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6107" w14:textId="77777777" w:rsidR="00F0503A" w:rsidRDefault="00F0503A"/>
    <w:p w14:paraId="19D15297" w14:textId="77777777" w:rsidR="00F0503A" w:rsidRDefault="00F0503A"/>
    <w:p w14:paraId="0E5A26E0" w14:textId="77777777" w:rsidR="00F0503A" w:rsidRDefault="00F0503A"/>
    <w:p w14:paraId="339225CF" w14:textId="77777777" w:rsidR="00F0503A" w:rsidRDefault="00F0503A"/>
    <w:p w14:paraId="08C14627" w14:textId="77777777" w:rsidR="00F0503A" w:rsidRDefault="00000000">
      <w:pPr>
        <w:spacing w:beforeLines="50" w:before="156" w:line="780" w:lineRule="exact"/>
        <w:jc w:val="center"/>
        <w:rPr>
          <w:rFonts w:ascii="方正小标宋_GBK" w:eastAsia="方正小标宋_GBK" w:hAnsi="黑体" w:hint="eastAsia"/>
          <w:b/>
          <w:color w:val="0D0D0D" w:themeColor="text1" w:themeTint="F2"/>
          <w:sz w:val="84"/>
          <w:szCs w:val="84"/>
        </w:rPr>
      </w:pPr>
      <w:r>
        <w:rPr>
          <w:rFonts w:ascii="方正小标宋_GBK" w:eastAsia="方正小标宋_GBK" w:hAnsi="黑体" w:hint="eastAsia"/>
          <w:b/>
          <w:color w:val="0D0D0D" w:themeColor="text1" w:themeTint="F2"/>
          <w:sz w:val="84"/>
          <w:szCs w:val="84"/>
        </w:rPr>
        <w:t>竞争性谈判采购文件</w:t>
      </w:r>
    </w:p>
    <w:p w14:paraId="79ACF25F" w14:textId="77777777" w:rsidR="00F0503A" w:rsidRDefault="00F0503A"/>
    <w:p w14:paraId="7ADB2D28" w14:textId="77777777" w:rsidR="00F0503A" w:rsidRDefault="00F0503A"/>
    <w:p w14:paraId="4560411B" w14:textId="77777777" w:rsidR="00F0503A" w:rsidRDefault="00F0503A"/>
    <w:p w14:paraId="18AE801A" w14:textId="77777777" w:rsidR="00F0503A" w:rsidRDefault="00F0503A"/>
    <w:p w14:paraId="7975305F" w14:textId="77777777" w:rsidR="00F0503A" w:rsidRDefault="00F0503A"/>
    <w:p w14:paraId="1FCD9EEE" w14:textId="77777777" w:rsidR="00F0503A" w:rsidRDefault="00F0503A"/>
    <w:p w14:paraId="2E56D206" w14:textId="77777777" w:rsidR="00F0503A" w:rsidRDefault="00F0503A"/>
    <w:p w14:paraId="7A27BB6D" w14:textId="77777777" w:rsidR="00B406CA" w:rsidRDefault="00B406CA"/>
    <w:p w14:paraId="53C4078C" w14:textId="77777777" w:rsidR="00F0503A" w:rsidRDefault="00F0503A"/>
    <w:p w14:paraId="226257C2" w14:textId="77777777" w:rsidR="00F0503A" w:rsidRDefault="00F0503A"/>
    <w:p w14:paraId="31CD7569" w14:textId="77777777" w:rsidR="00F0503A" w:rsidRDefault="00F0503A"/>
    <w:p w14:paraId="321DFF02" w14:textId="77777777" w:rsidR="00F0503A" w:rsidRDefault="00F0503A"/>
    <w:p w14:paraId="43CCBC9A" w14:textId="77777777" w:rsidR="00F0503A" w:rsidRDefault="00F0503A"/>
    <w:p w14:paraId="68E349D9" w14:textId="11431984" w:rsidR="00913A99" w:rsidRDefault="00000000" w:rsidP="001B3DD0">
      <w:pPr>
        <w:spacing w:line="500" w:lineRule="exact"/>
        <w:ind w:firstLineChars="400" w:firstLine="128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项目名称:</w:t>
      </w:r>
      <w:r w:rsidR="001B3DD0">
        <w:rPr>
          <w:rFonts w:ascii="方正小标宋_GBK" w:eastAsia="方正小标宋_GBK" w:hAnsi="微软雅黑" w:hint="eastAsia"/>
          <w:color w:val="0D0D0D" w:themeColor="text1" w:themeTint="F2"/>
          <w:sz w:val="32"/>
          <w:szCs w:val="32"/>
        </w:rPr>
        <w:t>钦州市外国语学校新校区学生饭堂设备</w:t>
      </w:r>
    </w:p>
    <w:p w14:paraId="75084DA2" w14:textId="5F97A68A" w:rsidR="00F0503A" w:rsidRDefault="00000000" w:rsidP="001B3DD0">
      <w:pPr>
        <w:spacing w:line="500" w:lineRule="exact"/>
        <w:ind w:firstLineChars="400" w:firstLine="1280"/>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项目编号:</w:t>
      </w:r>
      <w:r w:rsidR="00B406CA">
        <w:rPr>
          <w:rFonts w:ascii="方正小标宋_GBK" w:eastAsia="方正小标宋_GBK" w:hAnsi="微软雅黑"/>
          <w:color w:val="0D0D0D" w:themeColor="text1" w:themeTint="F2"/>
          <w:sz w:val="32"/>
          <w:szCs w:val="32"/>
        </w:rPr>
        <w:t>QZZC2025-J1-</w:t>
      </w:r>
      <w:r w:rsidR="001B3DD0">
        <w:rPr>
          <w:rFonts w:ascii="方正小标宋_GBK" w:eastAsia="方正小标宋_GBK" w:hAnsi="微软雅黑"/>
          <w:color w:val="0D0D0D" w:themeColor="text1" w:themeTint="F2"/>
          <w:sz w:val="32"/>
          <w:szCs w:val="32"/>
        </w:rPr>
        <w:t>990146</w:t>
      </w:r>
      <w:r w:rsidR="00B406CA">
        <w:rPr>
          <w:rFonts w:ascii="方正小标宋_GBK" w:eastAsia="方正小标宋_GBK" w:hAnsi="微软雅黑"/>
          <w:color w:val="0D0D0D" w:themeColor="text1" w:themeTint="F2"/>
          <w:sz w:val="32"/>
          <w:szCs w:val="32"/>
        </w:rPr>
        <w:t>-QZSZ</w:t>
      </w:r>
    </w:p>
    <w:p w14:paraId="5A97405A" w14:textId="77777777" w:rsidR="00F0503A" w:rsidRDefault="00F0503A"/>
    <w:p w14:paraId="778CAA50" w14:textId="77777777" w:rsidR="00F0503A" w:rsidRDefault="00F0503A"/>
    <w:p w14:paraId="6A6EB54C" w14:textId="77777777" w:rsidR="00F0503A" w:rsidRDefault="00F0503A"/>
    <w:p w14:paraId="342E16BA" w14:textId="77777777" w:rsidR="00F0503A" w:rsidRDefault="00F0503A"/>
    <w:p w14:paraId="672AA98C" w14:textId="77777777" w:rsidR="00F0503A" w:rsidRDefault="00F0503A"/>
    <w:p w14:paraId="6AB740BD" w14:textId="77777777" w:rsidR="00F0503A" w:rsidRDefault="00F0503A"/>
    <w:p w14:paraId="133B8D8C" w14:textId="77777777" w:rsidR="00F0503A" w:rsidRDefault="00F0503A"/>
    <w:p w14:paraId="6EB1E323" w14:textId="77777777" w:rsidR="00F0503A" w:rsidRDefault="00F0503A"/>
    <w:p w14:paraId="3963A728" w14:textId="77777777" w:rsidR="00F0503A" w:rsidRDefault="00F0503A"/>
    <w:p w14:paraId="3F1083AC" w14:textId="77777777" w:rsidR="00F0503A" w:rsidRDefault="00F0503A"/>
    <w:p w14:paraId="779824AA" w14:textId="77777777" w:rsidR="00F0503A" w:rsidRDefault="00F0503A"/>
    <w:p w14:paraId="22C37D07" w14:textId="77777777" w:rsidR="00F0503A" w:rsidRDefault="00F0503A"/>
    <w:p w14:paraId="40A04558" w14:textId="77777777" w:rsidR="00F0503A" w:rsidRDefault="00F0503A"/>
    <w:p w14:paraId="5F91059A" w14:textId="77777777" w:rsidR="00F0503A" w:rsidRDefault="00F0503A"/>
    <w:p w14:paraId="5990CD78" w14:textId="77777777" w:rsidR="00F0503A" w:rsidRDefault="00F0503A"/>
    <w:p w14:paraId="3834D043" w14:textId="77777777" w:rsidR="00F0503A" w:rsidRDefault="00F0503A"/>
    <w:p w14:paraId="5D266544" w14:textId="77777777" w:rsidR="00F0503A" w:rsidRDefault="00F0503A"/>
    <w:p w14:paraId="2507D41F" w14:textId="77777777" w:rsidR="00F0503A" w:rsidRDefault="00F0503A"/>
    <w:p w14:paraId="38616AC0" w14:textId="77777777" w:rsidR="00F0503A" w:rsidRDefault="00F0503A"/>
    <w:p w14:paraId="0C491827" w14:textId="77777777" w:rsidR="00F0503A" w:rsidRDefault="00F0503A"/>
    <w:p w14:paraId="6B303FD2" w14:textId="77777777" w:rsidR="00F0503A" w:rsidRDefault="00000000">
      <w:pPr>
        <w:spacing w:line="360" w:lineRule="exact"/>
        <w:jc w:val="center"/>
        <w:rPr>
          <w:rFonts w:ascii="方正小标宋_GBK" w:eastAsia="方正小标宋_GBK" w:hAnsi="微软雅黑"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钦州市政府采购中心</w:t>
      </w:r>
    </w:p>
    <w:p w14:paraId="350D4936" w14:textId="449839E9" w:rsidR="00F0503A" w:rsidRDefault="00000000">
      <w:pPr>
        <w:tabs>
          <w:tab w:val="left" w:pos="360"/>
        </w:tabs>
        <w:spacing w:line="440" w:lineRule="exact"/>
        <w:jc w:val="center"/>
        <w:rPr>
          <w:rFonts w:ascii="仿宋_GB2312" w:eastAsia="仿宋_GB2312" w:hAnsi="宋体" w:hint="eastAsia"/>
          <w:color w:val="0D0D0D" w:themeColor="text1" w:themeTint="F2"/>
          <w:sz w:val="32"/>
          <w:szCs w:val="32"/>
        </w:rPr>
      </w:pPr>
      <w:r>
        <w:rPr>
          <w:rFonts w:ascii="方正小标宋_GBK" w:eastAsia="方正小标宋_GBK" w:hAnsi="微软雅黑" w:hint="eastAsia"/>
          <w:color w:val="0D0D0D" w:themeColor="text1" w:themeTint="F2"/>
          <w:sz w:val="32"/>
          <w:szCs w:val="32"/>
        </w:rPr>
        <w:t>202</w:t>
      </w:r>
      <w:r w:rsidR="00E96A7E">
        <w:rPr>
          <w:rFonts w:ascii="方正小标宋_GBK" w:eastAsia="方正小标宋_GBK" w:hAnsi="微软雅黑" w:hint="eastAsia"/>
          <w:color w:val="0D0D0D" w:themeColor="text1" w:themeTint="F2"/>
          <w:sz w:val="32"/>
          <w:szCs w:val="32"/>
        </w:rPr>
        <w:t>5</w:t>
      </w:r>
      <w:r>
        <w:rPr>
          <w:rFonts w:ascii="方正小标宋_GBK" w:eastAsia="方正小标宋_GBK" w:hAnsi="微软雅黑" w:hint="eastAsia"/>
          <w:color w:val="0D0D0D" w:themeColor="text1" w:themeTint="F2"/>
          <w:sz w:val="32"/>
          <w:szCs w:val="32"/>
        </w:rPr>
        <w:t>年</w:t>
      </w:r>
      <w:r w:rsidR="002E6014">
        <w:rPr>
          <w:rFonts w:ascii="方正小标宋_GBK" w:eastAsia="方正小标宋_GBK" w:hAnsi="微软雅黑" w:hint="eastAsia"/>
          <w:color w:val="0D0D0D" w:themeColor="text1" w:themeTint="F2"/>
          <w:sz w:val="32"/>
          <w:szCs w:val="32"/>
        </w:rPr>
        <w:t>6</w:t>
      </w:r>
      <w:r>
        <w:rPr>
          <w:rFonts w:ascii="方正小标宋_GBK" w:eastAsia="方正小标宋_GBK" w:hAnsi="微软雅黑" w:hint="eastAsia"/>
          <w:color w:val="0D0D0D" w:themeColor="text1" w:themeTint="F2"/>
          <w:sz w:val="32"/>
          <w:szCs w:val="32"/>
        </w:rPr>
        <w:t>月</w:t>
      </w:r>
    </w:p>
    <w:p w14:paraId="59BE6213" w14:textId="77777777" w:rsidR="00F0503A" w:rsidRDefault="00F0503A"/>
    <w:p w14:paraId="77C55B59" w14:textId="77777777" w:rsidR="00F0503A" w:rsidRDefault="00F0503A"/>
    <w:p w14:paraId="694E6D79" w14:textId="77777777" w:rsidR="00F0503A" w:rsidRDefault="00000000">
      <w:pPr>
        <w:spacing w:line="640" w:lineRule="exact"/>
        <w:jc w:val="center"/>
        <w:rPr>
          <w:rFonts w:ascii="方正小标宋_GBK" w:eastAsia="方正小标宋_GBK" w:hAnsi="宋体" w:hint="eastAsia"/>
          <w:b/>
          <w:color w:val="0D0D0D" w:themeColor="text1" w:themeTint="F2"/>
          <w:sz w:val="32"/>
          <w:szCs w:val="32"/>
        </w:rPr>
      </w:pPr>
      <w:r>
        <w:rPr>
          <w:rFonts w:ascii="方正小标宋_GBK" w:eastAsia="方正小标宋_GBK" w:hAnsi="宋体" w:hint="eastAsia"/>
          <w:b/>
          <w:color w:val="0D0D0D" w:themeColor="text1" w:themeTint="F2"/>
          <w:sz w:val="44"/>
          <w:szCs w:val="44"/>
        </w:rPr>
        <w:t>目   录</w:t>
      </w:r>
    </w:p>
    <w:p w14:paraId="00CABCD0" w14:textId="77777777" w:rsidR="00F0503A" w:rsidRDefault="00F0503A"/>
    <w:bookmarkStart w:id="0" w:name="_Toc354479497"/>
    <w:p w14:paraId="7CBA22B8" w14:textId="2C1389BD" w:rsidR="00F0503A" w:rsidRDefault="00000000">
      <w:pPr>
        <w:pStyle w:val="TOC1"/>
        <w:tabs>
          <w:tab w:val="right" w:leader="dot" w:pos="9514"/>
        </w:tabs>
        <w:spacing w:line="1000" w:lineRule="exact"/>
        <w:rPr>
          <w:rFonts w:asciiTheme="minorHAnsi" w:eastAsiaTheme="minorEastAsia" w:hAnsiTheme="minorHAnsi" w:cstheme="minorBidi" w:hint="eastAsia"/>
          <w:noProof/>
          <w:sz w:val="28"/>
          <w:szCs w:val="28"/>
        </w:rPr>
      </w:pPr>
      <w:r>
        <w:rPr>
          <w:rFonts w:ascii="方正小标宋_GBK" w:eastAsia="方正小标宋_GBK" w:hAnsi="仿宋" w:hint="eastAsia"/>
          <w:b/>
          <w:color w:val="0D0D0D" w:themeColor="text1" w:themeTint="F2"/>
          <w:sz w:val="28"/>
          <w:szCs w:val="28"/>
        </w:rPr>
        <w:fldChar w:fldCharType="begin"/>
      </w:r>
      <w:r>
        <w:rPr>
          <w:rFonts w:ascii="方正小标宋_GBK" w:eastAsia="方正小标宋_GBK" w:hAnsi="仿宋" w:hint="eastAsia"/>
          <w:b/>
          <w:color w:val="0D0D0D" w:themeColor="text1" w:themeTint="F2"/>
          <w:sz w:val="28"/>
          <w:szCs w:val="28"/>
        </w:rPr>
        <w:instrText xml:space="preserve"> TOC \o "1-1" \h \z \u </w:instrText>
      </w:r>
      <w:r>
        <w:rPr>
          <w:rFonts w:ascii="方正小标宋_GBK" w:eastAsia="方正小标宋_GBK" w:hAnsi="仿宋" w:hint="eastAsia"/>
          <w:b/>
          <w:color w:val="0D0D0D" w:themeColor="text1" w:themeTint="F2"/>
          <w:sz w:val="28"/>
          <w:szCs w:val="28"/>
        </w:rPr>
        <w:fldChar w:fldCharType="separate"/>
      </w:r>
      <w:hyperlink w:anchor="_Toc92355023" w:history="1">
        <w:r w:rsidR="00F0503A">
          <w:rPr>
            <w:rStyle w:val="aff4"/>
            <w:rFonts w:ascii="方正小标宋_GBK" w:eastAsia="方正小标宋_GBK" w:hAnsi="宋体"/>
            <w:noProof/>
            <w:sz w:val="28"/>
            <w:szCs w:val="28"/>
          </w:rPr>
          <w:t>第一章  竞争性谈判公告</w:t>
        </w:r>
        <w:r w:rsidR="00F0503A">
          <w:rPr>
            <w:noProof/>
            <w:sz w:val="28"/>
            <w:szCs w:val="28"/>
          </w:rPr>
          <w:tab/>
        </w:r>
        <w:r w:rsidR="00F0503A">
          <w:rPr>
            <w:noProof/>
            <w:sz w:val="28"/>
            <w:szCs w:val="28"/>
          </w:rPr>
          <w:fldChar w:fldCharType="begin"/>
        </w:r>
        <w:r w:rsidR="00F0503A">
          <w:rPr>
            <w:noProof/>
            <w:sz w:val="28"/>
            <w:szCs w:val="28"/>
          </w:rPr>
          <w:instrText xml:space="preserve"> PAGEREF _Toc92355023 \h </w:instrText>
        </w:r>
        <w:r w:rsidR="00F0503A">
          <w:rPr>
            <w:noProof/>
            <w:sz w:val="28"/>
            <w:szCs w:val="28"/>
          </w:rPr>
        </w:r>
        <w:r w:rsidR="00F0503A">
          <w:rPr>
            <w:noProof/>
            <w:sz w:val="28"/>
            <w:szCs w:val="28"/>
          </w:rPr>
          <w:fldChar w:fldCharType="separate"/>
        </w:r>
        <w:r w:rsidR="00F83341">
          <w:rPr>
            <w:noProof/>
            <w:sz w:val="28"/>
            <w:szCs w:val="28"/>
          </w:rPr>
          <w:t>3</w:t>
        </w:r>
        <w:r w:rsidR="00F0503A">
          <w:rPr>
            <w:noProof/>
            <w:sz w:val="28"/>
            <w:szCs w:val="28"/>
          </w:rPr>
          <w:fldChar w:fldCharType="end"/>
        </w:r>
      </w:hyperlink>
    </w:p>
    <w:p w14:paraId="0BD2DEAA" w14:textId="0447C8BB"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4" w:history="1">
        <w:r>
          <w:rPr>
            <w:rStyle w:val="aff4"/>
            <w:rFonts w:ascii="方正小标宋_GBK" w:eastAsia="方正小标宋_GBK" w:hAnsi="宋体"/>
            <w:noProof/>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F83341">
          <w:rPr>
            <w:noProof/>
            <w:sz w:val="28"/>
            <w:szCs w:val="28"/>
          </w:rPr>
          <w:t>7</w:t>
        </w:r>
        <w:r>
          <w:rPr>
            <w:noProof/>
            <w:sz w:val="28"/>
            <w:szCs w:val="28"/>
          </w:rPr>
          <w:fldChar w:fldCharType="end"/>
        </w:r>
      </w:hyperlink>
    </w:p>
    <w:p w14:paraId="33B4DB7A" w14:textId="19E2CDFB"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5" w:history="1">
        <w:r>
          <w:rPr>
            <w:rStyle w:val="aff4"/>
            <w:rFonts w:ascii="方正小标宋简体" w:eastAsia="方正小标宋简体"/>
            <w:noProof/>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F83341">
          <w:rPr>
            <w:noProof/>
            <w:sz w:val="28"/>
            <w:szCs w:val="28"/>
          </w:rPr>
          <w:t>35</w:t>
        </w:r>
        <w:r>
          <w:rPr>
            <w:noProof/>
            <w:sz w:val="28"/>
            <w:szCs w:val="28"/>
          </w:rPr>
          <w:fldChar w:fldCharType="end"/>
        </w:r>
      </w:hyperlink>
    </w:p>
    <w:p w14:paraId="3C54A83E" w14:textId="2BEA07DF"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6" w:history="1">
        <w:r>
          <w:rPr>
            <w:rStyle w:val="aff4"/>
            <w:rFonts w:ascii="方正小标宋_GBK" w:eastAsia="方正小标宋_GBK" w:hAnsi="宋体"/>
            <w:noProof/>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F83341">
          <w:rPr>
            <w:noProof/>
            <w:sz w:val="28"/>
            <w:szCs w:val="28"/>
          </w:rPr>
          <w:t>47</w:t>
        </w:r>
        <w:r>
          <w:rPr>
            <w:noProof/>
            <w:sz w:val="28"/>
            <w:szCs w:val="28"/>
          </w:rPr>
          <w:fldChar w:fldCharType="end"/>
        </w:r>
      </w:hyperlink>
    </w:p>
    <w:p w14:paraId="16C732F6" w14:textId="4F2D8759"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7" w:history="1">
        <w:r>
          <w:rPr>
            <w:rStyle w:val="aff4"/>
            <w:rFonts w:ascii="方正小标宋_GBK" w:eastAsia="方正小标宋_GBK"/>
            <w:noProof/>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F83341">
          <w:rPr>
            <w:noProof/>
            <w:sz w:val="28"/>
            <w:szCs w:val="28"/>
          </w:rPr>
          <w:t>49</w:t>
        </w:r>
        <w:r>
          <w:rPr>
            <w:noProof/>
            <w:sz w:val="28"/>
            <w:szCs w:val="28"/>
          </w:rPr>
          <w:fldChar w:fldCharType="end"/>
        </w:r>
      </w:hyperlink>
    </w:p>
    <w:p w14:paraId="72FAB213" w14:textId="578B33DF" w:rsidR="00F0503A" w:rsidRDefault="00F0503A">
      <w:pPr>
        <w:pStyle w:val="TOC1"/>
        <w:tabs>
          <w:tab w:val="right" w:leader="dot" w:pos="9514"/>
        </w:tabs>
        <w:spacing w:line="1000" w:lineRule="exact"/>
        <w:rPr>
          <w:rFonts w:asciiTheme="minorHAnsi" w:eastAsiaTheme="minorEastAsia" w:hAnsiTheme="minorHAnsi" w:cstheme="minorBidi" w:hint="eastAsia"/>
          <w:noProof/>
          <w:sz w:val="28"/>
          <w:szCs w:val="28"/>
        </w:rPr>
      </w:pPr>
      <w:hyperlink w:anchor="_Toc92355028" w:history="1">
        <w:r>
          <w:rPr>
            <w:rStyle w:val="aff4"/>
            <w:rFonts w:ascii="方正小标宋_GBK" w:eastAsia="方正小标宋_GBK" w:hAnsi="方正小标宋_GBK"/>
            <w:noProof/>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F83341">
          <w:rPr>
            <w:noProof/>
            <w:sz w:val="28"/>
            <w:szCs w:val="28"/>
          </w:rPr>
          <w:t>65</w:t>
        </w:r>
        <w:r>
          <w:rPr>
            <w:noProof/>
            <w:sz w:val="28"/>
            <w:szCs w:val="28"/>
          </w:rPr>
          <w:fldChar w:fldCharType="end"/>
        </w:r>
      </w:hyperlink>
    </w:p>
    <w:p w14:paraId="168E7146" w14:textId="77777777" w:rsidR="00F0503A" w:rsidRDefault="00000000">
      <w:pPr>
        <w:sectPr w:rsidR="00F0503A">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719C5355" w14:textId="77777777" w:rsidR="00F0503A" w:rsidRDefault="00F0503A"/>
    <w:p w14:paraId="1535D9F8" w14:textId="77777777" w:rsidR="00F0503A" w:rsidRDefault="00F0503A">
      <w:pPr>
        <w:widowControl/>
        <w:jc w:val="left"/>
        <w:rPr>
          <w:color w:val="0D0D0D" w:themeColor="text1" w:themeTint="F2"/>
        </w:rPr>
      </w:pPr>
    </w:p>
    <w:p w14:paraId="4DF7BCC2" w14:textId="77777777" w:rsidR="00F0503A" w:rsidRDefault="00F0503A">
      <w:pPr>
        <w:rPr>
          <w:color w:val="0D0D0D" w:themeColor="text1" w:themeTint="F2"/>
        </w:rPr>
      </w:pPr>
    </w:p>
    <w:p w14:paraId="34114B20" w14:textId="77777777" w:rsidR="00F0503A" w:rsidRDefault="00F0503A">
      <w:pPr>
        <w:rPr>
          <w:color w:val="0D0D0D" w:themeColor="text1" w:themeTint="F2"/>
        </w:rPr>
      </w:pPr>
    </w:p>
    <w:p w14:paraId="167BCCA4" w14:textId="77777777" w:rsidR="00F0503A" w:rsidRDefault="00F0503A">
      <w:pPr>
        <w:rPr>
          <w:color w:val="0D0D0D" w:themeColor="text1" w:themeTint="F2"/>
        </w:rPr>
      </w:pPr>
    </w:p>
    <w:p w14:paraId="26666408" w14:textId="77777777" w:rsidR="00F0503A" w:rsidRDefault="00F0503A">
      <w:pPr>
        <w:rPr>
          <w:color w:val="0D0D0D" w:themeColor="text1" w:themeTint="F2"/>
        </w:rPr>
      </w:pPr>
    </w:p>
    <w:p w14:paraId="41184014" w14:textId="77777777" w:rsidR="00F0503A" w:rsidRDefault="00F0503A">
      <w:pPr>
        <w:rPr>
          <w:color w:val="0D0D0D" w:themeColor="text1" w:themeTint="F2"/>
        </w:rPr>
      </w:pPr>
    </w:p>
    <w:p w14:paraId="5A5F0971" w14:textId="77777777" w:rsidR="00F0503A" w:rsidRDefault="00F0503A">
      <w:pPr>
        <w:rPr>
          <w:color w:val="0D0D0D" w:themeColor="text1" w:themeTint="F2"/>
        </w:rPr>
      </w:pPr>
    </w:p>
    <w:p w14:paraId="0AFA2D83" w14:textId="77777777" w:rsidR="00F0503A" w:rsidRDefault="00F0503A">
      <w:pPr>
        <w:rPr>
          <w:color w:val="0D0D0D" w:themeColor="text1" w:themeTint="F2"/>
        </w:rPr>
      </w:pPr>
    </w:p>
    <w:p w14:paraId="3AB0BEED" w14:textId="77777777" w:rsidR="00F0503A" w:rsidRDefault="00F0503A">
      <w:pPr>
        <w:rPr>
          <w:color w:val="0D0D0D" w:themeColor="text1" w:themeTint="F2"/>
        </w:rPr>
      </w:pPr>
    </w:p>
    <w:p w14:paraId="299956C0" w14:textId="77777777" w:rsidR="00F0503A" w:rsidRDefault="00F0503A">
      <w:pPr>
        <w:rPr>
          <w:color w:val="0D0D0D" w:themeColor="text1" w:themeTint="F2"/>
        </w:rPr>
      </w:pPr>
    </w:p>
    <w:p w14:paraId="7AA1D69E" w14:textId="77777777" w:rsidR="00F0503A" w:rsidRDefault="00F0503A">
      <w:pPr>
        <w:rPr>
          <w:color w:val="0D0D0D" w:themeColor="text1" w:themeTint="F2"/>
        </w:rPr>
      </w:pPr>
    </w:p>
    <w:p w14:paraId="2DB3678E" w14:textId="77777777" w:rsidR="00F0503A" w:rsidRDefault="00F0503A">
      <w:pPr>
        <w:rPr>
          <w:color w:val="0D0D0D" w:themeColor="text1" w:themeTint="F2"/>
        </w:rPr>
      </w:pPr>
    </w:p>
    <w:p w14:paraId="56988BAD" w14:textId="77777777" w:rsidR="00F0503A" w:rsidRDefault="00F0503A">
      <w:pPr>
        <w:rPr>
          <w:color w:val="0D0D0D" w:themeColor="text1" w:themeTint="F2"/>
        </w:rPr>
      </w:pPr>
    </w:p>
    <w:p w14:paraId="35334490"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 w:name="_Toc92355023"/>
      <w:r>
        <w:rPr>
          <w:rFonts w:ascii="方正小标宋_GBK" w:eastAsia="方正小标宋_GBK" w:hAnsi="宋体" w:hint="eastAsia"/>
          <w:color w:val="0D0D0D" w:themeColor="text1" w:themeTint="F2"/>
        </w:rPr>
        <w:t>第一章  竞争性谈判公告</w:t>
      </w:r>
      <w:bookmarkEnd w:id="0"/>
      <w:bookmarkEnd w:id="1"/>
    </w:p>
    <w:p w14:paraId="0ADA248E" w14:textId="77777777" w:rsidR="00F0503A" w:rsidRDefault="00000000">
      <w:pPr>
        <w:spacing w:line="600" w:lineRule="exact"/>
        <w:jc w:val="center"/>
        <w:rPr>
          <w:rFonts w:ascii="黑体" w:eastAsia="黑体" w:hAnsi="宋体" w:hint="eastAsia"/>
          <w:b/>
          <w:color w:val="0D0D0D" w:themeColor="text1" w:themeTint="F2"/>
          <w:sz w:val="32"/>
          <w:szCs w:val="32"/>
        </w:rPr>
      </w:pPr>
      <w:r>
        <w:rPr>
          <w:rFonts w:ascii="黑体" w:eastAsia="黑体" w:hAnsi="宋体"/>
          <w:b/>
          <w:color w:val="0D0D0D" w:themeColor="text1" w:themeTint="F2"/>
          <w:sz w:val="32"/>
          <w:szCs w:val="32"/>
        </w:rPr>
        <w:br w:type="page"/>
      </w:r>
    </w:p>
    <w:p w14:paraId="6DB8FFB3" w14:textId="77777777" w:rsidR="00F0503A" w:rsidRDefault="00F0503A"/>
    <w:p w14:paraId="6D3664FE" w14:textId="07D68C0C" w:rsidR="00F0503A" w:rsidRDefault="00000000">
      <w:pPr>
        <w:spacing w:line="600" w:lineRule="exact"/>
        <w:jc w:val="center"/>
        <w:rPr>
          <w:rFonts w:ascii="方正小标宋_GBK" w:eastAsia="方正小标宋_GBK" w:hAnsi="宋体" w:hint="eastAsia"/>
          <w:b/>
          <w:sz w:val="34"/>
          <w:szCs w:val="34"/>
        </w:rPr>
      </w:pPr>
      <w:r>
        <w:rPr>
          <w:rFonts w:ascii="方正小标宋_GBK" w:eastAsia="方正小标宋_GBK" w:hAnsi="宋体" w:hint="eastAsia"/>
          <w:b/>
          <w:color w:val="0D0D0D" w:themeColor="text1" w:themeTint="F2"/>
          <w:sz w:val="34"/>
          <w:szCs w:val="34"/>
        </w:rPr>
        <w:t>钦州市政府采购中心关于</w:t>
      </w:r>
      <w:r w:rsidR="001B3DD0">
        <w:rPr>
          <w:rFonts w:ascii="方正小标宋_GBK" w:eastAsia="方正小标宋_GBK" w:hAnsi="宋体" w:hint="eastAsia"/>
          <w:b/>
          <w:color w:val="0D0D0D" w:themeColor="text1" w:themeTint="F2"/>
          <w:sz w:val="34"/>
          <w:szCs w:val="34"/>
        </w:rPr>
        <w:t>钦州市外国语学校新校区学生饭堂设备</w:t>
      </w:r>
      <w:r>
        <w:rPr>
          <w:rFonts w:ascii="方正小标宋_GBK" w:eastAsia="方正小标宋_GBK" w:hAnsi="宋体"/>
          <w:b/>
          <w:sz w:val="34"/>
          <w:szCs w:val="34"/>
        </w:rPr>
        <w:t>(</w:t>
      </w:r>
      <w:r w:rsidR="00B406CA">
        <w:rPr>
          <w:rFonts w:ascii="方正小标宋_GBK" w:eastAsia="方正小标宋_GBK" w:hAnsi="宋体"/>
          <w:b/>
          <w:sz w:val="34"/>
          <w:szCs w:val="34"/>
        </w:rPr>
        <w:t>QZZC2025-J1-</w:t>
      </w:r>
      <w:r w:rsidR="001B3DD0">
        <w:rPr>
          <w:rFonts w:ascii="方正小标宋_GBK" w:eastAsia="方正小标宋_GBK" w:hAnsi="宋体"/>
          <w:b/>
          <w:sz w:val="34"/>
          <w:szCs w:val="34"/>
        </w:rPr>
        <w:t>990146</w:t>
      </w:r>
      <w:r w:rsidR="00B406CA">
        <w:rPr>
          <w:rFonts w:ascii="方正小标宋_GBK" w:eastAsia="方正小标宋_GBK" w:hAnsi="宋体"/>
          <w:b/>
          <w:sz w:val="34"/>
          <w:szCs w:val="34"/>
        </w:rPr>
        <w:t>-QZSZ</w:t>
      </w:r>
      <w:r>
        <w:rPr>
          <w:rFonts w:ascii="方正小标宋_GBK" w:eastAsia="方正小标宋_GBK" w:hAnsi="宋体"/>
          <w:b/>
          <w:sz w:val="34"/>
          <w:szCs w:val="34"/>
        </w:rPr>
        <w:t>)</w:t>
      </w:r>
      <w:r>
        <w:rPr>
          <w:rFonts w:ascii="方正小标宋_GBK" w:eastAsia="方正小标宋_GBK" w:hAnsi="宋体" w:hint="eastAsia"/>
          <w:b/>
          <w:sz w:val="34"/>
          <w:szCs w:val="34"/>
        </w:rPr>
        <w:t>的竞争性谈判公告</w:t>
      </w:r>
    </w:p>
    <w:p w14:paraId="5ACD64ED" w14:textId="77777777" w:rsidR="00F0503A" w:rsidRDefault="00000000">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hint="eastAsia"/>
          <w:b/>
          <w:sz w:val="32"/>
          <w:szCs w:val="32"/>
        </w:rPr>
      </w:pPr>
      <w:bookmarkStart w:id="2" w:name="_Toc38370138"/>
      <w:r>
        <w:rPr>
          <w:rFonts w:ascii="宋体" w:hAnsi="宋体" w:hint="eastAsia"/>
          <w:szCs w:val="21"/>
        </w:rPr>
        <w:t>项目概况</w:t>
      </w:r>
    </w:p>
    <w:p w14:paraId="14A5AD4B" w14:textId="4B103D28" w:rsidR="00F0503A" w:rsidRDefault="001B3DD0">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Pr>
          <w:rFonts w:ascii="宋体" w:hAnsi="宋体" w:hint="eastAsia"/>
          <w:szCs w:val="21"/>
        </w:rPr>
        <w:t>钦州市外国语学校新校区学生饭堂设备</w:t>
      </w:r>
      <w:r w:rsidR="0025645E">
        <w:rPr>
          <w:rFonts w:ascii="宋体" w:hAnsi="宋体" w:hint="eastAsia"/>
          <w:szCs w:val="21"/>
        </w:rPr>
        <w:t>项目的潜在供应商应在广西政府采购云平台（</w:t>
      </w:r>
      <w:hyperlink r:id="rId11" w:history="1">
        <w:r w:rsidR="00A25E08" w:rsidRPr="00A25E08">
          <w:rPr>
            <w:rStyle w:val="aff4"/>
            <w:rFonts w:ascii="宋体" w:hAnsi="宋体" w:hint="eastAsia"/>
            <w:color w:val="auto"/>
            <w:szCs w:val="21"/>
            <w:u w:val="none"/>
          </w:rPr>
          <w:t>https://www.gcy.zfcg.gxzf.gov.cn/）获取采购文件，并于2025</w:t>
        </w:r>
        <w:r w:rsidR="00A25E08" w:rsidRPr="00A25E08">
          <w:rPr>
            <w:rStyle w:val="aff4"/>
            <w:rFonts w:ascii="宋体" w:hAnsi="宋体" w:hint="eastAsia"/>
            <w:bCs/>
            <w:color w:val="auto"/>
            <w:szCs w:val="21"/>
            <w:u w:val="none"/>
          </w:rPr>
          <w:t>年06月</w:t>
        </w:r>
      </w:hyperlink>
      <w:r w:rsidR="00725EB0">
        <w:rPr>
          <w:rFonts w:ascii="宋体" w:hAnsi="宋体" w:hint="eastAsia"/>
          <w:bCs/>
          <w:szCs w:val="21"/>
        </w:rPr>
        <w:t>24</w:t>
      </w:r>
      <w:r w:rsidR="0025645E" w:rsidRPr="00523F31">
        <w:rPr>
          <w:rFonts w:ascii="宋体" w:hAnsi="宋体" w:hint="eastAsia"/>
          <w:bCs/>
          <w:szCs w:val="21"/>
        </w:rPr>
        <w:t>日</w:t>
      </w:r>
      <w:r w:rsidR="00725EB0">
        <w:rPr>
          <w:rFonts w:hint="eastAsia"/>
        </w:rPr>
        <w:t>09</w:t>
      </w:r>
      <w:r w:rsidR="00A25E08">
        <w:rPr>
          <w:rFonts w:hint="eastAsia"/>
        </w:rPr>
        <w:t>:</w:t>
      </w:r>
      <w:r w:rsidR="00725EB0">
        <w:rPr>
          <w:rFonts w:hint="eastAsia"/>
        </w:rPr>
        <w:t>3</w:t>
      </w:r>
      <w:r w:rsidR="00A25E08">
        <w:rPr>
          <w:rFonts w:hint="eastAsia"/>
        </w:rPr>
        <w:t>0</w:t>
      </w:r>
      <w:r w:rsidR="0025645E" w:rsidRPr="00523F31">
        <w:rPr>
          <w:rFonts w:ascii="宋体" w:hAnsi="宋体" w:hint="eastAsia"/>
          <w:bCs/>
          <w:szCs w:val="21"/>
        </w:rPr>
        <w:t>（北京时间）前提交</w:t>
      </w:r>
      <w:r w:rsidR="0025645E">
        <w:rPr>
          <w:rFonts w:ascii="宋体" w:hAnsi="宋体" w:hint="eastAsia"/>
          <w:bCs/>
          <w:szCs w:val="21"/>
        </w:rPr>
        <w:t>响应</w:t>
      </w:r>
      <w:r w:rsidR="0025645E">
        <w:rPr>
          <w:rFonts w:ascii="宋体" w:hAnsi="宋体"/>
          <w:bCs/>
          <w:szCs w:val="21"/>
        </w:rPr>
        <w:t>文件</w:t>
      </w:r>
      <w:r w:rsidR="0025645E">
        <w:rPr>
          <w:rFonts w:ascii="宋体" w:hAnsi="宋体" w:hint="eastAsia"/>
          <w:szCs w:val="21"/>
        </w:rPr>
        <w:t>。</w:t>
      </w:r>
    </w:p>
    <w:p w14:paraId="32F5DDE1" w14:textId="77777777" w:rsidR="00F0503A" w:rsidRDefault="00000000">
      <w:pPr>
        <w:spacing w:line="400" w:lineRule="exact"/>
        <w:rPr>
          <w:b/>
        </w:rPr>
      </w:pPr>
      <w:bookmarkStart w:id="3" w:name="_Toc28359079"/>
      <w:bookmarkStart w:id="4" w:name="_Toc28359002"/>
      <w:bookmarkStart w:id="5" w:name="_Toc35393790"/>
      <w:bookmarkStart w:id="6" w:name="_Toc35393621"/>
      <w:bookmarkStart w:id="7" w:name="_Hlk24379207"/>
      <w:bookmarkStart w:id="8" w:name="_Toc38370146"/>
      <w:bookmarkEnd w:id="2"/>
      <w:r>
        <w:rPr>
          <w:rFonts w:hint="eastAsia"/>
          <w:b/>
        </w:rPr>
        <w:t>一、项目基本情况</w:t>
      </w:r>
      <w:bookmarkEnd w:id="3"/>
      <w:bookmarkEnd w:id="4"/>
      <w:bookmarkEnd w:id="5"/>
      <w:bookmarkEnd w:id="6"/>
    </w:p>
    <w:p w14:paraId="1D4DCD18" w14:textId="3A347444" w:rsidR="00F0503A" w:rsidRDefault="00000000">
      <w:pPr>
        <w:spacing w:line="400" w:lineRule="exact"/>
        <w:ind w:firstLine="420"/>
      </w:pPr>
      <w:r>
        <w:rPr>
          <w:rFonts w:hint="eastAsia"/>
        </w:rPr>
        <w:t>项目编号：</w:t>
      </w:r>
      <w:r w:rsidR="00B406CA">
        <w:t>QZZC2025-J1-</w:t>
      </w:r>
      <w:r w:rsidR="001B3DD0">
        <w:t>990146</w:t>
      </w:r>
      <w:r w:rsidR="00B406CA">
        <w:t>-QZSZ</w:t>
      </w:r>
    </w:p>
    <w:p w14:paraId="4CC1C8B7" w14:textId="4F07FE1E" w:rsidR="00F0503A" w:rsidRDefault="00000000">
      <w:pPr>
        <w:spacing w:line="400" w:lineRule="exact"/>
        <w:ind w:firstLine="420"/>
      </w:pPr>
      <w:r>
        <w:rPr>
          <w:rFonts w:hint="eastAsia"/>
        </w:rPr>
        <w:t>项目名称：</w:t>
      </w:r>
      <w:r w:rsidR="001B3DD0">
        <w:rPr>
          <w:rFonts w:hint="eastAsia"/>
        </w:rPr>
        <w:t>钦州市外国语学校新校区学生饭堂设备</w:t>
      </w:r>
    </w:p>
    <w:bookmarkEnd w:id="7"/>
    <w:p w14:paraId="413DFAC2" w14:textId="3CDD685C" w:rsidR="00F0503A" w:rsidRDefault="00000000" w:rsidP="00523F31">
      <w:pPr>
        <w:spacing w:line="400" w:lineRule="exact"/>
        <w:ind w:firstLine="420"/>
      </w:pPr>
      <w:r>
        <w:rPr>
          <w:rFonts w:hint="eastAsia"/>
        </w:rPr>
        <w:t>预算总金额</w:t>
      </w:r>
      <w:r>
        <w:rPr>
          <w:rFonts w:hint="eastAsia"/>
        </w:rPr>
        <w:t>(</w:t>
      </w:r>
      <w:r>
        <w:rPr>
          <w:rFonts w:hint="eastAsia"/>
        </w:rPr>
        <w:t>元</w:t>
      </w:r>
      <w:r>
        <w:t>)</w:t>
      </w:r>
      <w:r>
        <w:rPr>
          <w:rFonts w:hint="eastAsia"/>
        </w:rPr>
        <w:t>：</w:t>
      </w:r>
      <w:bookmarkStart w:id="9" w:name="_Hlk200027121"/>
      <w:r w:rsidR="001B3DD0">
        <w:rPr>
          <w:rFonts w:hint="eastAsia"/>
        </w:rPr>
        <w:t>1,800</w:t>
      </w:r>
      <w:r w:rsidR="00007F99" w:rsidRPr="00007F99">
        <w:t>,</w:t>
      </w:r>
      <w:r w:rsidR="001B3DD0">
        <w:rPr>
          <w:rFonts w:hint="eastAsia"/>
        </w:rPr>
        <w:t>00</w:t>
      </w:r>
      <w:r w:rsidR="00007F99" w:rsidRPr="00007F99">
        <w:t>0.00</w:t>
      </w:r>
      <w:bookmarkEnd w:id="9"/>
    </w:p>
    <w:p w14:paraId="01C9BBFF" w14:textId="77777777" w:rsidR="00F0503A" w:rsidRDefault="00000000">
      <w:pPr>
        <w:spacing w:line="400" w:lineRule="exact"/>
        <w:ind w:firstLine="420"/>
      </w:pPr>
      <w:r>
        <w:rPr>
          <w:rFonts w:hint="eastAsia"/>
        </w:rPr>
        <w:t>采购需求：</w:t>
      </w:r>
    </w:p>
    <w:p w14:paraId="1F781122" w14:textId="3ABA6E13" w:rsidR="00523F31" w:rsidRDefault="002B6CEA" w:rsidP="002B6CEA">
      <w:pPr>
        <w:spacing w:line="400" w:lineRule="exact"/>
      </w:pPr>
      <w:r>
        <w:tab/>
      </w:r>
    </w:p>
    <w:p w14:paraId="67A4F4DC" w14:textId="784FD5F8" w:rsidR="00F0503A" w:rsidRDefault="00000000">
      <w:pPr>
        <w:spacing w:line="400" w:lineRule="exact"/>
        <w:ind w:firstLine="420"/>
      </w:pPr>
      <w:r>
        <w:rPr>
          <w:rFonts w:hint="eastAsia"/>
        </w:rPr>
        <w:t>标项名称：</w:t>
      </w:r>
      <w:r w:rsidR="001B3DD0">
        <w:rPr>
          <w:rFonts w:hint="eastAsia"/>
        </w:rPr>
        <w:t>钦州市外国语学校新校区学生饭堂设备</w:t>
      </w:r>
    </w:p>
    <w:p w14:paraId="3E529BE6" w14:textId="77777777" w:rsidR="00F0503A" w:rsidRDefault="00000000">
      <w:pPr>
        <w:spacing w:line="400" w:lineRule="exact"/>
        <w:ind w:firstLine="420"/>
      </w:pPr>
      <w:r>
        <w:rPr>
          <w:rFonts w:hint="eastAsia"/>
        </w:rPr>
        <w:t>数量：</w:t>
      </w:r>
      <w:r>
        <w:rPr>
          <w:rFonts w:hint="eastAsia"/>
        </w:rPr>
        <w:t>1</w:t>
      </w:r>
      <w:r>
        <w:rPr>
          <w:rFonts w:hint="eastAsia"/>
        </w:rPr>
        <w:t>批</w:t>
      </w:r>
    </w:p>
    <w:p w14:paraId="0233A9B0" w14:textId="2656B8DA" w:rsidR="00F0503A" w:rsidRDefault="00000000" w:rsidP="00523F31">
      <w:pPr>
        <w:spacing w:line="400" w:lineRule="exact"/>
        <w:ind w:firstLine="420"/>
      </w:pPr>
      <w:r>
        <w:rPr>
          <w:rFonts w:hint="eastAsia"/>
        </w:rPr>
        <w:t>预算金额</w:t>
      </w:r>
      <w:r>
        <w:rPr>
          <w:rFonts w:hint="eastAsia"/>
        </w:rPr>
        <w:t>(</w:t>
      </w:r>
      <w:r>
        <w:rPr>
          <w:rFonts w:hint="eastAsia"/>
        </w:rPr>
        <w:t>元</w:t>
      </w:r>
      <w:r>
        <w:t>)</w:t>
      </w:r>
      <w:r>
        <w:rPr>
          <w:rFonts w:hint="eastAsia"/>
        </w:rPr>
        <w:t>：</w:t>
      </w:r>
      <w:r w:rsidR="001B3DD0" w:rsidRPr="001B3DD0">
        <w:t>1,800,000.00</w:t>
      </w:r>
    </w:p>
    <w:p w14:paraId="13018454" w14:textId="73930EAD" w:rsidR="00F0503A" w:rsidRPr="00007F99" w:rsidRDefault="00000000" w:rsidP="00007F99">
      <w:pPr>
        <w:spacing w:line="400" w:lineRule="exact"/>
        <w:ind w:firstLine="420"/>
        <w:rPr>
          <w:rFonts w:ascii="宋体" w:hAnsi="宋体" w:cs="宋体" w:hint="eastAsia"/>
          <w:color w:val="000000"/>
          <w:kern w:val="0"/>
          <w:sz w:val="22"/>
          <w:szCs w:val="22"/>
          <w:lang w:bidi="ar"/>
        </w:rPr>
      </w:pPr>
      <w:r>
        <w:rPr>
          <w:rFonts w:hint="eastAsia"/>
        </w:rPr>
        <w:t>简要规格描述或项目基本概况介绍</w:t>
      </w:r>
      <w:r w:rsidRPr="00581CDD">
        <w:rPr>
          <w:rFonts w:hint="eastAsia"/>
          <w:color w:val="000000" w:themeColor="text1"/>
        </w:rPr>
        <w:t>、用途：</w:t>
      </w:r>
      <w:r w:rsidR="001B3DD0" w:rsidRPr="001B3DD0">
        <w:rPr>
          <w:rFonts w:hint="eastAsia"/>
          <w:color w:val="000000" w:themeColor="text1"/>
        </w:rPr>
        <w:t>厨房更衣间设备，存放仓库设备，食物加工区设备，烹饪间设备，蒸饭间设备，备餐间设备，洗碗间设备，餐具回收间设备，消毒间设备，排烟系统</w:t>
      </w:r>
      <w:r w:rsidR="00007F99">
        <w:rPr>
          <w:rFonts w:ascii="宋体" w:hAnsi="宋体" w:cs="宋体" w:hint="eastAsia"/>
          <w:color w:val="000000"/>
          <w:kern w:val="0"/>
          <w:sz w:val="22"/>
          <w:szCs w:val="22"/>
          <w:lang w:bidi="ar"/>
        </w:rPr>
        <w:t>等设备</w:t>
      </w:r>
      <w:r w:rsidRPr="00581CDD">
        <w:rPr>
          <w:rFonts w:hint="eastAsia"/>
          <w:color w:val="000000" w:themeColor="text1"/>
        </w:rPr>
        <w:t>，详见采购文件。</w:t>
      </w:r>
    </w:p>
    <w:p w14:paraId="3C3E579F" w14:textId="77777777" w:rsidR="00F0503A"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：无</w:t>
      </w:r>
    </w:p>
    <w:p w14:paraId="3EB435B8" w14:textId="1F1A9A6C" w:rsidR="00F0503A" w:rsidRDefault="00000000">
      <w:pPr>
        <w:spacing w:line="400" w:lineRule="exact"/>
        <w:ind w:firstLine="420"/>
      </w:pPr>
      <w:r>
        <w:rPr>
          <w:rFonts w:hint="eastAsia"/>
        </w:rPr>
        <w:t>合同履行期限：</w:t>
      </w:r>
      <w:r w:rsidR="00382343" w:rsidRPr="00382343">
        <w:rPr>
          <w:rFonts w:ascii="宋体" w:hAnsi="宋体" w:cs="宋体" w:hint="eastAsia"/>
          <w:kern w:val="0"/>
          <w:szCs w:val="21"/>
        </w:rPr>
        <w:t>自合同签订之日起开工，20</w:t>
      </w:r>
      <w:r w:rsidR="00382343">
        <w:rPr>
          <w:rFonts w:ascii="宋体" w:hAnsi="宋体" w:cs="宋体" w:hint="eastAsia"/>
          <w:kern w:val="0"/>
          <w:szCs w:val="21"/>
        </w:rPr>
        <w:t>个日历</w:t>
      </w:r>
      <w:r w:rsidR="00382343" w:rsidRPr="00382343">
        <w:rPr>
          <w:rFonts w:ascii="宋体" w:hAnsi="宋体" w:cs="宋体" w:hint="eastAsia"/>
          <w:kern w:val="0"/>
          <w:szCs w:val="21"/>
        </w:rPr>
        <w:t>日内完成供货及安装调试</w:t>
      </w:r>
      <w:r w:rsidR="00346B2F" w:rsidRPr="00346B2F">
        <w:rPr>
          <w:rFonts w:ascii="宋体" w:hAnsi="宋体" w:cs="宋体" w:hint="eastAsia"/>
          <w:kern w:val="0"/>
          <w:szCs w:val="21"/>
        </w:rPr>
        <w:t>。</w:t>
      </w:r>
    </w:p>
    <w:p w14:paraId="227DAE36" w14:textId="77777777" w:rsidR="00F0503A" w:rsidRDefault="00000000">
      <w:pPr>
        <w:spacing w:line="400" w:lineRule="exact"/>
        <w:ind w:firstLine="420"/>
      </w:pPr>
      <w:r>
        <w:rPr>
          <w:rFonts w:hint="eastAsia"/>
        </w:rPr>
        <w:t>本标项</w:t>
      </w:r>
      <w:r>
        <w:rPr>
          <w:rFonts w:hint="eastAsia"/>
        </w:rPr>
        <w:t>(</w:t>
      </w:r>
      <w:r>
        <w:rPr>
          <w:rFonts w:hint="eastAsia"/>
        </w:rPr>
        <w:t>否</w:t>
      </w:r>
      <w:r>
        <w:t>)</w:t>
      </w:r>
      <w:r>
        <w:rPr>
          <w:rFonts w:hint="eastAsia"/>
        </w:rPr>
        <w:t>接受联合体投标。</w:t>
      </w:r>
    </w:p>
    <w:p w14:paraId="4A910357" w14:textId="77777777" w:rsidR="00F0503A" w:rsidRDefault="00000000">
      <w:pPr>
        <w:spacing w:line="400" w:lineRule="exact"/>
        <w:ind w:firstLine="420"/>
      </w:pPr>
      <w:r>
        <w:rPr>
          <w:rFonts w:hint="eastAsia"/>
        </w:rPr>
        <w:t>备注：</w:t>
      </w:r>
    </w:p>
    <w:p w14:paraId="076AA916" w14:textId="77777777" w:rsidR="00523F31" w:rsidRDefault="00523F31">
      <w:pPr>
        <w:spacing w:line="400" w:lineRule="exact"/>
        <w:ind w:firstLine="420"/>
      </w:pPr>
    </w:p>
    <w:p w14:paraId="5FE95A7C" w14:textId="290B03D5" w:rsidR="00346B2F" w:rsidRPr="00E96A7E" w:rsidRDefault="00000000" w:rsidP="00E96A7E">
      <w:pPr>
        <w:spacing w:line="400" w:lineRule="exact"/>
        <w:rPr>
          <w:b/>
        </w:rPr>
      </w:pPr>
      <w:bookmarkStart w:id="10" w:name="_Toc28359003"/>
      <w:bookmarkStart w:id="11" w:name="_Toc35393791"/>
      <w:bookmarkStart w:id="12" w:name="_Toc28359080"/>
      <w:bookmarkStart w:id="13" w:name="_Toc35393622"/>
      <w:r>
        <w:rPr>
          <w:rFonts w:hint="eastAsia"/>
          <w:b/>
        </w:rPr>
        <w:t>二、申请人的资格要求：</w:t>
      </w:r>
      <w:bookmarkStart w:id="14" w:name="_Toc28359004"/>
      <w:bookmarkStart w:id="15" w:name="_Toc35393792"/>
      <w:bookmarkStart w:id="16" w:name="_Toc28359081"/>
      <w:bookmarkStart w:id="17" w:name="_Toc35393623"/>
      <w:bookmarkEnd w:id="10"/>
      <w:bookmarkEnd w:id="11"/>
      <w:bookmarkEnd w:id="12"/>
      <w:bookmarkEnd w:id="13"/>
    </w:p>
    <w:p w14:paraId="7D966726" w14:textId="7785B7CE" w:rsidR="00F0503A" w:rsidRDefault="00000000">
      <w:pPr>
        <w:spacing w:line="400" w:lineRule="exact"/>
        <w:ind w:firstLine="420"/>
        <w:rPr>
          <w:b/>
        </w:rPr>
      </w:pPr>
      <w:r>
        <w:rPr>
          <w:rFonts w:hint="eastAsia"/>
        </w:rPr>
        <w:t>1.</w:t>
      </w:r>
      <w:r>
        <w:rPr>
          <w:rFonts w:hint="eastAsia"/>
        </w:rPr>
        <w:t>满足《中华人民共和国政府采购法》第二十二条规定</w:t>
      </w:r>
    </w:p>
    <w:p w14:paraId="0E00185D" w14:textId="6BB5BA3D" w:rsidR="00F0503A" w:rsidRDefault="00000000">
      <w:pPr>
        <w:spacing w:line="400" w:lineRule="exact"/>
        <w:ind w:firstLine="420"/>
      </w:pPr>
      <w:r>
        <w:rPr>
          <w:rFonts w:hint="eastAsia"/>
        </w:rPr>
        <w:t>2.</w:t>
      </w:r>
      <w:r>
        <w:rPr>
          <w:rFonts w:hint="eastAsia"/>
        </w:rPr>
        <w:t>落实政府采购政策需满足的资格要求：</w:t>
      </w:r>
      <w:r w:rsidR="001B3DD0" w:rsidRPr="001B3DD0">
        <w:rPr>
          <w:rFonts w:ascii="宋体" w:hAnsi="宋体" w:hint="eastAsia"/>
          <w:bCs/>
          <w:color w:val="000000"/>
          <w:szCs w:val="21"/>
        </w:rPr>
        <w:t>提供的货物全部由符合政策要求的中小企业制造</w:t>
      </w:r>
    </w:p>
    <w:p w14:paraId="34B36F7E" w14:textId="77777777" w:rsidR="00F0503A" w:rsidRDefault="00000000">
      <w:pPr>
        <w:spacing w:line="400" w:lineRule="exact"/>
        <w:ind w:firstLine="435"/>
      </w:pPr>
      <w:r>
        <w:rPr>
          <w:rFonts w:hint="eastAsia"/>
        </w:rPr>
        <w:t>3.</w:t>
      </w:r>
      <w:r>
        <w:rPr>
          <w:rFonts w:hint="eastAsia"/>
        </w:rPr>
        <w:t>本项目的特定资格要求：无</w:t>
      </w:r>
    </w:p>
    <w:p w14:paraId="34BF087B" w14:textId="77777777" w:rsidR="00346B2F" w:rsidRDefault="00346B2F" w:rsidP="00346B2F">
      <w:pPr>
        <w:spacing w:line="400" w:lineRule="exact"/>
        <w:ind w:firstLine="420"/>
      </w:pPr>
    </w:p>
    <w:p w14:paraId="62C90818" w14:textId="77777777" w:rsidR="00F0503A" w:rsidRDefault="00000000">
      <w:pPr>
        <w:spacing w:line="400" w:lineRule="exact"/>
        <w:rPr>
          <w:b/>
        </w:rPr>
      </w:pPr>
      <w:r>
        <w:rPr>
          <w:rFonts w:hint="eastAsia"/>
          <w:b/>
        </w:rPr>
        <w:t>三、获取采购文件</w:t>
      </w:r>
      <w:bookmarkEnd w:id="14"/>
      <w:bookmarkEnd w:id="15"/>
      <w:bookmarkEnd w:id="16"/>
      <w:bookmarkEnd w:id="17"/>
    </w:p>
    <w:p w14:paraId="554859F5" w14:textId="2897D800" w:rsidR="00F0503A" w:rsidRDefault="00000000">
      <w:pPr>
        <w:spacing w:line="400" w:lineRule="exact"/>
        <w:ind w:firstLine="420"/>
        <w:jc w:val="left"/>
      </w:pPr>
      <w:bookmarkStart w:id="18" w:name="_Toc38370141"/>
      <w:r>
        <w:rPr>
          <w:rFonts w:hint="eastAsia"/>
        </w:rPr>
        <w:t>时间：</w:t>
      </w:r>
      <w:r>
        <w:rPr>
          <w:rFonts w:hint="eastAsia"/>
        </w:rPr>
        <w:t>202</w:t>
      </w:r>
      <w:r w:rsidR="00E96A7E">
        <w:rPr>
          <w:rFonts w:hint="eastAsia"/>
        </w:rPr>
        <w:t>5</w:t>
      </w:r>
      <w:r>
        <w:rPr>
          <w:rFonts w:hint="eastAsia"/>
        </w:rPr>
        <w:t>年</w:t>
      </w:r>
      <w:r w:rsidR="00E96A7E">
        <w:rPr>
          <w:rFonts w:hint="eastAsia"/>
        </w:rPr>
        <w:t>0</w:t>
      </w:r>
      <w:r w:rsidR="002E6014">
        <w:rPr>
          <w:rFonts w:hint="eastAsia"/>
        </w:rPr>
        <w:t>6</w:t>
      </w:r>
      <w:r>
        <w:rPr>
          <w:rFonts w:hint="eastAsia"/>
        </w:rPr>
        <w:t>月</w:t>
      </w:r>
      <w:r w:rsidR="00725EB0">
        <w:rPr>
          <w:rFonts w:hint="eastAsia"/>
        </w:rPr>
        <w:t>16</w:t>
      </w:r>
      <w:r>
        <w:rPr>
          <w:rFonts w:hint="eastAsia"/>
        </w:rPr>
        <w:t>日至</w:t>
      </w:r>
      <w:r>
        <w:rPr>
          <w:rFonts w:hint="eastAsia"/>
        </w:rPr>
        <w:t>202</w:t>
      </w:r>
      <w:r w:rsidR="00E96A7E">
        <w:rPr>
          <w:rFonts w:hint="eastAsia"/>
        </w:rPr>
        <w:t>5</w:t>
      </w:r>
      <w:r>
        <w:rPr>
          <w:rFonts w:hint="eastAsia"/>
        </w:rPr>
        <w:t>年</w:t>
      </w:r>
      <w:r w:rsidR="00E96A7E">
        <w:rPr>
          <w:rFonts w:hint="eastAsia"/>
        </w:rPr>
        <w:t>0</w:t>
      </w:r>
      <w:r w:rsidR="002E6014">
        <w:rPr>
          <w:rFonts w:hint="eastAsia"/>
        </w:rPr>
        <w:t>6</w:t>
      </w:r>
      <w:r>
        <w:rPr>
          <w:rFonts w:hint="eastAsia"/>
        </w:rPr>
        <w:t>月</w:t>
      </w:r>
      <w:r w:rsidR="00725EB0">
        <w:rPr>
          <w:rFonts w:hint="eastAsia"/>
        </w:rPr>
        <w:t>20</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53AFF2A8" w14:textId="77777777" w:rsidR="00F0503A"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r>
        <w:rPr>
          <w:rFonts w:ascii="宋体" w:hAnsi="宋体" w:hint="eastAsia"/>
          <w:szCs w:val="21"/>
        </w:rPr>
        <w:t>广西政府采购云平台（https://www.gcy.zfcg.gxzf.gov.cn/）</w:t>
      </w:r>
    </w:p>
    <w:p w14:paraId="1FFCEB07" w14:textId="77777777" w:rsidR="00F0503A" w:rsidRDefault="00000000">
      <w:pPr>
        <w:spacing w:line="400" w:lineRule="exact"/>
        <w:ind w:firstLine="420"/>
      </w:pPr>
      <w:r>
        <w:rPr>
          <w:rFonts w:hint="eastAsia"/>
        </w:rPr>
        <w:t>方式：供应商登录广西政府采购云平台</w:t>
      </w:r>
      <w:r>
        <w:rPr>
          <w:rFonts w:hint="eastAsia"/>
        </w:rPr>
        <w:t>(</w:t>
      </w:r>
      <w:r>
        <w:rPr>
          <w:rFonts w:hint="eastAsia"/>
        </w:rPr>
        <w:t>以下称“政采云平台”</w:t>
      </w:r>
      <w:r>
        <w:rPr>
          <w:rFonts w:hint="eastAsia"/>
        </w:rPr>
        <w:t>)</w:t>
      </w:r>
      <w:r>
        <w:rPr>
          <w:rFonts w:hint="eastAsia"/>
        </w:rPr>
        <w:t>在线获取采购文件（进入“项目采购”应用选择项目，获取采购文件）</w:t>
      </w:r>
    </w:p>
    <w:p w14:paraId="44D136C5" w14:textId="77777777" w:rsidR="00F0503A" w:rsidRDefault="00000000">
      <w:pPr>
        <w:spacing w:line="400" w:lineRule="exact"/>
        <w:ind w:firstLine="420"/>
      </w:pPr>
      <w:r>
        <w:rPr>
          <w:rFonts w:hint="eastAsia"/>
        </w:rPr>
        <w:lastRenderedPageBreak/>
        <w:t>售价</w:t>
      </w:r>
      <w:r>
        <w:rPr>
          <w:rFonts w:hint="eastAsia"/>
        </w:rPr>
        <w:t>(</w:t>
      </w:r>
      <w:r>
        <w:rPr>
          <w:rFonts w:hint="eastAsia"/>
        </w:rPr>
        <w:t>元</w:t>
      </w:r>
      <w:r>
        <w:t>)</w:t>
      </w:r>
      <w:r>
        <w:rPr>
          <w:rFonts w:hint="eastAsia"/>
        </w:rPr>
        <w:t>：</w:t>
      </w:r>
      <w:r>
        <w:rPr>
          <w:rFonts w:hint="eastAsia"/>
        </w:rPr>
        <w:t>0</w:t>
      </w:r>
    </w:p>
    <w:p w14:paraId="292F0B7E" w14:textId="77777777" w:rsidR="00F0503A" w:rsidRDefault="00000000">
      <w:pPr>
        <w:spacing w:line="400" w:lineRule="exact"/>
        <w:rPr>
          <w:b/>
        </w:rPr>
      </w:pPr>
      <w:r>
        <w:rPr>
          <w:rFonts w:hint="eastAsia"/>
          <w:b/>
          <w:bCs/>
        </w:rPr>
        <w:t>四、</w:t>
      </w:r>
      <w:bookmarkStart w:id="19" w:name="_Toc28359005"/>
      <w:bookmarkStart w:id="20" w:name="_Toc28359082"/>
      <w:bookmarkStart w:id="21" w:name="_Toc35393793"/>
      <w:bookmarkStart w:id="22" w:name="_Toc35393624"/>
      <w:bookmarkEnd w:id="18"/>
      <w:r>
        <w:rPr>
          <w:rFonts w:hint="eastAsia"/>
          <w:b/>
        </w:rPr>
        <w:t>响应文件</w:t>
      </w:r>
      <w:bookmarkEnd w:id="19"/>
      <w:bookmarkEnd w:id="20"/>
      <w:r>
        <w:rPr>
          <w:rFonts w:hint="eastAsia"/>
          <w:b/>
        </w:rPr>
        <w:t>提交</w:t>
      </w:r>
      <w:bookmarkEnd w:id="21"/>
      <w:bookmarkEnd w:id="22"/>
    </w:p>
    <w:p w14:paraId="0CD8B825" w14:textId="5EE0C2B6" w:rsidR="00F0503A" w:rsidRDefault="00000000">
      <w:pPr>
        <w:spacing w:line="400" w:lineRule="exact"/>
        <w:ind w:firstLine="420"/>
      </w:pPr>
      <w:r>
        <w:rPr>
          <w:rFonts w:hint="eastAsia"/>
        </w:rPr>
        <w:t>截止时间：</w:t>
      </w:r>
      <w:r>
        <w:rPr>
          <w:rFonts w:hint="eastAsia"/>
        </w:rPr>
        <w:t>202</w:t>
      </w:r>
      <w:r w:rsidR="00346B2F">
        <w:rPr>
          <w:rFonts w:hint="eastAsia"/>
        </w:rPr>
        <w:t>5</w:t>
      </w:r>
      <w:r>
        <w:rPr>
          <w:rFonts w:hint="eastAsia"/>
        </w:rPr>
        <w:t>年</w:t>
      </w:r>
      <w:r w:rsidR="00346B2F">
        <w:rPr>
          <w:rFonts w:hint="eastAsia"/>
        </w:rPr>
        <w:t>0</w:t>
      </w:r>
      <w:r w:rsidR="00A25E08">
        <w:rPr>
          <w:rFonts w:hint="eastAsia"/>
        </w:rPr>
        <w:t>6</w:t>
      </w:r>
      <w:r>
        <w:rPr>
          <w:rFonts w:hint="eastAsia"/>
        </w:rPr>
        <w:t>月</w:t>
      </w:r>
      <w:r w:rsidR="00725EB0">
        <w:rPr>
          <w:rFonts w:hint="eastAsia"/>
        </w:rPr>
        <w:t>24</w:t>
      </w:r>
      <w:r w:rsidR="00A25E08" w:rsidRPr="00A25E08">
        <w:rPr>
          <w:rFonts w:hint="eastAsia"/>
        </w:rPr>
        <w:t>日</w:t>
      </w:r>
      <w:r w:rsidR="00725EB0">
        <w:rPr>
          <w:rFonts w:hint="eastAsia"/>
        </w:rPr>
        <w:t>09</w:t>
      </w:r>
      <w:r w:rsidR="00A25E08" w:rsidRPr="00A25E08">
        <w:rPr>
          <w:rFonts w:hint="eastAsia"/>
        </w:rPr>
        <w:t>:</w:t>
      </w:r>
      <w:r w:rsidR="00725EB0">
        <w:rPr>
          <w:rFonts w:hint="eastAsia"/>
        </w:rPr>
        <w:t>3</w:t>
      </w:r>
      <w:r w:rsidR="00A25E08" w:rsidRPr="00A25E08">
        <w:rPr>
          <w:rFonts w:hint="eastAsia"/>
        </w:rPr>
        <w:t>0</w:t>
      </w:r>
      <w:r>
        <w:rPr>
          <w:rFonts w:hint="eastAsia"/>
        </w:rPr>
        <w:t>（北京时间）</w:t>
      </w:r>
    </w:p>
    <w:p w14:paraId="711D0EF9" w14:textId="77777777" w:rsidR="00F0503A" w:rsidRDefault="00000000">
      <w:pPr>
        <w:spacing w:line="400" w:lineRule="exact"/>
        <w:ind w:firstLine="420"/>
        <w:rPr>
          <w:rFonts w:ascii="宋体" w:hAnsi="宋体" w:cs="Courier New" w:hint="eastAsia"/>
          <w:szCs w:val="21"/>
        </w:rPr>
      </w:pPr>
      <w:r>
        <w:rPr>
          <w:rFonts w:hint="eastAsia"/>
        </w:rPr>
        <w:t>地点</w:t>
      </w:r>
      <w:r>
        <w:rPr>
          <w:rFonts w:hint="eastAsia"/>
        </w:rPr>
        <w:t>(</w:t>
      </w:r>
      <w:r>
        <w:rPr>
          <w:rFonts w:hint="eastAsia"/>
        </w:rPr>
        <w:t>网址）：</w:t>
      </w:r>
      <w:r>
        <w:rPr>
          <w:rFonts w:ascii="宋体" w:hAnsi="宋体" w:cs="Courier New" w:hint="eastAsia"/>
          <w:szCs w:val="21"/>
        </w:rPr>
        <w:t>政采云远程开标大厅(</w:t>
      </w:r>
      <w:r>
        <w:rPr>
          <w:rFonts w:ascii="宋体" w:hAnsi="宋体" w:hint="eastAsia"/>
          <w:szCs w:val="21"/>
        </w:rPr>
        <w:t>https://www.gcy.zfcg.gxzf.gov.cn/</w:t>
      </w:r>
      <w:r>
        <w:rPr>
          <w:rFonts w:ascii="宋体" w:hAnsi="宋体" w:cs="Courier New" w:hint="eastAsia"/>
          <w:szCs w:val="21"/>
        </w:rPr>
        <w:t>)</w:t>
      </w:r>
    </w:p>
    <w:p w14:paraId="02D454C1" w14:textId="77777777" w:rsidR="00F0503A" w:rsidRDefault="00000000">
      <w:pPr>
        <w:spacing w:line="400" w:lineRule="exact"/>
        <w:rPr>
          <w:rFonts w:ascii="宋体" w:hAnsi="宋体" w:cs="Courier New" w:hint="eastAsia"/>
          <w:b/>
          <w:bCs/>
          <w:szCs w:val="21"/>
        </w:rPr>
      </w:pPr>
      <w:r>
        <w:rPr>
          <w:rFonts w:ascii="宋体" w:hAnsi="宋体" w:cs="Courier New" w:hint="eastAsia"/>
          <w:b/>
          <w:bCs/>
          <w:szCs w:val="21"/>
        </w:rPr>
        <w:t>五、响应文件开启</w:t>
      </w:r>
    </w:p>
    <w:p w14:paraId="26C431FA" w14:textId="08C7E1AD" w:rsidR="00F0503A" w:rsidRDefault="00000000">
      <w:pPr>
        <w:spacing w:line="400" w:lineRule="exact"/>
        <w:ind w:firstLineChars="200" w:firstLine="420"/>
        <w:rPr>
          <w:rFonts w:ascii="宋体" w:hAnsi="宋体" w:cs="Courier New" w:hint="eastAsia"/>
          <w:szCs w:val="21"/>
        </w:rPr>
      </w:pPr>
      <w:r>
        <w:rPr>
          <w:rFonts w:ascii="宋体" w:hAnsi="宋体" w:cs="Courier New" w:hint="eastAsia"/>
          <w:szCs w:val="21"/>
        </w:rPr>
        <w:t>开启时间：</w:t>
      </w:r>
      <w:r>
        <w:rPr>
          <w:rFonts w:hint="eastAsia"/>
        </w:rPr>
        <w:t>202</w:t>
      </w:r>
      <w:r w:rsidR="00346B2F">
        <w:rPr>
          <w:rFonts w:hint="eastAsia"/>
        </w:rPr>
        <w:t>5</w:t>
      </w:r>
      <w:r>
        <w:rPr>
          <w:rFonts w:hint="eastAsia"/>
        </w:rPr>
        <w:t>年</w:t>
      </w:r>
      <w:r w:rsidR="00A25E08">
        <w:rPr>
          <w:rFonts w:hint="eastAsia"/>
        </w:rPr>
        <w:t>06</w:t>
      </w:r>
      <w:r w:rsidR="00A25E08">
        <w:rPr>
          <w:rFonts w:hint="eastAsia"/>
        </w:rPr>
        <w:t>月</w:t>
      </w:r>
      <w:r w:rsidR="00725EB0">
        <w:rPr>
          <w:rFonts w:hint="eastAsia"/>
        </w:rPr>
        <w:t>24</w:t>
      </w:r>
      <w:r w:rsidR="00A25E08" w:rsidRPr="00A25E08">
        <w:rPr>
          <w:rFonts w:hint="eastAsia"/>
        </w:rPr>
        <w:t>日</w:t>
      </w:r>
      <w:r w:rsidR="00725EB0">
        <w:rPr>
          <w:rFonts w:hint="eastAsia"/>
        </w:rPr>
        <w:t>09</w:t>
      </w:r>
      <w:r w:rsidR="00A25E08" w:rsidRPr="00A25E08">
        <w:rPr>
          <w:rFonts w:hint="eastAsia"/>
        </w:rPr>
        <w:t>:</w:t>
      </w:r>
      <w:r w:rsidR="00725EB0">
        <w:rPr>
          <w:rFonts w:hint="eastAsia"/>
        </w:rPr>
        <w:t>3</w:t>
      </w:r>
      <w:r w:rsidR="00A25E08" w:rsidRPr="00A25E08">
        <w:rPr>
          <w:rFonts w:hint="eastAsia"/>
        </w:rPr>
        <w:t>0</w:t>
      </w:r>
      <w:r>
        <w:rPr>
          <w:rFonts w:hint="eastAsia"/>
        </w:rPr>
        <w:t>（北京时间）</w:t>
      </w:r>
    </w:p>
    <w:p w14:paraId="4FBE10B3" w14:textId="77777777" w:rsidR="00F0503A" w:rsidRDefault="00000000">
      <w:pPr>
        <w:spacing w:line="400" w:lineRule="exact"/>
        <w:ind w:firstLine="420"/>
        <w:rPr>
          <w:rFonts w:ascii="宋体" w:hAnsi="宋体" w:cs="Courier New" w:hint="eastAsia"/>
          <w:szCs w:val="21"/>
        </w:rPr>
      </w:pPr>
      <w:r>
        <w:rPr>
          <w:rFonts w:ascii="宋体" w:hAnsi="宋体" w:cs="Courier New" w:hint="eastAsia"/>
          <w:szCs w:val="21"/>
        </w:rPr>
        <w:t>地点：</w:t>
      </w:r>
      <w:bookmarkStart w:id="23" w:name="_Toc28359084"/>
      <w:bookmarkStart w:id="24" w:name="_Toc35393625"/>
      <w:bookmarkStart w:id="25" w:name="_Toc35393794"/>
      <w:bookmarkStart w:id="26" w:name="_Toc28359007"/>
      <w:r>
        <w:rPr>
          <w:rFonts w:hint="eastAsia"/>
        </w:rPr>
        <w:t>广西钦州市金海湾东大街</w:t>
      </w:r>
      <w:r>
        <w:rPr>
          <w:rFonts w:hint="eastAsia"/>
        </w:rPr>
        <w:t>8</w:t>
      </w:r>
      <w:r>
        <w:rPr>
          <w:rFonts w:hint="eastAsia"/>
        </w:rPr>
        <w:t>号市政务服务中心三楼开标室</w:t>
      </w:r>
    </w:p>
    <w:p w14:paraId="49937B71" w14:textId="77777777" w:rsidR="00F0503A" w:rsidRDefault="00000000">
      <w:pPr>
        <w:spacing w:line="400" w:lineRule="exact"/>
        <w:rPr>
          <w:b/>
        </w:rPr>
      </w:pPr>
      <w:r>
        <w:rPr>
          <w:rFonts w:hint="eastAsia"/>
          <w:b/>
        </w:rPr>
        <w:t>六、公告期限</w:t>
      </w:r>
      <w:bookmarkEnd w:id="23"/>
      <w:bookmarkEnd w:id="24"/>
      <w:bookmarkEnd w:id="25"/>
      <w:bookmarkEnd w:id="26"/>
    </w:p>
    <w:p w14:paraId="39F384C7" w14:textId="77777777" w:rsidR="00F0503A" w:rsidRDefault="00000000">
      <w:pPr>
        <w:spacing w:line="400" w:lineRule="exact"/>
        <w:ind w:firstLine="420"/>
      </w:pPr>
      <w:r>
        <w:rPr>
          <w:rFonts w:hint="eastAsia"/>
        </w:rPr>
        <w:t>自本公告发布之日起</w:t>
      </w:r>
      <w:r>
        <w:t>3</w:t>
      </w:r>
      <w:r>
        <w:rPr>
          <w:rFonts w:hint="eastAsia"/>
        </w:rPr>
        <w:t>个工作日。</w:t>
      </w:r>
    </w:p>
    <w:p w14:paraId="4E39A141" w14:textId="77777777" w:rsidR="00F0503A" w:rsidRDefault="00000000">
      <w:pPr>
        <w:spacing w:line="400" w:lineRule="exact"/>
        <w:rPr>
          <w:b/>
        </w:rPr>
      </w:pPr>
      <w:bookmarkStart w:id="27" w:name="_Toc28359085"/>
      <w:bookmarkStart w:id="28" w:name="_Toc28359008"/>
      <w:bookmarkStart w:id="29" w:name="_Toc35393796"/>
      <w:bookmarkStart w:id="30" w:name="_Toc35393627"/>
      <w:r>
        <w:rPr>
          <w:rFonts w:hint="eastAsia"/>
          <w:b/>
        </w:rPr>
        <w:t>七、其他补充事宜</w:t>
      </w:r>
    </w:p>
    <w:p w14:paraId="13EC2816" w14:textId="77777777" w:rsidR="00F0503A" w:rsidRDefault="00000000">
      <w:pPr>
        <w:spacing w:line="400" w:lineRule="exact"/>
        <w:ind w:firstLine="420"/>
      </w:pPr>
      <w:r>
        <w:rPr>
          <w:rFonts w:hint="eastAsia"/>
        </w:rPr>
        <w:t>1</w:t>
      </w:r>
      <w:r>
        <w:t>.</w:t>
      </w:r>
      <w:r>
        <w:rPr>
          <w:rFonts w:hint="eastAsia"/>
          <w:bCs/>
        </w:rPr>
        <w:t>本项目需落实的政府采购政策</w:t>
      </w:r>
      <w:r>
        <w:rPr>
          <w:rFonts w:hint="eastAsia"/>
          <w:b/>
        </w:rPr>
        <w:t>：</w:t>
      </w:r>
    </w:p>
    <w:p w14:paraId="65CA95ED" w14:textId="77777777" w:rsidR="00F0503A" w:rsidRDefault="00000000">
      <w:pPr>
        <w:spacing w:line="412" w:lineRule="exact"/>
        <w:ind w:firstLine="420"/>
      </w:pPr>
      <w:r>
        <w:rPr>
          <w:rFonts w:hint="eastAsia"/>
        </w:rPr>
        <w:t>(1)</w:t>
      </w:r>
      <w:r>
        <w:rPr>
          <w:rFonts w:hint="eastAsia"/>
        </w:rPr>
        <w:t>财政部</w:t>
      </w:r>
      <w:r>
        <w:rPr>
          <w:rFonts w:hint="eastAsia"/>
        </w:rPr>
        <w:t xml:space="preserve"> </w:t>
      </w:r>
      <w:r>
        <w:rPr>
          <w:rFonts w:hint="eastAsia"/>
        </w:rPr>
        <w:t>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p>
    <w:p w14:paraId="27E69F4F" w14:textId="77777777" w:rsidR="00F0503A" w:rsidRDefault="00000000">
      <w:pPr>
        <w:spacing w:line="412" w:lineRule="exact"/>
        <w:ind w:firstLine="420"/>
      </w:pPr>
      <w:r>
        <w:rPr>
          <w:rFonts w:hint="eastAsia"/>
        </w:rPr>
        <w:t>(2)</w:t>
      </w:r>
      <w:r>
        <w:rPr>
          <w:rFonts w:hint="eastAsia"/>
        </w:rPr>
        <w:t>《广西壮族自治区财政厅关于持续优化政府采购营商环境推动高质量发展的通知》</w:t>
      </w:r>
      <w:r>
        <w:rPr>
          <w:rFonts w:hint="eastAsia"/>
        </w:rPr>
        <w:t>(</w:t>
      </w:r>
      <w:r>
        <w:rPr>
          <w:rFonts w:hint="eastAsia"/>
        </w:rPr>
        <w:t>桂财采〔</w:t>
      </w:r>
      <w:r>
        <w:rPr>
          <w:rFonts w:hint="eastAsia"/>
        </w:rPr>
        <w:t>2024</w:t>
      </w:r>
      <w:r>
        <w:rPr>
          <w:rFonts w:hint="eastAsia"/>
        </w:rPr>
        <w:t>〕</w:t>
      </w:r>
      <w:r>
        <w:rPr>
          <w:rFonts w:hint="eastAsia"/>
        </w:rPr>
        <w:t xml:space="preserve">55 </w:t>
      </w:r>
      <w:r>
        <w:rPr>
          <w:rFonts w:hint="eastAsia"/>
        </w:rPr>
        <w:t>号</w:t>
      </w:r>
      <w:r>
        <w:rPr>
          <w:rFonts w:hint="eastAsia"/>
        </w:rPr>
        <w:t>)</w:t>
      </w:r>
    </w:p>
    <w:p w14:paraId="557A56FD" w14:textId="77777777" w:rsidR="00F0503A" w:rsidRDefault="00000000">
      <w:pPr>
        <w:spacing w:line="412" w:lineRule="exact"/>
        <w:ind w:firstLine="420"/>
      </w:pPr>
      <w:r>
        <w:rPr>
          <w:rFonts w:hint="eastAsia"/>
        </w:rPr>
        <w:t>(3)</w:t>
      </w:r>
      <w:r>
        <w:rPr>
          <w:rFonts w:hint="eastAsia"/>
        </w:rPr>
        <w:t>财政部</w:t>
      </w:r>
      <w:r>
        <w:rPr>
          <w:rFonts w:hint="eastAsia"/>
        </w:rPr>
        <w:t xml:space="preserve"> </w:t>
      </w:r>
      <w:r>
        <w:rPr>
          <w:rFonts w:hint="eastAsia"/>
        </w:rPr>
        <w:t>司法部关于政府采购支持监狱企业发展有关问题的通知</w:t>
      </w:r>
      <w:r>
        <w:rPr>
          <w:rFonts w:hint="eastAsia"/>
        </w:rPr>
        <w:t xml:space="preserve"> (</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p>
    <w:p w14:paraId="51681814" w14:textId="77777777" w:rsidR="00F0503A" w:rsidRDefault="00000000">
      <w:pPr>
        <w:spacing w:line="412" w:lineRule="exact"/>
        <w:ind w:firstLine="420"/>
      </w:pPr>
      <w:r>
        <w:rPr>
          <w:rFonts w:hint="eastAsia"/>
        </w:rPr>
        <w:t>(4)</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 xml:space="preserve"> (</w:t>
      </w:r>
      <w:r>
        <w:rPr>
          <w:rFonts w:hint="eastAsia"/>
        </w:rPr>
        <w:t>财库</w:t>
      </w:r>
      <w:bookmarkStart w:id="31" w:name="_Hlk150507772"/>
      <w:r>
        <w:rPr>
          <w:rFonts w:hint="eastAsia"/>
        </w:rPr>
        <w:t>﹝</w:t>
      </w:r>
      <w:r>
        <w:rPr>
          <w:rFonts w:hint="eastAsia"/>
        </w:rPr>
        <w:t>2017</w:t>
      </w:r>
      <w:r>
        <w:rPr>
          <w:rFonts w:hint="eastAsia"/>
        </w:rPr>
        <w:t>﹞</w:t>
      </w:r>
      <w:bookmarkEnd w:id="31"/>
      <w:r>
        <w:rPr>
          <w:rFonts w:hint="eastAsia"/>
        </w:rPr>
        <w:t>141</w:t>
      </w:r>
      <w:r>
        <w:rPr>
          <w:rFonts w:hint="eastAsia"/>
        </w:rPr>
        <w:t>号</w:t>
      </w:r>
      <w:r>
        <w:rPr>
          <w:rFonts w:hint="eastAsia"/>
        </w:rPr>
        <w:t>)</w:t>
      </w:r>
    </w:p>
    <w:p w14:paraId="21708DE3" w14:textId="6CFC7654" w:rsidR="00F0503A" w:rsidRDefault="00000000">
      <w:pPr>
        <w:spacing w:line="412" w:lineRule="exact"/>
        <w:ind w:firstLine="420"/>
      </w:pPr>
      <w:r>
        <w:rPr>
          <w:rFonts w:hint="eastAsia"/>
        </w:rPr>
        <w:t>(5)</w:t>
      </w:r>
      <w:r>
        <w:rPr>
          <w:rFonts w:hint="eastAsia"/>
        </w:rPr>
        <w:t>财政部</w:t>
      </w:r>
      <w:r>
        <w:rPr>
          <w:rFonts w:hint="eastAsia"/>
        </w:rPr>
        <w:t xml:space="preserve"> </w:t>
      </w:r>
      <w:r>
        <w:rPr>
          <w:rFonts w:hint="eastAsia"/>
        </w:rPr>
        <w:t>发展改革委</w:t>
      </w:r>
      <w:r>
        <w:rPr>
          <w:rFonts w:hint="eastAsia"/>
        </w:rPr>
        <w:t xml:space="preserve"> </w:t>
      </w:r>
      <w:r>
        <w:rPr>
          <w:rFonts w:hint="eastAsia"/>
        </w:rPr>
        <w:t>生态环境部</w:t>
      </w:r>
      <w:r>
        <w:rPr>
          <w:rFonts w:hint="eastAsia"/>
        </w:rPr>
        <w:t xml:space="preserve"> </w:t>
      </w:r>
      <w:r>
        <w:rPr>
          <w:rFonts w:hint="eastAsia"/>
        </w:rPr>
        <w:t>市场监管总局关于调整优化节能产品、环境标志产品政府采购执行机制的通知（财库〔</w:t>
      </w:r>
      <w:r>
        <w:rPr>
          <w:rFonts w:hint="eastAsia"/>
        </w:rPr>
        <w:t>2019</w:t>
      </w:r>
      <w:r>
        <w:rPr>
          <w:rFonts w:hint="eastAsia"/>
        </w:rPr>
        <w:t>〕</w:t>
      </w:r>
      <w:r>
        <w:rPr>
          <w:rFonts w:hint="eastAsia"/>
        </w:rPr>
        <w:t>9</w:t>
      </w:r>
      <w:r>
        <w:rPr>
          <w:rFonts w:hint="eastAsia"/>
        </w:rPr>
        <w:t>号）</w:t>
      </w:r>
    </w:p>
    <w:p w14:paraId="47B601BE" w14:textId="7F4AC8CF" w:rsidR="00CA2339" w:rsidRPr="00CA2339" w:rsidRDefault="00CA2339" w:rsidP="00CA2339">
      <w:pPr>
        <w:spacing w:line="412" w:lineRule="exact"/>
        <w:ind w:firstLine="420"/>
      </w:pPr>
      <w:r>
        <w:rPr>
          <w:rFonts w:hint="eastAsia"/>
        </w:rPr>
        <w:t>(6)</w:t>
      </w:r>
      <w:r>
        <w:rPr>
          <w:rFonts w:hint="eastAsia"/>
        </w:rPr>
        <w:t>财</w:t>
      </w:r>
      <w:r w:rsidRPr="00CA2339">
        <w:rPr>
          <w:rFonts w:hint="eastAsia"/>
        </w:rPr>
        <w:t>政部</w:t>
      </w:r>
      <w:r w:rsidRPr="00CA2339">
        <w:t xml:space="preserve"> </w:t>
      </w:r>
      <w:r w:rsidRPr="00CA2339">
        <w:rPr>
          <w:rFonts w:hint="eastAsia"/>
        </w:rPr>
        <w:t>发展改革委</w:t>
      </w:r>
      <w:r w:rsidRPr="00CA2339">
        <w:t xml:space="preserve"> </w:t>
      </w:r>
      <w:r w:rsidRPr="00CA2339">
        <w:rPr>
          <w:rFonts w:hint="eastAsia"/>
        </w:rPr>
        <w:t>关于印发节能产品政府采购品目清单的通知（财库〔</w:t>
      </w:r>
      <w:r w:rsidRPr="00CA2339">
        <w:t>2019</w:t>
      </w:r>
      <w:r w:rsidRPr="00CA2339">
        <w:rPr>
          <w:rFonts w:hint="eastAsia"/>
        </w:rPr>
        <w:t>〕</w:t>
      </w:r>
      <w:r w:rsidRPr="00CA2339">
        <w:t>19</w:t>
      </w:r>
      <w:r w:rsidRPr="00CA2339">
        <w:rPr>
          <w:rFonts w:hint="eastAsia"/>
        </w:rPr>
        <w:t>号）</w:t>
      </w:r>
    </w:p>
    <w:p w14:paraId="75FFF00A" w14:textId="77777777" w:rsidR="00F0503A" w:rsidRDefault="00000000">
      <w:pPr>
        <w:spacing w:line="400" w:lineRule="exact"/>
        <w:ind w:firstLine="420"/>
      </w:pPr>
      <w:r>
        <w:rPr>
          <w:rFonts w:hint="eastAsia"/>
        </w:rPr>
        <w:t>2</w:t>
      </w:r>
      <w:r>
        <w:t>.</w:t>
      </w:r>
      <w:bookmarkStart w:id="32" w:name="_Hlk91598380"/>
      <w:r>
        <w:rPr>
          <w:rFonts w:hint="eastAsia"/>
        </w:rPr>
        <w:t>全流程电子化</w:t>
      </w:r>
      <w:bookmarkEnd w:id="32"/>
      <w:r>
        <w:rPr>
          <w:rFonts w:hint="eastAsia"/>
        </w:rPr>
        <w:t>要求：</w:t>
      </w:r>
    </w:p>
    <w:p w14:paraId="76A8A0C6" w14:textId="77777777" w:rsidR="00F0503A" w:rsidRDefault="00000000">
      <w:pPr>
        <w:spacing w:line="400" w:lineRule="exact"/>
        <w:ind w:firstLine="420"/>
      </w:pPr>
      <w:bookmarkStart w:id="33" w:name="_Hlk147760486"/>
      <w:r>
        <w:rPr>
          <w:rFonts w:hint="eastAsia"/>
        </w:rPr>
        <w:t>本项目为全流程电子化项目，供应商应做好参与全流程电子化交易的充分准备，熟悉掌握电子化采购项目操作指南</w:t>
      </w:r>
      <w:r>
        <w:rPr>
          <w:rFonts w:hint="eastAsia"/>
        </w:rPr>
        <w:t>(</w:t>
      </w:r>
      <w:r>
        <w:rPr>
          <w:rFonts w:hint="eastAsia"/>
        </w:rPr>
        <w:t>操作指南：</w:t>
      </w:r>
      <w:hyperlink r:id="rId12" w:anchor="/document/dashboard?siteCode=beijing&amp;channel=dt" w:history="1">
        <w:r w:rsidR="00F0503A">
          <w:rPr>
            <w:rStyle w:val="aff4"/>
            <w:rFonts w:hint="eastAsia"/>
            <w:color w:val="auto"/>
          </w:rPr>
          <w:t>政采云电子卖场首页右上角—服务中心—帮助文档—项目采购</w:t>
        </w:r>
      </w:hyperlink>
      <w:r>
        <w:rPr>
          <w:rFonts w:hint="eastAsia"/>
        </w:rPr>
        <w:t>)</w:t>
      </w:r>
      <w:r>
        <w:rPr>
          <w:rFonts w:hint="eastAsia"/>
        </w:rPr>
        <w:t>，及时完成</w:t>
      </w:r>
      <w:r>
        <w:rPr>
          <w:rFonts w:hint="eastAsia"/>
        </w:rPr>
        <w:t>CA</w:t>
      </w:r>
      <w:r>
        <w:rPr>
          <w:rFonts w:hint="eastAsia"/>
        </w:rPr>
        <w:t>申领和绑定</w:t>
      </w:r>
      <w:r>
        <w:rPr>
          <w:rFonts w:hint="eastAsia"/>
        </w:rPr>
        <w:t>(</w:t>
      </w:r>
      <w:r>
        <w:rPr>
          <w:rFonts w:hint="eastAsia"/>
        </w:rPr>
        <w:t>操作指南：</w:t>
      </w:r>
      <w:hyperlink r:id="rId13" w:anchor="/document/detail?siteCode=beijing&amp;manualId=795&amp;topicId=4081" w:history="1">
        <w:r w:rsidR="00F0503A">
          <w:rPr>
            <w:rStyle w:val="aff4"/>
            <w:rFonts w:hint="eastAsia"/>
            <w:color w:val="auto"/>
          </w:rPr>
          <w:t>政采云电子卖场首页右上角—帮助文档—入驻与配置—</w:t>
        </w:r>
        <w:r w:rsidR="00F0503A">
          <w:rPr>
            <w:rStyle w:val="aff4"/>
            <w:rFonts w:hint="eastAsia"/>
            <w:color w:val="auto"/>
          </w:rPr>
          <w:t>CA</w:t>
        </w:r>
        <w:r w:rsidR="00F0503A">
          <w:rPr>
            <w:rStyle w:val="aff4"/>
            <w:rFonts w:hint="eastAsia"/>
            <w:color w:val="auto"/>
          </w:rPr>
          <w:t>管理</w:t>
        </w:r>
      </w:hyperlink>
      <w:r>
        <w:rPr>
          <w:rFonts w:hint="eastAsia"/>
        </w:rPr>
        <w:t>；</w:t>
      </w:r>
      <w:r>
        <w:rPr>
          <w:rFonts w:hint="eastAsia"/>
        </w:rPr>
        <w:t>CA</w:t>
      </w:r>
      <w:r>
        <w:rPr>
          <w:rFonts w:hint="eastAsia"/>
        </w:rPr>
        <w:t>证书申领路径：</w:t>
      </w:r>
      <w:hyperlink r:id="rId14" w:anchor="/document/detail?siteCode=beijing&amp;manualId=795&amp;topicId=4083" w:history="1">
        <w:r w:rsidR="00F0503A">
          <w:rPr>
            <w:rStyle w:val="aff4"/>
            <w:rFonts w:hint="eastAsia"/>
            <w:color w:val="auto"/>
          </w:rPr>
          <w:t>政采云平台—我的工作台右上角—</w:t>
        </w:r>
        <w:r w:rsidR="00F0503A">
          <w:rPr>
            <w:rStyle w:val="aff4"/>
            <w:rFonts w:hint="eastAsia"/>
            <w:color w:val="auto"/>
          </w:rPr>
          <w:t>CA</w:t>
        </w:r>
        <w:r w:rsidR="00F0503A">
          <w:rPr>
            <w:rStyle w:val="aff4"/>
            <w:rFonts w:hint="eastAsia"/>
            <w:color w:val="auto"/>
          </w:rPr>
          <w:t>管理—</w:t>
        </w:r>
        <w:r w:rsidR="00F0503A">
          <w:rPr>
            <w:rStyle w:val="aff4"/>
            <w:rFonts w:hint="eastAsia"/>
            <w:color w:val="auto"/>
          </w:rPr>
          <w:t>CA</w:t>
        </w:r>
        <w:r w:rsidR="00F0503A">
          <w:rPr>
            <w:rStyle w:val="aff4"/>
            <w:rFonts w:hint="eastAsia"/>
            <w:color w:val="auto"/>
          </w:rPr>
          <w:t>证书申领</w:t>
        </w:r>
      </w:hyperlink>
      <w:r>
        <w:rPr>
          <w:rFonts w:hint="eastAsia"/>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证书故障、操作不当等原因造成谈判失败等后果由供应商承担。</w:t>
      </w:r>
    </w:p>
    <w:bookmarkEnd w:id="33"/>
    <w:p w14:paraId="3E2CB08F" w14:textId="77777777" w:rsidR="00F0503A" w:rsidRDefault="00000000">
      <w:pPr>
        <w:spacing w:line="400" w:lineRule="exact"/>
        <w:ind w:firstLine="420"/>
      </w:pPr>
      <w:r>
        <w:t>(1)</w:t>
      </w:r>
      <w:r>
        <w:rPr>
          <w:rFonts w:hint="eastAsia"/>
        </w:rPr>
        <w:t>依法获取采购文件：供应商须在获取采购文件时间内登录</w:t>
      </w:r>
      <w:hyperlink r:id="rId15" w:history="1">
        <w:r w:rsidR="00F0503A">
          <w:rPr>
            <w:rStyle w:val="aff4"/>
            <w:rFonts w:hint="eastAsia"/>
            <w:color w:val="auto"/>
          </w:rPr>
          <w:t>政府采购云平台</w:t>
        </w:r>
      </w:hyperlink>
      <w:r>
        <w:rPr>
          <w:rFonts w:hint="eastAsia"/>
        </w:rPr>
        <w:t>申请下载采购文件才视作依法获取采购文件。</w:t>
      </w:r>
    </w:p>
    <w:p w14:paraId="537E35B0" w14:textId="77777777" w:rsidR="00F0503A"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6" w:history="1">
        <w:r w:rsidR="00F0503A">
          <w:rPr>
            <w:rFonts w:hint="eastAsia"/>
          </w:rPr>
          <w:t>客户端下载</w:t>
        </w:r>
      </w:hyperlink>
      <w:r>
        <w:rPr>
          <w:rFonts w:hint="eastAsia"/>
        </w:rPr>
        <w:t>）。</w:t>
      </w:r>
    </w:p>
    <w:p w14:paraId="2BDE95AD" w14:textId="77777777" w:rsidR="00F0503A" w:rsidRDefault="00000000">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w:t>
      </w:r>
      <w:r>
        <w:rPr>
          <w:rFonts w:hint="eastAsia"/>
        </w:rPr>
        <w:t>30</w:t>
      </w:r>
      <w:r>
        <w:rPr>
          <w:rFonts w:hint="eastAsia"/>
        </w:rPr>
        <w:t>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1520E78A" w14:textId="77777777" w:rsidR="00F0503A" w:rsidRDefault="00000000">
      <w:pPr>
        <w:spacing w:line="400" w:lineRule="exact"/>
        <w:ind w:firstLine="420"/>
        <w:rPr>
          <w:b/>
        </w:rPr>
      </w:pPr>
      <w:r>
        <w:rPr>
          <w:rFonts w:hint="eastAsia"/>
        </w:rPr>
        <w:t>(</w:t>
      </w:r>
      <w:r>
        <w:t>4)</w:t>
      </w:r>
      <w:r>
        <w:rPr>
          <w:rFonts w:hint="eastAsia"/>
        </w:rPr>
        <w:t>供应商法定代表人或委托代理人须按时登录</w:t>
      </w:r>
      <w:bookmarkStart w:id="34" w:name="_Hlk90367388"/>
      <w:r>
        <w:rPr>
          <w:rFonts w:ascii="宋体" w:hAnsi="宋体" w:cs="Courier New" w:hint="eastAsia"/>
          <w:szCs w:val="21"/>
        </w:rPr>
        <w:t>政采云远程开标大厅</w:t>
      </w:r>
      <w:bookmarkEnd w:id="34"/>
      <w:r>
        <w:rPr>
          <w:rFonts w:hint="eastAsia"/>
        </w:rPr>
        <w:t>，保持全程在线并关注评审谈判进度，评审期间谈判小组提出澄清等要求时，供应商须在规定时间内进行应答，否则按采购文件或政采云平台的相关</w:t>
      </w:r>
      <w:r>
        <w:rPr>
          <w:rFonts w:hint="eastAsia"/>
        </w:rPr>
        <w:lastRenderedPageBreak/>
        <w:t>规定执行。</w:t>
      </w:r>
    </w:p>
    <w:p w14:paraId="2A5F5CDF" w14:textId="77777777" w:rsidR="00F0503A" w:rsidRDefault="00000000">
      <w:pPr>
        <w:spacing w:line="400" w:lineRule="exact"/>
        <w:ind w:firstLine="420"/>
        <w:rPr>
          <w:rFonts w:hAnsi="宋体" w:hint="eastAsia"/>
        </w:rPr>
      </w:pPr>
      <w:r>
        <w:rPr>
          <w:rFonts w:hint="eastAsia"/>
        </w:rPr>
        <w:t>(</w:t>
      </w:r>
      <w:r>
        <w:t>5)</w:t>
      </w:r>
      <w:r>
        <w:rPr>
          <w:rFonts w:hint="eastAsia"/>
        </w:rPr>
        <w:t>供应商参与谈判过程中涉及政府采购云平台的问题，请咨询政采云</w:t>
      </w:r>
      <w:r>
        <w:rPr>
          <w:rFonts w:hAnsi="宋体" w:hint="eastAsia"/>
        </w:rPr>
        <w:t>技术支持热线：</w:t>
      </w:r>
      <w:r>
        <w:rPr>
          <w:rFonts w:hAnsi="宋体"/>
        </w:rPr>
        <w:t>95763</w:t>
      </w:r>
      <w:r>
        <w:rPr>
          <w:rFonts w:hAnsi="宋体" w:hint="eastAsia"/>
        </w:rPr>
        <w:t>。</w:t>
      </w:r>
    </w:p>
    <w:p w14:paraId="277A9248" w14:textId="77777777" w:rsidR="00F0503A" w:rsidRDefault="00000000">
      <w:pPr>
        <w:spacing w:line="400" w:lineRule="exact"/>
        <w:ind w:firstLine="420"/>
        <w:jc w:val="left"/>
        <w:rPr>
          <w:rFonts w:hAnsi="宋体" w:hint="eastAsia"/>
        </w:rPr>
      </w:pPr>
      <w:r>
        <w:rPr>
          <w:rFonts w:hAnsi="宋体" w:hint="eastAsia"/>
        </w:rPr>
        <w:t>3</w:t>
      </w:r>
      <w:r>
        <w:rPr>
          <w:rFonts w:hAnsi="宋体"/>
        </w:rPr>
        <w:t>.</w:t>
      </w:r>
      <w:r>
        <w:rPr>
          <w:rFonts w:hAnsi="宋体" w:hint="eastAsia"/>
        </w:rPr>
        <w:t>查询媒体：中国政府采购网、</w:t>
      </w:r>
      <w:hyperlink r:id="rId17" w:history="1">
        <w:r w:rsidR="00F0503A">
          <w:rPr>
            <w:rStyle w:val="aff4"/>
            <w:rFonts w:hAnsi="宋体" w:hint="eastAsia"/>
            <w:color w:val="auto"/>
            <w:u w:val="none"/>
          </w:rPr>
          <w:t>广西政府采购网</w:t>
        </w:r>
      </w:hyperlink>
      <w:r>
        <w:rPr>
          <w:rFonts w:hAnsi="宋体" w:hint="eastAsia"/>
        </w:rPr>
        <w:t>。</w:t>
      </w:r>
    </w:p>
    <w:p w14:paraId="244AA1A2" w14:textId="77777777" w:rsidR="00F0503A" w:rsidRDefault="00000000">
      <w:pPr>
        <w:spacing w:line="400" w:lineRule="exact"/>
        <w:ind w:firstLine="420"/>
        <w:jc w:val="left"/>
        <w:rPr>
          <w:rFonts w:hAnsi="宋体" w:hint="eastAsia"/>
        </w:rPr>
      </w:pPr>
      <w:bookmarkStart w:id="35" w:name="_Hlk107409555"/>
      <w:r>
        <w:rPr>
          <w:rFonts w:hAnsi="宋体" w:hint="eastAsia"/>
        </w:rPr>
        <w:t>4</w:t>
      </w:r>
      <w:r>
        <w:rPr>
          <w:rFonts w:hAnsi="宋体"/>
        </w:rPr>
        <w:t>.</w:t>
      </w:r>
      <w:r>
        <w:rPr>
          <w:rFonts w:hAnsi="宋体" w:hint="eastAsia"/>
        </w:rPr>
        <w:t>钦州市政府采购中心联系方式：</w:t>
      </w:r>
    </w:p>
    <w:p w14:paraId="5E2796A5" w14:textId="77777777" w:rsidR="00F0503A" w:rsidRDefault="00000000">
      <w:pPr>
        <w:spacing w:line="400" w:lineRule="exact"/>
        <w:ind w:firstLine="420"/>
        <w:jc w:val="left"/>
        <w:rPr>
          <w:rFonts w:hAnsi="宋体" w:hint="eastAsia"/>
        </w:rPr>
      </w:pPr>
      <w:r>
        <w:rPr>
          <w:rFonts w:hAnsi="宋体"/>
        </w:rPr>
        <w:t>(1)</w:t>
      </w:r>
      <w:r>
        <w:rPr>
          <w:rFonts w:hAnsi="宋体" w:hint="eastAsia"/>
        </w:rPr>
        <w:t>采购部</w:t>
      </w:r>
      <w:r>
        <w:rPr>
          <w:rFonts w:hAnsi="宋体" w:hint="eastAsia"/>
        </w:rPr>
        <w:t>(</w:t>
      </w:r>
      <w:r>
        <w:rPr>
          <w:rFonts w:hAnsi="宋体" w:hint="eastAsia"/>
        </w:rPr>
        <w:t>采购文件</w:t>
      </w:r>
      <w:r>
        <w:rPr>
          <w:rFonts w:hAnsi="宋体"/>
        </w:rPr>
        <w:t>)</w:t>
      </w:r>
    </w:p>
    <w:p w14:paraId="2FCB2D21" w14:textId="77777777" w:rsidR="00F0503A" w:rsidRDefault="00000000">
      <w:pPr>
        <w:spacing w:line="400" w:lineRule="exact"/>
        <w:ind w:firstLine="420"/>
        <w:jc w:val="left"/>
        <w:rPr>
          <w:rFonts w:hAnsi="宋体" w:hint="eastAsia"/>
        </w:rPr>
      </w:pPr>
      <w:r>
        <w:rPr>
          <w:rFonts w:hAnsi="宋体" w:hint="eastAsia"/>
        </w:rPr>
        <w:t>联系人：黄谦</w:t>
      </w:r>
      <w:r>
        <w:rPr>
          <w:rFonts w:hAnsi="宋体"/>
        </w:rPr>
        <w:t xml:space="preserve">  </w:t>
      </w:r>
      <w:r>
        <w:rPr>
          <w:rFonts w:hAnsi="宋体" w:hint="eastAsia"/>
        </w:rPr>
        <w:t xml:space="preserve"> </w:t>
      </w:r>
      <w:r>
        <w:rPr>
          <w:rFonts w:hAnsi="宋体" w:hint="eastAsia"/>
        </w:rPr>
        <w:t>联系方式：</w:t>
      </w:r>
      <w:r>
        <w:rPr>
          <w:rFonts w:hAnsi="宋体" w:hint="eastAsia"/>
        </w:rPr>
        <w:t>0777-2886022</w:t>
      </w:r>
    </w:p>
    <w:p w14:paraId="208F2820" w14:textId="77777777" w:rsidR="00F0503A" w:rsidRDefault="00000000">
      <w:pPr>
        <w:spacing w:line="400" w:lineRule="exact"/>
        <w:ind w:firstLine="420"/>
        <w:jc w:val="left"/>
        <w:rPr>
          <w:rFonts w:hAnsi="宋体" w:hint="eastAsia"/>
        </w:rPr>
      </w:pPr>
      <w:r>
        <w:rPr>
          <w:rFonts w:hAnsi="宋体" w:hint="eastAsia"/>
        </w:rPr>
        <w:t>(</w:t>
      </w:r>
      <w:r>
        <w:rPr>
          <w:rFonts w:hAnsi="宋体"/>
        </w:rPr>
        <w:t>2)</w:t>
      </w:r>
      <w:r>
        <w:rPr>
          <w:rFonts w:hAnsi="宋体" w:hint="eastAsia"/>
        </w:rPr>
        <w:t>综合二部</w:t>
      </w:r>
      <w:r>
        <w:rPr>
          <w:rFonts w:hAnsi="宋体" w:hint="eastAsia"/>
        </w:rPr>
        <w:t>(</w:t>
      </w:r>
      <w:r>
        <w:rPr>
          <w:rFonts w:hAnsi="宋体" w:hint="eastAsia"/>
        </w:rPr>
        <w:t>评审、谈判、成交及合同管理</w:t>
      </w:r>
      <w:r>
        <w:rPr>
          <w:rFonts w:hAnsi="宋体" w:hint="eastAsia"/>
        </w:rPr>
        <w:t>)</w:t>
      </w:r>
    </w:p>
    <w:p w14:paraId="2F032500" w14:textId="77777777" w:rsidR="00F0503A" w:rsidRDefault="00000000">
      <w:pPr>
        <w:spacing w:line="400" w:lineRule="exact"/>
        <w:ind w:firstLine="420"/>
        <w:jc w:val="left"/>
        <w:rPr>
          <w:rFonts w:hAnsi="宋体" w:hint="eastAsia"/>
        </w:rPr>
      </w:pPr>
      <w:r>
        <w:rPr>
          <w:rFonts w:hAnsi="宋体" w:hint="eastAsia"/>
        </w:rPr>
        <w:t>联系人：陈启梅、陈侃</w:t>
      </w:r>
      <w:r>
        <w:rPr>
          <w:rFonts w:hAnsi="宋体" w:hint="eastAsia"/>
        </w:rPr>
        <w:t xml:space="preserve"> </w:t>
      </w:r>
      <w:r>
        <w:rPr>
          <w:rFonts w:hAnsi="宋体"/>
        </w:rPr>
        <w:t xml:space="preserve">  </w:t>
      </w:r>
      <w:r>
        <w:rPr>
          <w:rFonts w:hAnsi="宋体" w:hint="eastAsia"/>
        </w:rPr>
        <w:t>联系方式：</w:t>
      </w:r>
      <w:r>
        <w:rPr>
          <w:rFonts w:hAnsi="宋体" w:hint="eastAsia"/>
        </w:rPr>
        <w:t>0777-2886006</w:t>
      </w:r>
      <w:bookmarkEnd w:id="35"/>
    </w:p>
    <w:p w14:paraId="26AF2E85" w14:textId="77777777" w:rsidR="00F0503A" w:rsidRDefault="00000000">
      <w:pPr>
        <w:spacing w:line="400" w:lineRule="exact"/>
        <w:rPr>
          <w:b/>
        </w:rPr>
      </w:pPr>
      <w:r>
        <w:rPr>
          <w:rFonts w:hint="eastAsia"/>
          <w:b/>
        </w:rPr>
        <w:t>八、对本次采购项目提出询问，请按</w:t>
      </w:r>
      <w:r>
        <w:rPr>
          <w:b/>
        </w:rPr>
        <w:t>以下方式</w:t>
      </w:r>
      <w:r>
        <w:rPr>
          <w:rFonts w:hint="eastAsia"/>
          <w:b/>
        </w:rPr>
        <w:t>联系</w:t>
      </w:r>
      <w:bookmarkEnd w:id="27"/>
      <w:bookmarkEnd w:id="28"/>
      <w:bookmarkEnd w:id="29"/>
      <w:bookmarkEnd w:id="30"/>
    </w:p>
    <w:p w14:paraId="29985CAA" w14:textId="77777777" w:rsidR="00F0503A" w:rsidRDefault="00000000">
      <w:pPr>
        <w:spacing w:line="400" w:lineRule="exact"/>
        <w:ind w:firstLineChars="200" w:firstLine="420"/>
      </w:pPr>
      <w:r>
        <w:rPr>
          <w:rFonts w:hint="eastAsia"/>
        </w:rPr>
        <w:t>1.</w:t>
      </w:r>
      <w:r>
        <w:rPr>
          <w:rFonts w:hint="eastAsia"/>
        </w:rPr>
        <w:t>采购人信息</w:t>
      </w:r>
      <w:bookmarkEnd w:id="8"/>
    </w:p>
    <w:p w14:paraId="5527B003" w14:textId="18A419E8" w:rsidR="00F0503A" w:rsidRDefault="00000000">
      <w:pPr>
        <w:spacing w:line="400" w:lineRule="exact"/>
        <w:ind w:firstLineChars="200" w:firstLine="420"/>
      </w:pPr>
      <w:bookmarkStart w:id="36" w:name="_Toc38370147"/>
      <w:r>
        <w:rPr>
          <w:rFonts w:hint="eastAsia"/>
        </w:rPr>
        <w:t>名称：</w:t>
      </w:r>
      <w:r w:rsidR="001B3DD0" w:rsidRPr="001B3DD0">
        <w:rPr>
          <w:rFonts w:hint="eastAsia"/>
        </w:rPr>
        <w:t>钦州市外国语学校</w:t>
      </w:r>
    </w:p>
    <w:p w14:paraId="0067E843" w14:textId="19156C8B" w:rsidR="00E96A7E" w:rsidRDefault="00000000">
      <w:pPr>
        <w:spacing w:line="400" w:lineRule="exact"/>
        <w:ind w:firstLineChars="200" w:firstLine="420"/>
      </w:pPr>
      <w:r>
        <w:rPr>
          <w:rFonts w:hint="eastAsia"/>
        </w:rPr>
        <w:t>地址：</w:t>
      </w:r>
      <w:r w:rsidR="001B3DD0" w:rsidRPr="001B3DD0">
        <w:rPr>
          <w:rFonts w:hint="eastAsia"/>
        </w:rPr>
        <w:t>钦州市钦北区育才路</w:t>
      </w:r>
      <w:r w:rsidR="001B3DD0" w:rsidRPr="001B3DD0">
        <w:rPr>
          <w:rFonts w:hint="eastAsia"/>
        </w:rPr>
        <w:t>9</w:t>
      </w:r>
      <w:r w:rsidR="001B3DD0" w:rsidRPr="001B3DD0">
        <w:rPr>
          <w:rFonts w:hint="eastAsia"/>
        </w:rPr>
        <w:t>号</w:t>
      </w:r>
    </w:p>
    <w:p w14:paraId="54E1A781" w14:textId="2A4B2858" w:rsidR="009705DC" w:rsidRDefault="009705DC">
      <w:pPr>
        <w:spacing w:line="400" w:lineRule="exact"/>
        <w:ind w:firstLineChars="200" w:firstLine="420"/>
      </w:pPr>
      <w:r>
        <w:rPr>
          <w:rFonts w:hint="eastAsia"/>
        </w:rPr>
        <w:t>项目联系人：</w:t>
      </w:r>
      <w:r w:rsidR="001B3DD0" w:rsidRPr="001B3DD0">
        <w:rPr>
          <w:rFonts w:hint="eastAsia"/>
        </w:rPr>
        <w:t>归郁林</w:t>
      </w:r>
    </w:p>
    <w:p w14:paraId="616EE7BE" w14:textId="3C137D99" w:rsidR="00F0503A" w:rsidRDefault="00000000">
      <w:pPr>
        <w:spacing w:line="400" w:lineRule="exact"/>
        <w:ind w:firstLineChars="200" w:firstLine="420"/>
      </w:pPr>
      <w:r>
        <w:rPr>
          <w:rFonts w:hint="eastAsia"/>
        </w:rPr>
        <w:t>联系方式：</w:t>
      </w:r>
      <w:r w:rsidR="001B3DD0" w:rsidRPr="001B3DD0">
        <w:t>0777-2822382</w:t>
      </w:r>
    </w:p>
    <w:bookmarkEnd w:id="36"/>
    <w:p w14:paraId="76BD577C" w14:textId="77777777" w:rsidR="00F0503A" w:rsidRDefault="00000000">
      <w:pPr>
        <w:spacing w:line="400" w:lineRule="exact"/>
        <w:ind w:firstLineChars="200" w:firstLine="420"/>
      </w:pPr>
      <w:r>
        <w:rPr>
          <w:rFonts w:hint="eastAsia"/>
        </w:rPr>
        <w:t>2.</w:t>
      </w:r>
      <w:r>
        <w:rPr>
          <w:rFonts w:hint="eastAsia"/>
        </w:rPr>
        <w:t>采购代理机构信息</w:t>
      </w:r>
    </w:p>
    <w:p w14:paraId="58D22CBA" w14:textId="77777777" w:rsidR="00F0503A" w:rsidRDefault="00000000">
      <w:pPr>
        <w:spacing w:line="400" w:lineRule="exact"/>
        <w:ind w:firstLineChars="200" w:firstLine="420"/>
      </w:pPr>
      <w:r>
        <w:rPr>
          <w:rFonts w:hint="eastAsia"/>
        </w:rPr>
        <w:t>名称：钦州市政府采购中心</w:t>
      </w:r>
    </w:p>
    <w:p w14:paraId="120ABF01" w14:textId="77777777" w:rsidR="00F0503A"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414E3E43" w14:textId="77777777" w:rsidR="00F0503A" w:rsidRDefault="00000000">
      <w:pPr>
        <w:spacing w:line="400" w:lineRule="exact"/>
        <w:ind w:firstLineChars="200" w:firstLine="420"/>
      </w:pPr>
      <w:r>
        <w:rPr>
          <w:rFonts w:hint="eastAsia"/>
        </w:rPr>
        <w:t>项目联系人：</w:t>
      </w:r>
      <w:bookmarkStart w:id="37" w:name="_Toc28359087"/>
      <w:bookmarkStart w:id="38" w:name="_Toc28359010"/>
      <w:r>
        <w:rPr>
          <w:rFonts w:hint="eastAsia"/>
        </w:rPr>
        <w:t>黄谦、陈启梅、陈侃</w:t>
      </w:r>
    </w:p>
    <w:p w14:paraId="71B77351" w14:textId="77777777" w:rsidR="00F0503A" w:rsidRDefault="00000000">
      <w:pPr>
        <w:spacing w:line="400" w:lineRule="exact"/>
        <w:ind w:firstLineChars="200" w:firstLine="420"/>
      </w:pPr>
      <w:r>
        <w:rPr>
          <w:rFonts w:hint="eastAsia"/>
        </w:rPr>
        <w:t>项目联系方式：</w:t>
      </w:r>
      <w:r>
        <w:rPr>
          <w:rFonts w:hAnsi="宋体" w:hint="eastAsia"/>
        </w:rPr>
        <w:t>0777-2886022</w:t>
      </w:r>
      <w:r>
        <w:rPr>
          <w:rFonts w:hAnsi="宋体" w:hint="eastAsia"/>
        </w:rPr>
        <w:t>、</w:t>
      </w:r>
      <w:r>
        <w:rPr>
          <w:rFonts w:hAnsi="宋体" w:hint="eastAsia"/>
        </w:rPr>
        <w:t>2886006</w:t>
      </w:r>
    </w:p>
    <w:p w14:paraId="25CFE89B" w14:textId="77777777" w:rsidR="00F0503A" w:rsidRDefault="00000000">
      <w:pPr>
        <w:widowControl/>
        <w:jc w:val="left"/>
      </w:pPr>
      <w:r>
        <w:br w:type="page"/>
      </w:r>
    </w:p>
    <w:p w14:paraId="341B57A7" w14:textId="77777777" w:rsidR="00F0503A" w:rsidRDefault="00F0503A">
      <w:pPr>
        <w:spacing w:line="400" w:lineRule="exact"/>
        <w:ind w:firstLineChars="200" w:firstLine="420"/>
      </w:pPr>
    </w:p>
    <w:p w14:paraId="17FE773D" w14:textId="77777777" w:rsidR="00F0503A" w:rsidRDefault="00F0503A"/>
    <w:bookmarkEnd w:id="37"/>
    <w:bookmarkEnd w:id="38"/>
    <w:p w14:paraId="18312346" w14:textId="77777777" w:rsidR="00F0503A" w:rsidRDefault="00F0503A"/>
    <w:p w14:paraId="3022EC2D" w14:textId="77777777" w:rsidR="00F0503A" w:rsidRDefault="00F0503A"/>
    <w:p w14:paraId="46CB5995" w14:textId="77777777" w:rsidR="00F0503A" w:rsidRDefault="00F0503A"/>
    <w:p w14:paraId="02387DCD" w14:textId="77777777" w:rsidR="00F0503A" w:rsidRDefault="00F0503A"/>
    <w:p w14:paraId="4C3EDEB0" w14:textId="77777777" w:rsidR="00F0503A" w:rsidRDefault="00F0503A"/>
    <w:p w14:paraId="776AA73D" w14:textId="77777777" w:rsidR="00671CBF" w:rsidRDefault="00671CBF"/>
    <w:p w14:paraId="22F1EF24" w14:textId="77777777" w:rsidR="00F0503A" w:rsidRDefault="00F0503A"/>
    <w:p w14:paraId="36700375" w14:textId="77777777" w:rsidR="00F0503A" w:rsidRDefault="00F0503A"/>
    <w:p w14:paraId="02416F02" w14:textId="77777777" w:rsidR="00F0503A" w:rsidRDefault="00F0503A"/>
    <w:p w14:paraId="234C487D" w14:textId="77777777" w:rsidR="00F0503A" w:rsidRDefault="00F0503A"/>
    <w:p w14:paraId="4085B60F" w14:textId="77777777" w:rsidR="00F0503A" w:rsidRDefault="00F0503A"/>
    <w:p w14:paraId="64A63557" w14:textId="77777777" w:rsidR="00F0503A" w:rsidRDefault="00F0503A"/>
    <w:p w14:paraId="575926EB" w14:textId="77777777" w:rsidR="00F0503A" w:rsidRDefault="00F0503A"/>
    <w:p w14:paraId="1236D6D2" w14:textId="77777777" w:rsidR="00F0503A" w:rsidRDefault="00000000">
      <w:pPr>
        <w:pStyle w:val="1"/>
        <w:spacing w:line="400" w:lineRule="exact"/>
        <w:rPr>
          <w:rFonts w:ascii="方正小标宋_GBK" w:eastAsia="方正小标宋_GBK" w:hAnsi="宋体" w:hint="eastAsia"/>
          <w:color w:val="0D0D0D" w:themeColor="text1" w:themeTint="F2"/>
        </w:rPr>
      </w:pPr>
      <w:bookmarkStart w:id="39" w:name="_Toc92355024"/>
      <w:r>
        <w:rPr>
          <w:rFonts w:ascii="方正小标宋_GBK" w:eastAsia="方正小标宋_GBK" w:hAnsi="宋体" w:hint="eastAsia"/>
          <w:color w:val="0D0D0D" w:themeColor="text1" w:themeTint="F2"/>
        </w:rPr>
        <w:t>第二章  项目需求</w:t>
      </w:r>
      <w:bookmarkEnd w:id="39"/>
    </w:p>
    <w:p w14:paraId="5CDBFAC6" w14:textId="77777777" w:rsidR="00F0503A" w:rsidRDefault="00000000">
      <w:pPr>
        <w:spacing w:line="440" w:lineRule="exact"/>
        <w:jc w:val="center"/>
        <w:rPr>
          <w:rFonts w:ascii="宋体" w:hAnsi="宋体" w:hint="eastAsia"/>
          <w:b/>
          <w:color w:val="0D0D0D" w:themeColor="text1" w:themeTint="F2"/>
          <w:sz w:val="36"/>
          <w:szCs w:val="36"/>
        </w:rPr>
      </w:pPr>
      <w:r>
        <w:rPr>
          <w:rFonts w:ascii="宋体" w:hAnsi="宋体"/>
          <w:b/>
          <w:color w:val="0D0D0D" w:themeColor="text1" w:themeTint="F2"/>
          <w:szCs w:val="21"/>
        </w:rPr>
        <w:br w:type="page"/>
      </w:r>
      <w:r>
        <w:rPr>
          <w:rFonts w:ascii="宋体" w:hAnsi="宋体" w:hint="eastAsia"/>
          <w:b/>
          <w:color w:val="0D0D0D" w:themeColor="text1" w:themeTint="F2"/>
          <w:sz w:val="36"/>
          <w:szCs w:val="36"/>
        </w:rPr>
        <w:lastRenderedPageBreak/>
        <w:t>项目需求</w:t>
      </w:r>
    </w:p>
    <w:p w14:paraId="7E305884" w14:textId="77777777" w:rsidR="00F0503A" w:rsidRDefault="00F0503A">
      <w:pPr>
        <w:spacing w:line="396" w:lineRule="exact"/>
        <w:rPr>
          <w:rFonts w:ascii="宋体" w:hAnsi="宋体" w:hint="eastAsia"/>
          <w:b/>
          <w:color w:val="0D0D0D" w:themeColor="text1" w:themeTint="F2"/>
          <w:szCs w:val="21"/>
        </w:rPr>
      </w:pPr>
    </w:p>
    <w:p w14:paraId="1FC0B0F3" w14:textId="66EC3B5A" w:rsidR="00F0503A" w:rsidRDefault="00000000">
      <w:pPr>
        <w:spacing w:line="430" w:lineRule="exact"/>
        <w:rPr>
          <w:rFonts w:ascii="宋体" w:hAnsi="宋体" w:hint="eastAsia"/>
          <w:color w:val="0D0D0D" w:themeColor="text1" w:themeTint="F2"/>
          <w:szCs w:val="21"/>
          <w:u w:val="single"/>
        </w:rPr>
      </w:pPr>
      <w:bookmarkStart w:id="40" w:name="_Hlk89960406"/>
      <w:r>
        <w:rPr>
          <w:rFonts w:ascii="宋体" w:hAnsi="宋体" w:hint="eastAsia"/>
          <w:color w:val="0D0D0D" w:themeColor="text1" w:themeTint="F2"/>
          <w:szCs w:val="21"/>
        </w:rPr>
        <w:t>一、</w:t>
      </w:r>
      <w:bookmarkStart w:id="41" w:name="_Hlk185926443"/>
      <w:r>
        <w:rPr>
          <w:rFonts w:ascii="宋体" w:hAnsi="宋体" w:hint="eastAsia"/>
          <w:color w:val="0D0D0D" w:themeColor="text1" w:themeTint="F2"/>
          <w:szCs w:val="21"/>
        </w:rPr>
        <w:t>采购预算：</w:t>
      </w:r>
      <w:r w:rsidR="00F15A00">
        <w:rPr>
          <w:rFonts w:ascii="宋体" w:hAnsi="宋体" w:hint="eastAsia"/>
          <w:color w:val="0D0D0D" w:themeColor="text1" w:themeTint="F2"/>
          <w:szCs w:val="21"/>
        </w:rPr>
        <w:t>壹佰捌拾万</w:t>
      </w:r>
      <w:r>
        <w:rPr>
          <w:rFonts w:ascii="宋体" w:hAnsi="宋体" w:hint="eastAsia"/>
          <w:color w:val="0D0D0D" w:themeColor="text1" w:themeTint="F2"/>
          <w:szCs w:val="21"/>
        </w:rPr>
        <w:t>元整(￥</w:t>
      </w:r>
      <w:r w:rsidR="00F15A00">
        <w:rPr>
          <w:rFonts w:hint="eastAsia"/>
        </w:rPr>
        <w:t>1,800</w:t>
      </w:r>
      <w:r w:rsidR="00346B2F" w:rsidRPr="00346B2F">
        <w:t>,</w:t>
      </w:r>
      <w:r w:rsidR="00F15A00">
        <w:rPr>
          <w:rFonts w:hint="eastAsia"/>
        </w:rPr>
        <w:t>00</w:t>
      </w:r>
      <w:r w:rsidR="00346B2F" w:rsidRPr="00346B2F">
        <w:t>0.00</w:t>
      </w:r>
      <w:r>
        <w:rPr>
          <w:rFonts w:ascii="宋体" w:hAnsi="宋体" w:hint="eastAsia"/>
          <w:color w:val="0D0D0D" w:themeColor="text1" w:themeTint="F2"/>
          <w:szCs w:val="21"/>
        </w:rPr>
        <w:t>)</w:t>
      </w:r>
      <w:bookmarkEnd w:id="41"/>
    </w:p>
    <w:p w14:paraId="3E510A75" w14:textId="77777777" w:rsidR="00F0503A" w:rsidRDefault="00000000">
      <w:pPr>
        <w:spacing w:line="430" w:lineRule="exact"/>
        <w:rPr>
          <w:rFonts w:ascii="宋体" w:hAnsi="宋体" w:hint="eastAsia"/>
          <w:color w:val="0D0D0D" w:themeColor="text1" w:themeTint="F2"/>
          <w:szCs w:val="21"/>
        </w:rPr>
      </w:pPr>
      <w:r>
        <w:rPr>
          <w:rFonts w:ascii="宋体" w:hAnsi="宋体" w:hint="eastAsia"/>
          <w:color w:val="0D0D0D" w:themeColor="text1" w:themeTint="F2"/>
          <w:szCs w:val="21"/>
        </w:rPr>
        <w:t>二、项目需求：</w:t>
      </w:r>
    </w:p>
    <w:p w14:paraId="460AFC7A" w14:textId="77777777" w:rsidR="00F0503A" w:rsidRDefault="00000000">
      <w:pPr>
        <w:spacing w:line="430" w:lineRule="exact"/>
        <w:rPr>
          <w:rFonts w:ascii="宋体" w:hAnsi="宋体" w:hint="eastAsia"/>
          <w:szCs w:val="21"/>
        </w:rPr>
      </w:pPr>
      <w:bookmarkStart w:id="42" w:name="_Toc354479498"/>
      <w:bookmarkStart w:id="43" w:name="_Toc358477280"/>
      <w:r>
        <w:rPr>
          <w:rFonts w:ascii="宋体" w:hAnsi="宋体" w:hint="eastAsia"/>
          <w:color w:val="0D0D0D" w:themeColor="text1" w:themeTint="F2"/>
          <w:szCs w:val="21"/>
        </w:rPr>
        <w:t>说明：</w:t>
      </w:r>
    </w:p>
    <w:p w14:paraId="2E84A339" w14:textId="77777777" w:rsidR="00F0503A" w:rsidRDefault="00000000">
      <w:pPr>
        <w:spacing w:line="430" w:lineRule="exact"/>
        <w:ind w:firstLineChars="200" w:firstLine="420"/>
        <w:rPr>
          <w:rFonts w:ascii="宋体" w:hAnsi="宋体" w:hint="eastAsia"/>
          <w:szCs w:val="21"/>
        </w:rPr>
      </w:pPr>
      <w:r>
        <w:rPr>
          <w:rFonts w:ascii="宋体" w:hAnsi="宋体" w:hint="eastAsia"/>
          <w:szCs w:val="21"/>
        </w:rPr>
        <w:t>1.本表中的品牌型号、技术参数及其性能（规格）仅起参考作用，供应商可选用其他品牌型号替代，</w:t>
      </w:r>
      <w:r>
        <w:rPr>
          <w:rFonts w:ascii="宋体" w:hAnsi="宋体" w:hint="eastAsia"/>
        </w:rPr>
        <w:t>但替代的产品整体上要相当于或优于参考品牌型号或其技术参数性能（规格）要求。</w:t>
      </w:r>
    </w:p>
    <w:p w14:paraId="31767F73" w14:textId="77777777" w:rsidR="00F0503A" w:rsidRPr="00F91142" w:rsidRDefault="00000000">
      <w:pPr>
        <w:spacing w:line="430" w:lineRule="exact"/>
        <w:ind w:firstLineChars="200" w:firstLine="420"/>
        <w:rPr>
          <w:rFonts w:ascii="宋体" w:hAnsi="宋体" w:hint="eastAsia"/>
          <w:szCs w:val="21"/>
        </w:rPr>
      </w:pPr>
      <w:r>
        <w:rPr>
          <w:rFonts w:ascii="宋体" w:hAnsi="宋体" w:hint="eastAsia"/>
          <w:szCs w:val="21"/>
        </w:rPr>
        <w:t>2</w:t>
      </w:r>
      <w:r>
        <w:rPr>
          <w:rFonts w:ascii="宋体" w:hAnsi="宋体"/>
          <w:szCs w:val="21"/>
        </w:rPr>
        <w:t>.</w:t>
      </w:r>
      <w:r>
        <w:rPr>
          <w:rFonts w:ascii="宋体" w:hAnsi="宋体" w:hint="eastAsia"/>
          <w:szCs w:val="21"/>
        </w:rPr>
        <w:t>供应商必须自行为其产品侵犯其他供应商或专利人的专利成果承担相应法律责任；同时，具有产品专利的供应</w:t>
      </w:r>
      <w:r w:rsidRPr="00F91142">
        <w:rPr>
          <w:rFonts w:ascii="宋体" w:hAnsi="宋体" w:hint="eastAsia"/>
          <w:szCs w:val="21"/>
        </w:rPr>
        <w:t>商应在其响应文件中提供与其自有产品专利相关的有效证明材料，否则，不能就其产品的专利在本项目谈判过程中被侵权问题提出异议。</w:t>
      </w:r>
    </w:p>
    <w:p w14:paraId="2A042C08" w14:textId="77777777" w:rsidR="00F0503A" w:rsidRPr="00F91142" w:rsidRDefault="00000000">
      <w:pPr>
        <w:spacing w:line="430" w:lineRule="exact"/>
        <w:ind w:firstLineChars="200" w:firstLine="420"/>
        <w:rPr>
          <w:rFonts w:ascii="宋体" w:hAnsi="宋体" w:hint="eastAsia"/>
          <w:szCs w:val="21"/>
        </w:rPr>
      </w:pPr>
      <w:r w:rsidRPr="00F91142">
        <w:rPr>
          <w:rFonts w:ascii="宋体" w:hAnsi="宋体" w:hint="eastAsia"/>
          <w:szCs w:val="21"/>
        </w:rPr>
        <w:t>3.本项目不接受供应商提供通过中国海关报关验放进入中国境内且产自关境外的产品。</w:t>
      </w:r>
    </w:p>
    <w:p w14:paraId="7D19ECCB" w14:textId="77777777" w:rsidR="00F0503A" w:rsidRPr="00F91142" w:rsidRDefault="00000000">
      <w:pPr>
        <w:spacing w:line="430" w:lineRule="exact"/>
        <w:ind w:firstLineChars="200" w:firstLine="420"/>
        <w:rPr>
          <w:rFonts w:ascii="宋体" w:hAnsi="宋体" w:cs="宋体" w:hint="eastAsia"/>
          <w:color w:val="0D0D0D" w:themeColor="text1" w:themeTint="F2"/>
          <w:kern w:val="0"/>
          <w:szCs w:val="21"/>
        </w:rPr>
      </w:pPr>
      <w:r w:rsidRPr="00F91142">
        <w:rPr>
          <w:rFonts w:ascii="宋体" w:hAnsi="宋体"/>
          <w:szCs w:val="21"/>
        </w:rPr>
        <w:t>4.</w:t>
      </w:r>
      <w:r w:rsidRPr="00F91142">
        <w:rPr>
          <w:rFonts w:ascii="宋体" w:hAnsi="宋体" w:hint="eastAsia"/>
          <w:szCs w:val="21"/>
        </w:rPr>
        <w:t>谈判文件中可能实质性变动的内容：</w:t>
      </w:r>
      <w:r w:rsidRPr="00F91142">
        <w:rPr>
          <w:rFonts w:ascii="宋体" w:hAnsi="宋体" w:cs="宋体" w:hint="eastAsia"/>
          <w:kern w:val="0"/>
          <w:szCs w:val="21"/>
          <w:u w:val="single"/>
        </w:rPr>
        <w:t>采购需求的技术、服务要求以及合同</w:t>
      </w:r>
      <w:r w:rsidRPr="00F91142">
        <w:rPr>
          <w:rFonts w:ascii="宋体" w:hAnsi="宋体" w:cs="宋体" w:hint="eastAsia"/>
          <w:color w:val="0D0D0D" w:themeColor="text1" w:themeTint="F2"/>
          <w:kern w:val="0"/>
          <w:szCs w:val="21"/>
          <w:u w:val="single"/>
        </w:rPr>
        <w:t>草案条款</w:t>
      </w:r>
      <w:r w:rsidRPr="00F91142">
        <w:rPr>
          <w:rFonts w:ascii="宋体" w:hAnsi="宋体" w:cs="宋体" w:hint="eastAsia"/>
          <w:color w:val="0D0D0D" w:themeColor="text1" w:themeTint="F2"/>
          <w:kern w:val="0"/>
          <w:szCs w:val="21"/>
        </w:rPr>
        <w:t>。</w:t>
      </w:r>
    </w:p>
    <w:p w14:paraId="40778E76" w14:textId="7BA1024B" w:rsidR="007A40FA" w:rsidRDefault="007A40FA" w:rsidP="00F15A00">
      <w:pPr>
        <w:spacing w:line="430" w:lineRule="exact"/>
        <w:ind w:firstLineChars="200" w:firstLine="420"/>
        <w:rPr>
          <w:rFonts w:ascii="宋体" w:hAnsi="宋体" w:hint="eastAsia"/>
          <w:szCs w:val="21"/>
        </w:rPr>
      </w:pPr>
      <w:r w:rsidRPr="009A3DC8">
        <w:rPr>
          <w:rFonts w:ascii="宋体" w:hAnsi="宋体" w:hint="eastAsia"/>
          <w:szCs w:val="21"/>
        </w:rPr>
        <w:t>5.</w:t>
      </w:r>
      <w:r w:rsidRPr="00DB2072">
        <w:rPr>
          <w:rFonts w:ascii="宋体" w:hAnsi="宋体" w:hint="eastAsia"/>
          <w:szCs w:val="21"/>
        </w:rPr>
        <w:t>标注</w:t>
      </w:r>
      <w:r w:rsidR="00795D99" w:rsidRPr="000022A8">
        <w:rPr>
          <w:rFonts w:ascii="宋体" w:hAnsi="宋体" w:cs="宋体" w:hint="eastAsia"/>
          <w:color w:val="000000"/>
          <w:kern w:val="0"/>
          <w:szCs w:val="21"/>
          <w:lang w:bidi="ar"/>
        </w:rPr>
        <w:t>★</w:t>
      </w:r>
      <w:r w:rsidRPr="00DB2072">
        <w:rPr>
          <w:rFonts w:ascii="宋体" w:hAnsi="宋体" w:hint="eastAsia"/>
          <w:szCs w:val="21"/>
        </w:rPr>
        <w:t>号的技术参数为关键性技术指标。</w:t>
      </w:r>
    </w:p>
    <w:p w14:paraId="5CA324B2" w14:textId="505AA07A" w:rsidR="00E21632" w:rsidRPr="00F91142" w:rsidRDefault="007A40FA" w:rsidP="00F15A00">
      <w:pPr>
        <w:spacing w:line="430" w:lineRule="exact"/>
        <w:ind w:firstLineChars="200" w:firstLine="420"/>
        <w:rPr>
          <w:rFonts w:ascii="宋体" w:hAnsi="宋体" w:hint="eastAsia"/>
          <w:color w:val="0D0D0D" w:themeColor="text1" w:themeTint="F2"/>
          <w:szCs w:val="21"/>
        </w:rPr>
      </w:pPr>
      <w:r>
        <w:rPr>
          <w:rFonts w:ascii="宋体" w:hAnsi="宋体" w:cs="宋体" w:hint="eastAsia"/>
          <w:color w:val="0D0D0D" w:themeColor="text1" w:themeTint="F2"/>
          <w:kern w:val="0"/>
          <w:szCs w:val="21"/>
        </w:rPr>
        <w:t>6</w:t>
      </w:r>
      <w:r w:rsidR="00F91142" w:rsidRPr="00F91142">
        <w:rPr>
          <w:rFonts w:ascii="宋体" w:hAnsi="宋体" w:cs="宋体" w:hint="eastAsia"/>
          <w:color w:val="0D0D0D" w:themeColor="text1" w:themeTint="F2"/>
          <w:kern w:val="0"/>
          <w:szCs w:val="21"/>
        </w:rPr>
        <w:t>.</w:t>
      </w:r>
      <w:r w:rsidR="00795933" w:rsidRPr="00F91142">
        <w:rPr>
          <w:rFonts w:ascii="宋体" w:hAnsi="宋体" w:hint="eastAsia"/>
          <w:color w:val="0D0D0D" w:themeColor="text1" w:themeTint="F2"/>
          <w:szCs w:val="21"/>
        </w:rPr>
        <w:t>本项目对应的中小企业划分标准所属行业</w:t>
      </w:r>
      <w:r w:rsidR="00795933" w:rsidRPr="00F91142">
        <w:rPr>
          <w:rFonts w:ascii="宋体" w:hAnsi="宋体" w:hint="eastAsia"/>
          <w:color w:val="000000" w:themeColor="text1"/>
          <w:szCs w:val="21"/>
        </w:rPr>
        <w:t>为</w:t>
      </w:r>
      <w:r w:rsidR="00795933" w:rsidRPr="00F91142">
        <w:rPr>
          <w:rFonts w:ascii="宋体" w:hAnsi="宋体" w:hint="eastAsia"/>
          <w:color w:val="000000" w:themeColor="text1"/>
          <w:szCs w:val="21"/>
          <w:u w:val="single"/>
        </w:rPr>
        <w:t>工业(制造业)</w:t>
      </w:r>
      <w:r w:rsidR="00795933" w:rsidRPr="00F91142">
        <w:rPr>
          <w:rFonts w:ascii="宋体" w:hAnsi="宋体" w:hint="eastAsia"/>
          <w:color w:val="000000" w:themeColor="text1"/>
          <w:szCs w:val="21"/>
        </w:rPr>
        <w:t>。</w:t>
      </w:r>
    </w:p>
    <w:p w14:paraId="1E859617" w14:textId="582E5CC5" w:rsidR="00E21632" w:rsidRPr="00F91142" w:rsidRDefault="00E21632">
      <w:pPr>
        <w:widowControl/>
        <w:jc w:val="left"/>
        <w:rPr>
          <w:rFonts w:ascii="宋体" w:hAnsi="宋体" w:hint="eastAsia"/>
          <w:color w:val="000000" w:themeColor="text1"/>
          <w:szCs w:val="21"/>
        </w:rPr>
      </w:pPr>
      <w:r w:rsidRPr="00F91142">
        <w:rPr>
          <w:rFonts w:ascii="宋体" w:hAnsi="宋体" w:hint="eastAsia"/>
          <w:color w:val="000000" w:themeColor="text1"/>
          <w:szCs w:val="21"/>
        </w:rPr>
        <w:br w:type="page"/>
      </w:r>
    </w:p>
    <w:tbl>
      <w:tblPr>
        <w:tblW w:w="10348" w:type="dxa"/>
        <w:tblInd w:w="-147" w:type="dxa"/>
        <w:tblLayout w:type="fixed"/>
        <w:tblLook w:val="04A0" w:firstRow="1" w:lastRow="0" w:firstColumn="1" w:lastColumn="0" w:noHBand="0" w:noVBand="1"/>
      </w:tblPr>
      <w:tblGrid>
        <w:gridCol w:w="707"/>
        <w:gridCol w:w="1188"/>
        <w:gridCol w:w="7036"/>
        <w:gridCol w:w="709"/>
        <w:gridCol w:w="708"/>
      </w:tblGrid>
      <w:tr w:rsidR="00F960EA" w14:paraId="5600CB8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40"/>
          <w:p w14:paraId="79607E06" w14:textId="77777777" w:rsidR="00F960EA" w:rsidRDefault="00F960EA" w:rsidP="000D51F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lastRenderedPageBreak/>
              <w:t>项号</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B395" w14:textId="77777777" w:rsidR="00F960EA" w:rsidRDefault="00F960EA" w:rsidP="000D51F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t>标的名称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FC7A" w14:textId="77777777" w:rsidR="00F960EA" w:rsidRDefault="00F960EA" w:rsidP="000D51F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t>技术参数及其性能（规格）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8148" w14:textId="77777777" w:rsidR="00F960EA" w:rsidRDefault="00F960EA" w:rsidP="000D51F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5A08" w14:textId="77777777" w:rsidR="00F960EA" w:rsidRDefault="00F960EA" w:rsidP="000D51F6">
            <w:pPr>
              <w:widowControl/>
              <w:spacing w:line="360" w:lineRule="exact"/>
              <w:jc w:val="center"/>
              <w:textAlignment w:val="center"/>
              <w:rPr>
                <w:rFonts w:ascii="宋体" w:hAnsi="宋体" w:cs="宋体" w:hint="eastAsia"/>
                <w:b/>
                <w:bCs/>
                <w:szCs w:val="21"/>
              </w:rPr>
            </w:pPr>
            <w:r>
              <w:rPr>
                <w:rFonts w:ascii="宋体" w:hAnsi="宋体" w:cs="宋体" w:hint="eastAsia"/>
                <w:b/>
                <w:bCs/>
                <w:kern w:val="0"/>
                <w:szCs w:val="21"/>
                <w:lang w:bidi="ar"/>
              </w:rPr>
              <w:t>单位</w:t>
            </w:r>
          </w:p>
        </w:tc>
      </w:tr>
      <w:tr w:rsidR="00F960EA" w14:paraId="6281CE0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00F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0F2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不锈钢更衣柜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C000"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规格：约1200x400x1800mm</w:t>
            </w:r>
          </w:p>
          <w:p w14:paraId="307EBDBB" w14:textId="77777777" w:rsidR="00F960EA" w:rsidRPr="001D084F" w:rsidRDefault="00F960EA" w:rsidP="00F960EA">
            <w:pPr>
              <w:widowControl/>
              <w:numPr>
                <w:ilvl w:val="0"/>
                <w:numId w:val="7"/>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094180FC" w14:textId="77777777" w:rsidR="00F960EA" w:rsidRPr="001D084F" w:rsidRDefault="00F960EA" w:rsidP="00F960EA">
            <w:pPr>
              <w:widowControl/>
              <w:numPr>
                <w:ilvl w:val="0"/>
                <w:numId w:val="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面板采用1.2mm优质不锈钢磨砂贴塑板；</w:t>
            </w:r>
          </w:p>
          <w:p w14:paraId="30FDF30D" w14:textId="77777777" w:rsidR="00F960EA" w:rsidRPr="001D084F" w:rsidRDefault="00F960EA" w:rsidP="00F960EA">
            <w:pPr>
              <w:widowControl/>
              <w:numPr>
                <w:ilvl w:val="0"/>
                <w:numId w:val="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层板、门板采1.0mm优质不锈钢磨砂贴塑板；</w:t>
            </w:r>
          </w:p>
          <w:p w14:paraId="196219B5" w14:textId="77777777" w:rsidR="00F960EA" w:rsidRPr="001D084F" w:rsidRDefault="00F960EA" w:rsidP="00F960EA">
            <w:pPr>
              <w:widowControl/>
              <w:numPr>
                <w:ilvl w:val="0"/>
                <w:numId w:val="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钢制防盗锁具不锈钢拉手，每扇门设计透气孔及配备两把钥匙。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026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523F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DADD39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338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3FA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挂墙双星洗手池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17DFA" w14:textId="77777777" w:rsidR="00F960EA" w:rsidRPr="001D084F" w:rsidRDefault="00F960EA" w:rsidP="00F960EA">
            <w:pPr>
              <w:widowControl/>
              <w:numPr>
                <w:ilvl w:val="0"/>
                <w:numId w:val="8"/>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规格：约800*450*250/150mm；</w:t>
            </w:r>
          </w:p>
          <w:p w14:paraId="160A9BFE" w14:textId="77777777" w:rsidR="00F960EA" w:rsidRPr="001D084F" w:rsidRDefault="00F960EA" w:rsidP="00F960EA">
            <w:pPr>
              <w:widowControl/>
              <w:numPr>
                <w:ilvl w:val="0"/>
                <w:numId w:val="8"/>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优质304#磨砂不锈钢板材制作，板材厚度1.2MM。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0D4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4AD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17E7C83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BA8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0739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大号平板车</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F1C74"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规格约900*600*800mm</w:t>
            </w:r>
          </w:p>
          <w:p w14:paraId="2FA37B9D" w14:textId="77777777" w:rsidR="00F960EA" w:rsidRPr="001D084F" w:rsidRDefault="00F960EA" w:rsidP="00F960EA">
            <w:pPr>
              <w:widowControl/>
              <w:numPr>
                <w:ilvl w:val="0"/>
                <w:numId w:val="9"/>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车身采用SUS304#1.2mm厚不锈钢材质；</w:t>
            </w:r>
          </w:p>
          <w:p w14:paraId="2DC9F7F9" w14:textId="77777777" w:rsidR="00F960EA" w:rsidRPr="001D084F" w:rsidRDefault="00F960EA" w:rsidP="00F960EA">
            <w:pPr>
              <w:widowControl/>
              <w:numPr>
                <w:ilvl w:val="0"/>
                <w:numId w:val="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四轮均为万向车轮，其中两个带刹车；</w:t>
            </w:r>
          </w:p>
          <w:p w14:paraId="383ADF4D" w14:textId="77777777" w:rsidR="00F960EA" w:rsidRPr="001D084F" w:rsidRDefault="00F960EA" w:rsidP="00F960EA">
            <w:pPr>
              <w:widowControl/>
              <w:numPr>
                <w:ilvl w:val="0"/>
                <w:numId w:val="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拉手为￠32*1.0mm304#不锈钢管制作；</w:t>
            </w:r>
          </w:p>
          <w:p w14:paraId="459570A1" w14:textId="77777777" w:rsidR="00F960EA" w:rsidRPr="001D084F" w:rsidRDefault="00F960EA" w:rsidP="00F960EA">
            <w:pPr>
              <w:widowControl/>
              <w:numPr>
                <w:ilvl w:val="0"/>
                <w:numId w:val="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整体框架38*38*1.0mm201#方通加强。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9A4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05D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7D5D321B"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31F923E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1188" w:type="dxa"/>
            <w:tcBorders>
              <w:top w:val="nil"/>
              <w:left w:val="single" w:sz="4" w:space="0" w:color="000000"/>
              <w:bottom w:val="single" w:sz="4" w:space="0" w:color="000000"/>
              <w:right w:val="single" w:sz="4" w:space="0" w:color="000000"/>
            </w:tcBorders>
            <w:shd w:val="clear" w:color="auto" w:fill="auto"/>
            <w:vAlign w:val="center"/>
          </w:tcPr>
          <w:p w14:paraId="3DE4002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米面架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D0AE" w14:textId="09A47846" w:rsidR="00F960EA" w:rsidRPr="001D084F" w:rsidRDefault="00FF60E4"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w:t>
            </w:r>
            <w:r w:rsidR="00F960EA" w:rsidRPr="001D084F">
              <w:rPr>
                <w:rFonts w:ascii="宋体" w:hAnsi="宋体" w:cs="宋体" w:hint="eastAsia"/>
                <w:kern w:val="0"/>
                <w:szCs w:val="21"/>
                <w:lang w:bidi="ar"/>
              </w:rPr>
              <w:t>规格：约1200*600*150mm</w:t>
            </w:r>
          </w:p>
          <w:p w14:paraId="4E3D9999" w14:textId="35FFB6B9" w:rsidR="00F960EA" w:rsidRPr="001D084F" w:rsidRDefault="00FF60E4"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w:t>
            </w:r>
            <w:r w:rsidR="00F960EA" w:rsidRPr="001D084F">
              <w:rPr>
                <w:rFonts w:ascii="微软雅黑" w:eastAsia="微软雅黑" w:hAnsi="微软雅黑" w:cs="微软雅黑" w:hint="eastAsia"/>
                <w:szCs w:val="21"/>
              </w:rPr>
              <w:t>★</w:t>
            </w:r>
            <w:r w:rsidR="00F960EA" w:rsidRPr="001D084F">
              <w:rPr>
                <w:rFonts w:ascii="宋体" w:hAnsi="宋体" w:cs="宋体" w:hint="eastAsia"/>
                <w:kern w:val="0"/>
                <w:szCs w:val="21"/>
                <w:lang w:bidi="ar"/>
              </w:rPr>
              <w:t>优质304#磨砂不锈钢板材制作，板材厚度1.0MM立柱1.0mm钢板定制，打孔可调节层板位置。</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C3A5C1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55ECED6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1F42BCF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28E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D96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四层平板货架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C970"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规格：约1500*500*1550mm</w:t>
            </w:r>
          </w:p>
          <w:p w14:paraId="1069AE0D" w14:textId="77777777" w:rsidR="00F960EA" w:rsidRPr="001D084F" w:rsidRDefault="00F960EA" w:rsidP="00F960EA">
            <w:pPr>
              <w:widowControl/>
              <w:numPr>
                <w:ilvl w:val="0"/>
                <w:numId w:val="10"/>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层板采用1.2mm厚拉丝贴塑304#不锈钢板制作立柱采用38*38*1.2mm拉丝不锈钢方管；</w:t>
            </w:r>
          </w:p>
          <w:p w14:paraId="4146DADA" w14:textId="77777777" w:rsidR="00F960EA" w:rsidRPr="001D084F" w:rsidRDefault="00F960EA" w:rsidP="00F960EA">
            <w:pPr>
              <w:widowControl/>
              <w:numPr>
                <w:ilvl w:val="0"/>
                <w:numId w:val="1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加强筋采用1.0mm厚不锈钢冲孔板螺丝钉加固，配4个可调节钢子弹脚。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6A48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A5E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3F4E61DC"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5E5774D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4FA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四层平板货架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4A3A"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规格：约1200*500*1550mm</w:t>
            </w:r>
          </w:p>
          <w:p w14:paraId="16B27262" w14:textId="77777777" w:rsidR="00F960EA" w:rsidRPr="001D084F" w:rsidRDefault="00F960EA" w:rsidP="00F960EA">
            <w:pPr>
              <w:widowControl/>
              <w:numPr>
                <w:ilvl w:val="0"/>
                <w:numId w:val="11"/>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层板采用1.2mm厚拉丝贴塑304#不锈钢板制作立柱采用38*38*1.2mm拉丝不锈钢方管；</w:t>
            </w:r>
          </w:p>
          <w:p w14:paraId="56DACEE0" w14:textId="77777777" w:rsidR="00F960EA" w:rsidRPr="001D084F" w:rsidRDefault="00F960EA" w:rsidP="00F960EA">
            <w:pPr>
              <w:widowControl/>
              <w:numPr>
                <w:ilvl w:val="0"/>
                <w:numId w:val="1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加强筋采用1.2mm厚不锈钢冲孔板螺丝钉加固，配4个可调节钢子弹脚。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46D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42F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622F52E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F8E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w:t>
            </w:r>
          </w:p>
        </w:tc>
        <w:tc>
          <w:tcPr>
            <w:tcW w:w="1188" w:type="dxa"/>
            <w:tcBorders>
              <w:top w:val="single" w:sz="4" w:space="0" w:color="000000"/>
              <w:left w:val="single" w:sz="4" w:space="0" w:color="000000"/>
              <w:bottom w:val="nil"/>
              <w:right w:val="single" w:sz="4" w:space="0" w:color="000000"/>
            </w:tcBorders>
            <w:shd w:val="clear" w:color="auto" w:fill="auto"/>
            <w:vAlign w:val="center"/>
          </w:tcPr>
          <w:p w14:paraId="35B4C64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四层平板货架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52E7"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规格：1800*500*1550mm</w:t>
            </w:r>
          </w:p>
          <w:p w14:paraId="46A46233" w14:textId="77777777" w:rsidR="00F960EA" w:rsidRPr="001D084F" w:rsidRDefault="00F960EA" w:rsidP="00F960EA">
            <w:pPr>
              <w:widowControl/>
              <w:numPr>
                <w:ilvl w:val="0"/>
                <w:numId w:val="12"/>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层板采用1.2mm厚拉丝贴塑304#不锈钢板制作立柱采用38*38*1.2mm拉丝不锈钢方管；</w:t>
            </w:r>
          </w:p>
          <w:p w14:paraId="2B582927" w14:textId="77777777" w:rsidR="00F960EA" w:rsidRPr="001D084F" w:rsidRDefault="00F960EA" w:rsidP="00F960EA">
            <w:pPr>
              <w:widowControl/>
              <w:numPr>
                <w:ilvl w:val="0"/>
                <w:numId w:val="1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加强筋采用1.2mm厚不锈钢冲孔板螺丝钉加固，配4个可调节钢子弹脚。</w:t>
            </w:r>
          </w:p>
        </w:tc>
        <w:tc>
          <w:tcPr>
            <w:tcW w:w="709" w:type="dxa"/>
            <w:tcBorders>
              <w:top w:val="single" w:sz="4" w:space="0" w:color="000000"/>
              <w:left w:val="single" w:sz="4" w:space="0" w:color="000000"/>
              <w:bottom w:val="nil"/>
              <w:right w:val="single" w:sz="4" w:space="0" w:color="000000"/>
            </w:tcBorders>
            <w:shd w:val="clear" w:color="auto" w:fill="auto"/>
            <w:vAlign w:val="center"/>
          </w:tcPr>
          <w:p w14:paraId="702F82D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BBC2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428BB539"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4C8D57F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80F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43C3A" w14:textId="51137533"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功率：不</w:t>
            </w:r>
            <w:r w:rsidR="00382343">
              <w:rPr>
                <w:rFonts w:ascii="宋体" w:hAnsi="宋体" w:cs="宋体" w:hint="eastAsia"/>
                <w:kern w:val="0"/>
                <w:szCs w:val="21"/>
                <w:lang w:bidi="ar"/>
              </w:rPr>
              <w:t>小</w:t>
            </w:r>
            <w:r w:rsidRPr="001D084F">
              <w:rPr>
                <w:rFonts w:ascii="宋体" w:hAnsi="宋体" w:cs="宋体" w:hint="eastAsia"/>
                <w:kern w:val="0"/>
                <w:szCs w:val="21"/>
                <w:lang w:bidi="ar"/>
              </w:rPr>
              <w:t>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554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BD2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2D8CB1F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11C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5FA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商用冷柜（风冷双机双温）</w:t>
            </w:r>
          </w:p>
        </w:tc>
        <w:tc>
          <w:tcPr>
            <w:tcW w:w="7036" w:type="dxa"/>
            <w:tcBorders>
              <w:top w:val="single" w:sz="4" w:space="0" w:color="000000"/>
              <w:left w:val="single" w:sz="4" w:space="0" w:color="000000"/>
              <w:bottom w:val="single" w:sz="4" w:space="0" w:color="000000"/>
              <w:right w:val="nil"/>
            </w:tcBorders>
            <w:shd w:val="clear" w:color="auto" w:fill="auto"/>
            <w:vAlign w:val="center"/>
          </w:tcPr>
          <w:p w14:paraId="0DD530AA" w14:textId="77777777" w:rsidR="00F960EA" w:rsidRPr="001D084F" w:rsidRDefault="00F960EA" w:rsidP="000D51F6">
            <w:pPr>
              <w:widowControl/>
              <w:numPr>
                <w:ilvl w:val="255"/>
                <w:numId w:val="0"/>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1、尺寸（长*宽*高）：≥1200*700*1950（mm）；冷藏室温度：+10℃～-1℃；冷冻室温度：-10℃～-18℃；电源220V/50Hz，功率：≥660W；门数：四门或者双门；</w:t>
            </w:r>
          </w:p>
          <w:p w14:paraId="46B8A1CE"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lastRenderedPageBreak/>
              <w:t>2、门板、侧板、内板食品级201材质，耐腐蚀、高硬度；配可调节可拆卸网架6个，可放置1/1或2/1GN盆；带可刹停万向脚轮；带除霜水自蒸发系统，无需接地漏；</w:t>
            </w:r>
          </w:p>
          <w:p w14:paraId="34243095"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3、在实验室零上38度的极端温度环境下也能正常制冷；稳定的制冷系统；使用环保冷媒，使用冷媒用量体积容积更小，更节能；箱体整体发泡，柜体厚度≥50mm，保温效果更好；</w:t>
            </w:r>
          </w:p>
          <w:p w14:paraId="6B688850" w14:textId="77777777" w:rsidR="00F960EA" w:rsidRPr="001D084F" w:rsidRDefault="00F960EA" w:rsidP="00F960EA">
            <w:pPr>
              <w:numPr>
                <w:ilvl w:val="0"/>
                <w:numId w:val="103"/>
              </w:numPr>
              <w:rPr>
                <w:rFonts w:ascii="宋体" w:hAnsi="宋体" w:cs="宋体" w:hint="eastAsia"/>
                <w:szCs w:val="21"/>
              </w:rPr>
            </w:pPr>
            <w:r w:rsidRPr="001D084F">
              <w:rPr>
                <w:rFonts w:ascii="宋体" w:hAnsi="宋体" w:cs="宋体" w:hint="eastAsia"/>
                <w:szCs w:val="21"/>
              </w:rPr>
              <w:t>产品符合（包括但不限于）GB/T 2423.3-2016环境试验　第2部分：试验方法　试验Cab：恒定湿热试验等技术标准；</w:t>
            </w:r>
          </w:p>
          <w:p w14:paraId="24424A25" w14:textId="77777777" w:rsidR="00F960EA" w:rsidRPr="001D084F" w:rsidRDefault="00F960EA" w:rsidP="00F960EA">
            <w:pPr>
              <w:numPr>
                <w:ilvl w:val="0"/>
                <w:numId w:val="103"/>
              </w:numPr>
              <w:rPr>
                <w:rFonts w:ascii="宋体" w:hAnsi="宋体" w:cs="宋体" w:hint="eastAsia"/>
                <w:szCs w:val="21"/>
              </w:rPr>
            </w:pPr>
            <w:r w:rsidRPr="001D084F">
              <w:rPr>
                <w:rFonts w:ascii="宋体" w:hAnsi="宋体" w:cs="宋体" w:hint="eastAsia"/>
                <w:szCs w:val="21"/>
              </w:rPr>
              <w:t>产品符合（包括但不限于）GB/T 17626.6-2017电磁兼容 试验和测量技术 射频场感应的传导骚扰抗扰度；</w:t>
            </w:r>
          </w:p>
          <w:p w14:paraId="1E232245" w14:textId="77777777" w:rsidR="00F960EA" w:rsidRPr="001D084F" w:rsidRDefault="00F960EA" w:rsidP="00F960EA">
            <w:pPr>
              <w:numPr>
                <w:ilvl w:val="0"/>
                <w:numId w:val="103"/>
              </w:numPr>
              <w:rPr>
                <w:rFonts w:ascii="宋体" w:hAnsi="宋体" w:cs="宋体" w:hint="eastAsia"/>
                <w:szCs w:val="21"/>
              </w:rPr>
            </w:pPr>
            <w:r w:rsidRPr="001D084F">
              <w:rPr>
                <w:rFonts w:ascii="宋体" w:hAnsi="宋体" w:cs="宋体" w:hint="eastAsia"/>
                <w:szCs w:val="21"/>
              </w:rPr>
              <w:t>产品符合（包括但不限于）GB/T 17626.2-2018 电磁兼容 试验和测量技术 静电放电抗扰度试验（即检验检测合格），GB/T 17626.4-2018电磁兼容 试验和测量技术 电快速瞬变脉冲群抗扰度试验；</w:t>
            </w:r>
          </w:p>
          <w:p w14:paraId="44E666B7" w14:textId="77777777" w:rsidR="00F960EA" w:rsidRPr="001D084F" w:rsidRDefault="00F960EA" w:rsidP="00F960EA">
            <w:pPr>
              <w:numPr>
                <w:ilvl w:val="0"/>
                <w:numId w:val="103"/>
              </w:numPr>
              <w:rPr>
                <w:rFonts w:ascii="宋体" w:hAnsi="宋体" w:cs="宋体" w:hint="eastAsia"/>
                <w:szCs w:val="21"/>
              </w:rPr>
            </w:pPr>
            <w:r w:rsidRPr="001D084F">
              <w:rPr>
                <w:rFonts w:ascii="宋体" w:hAnsi="宋体" w:cs="宋体" w:hint="eastAsia"/>
                <w:szCs w:val="21"/>
              </w:rPr>
              <w:t>产品符合（包括但不限于）GB/T 17626.5-2019电磁兼容 试验和测量技术 浪涌(冲击)抗扰度试验；</w:t>
            </w:r>
          </w:p>
          <w:p w14:paraId="55FF566B" w14:textId="77777777" w:rsidR="00F960EA" w:rsidRPr="001D084F" w:rsidRDefault="00F960EA" w:rsidP="00F960EA">
            <w:pPr>
              <w:numPr>
                <w:ilvl w:val="0"/>
                <w:numId w:val="103"/>
              </w:numPr>
              <w:rPr>
                <w:rFonts w:ascii="宋体" w:hAnsi="宋体" w:cs="宋体" w:hint="eastAsia"/>
                <w:szCs w:val="21"/>
              </w:rPr>
            </w:pPr>
            <w:r w:rsidRPr="001D084F">
              <w:rPr>
                <w:rFonts w:ascii="宋体" w:hAnsi="宋体" w:cs="宋体" w:hint="eastAsia"/>
                <w:szCs w:val="21"/>
              </w:rPr>
              <w:t>产品符合（包括但不限于）GB/T 17626.3-2023 电磁兼容 试验和测量技术 射频电磁场辐射抗扰度试验（即检验检测合格），GB/T 17626.11-2023电磁兼容 试验和测量技术  电压暂降、短时中断和电压变化的抗扰度试验（即检验检测合格），GB/T 17626.12-2023 电磁兼容 试验和测量技术 振铃波抗扰度试验；</w:t>
            </w:r>
          </w:p>
          <w:p w14:paraId="3DB19B36" w14:textId="29F0DB98" w:rsidR="00F960EA" w:rsidRPr="00506D6F" w:rsidRDefault="00F960EA" w:rsidP="00F960EA">
            <w:pPr>
              <w:numPr>
                <w:ilvl w:val="0"/>
                <w:numId w:val="103"/>
              </w:numPr>
              <w:rPr>
                <w:rFonts w:ascii="宋体" w:hAnsi="宋体" w:cs="宋体" w:hint="eastAsia"/>
                <w:szCs w:val="21"/>
              </w:rPr>
            </w:pPr>
            <w:r w:rsidRPr="001D084F">
              <w:rPr>
                <w:rFonts w:ascii="宋体" w:hAnsi="宋体" w:cs="宋体" w:hint="eastAsia"/>
                <w:szCs w:val="21"/>
              </w:rPr>
              <w:t>★蒸</w:t>
            </w:r>
            <w:r w:rsidRPr="00506D6F">
              <w:rPr>
                <w:rFonts w:ascii="宋体" w:hAnsi="宋体" w:cs="宋体" w:hint="eastAsia"/>
                <w:szCs w:val="21"/>
              </w:rPr>
              <w:t>发器类型：风冷；净容积：≥860L；冷柜间室温度等级不低于H2级（+10℃~-1℃)标准下，总能量消耗：≤2.95kwh/24h，能效等级1级</w:t>
            </w:r>
            <w:r w:rsidR="001F02E1" w:rsidRPr="00506D6F">
              <w:rPr>
                <w:rFonts w:ascii="宋体" w:hAnsi="宋体" w:cs="宋体" w:hint="eastAsia"/>
                <w:szCs w:val="21"/>
              </w:rPr>
              <w:t>；</w:t>
            </w:r>
          </w:p>
          <w:p w14:paraId="3FA31BD7" w14:textId="04AFCA01" w:rsidR="001F02E1" w:rsidRPr="001D084F" w:rsidRDefault="001F02E1" w:rsidP="00F960EA">
            <w:pPr>
              <w:numPr>
                <w:ilvl w:val="0"/>
                <w:numId w:val="103"/>
              </w:numPr>
              <w:rPr>
                <w:rFonts w:ascii="宋体" w:hAnsi="宋体" w:cs="宋体" w:hint="eastAsia"/>
                <w:szCs w:val="21"/>
              </w:rPr>
            </w:pPr>
            <w:r w:rsidRPr="00506D6F">
              <w:rPr>
                <w:rFonts w:ascii="宋体" w:hAnsi="宋体" w:cs="宋体" w:hint="eastAsia"/>
                <w:szCs w:val="21"/>
              </w:rPr>
              <w:t>产品需要通过国家强制性认证。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E03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B6E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09EDE16"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8E4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E89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4FFB" w14:textId="77777777" w:rsidR="00F960EA" w:rsidRPr="001D084F" w:rsidRDefault="00F960EA" w:rsidP="00F960EA">
            <w:pPr>
              <w:pStyle w:val="affe"/>
              <w:widowControl/>
              <w:numPr>
                <w:ilvl w:val="0"/>
                <w:numId w:val="90"/>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5B6F1E55" w14:textId="77777777" w:rsidR="00F960EA" w:rsidRPr="001D084F" w:rsidRDefault="00F960EA" w:rsidP="00F960EA">
            <w:pPr>
              <w:pStyle w:val="affe"/>
              <w:widowControl/>
              <w:numPr>
                <w:ilvl w:val="0"/>
                <w:numId w:val="90"/>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8E0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72A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C64FC5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CA0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7F2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双层工作台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EABD"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1.规格;1500*800*800mm；</w:t>
            </w:r>
          </w:p>
          <w:p w14:paraId="637919E4"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2.</w:t>
            </w: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优质304#磨砂不锈钢板材制作，板材厚度1.2MM通脚用Φ51mm不锈钢管及可调高度子弹脚。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39B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CF7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0E49627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6AB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223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磅秤</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2845"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称重范围：150kg-300kg；分度值：20g/50g；液晶显示，室内外通用。可计数、计价、计重等。防水防腐蚀，可折叠存放。充电时间约1~2小时。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BC0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288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080FE6C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40A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F19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大号平板车</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7DDA"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规格：约900*600*800mm</w:t>
            </w:r>
          </w:p>
          <w:p w14:paraId="73BC1D63" w14:textId="77777777" w:rsidR="00F960EA" w:rsidRPr="001D084F" w:rsidRDefault="00F960EA" w:rsidP="00F960EA">
            <w:pPr>
              <w:widowControl/>
              <w:numPr>
                <w:ilvl w:val="0"/>
                <w:numId w:val="13"/>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车身采用SUS304#1.2mm厚不锈钢材质；</w:t>
            </w:r>
          </w:p>
          <w:p w14:paraId="12C04F49" w14:textId="77777777" w:rsidR="00F960EA" w:rsidRPr="001D084F" w:rsidRDefault="00F960EA" w:rsidP="00F960EA">
            <w:pPr>
              <w:widowControl/>
              <w:numPr>
                <w:ilvl w:val="0"/>
                <w:numId w:val="1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四轮均为万向车轮，其中两个带刹车；</w:t>
            </w:r>
          </w:p>
          <w:p w14:paraId="76AE61C8" w14:textId="77777777" w:rsidR="00F960EA" w:rsidRPr="001D084F" w:rsidRDefault="00F960EA" w:rsidP="00F960EA">
            <w:pPr>
              <w:widowControl/>
              <w:numPr>
                <w:ilvl w:val="0"/>
                <w:numId w:val="1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拉手为￠32*1.0mm304#不锈钢管制作；</w:t>
            </w:r>
          </w:p>
          <w:p w14:paraId="1AEA33B0" w14:textId="77777777" w:rsidR="00F960EA" w:rsidRPr="001D084F" w:rsidRDefault="00F960EA" w:rsidP="00F960EA">
            <w:pPr>
              <w:widowControl/>
              <w:numPr>
                <w:ilvl w:val="0"/>
                <w:numId w:val="1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整体框架38*38*1.0mm304#方通加强。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AE7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038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287A022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060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7C2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四层格栅货架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CC11"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规格：约1500*500*1500mm</w:t>
            </w:r>
          </w:p>
          <w:p w14:paraId="752865FD" w14:textId="77777777" w:rsidR="00F960EA" w:rsidRPr="001D084F" w:rsidRDefault="00F960EA" w:rsidP="00F960EA">
            <w:pPr>
              <w:widowControl/>
              <w:numPr>
                <w:ilvl w:val="0"/>
                <w:numId w:val="14"/>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整体采用框架式结构；立柱采用38*38mm*1.2mm的优质304#不锈钢拉丝方管；</w:t>
            </w:r>
          </w:p>
          <w:p w14:paraId="29DD957F" w14:textId="77777777" w:rsidR="00F960EA" w:rsidRPr="001D084F" w:rsidRDefault="00F960EA" w:rsidP="00F960EA">
            <w:pPr>
              <w:widowControl/>
              <w:numPr>
                <w:ilvl w:val="0"/>
                <w:numId w:val="1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框架采用38*25mm*1.2mm优质304#不锈钢拉丝方管，层架间隔条采用20*15*1.0mm优质304#不锈钢拉丝方管；</w:t>
            </w:r>
          </w:p>
          <w:p w14:paraId="34BCF9FC" w14:textId="77777777" w:rsidR="00F960EA" w:rsidRPr="001D084F" w:rsidRDefault="00F960EA" w:rsidP="00F960EA">
            <w:pPr>
              <w:widowControl/>
              <w:numPr>
                <w:ilvl w:val="0"/>
                <w:numId w:val="1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脚采用38*38mm304#1.2mm不锈钢方管配可调不锈钢子弹脚。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120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2D24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088CFD20"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5E8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F1A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大单星水池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6046"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规格：约1200*700*950mm</w:t>
            </w:r>
          </w:p>
          <w:p w14:paraId="590942E2" w14:textId="77777777" w:rsidR="00F960EA" w:rsidRPr="001D084F" w:rsidRDefault="00F960EA" w:rsidP="00F960EA">
            <w:pPr>
              <w:widowControl/>
              <w:numPr>
                <w:ilvl w:val="0"/>
                <w:numId w:val="15"/>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5357AFD7" w14:textId="77777777" w:rsidR="00F960EA" w:rsidRPr="001D084F" w:rsidRDefault="00F960EA" w:rsidP="00F960EA">
            <w:pPr>
              <w:widowControl/>
              <w:numPr>
                <w:ilvl w:val="0"/>
                <w:numId w:val="1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台面选用304#厚度1.2mm不锈钢腹膜板一体拉伸成型，洗盆落水口配备带过滤网的下水器；</w:t>
            </w:r>
          </w:p>
          <w:p w14:paraId="6601BFD7" w14:textId="77777777" w:rsidR="00F960EA" w:rsidRPr="001D084F" w:rsidRDefault="00F960EA" w:rsidP="00F960EA">
            <w:pPr>
              <w:widowControl/>
              <w:numPr>
                <w:ilvl w:val="0"/>
                <w:numId w:val="1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横脚管用φ50mmx1.0mm，不锈钢管连调节脚。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99B2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37A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4E0ECEE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5BB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7347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不锈钢切配台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43B55"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规格;约1800*800*800mm</w:t>
            </w:r>
          </w:p>
          <w:p w14:paraId="37F4E2A7" w14:textId="77777777" w:rsidR="00F960EA" w:rsidRPr="001D084F" w:rsidRDefault="00F960EA" w:rsidP="00F960EA">
            <w:pPr>
              <w:widowControl/>
              <w:numPr>
                <w:ilvl w:val="0"/>
                <w:numId w:val="16"/>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48A7F20A" w14:textId="77777777" w:rsidR="00F960EA" w:rsidRPr="001D084F" w:rsidRDefault="00F960EA" w:rsidP="00F960EA">
            <w:pPr>
              <w:widowControl/>
              <w:numPr>
                <w:ilvl w:val="0"/>
                <w:numId w:val="1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6DFD4D82" w14:textId="77777777" w:rsidR="00F960EA" w:rsidRPr="001D084F" w:rsidRDefault="00F960EA" w:rsidP="00F960EA">
            <w:pPr>
              <w:widowControl/>
              <w:numPr>
                <w:ilvl w:val="0"/>
                <w:numId w:val="1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工作台的支撑脚管选用Ф38*1.2mm不锈钢管；</w:t>
            </w:r>
          </w:p>
          <w:p w14:paraId="2993794D" w14:textId="77777777" w:rsidR="00F960EA" w:rsidRPr="001D084F" w:rsidRDefault="00F960EA" w:rsidP="00F960EA">
            <w:pPr>
              <w:widowControl/>
              <w:numPr>
                <w:ilvl w:val="0"/>
                <w:numId w:val="1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93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3102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4B14BEA9"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4D7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83C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四层格栅货架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9106"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规格：约1500x500x1500mm</w:t>
            </w:r>
          </w:p>
          <w:p w14:paraId="27F1946F" w14:textId="77777777" w:rsidR="00F960EA" w:rsidRPr="001D084F" w:rsidRDefault="00F960EA" w:rsidP="00F960EA">
            <w:pPr>
              <w:widowControl/>
              <w:numPr>
                <w:ilvl w:val="0"/>
                <w:numId w:val="17"/>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整体采用框架式结构；立柱采用38*38mm*1.2mm的优质304#不锈钢拉丝方管；</w:t>
            </w:r>
          </w:p>
          <w:p w14:paraId="79D82689" w14:textId="77777777" w:rsidR="00F960EA" w:rsidRPr="001D084F" w:rsidRDefault="00F960EA" w:rsidP="00F960EA">
            <w:pPr>
              <w:widowControl/>
              <w:numPr>
                <w:ilvl w:val="0"/>
                <w:numId w:val="1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框架采用38*25mm*1.2mm优质304#不锈钢拉丝方管；层架间隔条采用20*15*1.0mm优质304#不锈钢拉丝方管；</w:t>
            </w:r>
          </w:p>
          <w:p w14:paraId="744B4928" w14:textId="77777777" w:rsidR="00F960EA" w:rsidRPr="001D084F" w:rsidRDefault="00F960EA" w:rsidP="00F960EA">
            <w:pPr>
              <w:widowControl/>
              <w:numPr>
                <w:ilvl w:val="0"/>
                <w:numId w:val="1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脚采用38*38mm304#1.0mm不锈钢方管配可调不锈钢子弹脚。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793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272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18EF072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3BC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907B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绞切两用机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3A85"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规格：约58×45×70CM</w:t>
            </w:r>
          </w:p>
          <w:p w14:paraId="2613D2E4" w14:textId="77777777" w:rsidR="00F960EA" w:rsidRPr="001D084F" w:rsidRDefault="00F960EA" w:rsidP="00F960EA">
            <w:pPr>
              <w:widowControl/>
              <w:numPr>
                <w:ilvl w:val="0"/>
                <w:numId w:val="18"/>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标配电压：220V；</w:t>
            </w:r>
          </w:p>
          <w:p w14:paraId="618E2EBF" w14:textId="77777777" w:rsidR="00F960EA" w:rsidRPr="001D084F" w:rsidRDefault="00F960EA" w:rsidP="00F960EA">
            <w:pPr>
              <w:widowControl/>
              <w:numPr>
                <w:ilvl w:val="0"/>
                <w:numId w:val="1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功率：2.2KW；</w:t>
            </w:r>
          </w:p>
          <w:p w14:paraId="26A43EE3" w14:textId="77777777" w:rsidR="00F960EA" w:rsidRPr="001D084F" w:rsidRDefault="00F960EA" w:rsidP="00F960EA">
            <w:pPr>
              <w:widowControl/>
              <w:numPr>
                <w:ilvl w:val="0"/>
                <w:numId w:val="1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绞肉量：120kg/h；</w:t>
            </w:r>
          </w:p>
          <w:p w14:paraId="060D5AB8" w14:textId="469E54EF" w:rsidR="00F960EA" w:rsidRPr="001D084F" w:rsidRDefault="00F960EA" w:rsidP="00F960EA">
            <w:pPr>
              <w:widowControl/>
              <w:numPr>
                <w:ilvl w:val="0"/>
                <w:numId w:val="18"/>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机身材质采用304#不锈钢材质制作。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E69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F21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0FDD250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E52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DA53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刀具保洁柜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2017" w14:textId="4C05FD2E"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规格：约1200*620*1790</w:t>
            </w:r>
            <w:r w:rsidR="00C32226">
              <w:rPr>
                <w:rFonts w:ascii="宋体" w:hAnsi="宋体" w:cs="宋体" w:hint="eastAsia"/>
                <w:kern w:val="0"/>
                <w:szCs w:val="21"/>
                <w:lang w:bidi="ar"/>
              </w:rPr>
              <w:t>mm</w:t>
            </w:r>
          </w:p>
          <w:p w14:paraId="182703A6" w14:textId="77777777" w:rsidR="00F960EA" w:rsidRPr="001D084F" w:rsidRDefault="00F960EA" w:rsidP="00F960EA">
            <w:pPr>
              <w:widowControl/>
              <w:numPr>
                <w:ilvl w:val="0"/>
                <w:numId w:val="19"/>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柜体采用优质不锈钢材质制作；</w:t>
            </w:r>
          </w:p>
          <w:p w14:paraId="2BC3C35C" w14:textId="77777777" w:rsidR="00F960EA" w:rsidRPr="001D084F" w:rsidRDefault="00F960EA" w:rsidP="00F960EA">
            <w:pPr>
              <w:widowControl/>
              <w:numPr>
                <w:ilvl w:val="0"/>
                <w:numId w:val="1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容量：约970L；</w:t>
            </w:r>
          </w:p>
          <w:p w14:paraId="102A61EA" w14:textId="77777777" w:rsidR="00F960EA" w:rsidRPr="001D084F" w:rsidRDefault="00F960EA" w:rsidP="00F960EA">
            <w:pPr>
              <w:widowControl/>
              <w:numPr>
                <w:ilvl w:val="0"/>
                <w:numId w:val="1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功率：约930W。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F80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940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190781D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1A98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2484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开水器带底座</w:t>
            </w:r>
          </w:p>
        </w:tc>
        <w:tc>
          <w:tcPr>
            <w:tcW w:w="7036" w:type="dxa"/>
            <w:tcBorders>
              <w:top w:val="single" w:sz="4" w:space="0" w:color="000000"/>
              <w:left w:val="single" w:sz="4" w:space="0" w:color="000000"/>
              <w:bottom w:val="single" w:sz="4" w:space="0" w:color="000000"/>
              <w:right w:val="nil"/>
            </w:tcBorders>
            <w:shd w:val="clear" w:color="auto" w:fill="auto"/>
            <w:vAlign w:val="center"/>
          </w:tcPr>
          <w:p w14:paraId="590CE07B" w14:textId="77777777" w:rsidR="00F960EA" w:rsidRPr="001D084F" w:rsidRDefault="00F960EA" w:rsidP="00F960EA">
            <w:pPr>
              <w:widowControl/>
              <w:numPr>
                <w:ilvl w:val="0"/>
                <w:numId w:val="20"/>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自动补水系统；</w:t>
            </w:r>
          </w:p>
          <w:p w14:paraId="5E0CAA18" w14:textId="77777777" w:rsidR="00F960EA" w:rsidRPr="001D084F" w:rsidRDefault="00F960EA" w:rsidP="00F960EA">
            <w:pPr>
              <w:widowControl/>
              <w:numPr>
                <w:ilvl w:val="0"/>
                <w:numId w:val="2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电压：380V；</w:t>
            </w:r>
          </w:p>
          <w:p w14:paraId="26E64BA3" w14:textId="77777777" w:rsidR="00F960EA" w:rsidRPr="001D084F" w:rsidRDefault="00F960EA" w:rsidP="00F960EA">
            <w:pPr>
              <w:widowControl/>
              <w:numPr>
                <w:ilvl w:val="0"/>
                <w:numId w:val="2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功率：9KW；</w:t>
            </w:r>
          </w:p>
          <w:p w14:paraId="6BF07BC9" w14:textId="77777777" w:rsidR="00F960EA" w:rsidRPr="001D084F" w:rsidRDefault="00F960EA" w:rsidP="00F960EA">
            <w:pPr>
              <w:widowControl/>
              <w:numPr>
                <w:ilvl w:val="0"/>
                <w:numId w:val="2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容量（L）：约50；</w:t>
            </w:r>
          </w:p>
          <w:p w14:paraId="03C9CA7B" w14:textId="77777777" w:rsidR="00F960EA" w:rsidRPr="001D084F" w:rsidRDefault="00F960EA" w:rsidP="00F960EA">
            <w:pPr>
              <w:widowControl/>
              <w:numPr>
                <w:ilvl w:val="0"/>
                <w:numId w:val="2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采用延时进水阀，球杆向下,垂直才启动阀保险块补水,避免打水时即时生水进入混合；聚氨脂发泡保温，隔离热向外传，减少频频启动节能；紫铜发热管，更加经久耐用；</w:t>
            </w:r>
          </w:p>
          <w:p w14:paraId="6F6978EB" w14:textId="77777777" w:rsidR="00F960EA" w:rsidRPr="001D084F" w:rsidRDefault="00F960EA" w:rsidP="00F960EA">
            <w:pPr>
              <w:widowControl/>
              <w:numPr>
                <w:ilvl w:val="0"/>
                <w:numId w:val="2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高频焊接不锈钢件水座焊接减少接驳钢件而释放铅的元素，更安全；</w:t>
            </w:r>
          </w:p>
          <w:p w14:paraId="3C50BDF7" w14:textId="77777777" w:rsidR="00F960EA" w:rsidRPr="001D084F" w:rsidRDefault="00F960EA" w:rsidP="00F960EA">
            <w:pPr>
              <w:widowControl/>
              <w:numPr>
                <w:ilvl w:val="0"/>
                <w:numId w:val="2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304#不锈钢内箱，更耐用，符合食品卫生要求。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8A7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D9F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76036B1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427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21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754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洗地龙头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A294" w14:textId="77777777" w:rsidR="00F960EA" w:rsidRPr="001D084F" w:rsidRDefault="00F960EA" w:rsidP="00F960EA">
            <w:pPr>
              <w:widowControl/>
              <w:numPr>
                <w:ilvl w:val="0"/>
                <w:numId w:val="21"/>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规格：10米，圆形敞开款，碳钢墨绿色环氧树脂喷涂。固定支架钢板厚5mm(±5%），胶管拉伸有止回定位功能；</w:t>
            </w:r>
          </w:p>
          <w:p w14:paraId="2257C390" w14:textId="77777777" w:rsidR="00F960EA" w:rsidRPr="001D084F" w:rsidRDefault="00F960EA" w:rsidP="00F960EA">
            <w:pPr>
              <w:widowControl/>
              <w:numPr>
                <w:ilvl w:val="0"/>
                <w:numId w:val="2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10.7(±5%）米黑色重工无痕三层液压钢丝管，耐温85度(±5%）极限耐压18mpa，0.1mpa测试水枪每分钟4.9L水流量，射程3-4米；</w:t>
            </w:r>
          </w:p>
          <w:p w14:paraId="1BF62858" w14:textId="77777777" w:rsidR="00F960EA" w:rsidRPr="001D084F" w:rsidRDefault="00F960EA" w:rsidP="00F960EA">
            <w:pPr>
              <w:widowControl/>
              <w:numPr>
                <w:ilvl w:val="0"/>
                <w:numId w:val="2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铸造枪式喷头、前置扳机、配有橡胶防热保护套，按压扳机出水状为渐变式，配置有挂钩水枪可挂置墙体；</w:t>
            </w:r>
          </w:p>
          <w:p w14:paraId="4D767C91" w14:textId="77777777" w:rsidR="00F960EA" w:rsidRPr="001D084F" w:rsidRDefault="00F960EA" w:rsidP="00F960EA">
            <w:pPr>
              <w:widowControl/>
              <w:numPr>
                <w:ilvl w:val="0"/>
                <w:numId w:val="2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进水接口，201不锈钢G1/2外螺纹。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5988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976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10AC646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558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05C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垃圾桶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156E"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约φ500采用环保PP材质制作，韧性加强,结实耐用。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060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6E0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537ACF2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A28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AF5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7B98A" w14:textId="77777777" w:rsidR="00F960EA" w:rsidRPr="001D084F" w:rsidRDefault="00F960EA" w:rsidP="00F960EA">
            <w:pPr>
              <w:pStyle w:val="affe"/>
              <w:widowControl/>
              <w:numPr>
                <w:ilvl w:val="0"/>
                <w:numId w:val="91"/>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4DE59782" w14:textId="77777777" w:rsidR="00F960EA" w:rsidRPr="001D084F" w:rsidRDefault="00F960EA" w:rsidP="00F960EA">
            <w:pPr>
              <w:pStyle w:val="affe"/>
              <w:widowControl/>
              <w:numPr>
                <w:ilvl w:val="0"/>
                <w:numId w:val="91"/>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2EC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F00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B031EE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A005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803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鸡蛋清洗机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ECF8A"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外形尺寸约110*56*36CM</w:t>
            </w:r>
          </w:p>
          <w:p w14:paraId="6C9C9EA6" w14:textId="77777777" w:rsidR="00F960EA" w:rsidRPr="001D084F" w:rsidRDefault="00F960EA" w:rsidP="00F960EA">
            <w:pPr>
              <w:widowControl/>
              <w:numPr>
                <w:ilvl w:val="0"/>
                <w:numId w:val="22"/>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产量：一次可洗约12枚；</w:t>
            </w:r>
          </w:p>
          <w:p w14:paraId="4F7F2503" w14:textId="77777777" w:rsidR="00F960EA" w:rsidRPr="001D084F" w:rsidRDefault="00F960EA" w:rsidP="00F960EA">
            <w:pPr>
              <w:widowControl/>
              <w:numPr>
                <w:ilvl w:val="0"/>
                <w:numId w:val="2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额定功率：0.75KW；</w:t>
            </w:r>
          </w:p>
          <w:p w14:paraId="5BBBD4B5" w14:textId="77777777" w:rsidR="00F960EA" w:rsidRPr="001D084F" w:rsidRDefault="00F960EA" w:rsidP="00F960EA">
            <w:pPr>
              <w:widowControl/>
              <w:numPr>
                <w:ilvl w:val="0"/>
                <w:numId w:val="2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产品重量:0.75km。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FDD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218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1F8B3A0"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E02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05F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大单星水池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0364"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规格约1200*700*950mm</w:t>
            </w:r>
          </w:p>
          <w:p w14:paraId="75D9D650" w14:textId="77777777" w:rsidR="00F960EA" w:rsidRPr="001D084F" w:rsidRDefault="00F960EA" w:rsidP="00F960EA">
            <w:pPr>
              <w:widowControl/>
              <w:numPr>
                <w:ilvl w:val="0"/>
                <w:numId w:val="23"/>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40FFA3BD" w14:textId="77777777" w:rsidR="00F960EA" w:rsidRPr="001D084F" w:rsidRDefault="00F960EA" w:rsidP="00F960EA">
            <w:pPr>
              <w:widowControl/>
              <w:numPr>
                <w:ilvl w:val="0"/>
                <w:numId w:val="2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台面选用304#厚度1.2mm不锈钢腹膜板一体拉伸成型，洗盆落水口配备带过滤网的下水器；</w:t>
            </w:r>
          </w:p>
          <w:p w14:paraId="2A395A0F" w14:textId="77777777" w:rsidR="00F960EA" w:rsidRPr="001D084F" w:rsidRDefault="00F960EA" w:rsidP="00F960EA">
            <w:pPr>
              <w:widowControl/>
              <w:numPr>
                <w:ilvl w:val="0"/>
                <w:numId w:val="2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横脚管用φ50mmx1.0mm，不锈钢管连调节脚。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C77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0E2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3A28A7F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E99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8E3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不锈钢切配台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7C7D"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规格：约1800*800*800mm；</w:t>
            </w:r>
          </w:p>
          <w:p w14:paraId="5B4391F6" w14:textId="77777777" w:rsidR="00F960EA" w:rsidRPr="001D084F" w:rsidRDefault="00F960EA" w:rsidP="00F960EA">
            <w:pPr>
              <w:widowControl/>
              <w:numPr>
                <w:ilvl w:val="0"/>
                <w:numId w:val="24"/>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4A43804E" w14:textId="77777777" w:rsidR="00F960EA" w:rsidRPr="001D084F" w:rsidRDefault="00F960EA" w:rsidP="00F960EA">
            <w:pPr>
              <w:widowControl/>
              <w:numPr>
                <w:ilvl w:val="0"/>
                <w:numId w:val="2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1A9E066E" w14:textId="77777777" w:rsidR="00F960EA" w:rsidRPr="001D084F" w:rsidRDefault="00F960EA" w:rsidP="00F960EA">
            <w:pPr>
              <w:widowControl/>
              <w:numPr>
                <w:ilvl w:val="0"/>
                <w:numId w:val="2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工作台的支撑脚管选用Ф38*1.2mm不锈钢管；</w:t>
            </w:r>
          </w:p>
          <w:p w14:paraId="3B69787D" w14:textId="77777777" w:rsidR="00F960EA" w:rsidRPr="001D084F" w:rsidRDefault="00F960EA" w:rsidP="00F960EA">
            <w:pPr>
              <w:widowControl/>
              <w:numPr>
                <w:ilvl w:val="0"/>
                <w:numId w:val="2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14A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EC5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0287C50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15B5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0EE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四层格栅货架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1FF0"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规格：约1500x500x1500mm</w:t>
            </w:r>
          </w:p>
          <w:p w14:paraId="3E8540D6" w14:textId="77777777" w:rsidR="00F960EA" w:rsidRPr="001D084F" w:rsidRDefault="00F960EA" w:rsidP="00F960EA">
            <w:pPr>
              <w:widowControl/>
              <w:numPr>
                <w:ilvl w:val="0"/>
                <w:numId w:val="25"/>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整体采用框架式结构；立柱采用38*38mm*1.2mm的优质304#不锈钢拉丝方管；</w:t>
            </w:r>
          </w:p>
          <w:p w14:paraId="191514F5" w14:textId="77777777" w:rsidR="00F960EA" w:rsidRPr="001D084F" w:rsidRDefault="00F960EA" w:rsidP="00F960EA">
            <w:pPr>
              <w:widowControl/>
              <w:numPr>
                <w:ilvl w:val="0"/>
                <w:numId w:val="2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框架采用38*25mm*1.2mm优质304#不锈钢拉丝方管；层架间隔条采用20*15*1.0mm优质304#不锈钢拉丝方管；</w:t>
            </w:r>
          </w:p>
          <w:p w14:paraId="58D1ABDB" w14:textId="77777777" w:rsidR="00F960EA" w:rsidRPr="001D084F" w:rsidRDefault="00F960EA" w:rsidP="00F960EA">
            <w:pPr>
              <w:widowControl/>
              <w:numPr>
                <w:ilvl w:val="0"/>
                <w:numId w:val="2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脚采用38*38mm304#1.2mm不锈钢方管配可调不锈钢子弹脚。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ADAE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E04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0FC83044"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8BF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7EE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刀具保洁柜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7443" w14:textId="1CCEB603"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规格：约1200*620*1790</w:t>
            </w:r>
            <w:r w:rsidR="00C32226">
              <w:rPr>
                <w:rFonts w:ascii="宋体" w:hAnsi="宋体" w:cs="宋体" w:hint="eastAsia"/>
                <w:kern w:val="0"/>
                <w:szCs w:val="21"/>
                <w:lang w:bidi="ar"/>
              </w:rPr>
              <w:t>mm</w:t>
            </w:r>
          </w:p>
          <w:p w14:paraId="160AF53A" w14:textId="77777777" w:rsidR="00F960EA" w:rsidRPr="001D084F" w:rsidRDefault="00F960EA" w:rsidP="00F960EA">
            <w:pPr>
              <w:widowControl/>
              <w:numPr>
                <w:ilvl w:val="0"/>
                <w:numId w:val="26"/>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柜体采用优质不锈钢材质制作；</w:t>
            </w:r>
          </w:p>
          <w:p w14:paraId="3D6E5F1A" w14:textId="77777777" w:rsidR="00F960EA" w:rsidRPr="001D084F" w:rsidRDefault="00F960EA" w:rsidP="00F960EA">
            <w:pPr>
              <w:widowControl/>
              <w:numPr>
                <w:ilvl w:val="0"/>
                <w:numId w:val="2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容量：约970L；</w:t>
            </w:r>
          </w:p>
          <w:p w14:paraId="4E4348A7" w14:textId="77777777" w:rsidR="00F960EA" w:rsidRPr="001D084F" w:rsidRDefault="00F960EA" w:rsidP="00F960EA">
            <w:pPr>
              <w:widowControl/>
              <w:numPr>
                <w:ilvl w:val="0"/>
                <w:numId w:val="2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功率：约930W。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113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A5E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1FFF52B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04DB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29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058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洗地龙头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0864" w14:textId="77777777" w:rsidR="00F960EA" w:rsidRPr="001D084F" w:rsidRDefault="00F960EA" w:rsidP="00F960EA">
            <w:pPr>
              <w:widowControl/>
              <w:numPr>
                <w:ilvl w:val="0"/>
                <w:numId w:val="27"/>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规格：10米，圆形敞开款，碳钢墨绿色环氧树脂喷涂。固定支架钢板厚5mm(±5%），胶管拉伸有止回定位功能；</w:t>
            </w:r>
          </w:p>
          <w:p w14:paraId="4BE9DF0F" w14:textId="77777777" w:rsidR="00F960EA" w:rsidRPr="001D084F" w:rsidRDefault="00F960EA" w:rsidP="00F960EA">
            <w:pPr>
              <w:widowControl/>
              <w:numPr>
                <w:ilvl w:val="0"/>
                <w:numId w:val="2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10.7(±5%）米黑色重工无痕三层液压钢丝管，耐温85度(±5%）极限耐压18mpa，0.1mpa测试水枪每分钟4.9L水流量，射程3-4米；</w:t>
            </w:r>
          </w:p>
          <w:p w14:paraId="661F3084" w14:textId="77777777" w:rsidR="00F960EA" w:rsidRPr="001D084F" w:rsidRDefault="00F960EA" w:rsidP="00F960EA">
            <w:pPr>
              <w:widowControl/>
              <w:numPr>
                <w:ilvl w:val="0"/>
                <w:numId w:val="2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铸造枪式喷头、前置扳机、配有橡胶防热保护套，按压扳机出水状为渐变式，配置有挂钩水枪可挂置墙体；</w:t>
            </w:r>
          </w:p>
          <w:p w14:paraId="559531A3" w14:textId="77777777" w:rsidR="00F960EA" w:rsidRPr="001D084F" w:rsidRDefault="00F960EA" w:rsidP="00F960EA">
            <w:pPr>
              <w:widowControl/>
              <w:numPr>
                <w:ilvl w:val="0"/>
                <w:numId w:val="2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进水接口，201不锈钢G1/2外螺纹。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137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2FC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515AE2B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0E4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952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垃圾桶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B6B6"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约φ500采用环保PP材质制作，韧性加强,结实耐用。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5C6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ABD3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2FB63C1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8759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56B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03035" w14:textId="77777777" w:rsidR="00F960EA" w:rsidRPr="001D084F" w:rsidRDefault="00F960EA" w:rsidP="00F960EA">
            <w:pPr>
              <w:pStyle w:val="affe"/>
              <w:widowControl/>
              <w:numPr>
                <w:ilvl w:val="0"/>
                <w:numId w:val="92"/>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074626CB" w14:textId="77777777" w:rsidR="00F960EA" w:rsidRPr="001D084F" w:rsidRDefault="00F960EA" w:rsidP="00F960EA">
            <w:pPr>
              <w:pStyle w:val="affe"/>
              <w:widowControl/>
              <w:numPr>
                <w:ilvl w:val="0"/>
                <w:numId w:val="92"/>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DC7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925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46300F6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384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769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单星带板杀鱼池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E3CE" w14:textId="77777777" w:rsidR="00F960EA" w:rsidRPr="001D084F" w:rsidRDefault="00F960EA" w:rsidP="00F960EA">
            <w:pPr>
              <w:widowControl/>
              <w:numPr>
                <w:ilvl w:val="0"/>
                <w:numId w:val="28"/>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规格约1500*700*950mm</w:t>
            </w:r>
          </w:p>
          <w:p w14:paraId="0D5A4016" w14:textId="77777777" w:rsidR="00F960EA" w:rsidRPr="001D084F" w:rsidRDefault="00F960EA" w:rsidP="00F960EA">
            <w:pPr>
              <w:widowControl/>
              <w:numPr>
                <w:ilvl w:val="0"/>
                <w:numId w:val="28"/>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5A595559" w14:textId="77777777" w:rsidR="00F960EA" w:rsidRPr="001D084F" w:rsidRDefault="00F960EA" w:rsidP="00F960EA">
            <w:pPr>
              <w:widowControl/>
              <w:numPr>
                <w:ilvl w:val="0"/>
                <w:numId w:val="2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星盆板采用1.2mm不锈钢板；</w:t>
            </w:r>
          </w:p>
          <w:p w14:paraId="302C0A81" w14:textId="77777777" w:rsidR="00F960EA" w:rsidRPr="001D084F" w:rsidRDefault="00F960EA" w:rsidP="00F960EA">
            <w:pPr>
              <w:widowControl/>
              <w:numPr>
                <w:ilvl w:val="0"/>
                <w:numId w:val="2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横脚管用φ50mmx1.0mm，不锈钢管连调节脚。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C22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B42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194A9A4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27C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E81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不锈钢切配台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A7CB" w14:textId="77777777" w:rsidR="00F960EA" w:rsidRPr="001D084F" w:rsidRDefault="00F960EA" w:rsidP="00F960EA">
            <w:pPr>
              <w:widowControl/>
              <w:numPr>
                <w:ilvl w:val="0"/>
                <w:numId w:val="29"/>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规格：约1800*800*800mm；</w:t>
            </w:r>
          </w:p>
          <w:p w14:paraId="70670BDB" w14:textId="77777777" w:rsidR="00F960EA" w:rsidRPr="001D084F" w:rsidRDefault="00F960EA" w:rsidP="00F960EA">
            <w:pPr>
              <w:widowControl/>
              <w:numPr>
                <w:ilvl w:val="0"/>
                <w:numId w:val="29"/>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3C3ECD17" w14:textId="77777777" w:rsidR="00F960EA" w:rsidRPr="001D084F" w:rsidRDefault="00F960EA" w:rsidP="00F960EA">
            <w:pPr>
              <w:widowControl/>
              <w:numPr>
                <w:ilvl w:val="0"/>
                <w:numId w:val="2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504EC0FF" w14:textId="77777777" w:rsidR="00F960EA" w:rsidRPr="001D084F" w:rsidRDefault="00F960EA" w:rsidP="00F960EA">
            <w:pPr>
              <w:widowControl/>
              <w:numPr>
                <w:ilvl w:val="0"/>
                <w:numId w:val="2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工作台的支撑脚管选用Ф38*1.2mm不锈钢管；5.工作台的支撑脚底部装配有Ф38mm不锈钢可调脚，调教范围为上下30mm。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EE81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214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36E8684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2DB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036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四层格栅货架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931AE" w14:textId="77777777" w:rsidR="00F960EA" w:rsidRPr="001D084F" w:rsidRDefault="00F960EA" w:rsidP="00F960EA">
            <w:pPr>
              <w:widowControl/>
              <w:numPr>
                <w:ilvl w:val="0"/>
                <w:numId w:val="30"/>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规格：1500x500x1500mm；</w:t>
            </w:r>
          </w:p>
          <w:p w14:paraId="7573CC2E" w14:textId="77777777" w:rsidR="00F960EA" w:rsidRPr="001D084F" w:rsidRDefault="00F960EA" w:rsidP="00F960EA">
            <w:pPr>
              <w:widowControl/>
              <w:numPr>
                <w:ilvl w:val="0"/>
                <w:numId w:val="30"/>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整体采用框架式结构；立柱采用38*38mm*1.2mm的优质304#不锈钢拉丝方管；</w:t>
            </w:r>
          </w:p>
          <w:p w14:paraId="766CF718" w14:textId="77777777" w:rsidR="00F960EA" w:rsidRPr="001D084F" w:rsidRDefault="00F960EA" w:rsidP="00F960EA">
            <w:pPr>
              <w:widowControl/>
              <w:numPr>
                <w:ilvl w:val="0"/>
                <w:numId w:val="3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框架采用38*25mm*1.2mm优质304#不锈钢拉丝方管；层架间隔条采用20*15*1.0mm优质304#不锈钢拉丝方管；</w:t>
            </w:r>
          </w:p>
          <w:p w14:paraId="4D50539F" w14:textId="77777777" w:rsidR="00F960EA" w:rsidRPr="001D084F" w:rsidRDefault="00F960EA" w:rsidP="00F960EA">
            <w:pPr>
              <w:widowControl/>
              <w:numPr>
                <w:ilvl w:val="0"/>
                <w:numId w:val="3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脚采用38*38mm304#1.2mm不锈钢方管配可调不锈钢子弹脚。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D70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E57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58DE960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B91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C23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单门刀具保洁柜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3C96" w14:textId="77777777" w:rsidR="00F960EA" w:rsidRPr="001D084F" w:rsidRDefault="00F960EA" w:rsidP="00F960EA">
            <w:pPr>
              <w:widowControl/>
              <w:numPr>
                <w:ilvl w:val="0"/>
                <w:numId w:val="31"/>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规格：640*620*1790；</w:t>
            </w:r>
          </w:p>
          <w:p w14:paraId="0C42F03B" w14:textId="77777777" w:rsidR="00F960EA" w:rsidRPr="001D084F" w:rsidRDefault="00F960EA" w:rsidP="00F960EA">
            <w:pPr>
              <w:widowControl/>
              <w:numPr>
                <w:ilvl w:val="0"/>
                <w:numId w:val="3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体采用优质不锈钢材质制作；</w:t>
            </w:r>
          </w:p>
          <w:p w14:paraId="7F06C194" w14:textId="77777777" w:rsidR="00F960EA" w:rsidRPr="001D084F" w:rsidRDefault="00F960EA" w:rsidP="00F960EA">
            <w:pPr>
              <w:widowControl/>
              <w:numPr>
                <w:ilvl w:val="0"/>
                <w:numId w:val="3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容量：约450L；</w:t>
            </w:r>
          </w:p>
          <w:p w14:paraId="413D39CD" w14:textId="77777777" w:rsidR="00F960EA" w:rsidRPr="001D084F" w:rsidRDefault="00F960EA" w:rsidP="00F960EA">
            <w:pPr>
              <w:widowControl/>
              <w:numPr>
                <w:ilvl w:val="0"/>
                <w:numId w:val="3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功率：约630W。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3F8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A72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847C912"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8B1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738A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洗地龙头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8BE0" w14:textId="77777777" w:rsidR="00F960EA" w:rsidRPr="001D084F" w:rsidRDefault="00F960EA" w:rsidP="00F960EA">
            <w:pPr>
              <w:widowControl/>
              <w:numPr>
                <w:ilvl w:val="0"/>
                <w:numId w:val="32"/>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规格：10米，圆形敞开款，碳钢墨绿色环氧树脂喷涂。固定支架钢板厚5mm(±5%），胶管拉伸有止回定位功能；</w:t>
            </w:r>
          </w:p>
          <w:p w14:paraId="3BB6CEDE" w14:textId="77777777" w:rsidR="00F960EA" w:rsidRPr="001D084F" w:rsidRDefault="00F960EA" w:rsidP="00F960EA">
            <w:pPr>
              <w:widowControl/>
              <w:numPr>
                <w:ilvl w:val="0"/>
                <w:numId w:val="3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10.7(±5%）米黑色重工无痕三层液压钢丝管，耐温85度(±5%）极限耐压18mpa，0.1mpa测试水枪每分钟4.9L水流量，射程3-4米；</w:t>
            </w:r>
          </w:p>
          <w:p w14:paraId="6F2AE0DB" w14:textId="77777777" w:rsidR="00F960EA" w:rsidRPr="001D084F" w:rsidRDefault="00F960EA" w:rsidP="00F960EA">
            <w:pPr>
              <w:widowControl/>
              <w:numPr>
                <w:ilvl w:val="0"/>
                <w:numId w:val="3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铸造枪式喷头、前置扳机、配有橡胶防热保护套，按压扳机出水状为渐变式，配置有挂钩水枪可挂置墙体；</w:t>
            </w:r>
          </w:p>
          <w:p w14:paraId="5B0112F7" w14:textId="77777777" w:rsidR="00F960EA" w:rsidRPr="001D084F" w:rsidRDefault="00F960EA" w:rsidP="00F960EA">
            <w:pPr>
              <w:widowControl/>
              <w:numPr>
                <w:ilvl w:val="0"/>
                <w:numId w:val="3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进水接口，201不锈钢G1/2外螺纹。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6CA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294E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21FF2180"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99F3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37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CFF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垃圾桶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D4CF"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约φ500采用环保PP材质制作，韧性加强,结实耐用。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D00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A92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369E001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E75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E00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84EC" w14:textId="77777777" w:rsidR="00F960EA" w:rsidRPr="001D084F" w:rsidRDefault="00F960EA" w:rsidP="00F960EA">
            <w:pPr>
              <w:pStyle w:val="affe"/>
              <w:widowControl/>
              <w:numPr>
                <w:ilvl w:val="0"/>
                <w:numId w:val="93"/>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3859FD32" w14:textId="77777777" w:rsidR="00F960EA" w:rsidRPr="001D084F" w:rsidRDefault="00F960EA" w:rsidP="00F960EA">
            <w:pPr>
              <w:pStyle w:val="affe"/>
              <w:widowControl/>
              <w:numPr>
                <w:ilvl w:val="0"/>
                <w:numId w:val="93"/>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282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3FF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0FE8B1E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050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94CC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无水工作台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BA66" w14:textId="77777777" w:rsidR="00F960EA" w:rsidRPr="001D084F" w:rsidRDefault="00F960EA" w:rsidP="000D51F6">
            <w:pPr>
              <w:widowControl/>
              <w:numPr>
                <w:ilvl w:val="0"/>
                <w:numId w:val="33"/>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规格约1200x1200x800mm；</w:t>
            </w:r>
          </w:p>
          <w:p w14:paraId="2FA2ACCE" w14:textId="77777777" w:rsidR="00F960EA" w:rsidRPr="001D084F" w:rsidRDefault="00F960EA" w:rsidP="000D51F6">
            <w:pPr>
              <w:widowControl/>
              <w:numPr>
                <w:ilvl w:val="0"/>
                <w:numId w:val="33"/>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w:t>
            </w:r>
          </w:p>
          <w:p w14:paraId="0ECC14D5" w14:textId="77777777" w:rsidR="00F960EA" w:rsidRPr="001D084F" w:rsidRDefault="00F960EA" w:rsidP="000D51F6">
            <w:pPr>
              <w:widowControl/>
              <w:numPr>
                <w:ilvl w:val="0"/>
                <w:numId w:val="3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4647F97C" w14:textId="77777777" w:rsidR="00F960EA" w:rsidRPr="001D084F" w:rsidRDefault="00F960EA" w:rsidP="000D51F6">
            <w:pPr>
              <w:widowControl/>
              <w:numPr>
                <w:ilvl w:val="0"/>
                <w:numId w:val="3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工作台的支撑脚管选用Ф38*1.0mm不锈钢管；</w:t>
            </w:r>
          </w:p>
          <w:p w14:paraId="523AD62C" w14:textId="77777777" w:rsidR="00F960EA" w:rsidRPr="001D084F" w:rsidRDefault="00F960EA" w:rsidP="000D51F6">
            <w:pPr>
              <w:widowControl/>
              <w:numPr>
                <w:ilvl w:val="0"/>
                <w:numId w:val="3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44C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5F1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5C4FB2C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BB7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D9C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四层格栅货架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E9968" w14:textId="77777777" w:rsidR="00F960EA" w:rsidRPr="001D084F" w:rsidRDefault="00F960EA" w:rsidP="000D51F6">
            <w:pPr>
              <w:widowControl/>
              <w:numPr>
                <w:ilvl w:val="0"/>
                <w:numId w:val="34"/>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规格：约1500x500x1500mm；</w:t>
            </w:r>
          </w:p>
          <w:p w14:paraId="08A01D20" w14:textId="77777777" w:rsidR="00F960EA" w:rsidRPr="001D084F" w:rsidRDefault="00F960EA" w:rsidP="000D51F6">
            <w:pPr>
              <w:widowControl/>
              <w:numPr>
                <w:ilvl w:val="0"/>
                <w:numId w:val="34"/>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整体采用框架式结构；立柱采用38*38mm*1.2mm的优质304#不锈钢拉丝方管；</w:t>
            </w:r>
          </w:p>
          <w:p w14:paraId="018A0F26" w14:textId="77777777" w:rsidR="00F960EA" w:rsidRPr="001D084F" w:rsidRDefault="00F960EA" w:rsidP="000D51F6">
            <w:pPr>
              <w:widowControl/>
              <w:numPr>
                <w:ilvl w:val="0"/>
                <w:numId w:val="3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框架采用38*25mm*1.2mm优质304#不锈钢拉丝方管；层架间隔条采用20*15*1.0mm优质304#不锈钢拉丝方管；</w:t>
            </w:r>
          </w:p>
          <w:p w14:paraId="2873D2F6" w14:textId="77777777" w:rsidR="00F960EA" w:rsidRPr="001D084F" w:rsidRDefault="00F960EA" w:rsidP="000D51F6">
            <w:pPr>
              <w:widowControl/>
              <w:numPr>
                <w:ilvl w:val="0"/>
                <w:numId w:val="3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脚采用38*38mm304#1.2mm不锈钢方管配可调不锈钢子弹脚。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0FD0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32A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5D220B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0C6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CD6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BA7A1" w14:textId="77777777" w:rsidR="00F960EA" w:rsidRPr="001D084F" w:rsidRDefault="00F960EA" w:rsidP="00F960EA">
            <w:pPr>
              <w:pStyle w:val="affe"/>
              <w:widowControl/>
              <w:numPr>
                <w:ilvl w:val="0"/>
                <w:numId w:val="94"/>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327A9777" w14:textId="77777777" w:rsidR="00F960EA" w:rsidRPr="001D084F" w:rsidRDefault="00F960EA" w:rsidP="00F960EA">
            <w:pPr>
              <w:pStyle w:val="affe"/>
              <w:widowControl/>
              <w:numPr>
                <w:ilvl w:val="0"/>
                <w:numId w:val="94"/>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911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8DA0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E0802B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E710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5A3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电磁双头大锅炉</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509E" w14:textId="0BEBDD2C" w:rsidR="00F960EA" w:rsidRPr="001D084F" w:rsidRDefault="00F960EA" w:rsidP="00F960EA">
            <w:pPr>
              <w:widowControl/>
              <w:numPr>
                <w:ilvl w:val="0"/>
                <w:numId w:val="35"/>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尺寸：约2000×1100×(800+450)</w:t>
            </w:r>
            <w:r w:rsidR="00506D6F">
              <w:rPr>
                <w:rFonts w:ascii="宋体" w:hAnsi="宋体" w:cs="宋体" w:hint="eastAsia"/>
                <w:kern w:val="0"/>
                <w:szCs w:val="21"/>
                <w:lang w:bidi="ar"/>
              </w:rPr>
              <w:t>mm</w:t>
            </w:r>
            <w:r w:rsidRPr="001D084F">
              <w:rPr>
                <w:rFonts w:ascii="宋体" w:hAnsi="宋体" w:cs="宋体" w:hint="eastAsia"/>
                <w:kern w:val="0"/>
                <w:szCs w:val="21"/>
                <w:lang w:bidi="ar"/>
              </w:rPr>
              <w:t>；</w:t>
            </w:r>
          </w:p>
          <w:p w14:paraId="133D864F" w14:textId="77777777" w:rsidR="00F960EA" w:rsidRPr="001D084F" w:rsidRDefault="00F960EA" w:rsidP="00F960EA">
            <w:pPr>
              <w:widowControl/>
              <w:numPr>
                <w:ilvl w:val="0"/>
                <w:numId w:val="3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功率：20KW*2/380V；</w:t>
            </w:r>
          </w:p>
          <w:p w14:paraId="3A562E0F" w14:textId="77777777" w:rsidR="00F960EA" w:rsidRPr="001D084F" w:rsidRDefault="00F960EA" w:rsidP="00F960EA">
            <w:pPr>
              <w:widowControl/>
              <w:numPr>
                <w:ilvl w:val="0"/>
                <w:numId w:val="3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材质：炉面厚度1.2mm,侧板1.0mm；使用磁控开关，火力均匀控制；挡位对应精准数字功率调节；</w:t>
            </w:r>
          </w:p>
          <w:p w14:paraId="1731D97B" w14:textId="77777777" w:rsidR="00F960EA" w:rsidRPr="001D084F" w:rsidRDefault="00F960EA" w:rsidP="00F960EA">
            <w:pPr>
              <w:widowControl/>
              <w:numPr>
                <w:ilvl w:val="0"/>
                <w:numId w:val="3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模块化铜桥结构，底部采用全铝通道式散热结构，机芯运行平稳；</w:t>
            </w:r>
          </w:p>
          <w:p w14:paraId="6E7109F7" w14:textId="77777777" w:rsidR="00F960EA" w:rsidRPr="001D084F" w:rsidRDefault="00F960EA" w:rsidP="00F960EA">
            <w:pPr>
              <w:widowControl/>
              <w:numPr>
                <w:ilvl w:val="0"/>
                <w:numId w:val="3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设备散热采用变频、防水风机、降低耗能；</w:t>
            </w:r>
          </w:p>
          <w:p w14:paraId="0198311C" w14:textId="77777777" w:rsidR="00F960EA" w:rsidRPr="001D084F" w:rsidRDefault="00F960EA" w:rsidP="00F960EA">
            <w:pPr>
              <w:widowControl/>
              <w:numPr>
                <w:ilvl w:val="0"/>
                <w:numId w:val="3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采用190*130mm明火仿真屏幕，功能信息清楚明了；</w:t>
            </w:r>
          </w:p>
          <w:p w14:paraId="46A0B3B2" w14:textId="77777777" w:rsidR="00F960EA" w:rsidRPr="001D084F" w:rsidRDefault="00F960EA" w:rsidP="00F960EA">
            <w:pPr>
              <w:widowControl/>
              <w:numPr>
                <w:ilvl w:val="0"/>
                <w:numId w:val="3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智能保护：有电压、传感、超温、无锅、故障及以上保护提醒功能，全屏中文显示,使用省心；前板防误动作、急停开关设置，使用更安全；</w:t>
            </w:r>
          </w:p>
          <w:p w14:paraId="1E1A9A2B" w14:textId="77777777" w:rsidR="00F960EA" w:rsidRPr="001D084F" w:rsidRDefault="00F960EA" w:rsidP="00F960EA">
            <w:pPr>
              <w:widowControl/>
              <w:numPr>
                <w:ilvl w:val="0"/>
                <w:numId w:val="3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明火仿真屏，带有屏显炒锅加热红色弧度同步功能，屏显瞬间火苗大小同步功能，屏显电度累计功能，火力大小，轻松掌控。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352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97E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117D665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B85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5DDE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燃气双头大炒炉</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1A98" w14:textId="77777777" w:rsidR="00F960EA" w:rsidRPr="001D084F" w:rsidRDefault="00F960EA" w:rsidP="00F960EA">
            <w:pPr>
              <w:widowControl/>
              <w:numPr>
                <w:ilvl w:val="0"/>
                <w:numId w:val="36"/>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规格：约2000*1100*800+350mm；</w:t>
            </w:r>
          </w:p>
          <w:p w14:paraId="023C2917" w14:textId="77777777" w:rsidR="00F960EA" w:rsidRPr="001D084F" w:rsidRDefault="00F960EA" w:rsidP="00F960EA">
            <w:pPr>
              <w:widowControl/>
              <w:numPr>
                <w:ilvl w:val="0"/>
                <w:numId w:val="3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选用201优质不锈钢板材制作；</w:t>
            </w:r>
          </w:p>
          <w:p w14:paraId="5901122C" w14:textId="77777777" w:rsidR="00F960EA" w:rsidRPr="001D084F" w:rsidRDefault="00F960EA" w:rsidP="00F960EA">
            <w:pPr>
              <w:widowControl/>
              <w:numPr>
                <w:ilvl w:val="0"/>
                <w:numId w:val="3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炉面板用1.2mm优质不锈钢磨砂贴塑板；</w:t>
            </w:r>
          </w:p>
          <w:p w14:paraId="19231262" w14:textId="77777777" w:rsidR="00F960EA" w:rsidRPr="001D084F" w:rsidRDefault="00F960EA" w:rsidP="00F960EA">
            <w:pPr>
              <w:widowControl/>
              <w:numPr>
                <w:ilvl w:val="0"/>
                <w:numId w:val="3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炉背板、侧板用1.0mm优质不锈钢磨砂贴塑板；</w:t>
            </w:r>
          </w:p>
          <w:p w14:paraId="7184EF66" w14:textId="77777777" w:rsidR="00F960EA" w:rsidRPr="001D084F" w:rsidRDefault="00F960EA" w:rsidP="00F960EA">
            <w:pPr>
              <w:widowControl/>
              <w:numPr>
                <w:ilvl w:val="0"/>
                <w:numId w:val="3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炉通脚用φ50mm钢柱制造，配可调炉身高度的子弹脚；</w:t>
            </w:r>
          </w:p>
          <w:p w14:paraId="13E105EE" w14:textId="776A6AB4" w:rsidR="00F960EA" w:rsidRPr="001D084F" w:rsidRDefault="00F960EA" w:rsidP="00F960EA">
            <w:pPr>
              <w:widowControl/>
              <w:numPr>
                <w:ilvl w:val="0"/>
                <w:numId w:val="3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功率：550W/220V、带电子点火及熄火保护。</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484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132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06B626A9"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8AD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8B5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炉拼台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FF92" w14:textId="77777777" w:rsidR="00F960EA" w:rsidRPr="001D084F" w:rsidRDefault="00F960EA" w:rsidP="00F960EA">
            <w:pPr>
              <w:widowControl/>
              <w:numPr>
                <w:ilvl w:val="0"/>
                <w:numId w:val="37"/>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尺寸约400*1100*800+350mm；</w:t>
            </w:r>
          </w:p>
          <w:p w14:paraId="40F551E4" w14:textId="77777777" w:rsidR="00F960EA" w:rsidRPr="001D084F" w:rsidRDefault="00F960EA" w:rsidP="00F960EA">
            <w:pPr>
              <w:widowControl/>
              <w:numPr>
                <w:ilvl w:val="0"/>
                <w:numId w:val="3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201#优质不锈钢板材制作；</w:t>
            </w:r>
          </w:p>
          <w:p w14:paraId="1E53671B" w14:textId="77777777" w:rsidR="00F960EA" w:rsidRPr="001D084F" w:rsidRDefault="00F960EA" w:rsidP="00F960EA">
            <w:pPr>
              <w:widowControl/>
              <w:numPr>
                <w:ilvl w:val="0"/>
                <w:numId w:val="3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lastRenderedPageBreak/>
              <w:t>台面板采用1.2mm不锈钢板；</w:t>
            </w:r>
          </w:p>
          <w:p w14:paraId="00A73108" w14:textId="77777777" w:rsidR="00F960EA" w:rsidRPr="001D084F" w:rsidRDefault="00F960EA" w:rsidP="00F960EA">
            <w:pPr>
              <w:widowControl/>
              <w:numPr>
                <w:ilvl w:val="0"/>
                <w:numId w:val="3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装饰面板1.0mm不锈钢板；</w:t>
            </w:r>
          </w:p>
          <w:p w14:paraId="2910B88E" w14:textId="77777777" w:rsidR="00F960EA" w:rsidRPr="001D084F" w:rsidRDefault="00F960EA" w:rsidP="00F960EA">
            <w:pPr>
              <w:widowControl/>
              <w:numPr>
                <w:ilvl w:val="0"/>
                <w:numId w:val="3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台脚通φ50mmx1.0mm不锈钢钢管及调节脚。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DF5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54C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0E18C22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C5E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5A8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电磁双头矮汤炉</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98D5"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外壳尺寸：约1400(宽)*800(深)*mm(530+720)；</w:t>
            </w:r>
          </w:p>
          <w:p w14:paraId="2176F368"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功率：2*15KW/380V2、优质201#不锈钢，面板1.2mm厚、炉身、炉背板1.2mm不锈钢，炉脚可自动调整。尽显高档豪华；</w:t>
            </w:r>
          </w:p>
          <w:p w14:paraId="6B648FF4"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磁控开关，数码显示器；</w:t>
            </w:r>
          </w:p>
          <w:p w14:paraId="0BF3862B"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锅具各维度的立体空间加热，实现了加热的最大化；</w:t>
            </w:r>
          </w:p>
          <w:p w14:paraId="186EE349"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锅具防干烧、线盘高温保护、超湿保护更灵敏；</w:t>
            </w:r>
          </w:p>
          <w:p w14:paraId="71121BD1"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流线型线圈盘散热风道，散热更充分，机器寿命更长；</w:t>
            </w:r>
          </w:p>
          <w:p w14:paraId="5EC218E2"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全密封灌胶显示盒设计，双重防水防油烟，显示更加可观耐用；</w:t>
            </w:r>
          </w:p>
          <w:p w14:paraId="57418EF6"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智能故障代码显示，维修更加快捷；</w:t>
            </w:r>
          </w:p>
          <w:p w14:paraId="09164CAF"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高标准漏电处理加特有防静电设计，漏电静电安全无忧；</w:t>
            </w:r>
          </w:p>
          <w:p w14:paraId="37889CD5"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锅具、背板可拆卸设计，便于维护更换和运输安装；</w:t>
            </w:r>
          </w:p>
          <w:p w14:paraId="0EF56741"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具有三防设计：防水、防油、防虫功能；</w:t>
            </w:r>
          </w:p>
          <w:p w14:paraId="7786F436"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八档火力控制，波段开关，火候精确控制；</w:t>
            </w:r>
          </w:p>
          <w:p w14:paraId="0F53C663"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空烧防止：使用中若持续二个小时内未有按键操作，自动关机防止事故；</w:t>
            </w:r>
          </w:p>
          <w:p w14:paraId="1BEE86BA" w14:textId="77777777" w:rsidR="00F960EA" w:rsidRPr="001D084F" w:rsidRDefault="00F960EA" w:rsidP="00F960EA">
            <w:pPr>
              <w:widowControl/>
              <w:numPr>
                <w:ilvl w:val="0"/>
                <w:numId w:val="3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防干烧保护、提锅保护。</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615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234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5299D16"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E83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D58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双通工作台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6A1CA" w14:textId="77777777" w:rsidR="00F960EA" w:rsidRPr="001D084F" w:rsidRDefault="00F960EA" w:rsidP="00F960EA">
            <w:pPr>
              <w:widowControl/>
              <w:numPr>
                <w:ilvl w:val="0"/>
                <w:numId w:val="39"/>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规格：约1800*800*800mm；</w:t>
            </w:r>
          </w:p>
          <w:p w14:paraId="5D59A4FD" w14:textId="77777777" w:rsidR="00F960EA" w:rsidRPr="001D084F" w:rsidRDefault="00F960EA" w:rsidP="00F960EA">
            <w:pPr>
              <w:widowControl/>
              <w:numPr>
                <w:ilvl w:val="0"/>
                <w:numId w:val="39"/>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柜身板选用304#1.2mm不锈钢腹膜磨砂板，柜内层板、门板选用304#1.0mm不锈钢腹膜磨砂板；</w:t>
            </w:r>
          </w:p>
          <w:p w14:paraId="531B593F" w14:textId="77777777" w:rsidR="00F960EA" w:rsidRPr="001D084F" w:rsidRDefault="00F960EA" w:rsidP="00F960EA">
            <w:pPr>
              <w:widowControl/>
              <w:numPr>
                <w:ilvl w:val="0"/>
                <w:numId w:val="3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层板设计操作更为方便；</w:t>
            </w:r>
          </w:p>
          <w:p w14:paraId="5B3BAFD6" w14:textId="77777777" w:rsidR="00F960EA" w:rsidRPr="001D084F" w:rsidRDefault="00F960EA" w:rsidP="00F960EA">
            <w:pPr>
              <w:widowControl/>
              <w:numPr>
                <w:ilvl w:val="0"/>
                <w:numId w:val="3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柜的趟门选用悬挂式，两侧各两扇；</w:t>
            </w:r>
          </w:p>
          <w:p w14:paraId="1BD57871" w14:textId="77777777" w:rsidR="00F960EA" w:rsidRPr="001D084F" w:rsidRDefault="00F960EA" w:rsidP="00F960EA">
            <w:pPr>
              <w:widowControl/>
              <w:numPr>
                <w:ilvl w:val="0"/>
                <w:numId w:val="3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支撑脚管选用304#Ф51mm*1.2mm不锈钢焊管，折弯焊接处做打磨拉丝处理；</w:t>
            </w:r>
          </w:p>
          <w:p w14:paraId="677A3667" w14:textId="77777777" w:rsidR="00F960EA" w:rsidRPr="001D084F" w:rsidRDefault="00F960EA" w:rsidP="00F960EA">
            <w:pPr>
              <w:widowControl/>
              <w:numPr>
                <w:ilvl w:val="0"/>
                <w:numId w:val="3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门吊轨式安装，补强撑304#1.0～1.2mm厚不锈钢制作。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05D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6BE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3CC929B5"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22B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C80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四层平板货架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90D4" w14:textId="77777777" w:rsidR="00F960EA" w:rsidRPr="001D084F" w:rsidRDefault="00F960EA" w:rsidP="00F960EA">
            <w:pPr>
              <w:widowControl/>
              <w:numPr>
                <w:ilvl w:val="0"/>
                <w:numId w:val="40"/>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规格：1500*500*1550mm；</w:t>
            </w:r>
          </w:p>
          <w:p w14:paraId="5474CCFC" w14:textId="77777777" w:rsidR="00F960EA" w:rsidRPr="001D084F" w:rsidRDefault="00F960EA" w:rsidP="00F960EA">
            <w:pPr>
              <w:widowControl/>
              <w:numPr>
                <w:ilvl w:val="0"/>
                <w:numId w:val="40"/>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层板采用1.2mm厚拉丝贴塑304#不锈钢板制作立柱采用38*38*1.2mm拉丝不锈钢方管；</w:t>
            </w:r>
          </w:p>
          <w:p w14:paraId="1FE8D3B0" w14:textId="77777777" w:rsidR="00F960EA" w:rsidRPr="001D084F" w:rsidRDefault="00F960EA" w:rsidP="00F960EA">
            <w:pPr>
              <w:widowControl/>
              <w:numPr>
                <w:ilvl w:val="0"/>
                <w:numId w:val="4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加强筋采用1.2mm厚不锈钢冲孔板螺丝钉加固，配4个可调节钢子弹脚。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CF3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4623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F5DB9A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C80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405D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不锈钢切配台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0920" w14:textId="77777777" w:rsidR="00F960EA" w:rsidRPr="001D084F" w:rsidRDefault="00F960EA" w:rsidP="00F960EA">
            <w:pPr>
              <w:widowControl/>
              <w:numPr>
                <w:ilvl w:val="0"/>
                <w:numId w:val="41"/>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规格：约1800*800*800mm；</w:t>
            </w:r>
          </w:p>
          <w:p w14:paraId="403B0789" w14:textId="77777777" w:rsidR="00F960EA" w:rsidRPr="001D084F" w:rsidRDefault="00F960EA" w:rsidP="00F960EA">
            <w:pPr>
              <w:widowControl/>
              <w:numPr>
                <w:ilvl w:val="0"/>
                <w:numId w:val="41"/>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339CF6BA" w14:textId="77777777" w:rsidR="00F960EA" w:rsidRPr="001D084F" w:rsidRDefault="00F960EA" w:rsidP="00F960EA">
            <w:pPr>
              <w:widowControl/>
              <w:numPr>
                <w:ilvl w:val="0"/>
                <w:numId w:val="41"/>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工作台面板加10MM厚高密度木板加硬，加固槽选用304#厚度1.0mm不锈钢板，U加强筋采用1.0mm厚不锈钢制作；</w:t>
            </w:r>
          </w:p>
          <w:p w14:paraId="27B1FCE3" w14:textId="77777777" w:rsidR="00F960EA" w:rsidRPr="001D084F" w:rsidRDefault="00F960EA" w:rsidP="00F960EA">
            <w:pPr>
              <w:widowControl/>
              <w:numPr>
                <w:ilvl w:val="0"/>
                <w:numId w:val="4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工作台的支撑脚管选用Ф38*1.2mm不锈钢管；</w:t>
            </w:r>
          </w:p>
          <w:p w14:paraId="723F5698" w14:textId="77777777" w:rsidR="00F960EA" w:rsidRPr="001D084F" w:rsidRDefault="00F960EA" w:rsidP="00F960EA">
            <w:pPr>
              <w:widowControl/>
              <w:numPr>
                <w:ilvl w:val="0"/>
                <w:numId w:val="4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lastRenderedPageBreak/>
              <w:t>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060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D0F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798A930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B93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B352"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商用冷柜（风冷冷藏柜）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350C"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尺寸（长*宽*高）：≥1200*700*1950（mm）；温度：+10℃~-1℃；电源：220V/50Hz，功率：≥250W；门数：四门或者双门；</w:t>
            </w:r>
          </w:p>
          <w:p w14:paraId="0FC1C230"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门板、侧板、内板食品级201材质，耐腐蚀、高硬度；配可调节可拆卸网架6个，可放置1/1或2/1GN盆；带可刹停万向脚轮；带除霜水自蒸发系统，无需接地漏；</w:t>
            </w:r>
          </w:p>
          <w:p w14:paraId="17436117"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在实验室零上38度的极端温度环境下也能正常制冷；稳定的制冷系统；使用环保冷媒，使用冷媒用量体积容积更小，更节能；箱体整体发泡，柜体厚度≥50mm，保温效果更好；</w:t>
            </w:r>
          </w:p>
          <w:p w14:paraId="0EF064EF"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szCs w:val="21"/>
              </w:rPr>
            </w:pPr>
            <w:r w:rsidRPr="001D084F">
              <w:rPr>
                <w:rFonts w:ascii="宋体" w:hAnsi="宋体" w:cs="宋体" w:hint="eastAsia"/>
                <w:szCs w:val="21"/>
              </w:rPr>
              <w:t>产品符合（包括但不限于）GB/T 2423.3-2016环境试验　第2部分：试验方法 试验Cab：恒定湿热试验等技术标准；</w:t>
            </w:r>
          </w:p>
          <w:p w14:paraId="375CD36E"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szCs w:val="21"/>
              </w:rPr>
            </w:pPr>
            <w:r w:rsidRPr="001D084F">
              <w:rPr>
                <w:rFonts w:ascii="宋体" w:hAnsi="宋体" w:cs="宋体" w:hint="eastAsia"/>
                <w:szCs w:val="21"/>
              </w:rPr>
              <w:t>产品符合（包括但不限于）GB/T 17626.6-2017电磁兼容 试验和测量技术 射频场感应的传导骚扰抗扰度；</w:t>
            </w:r>
          </w:p>
          <w:p w14:paraId="7F27FC0C"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szCs w:val="21"/>
              </w:rPr>
            </w:pPr>
            <w:r w:rsidRPr="001D084F">
              <w:rPr>
                <w:rFonts w:ascii="宋体" w:hAnsi="宋体" w:cs="宋体" w:hint="eastAsia"/>
                <w:szCs w:val="21"/>
              </w:rPr>
              <w:t>产品符合（包括但不限于）GB/T 17626.2-2018 电磁兼容 试验和测量技术 静电放电抗扰度试验（即检验检测合格），GB/T 17626.4-2018电磁兼容 试验和测量技术 电快速瞬变脉冲群抗扰度试验；</w:t>
            </w:r>
          </w:p>
          <w:p w14:paraId="3BFD5770"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szCs w:val="21"/>
              </w:rPr>
            </w:pPr>
            <w:r w:rsidRPr="001D084F">
              <w:rPr>
                <w:rFonts w:ascii="宋体" w:hAnsi="宋体" w:cs="宋体" w:hint="eastAsia"/>
                <w:szCs w:val="21"/>
              </w:rPr>
              <w:t>产品符合（包括但不限于）GB/T 17626.5-2019电磁兼容 试验和测量技术 浪涌(冲击)抗扰度试验；</w:t>
            </w:r>
          </w:p>
          <w:p w14:paraId="01103FEE"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szCs w:val="21"/>
              </w:rPr>
            </w:pPr>
            <w:r w:rsidRPr="001D084F">
              <w:rPr>
                <w:rFonts w:ascii="宋体" w:hAnsi="宋体" w:cs="宋体" w:hint="eastAsia"/>
                <w:szCs w:val="21"/>
              </w:rPr>
              <w:t>产品符合（包括但不限于）GB/T 17626.3-2023 电磁兼容 试验和测量技术 射频电磁场辐射抗扰度试验（即检验检测合格），GB/T 17626.11-2023电磁兼容 试验和测量技术  电压暂降、短时中断和电压变化的抗扰度试验（即检验检测合格），GB/T 17626.12-2023 电磁兼容 试验和测量技术 振铃波抗扰度试验；</w:t>
            </w:r>
          </w:p>
          <w:p w14:paraId="67713193" w14:textId="77777777" w:rsidR="00F960EA" w:rsidRPr="001D084F" w:rsidRDefault="00F960EA" w:rsidP="00F960EA">
            <w:pPr>
              <w:widowControl/>
              <w:numPr>
                <w:ilvl w:val="0"/>
                <w:numId w:val="42"/>
              </w:numPr>
              <w:spacing w:line="360" w:lineRule="exact"/>
              <w:jc w:val="left"/>
              <w:textAlignment w:val="center"/>
              <w:rPr>
                <w:rFonts w:ascii="宋体" w:hAnsi="宋体" w:cs="宋体" w:hint="eastAsia"/>
                <w:szCs w:val="21"/>
              </w:rPr>
            </w:pPr>
            <w:r w:rsidRPr="001D084F">
              <w:rPr>
                <w:rFonts w:ascii="宋体" w:hAnsi="宋体" w:cs="宋体" w:hint="eastAsia"/>
                <w:szCs w:val="21"/>
              </w:rPr>
              <w:t>★蒸发器类型：风冷；净容积：≥860L；冷柜间室温度等级不低于H2级（+10℃~-1℃)标准下，总能量消耗：≤2.95kwh/24h，能效等级1级。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C35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F93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24860E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953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F83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洗地龙头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D171" w14:textId="77777777" w:rsidR="00F960EA" w:rsidRPr="001D084F" w:rsidRDefault="00F960EA" w:rsidP="00F960EA">
            <w:pPr>
              <w:widowControl/>
              <w:numPr>
                <w:ilvl w:val="0"/>
                <w:numId w:val="43"/>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规格：10米，圆形敞开款，碳钢墨绿色环氧树脂喷涂。固定支架钢板厚5mm(±5%），胶管拉伸有止回定位功能；</w:t>
            </w:r>
          </w:p>
          <w:p w14:paraId="5308A601" w14:textId="77777777" w:rsidR="00F960EA" w:rsidRPr="001D084F" w:rsidRDefault="00F960EA" w:rsidP="00F960EA">
            <w:pPr>
              <w:widowControl/>
              <w:numPr>
                <w:ilvl w:val="0"/>
                <w:numId w:val="4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10.7(±5%）米黑色重工无痕三层液压钢丝管，耐温85度(±5%）极限耐压18mpa，0.1mpa测试水枪每分钟4.9L水流量，射程3-4米；</w:t>
            </w:r>
          </w:p>
          <w:p w14:paraId="0DD558EC" w14:textId="77777777" w:rsidR="00F960EA" w:rsidRPr="001D084F" w:rsidRDefault="00F960EA" w:rsidP="00F960EA">
            <w:pPr>
              <w:widowControl/>
              <w:numPr>
                <w:ilvl w:val="0"/>
                <w:numId w:val="4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铸造枪式喷头、前置扳机、配有橡胶防热保护套，按压扳机出水状为渐变式，配置有挂钩水枪可挂置墙体；</w:t>
            </w:r>
          </w:p>
          <w:p w14:paraId="4CC10012" w14:textId="77777777" w:rsidR="00F960EA" w:rsidRPr="001D084F" w:rsidRDefault="00F960EA" w:rsidP="00F960EA">
            <w:pPr>
              <w:widowControl/>
              <w:numPr>
                <w:ilvl w:val="0"/>
                <w:numId w:val="4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进水接口，201不锈钢G1/2外螺纹。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7E1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2F9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951141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AEAE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012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手推送三层餐车</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00F76" w14:textId="77777777" w:rsidR="00F960EA" w:rsidRPr="001D084F" w:rsidRDefault="00F960EA" w:rsidP="00F960EA">
            <w:pPr>
              <w:widowControl/>
              <w:numPr>
                <w:ilvl w:val="0"/>
                <w:numId w:val="44"/>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规格：约900*600*800mm；</w:t>
            </w:r>
          </w:p>
          <w:p w14:paraId="39BDD0A0" w14:textId="77777777" w:rsidR="00F960EA" w:rsidRPr="001D084F" w:rsidRDefault="00F960EA" w:rsidP="00F960EA">
            <w:pPr>
              <w:widowControl/>
              <w:numPr>
                <w:ilvl w:val="0"/>
                <w:numId w:val="44"/>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车身采用SUS304#1.2mm厚不锈钢材质；</w:t>
            </w:r>
          </w:p>
          <w:p w14:paraId="41F94ACA" w14:textId="77777777" w:rsidR="00F960EA" w:rsidRPr="001D084F" w:rsidRDefault="00F960EA" w:rsidP="00F960EA">
            <w:pPr>
              <w:widowControl/>
              <w:numPr>
                <w:ilvl w:val="0"/>
                <w:numId w:val="4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四轮均为万向车轮，其中两个带刹车；</w:t>
            </w:r>
          </w:p>
          <w:p w14:paraId="13B6F7DC" w14:textId="77777777" w:rsidR="00F960EA" w:rsidRPr="001D084F" w:rsidRDefault="00F960EA" w:rsidP="00F960EA">
            <w:pPr>
              <w:widowControl/>
              <w:numPr>
                <w:ilvl w:val="0"/>
                <w:numId w:val="4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拉手为￠32*1.2mm304#不锈钢管制作；</w:t>
            </w:r>
          </w:p>
          <w:p w14:paraId="6D4F698B" w14:textId="77777777" w:rsidR="00F960EA" w:rsidRPr="001D084F" w:rsidRDefault="00F960EA" w:rsidP="00F960EA">
            <w:pPr>
              <w:widowControl/>
              <w:numPr>
                <w:ilvl w:val="0"/>
                <w:numId w:val="4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整体框架38*38*1.2mm304#方通加强。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0E34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A05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563B6E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477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52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A38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6EB3" w14:textId="77777777" w:rsidR="00F960EA" w:rsidRPr="001D084F" w:rsidRDefault="00F960EA" w:rsidP="00F960EA">
            <w:pPr>
              <w:pStyle w:val="affe"/>
              <w:widowControl/>
              <w:numPr>
                <w:ilvl w:val="0"/>
                <w:numId w:val="95"/>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2B9F6C8C" w14:textId="77777777" w:rsidR="00F960EA" w:rsidRPr="001D084F" w:rsidRDefault="00F960EA" w:rsidP="00F960EA">
            <w:pPr>
              <w:pStyle w:val="affe"/>
              <w:widowControl/>
              <w:numPr>
                <w:ilvl w:val="0"/>
                <w:numId w:val="95"/>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EE1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707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601B0C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A97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C293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大单星水池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689D7" w14:textId="77777777" w:rsidR="00F960EA" w:rsidRPr="001D084F" w:rsidRDefault="00F960EA" w:rsidP="00F960EA">
            <w:pPr>
              <w:widowControl/>
              <w:numPr>
                <w:ilvl w:val="0"/>
                <w:numId w:val="45"/>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规格约1200*700*950mm；</w:t>
            </w:r>
          </w:p>
          <w:p w14:paraId="1E32A293" w14:textId="77777777" w:rsidR="00F960EA" w:rsidRPr="001D084F" w:rsidRDefault="00F960EA" w:rsidP="00F960EA">
            <w:pPr>
              <w:widowControl/>
              <w:numPr>
                <w:ilvl w:val="0"/>
                <w:numId w:val="45"/>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1793A4FB" w14:textId="77777777" w:rsidR="00F960EA" w:rsidRPr="001D084F" w:rsidRDefault="00F960EA" w:rsidP="00F960EA">
            <w:pPr>
              <w:widowControl/>
              <w:numPr>
                <w:ilvl w:val="0"/>
                <w:numId w:val="4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台面选用304#厚度1.2mm不锈钢腹膜板一体拉伸成型，洗盆落水口配备带过滤网的下水器；</w:t>
            </w:r>
          </w:p>
          <w:p w14:paraId="162CF5A2" w14:textId="77777777" w:rsidR="00F960EA" w:rsidRPr="001D084F" w:rsidRDefault="00F960EA" w:rsidP="00F960EA">
            <w:pPr>
              <w:widowControl/>
              <w:numPr>
                <w:ilvl w:val="0"/>
                <w:numId w:val="4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横脚管用φ50mmx1.0mm，不锈钢管连调节脚。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0BC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8AC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2E6818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18C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BED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电热蒸饭柜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187A1" w14:textId="77777777" w:rsidR="00F960EA" w:rsidRPr="001D084F" w:rsidRDefault="00F960EA" w:rsidP="00F960EA">
            <w:pPr>
              <w:widowControl/>
              <w:numPr>
                <w:ilvl w:val="0"/>
                <w:numId w:val="46"/>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产品规格：约1520*950*1530mm；</w:t>
            </w:r>
          </w:p>
          <w:p w14:paraId="11BD29AC" w14:textId="77777777" w:rsidR="00F960EA" w:rsidRPr="001D084F" w:rsidRDefault="00F960EA" w:rsidP="00F960EA">
            <w:pPr>
              <w:widowControl/>
              <w:numPr>
                <w:ilvl w:val="0"/>
                <w:numId w:val="4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整机加厚不锈钢板材，结构更加坚固；</w:t>
            </w:r>
          </w:p>
          <w:p w14:paraId="20F45A77" w14:textId="77777777" w:rsidR="00F960EA" w:rsidRPr="001D084F" w:rsidRDefault="00F960EA" w:rsidP="00F960EA">
            <w:pPr>
              <w:widowControl/>
              <w:numPr>
                <w:ilvl w:val="0"/>
                <w:numId w:val="4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高温高压整体发泡技术，保温效果更卓越；</w:t>
            </w:r>
          </w:p>
          <w:p w14:paraId="593F5CCC" w14:textId="77777777" w:rsidR="00F960EA" w:rsidRPr="001D084F" w:rsidRDefault="00F960EA" w:rsidP="00F960EA">
            <w:pPr>
              <w:widowControl/>
              <w:numPr>
                <w:ilvl w:val="0"/>
                <w:numId w:val="4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优质加长不锈钢发热管，加热迅速、耐用；</w:t>
            </w:r>
          </w:p>
          <w:p w14:paraId="6ED7E894" w14:textId="77777777" w:rsidR="00F960EA" w:rsidRPr="001D084F" w:rsidRDefault="00F960EA" w:rsidP="00F960EA">
            <w:pPr>
              <w:widowControl/>
              <w:numPr>
                <w:ilvl w:val="0"/>
                <w:numId w:val="4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特制优质硅胶门封，不老化，机台不漏气；</w:t>
            </w:r>
          </w:p>
          <w:p w14:paraId="6C027A3D" w14:textId="77777777" w:rsidR="00F960EA" w:rsidRPr="001D084F" w:rsidRDefault="00F960EA" w:rsidP="00F960EA">
            <w:pPr>
              <w:widowControl/>
              <w:numPr>
                <w:ilvl w:val="0"/>
                <w:numId w:val="4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可调节精钢合页，轻松应对频繁开闭作业；</w:t>
            </w:r>
          </w:p>
          <w:p w14:paraId="36185565" w14:textId="77777777" w:rsidR="00F960EA" w:rsidRPr="001D084F" w:rsidRDefault="00F960EA" w:rsidP="00F960EA">
            <w:pPr>
              <w:widowControl/>
              <w:numPr>
                <w:ilvl w:val="0"/>
                <w:numId w:val="4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独立一次性冲压成型支承条，杜绝掉饭盘的机会；</w:t>
            </w:r>
          </w:p>
          <w:p w14:paraId="5E90D86F" w14:textId="77777777" w:rsidR="00F960EA" w:rsidRPr="001D084F" w:rsidRDefault="00F960EA" w:rsidP="00F960EA">
            <w:pPr>
              <w:widowControl/>
              <w:numPr>
                <w:ilvl w:val="0"/>
                <w:numId w:val="4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功率：36KW/380V。</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04D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C41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975E7A8"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8D8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902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燃气蒸饭柜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87039" w14:textId="77777777" w:rsidR="00F960EA" w:rsidRPr="001D084F" w:rsidRDefault="00F960EA" w:rsidP="00F960EA">
            <w:pPr>
              <w:widowControl/>
              <w:numPr>
                <w:ilvl w:val="0"/>
                <w:numId w:val="47"/>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规格：约1420*680*1720mm；</w:t>
            </w:r>
          </w:p>
          <w:p w14:paraId="72A63A28" w14:textId="77777777" w:rsidR="00F960EA" w:rsidRPr="001D084F" w:rsidRDefault="00F960EA" w:rsidP="00F960EA">
            <w:pPr>
              <w:widowControl/>
              <w:numPr>
                <w:ilvl w:val="0"/>
                <w:numId w:val="4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采用耐热聚氨酯整体发泡工艺保温；</w:t>
            </w:r>
          </w:p>
          <w:p w14:paraId="6E120F9B" w14:textId="77777777" w:rsidR="00F960EA" w:rsidRPr="001D084F" w:rsidRDefault="00F960EA" w:rsidP="00F960EA">
            <w:pPr>
              <w:widowControl/>
              <w:numPr>
                <w:ilvl w:val="0"/>
                <w:numId w:val="4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新式耐高温胶门封，密封牢固；</w:t>
            </w:r>
          </w:p>
          <w:p w14:paraId="45EDAFE9" w14:textId="77777777" w:rsidR="00F960EA" w:rsidRPr="001D084F" w:rsidRDefault="00F960EA" w:rsidP="00F960EA">
            <w:pPr>
              <w:widowControl/>
              <w:numPr>
                <w:ilvl w:val="0"/>
                <w:numId w:val="4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机体采用优质不锈钢制造，全自动浮球进水功能，缺少自给，满水自停，一次性冲压成型的不锈钢蒸盘和层架；</w:t>
            </w:r>
          </w:p>
          <w:p w14:paraId="4A824833" w14:textId="77777777" w:rsidR="00F960EA" w:rsidRPr="001D084F" w:rsidRDefault="00F960EA" w:rsidP="00F960EA">
            <w:pPr>
              <w:widowControl/>
              <w:numPr>
                <w:ilvl w:val="0"/>
                <w:numId w:val="4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蒸饭托48个。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9C1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678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097B8849"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16A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2A2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6305B" w14:textId="77777777" w:rsidR="00F960EA" w:rsidRPr="001D084F" w:rsidRDefault="00F960EA" w:rsidP="00F960EA">
            <w:pPr>
              <w:widowControl/>
              <w:numPr>
                <w:ilvl w:val="0"/>
                <w:numId w:val="48"/>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规格约1500x600x800mm；</w:t>
            </w:r>
          </w:p>
          <w:p w14:paraId="6DA9E062" w14:textId="77777777" w:rsidR="00F960EA" w:rsidRPr="001D084F" w:rsidRDefault="00F960EA" w:rsidP="00F960EA">
            <w:pPr>
              <w:widowControl/>
              <w:numPr>
                <w:ilvl w:val="0"/>
                <w:numId w:val="48"/>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2911FAD3" w14:textId="77777777" w:rsidR="00F960EA" w:rsidRPr="001D084F" w:rsidRDefault="00F960EA" w:rsidP="00F960EA">
            <w:pPr>
              <w:widowControl/>
              <w:numPr>
                <w:ilvl w:val="0"/>
                <w:numId w:val="4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31D047CC" w14:textId="77777777" w:rsidR="00F960EA" w:rsidRPr="001D084F" w:rsidRDefault="00F960EA" w:rsidP="00F960EA">
            <w:pPr>
              <w:widowControl/>
              <w:numPr>
                <w:ilvl w:val="0"/>
                <w:numId w:val="4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工作台的支撑脚管选用Ф38*1.2mm不锈钢管；</w:t>
            </w:r>
          </w:p>
          <w:p w14:paraId="1E5F1A1A" w14:textId="77777777" w:rsidR="00F960EA" w:rsidRPr="001D084F" w:rsidRDefault="00F960EA" w:rsidP="00F960EA">
            <w:pPr>
              <w:widowControl/>
              <w:numPr>
                <w:ilvl w:val="0"/>
                <w:numId w:val="4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2BB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D8C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57D73602"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0B0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A8F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DA83" w14:textId="77777777" w:rsidR="00F960EA" w:rsidRPr="001D084F" w:rsidRDefault="00F960EA" w:rsidP="00F960EA">
            <w:pPr>
              <w:widowControl/>
              <w:numPr>
                <w:ilvl w:val="0"/>
                <w:numId w:val="49"/>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规格1800x800x800mm；</w:t>
            </w:r>
          </w:p>
          <w:p w14:paraId="3BA19CF2" w14:textId="77777777" w:rsidR="00F960EA" w:rsidRPr="001D084F" w:rsidRDefault="00F960EA" w:rsidP="00F960EA">
            <w:pPr>
              <w:widowControl/>
              <w:numPr>
                <w:ilvl w:val="0"/>
                <w:numId w:val="49"/>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420EC316" w14:textId="77777777" w:rsidR="00F960EA" w:rsidRPr="001D084F" w:rsidRDefault="00F960EA" w:rsidP="00F960EA">
            <w:pPr>
              <w:widowControl/>
              <w:numPr>
                <w:ilvl w:val="0"/>
                <w:numId w:val="4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4B5EEE4B" w14:textId="77777777" w:rsidR="00F960EA" w:rsidRPr="001D084F" w:rsidRDefault="00F960EA" w:rsidP="00F960EA">
            <w:pPr>
              <w:widowControl/>
              <w:numPr>
                <w:ilvl w:val="0"/>
                <w:numId w:val="4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工作台的支撑脚管选用Ф38*1.2mm不锈钢管；</w:t>
            </w:r>
          </w:p>
          <w:p w14:paraId="13E8A225" w14:textId="77777777" w:rsidR="00F960EA" w:rsidRPr="001D084F" w:rsidRDefault="00F960EA" w:rsidP="00F960EA">
            <w:pPr>
              <w:widowControl/>
              <w:numPr>
                <w:ilvl w:val="0"/>
                <w:numId w:val="4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125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CC6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353DDEF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BE5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2B1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洗米机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F9ADE" w14:textId="77777777" w:rsidR="00F960EA" w:rsidRPr="001D084F" w:rsidRDefault="00F960EA" w:rsidP="00F960EA">
            <w:pPr>
              <w:widowControl/>
              <w:numPr>
                <w:ilvl w:val="0"/>
                <w:numId w:val="50"/>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规格：约560*550*950mm；</w:t>
            </w:r>
          </w:p>
          <w:p w14:paraId="34C53979" w14:textId="77777777" w:rsidR="00F960EA" w:rsidRPr="001D084F" w:rsidRDefault="00F960EA" w:rsidP="00F960EA">
            <w:pPr>
              <w:widowControl/>
              <w:numPr>
                <w:ilvl w:val="0"/>
                <w:numId w:val="5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lastRenderedPageBreak/>
              <w:t>容量：约100kg；</w:t>
            </w:r>
          </w:p>
          <w:p w14:paraId="0D3AB67E" w14:textId="77777777" w:rsidR="00F960EA" w:rsidRPr="001D084F" w:rsidRDefault="00F960EA" w:rsidP="00F960EA">
            <w:pPr>
              <w:widowControl/>
              <w:numPr>
                <w:ilvl w:val="0"/>
                <w:numId w:val="50"/>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优质304#磨砂不锈钢板材制作，板材厚度1.2MM，配全自动增压泵。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C9F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68B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24A07AB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A94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4EC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洗地龙头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917E9" w14:textId="77777777" w:rsidR="00F960EA" w:rsidRPr="001D084F" w:rsidRDefault="00F960EA" w:rsidP="00F960EA">
            <w:pPr>
              <w:widowControl/>
              <w:numPr>
                <w:ilvl w:val="0"/>
                <w:numId w:val="51"/>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规格：10米，圆形敞开款，碳钢墨绿色环氧树脂喷涂。固定支架钢板厚5mm(±5%），胶管拉伸有止回定位功能；</w:t>
            </w:r>
          </w:p>
          <w:p w14:paraId="66F6F84B" w14:textId="77777777" w:rsidR="00F960EA" w:rsidRPr="001D084F" w:rsidRDefault="00F960EA" w:rsidP="00F960EA">
            <w:pPr>
              <w:widowControl/>
              <w:numPr>
                <w:ilvl w:val="0"/>
                <w:numId w:val="5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10.7(±5%）米黑色重工无痕三层液压钢丝管，耐温85度(±5%）极限耐压18mpa，0.1mpa测试水枪每分钟4.9L水流量，射程3-4米；</w:t>
            </w:r>
          </w:p>
          <w:p w14:paraId="2BA04D5C" w14:textId="77777777" w:rsidR="00F960EA" w:rsidRPr="001D084F" w:rsidRDefault="00F960EA" w:rsidP="00F960EA">
            <w:pPr>
              <w:widowControl/>
              <w:numPr>
                <w:ilvl w:val="0"/>
                <w:numId w:val="5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铸造枪式喷头、前置扳机、配有橡胶防热保护套，按压扳机出水状为渐变式，配置有挂钩水枪可挂置墙体；</w:t>
            </w:r>
          </w:p>
          <w:p w14:paraId="3FC47C6B" w14:textId="77777777" w:rsidR="00F960EA" w:rsidRPr="001D084F" w:rsidRDefault="00F960EA" w:rsidP="00F960EA">
            <w:pPr>
              <w:widowControl/>
              <w:numPr>
                <w:ilvl w:val="0"/>
                <w:numId w:val="5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进水接口，201不锈钢G1/2外螺纹。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DEF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E8F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D24432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4A9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6BFC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B924" w14:textId="77777777" w:rsidR="00F960EA" w:rsidRPr="001D084F" w:rsidRDefault="00F960EA" w:rsidP="00F960EA">
            <w:pPr>
              <w:pStyle w:val="affe"/>
              <w:widowControl/>
              <w:numPr>
                <w:ilvl w:val="0"/>
                <w:numId w:val="96"/>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00C39796" w14:textId="77777777" w:rsidR="00F960EA" w:rsidRPr="001D084F" w:rsidRDefault="00F960EA" w:rsidP="00F960EA">
            <w:pPr>
              <w:pStyle w:val="affe"/>
              <w:widowControl/>
              <w:numPr>
                <w:ilvl w:val="0"/>
                <w:numId w:val="96"/>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127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F35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45B6533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BE6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8A4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五格保温台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082BD" w14:textId="77777777" w:rsidR="00F960EA" w:rsidRPr="001D084F" w:rsidRDefault="00F960EA" w:rsidP="00F960EA">
            <w:pPr>
              <w:widowControl/>
              <w:numPr>
                <w:ilvl w:val="0"/>
                <w:numId w:val="52"/>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规格：约1800x700x800mm；</w:t>
            </w:r>
          </w:p>
          <w:p w14:paraId="5A847389" w14:textId="77777777" w:rsidR="00F960EA" w:rsidRPr="001D084F" w:rsidRDefault="00F960EA" w:rsidP="00F960EA">
            <w:pPr>
              <w:widowControl/>
              <w:numPr>
                <w:ilvl w:val="0"/>
                <w:numId w:val="5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功率:3KW，电压：220V；</w:t>
            </w:r>
          </w:p>
          <w:p w14:paraId="265137AC" w14:textId="77777777" w:rsidR="00F960EA" w:rsidRPr="001D084F" w:rsidRDefault="00F960EA" w:rsidP="00F960EA">
            <w:pPr>
              <w:widowControl/>
              <w:numPr>
                <w:ilvl w:val="0"/>
                <w:numId w:val="52"/>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台面采用1.2mm厚304#不锈钢板制作,底板采用1.0mm厚304#不锈钢板制作，侧板及背板为≥0.8mm厚304#不锈钢板制作，台脚采用38*38*1.2mm厚304拉丝不锈钢方管立脚，下加可调节全钢子弹脚，带盆。</w:t>
            </w:r>
          </w:p>
          <w:p w14:paraId="14D1805A" w14:textId="77777777" w:rsidR="00F960EA" w:rsidRPr="001D084F" w:rsidRDefault="00F960EA" w:rsidP="00F960EA">
            <w:pPr>
              <w:widowControl/>
              <w:numPr>
                <w:ilvl w:val="0"/>
                <w:numId w:val="5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采用水保温方式。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BF6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DF6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47C1E75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A59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9E8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双层工作台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F6BE5" w14:textId="77777777" w:rsidR="00F960EA" w:rsidRPr="001D084F" w:rsidRDefault="00F960EA" w:rsidP="00F960EA">
            <w:pPr>
              <w:widowControl/>
              <w:numPr>
                <w:ilvl w:val="0"/>
                <w:numId w:val="53"/>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规格约1800x800x800mm；</w:t>
            </w:r>
          </w:p>
          <w:p w14:paraId="248B1BA4" w14:textId="77777777" w:rsidR="00F960EA" w:rsidRPr="001D084F" w:rsidRDefault="00F960EA" w:rsidP="00F960EA">
            <w:pPr>
              <w:widowControl/>
              <w:numPr>
                <w:ilvl w:val="0"/>
                <w:numId w:val="53"/>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07B02831" w14:textId="77777777" w:rsidR="00F960EA" w:rsidRPr="001D084F" w:rsidRDefault="00F960EA" w:rsidP="00F960EA">
            <w:pPr>
              <w:widowControl/>
              <w:numPr>
                <w:ilvl w:val="0"/>
                <w:numId w:val="5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0C028977" w14:textId="77777777" w:rsidR="00F960EA" w:rsidRPr="001D084F" w:rsidRDefault="00F960EA" w:rsidP="00F960EA">
            <w:pPr>
              <w:widowControl/>
              <w:numPr>
                <w:ilvl w:val="0"/>
                <w:numId w:val="5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工作台的支撑脚管选用Ф38*1.2mm不锈钢管；</w:t>
            </w:r>
          </w:p>
          <w:p w14:paraId="58604D68" w14:textId="77777777" w:rsidR="00F960EA" w:rsidRPr="001D084F" w:rsidRDefault="00F960EA" w:rsidP="00F960EA">
            <w:pPr>
              <w:widowControl/>
              <w:numPr>
                <w:ilvl w:val="0"/>
                <w:numId w:val="53"/>
              </w:numPr>
              <w:spacing w:line="360" w:lineRule="exact"/>
              <w:ind w:rightChars="-184" w:right="-386"/>
              <w:jc w:val="left"/>
              <w:textAlignment w:val="center"/>
              <w:rPr>
                <w:rFonts w:ascii="宋体" w:hAnsi="宋体" w:cs="宋体" w:hint="eastAsia"/>
                <w:szCs w:val="21"/>
              </w:rPr>
            </w:pPr>
            <w:r w:rsidRPr="001D084F">
              <w:rPr>
                <w:rFonts w:ascii="宋体" w:hAnsi="宋体" w:cs="宋体" w:hint="eastAsia"/>
                <w:kern w:val="0"/>
                <w:szCs w:val="21"/>
                <w:lang w:bidi="ar"/>
              </w:rPr>
              <w:t>工作台支撑脚底部装配有Ф38mm不锈钢可调脚，调教范围为上下30mm。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6AF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896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1D35D92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407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022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双星洗物池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D9C9B" w14:textId="77777777" w:rsidR="00F960EA" w:rsidRPr="001D084F" w:rsidRDefault="00F960EA" w:rsidP="00F960EA">
            <w:pPr>
              <w:widowControl/>
              <w:numPr>
                <w:ilvl w:val="0"/>
                <w:numId w:val="54"/>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规格约1200*700*950mm；</w:t>
            </w:r>
          </w:p>
          <w:p w14:paraId="6E7DC05F" w14:textId="77777777" w:rsidR="00F960EA" w:rsidRPr="001D084F" w:rsidRDefault="00F960EA" w:rsidP="00F960EA">
            <w:pPr>
              <w:widowControl/>
              <w:numPr>
                <w:ilvl w:val="0"/>
                <w:numId w:val="54"/>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6949E316" w14:textId="77777777" w:rsidR="00F960EA" w:rsidRPr="001D084F" w:rsidRDefault="00F960EA" w:rsidP="00F960EA">
            <w:pPr>
              <w:widowControl/>
              <w:numPr>
                <w:ilvl w:val="0"/>
                <w:numId w:val="5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台面选用304#厚度1.2mm不锈钢腹膜板一体拉伸成型，洗盆落水口配备带过滤网的下水器；</w:t>
            </w:r>
          </w:p>
          <w:p w14:paraId="5299B675" w14:textId="77777777" w:rsidR="00F960EA" w:rsidRPr="001D084F" w:rsidRDefault="00F960EA" w:rsidP="00F960EA">
            <w:pPr>
              <w:widowControl/>
              <w:numPr>
                <w:ilvl w:val="0"/>
                <w:numId w:val="5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横脚管用φ50mmx1.0mm，不锈钢管连调节脚。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7CD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67B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356986A2"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A3A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5E1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双层工作台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6E13" w14:textId="77777777" w:rsidR="00F960EA" w:rsidRPr="001D084F" w:rsidRDefault="00F960EA" w:rsidP="00F960EA">
            <w:pPr>
              <w:widowControl/>
              <w:numPr>
                <w:ilvl w:val="0"/>
                <w:numId w:val="55"/>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规格1000x800x800mm；</w:t>
            </w:r>
          </w:p>
          <w:p w14:paraId="5D01A0F3" w14:textId="77777777" w:rsidR="00F960EA" w:rsidRPr="001D084F" w:rsidRDefault="00F960EA" w:rsidP="00F960EA">
            <w:pPr>
              <w:widowControl/>
              <w:numPr>
                <w:ilvl w:val="0"/>
                <w:numId w:val="55"/>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22886026" w14:textId="77777777" w:rsidR="00F960EA" w:rsidRPr="001D084F" w:rsidRDefault="00F960EA" w:rsidP="00F960EA">
            <w:pPr>
              <w:widowControl/>
              <w:numPr>
                <w:ilvl w:val="0"/>
                <w:numId w:val="5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工作台面板采用1.2板制造，配可调高度子弹脚；</w:t>
            </w:r>
          </w:p>
          <w:p w14:paraId="64DD4B6C" w14:textId="77777777" w:rsidR="00F960EA" w:rsidRPr="001D084F" w:rsidRDefault="00F960EA" w:rsidP="00F960EA">
            <w:pPr>
              <w:widowControl/>
              <w:numPr>
                <w:ilvl w:val="0"/>
                <w:numId w:val="5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层板采用1.0mm优质不锈钢磨砂贴塑板。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623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057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02E03A85"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D2B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66F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双头烫粉炉</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D8F2" w14:textId="77777777" w:rsidR="00F960EA" w:rsidRPr="001D084F" w:rsidRDefault="00F960EA" w:rsidP="00F960EA">
            <w:pPr>
              <w:widowControl/>
              <w:numPr>
                <w:ilvl w:val="0"/>
                <w:numId w:val="56"/>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规格约1300x800x800mm；</w:t>
            </w:r>
          </w:p>
          <w:p w14:paraId="1F7D7802" w14:textId="77777777" w:rsidR="00F960EA" w:rsidRPr="001D084F" w:rsidRDefault="00F960EA" w:rsidP="00F960EA">
            <w:pPr>
              <w:widowControl/>
              <w:numPr>
                <w:ilvl w:val="0"/>
                <w:numId w:val="5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柜台面板201#1.2mm优质不锈钢磨砂贴塑板；</w:t>
            </w:r>
          </w:p>
          <w:p w14:paraId="2B71B221" w14:textId="77777777" w:rsidR="00F960EA" w:rsidRPr="001D084F" w:rsidRDefault="00F960EA" w:rsidP="00F960EA">
            <w:pPr>
              <w:widowControl/>
              <w:numPr>
                <w:ilvl w:val="0"/>
                <w:numId w:val="5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柜身、柜门及层板用#1.0mm优质不锈钢磨砂贴塑板；</w:t>
            </w:r>
          </w:p>
          <w:p w14:paraId="43CB67D1" w14:textId="77777777" w:rsidR="00F960EA" w:rsidRPr="001D084F" w:rsidRDefault="00F960EA" w:rsidP="00F960EA">
            <w:pPr>
              <w:widowControl/>
              <w:numPr>
                <w:ilvl w:val="0"/>
                <w:numId w:val="5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可调子弹脚用≥#Φ51mm不锈钢管及可调高度子弹脚；</w:t>
            </w:r>
          </w:p>
          <w:p w14:paraId="6D5A8FDE" w14:textId="77777777" w:rsidR="00F960EA" w:rsidRPr="001D084F" w:rsidRDefault="00F960EA" w:rsidP="00F960EA">
            <w:pPr>
              <w:widowControl/>
              <w:numPr>
                <w:ilvl w:val="0"/>
                <w:numId w:val="5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lastRenderedPageBreak/>
              <w:t>功率/电压：≥12KW*2/380V。</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3AC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92F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4E2378D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AE8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0D7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洗地龙头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B8FE" w14:textId="77777777" w:rsidR="00F960EA" w:rsidRPr="001D084F" w:rsidRDefault="00F960EA" w:rsidP="00F960EA">
            <w:pPr>
              <w:widowControl/>
              <w:numPr>
                <w:ilvl w:val="0"/>
                <w:numId w:val="57"/>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规格：10米，圆形敞开款，碳钢墨绿色环氧树脂喷涂。固定支架钢板厚5mm(±5%），胶管拉伸有止回定位功能；</w:t>
            </w:r>
          </w:p>
          <w:p w14:paraId="2784C08A" w14:textId="77777777" w:rsidR="00F960EA" w:rsidRPr="001D084F" w:rsidRDefault="00F960EA" w:rsidP="00F960EA">
            <w:pPr>
              <w:widowControl/>
              <w:numPr>
                <w:ilvl w:val="0"/>
                <w:numId w:val="5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10.7(±5%）米黑色重工无痕三层液压钢丝管，耐温85度(±5%）极限耐压18mpa，0.1mpa测试水枪每分钟4.9L水流量，射程3-4米；</w:t>
            </w:r>
          </w:p>
          <w:p w14:paraId="2ADB46ED" w14:textId="77777777" w:rsidR="00F960EA" w:rsidRPr="001D084F" w:rsidRDefault="00F960EA" w:rsidP="00F960EA">
            <w:pPr>
              <w:widowControl/>
              <w:numPr>
                <w:ilvl w:val="0"/>
                <w:numId w:val="5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铸造枪式喷头、前置扳机、配有橡胶防热保护套，按压扳机出水状为渐变式，配置有挂钩水枪可挂置墙体；</w:t>
            </w:r>
          </w:p>
          <w:p w14:paraId="393CAEF1" w14:textId="77777777" w:rsidR="00F960EA" w:rsidRPr="001D084F" w:rsidRDefault="00F960EA" w:rsidP="00F960EA">
            <w:pPr>
              <w:widowControl/>
              <w:numPr>
                <w:ilvl w:val="0"/>
                <w:numId w:val="5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进水接口，201不锈钢G1/2外螺纹。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19E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C8A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50D9F86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C9D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DD6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挂墙双星洗手池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76E8" w14:textId="77777777" w:rsidR="00F960EA" w:rsidRPr="001D084F" w:rsidRDefault="00F960EA" w:rsidP="00F960EA">
            <w:pPr>
              <w:widowControl/>
              <w:numPr>
                <w:ilvl w:val="0"/>
                <w:numId w:val="58"/>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规格：约800*350；</w:t>
            </w:r>
          </w:p>
          <w:p w14:paraId="3E298EDA" w14:textId="77777777" w:rsidR="00F960EA" w:rsidRPr="001D084F" w:rsidRDefault="00F960EA" w:rsidP="00F960EA">
            <w:pPr>
              <w:widowControl/>
              <w:numPr>
                <w:ilvl w:val="0"/>
                <w:numId w:val="58"/>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工作台面板选用304#厚度1.0mm不锈钢腹膜磨砂板一体拉伸成型；</w:t>
            </w:r>
          </w:p>
          <w:p w14:paraId="5B5A229A" w14:textId="77777777" w:rsidR="00F960EA" w:rsidRPr="001D084F" w:rsidRDefault="00F960EA" w:rsidP="00F960EA">
            <w:pPr>
              <w:widowControl/>
              <w:numPr>
                <w:ilvl w:val="0"/>
                <w:numId w:val="5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洗盆的落水口配备带过滤网的下水器，不易堵塞，易清洗残渣；</w:t>
            </w:r>
          </w:p>
          <w:p w14:paraId="2BEE4CE2" w14:textId="77777777" w:rsidR="00F960EA" w:rsidRPr="001D084F" w:rsidRDefault="00F960EA" w:rsidP="00F960EA">
            <w:pPr>
              <w:widowControl/>
              <w:numPr>
                <w:ilvl w:val="0"/>
                <w:numId w:val="5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面板：1.0mm厚不锈钢板。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32E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56F4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50FED50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DDC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359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B595" w14:textId="77777777" w:rsidR="00F960EA" w:rsidRPr="001D084F" w:rsidRDefault="00F960EA" w:rsidP="00F960EA">
            <w:pPr>
              <w:pStyle w:val="affe"/>
              <w:widowControl/>
              <w:numPr>
                <w:ilvl w:val="0"/>
                <w:numId w:val="97"/>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08EDDE0A" w14:textId="77777777" w:rsidR="00F960EA" w:rsidRPr="001D084F" w:rsidRDefault="00F960EA" w:rsidP="00F960EA">
            <w:pPr>
              <w:pStyle w:val="affe"/>
              <w:widowControl/>
              <w:numPr>
                <w:ilvl w:val="0"/>
                <w:numId w:val="97"/>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E5F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429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0B38950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3C0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860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三星水池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77D5" w14:textId="77777777" w:rsidR="00F960EA" w:rsidRPr="001D084F" w:rsidRDefault="00F960EA" w:rsidP="00F960EA">
            <w:pPr>
              <w:widowControl/>
              <w:numPr>
                <w:ilvl w:val="0"/>
                <w:numId w:val="59"/>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规格约1800*700*950mm；</w:t>
            </w:r>
          </w:p>
          <w:p w14:paraId="0C3F168D" w14:textId="77777777" w:rsidR="00F960EA" w:rsidRPr="001D084F" w:rsidRDefault="00F960EA" w:rsidP="00F960EA">
            <w:pPr>
              <w:widowControl/>
              <w:numPr>
                <w:ilvl w:val="0"/>
                <w:numId w:val="59"/>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6B50CF79" w14:textId="77777777" w:rsidR="00F960EA" w:rsidRPr="001D084F" w:rsidRDefault="00F960EA" w:rsidP="00F960EA">
            <w:pPr>
              <w:widowControl/>
              <w:numPr>
                <w:ilvl w:val="0"/>
                <w:numId w:val="5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台面选用304#厚度1.2mm不锈钢腹膜板一体拉伸成型，洗盆落水口配备带过滤网的下水器；</w:t>
            </w:r>
          </w:p>
          <w:p w14:paraId="16345443" w14:textId="77777777" w:rsidR="00F960EA" w:rsidRPr="001D084F" w:rsidRDefault="00F960EA" w:rsidP="00F960EA">
            <w:pPr>
              <w:widowControl/>
              <w:numPr>
                <w:ilvl w:val="0"/>
                <w:numId w:val="5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横脚管用φ50mmx1.0mm，不锈钢管连调节脚。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593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984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1CB176F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4BB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703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电磁六头煲仔炉</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38AB5" w14:textId="77777777" w:rsidR="00F960EA" w:rsidRPr="001D084F" w:rsidRDefault="00F960EA" w:rsidP="00F960EA">
            <w:pPr>
              <w:widowControl/>
              <w:numPr>
                <w:ilvl w:val="0"/>
                <w:numId w:val="60"/>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规格：约1200×900×(800+450)；</w:t>
            </w:r>
          </w:p>
          <w:p w14:paraId="7B9D2495" w14:textId="77777777" w:rsidR="00F960EA" w:rsidRPr="001D084F" w:rsidRDefault="00F960EA" w:rsidP="00F960EA">
            <w:pPr>
              <w:widowControl/>
              <w:numPr>
                <w:ilvl w:val="0"/>
                <w:numId w:val="6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产品额定输入电压380V，输出功率3.5kW*6，工作频率范围16kHz-40kHz，适应电网的范围290～450V。</w:t>
            </w:r>
          </w:p>
          <w:p w14:paraId="5691585F" w14:textId="77777777" w:rsidR="00F960EA" w:rsidRPr="001D084F" w:rsidRDefault="00F960EA" w:rsidP="00F960EA">
            <w:pPr>
              <w:widowControl/>
              <w:numPr>
                <w:ilvl w:val="0"/>
                <w:numId w:val="60"/>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炉面采用304#1.2mm不锈钢,柜体采用1.0mm不锈钢；</w:t>
            </w:r>
          </w:p>
          <w:p w14:paraId="20F81240" w14:textId="77777777" w:rsidR="00F960EA" w:rsidRPr="001D084F" w:rsidRDefault="00F960EA" w:rsidP="00F960EA">
            <w:pPr>
              <w:widowControl/>
              <w:numPr>
                <w:ilvl w:val="0"/>
                <w:numId w:val="6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进电380V只需要接一根主线，工作电流小，安装更方便；</w:t>
            </w:r>
          </w:p>
          <w:p w14:paraId="67E0DDA4" w14:textId="77777777" w:rsidR="00F960EA" w:rsidRPr="001D084F" w:rsidRDefault="00F960EA" w:rsidP="00F960EA">
            <w:pPr>
              <w:widowControl/>
              <w:numPr>
                <w:ilvl w:val="0"/>
                <w:numId w:val="6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柜体设计，储物空间大，提高厨房空间利用率；</w:t>
            </w:r>
          </w:p>
          <w:p w14:paraId="38A3C5DA" w14:textId="77777777" w:rsidR="00F960EA" w:rsidRPr="001D084F" w:rsidRDefault="00F960EA" w:rsidP="00F960EA">
            <w:pPr>
              <w:widowControl/>
              <w:numPr>
                <w:ilvl w:val="0"/>
                <w:numId w:val="6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加厚的抛光微晶玻璃，玻璃不易碎；</w:t>
            </w:r>
          </w:p>
          <w:p w14:paraId="7DEA1DE6" w14:textId="77777777" w:rsidR="00F960EA" w:rsidRPr="001D084F" w:rsidRDefault="00F960EA" w:rsidP="00F960EA">
            <w:pPr>
              <w:widowControl/>
              <w:numPr>
                <w:ilvl w:val="0"/>
                <w:numId w:val="6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模块化全封闭分层负压散热设计，防油烟，防湿气，防蟑螂到达三防效果。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FB5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ED8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55826D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AAA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B8B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卧式冷柜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D5BD" w14:textId="0430B9E6" w:rsidR="00506D6F" w:rsidRPr="00506D6F" w:rsidRDefault="00506D6F" w:rsidP="00506D6F">
            <w:pPr>
              <w:widowControl/>
              <w:numPr>
                <w:ilvl w:val="0"/>
                <w:numId w:val="61"/>
              </w:numPr>
              <w:spacing w:line="360" w:lineRule="exact"/>
              <w:jc w:val="left"/>
              <w:textAlignment w:val="center"/>
              <w:rPr>
                <w:rFonts w:ascii="宋体" w:hAnsi="宋体" w:cs="宋体" w:hint="eastAsia"/>
                <w:kern w:val="0"/>
                <w:szCs w:val="21"/>
                <w:lang w:bidi="ar"/>
              </w:rPr>
            </w:pPr>
            <w:r w:rsidRPr="00506D6F">
              <w:rPr>
                <w:rFonts w:ascii="宋体" w:hAnsi="宋体" w:cs="宋体" w:hint="eastAsia"/>
                <w:kern w:val="0"/>
                <w:szCs w:val="21"/>
                <w:lang w:bidi="ar"/>
              </w:rPr>
              <w:t>规格：1800*700*910mm</w:t>
            </w:r>
          </w:p>
          <w:p w14:paraId="6F6477EB" w14:textId="4731F004" w:rsidR="00506D6F" w:rsidRPr="00506D6F" w:rsidRDefault="00506D6F" w:rsidP="00506D6F">
            <w:pPr>
              <w:widowControl/>
              <w:numPr>
                <w:ilvl w:val="0"/>
                <w:numId w:val="61"/>
              </w:numPr>
              <w:spacing w:line="360" w:lineRule="exact"/>
              <w:jc w:val="left"/>
              <w:textAlignment w:val="center"/>
              <w:rPr>
                <w:rFonts w:ascii="宋体" w:hAnsi="宋体" w:cs="宋体" w:hint="eastAsia"/>
                <w:kern w:val="0"/>
                <w:szCs w:val="21"/>
                <w:lang w:bidi="ar"/>
              </w:rPr>
            </w:pPr>
            <w:r w:rsidRPr="00506D6F">
              <w:rPr>
                <w:rFonts w:ascii="宋体" w:hAnsi="宋体" w:cs="宋体" w:hint="eastAsia"/>
                <w:kern w:val="0"/>
                <w:szCs w:val="21"/>
                <w:lang w:bidi="ar"/>
              </w:rPr>
              <w:t>功率：238W/220V</w:t>
            </w:r>
          </w:p>
          <w:p w14:paraId="7C595E6A" w14:textId="41EB2BFF" w:rsidR="00506D6F" w:rsidRPr="00506D6F" w:rsidRDefault="00506D6F" w:rsidP="00506D6F">
            <w:pPr>
              <w:widowControl/>
              <w:numPr>
                <w:ilvl w:val="0"/>
                <w:numId w:val="61"/>
              </w:numPr>
              <w:spacing w:line="360" w:lineRule="exact"/>
              <w:jc w:val="left"/>
              <w:textAlignment w:val="center"/>
              <w:rPr>
                <w:rFonts w:ascii="宋体" w:hAnsi="宋体" w:cs="宋体" w:hint="eastAsia"/>
                <w:kern w:val="0"/>
                <w:szCs w:val="21"/>
                <w:lang w:bidi="ar"/>
              </w:rPr>
            </w:pPr>
            <w:r w:rsidRPr="00506D6F">
              <w:rPr>
                <w:rFonts w:ascii="宋体" w:hAnsi="宋体" w:cs="宋体" w:hint="eastAsia"/>
                <w:kern w:val="0"/>
                <w:szCs w:val="21"/>
                <w:lang w:bidi="ar"/>
              </w:rPr>
              <w:t>温度范围： 冷藏0°C～-10°C、/冷冻-18°C</w:t>
            </w:r>
          </w:p>
          <w:p w14:paraId="0B880604" w14:textId="06A64A8A" w:rsidR="00506D6F" w:rsidRPr="00506D6F" w:rsidRDefault="00506D6F" w:rsidP="00506D6F">
            <w:pPr>
              <w:widowControl/>
              <w:numPr>
                <w:ilvl w:val="0"/>
                <w:numId w:val="61"/>
              </w:numPr>
              <w:spacing w:line="360" w:lineRule="exact"/>
              <w:jc w:val="left"/>
              <w:textAlignment w:val="center"/>
              <w:rPr>
                <w:rFonts w:ascii="宋体" w:hAnsi="宋体" w:cs="宋体" w:hint="eastAsia"/>
                <w:kern w:val="0"/>
                <w:szCs w:val="21"/>
                <w:lang w:bidi="ar"/>
              </w:rPr>
            </w:pPr>
            <w:r w:rsidRPr="00506D6F">
              <w:rPr>
                <w:rFonts w:ascii="宋体" w:hAnsi="宋体" w:cs="宋体" w:hint="eastAsia"/>
                <w:kern w:val="0"/>
                <w:szCs w:val="21"/>
                <w:lang w:bidi="ar"/>
              </w:rPr>
              <w:t>容量：638L</w:t>
            </w:r>
          </w:p>
          <w:p w14:paraId="7244F2F9" w14:textId="0DB94786" w:rsidR="00F960EA" w:rsidRPr="001D084F" w:rsidRDefault="00506D6F" w:rsidP="00506D6F">
            <w:pPr>
              <w:widowControl/>
              <w:numPr>
                <w:ilvl w:val="0"/>
                <w:numId w:val="61"/>
              </w:numPr>
              <w:spacing w:line="360" w:lineRule="exact"/>
              <w:jc w:val="left"/>
              <w:textAlignment w:val="center"/>
              <w:rPr>
                <w:rFonts w:ascii="宋体" w:hAnsi="宋体" w:cs="宋体" w:hint="eastAsia"/>
                <w:szCs w:val="21"/>
              </w:rPr>
            </w:pPr>
            <w:r>
              <w:rPr>
                <w:rFonts w:ascii="宋体" w:hAnsi="宋体" w:cs="宋体" w:hint="eastAsia"/>
                <w:kern w:val="0"/>
                <w:szCs w:val="21"/>
                <w:lang w:bidi="ar"/>
              </w:rPr>
              <w:t>优质</w:t>
            </w:r>
            <w:r w:rsidRPr="00506D6F">
              <w:rPr>
                <w:rFonts w:ascii="宋体" w:hAnsi="宋体" w:cs="宋体" w:hint="eastAsia"/>
                <w:kern w:val="0"/>
                <w:szCs w:val="21"/>
                <w:lang w:bidi="ar"/>
              </w:rPr>
              <w:t>压缩机</w:t>
            </w:r>
            <w:r>
              <w:rPr>
                <w:rFonts w:ascii="宋体" w:hAnsi="宋体" w:cs="宋体" w:hint="eastAsia"/>
                <w:kern w:val="0"/>
                <w:szCs w:val="21"/>
                <w:lang w:bidi="ar"/>
              </w:rPr>
              <w:t>,</w:t>
            </w:r>
            <w:r w:rsidRPr="00506D6F">
              <w:rPr>
                <w:rFonts w:ascii="宋体" w:hAnsi="宋体" w:cs="宋体" w:hint="eastAsia"/>
                <w:kern w:val="0"/>
                <w:szCs w:val="21"/>
                <w:lang w:bidi="ar"/>
              </w:rPr>
              <w:t>制冷强劲</w:t>
            </w:r>
            <w:r>
              <w:rPr>
                <w:rFonts w:ascii="宋体" w:hAnsi="宋体" w:cs="宋体" w:hint="eastAsia"/>
                <w:kern w:val="0"/>
                <w:szCs w:val="21"/>
                <w:lang w:bidi="ar"/>
              </w:rPr>
              <w:t>,</w:t>
            </w:r>
            <w:r w:rsidRPr="00506D6F">
              <w:rPr>
                <w:rFonts w:ascii="宋体" w:hAnsi="宋体" w:cs="宋体" w:hint="eastAsia"/>
                <w:kern w:val="0"/>
                <w:szCs w:val="21"/>
                <w:lang w:bidi="ar"/>
              </w:rPr>
              <w:t>全铜管蒸发器及制冷管</w:t>
            </w:r>
            <w:r>
              <w:rPr>
                <w:rFonts w:ascii="宋体" w:hAnsi="宋体" w:cs="宋体" w:hint="eastAsia"/>
                <w:kern w:val="0"/>
                <w:szCs w:val="21"/>
                <w:lang w:bidi="ar"/>
              </w:rPr>
              <w:t>,</w:t>
            </w:r>
            <w:r w:rsidRPr="00506D6F">
              <w:rPr>
                <w:rFonts w:ascii="宋体" w:hAnsi="宋体" w:cs="宋体" w:hint="eastAsia"/>
                <w:kern w:val="0"/>
                <w:szCs w:val="21"/>
                <w:lang w:bidi="ar"/>
              </w:rPr>
              <w:t>经久耐用</w:t>
            </w:r>
            <w:r>
              <w:rPr>
                <w:rFonts w:ascii="宋体" w:hAnsi="宋体" w:cs="宋体" w:hint="eastAsia"/>
                <w:kern w:val="0"/>
                <w:szCs w:val="21"/>
                <w:lang w:bidi="ar"/>
              </w:rPr>
              <w:t>,</w:t>
            </w:r>
            <w:r w:rsidRPr="00506D6F">
              <w:rPr>
                <w:rFonts w:ascii="宋体" w:hAnsi="宋体" w:cs="宋体" w:hint="eastAsia"/>
                <w:kern w:val="0"/>
                <w:szCs w:val="21"/>
                <w:lang w:bidi="ar"/>
              </w:rPr>
              <w:t>永不内漏</w:t>
            </w:r>
            <w:r>
              <w:rPr>
                <w:rFonts w:ascii="宋体" w:hAnsi="宋体" w:cs="宋体" w:hint="eastAsia"/>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390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F9F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7096B7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EE5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FFC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双层工作台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76E4" w14:textId="77777777" w:rsidR="00F960EA" w:rsidRPr="001D084F" w:rsidRDefault="00F960EA" w:rsidP="00F960EA">
            <w:pPr>
              <w:widowControl/>
              <w:numPr>
                <w:ilvl w:val="0"/>
                <w:numId w:val="62"/>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规格1800x800x800mm；</w:t>
            </w:r>
          </w:p>
          <w:p w14:paraId="2406E943" w14:textId="77777777" w:rsidR="00F960EA" w:rsidRPr="001D084F" w:rsidRDefault="00F960EA" w:rsidP="00F960EA">
            <w:pPr>
              <w:widowControl/>
              <w:numPr>
                <w:ilvl w:val="0"/>
                <w:numId w:val="62"/>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382F807D" w14:textId="77777777" w:rsidR="00F960EA" w:rsidRPr="001D084F" w:rsidRDefault="00F960EA" w:rsidP="00F960EA">
            <w:pPr>
              <w:widowControl/>
              <w:numPr>
                <w:ilvl w:val="0"/>
                <w:numId w:val="6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11610A63" w14:textId="77777777" w:rsidR="00F960EA" w:rsidRPr="001D084F" w:rsidRDefault="00F960EA" w:rsidP="00F960EA">
            <w:pPr>
              <w:widowControl/>
              <w:numPr>
                <w:ilvl w:val="0"/>
                <w:numId w:val="6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lastRenderedPageBreak/>
              <w:t>工作台的支撑脚管选用Ф38*1.2mm不锈钢管；</w:t>
            </w:r>
          </w:p>
          <w:p w14:paraId="52D83CAC" w14:textId="77777777" w:rsidR="00F960EA" w:rsidRPr="001D084F" w:rsidRDefault="00F960EA" w:rsidP="00F960EA">
            <w:pPr>
              <w:widowControl/>
              <w:numPr>
                <w:ilvl w:val="0"/>
                <w:numId w:val="6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81F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387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52C35699"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BBD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451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B9CF" w14:textId="77777777" w:rsidR="00F960EA" w:rsidRPr="001D084F" w:rsidRDefault="00F960EA" w:rsidP="00F960EA">
            <w:pPr>
              <w:pStyle w:val="affe"/>
              <w:widowControl/>
              <w:numPr>
                <w:ilvl w:val="0"/>
                <w:numId w:val="98"/>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1CA8F8FE" w14:textId="77777777" w:rsidR="00F960EA" w:rsidRPr="001D084F" w:rsidRDefault="00F960EA" w:rsidP="00F960EA">
            <w:pPr>
              <w:pStyle w:val="affe"/>
              <w:widowControl/>
              <w:numPr>
                <w:ilvl w:val="0"/>
                <w:numId w:val="98"/>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E3F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583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15ABCB2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DFCA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810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收残柜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577" w14:textId="77777777" w:rsidR="00F960EA" w:rsidRPr="001D084F" w:rsidRDefault="00F960EA" w:rsidP="00F960EA">
            <w:pPr>
              <w:widowControl/>
              <w:numPr>
                <w:ilvl w:val="0"/>
                <w:numId w:val="63"/>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规格：约1500*700*950mm1.柜台面板304#1.0mm优质不锈钢磨砂贴塑板；</w:t>
            </w:r>
          </w:p>
          <w:p w14:paraId="26E30EFD" w14:textId="77777777" w:rsidR="00F960EA" w:rsidRPr="001D084F" w:rsidRDefault="00F960EA" w:rsidP="00F960EA">
            <w:pPr>
              <w:widowControl/>
              <w:numPr>
                <w:ilvl w:val="0"/>
                <w:numId w:val="63"/>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柜身、柜门用304#1.0mm优质不锈钢磨砂贴塑板；</w:t>
            </w:r>
          </w:p>
          <w:p w14:paraId="6FC2C1B2" w14:textId="77777777" w:rsidR="00F960EA" w:rsidRPr="001D084F" w:rsidRDefault="00F960EA" w:rsidP="00F960EA">
            <w:pPr>
              <w:widowControl/>
              <w:numPr>
                <w:ilvl w:val="0"/>
                <w:numId w:val="63"/>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配可调四个静音承重万向轮。</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B5F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7DC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122C58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CB0E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F6F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双层工作台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31EF" w14:textId="77777777" w:rsidR="00F960EA" w:rsidRPr="001D084F" w:rsidRDefault="00F960EA" w:rsidP="00F960EA">
            <w:pPr>
              <w:widowControl/>
              <w:numPr>
                <w:ilvl w:val="0"/>
                <w:numId w:val="64"/>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规格约1500x700x950mm；</w:t>
            </w:r>
          </w:p>
          <w:p w14:paraId="6FE2787C" w14:textId="77777777" w:rsidR="00F960EA" w:rsidRPr="001D084F" w:rsidRDefault="00F960EA" w:rsidP="00F960EA">
            <w:pPr>
              <w:widowControl/>
              <w:numPr>
                <w:ilvl w:val="0"/>
                <w:numId w:val="64"/>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5E352501" w14:textId="77777777" w:rsidR="00F960EA" w:rsidRPr="001D084F" w:rsidRDefault="00F960EA" w:rsidP="00F960EA">
            <w:pPr>
              <w:widowControl/>
              <w:numPr>
                <w:ilvl w:val="0"/>
                <w:numId w:val="6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工作台面板采用1.2板制造，配可调高度子弹脚；</w:t>
            </w:r>
          </w:p>
          <w:p w14:paraId="37D99039" w14:textId="77777777" w:rsidR="00F960EA" w:rsidRPr="001D084F" w:rsidRDefault="00F960EA" w:rsidP="00F960EA">
            <w:pPr>
              <w:widowControl/>
              <w:numPr>
                <w:ilvl w:val="0"/>
                <w:numId w:val="64"/>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层板采用1.0mm优质不锈钢磨砂贴塑板。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B40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D117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1579F06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F0E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256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双层工作台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C1646" w14:textId="77777777" w:rsidR="00F960EA" w:rsidRPr="001D084F" w:rsidRDefault="00F960EA" w:rsidP="00F960EA">
            <w:pPr>
              <w:widowControl/>
              <w:numPr>
                <w:ilvl w:val="0"/>
                <w:numId w:val="65"/>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规格约1800x700x950mm；</w:t>
            </w:r>
          </w:p>
          <w:p w14:paraId="5A0F28E9" w14:textId="77777777" w:rsidR="00F960EA" w:rsidRPr="001D084F" w:rsidRDefault="00F960EA" w:rsidP="00F960EA">
            <w:pPr>
              <w:widowControl/>
              <w:numPr>
                <w:ilvl w:val="0"/>
                <w:numId w:val="65"/>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工作台的面板选用304#厚度1.2mm不锈钢腹膜磨砂板，底板选用304#厚度1.0mm不锈钢腹膜磨砂板；</w:t>
            </w:r>
          </w:p>
          <w:p w14:paraId="12A1564D" w14:textId="77777777" w:rsidR="00F960EA" w:rsidRPr="001D084F" w:rsidRDefault="00F960EA" w:rsidP="00F960EA">
            <w:pPr>
              <w:widowControl/>
              <w:numPr>
                <w:ilvl w:val="0"/>
                <w:numId w:val="6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工作台面板加10MM厚高密度木板加硬，加固槽选用304#厚度1.0mm不锈钢板，U加强筋采用1.0mm厚不锈钢制作；</w:t>
            </w:r>
          </w:p>
          <w:p w14:paraId="527891C7" w14:textId="77777777" w:rsidR="00F960EA" w:rsidRPr="001D084F" w:rsidRDefault="00F960EA" w:rsidP="00F960EA">
            <w:pPr>
              <w:widowControl/>
              <w:numPr>
                <w:ilvl w:val="0"/>
                <w:numId w:val="6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工作台的支撑脚管选用Ф38*1.2mm不锈钢管；</w:t>
            </w:r>
          </w:p>
          <w:p w14:paraId="767D55E8" w14:textId="77777777" w:rsidR="00F960EA" w:rsidRPr="001D084F" w:rsidRDefault="00F960EA" w:rsidP="00F960EA">
            <w:pPr>
              <w:widowControl/>
              <w:numPr>
                <w:ilvl w:val="0"/>
                <w:numId w:val="65"/>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工作台的支撑脚底部装配有Ф38mm不锈钢可调脚，调教范围为上下30mm。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5A49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D95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0976F7C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FE7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84B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单大星洗碗池</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ED4B" w14:textId="77777777" w:rsidR="00F960EA" w:rsidRPr="001D084F" w:rsidRDefault="00F960EA" w:rsidP="00F960EA">
            <w:pPr>
              <w:widowControl/>
              <w:numPr>
                <w:ilvl w:val="0"/>
                <w:numId w:val="66"/>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规格约1000*700*950mm；</w:t>
            </w:r>
          </w:p>
          <w:p w14:paraId="707E4969" w14:textId="77777777" w:rsidR="00F960EA" w:rsidRPr="001D084F" w:rsidRDefault="00F960EA" w:rsidP="00F960EA">
            <w:pPr>
              <w:widowControl/>
              <w:numPr>
                <w:ilvl w:val="0"/>
                <w:numId w:val="66"/>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37D321F4" w14:textId="77777777" w:rsidR="00F960EA" w:rsidRPr="001D084F" w:rsidRDefault="00F960EA" w:rsidP="00F960EA">
            <w:pPr>
              <w:widowControl/>
              <w:numPr>
                <w:ilvl w:val="0"/>
                <w:numId w:val="6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台面选用304#厚度1.2mm不锈钢腹膜板一体拉伸成型，洗盆落水口配备带过滤网的下水器；</w:t>
            </w:r>
          </w:p>
          <w:p w14:paraId="39CA5B31" w14:textId="77777777" w:rsidR="00F960EA" w:rsidRPr="001D084F" w:rsidRDefault="00F960EA" w:rsidP="00F960EA">
            <w:pPr>
              <w:widowControl/>
              <w:numPr>
                <w:ilvl w:val="0"/>
                <w:numId w:val="66"/>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横脚管用φ50mmx1.0mm，不锈钢管连调节脚。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409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C56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4B0D85B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4E9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393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四层格栅货架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F9ED" w14:textId="77777777" w:rsidR="00F960EA" w:rsidRPr="001D084F" w:rsidRDefault="00F960EA" w:rsidP="00F960EA">
            <w:pPr>
              <w:widowControl/>
              <w:numPr>
                <w:ilvl w:val="0"/>
                <w:numId w:val="67"/>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规格：约1500x500x1500mm；</w:t>
            </w:r>
          </w:p>
          <w:p w14:paraId="67EED81B" w14:textId="77777777" w:rsidR="00F960EA" w:rsidRPr="001D084F" w:rsidRDefault="00F960EA" w:rsidP="00F960EA">
            <w:pPr>
              <w:widowControl/>
              <w:numPr>
                <w:ilvl w:val="0"/>
                <w:numId w:val="67"/>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整体采用框架式结构；立柱采用38*38mm*1.2mm的优质304#不锈钢拉丝方管；</w:t>
            </w:r>
          </w:p>
          <w:p w14:paraId="50E569EF" w14:textId="77777777" w:rsidR="00F960EA" w:rsidRPr="001D084F" w:rsidRDefault="00F960EA" w:rsidP="00F960EA">
            <w:pPr>
              <w:widowControl/>
              <w:numPr>
                <w:ilvl w:val="0"/>
                <w:numId w:val="6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框架采用38*25mm*1.2mm优质304#不锈钢拉丝方管；层架间隔条采用20*15*1.0mm优质304#不锈钢拉丝方管；</w:t>
            </w:r>
          </w:p>
          <w:p w14:paraId="0C1DE5C5" w14:textId="77777777" w:rsidR="00F960EA" w:rsidRPr="001D084F" w:rsidRDefault="00F960EA" w:rsidP="00F960EA">
            <w:pPr>
              <w:widowControl/>
              <w:numPr>
                <w:ilvl w:val="0"/>
                <w:numId w:val="67"/>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脚采用38*38mm304#1.2mm不锈钢方管配可调不锈钢子弹脚。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784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211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1174223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6C5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79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26C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单星带板入机台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DD69" w14:textId="77777777" w:rsidR="00F960EA" w:rsidRPr="001D084F" w:rsidRDefault="00F960EA" w:rsidP="00F960EA">
            <w:pPr>
              <w:widowControl/>
              <w:numPr>
                <w:ilvl w:val="0"/>
                <w:numId w:val="68"/>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规格约1000*776*800mm；</w:t>
            </w:r>
          </w:p>
          <w:p w14:paraId="1987F0AB" w14:textId="77777777" w:rsidR="00F960EA" w:rsidRPr="001D084F" w:rsidRDefault="00F960EA" w:rsidP="00F960EA">
            <w:pPr>
              <w:widowControl/>
              <w:numPr>
                <w:ilvl w:val="0"/>
                <w:numId w:val="68"/>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0F289CB3" w14:textId="77777777" w:rsidR="00F960EA" w:rsidRPr="001D084F" w:rsidRDefault="00F960EA" w:rsidP="00F960EA">
            <w:pPr>
              <w:widowControl/>
              <w:numPr>
                <w:ilvl w:val="0"/>
                <w:numId w:val="6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星盆板采用1.2mm不锈钢板；</w:t>
            </w:r>
          </w:p>
          <w:p w14:paraId="24104AEF" w14:textId="77777777" w:rsidR="00F960EA" w:rsidRPr="001D084F" w:rsidRDefault="00F960EA" w:rsidP="00F960EA">
            <w:pPr>
              <w:widowControl/>
              <w:numPr>
                <w:ilvl w:val="0"/>
                <w:numId w:val="6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横脚管用φ50mmx1.0mm，不锈钢管连调节脚。</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666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498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120BA290"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B34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A5E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商用洗碗机（通道</w:t>
            </w:r>
            <w:r>
              <w:rPr>
                <w:rFonts w:ascii="宋体" w:hAnsi="宋体" w:cs="宋体" w:hint="eastAsia"/>
                <w:kern w:val="0"/>
                <w:szCs w:val="21"/>
                <w:lang w:bidi="ar"/>
              </w:rPr>
              <w:lastRenderedPageBreak/>
              <w:t>式洗碗机）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7933"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lastRenderedPageBreak/>
              <w:t>规格功率：整机规格≥1550×776×1409mm；整机功率≤44.17kW（380V/50Hz）；</w:t>
            </w:r>
          </w:p>
          <w:p w14:paraId="4E5055FE"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lastRenderedPageBreak/>
              <w:t>功能配置：（50-60℃)主洗模块+（80-90℃)双漂洗模块；</w:t>
            </w:r>
          </w:p>
          <w:p w14:paraId="7AFFE183"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整机特点：整机采用SUS304#不锈钢和紧固件，360°旋转全钢重力脚，一体式全开门双层结构，整机全底板封合；</w:t>
            </w:r>
          </w:p>
          <w:p w14:paraId="457B628A"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节能特点：双控节能装置，篮筐餐具经过则喷水，最大程度节省水电能效；</w:t>
            </w:r>
          </w:p>
          <w:p w14:paraId="29801D07"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排水特点：可拆式一体化管路设计，配备电动排水阀，一键自动排水；</w:t>
            </w:r>
          </w:p>
          <w:p w14:paraId="32E667AA"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调速特点：机器配置无极变频调速器，可适时调节履带运行速度，0-3米/分钟随意调节；</w:t>
            </w:r>
          </w:p>
          <w:p w14:paraId="4C23C198"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电控特点：ECU计算机微程序智能控制系统，三点式轻触操作，故障代码自动显示；</w:t>
            </w:r>
          </w:p>
          <w:p w14:paraId="12C6C015"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洗涤特点：一体式冲压上5下4六孔喷臂管，双泵双漂洗，全模具注塑接头组件；</w:t>
            </w:r>
          </w:p>
          <w:p w14:paraId="6DC3B3A0"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安全特点：整机采用多重安全保护，包括开门停机保护、出口限位保护、电机过载保护、整机急停保护等；</w:t>
            </w:r>
          </w:p>
          <w:p w14:paraId="07CF04B4"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洗碗机水位开关依据(包括但不限于）GB/T4208-2017、GB/T2423.1-2008、GB/T2423.2-2008、GB/T10125-2021、JB/T9536-2013、GB/T5080.7-1986标准要求，其：外壳防护等级≥IP68，符合GB/T4208-2017标准；低温测试（温度：-40℃,时间：24h）合格，符合GB/T2423.1-2008标准；高低温测试（温度：155℃/-40℃,时间：24h）合格，符合GB/T2423.2-2008标准；中性盐雾测试（测试时间：480h）符合GB∕T10125-2021标准；二氧化硫腐蚀测试（测试时间：240h）户内户外防腐等级为2，符合JB/T9536-2013；进行平均无故障时间(MTBF)验证试验，平均无故障时间(MTBF)≥167小时（测试过程中，设备运行≥20万次），符合GB/T5080.7-1986标准的检测（试验）报告；</w:t>
            </w:r>
          </w:p>
          <w:p w14:paraId="2BF41F5F"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商用洗碗机依据GB/T2423.4-2008标准要求，其：试验后样品外观完好无变形损坏，且无脆化、锈蚀、穿孔、裂纹、点蚀腐蚀及氧化现象，机械强度正常,无物理、绝缘、机械故障；依据GB/T2423.10-2019标准要求，其:试验后样品外观完整、无变形损坏、零部件脱落现象，无异响；依据GB/T2423.18-2021标准要求，其：试验后样品外观应完好无变形损坏，且无脆化、锈蚀、穿孔、裂纹点蚀腐蚀及氧化现象；依据GB/T2423.38-2021标准要求，其：试验后样品内部无进水，通电工作无异常，防水等级达到IPX4；依据GB/T2423.50-2012标准要求：试验后样品外观完好无变形损坏，且无脆化、锈蚀、穿孔、裂纹、点蚀腐蚀及氧化现象，机械强度应正常,无物理、绝缘、机械故障；依据GB/T4207-2022标准要求，其：试验后样品外观完整、无变形损坏、零部件脱落现象，无异响，电气设备无异常，通电运行正常的检测（试验）报告；</w:t>
            </w:r>
          </w:p>
          <w:p w14:paraId="4F6438E8" w14:textId="77777777" w:rsidR="00F960EA" w:rsidRPr="001D084F" w:rsidRDefault="00F960EA" w:rsidP="00F960EA">
            <w:pPr>
              <w:widowControl/>
              <w:numPr>
                <w:ilvl w:val="0"/>
                <w:numId w:val="6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商用洗碗机：①具有满足GB/T39560.301-2020、GB/T39560.4-2021、GB/T39560.5-2021、GB/T39560.6-2020、GB/T39560.701-2020、</w:t>
            </w:r>
            <w:r w:rsidRPr="001D084F">
              <w:rPr>
                <w:rFonts w:ascii="宋体" w:hAnsi="宋体" w:cs="宋体" w:hint="eastAsia"/>
                <w:kern w:val="0"/>
                <w:szCs w:val="21"/>
                <w:lang w:bidi="ar"/>
              </w:rPr>
              <w:lastRenderedPageBreak/>
              <w:t>GB/T39560.702-2021、GB/T39560.8-2023、GB/T26572-2011标准要求的有毒有害物质限量认证证书、②具有满足GB4343.1-2018、GB/T17625.2-2007、GB/T17626.2-2018、GB/T17626.4-2018、GB/T17626.5-2019、GB/T17626.6-2017、GB/T4343.2-2020、GB/T17799.1-2017标准要求的产品安全与电磁兼容认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FB5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0BE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1CF4A69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306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81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59AD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洁碟台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DF27" w14:textId="77777777" w:rsidR="00F960EA" w:rsidRPr="001D084F" w:rsidRDefault="00F960EA" w:rsidP="00F960EA">
            <w:pPr>
              <w:widowControl/>
              <w:numPr>
                <w:ilvl w:val="0"/>
                <w:numId w:val="70"/>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规格1000x776x800mm；</w:t>
            </w:r>
          </w:p>
          <w:p w14:paraId="763ACC15" w14:textId="77777777" w:rsidR="00F960EA" w:rsidRPr="001D084F" w:rsidRDefault="00F960EA" w:rsidP="00F960EA">
            <w:pPr>
              <w:widowControl/>
              <w:numPr>
                <w:ilvl w:val="0"/>
                <w:numId w:val="70"/>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选用304#优质不锈钢板材制作；</w:t>
            </w:r>
          </w:p>
          <w:p w14:paraId="48B437A4" w14:textId="77777777" w:rsidR="00F960EA" w:rsidRPr="001D084F" w:rsidRDefault="00F960EA" w:rsidP="00F960EA">
            <w:pPr>
              <w:widowControl/>
              <w:numPr>
                <w:ilvl w:val="0"/>
                <w:numId w:val="7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工作台面板采用1.2板制造，配可调高度子弹脚；</w:t>
            </w:r>
          </w:p>
          <w:p w14:paraId="44C76BB7" w14:textId="77777777" w:rsidR="00F960EA" w:rsidRPr="001D084F" w:rsidRDefault="00F960EA" w:rsidP="00F960EA">
            <w:pPr>
              <w:widowControl/>
              <w:numPr>
                <w:ilvl w:val="0"/>
                <w:numId w:val="70"/>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层板采用1.0mm优质不锈钢磨砂贴塑板，带杯晒架。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1CD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B1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张</w:t>
            </w:r>
          </w:p>
        </w:tc>
      </w:tr>
      <w:tr w:rsidR="00F960EA" w14:paraId="008785D2"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9F4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BF7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6DAE" w14:textId="77777777" w:rsidR="00F960EA" w:rsidRPr="001D084F" w:rsidRDefault="00F960EA" w:rsidP="00F960EA">
            <w:pPr>
              <w:pStyle w:val="affe"/>
              <w:widowControl/>
              <w:numPr>
                <w:ilvl w:val="0"/>
                <w:numId w:val="99"/>
              </w:numPr>
              <w:spacing w:line="360" w:lineRule="exact"/>
              <w:ind w:firstLineChars="0"/>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电压：220V；</w:t>
            </w:r>
          </w:p>
          <w:p w14:paraId="65F069F3" w14:textId="77777777" w:rsidR="00F960EA" w:rsidRPr="001D084F" w:rsidRDefault="00F960EA" w:rsidP="00F960EA">
            <w:pPr>
              <w:pStyle w:val="affe"/>
              <w:widowControl/>
              <w:numPr>
                <w:ilvl w:val="0"/>
                <w:numId w:val="99"/>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82E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491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4431236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7EE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992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热风循环高温食具消毒柜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410F" w14:textId="77777777" w:rsidR="00F960EA" w:rsidRPr="001D084F" w:rsidRDefault="00F960EA" w:rsidP="00F960EA">
            <w:pPr>
              <w:widowControl/>
              <w:numPr>
                <w:ilvl w:val="0"/>
                <w:numId w:val="71"/>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外形尺寸（长*宽*高）：≥1310*650*1950mm；容积：≥800L；3KW≤功率≤5KW（220~或者380V3N~）；</w:t>
            </w:r>
          </w:p>
          <w:p w14:paraId="194AAD86" w14:textId="77777777" w:rsidR="00F960EA" w:rsidRPr="001D084F" w:rsidRDefault="00F960EA" w:rsidP="00F960EA">
            <w:pPr>
              <w:widowControl/>
              <w:numPr>
                <w:ilvl w:val="0"/>
                <w:numId w:val="7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双门，全不锈钢外壳，整体发泡；无指纹哑拉丝全无磁不锈钢箱体；加深加粗全无磁导轨式四层快餐盘专用层架；隐藏式发热体，热风循环，保证柜体内部温度均匀，精确控温，防止过热或者过压；子弹头柜脚；带独立温度显示器；</w:t>
            </w:r>
          </w:p>
          <w:p w14:paraId="60EFB5AF" w14:textId="77777777" w:rsidR="00F960EA" w:rsidRPr="001D084F" w:rsidRDefault="00F960EA" w:rsidP="00F960EA">
            <w:pPr>
              <w:widowControl/>
              <w:numPr>
                <w:ilvl w:val="0"/>
                <w:numId w:val="7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热方式高温消毒，120℃以上保持时间≥15分钟，柜内最高温度可达147.5℃以上，对大肠杆菌的平均杀灭对数值＞5，对脊髓灰质炎病毒的平均灭活对数值＞4.5，是合格的二星级消毒柜；符合GB17988-2008《食具消毒柜安全和卫生要求》、《消毒技术规范》2002年版的相关要求；</w:t>
            </w:r>
          </w:p>
          <w:p w14:paraId="6719E9C4" w14:textId="77777777" w:rsidR="00F960EA" w:rsidRPr="001D084F" w:rsidRDefault="00F960EA" w:rsidP="00F960EA">
            <w:pPr>
              <w:widowControl/>
              <w:numPr>
                <w:ilvl w:val="0"/>
                <w:numId w:val="7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产品符合：①箱体、层架等有可能与餐具接触的材料达到食品级，取得食品接触产品安全（或者卫生）认证证书（附试验报告）；②产品符合（包括但不限于）GB/T17626.2-2018电磁兼容试验和测量技术静电放电抗扰度试验、GB/T17626.3-2023电磁兼容试验和测量技术射频电磁场辐射抗扰度试验、GB/T17626.4-2018电磁兼容试验和测量技术电快速瞬变脉冲群抗扰度试验、GB/T17626.5-2019电磁兼容试验和测量技术浪涌(冲击)抗扰度试验、GB/T17626.6-2017电磁兼容试验和测量技术射频场感应的传导骚扰抗扰度、GB/T17626.12-2023电磁兼容试验和测量技术振铃波抗扰度试验、GB/T2423.3-2016环境试验第2部分：试验方法试验Cab：恒定湿热试验等技术标准（即检验检测合格）。</w:t>
            </w:r>
          </w:p>
          <w:p w14:paraId="6829F352" w14:textId="77777777" w:rsidR="00F960EA" w:rsidRPr="001D084F" w:rsidRDefault="00F960EA" w:rsidP="00F960EA">
            <w:pPr>
              <w:widowControl/>
              <w:numPr>
                <w:ilvl w:val="0"/>
                <w:numId w:val="71"/>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按照《国家卫生计生委关于印发消毒产品卫生安全评价规定的通知》（国卫监督发〔2014〕36号）相关规定，产品具有《消毒产品卫生安全评价报告》。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878F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7B7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7138B38"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7EF7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D29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四门高身碗柜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D330" w14:textId="77777777" w:rsidR="00F960EA" w:rsidRPr="001D084F" w:rsidRDefault="00F960EA" w:rsidP="00F960EA">
            <w:pPr>
              <w:widowControl/>
              <w:numPr>
                <w:ilvl w:val="0"/>
                <w:numId w:val="72"/>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规格:约1200*500*1800；</w:t>
            </w:r>
          </w:p>
          <w:p w14:paraId="5EC89F78" w14:textId="77777777" w:rsidR="00F960EA" w:rsidRPr="001D084F" w:rsidRDefault="00F960EA" w:rsidP="00F960EA">
            <w:pPr>
              <w:widowControl/>
              <w:numPr>
                <w:ilvl w:val="0"/>
                <w:numId w:val="72"/>
              </w:numPr>
              <w:spacing w:line="360" w:lineRule="exact"/>
              <w:jc w:val="left"/>
              <w:textAlignment w:val="center"/>
              <w:rPr>
                <w:rFonts w:ascii="宋体" w:hAnsi="宋体" w:cs="宋体" w:hint="eastAsia"/>
                <w:szCs w:val="21"/>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柜身板选用304#厚度1.0mm不锈钢腹膜磨砂板，柜内层板、门板选用304#厚度1.0mm不锈钢腹膜磨砂板；</w:t>
            </w:r>
          </w:p>
          <w:p w14:paraId="519A9FED" w14:textId="77777777" w:rsidR="00F960EA" w:rsidRPr="001D084F" w:rsidRDefault="00F960EA" w:rsidP="00F960EA">
            <w:pPr>
              <w:widowControl/>
              <w:numPr>
                <w:ilvl w:val="0"/>
                <w:numId w:val="7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储物柜的趟门选用悬挂式，各两扇；</w:t>
            </w:r>
          </w:p>
          <w:p w14:paraId="33F61F11" w14:textId="77777777" w:rsidR="00F960EA" w:rsidRPr="001D084F" w:rsidRDefault="00F960EA" w:rsidP="00F960EA">
            <w:pPr>
              <w:widowControl/>
              <w:numPr>
                <w:ilvl w:val="0"/>
                <w:numId w:val="72"/>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lastRenderedPageBreak/>
              <w:t>柜台的支撑脚管选用Ф38mm*1.0mm不锈钢焊管，折弯焊接处做打磨拉丝处理，保证光滑平整和美观。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8C1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420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1856EC20"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BA6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C2A8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87BD3" w14:textId="77777777" w:rsidR="00F960EA" w:rsidRDefault="00F960EA" w:rsidP="00F960EA">
            <w:pPr>
              <w:pStyle w:val="affe"/>
              <w:widowControl/>
              <w:numPr>
                <w:ilvl w:val="0"/>
                <w:numId w:val="100"/>
              </w:numPr>
              <w:spacing w:line="360" w:lineRule="exact"/>
              <w:ind w:firstLineChars="0"/>
              <w:jc w:val="left"/>
              <w:textAlignment w:val="center"/>
              <w:rPr>
                <w:rFonts w:ascii="宋体" w:hAnsi="宋体" w:cs="宋体" w:hint="eastAsia"/>
                <w:kern w:val="0"/>
                <w:szCs w:val="21"/>
                <w:lang w:bidi="ar"/>
              </w:rPr>
            </w:pPr>
            <w:r>
              <w:rPr>
                <w:rFonts w:ascii="宋体" w:hAnsi="宋体" w:cs="宋体" w:hint="eastAsia"/>
                <w:kern w:val="0"/>
                <w:szCs w:val="21"/>
                <w:lang w:bidi="ar"/>
              </w:rPr>
              <w:t>电压：220V；</w:t>
            </w:r>
          </w:p>
          <w:p w14:paraId="24C30E05" w14:textId="77777777" w:rsidR="00F960EA" w:rsidRDefault="00F960EA" w:rsidP="00F960EA">
            <w:pPr>
              <w:pStyle w:val="affe"/>
              <w:widowControl/>
              <w:numPr>
                <w:ilvl w:val="0"/>
                <w:numId w:val="100"/>
              </w:numPr>
              <w:spacing w:line="360" w:lineRule="exact"/>
              <w:ind w:firstLineChars="0"/>
              <w:jc w:val="left"/>
              <w:textAlignment w:val="center"/>
              <w:rPr>
                <w:rFonts w:ascii="宋体" w:hAnsi="宋体" w:cs="宋体" w:hint="eastAsia"/>
                <w:szCs w:val="21"/>
              </w:rPr>
            </w:pPr>
            <w:r>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D8A6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F1F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FD9DB8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351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307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不锈钢烟罩</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0F09"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规格：Lx1200x500mm采用1.0mm优质不锈钢磨沙贴塑板。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A2E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B76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5A52AC9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E16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02B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不锈钢油烟网</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0FF4"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规格：Lx800x600mm采用0.6mm厚优质不锈钢板。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BA6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45E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6BDE74E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081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4EFE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不锈钢炉背板</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CFE0"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规格：LX1000x980mm采用0.8mm厚优质不锈钢板。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A9A3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1C8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341ED9E2"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88FC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6DF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不锈钢集烟管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4815"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1、规格：约600*6002、采用1.0mm厚优质不锈钢板。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3AC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96E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21</w:t>
            </w:r>
          </w:p>
        </w:tc>
      </w:tr>
      <w:tr w:rsidR="00F960EA" w14:paraId="56296EB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954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DCD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镀锌板排烟管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0CF5"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规格约800x700mm1、选用1.2mm厚优质镀锌板材制作。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0AD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B86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4A5D4A4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9ED0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F68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镀锌板弯头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CD70"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与风机配套面板采用镀锌板，1.0mm优质镀锌板加工成型。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C375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4BB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397AA3B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8787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36D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镀锌板弯头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8B6D"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与风机配套面板采用镀锌板，1.0mm优质镀锌板加工成型。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A17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86B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2A99ADD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F0B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3D4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法兰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7BE1"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与管道配套。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367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D30E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3B4A12C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D31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600B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吊杆</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25A7"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配合吊装烟罩。</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41D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F4E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709E261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E8C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53B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低噪音柜式风机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542EA" w14:textId="77777777" w:rsidR="00F960EA" w:rsidRDefault="00F960EA" w:rsidP="00F960EA">
            <w:pPr>
              <w:widowControl/>
              <w:numPr>
                <w:ilvl w:val="0"/>
                <w:numId w:val="73"/>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流量≥26800m3/h；</w:t>
            </w:r>
          </w:p>
          <w:p w14:paraId="57E4BDA9" w14:textId="77777777" w:rsidR="00F960EA" w:rsidRDefault="00F960EA" w:rsidP="00F960EA">
            <w:pPr>
              <w:widowControl/>
              <w:numPr>
                <w:ilvl w:val="0"/>
                <w:numId w:val="73"/>
              </w:numPr>
              <w:spacing w:line="360" w:lineRule="exact"/>
              <w:jc w:val="left"/>
              <w:textAlignment w:val="center"/>
              <w:rPr>
                <w:rFonts w:ascii="宋体" w:hAnsi="宋体" w:cs="宋体" w:hint="eastAsia"/>
                <w:szCs w:val="21"/>
              </w:rPr>
            </w:pPr>
            <w:r>
              <w:rPr>
                <w:rFonts w:ascii="宋体" w:hAnsi="宋体" w:cs="宋体" w:hint="eastAsia"/>
                <w:kern w:val="0"/>
                <w:szCs w:val="21"/>
                <w:lang w:bidi="ar"/>
              </w:rPr>
              <w:t>功率/电压：11KW/380V全压：760-480Pa；</w:t>
            </w:r>
          </w:p>
          <w:p w14:paraId="7D4CCE23" w14:textId="77777777" w:rsidR="00F960EA" w:rsidRDefault="00F960EA" w:rsidP="00F960EA">
            <w:pPr>
              <w:widowControl/>
              <w:numPr>
                <w:ilvl w:val="0"/>
                <w:numId w:val="73"/>
              </w:numPr>
              <w:spacing w:line="360" w:lineRule="exact"/>
              <w:jc w:val="left"/>
              <w:textAlignment w:val="center"/>
              <w:rPr>
                <w:rFonts w:ascii="宋体" w:hAnsi="宋体" w:cs="宋体" w:hint="eastAsia"/>
                <w:szCs w:val="21"/>
              </w:rPr>
            </w:pPr>
            <w:r>
              <w:rPr>
                <w:rFonts w:ascii="宋体" w:hAnsi="宋体" w:cs="宋体" w:hint="eastAsia"/>
                <w:kern w:val="0"/>
                <w:szCs w:val="21"/>
                <w:lang w:bidi="ar"/>
              </w:rPr>
              <w:t>整体采用框架式结构，采用内螺丝固定；</w:t>
            </w:r>
          </w:p>
          <w:p w14:paraId="068D1B71" w14:textId="77777777" w:rsidR="00F960EA" w:rsidRDefault="00F960EA" w:rsidP="00F960EA">
            <w:pPr>
              <w:widowControl/>
              <w:numPr>
                <w:ilvl w:val="0"/>
                <w:numId w:val="73"/>
              </w:numPr>
              <w:spacing w:line="360" w:lineRule="exact"/>
              <w:jc w:val="left"/>
              <w:textAlignment w:val="center"/>
              <w:rPr>
                <w:rFonts w:ascii="宋体" w:hAnsi="宋体" w:cs="宋体" w:hint="eastAsia"/>
                <w:szCs w:val="21"/>
              </w:rPr>
            </w:pPr>
            <w:r>
              <w:rPr>
                <w:rFonts w:ascii="宋体" w:hAnsi="宋体" w:cs="宋体" w:hint="eastAsia"/>
                <w:kern w:val="0"/>
                <w:szCs w:val="21"/>
                <w:lang w:bidi="ar"/>
              </w:rPr>
              <w:t>采用锥套式皮带轮、风叶采用螺丝固定式；</w:t>
            </w:r>
          </w:p>
          <w:p w14:paraId="6E6261F0" w14:textId="77777777" w:rsidR="00F960EA" w:rsidRDefault="00F960EA" w:rsidP="00F960EA">
            <w:pPr>
              <w:widowControl/>
              <w:numPr>
                <w:ilvl w:val="0"/>
                <w:numId w:val="73"/>
              </w:numPr>
              <w:spacing w:line="360" w:lineRule="exact"/>
              <w:jc w:val="left"/>
              <w:textAlignment w:val="center"/>
              <w:rPr>
                <w:rFonts w:ascii="宋体" w:hAnsi="宋体" w:cs="宋体" w:hint="eastAsia"/>
                <w:szCs w:val="21"/>
              </w:rPr>
            </w:pPr>
            <w:r>
              <w:rPr>
                <w:rFonts w:ascii="宋体" w:hAnsi="宋体" w:cs="宋体" w:hint="eastAsia"/>
                <w:kern w:val="0"/>
                <w:szCs w:val="21"/>
                <w:lang w:bidi="ar"/>
              </w:rPr>
              <w:t>侧门预留注油口，,进出风口加法兰，加工字架底座；</w:t>
            </w:r>
          </w:p>
          <w:p w14:paraId="4F54349D" w14:textId="77777777" w:rsidR="00F960EA" w:rsidRDefault="00F960EA" w:rsidP="00F960EA">
            <w:pPr>
              <w:widowControl/>
              <w:numPr>
                <w:ilvl w:val="0"/>
                <w:numId w:val="73"/>
              </w:numPr>
              <w:spacing w:line="360" w:lineRule="exact"/>
              <w:jc w:val="left"/>
              <w:textAlignment w:val="center"/>
              <w:rPr>
                <w:rFonts w:ascii="宋体" w:hAnsi="宋体" w:cs="宋体" w:hint="eastAsia"/>
                <w:szCs w:val="21"/>
              </w:rPr>
            </w:pPr>
            <w:r>
              <w:rPr>
                <w:rFonts w:ascii="宋体" w:hAnsi="宋体" w:cs="宋体" w:hint="eastAsia"/>
                <w:kern w:val="0"/>
                <w:szCs w:val="21"/>
                <w:lang w:bidi="ar"/>
              </w:rPr>
              <w:t>铜芯电机配置智能稳压高低压电源，自适应电压波动，满足户外防护要求。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51C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80C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77BBD3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8369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30F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静电式油烟净化器</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8C82" w14:textId="77777777" w:rsidR="00F960EA" w:rsidRDefault="00F960EA" w:rsidP="00F960EA">
            <w:pPr>
              <w:widowControl/>
              <w:numPr>
                <w:ilvl w:val="0"/>
                <w:numId w:val="74"/>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处理风量:30000m3/h；</w:t>
            </w:r>
          </w:p>
          <w:p w14:paraId="4F2D3F14" w14:textId="77777777" w:rsidR="00F960EA" w:rsidRDefault="00F960EA" w:rsidP="00F960EA">
            <w:pPr>
              <w:widowControl/>
              <w:numPr>
                <w:ilvl w:val="0"/>
                <w:numId w:val="74"/>
              </w:numPr>
              <w:spacing w:line="360" w:lineRule="exact"/>
              <w:jc w:val="left"/>
              <w:textAlignment w:val="center"/>
              <w:rPr>
                <w:rFonts w:ascii="宋体" w:hAnsi="宋体" w:cs="宋体" w:hint="eastAsia"/>
                <w:szCs w:val="21"/>
              </w:rPr>
            </w:pPr>
            <w:r>
              <w:rPr>
                <w:rFonts w:ascii="宋体" w:hAnsi="宋体" w:cs="宋体" w:hint="eastAsia"/>
                <w:kern w:val="0"/>
                <w:szCs w:val="21"/>
                <w:lang w:bidi="ar"/>
              </w:rPr>
              <w:t>输入电压：220V；</w:t>
            </w:r>
          </w:p>
          <w:p w14:paraId="15D9B2AB" w14:textId="77777777" w:rsidR="00F960EA" w:rsidRDefault="00F960EA" w:rsidP="00F960EA">
            <w:pPr>
              <w:widowControl/>
              <w:numPr>
                <w:ilvl w:val="0"/>
                <w:numId w:val="74"/>
              </w:numPr>
              <w:spacing w:line="360" w:lineRule="exact"/>
              <w:jc w:val="left"/>
              <w:textAlignment w:val="center"/>
              <w:rPr>
                <w:rFonts w:ascii="宋体" w:hAnsi="宋体" w:cs="宋体" w:hint="eastAsia"/>
                <w:szCs w:val="21"/>
              </w:rPr>
            </w:pPr>
            <w:r>
              <w:rPr>
                <w:rFonts w:ascii="宋体" w:hAnsi="宋体" w:cs="宋体" w:hint="eastAsia"/>
                <w:kern w:val="0"/>
                <w:szCs w:val="21"/>
                <w:lang w:bidi="ar"/>
              </w:rPr>
              <w:t>净化效率:优于国标产品；</w:t>
            </w:r>
          </w:p>
          <w:p w14:paraId="5BA7F9C6" w14:textId="77777777" w:rsidR="00F960EA" w:rsidRDefault="00F960EA" w:rsidP="00F960EA">
            <w:pPr>
              <w:widowControl/>
              <w:numPr>
                <w:ilvl w:val="0"/>
                <w:numId w:val="74"/>
              </w:numPr>
              <w:spacing w:line="360" w:lineRule="exact"/>
              <w:jc w:val="left"/>
              <w:textAlignment w:val="center"/>
              <w:rPr>
                <w:rFonts w:ascii="宋体" w:hAnsi="宋体" w:cs="宋体" w:hint="eastAsia"/>
                <w:szCs w:val="21"/>
              </w:rPr>
            </w:pPr>
            <w:r>
              <w:rPr>
                <w:rFonts w:ascii="宋体" w:hAnsi="宋体" w:cs="宋体" w:hint="eastAsia"/>
                <w:kern w:val="0"/>
                <w:szCs w:val="21"/>
                <w:lang w:bidi="ar"/>
              </w:rPr>
              <w:t>功率:800W。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0ED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4869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241442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7FFC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C36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软接</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1D44F"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与风机及净化器配套，采用优质油布制作。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ABEE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91F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0529A2A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CE4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524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风机/净化器支架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81D9" w14:textId="77777777" w:rsidR="00F960EA" w:rsidRDefault="00F960EA" w:rsidP="00F960EA">
            <w:pPr>
              <w:widowControl/>
              <w:numPr>
                <w:ilvl w:val="0"/>
                <w:numId w:val="75"/>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与风柜及净化器配套；</w:t>
            </w:r>
          </w:p>
          <w:p w14:paraId="7B405F09" w14:textId="77777777" w:rsidR="00F960EA" w:rsidRDefault="00F960EA" w:rsidP="00F960EA">
            <w:pPr>
              <w:widowControl/>
              <w:numPr>
                <w:ilvl w:val="0"/>
                <w:numId w:val="75"/>
              </w:numPr>
              <w:spacing w:line="360" w:lineRule="exact"/>
              <w:jc w:val="left"/>
              <w:textAlignment w:val="center"/>
              <w:rPr>
                <w:rFonts w:ascii="宋体" w:hAnsi="宋体" w:cs="宋体" w:hint="eastAsia"/>
                <w:szCs w:val="21"/>
              </w:rPr>
            </w:pPr>
            <w:r>
              <w:rPr>
                <w:rFonts w:ascii="宋体" w:hAnsi="宋体" w:cs="宋体" w:hint="eastAsia"/>
                <w:kern w:val="0"/>
                <w:szCs w:val="21"/>
                <w:lang w:bidi="ar"/>
              </w:rPr>
              <w:t>采用50*50mm角铁制作。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D5B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2B5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套</w:t>
            </w:r>
          </w:p>
        </w:tc>
      </w:tr>
      <w:tr w:rsidR="00F960EA" w14:paraId="24ED83B2"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297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99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FF5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接油盆</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A8F04" w14:textId="77777777" w:rsidR="00F960EA" w:rsidRDefault="00F960EA" w:rsidP="00F960EA">
            <w:pPr>
              <w:widowControl/>
              <w:numPr>
                <w:ilvl w:val="0"/>
                <w:numId w:val="76"/>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与风柜及净化器配套；</w:t>
            </w:r>
          </w:p>
          <w:p w14:paraId="641D6C6F" w14:textId="77777777" w:rsidR="00F960EA" w:rsidRDefault="00F960EA" w:rsidP="00F960EA">
            <w:pPr>
              <w:widowControl/>
              <w:numPr>
                <w:ilvl w:val="0"/>
                <w:numId w:val="76"/>
              </w:numPr>
              <w:spacing w:line="360" w:lineRule="exact"/>
              <w:jc w:val="left"/>
              <w:textAlignment w:val="center"/>
              <w:rPr>
                <w:rFonts w:ascii="宋体" w:hAnsi="宋体" w:cs="宋体" w:hint="eastAsia"/>
                <w:szCs w:val="21"/>
              </w:rPr>
            </w:pPr>
            <w:r>
              <w:rPr>
                <w:rFonts w:ascii="宋体" w:hAnsi="宋体" w:cs="宋体" w:hint="eastAsia"/>
                <w:kern w:val="0"/>
                <w:szCs w:val="21"/>
                <w:lang w:bidi="ar"/>
              </w:rPr>
              <w:t>采用1.0mm不锈钢板制作。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D25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27C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52164E48"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1FB3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100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2AC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风机缺相过载保护器</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823D"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与风柜配套；磁力起动装置，电机过压、缺相、过流保护。</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1A4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FD0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项</w:t>
            </w:r>
          </w:p>
        </w:tc>
      </w:tr>
      <w:tr w:rsidR="00F960EA" w14:paraId="29CD9EB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F31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C093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不锈钢烟罩</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0B27"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规格：Lx1200x500mm采用1.0mm优质不锈钢磨沙贴塑板。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82E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9AE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7A58D53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AAF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B3B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不锈钢油烟网</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8CD3"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规格：Lx800x600mm采用0.6mm厚优质不锈钢板。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80B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2B3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390A417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737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115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不锈钢炉背板</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1006"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规格：LX1000x980mm采用0.8mm厚优质不锈钢板。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9DF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896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2D222F8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E396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606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不锈钢集烟管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8923C" w14:textId="77777777" w:rsidR="00F960EA" w:rsidRDefault="00F960EA" w:rsidP="00F960EA">
            <w:pPr>
              <w:widowControl/>
              <w:numPr>
                <w:ilvl w:val="0"/>
                <w:numId w:val="77"/>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规格：600*600mm；</w:t>
            </w:r>
          </w:p>
          <w:p w14:paraId="16AEC577" w14:textId="77777777" w:rsidR="00F960EA" w:rsidRDefault="00F960EA" w:rsidP="00F960EA">
            <w:pPr>
              <w:widowControl/>
              <w:numPr>
                <w:ilvl w:val="0"/>
                <w:numId w:val="77"/>
              </w:numPr>
              <w:spacing w:line="360" w:lineRule="exact"/>
              <w:jc w:val="left"/>
              <w:textAlignment w:val="center"/>
              <w:rPr>
                <w:rFonts w:ascii="宋体" w:hAnsi="宋体" w:cs="宋体" w:hint="eastAsia"/>
                <w:szCs w:val="21"/>
              </w:rPr>
            </w:pPr>
            <w:r>
              <w:rPr>
                <w:rFonts w:ascii="宋体" w:hAnsi="宋体" w:cs="宋体" w:hint="eastAsia"/>
                <w:kern w:val="0"/>
                <w:szCs w:val="21"/>
                <w:lang w:bidi="ar"/>
              </w:rPr>
              <w:t>采用1.0mm厚优质不锈钢板。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2C8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85F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14E8D56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6C70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481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镀锌板排烟管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4716"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规格约800x800mm；</w:t>
            </w:r>
          </w:p>
          <w:p w14:paraId="5B6401B0"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选用1.0mm厚优质镀锌板材制作。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1AFF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F68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0EFF1BA6"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E99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242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镀锌板弯头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7FCC"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与烟管配套面板采用镀锌板，1.0mm优质镀锌板加工成型。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A59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EAE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20335825"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7B9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5D98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变头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ADC9"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1.与烟管、风机、净化器配套；</w:t>
            </w:r>
          </w:p>
          <w:p w14:paraId="6D05FC7E"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2.1.0mm厚镀锌板制作。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4D0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B1A7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30E6DE4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422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D3A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避震器</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35FB"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震动频率低，隔振效果好，结构紧凑，使用寿命长。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E4A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3C2D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套</w:t>
            </w:r>
          </w:p>
        </w:tc>
      </w:tr>
      <w:tr w:rsidR="00F960EA" w14:paraId="2120A685"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A67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109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ADB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法兰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562B"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与管道配套。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7FD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561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3C3331B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00F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52C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吊杆</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6B4D"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配合吊装烟罩。</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20D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D1D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68A89A3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1DD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705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低噪音柜式风机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2AF3" w14:textId="77777777" w:rsidR="00F960EA" w:rsidRDefault="00F960EA" w:rsidP="00F960EA">
            <w:pPr>
              <w:widowControl/>
              <w:numPr>
                <w:ilvl w:val="0"/>
                <w:numId w:val="78"/>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流量≥21000m3/；</w:t>
            </w:r>
          </w:p>
          <w:p w14:paraId="4EBA8897" w14:textId="77777777" w:rsidR="00F960EA" w:rsidRDefault="00F960EA" w:rsidP="00F960EA">
            <w:pPr>
              <w:widowControl/>
              <w:numPr>
                <w:ilvl w:val="0"/>
                <w:numId w:val="78"/>
              </w:numPr>
              <w:spacing w:line="360" w:lineRule="exact"/>
              <w:jc w:val="left"/>
              <w:textAlignment w:val="center"/>
              <w:rPr>
                <w:rFonts w:ascii="宋体" w:hAnsi="宋体" w:cs="宋体" w:hint="eastAsia"/>
                <w:szCs w:val="21"/>
              </w:rPr>
            </w:pPr>
            <w:r>
              <w:rPr>
                <w:rFonts w:ascii="宋体" w:hAnsi="宋体" w:cs="宋体" w:hint="eastAsia"/>
                <w:kern w:val="0"/>
                <w:szCs w:val="21"/>
                <w:lang w:bidi="ar"/>
              </w:rPr>
              <w:t>功率/电压：7.5KW/380V全压：596-407Pa；</w:t>
            </w:r>
          </w:p>
          <w:p w14:paraId="6516DA4D" w14:textId="77777777" w:rsidR="00F960EA" w:rsidRDefault="00F960EA" w:rsidP="00F960EA">
            <w:pPr>
              <w:widowControl/>
              <w:numPr>
                <w:ilvl w:val="0"/>
                <w:numId w:val="78"/>
              </w:numPr>
              <w:spacing w:line="360" w:lineRule="exact"/>
              <w:jc w:val="left"/>
              <w:textAlignment w:val="center"/>
              <w:rPr>
                <w:rFonts w:ascii="宋体" w:hAnsi="宋体" w:cs="宋体" w:hint="eastAsia"/>
                <w:szCs w:val="21"/>
              </w:rPr>
            </w:pPr>
            <w:r>
              <w:rPr>
                <w:rFonts w:ascii="宋体" w:hAnsi="宋体" w:cs="宋体" w:hint="eastAsia"/>
                <w:kern w:val="0"/>
                <w:szCs w:val="21"/>
                <w:lang w:bidi="ar"/>
              </w:rPr>
              <w:t>整体采用框架式结构，采用内螺丝固定；</w:t>
            </w:r>
          </w:p>
          <w:p w14:paraId="38C1A6D2" w14:textId="77777777" w:rsidR="00F960EA" w:rsidRDefault="00F960EA" w:rsidP="00F960EA">
            <w:pPr>
              <w:widowControl/>
              <w:numPr>
                <w:ilvl w:val="0"/>
                <w:numId w:val="78"/>
              </w:numPr>
              <w:spacing w:line="360" w:lineRule="exact"/>
              <w:jc w:val="left"/>
              <w:textAlignment w:val="center"/>
              <w:rPr>
                <w:rFonts w:ascii="宋体" w:hAnsi="宋体" w:cs="宋体" w:hint="eastAsia"/>
                <w:szCs w:val="21"/>
              </w:rPr>
            </w:pPr>
            <w:r>
              <w:rPr>
                <w:rFonts w:ascii="宋体" w:hAnsi="宋体" w:cs="宋体" w:hint="eastAsia"/>
                <w:kern w:val="0"/>
                <w:szCs w:val="21"/>
                <w:lang w:bidi="ar"/>
              </w:rPr>
              <w:t>采用锥套式皮带轮、风叶采用螺丝固定式；</w:t>
            </w:r>
          </w:p>
          <w:p w14:paraId="7829A0E0" w14:textId="77777777" w:rsidR="00F960EA" w:rsidRDefault="00F960EA" w:rsidP="00F960EA">
            <w:pPr>
              <w:widowControl/>
              <w:numPr>
                <w:ilvl w:val="0"/>
                <w:numId w:val="78"/>
              </w:numPr>
              <w:spacing w:line="360" w:lineRule="exact"/>
              <w:jc w:val="left"/>
              <w:textAlignment w:val="center"/>
              <w:rPr>
                <w:rFonts w:ascii="宋体" w:hAnsi="宋体" w:cs="宋体" w:hint="eastAsia"/>
                <w:szCs w:val="21"/>
              </w:rPr>
            </w:pPr>
            <w:r>
              <w:rPr>
                <w:rFonts w:ascii="宋体" w:hAnsi="宋体" w:cs="宋体" w:hint="eastAsia"/>
                <w:kern w:val="0"/>
                <w:szCs w:val="21"/>
                <w:lang w:bidi="ar"/>
              </w:rPr>
              <w:t>侧门预留注油口，,进出风口加法兰，加工字架底座；</w:t>
            </w:r>
          </w:p>
          <w:p w14:paraId="700DA25D" w14:textId="77777777" w:rsidR="00F960EA" w:rsidRDefault="00F960EA" w:rsidP="00F960EA">
            <w:pPr>
              <w:widowControl/>
              <w:numPr>
                <w:ilvl w:val="0"/>
                <w:numId w:val="78"/>
              </w:numPr>
              <w:spacing w:line="360" w:lineRule="exact"/>
              <w:jc w:val="left"/>
              <w:textAlignment w:val="center"/>
              <w:rPr>
                <w:rFonts w:ascii="宋体" w:hAnsi="宋体" w:cs="宋体" w:hint="eastAsia"/>
                <w:szCs w:val="21"/>
              </w:rPr>
            </w:pPr>
            <w:r>
              <w:rPr>
                <w:rFonts w:ascii="宋体" w:hAnsi="宋体" w:cs="宋体" w:hint="eastAsia"/>
                <w:kern w:val="0"/>
                <w:szCs w:val="21"/>
                <w:lang w:bidi="ar"/>
              </w:rPr>
              <w:t>铜芯电机配置智能稳压高低压电源，自适应电压波动，满足户外防护要求。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C6B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5465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265E725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768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F4D3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软接</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17B6"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与风机及净化器配套，采用优质油布制作。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8E1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D9B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5178388"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5EE1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CAD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风机/净化器支架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5AF7" w14:textId="77777777" w:rsidR="00F960EA" w:rsidRDefault="00F960EA" w:rsidP="00F960EA">
            <w:pPr>
              <w:widowControl/>
              <w:numPr>
                <w:ilvl w:val="0"/>
                <w:numId w:val="79"/>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与风柜及净化器配套；</w:t>
            </w:r>
          </w:p>
          <w:p w14:paraId="186E8190" w14:textId="77777777" w:rsidR="00F960EA" w:rsidRDefault="00F960EA" w:rsidP="00F960EA">
            <w:pPr>
              <w:widowControl/>
              <w:numPr>
                <w:ilvl w:val="0"/>
                <w:numId w:val="79"/>
              </w:numPr>
              <w:spacing w:line="360" w:lineRule="exact"/>
              <w:jc w:val="left"/>
              <w:textAlignment w:val="center"/>
              <w:rPr>
                <w:rFonts w:ascii="宋体" w:hAnsi="宋体" w:cs="宋体" w:hint="eastAsia"/>
                <w:szCs w:val="21"/>
              </w:rPr>
            </w:pPr>
            <w:r>
              <w:rPr>
                <w:rFonts w:ascii="宋体" w:hAnsi="宋体" w:cs="宋体" w:hint="eastAsia"/>
                <w:kern w:val="0"/>
                <w:szCs w:val="21"/>
                <w:lang w:bidi="ar"/>
              </w:rPr>
              <w:t>采用50*50mm角铁制作。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1DE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B6F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套</w:t>
            </w:r>
          </w:p>
        </w:tc>
      </w:tr>
      <w:tr w:rsidR="00F960EA" w14:paraId="550A5FF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F0E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37A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接油盆</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509E" w14:textId="77777777" w:rsidR="00F960EA" w:rsidRDefault="00F960EA" w:rsidP="00F960EA">
            <w:pPr>
              <w:widowControl/>
              <w:numPr>
                <w:ilvl w:val="0"/>
                <w:numId w:val="80"/>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与风柜及净化器配套；</w:t>
            </w:r>
          </w:p>
          <w:p w14:paraId="4FDCB1E9" w14:textId="77777777" w:rsidR="00F960EA" w:rsidRDefault="00F960EA" w:rsidP="00F960EA">
            <w:pPr>
              <w:widowControl/>
              <w:numPr>
                <w:ilvl w:val="0"/>
                <w:numId w:val="80"/>
              </w:numPr>
              <w:spacing w:line="360" w:lineRule="exact"/>
              <w:jc w:val="left"/>
              <w:textAlignment w:val="center"/>
              <w:rPr>
                <w:rFonts w:ascii="宋体" w:hAnsi="宋体" w:cs="宋体" w:hint="eastAsia"/>
                <w:szCs w:val="21"/>
              </w:rPr>
            </w:pPr>
            <w:r>
              <w:rPr>
                <w:rFonts w:ascii="宋体" w:hAnsi="宋体" w:cs="宋体" w:hint="eastAsia"/>
                <w:kern w:val="0"/>
                <w:szCs w:val="21"/>
                <w:lang w:bidi="ar"/>
              </w:rPr>
              <w:t>采用1.0mm不锈钢板制作。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222C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95D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06A7BEB6"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0D1D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CF2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风机缺相过载保护器</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9431"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与风柜配套；磁力起动装置，电机过压、缺相、过流保护。</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E10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E9D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项</w:t>
            </w:r>
          </w:p>
        </w:tc>
      </w:tr>
      <w:tr w:rsidR="00F960EA" w14:paraId="455FE850"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000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7B1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水冷式送鲜风机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EE90" w14:textId="77777777" w:rsidR="00F960EA" w:rsidRDefault="00F960EA" w:rsidP="00F960EA">
            <w:pPr>
              <w:widowControl/>
              <w:numPr>
                <w:ilvl w:val="0"/>
                <w:numId w:val="81"/>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功率:2.2kw；</w:t>
            </w:r>
          </w:p>
          <w:p w14:paraId="3169DAC9" w14:textId="77777777" w:rsidR="00F960EA" w:rsidRDefault="00F960EA" w:rsidP="00F960EA">
            <w:pPr>
              <w:widowControl/>
              <w:numPr>
                <w:ilvl w:val="0"/>
                <w:numId w:val="81"/>
              </w:numPr>
              <w:spacing w:line="360" w:lineRule="exact"/>
              <w:jc w:val="left"/>
              <w:textAlignment w:val="center"/>
              <w:rPr>
                <w:rFonts w:ascii="宋体" w:hAnsi="宋体" w:cs="宋体" w:hint="eastAsia"/>
                <w:szCs w:val="21"/>
              </w:rPr>
            </w:pPr>
            <w:r>
              <w:rPr>
                <w:rFonts w:ascii="宋体" w:hAnsi="宋体" w:cs="宋体" w:hint="eastAsia"/>
                <w:kern w:val="0"/>
                <w:szCs w:val="21"/>
                <w:lang w:bidi="ar"/>
              </w:rPr>
              <w:t>适用面积:160平方；</w:t>
            </w:r>
          </w:p>
          <w:p w14:paraId="44FB2E01" w14:textId="77777777" w:rsidR="00F960EA" w:rsidRDefault="00F960EA" w:rsidP="00F960EA">
            <w:pPr>
              <w:widowControl/>
              <w:numPr>
                <w:ilvl w:val="0"/>
                <w:numId w:val="81"/>
              </w:numPr>
              <w:spacing w:line="360" w:lineRule="exact"/>
              <w:jc w:val="left"/>
              <w:textAlignment w:val="center"/>
              <w:rPr>
                <w:rFonts w:ascii="宋体" w:hAnsi="宋体" w:cs="宋体" w:hint="eastAsia"/>
                <w:szCs w:val="21"/>
              </w:rPr>
            </w:pPr>
            <w:r>
              <w:rPr>
                <w:rFonts w:ascii="宋体" w:hAnsi="宋体" w:cs="宋体" w:hint="eastAsia"/>
                <w:kern w:val="0"/>
                <w:szCs w:val="21"/>
                <w:lang w:bidi="ar"/>
              </w:rPr>
              <w:t>电压:220v/380v；</w:t>
            </w:r>
          </w:p>
          <w:p w14:paraId="7320C629" w14:textId="77777777" w:rsidR="00F960EA" w:rsidRDefault="00F960EA" w:rsidP="00F960EA">
            <w:pPr>
              <w:widowControl/>
              <w:numPr>
                <w:ilvl w:val="0"/>
                <w:numId w:val="81"/>
              </w:numPr>
              <w:spacing w:line="360" w:lineRule="exact"/>
              <w:jc w:val="left"/>
              <w:textAlignment w:val="center"/>
              <w:rPr>
                <w:rFonts w:ascii="宋体" w:hAnsi="宋体" w:cs="宋体" w:hint="eastAsia"/>
                <w:szCs w:val="21"/>
              </w:rPr>
            </w:pPr>
            <w:r>
              <w:rPr>
                <w:rFonts w:ascii="宋体" w:hAnsi="宋体" w:cs="宋体" w:hint="eastAsia"/>
                <w:kern w:val="0"/>
                <w:szCs w:val="21"/>
                <w:lang w:bidi="ar"/>
              </w:rPr>
              <w:lastRenderedPageBreak/>
              <w:t>送风距离:26m；</w:t>
            </w:r>
          </w:p>
          <w:p w14:paraId="4B5EFF04" w14:textId="77777777" w:rsidR="00F960EA" w:rsidRDefault="00F960EA" w:rsidP="00F960EA">
            <w:pPr>
              <w:widowControl/>
              <w:numPr>
                <w:ilvl w:val="0"/>
                <w:numId w:val="81"/>
              </w:numPr>
              <w:spacing w:line="360" w:lineRule="exact"/>
              <w:jc w:val="left"/>
              <w:textAlignment w:val="center"/>
              <w:rPr>
                <w:rFonts w:ascii="宋体" w:hAnsi="宋体" w:cs="宋体" w:hint="eastAsia"/>
                <w:szCs w:val="21"/>
              </w:rPr>
            </w:pPr>
            <w:r>
              <w:rPr>
                <w:rFonts w:ascii="宋体" w:hAnsi="宋体" w:cs="宋体" w:hint="eastAsia"/>
                <w:kern w:val="0"/>
                <w:szCs w:val="21"/>
                <w:lang w:bidi="ar"/>
              </w:rPr>
              <w:t>机身材料:PP工程塑料；</w:t>
            </w:r>
          </w:p>
          <w:p w14:paraId="166A1A7E" w14:textId="77777777" w:rsidR="00F960EA" w:rsidRDefault="00F960EA" w:rsidP="00F960EA">
            <w:pPr>
              <w:widowControl/>
              <w:numPr>
                <w:ilvl w:val="0"/>
                <w:numId w:val="81"/>
              </w:numPr>
              <w:spacing w:line="360" w:lineRule="exact"/>
              <w:jc w:val="left"/>
              <w:textAlignment w:val="center"/>
              <w:rPr>
                <w:rFonts w:ascii="宋体" w:hAnsi="宋体" w:cs="宋体" w:hint="eastAsia"/>
                <w:szCs w:val="21"/>
              </w:rPr>
            </w:pPr>
            <w:r>
              <w:rPr>
                <w:rFonts w:ascii="宋体" w:hAnsi="宋体" w:cs="宋体" w:hint="eastAsia"/>
                <w:kern w:val="0"/>
                <w:szCs w:val="21"/>
                <w:lang w:bidi="ar"/>
              </w:rPr>
              <w:t>风量:25000M3/H；</w:t>
            </w:r>
          </w:p>
          <w:p w14:paraId="7F8705AC" w14:textId="77777777" w:rsidR="00F960EA" w:rsidRDefault="00F960EA" w:rsidP="00F960EA">
            <w:pPr>
              <w:widowControl/>
              <w:numPr>
                <w:ilvl w:val="0"/>
                <w:numId w:val="81"/>
              </w:numPr>
              <w:spacing w:line="360" w:lineRule="exact"/>
              <w:jc w:val="left"/>
              <w:textAlignment w:val="center"/>
              <w:rPr>
                <w:rFonts w:ascii="宋体" w:hAnsi="宋体" w:cs="宋体" w:hint="eastAsia"/>
                <w:szCs w:val="21"/>
              </w:rPr>
            </w:pPr>
            <w:r>
              <w:rPr>
                <w:rFonts w:ascii="宋体" w:hAnsi="宋体" w:cs="宋体" w:hint="eastAsia"/>
                <w:kern w:val="0"/>
                <w:szCs w:val="21"/>
                <w:lang w:bidi="ar"/>
              </w:rPr>
              <w:t>噪音:&lt;68db；</w:t>
            </w:r>
          </w:p>
          <w:p w14:paraId="79F196A2" w14:textId="77777777" w:rsidR="00F960EA" w:rsidRDefault="00F960EA" w:rsidP="00F960EA">
            <w:pPr>
              <w:widowControl/>
              <w:numPr>
                <w:ilvl w:val="0"/>
                <w:numId w:val="81"/>
              </w:numPr>
              <w:spacing w:line="360" w:lineRule="exact"/>
              <w:jc w:val="left"/>
              <w:textAlignment w:val="center"/>
              <w:rPr>
                <w:rFonts w:ascii="宋体" w:hAnsi="宋体" w:cs="宋体" w:hint="eastAsia"/>
                <w:szCs w:val="21"/>
              </w:rPr>
            </w:pPr>
            <w:r>
              <w:rPr>
                <w:rFonts w:ascii="宋体" w:hAnsi="宋体" w:cs="宋体" w:hint="eastAsia"/>
                <w:kern w:val="0"/>
                <w:szCs w:val="21"/>
                <w:lang w:bidi="ar"/>
              </w:rPr>
              <w:t>电机材质:100%纯铜电机；</w:t>
            </w:r>
          </w:p>
          <w:p w14:paraId="442CCE7F" w14:textId="77777777" w:rsidR="00F960EA" w:rsidRDefault="00F960EA" w:rsidP="00F960EA">
            <w:pPr>
              <w:widowControl/>
              <w:numPr>
                <w:ilvl w:val="0"/>
                <w:numId w:val="81"/>
              </w:numPr>
              <w:spacing w:line="360" w:lineRule="exact"/>
              <w:jc w:val="left"/>
              <w:textAlignment w:val="center"/>
              <w:rPr>
                <w:rFonts w:ascii="宋体" w:hAnsi="宋体" w:cs="宋体" w:hint="eastAsia"/>
                <w:szCs w:val="21"/>
              </w:rPr>
            </w:pPr>
            <w:r>
              <w:rPr>
                <w:rFonts w:ascii="宋体" w:hAnsi="宋体" w:cs="宋体" w:hint="eastAsia"/>
                <w:kern w:val="0"/>
                <w:szCs w:val="21"/>
                <w:lang w:bidi="ar"/>
              </w:rPr>
              <w:t>储水量:35L。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AB8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98F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6F3F9DF8"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0B6021E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117</w:t>
            </w:r>
          </w:p>
        </w:tc>
        <w:tc>
          <w:tcPr>
            <w:tcW w:w="1188" w:type="dxa"/>
            <w:tcBorders>
              <w:top w:val="nil"/>
              <w:left w:val="single" w:sz="4" w:space="0" w:color="000000"/>
              <w:bottom w:val="single" w:sz="4" w:space="0" w:color="000000"/>
              <w:right w:val="single" w:sz="4" w:space="0" w:color="000000"/>
            </w:tcBorders>
            <w:shd w:val="clear" w:color="auto" w:fill="auto"/>
            <w:vAlign w:val="center"/>
          </w:tcPr>
          <w:p w14:paraId="0201506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送鲜风管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6E6E0"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1、规格：约500*400mm；</w:t>
            </w:r>
          </w:p>
          <w:p w14:paraId="7783D639"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7BE380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43</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7778C58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0732A5E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14B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F11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弯头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60C1A"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1、规格：约500*400mm；</w:t>
            </w:r>
          </w:p>
          <w:p w14:paraId="339B131E"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3F4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C81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3A2E11B"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3D14411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119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56C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三通管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B318A" w14:textId="77777777" w:rsidR="00F960EA" w:rsidRDefault="00F960EA" w:rsidP="00F960EA">
            <w:pPr>
              <w:widowControl/>
              <w:numPr>
                <w:ilvl w:val="0"/>
                <w:numId w:val="82"/>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与烟管配套；</w:t>
            </w:r>
          </w:p>
          <w:p w14:paraId="52E850C6" w14:textId="77777777" w:rsidR="00F960EA" w:rsidRDefault="00F960EA" w:rsidP="00F960EA">
            <w:pPr>
              <w:widowControl/>
              <w:numPr>
                <w:ilvl w:val="0"/>
                <w:numId w:val="82"/>
              </w:numPr>
              <w:spacing w:line="360" w:lineRule="exact"/>
              <w:jc w:val="left"/>
              <w:textAlignment w:val="center"/>
              <w:rPr>
                <w:rFonts w:ascii="宋体" w:hAnsi="宋体" w:cs="宋体" w:hint="eastAsia"/>
                <w:szCs w:val="21"/>
              </w:rPr>
            </w:pPr>
            <w:r>
              <w:rPr>
                <w:rFonts w:ascii="宋体" w:hAnsi="宋体" w:cs="宋体" w:hint="eastAsia"/>
                <w:kern w:val="0"/>
                <w:szCs w:val="21"/>
                <w:lang w:bidi="ar"/>
              </w:rPr>
              <w:t>镀锌制作。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AD5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EF8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0E994A9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C05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8D8D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变头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7BC9"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1、规格与冷水机配套；</w:t>
            </w:r>
          </w:p>
          <w:p w14:paraId="39909307"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5588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C70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03AFD49"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29CFDC9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AD9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不锈钢可调式鲜风咀</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D1FF"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1、尺寸：Φ205mm、开孔尺寸：φ170mm；</w:t>
            </w:r>
          </w:p>
          <w:p w14:paraId="6435E532"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2、材质：优质不锈钢板材制作。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ACE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9F1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2EFB7E0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D8C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01B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环保风机机架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734B"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尺寸与送风机配套、角钢制作。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C58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EE1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5EC445BC"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011DFF8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87A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变频调速器</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FFE10"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与风机配套，瞬间电机保护、简易PLC运行、多种频率源给定、多段运行、自动节能控制、自动稳压、多种控制模式、宽电压设计。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714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04C8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3440917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18B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C8A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法兰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3E0F"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与管道配套。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9B8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BF20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6E4A8012"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2C187DE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0FA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吊杆</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B332"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配合吊装管道。</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2EC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54E5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7BC1FEFD"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1C0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7BE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水冷式送鲜风机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5530" w14:textId="77777777" w:rsidR="00F960EA" w:rsidRDefault="00F960EA" w:rsidP="00F960EA">
            <w:pPr>
              <w:widowControl/>
              <w:numPr>
                <w:ilvl w:val="0"/>
                <w:numId w:val="83"/>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功率:2.2kw；</w:t>
            </w:r>
          </w:p>
          <w:p w14:paraId="78B9BBDF" w14:textId="77777777" w:rsidR="00F960EA" w:rsidRDefault="00F960EA" w:rsidP="00F960EA">
            <w:pPr>
              <w:widowControl/>
              <w:numPr>
                <w:ilvl w:val="0"/>
                <w:numId w:val="83"/>
              </w:numPr>
              <w:spacing w:line="360" w:lineRule="exact"/>
              <w:jc w:val="left"/>
              <w:textAlignment w:val="center"/>
              <w:rPr>
                <w:rFonts w:ascii="宋体" w:hAnsi="宋体" w:cs="宋体" w:hint="eastAsia"/>
                <w:szCs w:val="21"/>
              </w:rPr>
            </w:pPr>
            <w:r>
              <w:rPr>
                <w:rFonts w:ascii="宋体" w:hAnsi="宋体" w:cs="宋体" w:hint="eastAsia"/>
                <w:kern w:val="0"/>
                <w:szCs w:val="21"/>
                <w:lang w:bidi="ar"/>
              </w:rPr>
              <w:t>适用面积:160；</w:t>
            </w:r>
          </w:p>
          <w:p w14:paraId="08694503" w14:textId="77777777" w:rsidR="00F960EA" w:rsidRDefault="00F960EA" w:rsidP="00F960EA">
            <w:pPr>
              <w:widowControl/>
              <w:numPr>
                <w:ilvl w:val="0"/>
                <w:numId w:val="83"/>
              </w:numPr>
              <w:spacing w:line="360" w:lineRule="exact"/>
              <w:jc w:val="left"/>
              <w:textAlignment w:val="center"/>
              <w:rPr>
                <w:rFonts w:ascii="宋体" w:hAnsi="宋体" w:cs="宋体" w:hint="eastAsia"/>
                <w:szCs w:val="21"/>
              </w:rPr>
            </w:pPr>
            <w:r>
              <w:rPr>
                <w:rFonts w:ascii="宋体" w:hAnsi="宋体" w:cs="宋体" w:hint="eastAsia"/>
                <w:kern w:val="0"/>
                <w:szCs w:val="21"/>
                <w:lang w:bidi="ar"/>
              </w:rPr>
              <w:t>平方电压:220v/380v；</w:t>
            </w:r>
          </w:p>
          <w:p w14:paraId="49894640" w14:textId="77777777" w:rsidR="00F960EA" w:rsidRDefault="00F960EA" w:rsidP="00F960EA">
            <w:pPr>
              <w:widowControl/>
              <w:numPr>
                <w:ilvl w:val="0"/>
                <w:numId w:val="83"/>
              </w:numPr>
              <w:spacing w:line="360" w:lineRule="exact"/>
              <w:jc w:val="left"/>
              <w:textAlignment w:val="center"/>
              <w:rPr>
                <w:rFonts w:ascii="宋体" w:hAnsi="宋体" w:cs="宋体" w:hint="eastAsia"/>
                <w:szCs w:val="21"/>
              </w:rPr>
            </w:pPr>
            <w:r>
              <w:rPr>
                <w:rFonts w:ascii="宋体" w:hAnsi="宋体" w:cs="宋体" w:hint="eastAsia"/>
                <w:kern w:val="0"/>
                <w:szCs w:val="21"/>
                <w:lang w:bidi="ar"/>
              </w:rPr>
              <w:t>送风距离:26m；</w:t>
            </w:r>
          </w:p>
          <w:p w14:paraId="3258EE00" w14:textId="77777777" w:rsidR="00F960EA" w:rsidRDefault="00F960EA" w:rsidP="00F960EA">
            <w:pPr>
              <w:widowControl/>
              <w:numPr>
                <w:ilvl w:val="0"/>
                <w:numId w:val="83"/>
              </w:numPr>
              <w:spacing w:line="360" w:lineRule="exact"/>
              <w:jc w:val="left"/>
              <w:textAlignment w:val="center"/>
              <w:rPr>
                <w:rFonts w:ascii="宋体" w:hAnsi="宋体" w:cs="宋体" w:hint="eastAsia"/>
                <w:szCs w:val="21"/>
              </w:rPr>
            </w:pPr>
            <w:r>
              <w:rPr>
                <w:rFonts w:ascii="宋体" w:hAnsi="宋体" w:cs="宋体" w:hint="eastAsia"/>
                <w:kern w:val="0"/>
                <w:szCs w:val="21"/>
                <w:lang w:bidi="ar"/>
              </w:rPr>
              <w:t>机身材料:PP工程塑料；</w:t>
            </w:r>
          </w:p>
          <w:p w14:paraId="18AF4D4B" w14:textId="77777777" w:rsidR="00F960EA" w:rsidRDefault="00F960EA" w:rsidP="00F960EA">
            <w:pPr>
              <w:widowControl/>
              <w:numPr>
                <w:ilvl w:val="0"/>
                <w:numId w:val="83"/>
              </w:numPr>
              <w:spacing w:line="360" w:lineRule="exact"/>
              <w:jc w:val="left"/>
              <w:textAlignment w:val="center"/>
              <w:rPr>
                <w:rFonts w:ascii="宋体" w:hAnsi="宋体" w:cs="宋体" w:hint="eastAsia"/>
                <w:szCs w:val="21"/>
              </w:rPr>
            </w:pPr>
            <w:r>
              <w:rPr>
                <w:rFonts w:ascii="宋体" w:hAnsi="宋体" w:cs="宋体" w:hint="eastAsia"/>
                <w:kern w:val="0"/>
                <w:szCs w:val="21"/>
                <w:lang w:bidi="ar"/>
              </w:rPr>
              <w:t>风量:25000M3/H；</w:t>
            </w:r>
          </w:p>
          <w:p w14:paraId="1835012D" w14:textId="77777777" w:rsidR="00F960EA" w:rsidRDefault="00F960EA" w:rsidP="00F960EA">
            <w:pPr>
              <w:widowControl/>
              <w:numPr>
                <w:ilvl w:val="0"/>
                <w:numId w:val="83"/>
              </w:numPr>
              <w:spacing w:line="360" w:lineRule="exact"/>
              <w:jc w:val="left"/>
              <w:textAlignment w:val="center"/>
              <w:rPr>
                <w:rFonts w:ascii="宋体" w:hAnsi="宋体" w:cs="宋体" w:hint="eastAsia"/>
                <w:szCs w:val="21"/>
              </w:rPr>
            </w:pPr>
            <w:r>
              <w:rPr>
                <w:rFonts w:ascii="宋体" w:hAnsi="宋体" w:cs="宋体" w:hint="eastAsia"/>
                <w:kern w:val="0"/>
                <w:szCs w:val="21"/>
                <w:lang w:bidi="ar"/>
              </w:rPr>
              <w:t>噪音:&lt;68db；</w:t>
            </w:r>
          </w:p>
          <w:p w14:paraId="447AE766" w14:textId="77777777" w:rsidR="00F960EA" w:rsidRDefault="00F960EA" w:rsidP="00F960EA">
            <w:pPr>
              <w:widowControl/>
              <w:numPr>
                <w:ilvl w:val="0"/>
                <w:numId w:val="83"/>
              </w:numPr>
              <w:spacing w:line="360" w:lineRule="exact"/>
              <w:jc w:val="left"/>
              <w:textAlignment w:val="center"/>
              <w:rPr>
                <w:rFonts w:ascii="宋体" w:hAnsi="宋体" w:cs="宋体" w:hint="eastAsia"/>
                <w:szCs w:val="21"/>
              </w:rPr>
            </w:pPr>
            <w:r>
              <w:rPr>
                <w:rFonts w:ascii="宋体" w:hAnsi="宋体" w:cs="宋体" w:hint="eastAsia"/>
                <w:kern w:val="0"/>
                <w:szCs w:val="21"/>
                <w:lang w:bidi="ar"/>
              </w:rPr>
              <w:t>电机材质:100%纯铜电机；</w:t>
            </w:r>
          </w:p>
          <w:p w14:paraId="3A0C1BE8" w14:textId="77777777" w:rsidR="00F960EA" w:rsidRDefault="00F960EA" w:rsidP="00F960EA">
            <w:pPr>
              <w:widowControl/>
              <w:numPr>
                <w:ilvl w:val="0"/>
                <w:numId w:val="83"/>
              </w:numPr>
              <w:spacing w:line="360" w:lineRule="exact"/>
              <w:jc w:val="left"/>
              <w:textAlignment w:val="center"/>
              <w:rPr>
                <w:rFonts w:ascii="宋体" w:hAnsi="宋体" w:cs="宋体" w:hint="eastAsia"/>
                <w:szCs w:val="21"/>
              </w:rPr>
            </w:pPr>
            <w:r>
              <w:rPr>
                <w:rFonts w:ascii="宋体" w:hAnsi="宋体" w:cs="宋体" w:hint="eastAsia"/>
                <w:kern w:val="0"/>
                <w:szCs w:val="21"/>
                <w:lang w:bidi="ar"/>
              </w:rPr>
              <w:t>储水量:35L。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63A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E03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49A48734"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5C601BA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127</w:t>
            </w:r>
          </w:p>
        </w:tc>
        <w:tc>
          <w:tcPr>
            <w:tcW w:w="1188" w:type="dxa"/>
            <w:tcBorders>
              <w:top w:val="nil"/>
              <w:left w:val="single" w:sz="4" w:space="0" w:color="000000"/>
              <w:bottom w:val="single" w:sz="4" w:space="0" w:color="000000"/>
              <w:right w:val="single" w:sz="4" w:space="0" w:color="000000"/>
            </w:tcBorders>
            <w:shd w:val="clear" w:color="auto" w:fill="auto"/>
            <w:vAlign w:val="center"/>
          </w:tcPr>
          <w:p w14:paraId="6E11DDA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送鲜风管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903C"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1.规格：约500*400mm；</w:t>
            </w:r>
          </w:p>
          <w:p w14:paraId="25B720BF"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7D6FF5C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48</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4B34F4E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600F3FC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B9B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B96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弯头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9927"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1.规格：约500*400mm；</w:t>
            </w:r>
          </w:p>
          <w:p w14:paraId="70B06D38"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E78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9BA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540B5410"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440FDD9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129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59BB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三通管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3807D" w14:textId="77777777" w:rsidR="00F960EA" w:rsidRDefault="00F960EA" w:rsidP="00F960EA">
            <w:pPr>
              <w:widowControl/>
              <w:numPr>
                <w:ilvl w:val="0"/>
                <w:numId w:val="84"/>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与烟管配套；</w:t>
            </w:r>
          </w:p>
          <w:p w14:paraId="1E05206A" w14:textId="77777777" w:rsidR="00F960EA" w:rsidRDefault="00F960EA" w:rsidP="00F960EA">
            <w:pPr>
              <w:widowControl/>
              <w:numPr>
                <w:ilvl w:val="0"/>
                <w:numId w:val="84"/>
              </w:numPr>
              <w:spacing w:line="360" w:lineRule="exact"/>
              <w:jc w:val="left"/>
              <w:textAlignment w:val="center"/>
              <w:rPr>
                <w:rFonts w:ascii="宋体" w:hAnsi="宋体" w:cs="宋体" w:hint="eastAsia"/>
                <w:szCs w:val="21"/>
              </w:rPr>
            </w:pPr>
            <w:r>
              <w:rPr>
                <w:rFonts w:ascii="宋体" w:hAnsi="宋体" w:cs="宋体" w:hint="eastAsia"/>
                <w:kern w:val="0"/>
                <w:szCs w:val="21"/>
                <w:lang w:bidi="ar"/>
              </w:rPr>
              <w:t>镀锌制作。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56A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1DD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29DF301A"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C20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130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723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变头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5C66"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1、规格与冷水机配套</w:t>
            </w:r>
          </w:p>
          <w:p w14:paraId="7555A166"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DB8E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FAB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AEE905E"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7245308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B2F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不锈钢可调式鲜风咀</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9A68"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1、尺寸：Φ205mm、开孔尺寸：φ170mm；</w:t>
            </w:r>
          </w:p>
          <w:p w14:paraId="3BB76358"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2、材质：优质不锈钢板材制作。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FF7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193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107AE08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541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FC0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环保风机机架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E4E16"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尺寸与送风机配套、角钢制作。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83C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A1E5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20B163D3"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5504444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47B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变频调速器</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B947"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与风机配套，瞬间电机保护、简易PLC运行、多种频率源给定、多段运行、自动节能控制、自动稳压、多种控制模式、宽电压设计。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2C06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AAC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050263C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57F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6F0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法兰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3B22"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与管道配套。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796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DCD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713B86C8"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47BA6ED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B4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吊杆</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04E3"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配合吊装管道。</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84DB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F3E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60104108"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AAC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90F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水冷式送鲜风机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5DCB" w14:textId="77777777" w:rsidR="00F960EA" w:rsidRDefault="00F960EA" w:rsidP="00F960EA">
            <w:pPr>
              <w:widowControl/>
              <w:numPr>
                <w:ilvl w:val="0"/>
                <w:numId w:val="85"/>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功率:2.2kw；</w:t>
            </w:r>
          </w:p>
          <w:p w14:paraId="1C0D1256" w14:textId="77777777" w:rsidR="00F960EA" w:rsidRDefault="00F960EA" w:rsidP="00F960EA">
            <w:pPr>
              <w:widowControl/>
              <w:numPr>
                <w:ilvl w:val="0"/>
                <w:numId w:val="85"/>
              </w:numPr>
              <w:spacing w:line="360" w:lineRule="exact"/>
              <w:jc w:val="left"/>
              <w:textAlignment w:val="center"/>
              <w:rPr>
                <w:rFonts w:ascii="宋体" w:hAnsi="宋体" w:cs="宋体" w:hint="eastAsia"/>
                <w:szCs w:val="21"/>
              </w:rPr>
            </w:pPr>
            <w:r>
              <w:rPr>
                <w:rFonts w:ascii="宋体" w:hAnsi="宋体" w:cs="宋体" w:hint="eastAsia"/>
                <w:kern w:val="0"/>
                <w:szCs w:val="21"/>
                <w:lang w:bidi="ar"/>
              </w:rPr>
              <w:t>适用面积:160；</w:t>
            </w:r>
          </w:p>
          <w:p w14:paraId="3C851BC6" w14:textId="77777777" w:rsidR="00F960EA" w:rsidRDefault="00F960EA" w:rsidP="00F960EA">
            <w:pPr>
              <w:widowControl/>
              <w:numPr>
                <w:ilvl w:val="0"/>
                <w:numId w:val="85"/>
              </w:numPr>
              <w:spacing w:line="360" w:lineRule="exact"/>
              <w:jc w:val="left"/>
              <w:textAlignment w:val="center"/>
              <w:rPr>
                <w:rFonts w:ascii="宋体" w:hAnsi="宋体" w:cs="宋体" w:hint="eastAsia"/>
                <w:szCs w:val="21"/>
              </w:rPr>
            </w:pPr>
            <w:r>
              <w:rPr>
                <w:rFonts w:ascii="宋体" w:hAnsi="宋体" w:cs="宋体" w:hint="eastAsia"/>
                <w:kern w:val="0"/>
                <w:szCs w:val="21"/>
                <w:lang w:bidi="ar"/>
              </w:rPr>
              <w:t>平方电压:220v/380v；</w:t>
            </w:r>
          </w:p>
          <w:p w14:paraId="59874D0D" w14:textId="77777777" w:rsidR="00F960EA" w:rsidRDefault="00F960EA" w:rsidP="00F960EA">
            <w:pPr>
              <w:widowControl/>
              <w:numPr>
                <w:ilvl w:val="0"/>
                <w:numId w:val="85"/>
              </w:numPr>
              <w:spacing w:line="360" w:lineRule="exact"/>
              <w:jc w:val="left"/>
              <w:textAlignment w:val="center"/>
              <w:rPr>
                <w:rFonts w:ascii="宋体" w:hAnsi="宋体" w:cs="宋体" w:hint="eastAsia"/>
                <w:szCs w:val="21"/>
              </w:rPr>
            </w:pPr>
            <w:r>
              <w:rPr>
                <w:rFonts w:ascii="宋体" w:hAnsi="宋体" w:cs="宋体" w:hint="eastAsia"/>
                <w:kern w:val="0"/>
                <w:szCs w:val="21"/>
                <w:lang w:bidi="ar"/>
              </w:rPr>
              <w:t>送风距离:26m；</w:t>
            </w:r>
          </w:p>
          <w:p w14:paraId="36A3C88F" w14:textId="77777777" w:rsidR="00F960EA" w:rsidRDefault="00F960EA" w:rsidP="00F960EA">
            <w:pPr>
              <w:widowControl/>
              <w:numPr>
                <w:ilvl w:val="0"/>
                <w:numId w:val="85"/>
              </w:numPr>
              <w:spacing w:line="360" w:lineRule="exact"/>
              <w:jc w:val="left"/>
              <w:textAlignment w:val="center"/>
              <w:rPr>
                <w:rFonts w:ascii="宋体" w:hAnsi="宋体" w:cs="宋体" w:hint="eastAsia"/>
                <w:szCs w:val="21"/>
              </w:rPr>
            </w:pPr>
            <w:r>
              <w:rPr>
                <w:rFonts w:ascii="宋体" w:hAnsi="宋体" w:cs="宋体" w:hint="eastAsia"/>
                <w:kern w:val="0"/>
                <w:szCs w:val="21"/>
                <w:lang w:bidi="ar"/>
              </w:rPr>
              <w:t>机身材料:PP工程塑料；</w:t>
            </w:r>
          </w:p>
          <w:p w14:paraId="4451F1D0" w14:textId="77777777" w:rsidR="00F960EA" w:rsidRDefault="00F960EA" w:rsidP="00F960EA">
            <w:pPr>
              <w:widowControl/>
              <w:numPr>
                <w:ilvl w:val="0"/>
                <w:numId w:val="85"/>
              </w:numPr>
              <w:spacing w:line="360" w:lineRule="exact"/>
              <w:jc w:val="left"/>
              <w:textAlignment w:val="center"/>
              <w:rPr>
                <w:rFonts w:ascii="宋体" w:hAnsi="宋体" w:cs="宋体" w:hint="eastAsia"/>
                <w:szCs w:val="21"/>
              </w:rPr>
            </w:pPr>
            <w:r>
              <w:rPr>
                <w:rFonts w:ascii="宋体" w:hAnsi="宋体" w:cs="宋体" w:hint="eastAsia"/>
                <w:kern w:val="0"/>
                <w:szCs w:val="21"/>
                <w:lang w:bidi="ar"/>
              </w:rPr>
              <w:t>风量:25000M3/H；</w:t>
            </w:r>
          </w:p>
          <w:p w14:paraId="16B68691" w14:textId="77777777" w:rsidR="00F960EA" w:rsidRDefault="00F960EA" w:rsidP="00F960EA">
            <w:pPr>
              <w:widowControl/>
              <w:numPr>
                <w:ilvl w:val="0"/>
                <w:numId w:val="85"/>
              </w:numPr>
              <w:spacing w:line="360" w:lineRule="exact"/>
              <w:jc w:val="left"/>
              <w:textAlignment w:val="center"/>
              <w:rPr>
                <w:rFonts w:ascii="宋体" w:hAnsi="宋体" w:cs="宋体" w:hint="eastAsia"/>
                <w:szCs w:val="21"/>
              </w:rPr>
            </w:pPr>
            <w:r>
              <w:rPr>
                <w:rFonts w:ascii="宋体" w:hAnsi="宋体" w:cs="宋体" w:hint="eastAsia"/>
                <w:kern w:val="0"/>
                <w:szCs w:val="21"/>
                <w:lang w:bidi="ar"/>
              </w:rPr>
              <w:t>噪音:&lt;68db；</w:t>
            </w:r>
          </w:p>
          <w:p w14:paraId="73551F85" w14:textId="77777777" w:rsidR="00F960EA" w:rsidRDefault="00F960EA" w:rsidP="00F960EA">
            <w:pPr>
              <w:widowControl/>
              <w:numPr>
                <w:ilvl w:val="0"/>
                <w:numId w:val="85"/>
              </w:numPr>
              <w:spacing w:line="360" w:lineRule="exact"/>
              <w:jc w:val="left"/>
              <w:textAlignment w:val="center"/>
              <w:rPr>
                <w:rFonts w:ascii="宋体" w:hAnsi="宋体" w:cs="宋体" w:hint="eastAsia"/>
                <w:szCs w:val="21"/>
              </w:rPr>
            </w:pPr>
            <w:r>
              <w:rPr>
                <w:rFonts w:ascii="宋体" w:hAnsi="宋体" w:cs="宋体" w:hint="eastAsia"/>
                <w:kern w:val="0"/>
                <w:szCs w:val="21"/>
                <w:lang w:bidi="ar"/>
              </w:rPr>
              <w:t>电机材质:100%纯铜电机；</w:t>
            </w:r>
          </w:p>
          <w:p w14:paraId="23A73006" w14:textId="77777777" w:rsidR="00F960EA" w:rsidRDefault="00F960EA" w:rsidP="00F960EA">
            <w:pPr>
              <w:widowControl/>
              <w:numPr>
                <w:ilvl w:val="0"/>
                <w:numId w:val="85"/>
              </w:numPr>
              <w:spacing w:line="360" w:lineRule="exact"/>
              <w:jc w:val="left"/>
              <w:textAlignment w:val="center"/>
              <w:rPr>
                <w:rFonts w:ascii="宋体" w:hAnsi="宋体" w:cs="宋体" w:hint="eastAsia"/>
                <w:szCs w:val="21"/>
              </w:rPr>
            </w:pPr>
            <w:r>
              <w:rPr>
                <w:rFonts w:ascii="宋体" w:hAnsi="宋体" w:cs="宋体" w:hint="eastAsia"/>
                <w:kern w:val="0"/>
                <w:szCs w:val="21"/>
                <w:lang w:bidi="ar"/>
              </w:rPr>
              <w:t>储水量:35L。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0FA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395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44A15225"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6A9BBC1A"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137</w:t>
            </w:r>
          </w:p>
        </w:tc>
        <w:tc>
          <w:tcPr>
            <w:tcW w:w="1188" w:type="dxa"/>
            <w:tcBorders>
              <w:top w:val="nil"/>
              <w:left w:val="single" w:sz="4" w:space="0" w:color="000000"/>
              <w:bottom w:val="single" w:sz="4" w:space="0" w:color="000000"/>
              <w:right w:val="single" w:sz="4" w:space="0" w:color="000000"/>
            </w:tcBorders>
            <w:shd w:val="clear" w:color="auto" w:fill="auto"/>
            <w:vAlign w:val="center"/>
          </w:tcPr>
          <w:p w14:paraId="738C165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送鲜风管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2E0D"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1、规格：约500*400mm；</w:t>
            </w:r>
          </w:p>
          <w:p w14:paraId="0C4A8629"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220999C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50</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655D3AB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米</w:t>
            </w:r>
          </w:p>
        </w:tc>
      </w:tr>
      <w:tr w:rsidR="00F960EA" w14:paraId="7D83E6E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37F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1FD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弯头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CFE0"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1、规格：约500*400mm；</w:t>
            </w:r>
          </w:p>
          <w:p w14:paraId="454D7F45"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4B10"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8C3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798BBC8F"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483F273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139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E1B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三通管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EB90" w14:textId="77777777" w:rsidR="00F960EA" w:rsidRDefault="00F960EA" w:rsidP="00F960EA">
            <w:pPr>
              <w:widowControl/>
              <w:numPr>
                <w:ilvl w:val="0"/>
                <w:numId w:val="86"/>
              </w:numPr>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与烟管配套；</w:t>
            </w:r>
          </w:p>
          <w:p w14:paraId="2BE3FB75" w14:textId="77777777" w:rsidR="00F960EA" w:rsidRDefault="00F960EA" w:rsidP="00F960EA">
            <w:pPr>
              <w:widowControl/>
              <w:numPr>
                <w:ilvl w:val="0"/>
                <w:numId w:val="86"/>
              </w:numPr>
              <w:spacing w:line="360" w:lineRule="exact"/>
              <w:jc w:val="left"/>
              <w:textAlignment w:val="center"/>
              <w:rPr>
                <w:rFonts w:ascii="宋体" w:hAnsi="宋体" w:cs="宋体" w:hint="eastAsia"/>
                <w:szCs w:val="21"/>
              </w:rPr>
            </w:pPr>
            <w:r>
              <w:rPr>
                <w:rFonts w:ascii="宋体" w:hAnsi="宋体" w:cs="宋体" w:hint="eastAsia"/>
                <w:kern w:val="0"/>
                <w:szCs w:val="21"/>
                <w:lang w:bidi="ar"/>
              </w:rPr>
              <w:t>镀锌制作。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92F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EBC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25B7DD84"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B6C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140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F8BC"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变头</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83B96"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1、规格与冷水机配套。</w:t>
            </w:r>
          </w:p>
          <w:p w14:paraId="6E12AF19"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2、选用1.0mm厚优质镀锌板材制作。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487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FD2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370F380B"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19B9D47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141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A5F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不锈钢可调式鲜风咀</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381D9" w14:textId="77777777" w:rsidR="00F960EA" w:rsidRDefault="00F960EA" w:rsidP="000D51F6">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1、尺寸：Φ205mm、开孔尺寸：φ170mm；</w:t>
            </w:r>
          </w:p>
          <w:p w14:paraId="48B90D24"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2、材质：优质不锈钢板材制作。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9F77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84D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4D33946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C9F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142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3657"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环保风机机架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7C20"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尺寸与送风机配套、角钢制作。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AD4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FB2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个</w:t>
            </w:r>
          </w:p>
        </w:tc>
      </w:tr>
      <w:tr w:rsidR="00F960EA" w14:paraId="34953062"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4ED21FA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143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D50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变频调速器</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E6B4E"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与风机配套，瞬间电机保护、简易PLC运行、多种频率源给定、多段运行、自动节能控制、自动稳压、多种控制模式、宽电压设计。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547E"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58B6"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14:paraId="5C8F2186"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F984"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144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1598"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法兰</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3D7D"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与管道配套。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2B30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38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425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32081534" w14:textId="77777777" w:rsidTr="000D51F6">
        <w:trPr>
          <w:trHeight w:val="20"/>
        </w:trPr>
        <w:tc>
          <w:tcPr>
            <w:tcW w:w="707" w:type="dxa"/>
            <w:tcBorders>
              <w:top w:val="nil"/>
              <w:left w:val="single" w:sz="4" w:space="0" w:color="000000"/>
              <w:bottom w:val="single" w:sz="4" w:space="0" w:color="000000"/>
              <w:right w:val="single" w:sz="4" w:space="0" w:color="000000"/>
            </w:tcBorders>
            <w:shd w:val="clear" w:color="auto" w:fill="auto"/>
            <w:vAlign w:val="center"/>
          </w:tcPr>
          <w:p w14:paraId="7A05F46F"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145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2F99"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吊杆</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E25E" w14:textId="77777777" w:rsidR="00F960EA" w:rsidRDefault="00F960EA" w:rsidP="000D51F6">
            <w:pPr>
              <w:widowControl/>
              <w:spacing w:line="360" w:lineRule="exact"/>
              <w:jc w:val="left"/>
              <w:textAlignment w:val="center"/>
              <w:rPr>
                <w:rFonts w:ascii="宋体" w:hAnsi="宋体" w:cs="宋体" w:hint="eastAsia"/>
                <w:szCs w:val="21"/>
              </w:rPr>
            </w:pPr>
            <w:r>
              <w:rPr>
                <w:rFonts w:ascii="宋体" w:hAnsi="宋体" w:cs="宋体" w:hint="eastAsia"/>
                <w:kern w:val="0"/>
                <w:szCs w:val="21"/>
                <w:lang w:bidi="ar"/>
              </w:rPr>
              <w:t>配合吊装管道。</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E533"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A015"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付</w:t>
            </w:r>
          </w:p>
        </w:tc>
      </w:tr>
      <w:tr w:rsidR="00F960EA" w14:paraId="307FF9E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41FB"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lastRenderedPageBreak/>
              <w:t>146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2F12"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紫外线杀菌灯</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AD29" w14:textId="77777777" w:rsidR="00F960EA" w:rsidRDefault="00F960EA" w:rsidP="00F960EA">
            <w:pPr>
              <w:pStyle w:val="affe"/>
              <w:widowControl/>
              <w:numPr>
                <w:ilvl w:val="0"/>
                <w:numId w:val="101"/>
              </w:numPr>
              <w:spacing w:line="360" w:lineRule="exact"/>
              <w:ind w:firstLineChars="0"/>
              <w:jc w:val="left"/>
              <w:textAlignment w:val="center"/>
              <w:rPr>
                <w:rFonts w:ascii="宋体" w:hAnsi="宋体" w:cs="宋体" w:hint="eastAsia"/>
                <w:kern w:val="0"/>
                <w:szCs w:val="21"/>
                <w:lang w:bidi="ar"/>
              </w:rPr>
            </w:pPr>
            <w:r>
              <w:rPr>
                <w:rFonts w:ascii="宋体" w:hAnsi="宋体" w:cs="宋体" w:hint="eastAsia"/>
                <w:kern w:val="0"/>
                <w:szCs w:val="21"/>
                <w:lang w:bidi="ar"/>
              </w:rPr>
              <w:t>电压：220V；</w:t>
            </w:r>
          </w:p>
          <w:p w14:paraId="1C8C0631" w14:textId="77777777" w:rsidR="00F960EA" w:rsidRDefault="00F960EA" w:rsidP="00F960EA">
            <w:pPr>
              <w:pStyle w:val="affe"/>
              <w:widowControl/>
              <w:numPr>
                <w:ilvl w:val="0"/>
                <w:numId w:val="101"/>
              </w:numPr>
              <w:spacing w:line="360" w:lineRule="exact"/>
              <w:ind w:firstLineChars="0"/>
              <w:jc w:val="left"/>
              <w:textAlignment w:val="center"/>
              <w:rPr>
                <w:rFonts w:ascii="宋体" w:hAnsi="宋体" w:cs="宋体" w:hint="eastAsia"/>
                <w:szCs w:val="21"/>
              </w:rPr>
            </w:pPr>
            <w:r>
              <w:rPr>
                <w:rFonts w:ascii="宋体" w:hAnsi="宋体" w:cs="宋体" w:hint="eastAsia"/>
                <w:kern w:val="0"/>
                <w:szCs w:val="21"/>
                <w:lang w:bidi="ar"/>
              </w:rPr>
              <w:t>功率：不少于40W。</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48DD"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0F91" w14:textId="77777777" w:rsidR="00F960EA" w:rsidRDefault="00F960EA" w:rsidP="000D51F6">
            <w:pPr>
              <w:widowControl/>
              <w:spacing w:line="360" w:lineRule="exact"/>
              <w:jc w:val="center"/>
              <w:textAlignment w:val="center"/>
              <w:rPr>
                <w:rFonts w:ascii="宋体" w:hAnsi="宋体" w:cs="宋体" w:hint="eastAsia"/>
                <w:szCs w:val="21"/>
              </w:rPr>
            </w:pPr>
            <w:r>
              <w:rPr>
                <w:rFonts w:ascii="宋体" w:hAnsi="宋体" w:cs="宋体" w:hint="eastAsia"/>
                <w:kern w:val="0"/>
                <w:szCs w:val="21"/>
                <w:lang w:bidi="ar"/>
              </w:rPr>
              <w:t>台</w:t>
            </w:r>
          </w:p>
        </w:tc>
      </w:tr>
      <w:tr w:rsidR="00F960EA" w:rsidRPr="001D084F" w14:paraId="1758421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FC2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147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9F6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四位餐桌</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7C46"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桌子总尺寸：≥1200*1600*750mm</w:t>
            </w:r>
          </w:p>
          <w:p w14:paraId="1807704F" w14:textId="77777777" w:rsidR="00F960EA" w:rsidRPr="001D084F" w:rsidRDefault="00F960EA" w:rsidP="00F960EA">
            <w:pPr>
              <w:widowControl/>
              <w:numPr>
                <w:ilvl w:val="0"/>
                <w:numId w:val="87"/>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不锈钢桌面，尺寸：≥1200*600*25mm</w:t>
            </w:r>
          </w:p>
          <w:p w14:paraId="706C493C" w14:textId="432D2A64" w:rsidR="00F960EA" w:rsidRPr="001D084F" w:rsidRDefault="00F960EA" w:rsidP="00F960EA">
            <w:pPr>
              <w:widowControl/>
              <w:numPr>
                <w:ilvl w:val="0"/>
                <w:numId w:val="88"/>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桌面采用304#不锈钢材质；</w:t>
            </w:r>
          </w:p>
          <w:p w14:paraId="05426807" w14:textId="77777777" w:rsidR="00F960EA" w:rsidRPr="001D084F" w:rsidRDefault="00F960EA" w:rsidP="00F960EA">
            <w:pPr>
              <w:widowControl/>
              <w:numPr>
                <w:ilvl w:val="0"/>
                <w:numId w:val="88"/>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桌面置于标准硫酸溶液中加热保持沸腾状态20h，取样弯曲180°,放于10倍放大镜下观察，未见晶体腐蚀而产生裂痕。晶粒度8级；</w:t>
            </w:r>
          </w:p>
          <w:p w14:paraId="5F9D974D" w14:textId="77777777" w:rsidR="00F960EA" w:rsidRPr="001D084F" w:rsidRDefault="00F960EA" w:rsidP="00F960EA">
            <w:pPr>
              <w:widowControl/>
              <w:numPr>
                <w:ilvl w:val="0"/>
                <w:numId w:val="8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桌面防贴膜板处理，不易脏，日常保养简单，顽固物质易去除，易清洁。符合国家GB/T4334-2020，GB/T6394-2017国家标准；</w:t>
            </w:r>
          </w:p>
          <w:p w14:paraId="3BC25F1B" w14:textId="77777777" w:rsidR="00F960EA" w:rsidRPr="001D084F" w:rsidRDefault="00F960EA" w:rsidP="00F960EA">
            <w:pPr>
              <w:widowControl/>
              <w:numPr>
                <w:ilvl w:val="0"/>
                <w:numId w:val="88"/>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下衬密度板做基材厚度17，内衬18mm木质颗粒板，甲醛释放量≤0.05mg/m³,符合GB/T39600-2021标准E0级要求；</w:t>
            </w:r>
          </w:p>
          <w:p w14:paraId="2AC76B7F" w14:textId="77777777" w:rsidR="00F960EA" w:rsidRPr="001D084F" w:rsidRDefault="00F960EA" w:rsidP="00F960EA">
            <w:pPr>
              <w:widowControl/>
              <w:numPr>
                <w:ilvl w:val="0"/>
                <w:numId w:val="87"/>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不锈钢支架方管，尺寸：≥50mm*50mm</w:t>
            </w:r>
          </w:p>
          <w:p w14:paraId="3F73B510" w14:textId="36C028CD" w:rsidR="00F960EA" w:rsidRPr="001D084F" w:rsidRDefault="00F960EA" w:rsidP="00F960EA">
            <w:pPr>
              <w:widowControl/>
              <w:numPr>
                <w:ilvl w:val="0"/>
                <w:numId w:val="89"/>
              </w:numPr>
              <w:spacing w:line="360" w:lineRule="exact"/>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支架采用304#材质不锈钢材质；</w:t>
            </w:r>
          </w:p>
          <w:p w14:paraId="54F5FD0E" w14:textId="77777777" w:rsidR="00F960EA" w:rsidRPr="001D084F" w:rsidRDefault="00F960EA" w:rsidP="00F960EA">
            <w:pPr>
              <w:widowControl/>
              <w:numPr>
                <w:ilvl w:val="0"/>
                <w:numId w:val="89"/>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支架具有坚韧牢固，耐磨的性质；304材质不锈钢管经激光切割，折弯激光焊接而成，方便擦拭清洁；</w:t>
            </w:r>
          </w:p>
          <w:p w14:paraId="7BF9DE8B" w14:textId="77777777" w:rsidR="00F960EA" w:rsidRPr="001D084F" w:rsidRDefault="00F960EA" w:rsidP="00F960EA">
            <w:pPr>
              <w:widowControl/>
              <w:numPr>
                <w:ilvl w:val="0"/>
                <w:numId w:val="89"/>
              </w:numPr>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整体餐桌椅为固定式结构，稳定性强，餐椅板面与桌架连接螺丝均为防滑耐脱落螺丝，加强座椅稳固性，桌面平整性；</w:t>
            </w:r>
          </w:p>
          <w:p w14:paraId="3BDB803E" w14:textId="77777777" w:rsidR="00F960EA" w:rsidRPr="001D084F" w:rsidRDefault="00F960EA" w:rsidP="00F960EA">
            <w:pPr>
              <w:widowControl/>
              <w:numPr>
                <w:ilvl w:val="0"/>
                <w:numId w:val="87"/>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产品使用安全符合QB/T4934-2016国家标准，支架《人造气氛腐蚀试验盐雾试验》（试验≥96小时）符合GB/T10125-2021国家标准；</w:t>
            </w:r>
          </w:p>
          <w:p w14:paraId="6ED3AD34" w14:textId="77777777" w:rsidR="00F960EA" w:rsidRPr="001D084F" w:rsidRDefault="00F960EA" w:rsidP="00F960EA">
            <w:pPr>
              <w:widowControl/>
              <w:numPr>
                <w:ilvl w:val="0"/>
                <w:numId w:val="87"/>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ABS塑料凳面，尺寸：≥350mm*350mm*120mm，凳凳面是ABS塑料材质，耐腐耐潮，耐温耐磨，不导电易清洗，食品接触邻苯二甲酸酯：DBP≤0.1%、BBP≤0.1%，重金属：可溶性铅≤90mg/kg、可溶性镉≤75kg/kg，符合GB28481-2012国家标准，具有坚韧牢固，耐磨的性质；</w:t>
            </w:r>
          </w:p>
          <w:p w14:paraId="49A88632" w14:textId="77777777" w:rsidR="00F960EA" w:rsidRPr="001D084F" w:rsidRDefault="00F960EA" w:rsidP="00F960EA">
            <w:pPr>
              <w:widowControl/>
              <w:numPr>
                <w:ilvl w:val="0"/>
                <w:numId w:val="87"/>
              </w:numPr>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塑料套脚</w:t>
            </w:r>
          </w:p>
          <w:p w14:paraId="613111FD"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支架底部带有专业塑料套脚，耐腐耐潮，耐温耐磨，不易导电，增加固定的性质，食品接触邻苯二甲酸酯：DBP≤0.1%、BBP≤0.1%，重金属：可溶性铅≤90mg/kg、可溶性镉≤75kg/kg，符合GB28481-2012国家标准。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1158"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2F2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张</w:t>
            </w:r>
          </w:p>
        </w:tc>
      </w:tr>
      <w:tr w:rsidR="00F960EA" w:rsidRPr="001D084F" w14:paraId="45AB6F32"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378E"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148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F10F5"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数据展示屏</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870E"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1、显示尺寸≧65英寸，分辨率：3840*2160，在双系统下均支持40点同时触控；</w:t>
            </w:r>
          </w:p>
          <w:p w14:paraId="071C0E43"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2、表面玻璃应采用高强度钢化玻璃，玻璃厚度≤3.2mm，硬度可达莫氏7级，高于石墨1-9H硬度；</w:t>
            </w:r>
          </w:p>
          <w:p w14:paraId="5A5BE293"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3、前面板至少具备1路HDMI接口（非转接），2路USB3.0接口，1路USB Type-c接口；</w:t>
            </w:r>
          </w:p>
          <w:p w14:paraId="12101120"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4、★标配VGA输入≥1路，HDMI输入≥1路；</w:t>
            </w:r>
          </w:p>
          <w:p w14:paraId="0D6DA56F"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 xml:space="preserve">5、前置中文按键≥7个，可实现音量加减、窗口关闭、触控开关等功能，且按键均具备两种及以上明确的功能； </w:t>
            </w:r>
          </w:p>
          <w:p w14:paraId="42705EA1"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6、内置Wi-Fi6无线网卡，在Android和Windows系统下，可实现Wi-Fi无线上网连接、AP无线热点发射，在Android和Windows系统下支持无线</w:t>
            </w:r>
            <w:r w:rsidRPr="001D084F">
              <w:rPr>
                <w:rFonts w:ascii="宋体" w:hAnsi="宋体" w:cs="宋体" w:hint="eastAsia"/>
                <w:szCs w:val="21"/>
              </w:rPr>
              <w:lastRenderedPageBreak/>
              <w:t>设备同时连接数量≥30个；</w:t>
            </w:r>
          </w:p>
          <w:p w14:paraId="6BEB0F04" w14:textId="77777777" w:rsidR="00F960EA" w:rsidRPr="001D084F" w:rsidRDefault="00F960EA" w:rsidP="000D51F6">
            <w:pPr>
              <w:spacing w:line="360" w:lineRule="exact"/>
              <w:ind w:rightChars="-49" w:right="-103"/>
              <w:jc w:val="left"/>
              <w:rPr>
                <w:rFonts w:ascii="宋体" w:hAnsi="宋体" w:cs="宋体" w:hint="eastAsia"/>
                <w:szCs w:val="21"/>
              </w:rPr>
            </w:pPr>
            <w:r w:rsidRPr="001D084F">
              <w:rPr>
                <w:rFonts w:ascii="宋体" w:hAnsi="宋体" w:cs="宋体" w:hint="eastAsia"/>
                <w:szCs w:val="21"/>
              </w:rPr>
              <w:t>7、整机内置蓝牙Bluetooth 5.4模块，支持连接外部蓝牙音箱播放音频；</w:t>
            </w:r>
          </w:p>
          <w:p w14:paraId="33AC0610"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8、无需打开背板，前置接口面板和前置按键面板支持单独前拆；</w:t>
            </w:r>
          </w:p>
          <w:p w14:paraId="69716628"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9、前置U盘接口需采用隐藏式设计，具有翻转式防护盖板，盖板高度≥4cm。为方便不同厚度U盘接入，开合角度≥100°；</w:t>
            </w:r>
          </w:p>
          <w:p w14:paraId="3E68FE46" w14:textId="77777777" w:rsidR="00F960EA" w:rsidRPr="001D084F" w:rsidRDefault="00F960EA" w:rsidP="000D51F6">
            <w:pPr>
              <w:spacing w:line="360" w:lineRule="exact"/>
              <w:ind w:rightChars="-117" w:right="-246"/>
              <w:jc w:val="left"/>
              <w:rPr>
                <w:rFonts w:ascii="宋体" w:hAnsi="宋体" w:cs="宋体" w:hint="eastAsia"/>
                <w:szCs w:val="21"/>
              </w:rPr>
            </w:pPr>
            <w:r w:rsidRPr="001D084F">
              <w:rPr>
                <w:rFonts w:ascii="宋体" w:hAnsi="宋体" w:cs="宋体" w:hint="eastAsia"/>
                <w:szCs w:val="21"/>
              </w:rPr>
              <w:t>10、★具备还原按键，为避免误碰按键采用针孔式设计，并配有中文标识；</w:t>
            </w:r>
          </w:p>
          <w:p w14:paraId="5CEF92ED"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11、★采用针孔阵列发声设计，下边框具有4个发声单元，总功率≥40W,扬声器在100%音量下，1米处声压级≥90dB，10米处声压级≥80dB；谐振频率不高于260Hz；</w:t>
            </w:r>
          </w:p>
          <w:p w14:paraId="6DE48395" w14:textId="77777777" w:rsidR="00F960EA" w:rsidRPr="001D084F" w:rsidRDefault="00F960EA" w:rsidP="000D51F6">
            <w:pPr>
              <w:spacing w:line="360" w:lineRule="exact"/>
              <w:ind w:rightChars="-117" w:right="-246"/>
              <w:jc w:val="left"/>
              <w:rPr>
                <w:rFonts w:ascii="宋体" w:hAnsi="宋体" w:cs="宋体" w:hint="eastAsia"/>
                <w:szCs w:val="21"/>
              </w:rPr>
            </w:pPr>
            <w:r w:rsidRPr="001D084F">
              <w:rPr>
                <w:rFonts w:ascii="宋体" w:hAnsi="宋体" w:cs="宋体" w:hint="eastAsia"/>
                <w:szCs w:val="21"/>
              </w:rPr>
              <w:t>12、具备≥12核芯片驱动，Android系统版本≥14.0，内存≥2G，存储≥8G；</w:t>
            </w:r>
          </w:p>
          <w:p w14:paraId="7298E423"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13、采用硬件低蓝光背光技术，在源头减少有害蓝光波段能量，蓝光占比（有害蓝光415～455nm能量综合）/（整体蓝光400～500能量综合）＜50%；</w:t>
            </w:r>
          </w:p>
          <w:p w14:paraId="6E74FA0A"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14、全通道支持纸质护眼模式，可实现画面纹理的实时调整；支持透明度调节与色温调节；显示画面各像素点灰度不规则，减少背景干扰；</w:t>
            </w:r>
          </w:p>
          <w:p w14:paraId="18A93E0F"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15、背光系统支持DC调光方式，多级亮度调节；</w:t>
            </w:r>
          </w:p>
          <w:p w14:paraId="2FBE72A2"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16、在任意信号源下，从屏幕下方任意位置向上滑动，可调用快捷设置菜单；无需切换系统，可快速调节Windows和Android的设置，并支持拖拽到屏幕任意位置。</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78A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0B925"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个</w:t>
            </w:r>
          </w:p>
        </w:tc>
      </w:tr>
      <w:tr w:rsidR="00F960EA" w:rsidRPr="001D084F" w14:paraId="34C28E74"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B830"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149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004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菜价显示屏</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5A6A"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一、箱体</w:t>
            </w:r>
          </w:p>
          <w:p w14:paraId="563C7E4E"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1、★点间距≤1.88mm,屏体宽度≥1.92m,屏体高度≥1.44m，偏差范围不超过±30mm；整屏分辨率≥1026*768；</w:t>
            </w:r>
          </w:p>
          <w:p w14:paraId="69C66275"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2、平整度≤0.1mm；像素中心距偏差＜0.15%；</w:t>
            </w:r>
          </w:p>
          <w:p w14:paraId="7ABC0076"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3、对比度≧10000：1；</w:t>
            </w:r>
          </w:p>
          <w:p w14:paraId="196AA688"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4、★刷新率为≧3840Hz，换帧频率：50&amp;60Hz；依据SJ/T11281第4.2.2测试，垂直≧175度，水平≧175度；</w:t>
            </w:r>
          </w:p>
          <w:p w14:paraId="2B836608"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5、LED像素失控率≤1/1000000；</w:t>
            </w:r>
          </w:p>
          <w:p w14:paraId="6AEE0457"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6、亮度均匀性≥99%，色域覆盖率≧114%NTSC；</w:t>
            </w:r>
          </w:p>
          <w:p w14:paraId="482969BA"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7、采用箱体式结构，箱体重量≤1.5kg±0.05kg；</w:t>
            </w:r>
          </w:p>
          <w:p w14:paraId="77C9E29A"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8、为了响应国家绿色节能环保政策，LED显示屏功耗：峰值功耗≦325W/m²，平均功耗≦99W/m²；</w:t>
            </w:r>
          </w:p>
          <w:p w14:paraId="17072C94"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9、支持HDR2.0高清显示；</w:t>
            </w:r>
          </w:p>
          <w:p w14:paraId="0945DC5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10、灯板与接收卡、电源之间采用硬连接，无需连接线材，保障连接可靠性；</w:t>
            </w:r>
          </w:p>
          <w:p w14:paraId="5822E6BF"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11、在维持实际的灰度位数不变的情况下，通过自研软件实现图像抖动的算法，提升显示屏4bit的灰度位数；</w:t>
            </w:r>
          </w:p>
          <w:p w14:paraId="4DFB11DD"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12、满足盐雾10级要求；</w:t>
            </w:r>
          </w:p>
          <w:p w14:paraId="33E93B61"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13、按照SJ/T 11590-2016 LED显示屏图像主观质量评价方法的要求，评</w:t>
            </w:r>
            <w:r w:rsidRPr="001D084F">
              <w:rPr>
                <w:rFonts w:ascii="宋体" w:hAnsi="宋体" w:cs="宋体" w:hint="eastAsia"/>
                <w:szCs w:val="21"/>
              </w:rPr>
              <w:lastRenderedPageBreak/>
              <w:t>价等价为优；</w:t>
            </w:r>
          </w:p>
          <w:p w14:paraId="1597C7E4"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14、符合CESI TS 006-2020超高清显示认证技术规范；</w:t>
            </w:r>
          </w:p>
          <w:p w14:paraId="7ADC2C86"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15、被测样品在30MHz～1000MHz频率范围满足GB/T9254-2008辐射骚扰场强限值（A值）要求；</w:t>
            </w:r>
          </w:p>
          <w:p w14:paraId="6BA50172" w14:textId="77777777" w:rsidR="00F960EA" w:rsidRPr="001D084F" w:rsidRDefault="00F960EA" w:rsidP="000D51F6">
            <w:pPr>
              <w:spacing w:line="360" w:lineRule="exact"/>
              <w:ind w:rightChars="-49" w:right="-103"/>
              <w:jc w:val="left"/>
              <w:rPr>
                <w:rFonts w:ascii="宋体" w:hAnsi="宋体" w:cs="宋体" w:hint="eastAsia"/>
                <w:szCs w:val="21"/>
              </w:rPr>
            </w:pPr>
            <w:r w:rsidRPr="001D084F">
              <w:rPr>
                <w:rFonts w:ascii="宋体" w:hAnsi="宋体" w:cs="宋体" w:hint="eastAsia"/>
                <w:szCs w:val="21"/>
              </w:rPr>
              <w:t>16、电源、接收卡、转接板三合一，即箱体内接收卡、电源、转接板3个模块的线路及元器件都集成在同一块PCB板上（接收卡和电源非插拔、焊接或螺丝固定于PCB板上），接收卡控制方案（FPGA）为国产芯片，功能包含但不限于交/直流电源、接收卡，配合不同点间距灯板即可正常工作；</w:t>
            </w:r>
          </w:p>
          <w:p w14:paraId="34355A7E"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17、产品具有箱体拼接、对位设计功能；</w:t>
            </w:r>
          </w:p>
          <w:p w14:paraId="7DDD52C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18、显示屏采用喷墨技术，防眩光，防反射环境光，表面墨色一致性和散热性更好；</w:t>
            </w:r>
          </w:p>
          <w:p w14:paraId="2EBDE002"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19、采用直接贴合自然散热技术、无风扇设计；</w:t>
            </w:r>
          </w:p>
          <w:p w14:paraId="45477149" w14:textId="77777777" w:rsidR="00F960EA" w:rsidRPr="001D084F" w:rsidRDefault="00F960EA" w:rsidP="000D51F6">
            <w:pPr>
              <w:spacing w:line="360" w:lineRule="exact"/>
              <w:ind w:rightChars="-49" w:right="-103"/>
              <w:jc w:val="left"/>
              <w:rPr>
                <w:rFonts w:ascii="宋体" w:hAnsi="宋体" w:cs="宋体" w:hint="eastAsia"/>
                <w:szCs w:val="21"/>
              </w:rPr>
            </w:pPr>
            <w:r w:rsidRPr="001D084F">
              <w:rPr>
                <w:rFonts w:ascii="宋体" w:hAnsi="宋体" w:cs="宋体" w:hint="eastAsia"/>
                <w:szCs w:val="21"/>
              </w:rPr>
              <w:t>20、固定灯板的箱体材料满足V-0级；LED灯板PCB板材料满足V-0级；</w:t>
            </w:r>
          </w:p>
          <w:p w14:paraId="60D1DF13"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21、响应国家号召减少碳排放，根据用电的二氧化碳排放量的计算标准，LED显示屏每平方每小时的碳放量≦0.1千克；</w:t>
            </w:r>
          </w:p>
          <w:p w14:paraId="6E67C8C5"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22、整机支持校正数据存储，可自动回读参数；</w:t>
            </w:r>
          </w:p>
          <w:p w14:paraId="1E8E2AD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23、设备有任何硬件问题，支持前后维护、热插拔；</w:t>
            </w:r>
          </w:p>
          <w:p w14:paraId="4F0E9548"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24、平均无故障运行时间50000小时,寿命典型值=100000小时；</w:t>
            </w:r>
          </w:p>
          <w:p w14:paraId="7D81CBCF"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25、半径r=1.0米，平均声压级≤13dB（A）；</w:t>
            </w:r>
          </w:p>
          <w:p w14:paraId="7774D08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26、符合5级抗紫外UV辐射要求；</w:t>
            </w:r>
          </w:p>
          <w:p w14:paraId="57712036"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27、图像支持降噪、增强、运动补偿、色坐标变换处理、钝化处理、软件一键调节亮、暗线功能；</w:t>
            </w:r>
          </w:p>
          <w:p w14:paraId="29EDAEFB" w14:textId="7C957540"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28、LED显示屏、发送盒及相应的控制软件应为同一品牌；</w:t>
            </w:r>
          </w:p>
          <w:p w14:paraId="1E5E943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二、发送盒</w:t>
            </w:r>
          </w:p>
          <w:p w14:paraId="2D691BA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1、★CPU:2 x Cortex-A72 + 4 x Cortex-A53,2.0GHz，内存容量：≥4GB，存储容量：≥32GB；</w:t>
            </w:r>
          </w:p>
          <w:p w14:paraId="3456EAC7"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2、支持MPEG1、MPEG2、MPEG4、H.264、WMV、MKV、TS、flv主流视频格式，支持JPG、JPEG、BMP、PNG、GIF图片格式；</w:t>
            </w:r>
          </w:p>
          <w:p w14:paraId="0579999B"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3、★支持16路输出网口，最大带载面积830万像素点，最宽可达7680像素，最高可达4320像素；</w:t>
            </w:r>
          </w:p>
          <w:p w14:paraId="25068376"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4、内部设置RS232和RS485接口，支持远程集控功能；</w:t>
            </w:r>
          </w:p>
          <w:p w14:paraId="05EE0988"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5、安卓卡和发送卡二合一高度集成设计；</w:t>
            </w:r>
          </w:p>
          <w:p w14:paraId="17F05AB5"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6、内置视频处理器，无需额外配置视频处理器；</w:t>
            </w:r>
          </w:p>
          <w:p w14:paraId="7AD4A35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7、内置电源管理，无需额外配置配电柜，最大额定功率：7.7KW 220V/3.85KW 110V；</w:t>
            </w:r>
          </w:p>
          <w:p w14:paraId="4A8B861E"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8、内置可控硅智能调节模块，替代继电器完成可控整流作用，在交流电路中实现开关及调压作用；</w:t>
            </w:r>
          </w:p>
          <w:p w14:paraId="65A4FF3E"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9、支持H.265 4K高清视频硬解码播放，支持1080P的视频硬解码；</w:t>
            </w:r>
          </w:p>
          <w:p w14:paraId="05E0DF45"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10、USB3.0接口*1，USB2.0*1，HDMI-IN*1，3.5音频输出口*1，Type-C</w:t>
            </w:r>
            <w:r w:rsidRPr="001D084F">
              <w:rPr>
                <w:rFonts w:ascii="宋体" w:hAnsi="宋体" w:cs="宋体" w:hint="eastAsia"/>
                <w:szCs w:val="21"/>
              </w:rPr>
              <w:lastRenderedPageBreak/>
              <w:t>接口*1，红外接口*1，光感接口*1，RS232接口*1，亮度调节接口*2，菜单调出接口*1，待机/唤醒按键*1；</w:t>
            </w:r>
          </w:p>
          <w:p w14:paraId="1EE20334"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11、支持HDMI输入模式及全屏自适应播放；</w:t>
            </w:r>
          </w:p>
          <w:p w14:paraId="5FA1B103"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12、全通道支持4K 60HZ信号输入输出；</w:t>
            </w:r>
          </w:p>
          <w:p w14:paraId="5910B91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13、★支持实体遥控器（红外、蓝牙）两种控制方式，实现对屏幕的亮度、色温、对比度、信号源切换、开关机、功能选择、分屏控制等操作；</w:t>
            </w:r>
          </w:p>
          <w:p w14:paraId="7199DB55"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14、支持电脑通过无线投屏，把屏幕传到LED显示；</w:t>
            </w:r>
          </w:p>
          <w:p w14:paraId="36803142"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15、投屏且不影响电脑上网功能(Windows,MacOS)；支持手机/平板投屏(Android/iOS)，传输平均延迟≤130ms，可通过连接局域网或连接WIFI热点投屏；</w:t>
            </w:r>
          </w:p>
          <w:p w14:paraId="6EEE81AC"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16、最多支持同时8个用户终端同时连接设备，对设备进行控制；</w:t>
            </w:r>
          </w:p>
          <w:p w14:paraId="4EF19560"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17、无需外置视频处理器即可支持全屏、两分屏、三分屏、四分屏自由切换；</w:t>
            </w:r>
          </w:p>
          <w:p w14:paraId="24FC6150"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18、支持Wi-Fi双频2.4G/5G；</w:t>
            </w:r>
          </w:p>
          <w:p w14:paraId="012E00F3"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19、支持通过安卓移动端，快速打开指定应用；支持通过安卓移动端实现发送盒的鼠标操作功能；</w:t>
            </w:r>
          </w:p>
          <w:p w14:paraId="5CE7174F"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20、★支持OSD菜单功能，实现遥控器、移动端（Windows、MacOS、Android、IOS）对其操控时的状态显示；</w:t>
            </w:r>
          </w:p>
          <w:p w14:paraId="287611E9"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21、满足中国国推RoHS环保要求；</w:t>
            </w:r>
          </w:p>
          <w:p w14:paraId="5499DF46"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22、为了兼容不同品牌的灯珠，据有把单灯LED灯珠红、绿、蓝颜色交换的功能；</w:t>
            </w:r>
          </w:p>
          <w:p w14:paraId="2E177325"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23、可通过遥控器或鼠标可对视频进行暂时、播放、播放比例（自动、4：3、16：9）、播放模式（循环播放、顺序播放、单曲播放）、播放字幕（内嵌字幕、外挂字幕）、添加字幕等操作；</w:t>
            </w:r>
          </w:p>
          <w:p w14:paraId="54A92FCD"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24、支持手机端控制软件可实现功能：局域网终端搜索、连接、登录、密码修改、忘记密码、终端删除、终端修改；屏体配置、多屏拼接、接收卡配置、终端升级；屏体连线、接收卡配置文件下发；</w:t>
            </w:r>
          </w:p>
          <w:p w14:paraId="799BB1BF"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25、支持云端控制软件可实现功能：播放器的重命名、删除、创建、获取位置、修改位置、获取状态、升级、媒体清理、紧急插播、撤回、定点投放及状态显示；重启、电源控制、屏幕状态、亮度、音量、视频源切换；新建、编辑、添加工作组、复制、删除、预览；</w:t>
            </w:r>
          </w:p>
          <w:p w14:paraId="64FEEA44"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26、设备通电后，通过机器上的实体键或遥控器一键待机、开机操作；</w:t>
            </w:r>
          </w:p>
          <w:p w14:paraId="226E128A"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27、支持实体遥控器（红外、蓝牙）两种控制方式，实现对屏幕的亮度、色温、对比度、信号源切换、开关机、功能选择、分屏控制等操作；</w:t>
            </w:r>
          </w:p>
          <w:p w14:paraId="73C9F7D2"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28、支持双wifi（AP和station互相切换，使用同一个芯片）；</w:t>
            </w:r>
          </w:p>
          <w:p w14:paraId="26351C44"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29、支持Android 9.0操作系统软件、安卓终端应用软件；</w:t>
            </w:r>
          </w:p>
          <w:p w14:paraId="5E8A229C" w14:textId="77777777" w:rsidR="00F960EA" w:rsidRPr="001D084F" w:rsidRDefault="00F960EA" w:rsidP="000D51F6">
            <w:pPr>
              <w:spacing w:line="360" w:lineRule="exact"/>
              <w:jc w:val="left"/>
              <w:rPr>
                <w:rFonts w:ascii="宋体" w:hAnsi="宋体" w:cs="宋体" w:hint="eastAsia"/>
                <w:szCs w:val="21"/>
              </w:rPr>
            </w:pPr>
            <w:r w:rsidRPr="001D084F">
              <w:rPr>
                <w:rFonts w:ascii="宋体" w:hAnsi="宋体" w:cs="宋体" w:hint="eastAsia"/>
                <w:szCs w:val="21"/>
              </w:rPr>
              <w:t>30、支持1路USB3.0接口，支持U盘节目导入播放；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A691"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F81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个</w:t>
            </w:r>
          </w:p>
        </w:tc>
      </w:tr>
      <w:tr w:rsidR="00F960EA" w:rsidRPr="001D084F" w14:paraId="297A1B6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DAF9"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lastRenderedPageBreak/>
              <w:t>150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04C55"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后勤厨杂</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5CD4"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1、特厚不锈钢汤桶约Φ500*500mm，6个；</w:t>
            </w:r>
          </w:p>
          <w:p w14:paraId="563F05E9"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2、长柄汤勺约口径：18cm，6个；</w:t>
            </w:r>
          </w:p>
          <w:p w14:paraId="4AD28DC4"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lastRenderedPageBreak/>
              <w:t>3、木柄漏壳30cm食品级不锈钢，10个；</w:t>
            </w:r>
          </w:p>
          <w:p w14:paraId="0A95750B"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4、全柄不锈钢菜壳30cm食品级不锈钢，12个；</w:t>
            </w:r>
          </w:p>
          <w:p w14:paraId="22B7DC7F"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5、木柄大锅铲约长1200mm，12个；</w:t>
            </w:r>
          </w:p>
          <w:p w14:paraId="0292C224"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6、带盖油盆约10寸优质不锈钢，24个；</w:t>
            </w:r>
          </w:p>
          <w:p w14:paraId="532E95ED"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7、蒸饭托盘60x40x4.8cm加厚不锈钢，144个；</w:t>
            </w:r>
          </w:p>
          <w:p w14:paraId="3D3A7D71"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8、蒸饭漏托盘有孔60x40x4.8cm加厚不锈钢，50个；</w:t>
            </w:r>
          </w:p>
          <w:p w14:paraId="07EB2874"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9、份数盘325*265*100mm食品级不锈钢，100个；</w:t>
            </w:r>
          </w:p>
          <w:p w14:paraId="637B99CB"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10、份数盘530*325*100mm食品级不锈钢，55个；</w:t>
            </w:r>
          </w:p>
          <w:p w14:paraId="17C7EEAB"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11、透明储物盒约530*380*320mm，10个；</w:t>
            </w:r>
          </w:p>
          <w:p w14:paraId="6C1BDB81"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12、透明储物盒约450*310*256mm，15个；</w:t>
            </w:r>
          </w:p>
          <w:p w14:paraId="03C0C559"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13、透明储物盒约380*250*220mm，20个；</w:t>
            </w:r>
          </w:p>
          <w:p w14:paraId="155FA6F3"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14、透明储物盒约303*210*193mm，30个；</w:t>
            </w:r>
          </w:p>
          <w:p w14:paraId="119473EC"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15、圆形松木菜板约φ450*150mm，30块；</w:t>
            </w:r>
          </w:p>
          <w:p w14:paraId="072FEEB1"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16、pe塑料菜板45*5cm，25块（白色、蓝色、红色、黄色）；</w:t>
            </w:r>
          </w:p>
          <w:p w14:paraId="54E4BA7E"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17、片刀：约刃长：206mm刀柄长：105mm，30把；</w:t>
            </w:r>
          </w:p>
          <w:p w14:paraId="65D34478"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18、光身厨刀：约刃长：198mm刀柄长：107mm，10把；</w:t>
            </w:r>
          </w:p>
          <w:p w14:paraId="74F6A17B"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19、骨头刀约刃长：203mm刀柄长：150mm，10把；</w:t>
            </w:r>
          </w:p>
          <w:p w14:paraId="349DEF7C"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20、磨刀石约200*50*25mm，10块；</w:t>
            </w:r>
          </w:p>
          <w:p w14:paraId="29F92F01"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21、蔬菜沥水筐：塑料约610×430×300mm</w:t>
            </w:r>
            <w:r w:rsidRPr="001D084F">
              <w:rPr>
                <w:rFonts w:ascii="Calibri" w:hAnsi="Calibri" w:hint="eastAsia"/>
                <w:szCs w:val="21"/>
              </w:rPr>
              <w:t>，</w:t>
            </w:r>
            <w:r w:rsidRPr="001D084F">
              <w:rPr>
                <w:rFonts w:ascii="宋体" w:hAnsi="宋体" w:cs="宋体" w:hint="eastAsia"/>
                <w:kern w:val="0"/>
                <w:szCs w:val="21"/>
                <w:lang w:bidi="ar"/>
              </w:rPr>
              <w:t>各20个；</w:t>
            </w:r>
          </w:p>
          <w:p w14:paraId="578D13BA"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22、蔬菜沥水筐；塑料约550×400×280(mm)</w:t>
            </w:r>
            <w:r w:rsidRPr="001D084F">
              <w:rPr>
                <w:rFonts w:ascii="Calibri" w:hAnsi="Calibri" w:hint="eastAsia"/>
                <w:szCs w:val="21"/>
              </w:rPr>
              <w:t>，</w:t>
            </w:r>
            <w:r w:rsidRPr="001D084F">
              <w:rPr>
                <w:rFonts w:ascii="宋体" w:hAnsi="宋体" w:cs="宋体" w:hint="eastAsia"/>
                <w:kern w:val="0"/>
                <w:szCs w:val="21"/>
                <w:lang w:bidi="ar"/>
              </w:rPr>
              <w:t>各20个；</w:t>
            </w:r>
          </w:p>
          <w:p w14:paraId="5A3AA2A8"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23、保鲜盒：PP食品级规格：约303*207*107mm，约343*235*116mm，约450*310*160mm各20个；</w:t>
            </w:r>
          </w:p>
          <w:p w14:paraId="167EE9F1"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24、菜篮：塑料红色、白色、蓝色规格约：530*370*180mm，473*330*153mm，406*297*106mm各20个；</w:t>
            </w:r>
          </w:p>
          <w:p w14:paraId="1DE16D0A"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25、特厚不锈钢盆食品级不锈钢规格约：80cm、60cm、45cm各10个；</w:t>
            </w:r>
          </w:p>
          <w:p w14:paraId="6C20CBBB"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26、剪刀：精钢制作厨房专用大号剪，10把；</w:t>
            </w:r>
          </w:p>
          <w:p w14:paraId="4134C07E"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27、鱼鳞刨：精钢制作厨房专用大号剪，10把；</w:t>
            </w:r>
          </w:p>
          <w:p w14:paraId="1FC9697B"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28、锅刷竹制品:斜口锅刷，20把；</w:t>
            </w:r>
          </w:p>
          <w:p w14:paraId="0CE06702"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29、砧板围，201不锈钢制作，12块；</w:t>
            </w:r>
          </w:p>
          <w:p w14:paraId="17DC6A9B"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30、线篱：竹制品，不锈钢制作，口径约32cm，长度70.5cm，12个；</w:t>
            </w:r>
          </w:p>
          <w:p w14:paraId="7DF27C98"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31、锅架不锈钢制作规格约26*23cm，12个；</w:t>
            </w:r>
          </w:p>
          <w:p w14:paraId="5AA2CD93"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32、调味盅（圆）食品级不锈钢：18cm.16cm.14cm.12cm各24个；</w:t>
            </w:r>
          </w:p>
          <w:p w14:paraId="32B57212"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33、调味勺：约30cm调味勺，30个；</w:t>
            </w:r>
          </w:p>
          <w:p w14:paraId="75E5E511"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34、不锈钢捞篱直径约32cm，12个；</w:t>
            </w:r>
          </w:p>
          <w:p w14:paraId="0F91B6CA"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35、不锈钢油格直径约30cm，12个；</w:t>
            </w:r>
          </w:p>
          <w:p w14:paraId="641E0F5D"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36、水勺直径约20cm，15个；</w:t>
            </w:r>
          </w:p>
          <w:p w14:paraId="70405486"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37、分菜食品级不锈钢：约3两，30个；</w:t>
            </w:r>
          </w:p>
          <w:p w14:paraId="6EF78E8A"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38、食品级不锈钢留样盒：约12cm*12cm，30个；</w:t>
            </w:r>
          </w:p>
          <w:p w14:paraId="2A2439B2"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t>39、食品级不锈钢洗米盆：60cm，3个；</w:t>
            </w:r>
          </w:p>
          <w:p w14:paraId="4AC63B5A" w14:textId="77777777" w:rsidR="00F960EA" w:rsidRPr="001D084F" w:rsidRDefault="00F960EA" w:rsidP="000D51F6">
            <w:pPr>
              <w:widowControl/>
              <w:spacing w:line="360" w:lineRule="exact"/>
              <w:jc w:val="left"/>
              <w:textAlignment w:val="center"/>
              <w:rPr>
                <w:rFonts w:ascii="宋体" w:hAnsi="宋体" w:cs="宋体" w:hint="eastAsia"/>
                <w:kern w:val="0"/>
                <w:szCs w:val="21"/>
                <w:lang w:bidi="ar"/>
              </w:rPr>
            </w:pPr>
            <w:r w:rsidRPr="001D084F">
              <w:rPr>
                <w:rFonts w:ascii="宋体" w:hAnsi="宋体" w:cs="宋体" w:hint="eastAsia"/>
                <w:kern w:val="0"/>
                <w:szCs w:val="21"/>
                <w:lang w:bidi="ar"/>
              </w:rPr>
              <w:lastRenderedPageBreak/>
              <w:t>40、木柄捞篱:加厚线漏规格：约32cm，12个；</w:t>
            </w:r>
          </w:p>
          <w:p w14:paraId="31DFD5CC"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41、不锈钢锅密筛:规格约32cm，12个。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AE60"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38CB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批</w:t>
            </w:r>
          </w:p>
        </w:tc>
      </w:tr>
      <w:tr w:rsidR="00F960EA" w:rsidRPr="001D084F" w14:paraId="65C80B0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015C"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lastRenderedPageBreak/>
              <w:t>151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FB51"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铜芯线240mm²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248D"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（电缆240*3+150*2）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EBB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DE788"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47C07C54"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9F81"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152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F10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铜芯线150mm²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7939"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（电缆150*3+95*2）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7E30"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C24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5E7D289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8E7D"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153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216F"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铜芯线120mm²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78DD"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（电缆120*3+70*2）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927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094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121238B8"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C284"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154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ED43"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铜芯线95mm²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7FCBC"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（电缆95*3+50*2）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772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21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48F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29730D38"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A549"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155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D56F"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铜芯线50mm²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DD17"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（电缆50*3+25*2）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D860F"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CAF6"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241C75B6"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EC9E"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156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49FB"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铜芯线35mm²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0131"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（电缆35*3+16*2）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9AED"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28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660B"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513B60B0"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860E"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157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B71B"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铜芯线25mm²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4F91"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（电缆25*3+10*2）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2F76"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AE23"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1F2109C5"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0FF5"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158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29E9"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铜芯线16mm²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8585"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16mm²BV</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09CB"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940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9FB6"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681C5516"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9FC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159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C379"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铜芯线10mm²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C54F"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10mm²BV</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4510"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1310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36B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0BA69CB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0CD4"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E0B4"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铜芯线6mm²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425E"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6mm²BV</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D5FC"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1060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E31C"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652B2268"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CF68"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81B9"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铜芯线4mm²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9835"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4mm²BV</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08C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3330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F790"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4E712F2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3DA7B"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6D56"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铜芯线2.5mm²</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4F1E"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2.5mm²BV。</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3E155"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2690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82C88"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4CBE8CB7"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CB86"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163</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EC425"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桥架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7B1EE"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桥架及三通弯头配件，吊杆五金件。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E64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82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246F"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3FA8B53E"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32E1"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B8E1"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PVC线管线槽</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7317"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用于线缆保护。</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3403"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3E30"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项</w:t>
            </w:r>
          </w:p>
        </w:tc>
      </w:tr>
      <w:tr w:rsidR="00F960EA" w:rsidRPr="001D084F" w14:paraId="76847539"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E47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740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PVC波纹管</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5534"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用于线缆保护。</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9BFC"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E233"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项</w:t>
            </w:r>
          </w:p>
        </w:tc>
      </w:tr>
      <w:tr w:rsidR="00F960EA" w:rsidRPr="001D084F" w14:paraId="1505185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FC79"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9608"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开关排插</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9636"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用于灭蚊灯紫外线灯开关，冰柜及部分排插。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5F46"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65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C91C"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只</w:t>
            </w:r>
          </w:p>
        </w:tc>
      </w:tr>
      <w:tr w:rsidR="00F960EA" w:rsidRPr="001D084F" w14:paraId="32F100E1"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2516"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167</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A885"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角阀</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9C9B"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用于设备口开关。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B92E"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103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0EF8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只</w:t>
            </w:r>
          </w:p>
        </w:tc>
      </w:tr>
      <w:tr w:rsidR="00F960EA" w:rsidRPr="001D084F" w14:paraId="7F5E311F"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B897C"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A6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给水管铺设</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71E2"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给水线路铺设，用于厨房设备给水。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CDD9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D8AD"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项</w:t>
            </w:r>
          </w:p>
        </w:tc>
      </w:tr>
      <w:tr w:rsidR="00F960EA" w:rsidRPr="001D084F" w14:paraId="015B2300"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6F04"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169</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D6EE"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其它配件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2036"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线盒、膨胀螺丝，铜线耳，木牙螺丝斤，绝缘胶布卷，生料带及本项目安装所需的五金小件。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C707C"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4015"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项</w:t>
            </w:r>
          </w:p>
        </w:tc>
      </w:tr>
      <w:tr w:rsidR="00F960EA" w:rsidRPr="001D084F" w14:paraId="5AF76273"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6169"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lastRenderedPageBreak/>
              <w:t>170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CBA4"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不锈钢排水槽</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3765"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325#水泥、沙及人工，1.0厚201材质不锈钢。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F390"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D94EE"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30029DAC"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8B68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171</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862D"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镀锌角铁</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23DE" w14:textId="77777777" w:rsidR="00F960EA" w:rsidRPr="001D084F" w:rsidRDefault="00F960EA" w:rsidP="000D51F6">
            <w:pPr>
              <w:widowControl/>
              <w:spacing w:line="360" w:lineRule="exact"/>
              <w:jc w:val="left"/>
              <w:textAlignment w:val="center"/>
              <w:rPr>
                <w:rFonts w:ascii="宋体" w:hAnsi="宋体" w:cs="宋体" w:hint="eastAsia"/>
                <w:szCs w:val="21"/>
              </w:rPr>
            </w:pPr>
            <w:r w:rsidRPr="001D084F">
              <w:rPr>
                <w:rFonts w:ascii="宋体" w:hAnsi="宋体" w:cs="宋体" w:hint="eastAsia"/>
                <w:kern w:val="0"/>
                <w:szCs w:val="21"/>
                <w:lang w:bidi="ar"/>
              </w:rPr>
              <w:t>采用30mm*30mm优质钢材。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EC57"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1A6A4"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r w:rsidR="00F960EA" w:rsidRPr="001D084F" w14:paraId="167CB7EB" w14:textId="77777777" w:rsidTr="000D51F6">
        <w:trPr>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9CE2"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172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7C4A"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水沟不锈钢板</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F1C31" w14:textId="04EA1E96" w:rsidR="00F960EA" w:rsidRPr="001D084F" w:rsidRDefault="00F960EA" w:rsidP="00F960EA">
            <w:pPr>
              <w:pStyle w:val="affe"/>
              <w:widowControl/>
              <w:numPr>
                <w:ilvl w:val="0"/>
                <w:numId w:val="102"/>
              </w:numPr>
              <w:spacing w:line="360" w:lineRule="exact"/>
              <w:ind w:firstLineChars="0"/>
              <w:jc w:val="left"/>
              <w:textAlignment w:val="center"/>
              <w:rPr>
                <w:rFonts w:ascii="宋体" w:hAnsi="宋体" w:cs="宋体" w:hint="eastAsia"/>
                <w:kern w:val="0"/>
                <w:szCs w:val="21"/>
                <w:lang w:bidi="ar"/>
              </w:rPr>
            </w:pPr>
            <w:r w:rsidRPr="001D084F">
              <w:rPr>
                <w:rFonts w:ascii="微软雅黑" w:eastAsia="微软雅黑" w:hAnsi="微软雅黑" w:cs="微软雅黑" w:hint="eastAsia"/>
                <w:szCs w:val="21"/>
              </w:rPr>
              <w:t>★</w:t>
            </w:r>
            <w:r w:rsidRPr="001D084F">
              <w:rPr>
                <w:rFonts w:ascii="宋体" w:hAnsi="宋体" w:cs="宋体" w:hint="eastAsia"/>
                <w:kern w:val="0"/>
                <w:szCs w:val="21"/>
                <w:lang w:bidi="ar"/>
              </w:rPr>
              <w:t>采用304#优质不锈钢材；</w:t>
            </w:r>
          </w:p>
          <w:p w14:paraId="4F6960A3" w14:textId="236C470F" w:rsidR="00F960EA" w:rsidRPr="001D084F" w:rsidRDefault="00F960EA" w:rsidP="00F960EA">
            <w:pPr>
              <w:pStyle w:val="affe"/>
              <w:widowControl/>
              <w:numPr>
                <w:ilvl w:val="0"/>
                <w:numId w:val="102"/>
              </w:numPr>
              <w:spacing w:line="360" w:lineRule="exact"/>
              <w:ind w:firstLineChars="0"/>
              <w:jc w:val="left"/>
              <w:textAlignment w:val="center"/>
              <w:rPr>
                <w:rFonts w:ascii="宋体" w:hAnsi="宋体" w:cs="宋体" w:hint="eastAsia"/>
                <w:szCs w:val="21"/>
              </w:rPr>
            </w:pPr>
            <w:r w:rsidRPr="001D084F">
              <w:rPr>
                <w:rFonts w:ascii="宋体" w:hAnsi="宋体" w:cs="宋体" w:hint="eastAsia"/>
                <w:kern w:val="0"/>
                <w:szCs w:val="21"/>
                <w:lang w:bidi="ar"/>
              </w:rPr>
              <w:t>板面宽300mm</w:t>
            </w:r>
            <w:r w:rsidR="00C90D33" w:rsidRPr="001D084F">
              <w:rPr>
                <w:rFonts w:ascii="宋体" w:hAnsi="宋体" w:cs="宋体" w:hint="eastAsia"/>
                <w:kern w:val="0"/>
                <w:szCs w:val="21"/>
                <w:lang w:bidi="ar"/>
              </w:rPr>
              <w:t>，</w:t>
            </w:r>
            <w:r w:rsidRPr="001D084F">
              <w:rPr>
                <w:rFonts w:ascii="宋体" w:hAnsi="宋体" w:cs="宋体" w:hint="eastAsia"/>
                <w:kern w:val="0"/>
                <w:szCs w:val="21"/>
                <w:lang w:bidi="ar"/>
              </w:rPr>
              <w:t>板材厚度1.8mm。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2914"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B244" w14:textId="77777777" w:rsidR="00F960EA" w:rsidRPr="001D084F" w:rsidRDefault="00F960EA" w:rsidP="000D51F6">
            <w:pPr>
              <w:widowControl/>
              <w:spacing w:line="360" w:lineRule="exact"/>
              <w:jc w:val="center"/>
              <w:textAlignment w:val="center"/>
              <w:rPr>
                <w:rFonts w:ascii="宋体" w:hAnsi="宋体" w:cs="宋体" w:hint="eastAsia"/>
                <w:szCs w:val="21"/>
              </w:rPr>
            </w:pPr>
            <w:r w:rsidRPr="001D084F">
              <w:rPr>
                <w:rFonts w:ascii="宋体" w:hAnsi="宋体" w:cs="宋体" w:hint="eastAsia"/>
                <w:kern w:val="0"/>
                <w:szCs w:val="21"/>
                <w:lang w:bidi="ar"/>
              </w:rPr>
              <w:t>米</w:t>
            </w:r>
          </w:p>
        </w:tc>
      </w:tr>
    </w:tbl>
    <w:p w14:paraId="4ACA5821" w14:textId="1BD0C53F" w:rsidR="008D6623" w:rsidRPr="001D084F" w:rsidRDefault="008D6623" w:rsidP="00CB7518">
      <w:pPr>
        <w:widowControl/>
        <w:jc w:val="left"/>
        <w:rPr>
          <w:b/>
          <w:bCs/>
        </w:rPr>
      </w:pPr>
    </w:p>
    <w:tbl>
      <w:tblPr>
        <w:tblW w:w="10348" w:type="dxa"/>
        <w:tblInd w:w="-147"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843"/>
        <w:gridCol w:w="8505"/>
      </w:tblGrid>
      <w:tr w:rsidR="00F960EA" w:rsidRPr="001D084F" w14:paraId="6C665100" w14:textId="77777777" w:rsidTr="000D51F6">
        <w:trPr>
          <w:trHeight w:val="44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14:paraId="66BC99D4" w14:textId="77777777" w:rsidR="00F960EA" w:rsidRPr="001D084F" w:rsidRDefault="00F960EA" w:rsidP="000D51F6">
            <w:pPr>
              <w:spacing w:line="420" w:lineRule="exact"/>
              <w:jc w:val="center"/>
              <w:rPr>
                <w:rFonts w:ascii="宋体" w:hAnsi="宋体" w:cs="宋体" w:hint="eastAsia"/>
                <w:szCs w:val="21"/>
              </w:rPr>
            </w:pPr>
            <w:r w:rsidRPr="001D084F">
              <w:rPr>
                <w:rFonts w:ascii="等线" w:eastAsia="等线" w:hAnsi="等线" w:cs="等线" w:hint="eastAsia"/>
                <w:b/>
                <w:bCs/>
                <w:color w:val="000000"/>
                <w:kern w:val="0"/>
                <w:sz w:val="28"/>
                <w:szCs w:val="28"/>
                <w:lang w:bidi="ar"/>
              </w:rPr>
              <w:t>商务要求</w:t>
            </w:r>
          </w:p>
        </w:tc>
      </w:tr>
      <w:tr w:rsidR="00F960EA" w:rsidRPr="001D084F" w14:paraId="302F6E12" w14:textId="77777777" w:rsidTr="000D51F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C3E57ED"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质保期</w:t>
            </w:r>
          </w:p>
        </w:tc>
        <w:tc>
          <w:tcPr>
            <w:tcW w:w="8505" w:type="dxa"/>
            <w:tcBorders>
              <w:top w:val="single" w:sz="4" w:space="0" w:color="000000"/>
              <w:left w:val="single" w:sz="4" w:space="0" w:color="000000"/>
              <w:bottom w:val="single" w:sz="4" w:space="0" w:color="000000"/>
              <w:right w:val="single" w:sz="4" w:space="0" w:color="000000"/>
            </w:tcBorders>
            <w:vAlign w:val="center"/>
          </w:tcPr>
          <w:p w14:paraId="512915A0" w14:textId="540AE566" w:rsidR="00F960EA" w:rsidRPr="001D084F" w:rsidRDefault="00F960EA" w:rsidP="00F960EA">
            <w:pPr>
              <w:spacing w:line="420" w:lineRule="exact"/>
              <w:rPr>
                <w:rFonts w:ascii="宋体" w:hAnsi="宋体" w:cs="宋体" w:hint="eastAsia"/>
                <w:b/>
                <w:bCs/>
                <w:szCs w:val="21"/>
              </w:rPr>
            </w:pPr>
            <w:r w:rsidRPr="001D084F">
              <w:rPr>
                <w:rFonts w:ascii="宋体" w:hAnsi="宋体" w:cs="宋体" w:hint="eastAsia"/>
                <w:b/>
                <w:bCs/>
                <w:szCs w:val="21"/>
              </w:rPr>
              <w:t>全部设备质保期不低于一年（自货物验收合格之日起计算），</w:t>
            </w:r>
            <w:r w:rsidRPr="001D084F">
              <w:rPr>
                <w:rFonts w:ascii="宋体" w:hAnsi="宋体" w:cs="宋体" w:hint="eastAsia"/>
                <w:szCs w:val="21"/>
              </w:rPr>
              <w:t>采购内容有要求的按其要求。质保期所有由于质量问题导致的硬件产品故障以免费保修、免费人工及免费更换配件标准上门服务并提供终身维护。</w:t>
            </w:r>
          </w:p>
        </w:tc>
      </w:tr>
      <w:tr w:rsidR="00F960EA" w:rsidRPr="001D084F" w14:paraId="05529649" w14:textId="77777777" w:rsidTr="000D51F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69E854D"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合同签订时间及要求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2A6CAFDE" w14:textId="6E7EB9CD" w:rsidR="00F960EA" w:rsidRPr="00506D6F" w:rsidRDefault="00F960EA" w:rsidP="000D51F6">
            <w:pPr>
              <w:spacing w:line="420" w:lineRule="exact"/>
              <w:rPr>
                <w:rFonts w:ascii="宋体" w:hAnsi="宋体" w:cs="宋体" w:hint="eastAsia"/>
                <w:szCs w:val="21"/>
              </w:rPr>
            </w:pPr>
            <w:r w:rsidRPr="001D084F">
              <w:rPr>
                <w:rFonts w:ascii="宋体" w:hAnsi="宋体" w:cs="宋体" w:hint="eastAsia"/>
                <w:szCs w:val="21"/>
              </w:rPr>
              <w:t>1.自成交通知书发</w:t>
            </w:r>
            <w:r w:rsidRPr="00506D6F">
              <w:rPr>
                <w:rFonts w:ascii="宋体" w:hAnsi="宋体" w:cs="宋体" w:hint="eastAsia"/>
                <w:szCs w:val="21"/>
              </w:rPr>
              <w:t>出之日起1</w:t>
            </w:r>
            <w:r w:rsidR="00755E6D" w:rsidRPr="00506D6F">
              <w:rPr>
                <w:rFonts w:ascii="宋体" w:hAnsi="宋体" w:cs="宋体" w:hint="eastAsia"/>
                <w:szCs w:val="21"/>
              </w:rPr>
              <w:t>0</w:t>
            </w:r>
            <w:r w:rsidRPr="00506D6F">
              <w:rPr>
                <w:rFonts w:ascii="宋体" w:hAnsi="宋体" w:cs="宋体" w:hint="eastAsia"/>
                <w:szCs w:val="21"/>
              </w:rPr>
              <w:t>日内</w:t>
            </w:r>
            <w:r w:rsidR="00C93923">
              <w:rPr>
                <w:rFonts w:ascii="宋体" w:hAnsi="宋体" w:cs="宋体" w:hint="eastAsia"/>
                <w:szCs w:val="21"/>
              </w:rPr>
              <w:t>签订合同</w:t>
            </w:r>
            <w:r w:rsidRPr="00506D6F">
              <w:rPr>
                <w:rFonts w:ascii="宋体" w:hAnsi="宋体" w:cs="宋体" w:hint="eastAsia"/>
                <w:szCs w:val="21"/>
              </w:rPr>
              <w:t>。</w:t>
            </w:r>
          </w:p>
          <w:p w14:paraId="6FB4C766" w14:textId="4AE6869D" w:rsidR="00F960EA" w:rsidRPr="001D084F" w:rsidRDefault="00F960EA" w:rsidP="00F960EA">
            <w:pPr>
              <w:spacing w:line="420" w:lineRule="exact"/>
              <w:rPr>
                <w:rFonts w:ascii="宋体" w:hAnsi="宋体" w:cs="宋体" w:hint="eastAsia"/>
                <w:szCs w:val="21"/>
              </w:rPr>
            </w:pPr>
            <w:r w:rsidRPr="00506D6F">
              <w:rPr>
                <w:rFonts w:ascii="宋体" w:hAnsi="宋体" w:cs="宋体" w:hint="eastAsia"/>
                <w:szCs w:val="21"/>
              </w:rPr>
              <w:t>2.因按计划本项目校区需2025年8月份前启用招生，工期紧。为确保按期使用及师生用餐安全，要求合同签订后</w:t>
            </w:r>
            <w:r w:rsidR="00F83341" w:rsidRPr="00506D6F">
              <w:rPr>
                <w:rFonts w:ascii="宋体" w:hAnsi="宋体" w:cs="宋体" w:hint="eastAsia"/>
                <w:szCs w:val="21"/>
              </w:rPr>
              <w:t>10</w:t>
            </w:r>
            <w:r w:rsidRPr="00506D6F">
              <w:rPr>
                <w:rFonts w:ascii="宋体" w:hAnsi="宋体" w:cs="宋体" w:hint="eastAsia"/>
                <w:szCs w:val="21"/>
              </w:rPr>
              <w:t>天内</w:t>
            </w:r>
            <w:r w:rsidR="00D72C2F" w:rsidRPr="00506D6F">
              <w:rPr>
                <w:rFonts w:ascii="宋体" w:hAnsi="宋体" w:cs="宋体" w:hint="eastAsia"/>
                <w:szCs w:val="21"/>
              </w:rPr>
              <w:t>成交供应商须</w:t>
            </w:r>
            <w:r w:rsidRPr="00506D6F">
              <w:rPr>
                <w:rFonts w:ascii="宋体" w:hAnsi="宋体" w:cs="宋体" w:hint="eastAsia"/>
                <w:szCs w:val="21"/>
              </w:rPr>
              <w:t>提供食堂设计规划图纸（包含更衣间、主食/副食库、冷冻库、收货区、肉类加工间、蔬菜加工间、水产加工间、切配间、烹饪间、淘米间、蒸饭间、备餐间、糖水间、餐具回收区、洗碗间、消毒间）设备摆放规划需满足市场监督管理部门要求，达到使用标准，否则做无效合同处理。</w:t>
            </w:r>
          </w:p>
        </w:tc>
      </w:tr>
      <w:tr w:rsidR="00F960EA" w:rsidRPr="001D084F" w14:paraId="45353DF3" w14:textId="77777777" w:rsidTr="000D51F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4C5C164E"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交付时间及地点</w:t>
            </w:r>
          </w:p>
        </w:tc>
        <w:tc>
          <w:tcPr>
            <w:tcW w:w="8505" w:type="dxa"/>
            <w:tcBorders>
              <w:top w:val="single" w:sz="4" w:space="0" w:color="000000"/>
              <w:left w:val="single" w:sz="4" w:space="0" w:color="000000"/>
              <w:bottom w:val="single" w:sz="4" w:space="0" w:color="000000"/>
              <w:right w:val="single" w:sz="4" w:space="0" w:color="000000"/>
            </w:tcBorders>
            <w:vAlign w:val="center"/>
          </w:tcPr>
          <w:p w14:paraId="03D0997D" w14:textId="5C6EAA50"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1.交付时间：自合同签订之日起开工，20</w:t>
            </w:r>
            <w:r w:rsidR="00382343">
              <w:rPr>
                <w:rFonts w:ascii="宋体" w:hAnsi="宋体" w:cs="宋体" w:hint="eastAsia"/>
                <w:szCs w:val="21"/>
              </w:rPr>
              <w:t>个日历</w:t>
            </w:r>
            <w:r w:rsidRPr="001D084F">
              <w:rPr>
                <w:rFonts w:ascii="宋体" w:hAnsi="宋体" w:cs="宋体" w:hint="eastAsia"/>
                <w:szCs w:val="21"/>
              </w:rPr>
              <w:t>日内完成供货及安装调试。</w:t>
            </w:r>
          </w:p>
          <w:p w14:paraId="749CFA24"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2.交付地点：采购人指定地点(广西钦州市）。</w:t>
            </w:r>
          </w:p>
        </w:tc>
      </w:tr>
      <w:tr w:rsidR="00F960EA" w:rsidRPr="001D084F" w14:paraId="5947720D" w14:textId="77777777" w:rsidTr="000D51F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6966B52"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付款方式</w:t>
            </w:r>
          </w:p>
        </w:tc>
        <w:tc>
          <w:tcPr>
            <w:tcW w:w="8505" w:type="dxa"/>
            <w:tcBorders>
              <w:top w:val="single" w:sz="4" w:space="0" w:color="000000"/>
              <w:left w:val="single" w:sz="4" w:space="0" w:color="000000"/>
              <w:bottom w:val="single" w:sz="4" w:space="0" w:color="000000"/>
              <w:right w:val="single" w:sz="4" w:space="0" w:color="000000"/>
            </w:tcBorders>
            <w:vAlign w:val="center"/>
          </w:tcPr>
          <w:p w14:paraId="739FECAC"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项目验收通过后成交供应商需向采购人提供有效发票，采购人在收到发票之日起30天内向成交供应商支付全部合同金额。</w:t>
            </w:r>
          </w:p>
        </w:tc>
      </w:tr>
      <w:tr w:rsidR="00F960EA" w:rsidRPr="001D084F" w14:paraId="7AA617F2" w14:textId="77777777" w:rsidTr="000D51F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4EF4866"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lang w:val="zh-CN"/>
              </w:rPr>
              <w:t>投标报价</w:t>
            </w:r>
          </w:p>
        </w:tc>
        <w:tc>
          <w:tcPr>
            <w:tcW w:w="8505" w:type="dxa"/>
            <w:tcBorders>
              <w:top w:val="single" w:sz="4" w:space="0" w:color="000000"/>
              <w:left w:val="single" w:sz="4" w:space="0" w:color="000000"/>
              <w:bottom w:val="single" w:sz="4" w:space="0" w:color="000000"/>
              <w:right w:val="single" w:sz="4" w:space="0" w:color="000000"/>
            </w:tcBorders>
            <w:vAlign w:val="center"/>
          </w:tcPr>
          <w:p w14:paraId="0AB92535" w14:textId="1BA3227C" w:rsidR="00F960EA" w:rsidRPr="001D084F" w:rsidRDefault="00F960EA" w:rsidP="000D51F6">
            <w:pPr>
              <w:spacing w:line="420" w:lineRule="exact"/>
              <w:rPr>
                <w:rFonts w:ascii="宋体" w:hAnsi="宋体" w:cs="宋体" w:hint="eastAsia"/>
              </w:rPr>
            </w:pPr>
            <w:r w:rsidRPr="001D084F">
              <w:rPr>
                <w:rFonts w:ascii="宋体" w:hAnsi="宋体" w:cs="宋体" w:hint="eastAsia"/>
              </w:rPr>
              <w:t>1.响应</w:t>
            </w:r>
            <w:r w:rsidRPr="001D084F">
              <w:rPr>
                <w:rFonts w:ascii="宋体" w:hAnsi="宋体" w:cs="宋体" w:hint="eastAsia"/>
                <w:lang w:val="zh-CN"/>
              </w:rPr>
              <w:t>报价为采购人指定地点的现场交货的总价，包括：</w:t>
            </w:r>
            <w:r w:rsidRPr="001D084F">
              <w:rPr>
                <w:rFonts w:ascii="宋体" w:hAnsi="宋体" w:cs="宋体" w:hint="eastAsia"/>
              </w:rPr>
              <w:t>货款和安装调试费、服务费、验收费、税费、标准附件、备品备件、专用工具、运输、装卸、调试、培训、技术支持、售后服务费、保险费和其他各项成本费用。</w:t>
            </w:r>
          </w:p>
          <w:p w14:paraId="7BD525E9" w14:textId="77777777" w:rsidR="00F960EA" w:rsidRPr="001D084F" w:rsidRDefault="00F960EA" w:rsidP="000D51F6">
            <w:pPr>
              <w:spacing w:line="420" w:lineRule="exact"/>
              <w:rPr>
                <w:rFonts w:ascii="宋体" w:hAnsi="宋体" w:cs="宋体" w:hint="eastAsia"/>
              </w:rPr>
            </w:pPr>
            <w:r w:rsidRPr="001D084F">
              <w:rPr>
                <w:rFonts w:ascii="宋体" w:hAnsi="宋体" w:cs="宋体" w:hint="eastAsia"/>
                <w:szCs w:val="21"/>
              </w:rPr>
              <w:t>2.</w:t>
            </w:r>
            <w:r w:rsidRPr="001D084F">
              <w:rPr>
                <w:rFonts w:ascii="宋体" w:hAnsi="宋体" w:cs="宋体" w:hint="eastAsia"/>
              </w:rPr>
              <w:t>供应商的响应报价应充分考虑项目的各类风险系数后所报的价格，采购人将不予支付实施过程中多出合同价外的项目费用。</w:t>
            </w:r>
          </w:p>
          <w:p w14:paraId="3B1C5CAC" w14:textId="6F689EDB" w:rsidR="00F960EA" w:rsidRPr="001D084F" w:rsidRDefault="00F960EA" w:rsidP="000D51F6">
            <w:pPr>
              <w:spacing w:line="420" w:lineRule="exact"/>
              <w:rPr>
                <w:rFonts w:ascii="宋体" w:hAnsi="宋体" w:cs="宋体" w:hint="eastAsia"/>
              </w:rPr>
            </w:pPr>
            <w:r w:rsidRPr="001D084F">
              <w:rPr>
                <w:rFonts w:ascii="宋体" w:hAnsi="宋体" w:cs="宋体" w:hint="eastAsia"/>
              </w:rPr>
              <w:t>3.</w:t>
            </w:r>
            <w:r w:rsidRPr="001D084F">
              <w:rPr>
                <w:rFonts w:ascii="宋体" w:hAnsi="宋体" w:cs="宋体" w:hint="eastAsia"/>
                <w:b/>
                <w:bCs/>
              </w:rPr>
              <w:t>供应商须按本项目的技术参数要求在响应文件中提供项目实施方案(否则视为无效响应文件)</w:t>
            </w:r>
            <w:r w:rsidRPr="001D084F">
              <w:rPr>
                <w:rFonts w:ascii="宋体" w:hAnsi="宋体" w:cs="宋体" w:hint="eastAsia"/>
              </w:rPr>
              <w:t>，需要达到以下要求：</w:t>
            </w:r>
          </w:p>
          <w:p w14:paraId="4A1C043B" w14:textId="77777777" w:rsidR="00F960EA" w:rsidRPr="001D084F" w:rsidRDefault="00F960EA" w:rsidP="000D51F6">
            <w:pPr>
              <w:spacing w:line="420" w:lineRule="exact"/>
              <w:rPr>
                <w:rFonts w:ascii="宋体" w:hAnsi="宋体" w:cs="宋体" w:hint="eastAsia"/>
              </w:rPr>
            </w:pPr>
            <w:r w:rsidRPr="001D084F">
              <w:rPr>
                <w:rFonts w:ascii="宋体" w:hAnsi="宋体" w:cs="宋体" w:hint="eastAsia"/>
              </w:rPr>
              <w:t>（1）产品满足项目需求；</w:t>
            </w:r>
          </w:p>
          <w:p w14:paraId="2FDB2BCB" w14:textId="77777777" w:rsidR="00F960EA" w:rsidRPr="001D084F" w:rsidRDefault="00F960EA" w:rsidP="000D51F6">
            <w:pPr>
              <w:spacing w:line="420" w:lineRule="exact"/>
              <w:rPr>
                <w:rFonts w:ascii="宋体" w:hAnsi="宋体" w:cs="宋体" w:hint="eastAsia"/>
              </w:rPr>
            </w:pPr>
            <w:r w:rsidRPr="001D084F">
              <w:rPr>
                <w:rFonts w:ascii="宋体" w:hAnsi="宋体" w:cs="宋体" w:hint="eastAsia"/>
              </w:rPr>
              <w:t>（2）包含有供货方案、安装、集成方案、调试方案、验收方案等；</w:t>
            </w:r>
          </w:p>
          <w:p w14:paraId="062BD4DB" w14:textId="77777777" w:rsidR="00F960EA" w:rsidRPr="001D084F" w:rsidRDefault="00F960EA" w:rsidP="000D51F6">
            <w:pPr>
              <w:spacing w:line="420" w:lineRule="exact"/>
              <w:rPr>
                <w:rFonts w:ascii="宋体" w:hAnsi="宋体" w:cs="宋体" w:hint="eastAsia"/>
              </w:rPr>
            </w:pPr>
            <w:r w:rsidRPr="001D084F">
              <w:rPr>
                <w:rFonts w:ascii="宋体" w:hAnsi="宋体" w:cs="宋体" w:hint="eastAsia"/>
              </w:rPr>
              <w:t>（3）具有进度计划、管理控制手段、人员安排职责分工；</w:t>
            </w:r>
          </w:p>
          <w:p w14:paraId="5A917B52" w14:textId="77777777" w:rsidR="00F960EA" w:rsidRPr="001D084F" w:rsidRDefault="00F960EA" w:rsidP="000D51F6">
            <w:pPr>
              <w:spacing w:line="420" w:lineRule="exact"/>
              <w:rPr>
                <w:rFonts w:ascii="宋体" w:hAnsi="宋体" w:cs="宋体" w:hint="eastAsia"/>
              </w:rPr>
            </w:pPr>
            <w:r w:rsidRPr="001D084F">
              <w:rPr>
                <w:rFonts w:ascii="宋体" w:hAnsi="宋体" w:cs="宋体" w:hint="eastAsia"/>
              </w:rPr>
              <w:t>（4）项目管理策略与计划；</w:t>
            </w:r>
          </w:p>
          <w:p w14:paraId="1A34E79C"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rPr>
              <w:t>（5）质量保证措施、完工测试标准、安装调试验收方案。</w:t>
            </w:r>
          </w:p>
        </w:tc>
      </w:tr>
      <w:tr w:rsidR="00F960EA" w:rsidRPr="001D084F" w14:paraId="068B1D74" w14:textId="77777777" w:rsidTr="000D51F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50F19BAB"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售后服务要求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5FEDD998" w14:textId="77777777" w:rsidR="00F960EA" w:rsidRPr="001D084F" w:rsidRDefault="00F960EA" w:rsidP="000D51F6">
            <w:pPr>
              <w:spacing w:line="420" w:lineRule="exact"/>
              <w:jc w:val="left"/>
              <w:rPr>
                <w:rFonts w:ascii="宋体" w:hAnsi="宋体" w:cs="宋体" w:hint="eastAsia"/>
                <w:szCs w:val="21"/>
              </w:rPr>
            </w:pPr>
            <w:r w:rsidRPr="001D084F">
              <w:rPr>
                <w:rFonts w:ascii="宋体" w:hAnsi="宋体" w:cs="宋体" w:hint="eastAsia"/>
                <w:szCs w:val="21"/>
              </w:rPr>
              <w:t>1.所有货物必须为符合国家行业有关质量标准的全新合格产品。</w:t>
            </w:r>
          </w:p>
          <w:p w14:paraId="42C17A54" w14:textId="77777777" w:rsidR="00F960EA" w:rsidRPr="001D084F" w:rsidRDefault="00F960EA" w:rsidP="000D51F6">
            <w:pPr>
              <w:spacing w:line="420" w:lineRule="exact"/>
              <w:jc w:val="left"/>
              <w:rPr>
                <w:rFonts w:ascii="宋体" w:hAnsi="宋体" w:cs="宋体" w:hint="eastAsia"/>
                <w:szCs w:val="21"/>
              </w:rPr>
            </w:pPr>
            <w:r w:rsidRPr="001D084F">
              <w:rPr>
                <w:rFonts w:ascii="宋体" w:hAnsi="宋体" w:cs="宋体" w:hint="eastAsia"/>
                <w:szCs w:val="21"/>
              </w:rPr>
              <w:t>2.免费送货上门、免费安装调试，免费培训技术人员2名以上，所需工具、器材由成交供</w:t>
            </w:r>
            <w:r w:rsidRPr="001D084F">
              <w:rPr>
                <w:rFonts w:ascii="宋体" w:hAnsi="宋体" w:cs="宋体" w:hint="eastAsia"/>
                <w:szCs w:val="21"/>
              </w:rPr>
              <w:lastRenderedPageBreak/>
              <w:t>应商自理、提供全套说明书并包括中文操作说明和注意事项。</w:t>
            </w:r>
          </w:p>
          <w:p w14:paraId="137EC7C1" w14:textId="77777777" w:rsidR="00F960EA" w:rsidRPr="001D084F" w:rsidRDefault="00F960EA" w:rsidP="000D51F6">
            <w:pPr>
              <w:spacing w:line="420" w:lineRule="exact"/>
              <w:jc w:val="left"/>
              <w:rPr>
                <w:rFonts w:ascii="宋体" w:hAnsi="宋体" w:cs="宋体" w:hint="eastAsia"/>
                <w:szCs w:val="21"/>
              </w:rPr>
            </w:pPr>
            <w:r w:rsidRPr="001D084F">
              <w:rPr>
                <w:rFonts w:ascii="宋体" w:hAnsi="宋体" w:cs="宋体" w:hint="eastAsia"/>
                <w:szCs w:val="21"/>
              </w:rPr>
              <w:t>3.产品如出现故障并接到用户通知后在1小时内响应，12小时内上门服务，24小时内解决故障；未能在规定时间内排除故障的，在24小时内提供同档次的备用产品，直至解决故障。</w:t>
            </w:r>
          </w:p>
          <w:p w14:paraId="01C1E56C" w14:textId="77777777" w:rsidR="00F960EA" w:rsidRPr="001D084F" w:rsidRDefault="00F960EA" w:rsidP="000D51F6">
            <w:pPr>
              <w:spacing w:line="420" w:lineRule="exact"/>
              <w:jc w:val="left"/>
              <w:rPr>
                <w:rFonts w:ascii="宋体" w:hAnsi="宋体" w:cs="宋体" w:hint="eastAsia"/>
                <w:szCs w:val="21"/>
              </w:rPr>
            </w:pPr>
            <w:r w:rsidRPr="001D084F">
              <w:rPr>
                <w:rFonts w:ascii="宋体" w:hAnsi="宋体" w:cs="宋体" w:hint="eastAsia"/>
                <w:szCs w:val="21"/>
              </w:rPr>
              <w:t>4.成交供应商除承担运输、安装、调试、验收与培训等义务外，还将为采购人提供技术支持，包括保修期外的修理及技术指导、配件供应等。</w:t>
            </w:r>
          </w:p>
        </w:tc>
      </w:tr>
      <w:tr w:rsidR="00F960EA" w:rsidRPr="001D084F" w14:paraId="36272C13" w14:textId="77777777" w:rsidTr="000D51F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21F5ADFB"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lastRenderedPageBreak/>
              <w:t>验收要求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6920418D" w14:textId="6F226678"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1.交付验收标准依次序对照适用标准为：①符合中华人民共和国国家安全质量标准、环保标准或行业标准；②符合采购文件和响应文件承诺配置、参数及各项要求；③货物符合国家标准。</w:t>
            </w:r>
          </w:p>
          <w:p w14:paraId="157FA4D7" w14:textId="77777777" w:rsidR="00F960EA" w:rsidRPr="001D084F" w:rsidRDefault="00F960EA" w:rsidP="00F960EA">
            <w:pPr>
              <w:numPr>
                <w:ilvl w:val="0"/>
                <w:numId w:val="105"/>
              </w:numPr>
              <w:spacing w:line="420" w:lineRule="exact"/>
              <w:rPr>
                <w:rFonts w:ascii="宋体" w:hAnsi="宋体" w:cs="宋体" w:hint="eastAsia"/>
                <w:szCs w:val="21"/>
              </w:rPr>
            </w:pPr>
            <w:r w:rsidRPr="001D084F">
              <w:rPr>
                <w:rFonts w:ascii="宋体" w:hAnsi="宋体" w:cs="宋体" w:hint="eastAsia"/>
                <w:szCs w:val="21"/>
              </w:rPr>
              <w:t>供货时成交供应商应将关键货物的用户手册、保修手册、配件等交付给采购人，使用操作及安全须知等重要资料应附有中文说明。</w:t>
            </w:r>
          </w:p>
          <w:p w14:paraId="5CE38965"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3.采购人组成验收小组按国家有关规定、规范进行验收，必要时邀请相业人员或机构参与验收。因货物质量问题发生争议时，由本地质量技术监督鉴定。</w:t>
            </w:r>
          </w:p>
          <w:p w14:paraId="201AD7DD"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4.成交供应商必须依照采购文件的要求和响应文件的承诺，将设备或产品并更换或调试至正常运行的最佳状态。</w:t>
            </w:r>
          </w:p>
          <w:p w14:paraId="40D7E98A" w14:textId="6D4E498D"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5.为确保采购项目满足《项目需求》的技术指标和性能要求，并与采购文件、合同和响应文件保持一致，采购人享有拒收成交供应商交付的无法满足实质性技术参数要求的产品的权利，采购人不承担供应商自身造成的损失。如果成交供应商完全未能满足合同、采购文件和响应文件中规定或承诺的技术功能要求，采购人报政府采购监督管理部门处理，若存在虚假应标的情形，采购人对虚假应标的供应商追究相应的法律责任。</w:t>
            </w:r>
          </w:p>
        </w:tc>
      </w:tr>
      <w:tr w:rsidR="00F960EA" w14:paraId="3D7E1C8E" w14:textId="77777777" w:rsidTr="000D51F6">
        <w:trPr>
          <w:trHeight w:val="440"/>
        </w:trPr>
        <w:tc>
          <w:tcPr>
            <w:tcW w:w="1843" w:type="dxa"/>
            <w:tcBorders>
              <w:top w:val="single" w:sz="4" w:space="0" w:color="000000"/>
              <w:left w:val="single" w:sz="4" w:space="0" w:color="000000"/>
              <w:bottom w:val="single" w:sz="4" w:space="0" w:color="000000"/>
              <w:right w:val="single" w:sz="4" w:space="0" w:color="000000"/>
            </w:tcBorders>
            <w:vAlign w:val="center"/>
          </w:tcPr>
          <w:p w14:paraId="17D29FAF" w14:textId="77777777"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其他要求</w:t>
            </w:r>
          </w:p>
        </w:tc>
        <w:tc>
          <w:tcPr>
            <w:tcW w:w="8505" w:type="dxa"/>
            <w:tcBorders>
              <w:top w:val="single" w:sz="4" w:space="0" w:color="000000"/>
              <w:left w:val="single" w:sz="4" w:space="0" w:color="000000"/>
              <w:bottom w:val="single" w:sz="4" w:space="0" w:color="000000"/>
              <w:right w:val="single" w:sz="4" w:space="0" w:color="000000"/>
            </w:tcBorders>
            <w:vAlign w:val="center"/>
          </w:tcPr>
          <w:p w14:paraId="0644BAB2" w14:textId="54376C9B"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1.成交供应商存在以下行为，导致</w:t>
            </w:r>
            <w:r w:rsidR="00C90D33" w:rsidRPr="001D084F">
              <w:rPr>
                <w:rFonts w:ascii="宋体" w:hAnsi="宋体" w:cs="宋体" w:hint="eastAsia"/>
                <w:szCs w:val="21"/>
              </w:rPr>
              <w:t>交付时间期限内设备</w:t>
            </w:r>
            <w:r w:rsidRPr="001D084F">
              <w:rPr>
                <w:rFonts w:ascii="宋体" w:hAnsi="宋体" w:cs="宋体" w:hint="eastAsia"/>
                <w:szCs w:val="21"/>
              </w:rPr>
              <w:t>无法正常启用，承担全部违约责任：在采购活动中提供虚假材料，所供产品与响应文件承诺的技术参数、质量标准或功能要求实质性不一致的。</w:t>
            </w:r>
          </w:p>
          <w:p w14:paraId="15BAE208" w14:textId="63266D2E" w:rsidR="00F960EA" w:rsidRPr="001D084F" w:rsidRDefault="00F960EA" w:rsidP="000D51F6">
            <w:pPr>
              <w:spacing w:line="420" w:lineRule="exact"/>
              <w:rPr>
                <w:rFonts w:ascii="宋体" w:hAnsi="宋体" w:cs="宋体" w:hint="eastAsia"/>
                <w:szCs w:val="21"/>
              </w:rPr>
            </w:pPr>
            <w:r w:rsidRPr="001D084F">
              <w:rPr>
                <w:rFonts w:ascii="宋体" w:hAnsi="宋体" w:cs="宋体" w:hint="eastAsia"/>
                <w:szCs w:val="21"/>
              </w:rPr>
              <w:t>2.整改期间产生的直接损失及必要费用由成交供应商承担，包括：学生及教职工餐食保障费用（按同期膳食经费标准核算），替代物资紧急采购差价、运输及仓储费用，整改工程人工及材料费用，经审计确认的其他直接经济损失。</w:t>
            </w:r>
          </w:p>
        </w:tc>
      </w:tr>
    </w:tbl>
    <w:p w14:paraId="7C3E9CD0" w14:textId="6FF8DF00" w:rsidR="00C52C99" w:rsidRPr="00F960EA" w:rsidRDefault="00C52C99" w:rsidP="002E3DD9">
      <w:pPr>
        <w:widowControl/>
        <w:jc w:val="left"/>
        <w:rPr>
          <w:rFonts w:ascii="宋体" w:hAnsi="宋体" w:hint="eastAsia"/>
          <w:b/>
          <w:bCs/>
          <w:color w:val="0D0D0D" w:themeColor="text1" w:themeTint="F2"/>
          <w:szCs w:val="21"/>
        </w:rPr>
      </w:pPr>
    </w:p>
    <w:p w14:paraId="3990060D" w14:textId="77777777" w:rsidR="00C52C99" w:rsidRDefault="00C52C99">
      <w:pPr>
        <w:widowControl/>
        <w:jc w:val="left"/>
        <w:rPr>
          <w:rFonts w:ascii="宋体" w:hAnsi="宋体" w:hint="eastAsia"/>
          <w:b/>
          <w:bCs/>
          <w:color w:val="0D0D0D" w:themeColor="text1" w:themeTint="F2"/>
          <w:szCs w:val="21"/>
        </w:rPr>
      </w:pPr>
      <w:r>
        <w:rPr>
          <w:rFonts w:ascii="宋体" w:hAnsi="宋体" w:hint="eastAsia"/>
          <w:b/>
          <w:bCs/>
          <w:color w:val="0D0D0D" w:themeColor="text1" w:themeTint="F2"/>
          <w:szCs w:val="21"/>
        </w:rPr>
        <w:br w:type="page"/>
      </w:r>
    </w:p>
    <w:p w14:paraId="5F558C6B" w14:textId="77777777" w:rsidR="00C362CD" w:rsidRPr="009A3C7A" w:rsidRDefault="00C362CD" w:rsidP="002E3DD9">
      <w:pPr>
        <w:widowControl/>
        <w:jc w:val="left"/>
        <w:rPr>
          <w:rFonts w:ascii="宋体" w:hAnsi="宋体" w:hint="eastAsia"/>
          <w:b/>
          <w:bCs/>
          <w:color w:val="0D0D0D" w:themeColor="text1" w:themeTint="F2"/>
          <w:szCs w:val="21"/>
        </w:rPr>
      </w:pPr>
    </w:p>
    <w:p w14:paraId="3876DC61" w14:textId="3CB41870" w:rsidR="00C362CD" w:rsidRDefault="00C362CD" w:rsidP="003225AD">
      <w:pPr>
        <w:widowControl/>
        <w:jc w:val="left"/>
        <w:rPr>
          <w:rFonts w:ascii="宋体" w:hAnsi="宋体" w:hint="eastAsia"/>
          <w:color w:val="0D0D0D" w:themeColor="text1" w:themeTint="F2"/>
          <w:szCs w:val="21"/>
        </w:rPr>
      </w:pPr>
    </w:p>
    <w:p w14:paraId="401BF71B" w14:textId="77777777" w:rsidR="00D22432" w:rsidRDefault="00D22432">
      <w:pPr>
        <w:widowControl/>
        <w:jc w:val="left"/>
        <w:rPr>
          <w:rFonts w:ascii="宋体" w:hAnsi="宋体" w:hint="eastAsia"/>
          <w:color w:val="0D0D0D" w:themeColor="text1" w:themeTint="F2"/>
          <w:szCs w:val="21"/>
        </w:rPr>
      </w:pPr>
    </w:p>
    <w:p w14:paraId="07107898" w14:textId="5AA7CF54" w:rsidR="00F953EF" w:rsidRPr="00D22432" w:rsidRDefault="00F953EF">
      <w:pPr>
        <w:widowControl/>
        <w:jc w:val="left"/>
        <w:rPr>
          <w:rFonts w:ascii="宋体" w:hAnsi="宋体" w:hint="eastAsia"/>
          <w:color w:val="0D0D0D" w:themeColor="text1" w:themeTint="F2"/>
          <w:szCs w:val="21"/>
        </w:rPr>
      </w:pPr>
    </w:p>
    <w:p w14:paraId="5DF92DDB" w14:textId="77777777" w:rsidR="002E3DD9" w:rsidRDefault="002E3DD9">
      <w:pPr>
        <w:widowControl/>
        <w:jc w:val="left"/>
        <w:rPr>
          <w:rFonts w:ascii="宋体" w:hAnsi="宋体" w:hint="eastAsia"/>
          <w:color w:val="0D0D0D" w:themeColor="text1" w:themeTint="F2"/>
          <w:szCs w:val="21"/>
        </w:rPr>
      </w:pPr>
    </w:p>
    <w:p w14:paraId="2FCE04DB" w14:textId="77777777" w:rsidR="0042777A" w:rsidRPr="002E3DD9" w:rsidRDefault="0042777A" w:rsidP="000236DE">
      <w:pPr>
        <w:widowControl/>
        <w:jc w:val="left"/>
        <w:rPr>
          <w:rFonts w:ascii="宋体" w:hAnsi="宋体" w:hint="eastAsia"/>
          <w:color w:val="0D0D0D" w:themeColor="text1" w:themeTint="F2"/>
          <w:szCs w:val="21"/>
        </w:rPr>
      </w:pPr>
    </w:p>
    <w:p w14:paraId="36835784" w14:textId="5AE5B0C5" w:rsidR="001B79B3" w:rsidRPr="0042777A" w:rsidRDefault="001B79B3">
      <w:pPr>
        <w:widowControl/>
        <w:jc w:val="left"/>
        <w:rPr>
          <w:rFonts w:ascii="宋体" w:hAnsi="宋体" w:hint="eastAsia"/>
          <w:color w:val="0D0D0D" w:themeColor="text1" w:themeTint="F2"/>
          <w:szCs w:val="21"/>
        </w:rPr>
      </w:pPr>
    </w:p>
    <w:p w14:paraId="48423122" w14:textId="77777777" w:rsidR="00F0503A" w:rsidRDefault="00F0503A">
      <w:pPr>
        <w:widowControl/>
        <w:jc w:val="left"/>
        <w:rPr>
          <w:rFonts w:ascii="宋体" w:hAnsi="宋体" w:hint="eastAsia"/>
          <w:color w:val="0D0D0D" w:themeColor="text1" w:themeTint="F2"/>
          <w:szCs w:val="21"/>
        </w:rPr>
      </w:pPr>
    </w:p>
    <w:p w14:paraId="655D12EC" w14:textId="77777777" w:rsidR="00F0503A" w:rsidRDefault="00F0503A">
      <w:pPr>
        <w:widowControl/>
        <w:jc w:val="left"/>
        <w:rPr>
          <w:rFonts w:ascii="宋体" w:hAnsi="宋体" w:hint="eastAsia"/>
          <w:color w:val="0D0D0D" w:themeColor="text1" w:themeTint="F2"/>
          <w:szCs w:val="21"/>
        </w:rPr>
      </w:pPr>
    </w:p>
    <w:p w14:paraId="6349DB3B" w14:textId="77777777" w:rsidR="00F0503A" w:rsidRDefault="00F0503A">
      <w:pPr>
        <w:rPr>
          <w:rFonts w:ascii="宋体" w:hAnsi="宋体" w:hint="eastAsia"/>
          <w:color w:val="0D0D0D" w:themeColor="text1" w:themeTint="F2"/>
          <w:szCs w:val="21"/>
        </w:rPr>
      </w:pPr>
    </w:p>
    <w:p w14:paraId="0B8E67BC" w14:textId="77777777" w:rsidR="00F0503A" w:rsidRDefault="00F0503A">
      <w:pPr>
        <w:rPr>
          <w:rFonts w:ascii="宋体" w:hAnsi="宋体" w:hint="eastAsia"/>
          <w:color w:val="0D0D0D" w:themeColor="text1" w:themeTint="F2"/>
          <w:szCs w:val="21"/>
        </w:rPr>
      </w:pPr>
    </w:p>
    <w:p w14:paraId="4F20E5F4" w14:textId="77777777" w:rsidR="00F0503A" w:rsidRDefault="00F0503A">
      <w:pPr>
        <w:rPr>
          <w:rFonts w:ascii="宋体" w:hAnsi="宋体" w:hint="eastAsia"/>
          <w:color w:val="0D0D0D" w:themeColor="text1" w:themeTint="F2"/>
          <w:szCs w:val="21"/>
        </w:rPr>
      </w:pPr>
    </w:p>
    <w:p w14:paraId="17E161C7" w14:textId="77777777" w:rsidR="00F0503A" w:rsidRDefault="00F0503A">
      <w:pPr>
        <w:rPr>
          <w:rFonts w:ascii="宋体" w:hAnsi="宋体" w:hint="eastAsia"/>
          <w:color w:val="0D0D0D" w:themeColor="text1" w:themeTint="F2"/>
          <w:szCs w:val="21"/>
        </w:rPr>
      </w:pPr>
    </w:p>
    <w:p w14:paraId="3C70DDF8" w14:textId="77777777" w:rsidR="00F0503A" w:rsidRDefault="00F0503A">
      <w:pPr>
        <w:rPr>
          <w:rFonts w:ascii="宋体" w:hAnsi="宋体" w:hint="eastAsia"/>
          <w:color w:val="0D0D0D" w:themeColor="text1" w:themeTint="F2"/>
          <w:szCs w:val="21"/>
        </w:rPr>
      </w:pPr>
    </w:p>
    <w:p w14:paraId="5100424B" w14:textId="77777777" w:rsidR="00F0503A" w:rsidRDefault="00F0503A">
      <w:pPr>
        <w:rPr>
          <w:rFonts w:ascii="宋体" w:hAnsi="宋体" w:hint="eastAsia"/>
          <w:color w:val="0D0D0D" w:themeColor="text1" w:themeTint="F2"/>
          <w:szCs w:val="21"/>
        </w:rPr>
      </w:pPr>
    </w:p>
    <w:p w14:paraId="11FC10DD" w14:textId="77777777" w:rsidR="00F0503A" w:rsidRDefault="00F0503A">
      <w:pPr>
        <w:rPr>
          <w:rFonts w:ascii="宋体" w:hAnsi="宋体" w:hint="eastAsia"/>
          <w:color w:val="0D0D0D" w:themeColor="text1" w:themeTint="F2"/>
          <w:szCs w:val="21"/>
        </w:rPr>
      </w:pPr>
    </w:p>
    <w:p w14:paraId="0E1FAB0E" w14:textId="77777777" w:rsidR="00F0503A" w:rsidRDefault="00F0503A">
      <w:pPr>
        <w:rPr>
          <w:color w:val="0D0D0D" w:themeColor="text1" w:themeTint="F2"/>
        </w:rPr>
      </w:pPr>
    </w:p>
    <w:p w14:paraId="6FF1F779" w14:textId="77777777" w:rsidR="00F0503A" w:rsidRDefault="00000000">
      <w:pPr>
        <w:pStyle w:val="1"/>
        <w:spacing w:line="400" w:lineRule="exact"/>
        <w:rPr>
          <w:rFonts w:ascii="方正小标宋简体" w:eastAsia="方正小标宋简体"/>
          <w:color w:val="0D0D0D" w:themeColor="text1" w:themeTint="F2"/>
        </w:rPr>
      </w:pPr>
      <w:bookmarkStart w:id="44" w:name="_Toc92355025"/>
      <w:r>
        <w:rPr>
          <w:rFonts w:ascii="方正小标宋简体" w:eastAsia="方正小标宋简体" w:hint="eastAsia"/>
          <w:color w:val="0D0D0D" w:themeColor="text1" w:themeTint="F2"/>
        </w:rPr>
        <w:t>第三章  供应商须知</w:t>
      </w:r>
      <w:bookmarkEnd w:id="42"/>
      <w:bookmarkEnd w:id="43"/>
      <w:bookmarkEnd w:id="44"/>
    </w:p>
    <w:p w14:paraId="30AFD06C" w14:textId="77777777" w:rsidR="00F0503A" w:rsidRDefault="00000000">
      <w:pPr>
        <w:jc w:val="center"/>
        <w:rPr>
          <w:rFonts w:ascii="仿宋_GB2312" w:eastAsia="仿宋_GB2312" w:hAnsi="宋体" w:hint="eastAsia"/>
          <w:b/>
          <w:color w:val="0D0D0D" w:themeColor="text1" w:themeTint="F2"/>
          <w:sz w:val="32"/>
          <w:szCs w:val="32"/>
        </w:rPr>
      </w:pPr>
      <w:bookmarkStart w:id="45" w:name="_Toc357157408"/>
      <w:bookmarkStart w:id="46" w:name="_Toc350325671"/>
      <w:bookmarkStart w:id="47" w:name="_Toc358477281"/>
      <w:bookmarkStart w:id="48" w:name="_Toc354479499"/>
      <w:r>
        <w:rPr>
          <w:rFonts w:ascii="仿宋_GB2312" w:eastAsia="仿宋_GB2312" w:hAnsi="宋体"/>
          <w:b/>
          <w:color w:val="0D0D0D" w:themeColor="text1" w:themeTint="F2"/>
          <w:sz w:val="32"/>
          <w:szCs w:val="32"/>
        </w:rPr>
        <w:br w:type="page"/>
      </w:r>
    </w:p>
    <w:p w14:paraId="63DB95A0" w14:textId="77777777" w:rsidR="00F0503A" w:rsidRDefault="00F0503A"/>
    <w:p w14:paraId="7A080585" w14:textId="77777777" w:rsidR="00F0503A" w:rsidRDefault="00000000">
      <w:pPr>
        <w:jc w:val="center"/>
        <w:rPr>
          <w:rFonts w:ascii="黑体" w:eastAsia="黑体" w:hAnsi="黑体" w:hint="eastAsia"/>
          <w:b/>
          <w:color w:val="0D0D0D" w:themeColor="text1" w:themeTint="F2"/>
          <w:sz w:val="32"/>
          <w:szCs w:val="32"/>
        </w:rPr>
      </w:pPr>
      <w:r>
        <w:rPr>
          <w:rFonts w:ascii="黑体" w:eastAsia="黑体" w:hAnsi="黑体" w:hint="eastAsia"/>
          <w:b/>
          <w:color w:val="0D0D0D" w:themeColor="text1" w:themeTint="F2"/>
          <w:sz w:val="32"/>
          <w:szCs w:val="32"/>
        </w:rPr>
        <w:t>一、供应商须知前附表</w:t>
      </w:r>
    </w:p>
    <w:tbl>
      <w:tblPr>
        <w:tblW w:w="0" w:type="auto"/>
        <w:jc w:val="center"/>
        <w:tblLayout w:type="fixed"/>
        <w:tblLook w:val="04A0" w:firstRow="1" w:lastRow="0" w:firstColumn="1" w:lastColumn="0" w:noHBand="0" w:noVBand="1"/>
      </w:tblPr>
      <w:tblGrid>
        <w:gridCol w:w="704"/>
        <w:gridCol w:w="8930"/>
      </w:tblGrid>
      <w:tr w:rsidR="00F0503A" w14:paraId="442F191B"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C8BCD3"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序号</w:t>
            </w:r>
          </w:p>
        </w:tc>
        <w:tc>
          <w:tcPr>
            <w:tcW w:w="8930" w:type="dxa"/>
            <w:tcBorders>
              <w:top w:val="single" w:sz="4" w:space="0" w:color="000000"/>
              <w:left w:val="nil"/>
              <w:bottom w:val="single" w:sz="4" w:space="0" w:color="000000"/>
              <w:right w:val="single" w:sz="4" w:space="0" w:color="000000"/>
            </w:tcBorders>
            <w:vAlign w:val="center"/>
          </w:tcPr>
          <w:p w14:paraId="5000A7B8" w14:textId="77777777" w:rsidR="00F0503A" w:rsidRDefault="00000000">
            <w:pPr>
              <w:widowControl/>
              <w:spacing w:line="32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内    容</w:t>
            </w:r>
          </w:p>
        </w:tc>
      </w:tr>
      <w:tr w:rsidR="00F0503A" w14:paraId="709E0994" w14:textId="77777777">
        <w:trPr>
          <w:trHeight w:val="119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DE303CA"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1</w:t>
            </w:r>
          </w:p>
        </w:tc>
        <w:tc>
          <w:tcPr>
            <w:tcW w:w="8930" w:type="dxa"/>
            <w:tcBorders>
              <w:top w:val="single" w:sz="4" w:space="0" w:color="000000"/>
              <w:left w:val="nil"/>
              <w:bottom w:val="single" w:sz="4" w:space="0" w:color="000000"/>
              <w:right w:val="single" w:sz="4" w:space="0" w:color="000000"/>
            </w:tcBorders>
            <w:vAlign w:val="center"/>
          </w:tcPr>
          <w:p w14:paraId="69153432" w14:textId="3E82D6A8" w:rsidR="00F0503A" w:rsidRDefault="00000000">
            <w:pPr>
              <w:spacing w:line="440" w:lineRule="exact"/>
              <w:ind w:rightChars="-159" w:right="-334"/>
              <w:rPr>
                <w:rStyle w:val="aff4"/>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"_一、总_则"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项目名称：</w:t>
            </w:r>
            <w:r w:rsidR="001B3DD0">
              <w:rPr>
                <w:rStyle w:val="aff4"/>
                <w:rFonts w:ascii="宋体" w:hAnsi="宋体" w:cs="宋体" w:hint="eastAsia"/>
                <w:color w:val="000000" w:themeColor="text1"/>
                <w:kern w:val="0"/>
                <w:szCs w:val="21"/>
                <w:u w:val="none"/>
              </w:rPr>
              <w:t>钦州市外国语学校新校区学生饭堂设备</w:t>
            </w:r>
          </w:p>
          <w:p w14:paraId="6D805DDE" w14:textId="7985160B" w:rsidR="00F0503A" w:rsidRDefault="00000000">
            <w:pPr>
              <w:widowControl/>
              <w:spacing w:line="440" w:lineRule="exact"/>
              <w:rPr>
                <w:rFonts w:ascii="宋体" w:hAnsi="宋体" w:hint="eastAsia"/>
                <w:color w:val="000000" w:themeColor="text1"/>
                <w:szCs w:val="21"/>
              </w:rPr>
            </w:pPr>
            <w:r>
              <w:rPr>
                <w:rStyle w:val="aff4"/>
                <w:rFonts w:ascii="宋体" w:hAnsi="宋体" w:hint="eastAsia"/>
                <w:color w:val="000000" w:themeColor="text1"/>
                <w:szCs w:val="21"/>
                <w:u w:val="none"/>
              </w:rPr>
              <w:t>项目编号：</w:t>
            </w:r>
            <w:r>
              <w:rPr>
                <w:rFonts w:ascii="宋体" w:hAnsi="宋体" w:cs="宋体"/>
                <w:color w:val="000000" w:themeColor="text1"/>
                <w:kern w:val="0"/>
                <w:szCs w:val="21"/>
              </w:rPr>
              <w:fldChar w:fldCharType="end"/>
            </w:r>
            <w:r w:rsidR="00B406CA">
              <w:rPr>
                <w:rFonts w:hAnsi="宋体"/>
                <w:color w:val="0D0D0D" w:themeColor="text1" w:themeTint="F2"/>
              </w:rPr>
              <w:t>QZZC2025-J1-</w:t>
            </w:r>
            <w:r w:rsidR="001B3DD0">
              <w:rPr>
                <w:rFonts w:hAnsi="宋体"/>
                <w:color w:val="0D0D0D" w:themeColor="text1" w:themeTint="F2"/>
              </w:rPr>
              <w:t>990146</w:t>
            </w:r>
            <w:r w:rsidR="00B406CA">
              <w:rPr>
                <w:rFonts w:hAnsi="宋体"/>
                <w:color w:val="0D0D0D" w:themeColor="text1" w:themeTint="F2"/>
              </w:rPr>
              <w:t>-QZSZ</w:t>
            </w:r>
          </w:p>
        </w:tc>
      </w:tr>
      <w:tr w:rsidR="00F0503A" w14:paraId="2226D102" w14:textId="77777777">
        <w:trPr>
          <w:trHeight w:val="22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E25D63"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2</w:t>
            </w:r>
          </w:p>
        </w:tc>
        <w:tc>
          <w:tcPr>
            <w:tcW w:w="8930" w:type="dxa"/>
            <w:tcBorders>
              <w:top w:val="single" w:sz="4" w:space="0" w:color="000000"/>
              <w:left w:val="nil"/>
              <w:bottom w:val="single" w:sz="4" w:space="0" w:color="000000"/>
              <w:right w:val="single" w:sz="4" w:space="0" w:color="000000"/>
            </w:tcBorders>
            <w:vAlign w:val="center"/>
          </w:tcPr>
          <w:p w14:paraId="7C258B15" w14:textId="77777777" w:rsidR="00F0503A" w:rsidRDefault="00000000">
            <w:pPr>
              <w:spacing w:line="440" w:lineRule="exact"/>
              <w:rPr>
                <w:rStyle w:val="aff4"/>
                <w:rFonts w:ascii="宋体" w:hAnsi="宋体" w:hint="eastAsia"/>
                <w:color w:val="000000" w:themeColor="text1"/>
                <w:u w:val="none"/>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HYPERLINK </w:instrText>
            </w:r>
            <w:r>
              <w:rPr>
                <w:rFonts w:ascii="宋体" w:hAnsi="宋体"/>
                <w:color w:val="000000" w:themeColor="text1"/>
              </w:rPr>
              <w:instrText xml:space="preserve"> \l "_一、总_则" </w:instrText>
            </w:r>
            <w:r>
              <w:rPr>
                <w:rFonts w:ascii="宋体" w:hAnsi="宋体"/>
                <w:color w:val="000000" w:themeColor="text1"/>
              </w:rPr>
            </w:r>
            <w:r>
              <w:rPr>
                <w:rFonts w:ascii="宋体" w:hAnsi="宋体"/>
                <w:color w:val="000000" w:themeColor="text1"/>
              </w:rPr>
              <w:fldChar w:fldCharType="separate"/>
            </w:r>
            <w:r>
              <w:rPr>
                <w:rStyle w:val="aff4"/>
                <w:rFonts w:ascii="宋体" w:hAnsi="宋体" w:hint="eastAsia"/>
                <w:color w:val="000000" w:themeColor="text1"/>
                <w:u w:val="none"/>
              </w:rPr>
              <w:t>供应商资格：</w:t>
            </w:r>
          </w:p>
          <w:p w14:paraId="4755A907" w14:textId="77777777" w:rsidR="00F0503A" w:rsidRDefault="00000000">
            <w:pPr>
              <w:spacing w:line="440" w:lineRule="exact"/>
              <w:rPr>
                <w:rFonts w:ascii="宋体" w:hAnsi="宋体" w:hint="eastAsia"/>
                <w:color w:val="000000" w:themeColor="text1"/>
              </w:rPr>
            </w:pPr>
            <w:r>
              <w:rPr>
                <w:rFonts w:ascii="宋体" w:hAnsi="宋体"/>
                <w:color w:val="000000" w:themeColor="text1"/>
              </w:rPr>
              <w:fldChar w:fldCharType="end"/>
            </w:r>
            <w:r>
              <w:rPr>
                <w:rFonts w:ascii="宋体" w:hAnsi="宋体" w:hint="eastAsia"/>
                <w:color w:val="000000" w:themeColor="text1"/>
              </w:rPr>
              <w:t>1.满足《中华人民共和国政府采购法》第二十二条规定</w:t>
            </w:r>
          </w:p>
          <w:p w14:paraId="3C4249E2" w14:textId="45A17A3F" w:rsidR="00F0503A" w:rsidRDefault="00000000">
            <w:pPr>
              <w:spacing w:line="440" w:lineRule="exact"/>
              <w:rPr>
                <w:rFonts w:ascii="宋体" w:hAnsi="宋体" w:hint="eastAsia"/>
                <w:color w:val="000000" w:themeColor="text1"/>
              </w:rPr>
            </w:pPr>
            <w:r>
              <w:rPr>
                <w:rFonts w:ascii="宋体" w:hAnsi="宋体" w:hint="eastAsia"/>
                <w:color w:val="000000" w:themeColor="text1"/>
              </w:rPr>
              <w:t>2.落实政府采购政策需满足的资格要求：</w:t>
            </w:r>
            <w:r w:rsidR="002E6149" w:rsidRPr="001B3DD0">
              <w:rPr>
                <w:rFonts w:ascii="宋体" w:hAnsi="宋体" w:hint="eastAsia"/>
                <w:bCs/>
                <w:color w:val="000000"/>
                <w:szCs w:val="21"/>
              </w:rPr>
              <w:t>提供的货物全部由符合政策要求的中小企业制造</w:t>
            </w:r>
          </w:p>
          <w:p w14:paraId="561942DC" w14:textId="77777777" w:rsidR="00F0503A" w:rsidRDefault="00000000">
            <w:pPr>
              <w:spacing w:line="440" w:lineRule="exact"/>
              <w:rPr>
                <w:rFonts w:ascii="宋体" w:hAnsi="宋体" w:hint="eastAsia"/>
                <w:color w:val="000000" w:themeColor="text1"/>
              </w:rPr>
            </w:pPr>
            <w:r>
              <w:rPr>
                <w:rFonts w:ascii="宋体" w:hAnsi="宋体" w:hint="eastAsia"/>
                <w:color w:val="000000" w:themeColor="text1"/>
              </w:rPr>
              <w:t>3.本项目的特定资格要求：无</w:t>
            </w:r>
          </w:p>
        </w:tc>
      </w:tr>
      <w:tr w:rsidR="00F0503A" w14:paraId="4CB67C9A"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62D0075" w14:textId="77777777" w:rsidR="00F0503A" w:rsidRDefault="00000000">
            <w:pPr>
              <w:widowControl/>
              <w:spacing w:line="440" w:lineRule="exact"/>
              <w:jc w:val="center"/>
              <w:rPr>
                <w:rFonts w:ascii="宋体" w:hAnsi="宋体" w:cs="宋体" w:hint="eastAsia"/>
                <w:color w:val="000000" w:themeColor="text1"/>
                <w:kern w:val="0"/>
                <w:szCs w:val="21"/>
              </w:rPr>
            </w:pPr>
            <w:r>
              <w:rPr>
                <w:rFonts w:ascii="宋体" w:hAnsi="宋体" w:cs="宋体"/>
                <w:color w:val="000000" w:themeColor="text1"/>
                <w:kern w:val="0"/>
                <w:szCs w:val="21"/>
              </w:rPr>
              <w:t>3</w:t>
            </w:r>
          </w:p>
        </w:tc>
        <w:tc>
          <w:tcPr>
            <w:tcW w:w="8930" w:type="dxa"/>
            <w:tcBorders>
              <w:top w:val="single" w:sz="4" w:space="0" w:color="000000"/>
              <w:left w:val="nil"/>
              <w:bottom w:val="single" w:sz="4" w:space="0" w:color="000000"/>
              <w:right w:val="single" w:sz="4" w:space="0" w:color="000000"/>
            </w:tcBorders>
            <w:vAlign w:val="center"/>
          </w:tcPr>
          <w:p w14:paraId="47777453" w14:textId="77777777" w:rsidR="00F0503A" w:rsidRDefault="00F0503A">
            <w:pPr>
              <w:spacing w:line="440" w:lineRule="exact"/>
              <w:rPr>
                <w:rFonts w:ascii="宋体" w:hAnsi="宋体" w:hint="eastAsia"/>
                <w:color w:val="000000" w:themeColor="text1"/>
              </w:rPr>
            </w:pPr>
            <w:hyperlink w:anchor="_（五）报价" w:history="1">
              <w:r>
                <w:rPr>
                  <w:rStyle w:val="aff4"/>
                  <w:rFonts w:ascii="宋体" w:hAnsi="宋体" w:cs="宋体" w:hint="eastAsia"/>
                  <w:color w:val="000000" w:themeColor="text1"/>
                  <w:kern w:val="0"/>
                  <w:szCs w:val="21"/>
                  <w:u w:val="none"/>
                </w:rPr>
                <w:t>报价：供应商的报价必须按采购文件或政府采购云平台规定的格式填写，并在规定时间内提交最后报价。</w:t>
              </w:r>
            </w:hyperlink>
          </w:p>
        </w:tc>
      </w:tr>
      <w:tr w:rsidR="00F0503A" w14:paraId="42C95A05" w14:textId="77777777">
        <w:trPr>
          <w:trHeight w:val="2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FD701BB" w14:textId="63E89FFB"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4</w:t>
            </w:r>
          </w:p>
        </w:tc>
        <w:tc>
          <w:tcPr>
            <w:tcW w:w="8930" w:type="dxa"/>
            <w:tcBorders>
              <w:top w:val="single" w:sz="4" w:space="0" w:color="000000"/>
              <w:left w:val="nil"/>
              <w:bottom w:val="single" w:sz="4" w:space="0" w:color="000000"/>
              <w:right w:val="single" w:sz="4" w:space="0" w:color="000000"/>
            </w:tcBorders>
            <w:vAlign w:val="center"/>
          </w:tcPr>
          <w:p w14:paraId="466A17FC" w14:textId="5D52BBCD" w:rsidR="00F0503A" w:rsidRDefault="00000000">
            <w:pPr>
              <w:widowControl/>
              <w:spacing w:line="440" w:lineRule="exact"/>
              <w:rPr>
                <w:rStyle w:val="aff4"/>
                <w:rFonts w:ascii="宋体" w:hAnsi="宋体" w:hint="eastAsia"/>
                <w:color w:val="000000" w:themeColor="text1"/>
                <w:szCs w:val="21"/>
                <w:u w:val="none"/>
              </w:rPr>
            </w:pPr>
            <w:r>
              <w:rPr>
                <w:rFonts w:ascii="宋体" w:hAnsi="宋体" w:cs="宋体"/>
                <w:color w:val="000000" w:themeColor="text1"/>
                <w:kern w:val="0"/>
                <w:szCs w:val="21"/>
              </w:rPr>
              <w:fldChar w:fldCharType="begin"/>
            </w:r>
            <w:r>
              <w:rPr>
                <w:rFonts w:ascii="宋体" w:hAnsi="宋体" w:cs="宋体"/>
                <w:color w:val="000000" w:themeColor="text1"/>
                <w:kern w:val="0"/>
                <w:szCs w:val="21"/>
              </w:rPr>
              <w:instrText xml:space="preserve"> </w:instrText>
            </w:r>
            <w:r>
              <w:rPr>
                <w:rFonts w:ascii="宋体" w:hAnsi="宋体" w:cs="宋体" w:hint="eastAsia"/>
                <w:color w:val="000000" w:themeColor="text1"/>
                <w:kern w:val="0"/>
                <w:szCs w:val="21"/>
              </w:rPr>
              <w:instrText xml:space="preserve">HYPERLINK </w:instrText>
            </w:r>
            <w:r>
              <w:rPr>
                <w:rFonts w:ascii="宋体" w:hAnsi="宋体" w:cs="宋体"/>
                <w:color w:val="000000" w:themeColor="text1"/>
                <w:kern w:val="0"/>
                <w:szCs w:val="21"/>
              </w:rPr>
              <w:instrText xml:space="preserve"> \l "_四、响应文件开启" </w:instrText>
            </w:r>
            <w:r>
              <w:rPr>
                <w:rFonts w:ascii="宋体" w:hAnsi="宋体" w:cs="宋体"/>
                <w:color w:val="000000" w:themeColor="text1"/>
                <w:kern w:val="0"/>
                <w:szCs w:val="21"/>
              </w:rPr>
            </w:r>
            <w:r>
              <w:rPr>
                <w:rFonts w:ascii="宋体" w:hAnsi="宋体" w:cs="宋体"/>
                <w:color w:val="000000" w:themeColor="text1"/>
                <w:kern w:val="0"/>
                <w:szCs w:val="21"/>
              </w:rPr>
              <w:fldChar w:fldCharType="separate"/>
            </w:r>
            <w:r>
              <w:rPr>
                <w:rStyle w:val="aff4"/>
                <w:rFonts w:ascii="宋体" w:hAnsi="宋体" w:cs="宋体" w:hint="eastAsia"/>
                <w:color w:val="000000" w:themeColor="text1"/>
                <w:kern w:val="0"/>
                <w:szCs w:val="21"/>
                <w:u w:val="none"/>
              </w:rPr>
              <w:t>响应文件提交截止时间及开启时间：202</w:t>
            </w:r>
            <w:r w:rsidR="00F953EF">
              <w:rPr>
                <w:rStyle w:val="aff4"/>
                <w:rFonts w:ascii="宋体" w:hAnsi="宋体" w:cs="宋体" w:hint="eastAsia"/>
                <w:color w:val="000000" w:themeColor="text1"/>
                <w:kern w:val="0"/>
                <w:szCs w:val="21"/>
                <w:u w:val="none"/>
              </w:rPr>
              <w:t>5</w:t>
            </w:r>
            <w:r>
              <w:rPr>
                <w:rStyle w:val="aff4"/>
                <w:rFonts w:ascii="宋体" w:hAnsi="宋体" w:cs="宋体" w:hint="eastAsia"/>
                <w:color w:val="000000" w:themeColor="text1"/>
                <w:kern w:val="0"/>
                <w:szCs w:val="21"/>
                <w:u w:val="none"/>
              </w:rPr>
              <w:t>年</w:t>
            </w:r>
            <w:r w:rsidR="00337D16" w:rsidRPr="00337D16">
              <w:rPr>
                <w:rStyle w:val="aff4"/>
                <w:rFonts w:ascii="宋体" w:hAnsi="宋体" w:cs="宋体" w:hint="eastAsia"/>
                <w:color w:val="000000" w:themeColor="text1"/>
                <w:kern w:val="0"/>
                <w:szCs w:val="21"/>
                <w:u w:val="none"/>
              </w:rPr>
              <w:t>06月</w:t>
            </w:r>
            <w:r w:rsidR="00506D6F">
              <w:rPr>
                <w:rStyle w:val="aff4"/>
                <w:rFonts w:ascii="宋体" w:hAnsi="宋体" w:cs="宋体" w:hint="eastAsia"/>
                <w:color w:val="000000" w:themeColor="text1"/>
                <w:kern w:val="0"/>
                <w:szCs w:val="21"/>
                <w:u w:val="none"/>
              </w:rPr>
              <w:t>24</w:t>
            </w:r>
            <w:r w:rsidR="00337D16" w:rsidRPr="00337D16">
              <w:rPr>
                <w:rStyle w:val="aff4"/>
                <w:rFonts w:ascii="宋体" w:hAnsi="宋体" w:cs="宋体" w:hint="eastAsia"/>
                <w:color w:val="000000" w:themeColor="text1"/>
                <w:kern w:val="0"/>
                <w:szCs w:val="21"/>
                <w:u w:val="none"/>
              </w:rPr>
              <w:t>日</w:t>
            </w:r>
            <w:r w:rsidR="00506D6F">
              <w:rPr>
                <w:rStyle w:val="aff4"/>
                <w:rFonts w:ascii="宋体" w:hAnsi="宋体" w:cs="宋体" w:hint="eastAsia"/>
                <w:color w:val="000000" w:themeColor="text1"/>
                <w:kern w:val="0"/>
                <w:szCs w:val="21"/>
                <w:u w:val="none"/>
              </w:rPr>
              <w:t>09</w:t>
            </w:r>
            <w:r w:rsidR="00337D16" w:rsidRPr="00337D16">
              <w:rPr>
                <w:rStyle w:val="aff4"/>
                <w:rFonts w:ascii="宋体" w:hAnsi="宋体" w:cs="宋体" w:hint="eastAsia"/>
                <w:color w:val="000000" w:themeColor="text1"/>
                <w:kern w:val="0"/>
                <w:szCs w:val="21"/>
                <w:u w:val="none"/>
              </w:rPr>
              <w:t>:</w:t>
            </w:r>
            <w:r w:rsidR="00506D6F">
              <w:rPr>
                <w:rStyle w:val="aff4"/>
                <w:rFonts w:ascii="宋体" w:hAnsi="宋体" w:cs="宋体" w:hint="eastAsia"/>
                <w:color w:val="000000" w:themeColor="text1"/>
                <w:kern w:val="0"/>
                <w:szCs w:val="21"/>
                <w:u w:val="none"/>
              </w:rPr>
              <w:t>3</w:t>
            </w:r>
            <w:r w:rsidR="00337D16" w:rsidRPr="00337D16">
              <w:rPr>
                <w:rStyle w:val="aff4"/>
                <w:rFonts w:ascii="宋体" w:hAnsi="宋体" w:cs="宋体" w:hint="eastAsia"/>
                <w:color w:val="000000" w:themeColor="text1"/>
                <w:kern w:val="0"/>
                <w:szCs w:val="21"/>
                <w:u w:val="none"/>
              </w:rPr>
              <w:t>0</w:t>
            </w:r>
            <w:r>
              <w:rPr>
                <w:rStyle w:val="aff4"/>
                <w:rFonts w:ascii="宋体" w:hAnsi="宋体" w:cs="宋体" w:hint="eastAsia"/>
                <w:color w:val="000000" w:themeColor="text1"/>
                <w:kern w:val="0"/>
                <w:szCs w:val="21"/>
                <w:u w:val="none"/>
              </w:rPr>
              <w:t>（北京时间）</w:t>
            </w:r>
          </w:p>
          <w:p w14:paraId="6F26E919" w14:textId="77777777" w:rsidR="00F0503A" w:rsidRDefault="00000000">
            <w:pPr>
              <w:widowControl/>
              <w:spacing w:line="440" w:lineRule="exact"/>
              <w:rPr>
                <w:color w:val="000000" w:themeColor="text1"/>
              </w:rPr>
            </w:pPr>
            <w:r>
              <w:rPr>
                <w:rStyle w:val="aff4"/>
                <w:rFonts w:hint="eastAsia"/>
                <w:b/>
                <w:color w:val="000000" w:themeColor="text1"/>
                <w:szCs w:val="21"/>
                <w:u w:val="none"/>
              </w:rPr>
              <w:t>注意事项：</w:t>
            </w:r>
            <w:r>
              <w:rPr>
                <w:rStyle w:val="aff4"/>
                <w:rFonts w:hint="eastAsia"/>
                <w:bCs/>
                <w:color w:val="000000" w:themeColor="text1"/>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color w:val="000000" w:themeColor="text1"/>
                <w:kern w:val="0"/>
                <w:szCs w:val="21"/>
              </w:rPr>
              <w:fldChar w:fldCharType="end"/>
            </w:r>
          </w:p>
        </w:tc>
      </w:tr>
      <w:tr w:rsidR="00F0503A" w14:paraId="2E3DEC26" w14:textId="77777777">
        <w:trPr>
          <w:trHeight w:val="2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8F480F" w14:textId="4D2B464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5</w:t>
            </w:r>
          </w:p>
        </w:tc>
        <w:tc>
          <w:tcPr>
            <w:tcW w:w="8930" w:type="dxa"/>
            <w:tcBorders>
              <w:top w:val="single" w:sz="4" w:space="0" w:color="000000"/>
              <w:left w:val="nil"/>
              <w:bottom w:val="single" w:sz="4" w:space="0" w:color="000000"/>
              <w:right w:val="single" w:sz="4" w:space="0" w:color="000000"/>
            </w:tcBorders>
            <w:vAlign w:val="center"/>
          </w:tcPr>
          <w:p w14:paraId="30CC43E9" w14:textId="77777777" w:rsidR="00F0503A" w:rsidRDefault="00000000">
            <w:pPr>
              <w:spacing w:line="440" w:lineRule="exact"/>
              <w:rPr>
                <w:rStyle w:val="aff4"/>
                <w:color w:val="000000" w:themeColor="text1"/>
                <w:u w:val="none"/>
              </w:rPr>
            </w:pPr>
            <w:r>
              <w:rPr>
                <w:color w:val="000000" w:themeColor="text1"/>
              </w:rPr>
              <w:fldChar w:fldCharType="begin"/>
            </w:r>
            <w:r>
              <w:rPr>
                <w:color w:val="000000" w:themeColor="text1"/>
              </w:rPr>
              <w:instrText xml:space="preserve"> </w:instrText>
            </w:r>
            <w:r>
              <w:rPr>
                <w:rFonts w:hint="eastAsia"/>
                <w:color w:val="000000" w:themeColor="text1"/>
              </w:rPr>
              <w:instrText xml:space="preserve">HYPERLINK </w:instrText>
            </w:r>
            <w:r>
              <w:rPr>
                <w:color w:val="000000" w:themeColor="text1"/>
              </w:rPr>
              <w:instrText xml:space="preserve"> \l "</w:instrText>
            </w:r>
            <w:r>
              <w:rPr>
                <w:rFonts w:hint="eastAsia"/>
                <w:color w:val="000000" w:themeColor="text1"/>
              </w:rPr>
              <w:instrText>_</w:instrText>
            </w:r>
            <w:r>
              <w:rPr>
                <w:rFonts w:hint="eastAsia"/>
                <w:color w:val="000000" w:themeColor="text1"/>
              </w:rPr>
              <w:instrText>五、评审与谈判</w:instrText>
            </w:r>
            <w:r>
              <w:rPr>
                <w:color w:val="000000" w:themeColor="text1"/>
              </w:rPr>
              <w:instrText xml:space="preserve">" </w:instrText>
            </w:r>
            <w:r>
              <w:rPr>
                <w:color w:val="000000" w:themeColor="text1"/>
              </w:rPr>
            </w:r>
            <w:r>
              <w:rPr>
                <w:color w:val="000000" w:themeColor="text1"/>
              </w:rPr>
              <w:fldChar w:fldCharType="separate"/>
            </w:r>
            <w:r>
              <w:rPr>
                <w:rStyle w:val="aff4"/>
                <w:color w:val="000000" w:themeColor="text1"/>
                <w:u w:val="none"/>
              </w:rPr>
              <w:t>评审及谈判：</w:t>
            </w:r>
          </w:p>
          <w:p w14:paraId="27562108" w14:textId="77777777" w:rsidR="00F0503A" w:rsidRDefault="00000000">
            <w:pPr>
              <w:spacing w:line="440" w:lineRule="exact"/>
              <w:rPr>
                <w:color w:val="000000" w:themeColor="text1"/>
              </w:rPr>
            </w:pPr>
            <w:r>
              <w:rPr>
                <w:rStyle w:val="aff4"/>
                <w:rFonts w:hint="eastAsia"/>
                <w:color w:val="000000" w:themeColor="text1"/>
                <w:u w:val="none"/>
              </w:rPr>
              <w:t>谈判小组从符合相应资格条件的供应商名单中确定不少于</w:t>
            </w:r>
            <w:r>
              <w:rPr>
                <w:rStyle w:val="aff4"/>
                <w:rFonts w:hint="eastAsia"/>
                <w:color w:val="000000" w:themeColor="text1"/>
                <w:u w:val="none"/>
              </w:rPr>
              <w:t>3</w:t>
            </w:r>
            <w:r>
              <w:rPr>
                <w:rStyle w:val="aff4"/>
                <w:rFonts w:hint="eastAsia"/>
                <w:color w:val="000000" w:themeColor="text1"/>
                <w:u w:val="none"/>
              </w:rPr>
              <w:t>家的供应商参加谈判，对参加谈判的供应商响应文件进行评审，并根据谈判文件规定的程序、评定成交的标准等事项与实质性响应谈判文件要求的供应商进行谈判。</w:t>
            </w:r>
            <w:r>
              <w:rPr>
                <w:color w:val="000000" w:themeColor="text1"/>
              </w:rPr>
              <w:fldChar w:fldCharType="end"/>
            </w:r>
          </w:p>
        </w:tc>
      </w:tr>
      <w:tr w:rsidR="00F0503A" w14:paraId="1AADE43E" w14:textId="77777777">
        <w:trPr>
          <w:trHeight w:val="112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8994925" w14:textId="70643FEA"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6</w:t>
            </w:r>
          </w:p>
        </w:tc>
        <w:tc>
          <w:tcPr>
            <w:tcW w:w="8930" w:type="dxa"/>
            <w:tcBorders>
              <w:top w:val="single" w:sz="4" w:space="0" w:color="000000"/>
              <w:left w:val="nil"/>
              <w:bottom w:val="single" w:sz="4" w:space="0" w:color="000000"/>
              <w:right w:val="single" w:sz="4" w:space="0" w:color="000000"/>
            </w:tcBorders>
            <w:vAlign w:val="center"/>
          </w:tcPr>
          <w:p w14:paraId="4B97D407" w14:textId="77777777" w:rsidR="00F0503A" w:rsidRDefault="00F0503A">
            <w:pPr>
              <w:widowControl/>
              <w:spacing w:line="440" w:lineRule="exact"/>
              <w:rPr>
                <w:rFonts w:ascii="宋体" w:hAnsi="宋体" w:cs="宋体" w:hint="eastAsia"/>
                <w:color w:val="000000" w:themeColor="text1"/>
                <w:kern w:val="0"/>
                <w:szCs w:val="21"/>
              </w:rPr>
            </w:pPr>
            <w:hyperlink w:anchor="_第四章__评定标准及推荐原则" w:history="1">
              <w:r>
                <w:rPr>
                  <w:rStyle w:val="aff4"/>
                  <w:rFonts w:ascii="宋体" w:hAnsi="宋体" w:cs="宋体" w:hint="eastAsia"/>
                  <w:color w:val="000000" w:themeColor="text1"/>
                  <w:kern w:val="0"/>
                  <w:szCs w:val="21"/>
                  <w:u w:val="none"/>
                </w:rPr>
                <w:t>评定方法：</w:t>
              </w:r>
              <w:r>
                <w:rPr>
                  <w:rStyle w:val="aff4"/>
                  <w:rFonts w:hint="eastAsia"/>
                  <w:color w:val="000000" w:themeColor="text1"/>
                  <w:u w:val="none"/>
                </w:rPr>
                <w:t>详见第四章《评定标准及推荐原则》。</w:t>
              </w:r>
            </w:hyperlink>
          </w:p>
        </w:tc>
      </w:tr>
      <w:tr w:rsidR="00F0503A" w14:paraId="7303AEE2" w14:textId="77777777">
        <w:trPr>
          <w:trHeight w:val="12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19CDE1" w14:textId="2479A8E9" w:rsidR="00F0503A" w:rsidRDefault="001401B4">
            <w:pPr>
              <w:widowControl/>
              <w:spacing w:line="440" w:lineRule="exact"/>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7</w:t>
            </w:r>
          </w:p>
        </w:tc>
        <w:tc>
          <w:tcPr>
            <w:tcW w:w="8930" w:type="dxa"/>
            <w:tcBorders>
              <w:top w:val="single" w:sz="4" w:space="0" w:color="000000"/>
              <w:left w:val="nil"/>
              <w:bottom w:val="single" w:sz="4" w:space="0" w:color="000000"/>
              <w:right w:val="single" w:sz="4" w:space="0" w:color="000000"/>
            </w:tcBorders>
            <w:vAlign w:val="center"/>
          </w:tcPr>
          <w:p w14:paraId="24FC02C9" w14:textId="77777777" w:rsidR="00F0503A" w:rsidRDefault="00F0503A">
            <w:pPr>
              <w:widowControl/>
              <w:spacing w:line="440" w:lineRule="exact"/>
              <w:rPr>
                <w:rFonts w:ascii="宋体" w:hAnsi="宋体" w:cs="宋体" w:hint="eastAsia"/>
                <w:color w:val="000000" w:themeColor="text1"/>
                <w:kern w:val="0"/>
                <w:szCs w:val="21"/>
              </w:rPr>
            </w:pPr>
            <w:hyperlink w:anchor="_十、其他事项" w:history="1">
              <w:r>
                <w:rPr>
                  <w:rStyle w:val="aff4"/>
                  <w:rFonts w:ascii="宋体" w:hAnsi="宋体" w:cs="宋体" w:hint="eastAsia"/>
                  <w:color w:val="000000" w:themeColor="text1"/>
                  <w:kern w:val="0"/>
                  <w:szCs w:val="21"/>
                  <w:u w:val="none"/>
                </w:rPr>
                <w:t>代理服务费：按钦州市物价局“钦市价费﹝2013﹞4号”文件，以差额定率累进法计算。成交供应商须按成交金额缴纳相应的代理服务费。</w:t>
              </w:r>
            </w:hyperlink>
          </w:p>
        </w:tc>
      </w:tr>
    </w:tbl>
    <w:p w14:paraId="6F591A72" w14:textId="77777777" w:rsidR="00F0503A" w:rsidRDefault="00000000">
      <w:pPr>
        <w:pStyle w:val="2"/>
        <w:jc w:val="center"/>
        <w:rPr>
          <w:color w:val="0D0D0D" w:themeColor="text1" w:themeTint="F2"/>
        </w:rPr>
      </w:pPr>
      <w:bookmarkStart w:id="49" w:name="_Toc420505403"/>
      <w:r>
        <w:rPr>
          <w:color w:val="0D0D0D" w:themeColor="text1" w:themeTint="F2"/>
        </w:rPr>
        <w:br w:type="page"/>
      </w:r>
      <w:r>
        <w:rPr>
          <w:rFonts w:ascii="黑体" w:hAnsi="黑体" w:hint="eastAsia"/>
          <w:sz w:val="32"/>
        </w:rPr>
        <w:lastRenderedPageBreak/>
        <w:t>二、供应商须知</w:t>
      </w:r>
      <w:bookmarkEnd w:id="49"/>
    </w:p>
    <w:p w14:paraId="48587B7A" w14:textId="77777777" w:rsidR="00F0503A" w:rsidRDefault="00000000">
      <w:pPr>
        <w:pStyle w:val="2"/>
        <w:spacing w:line="420" w:lineRule="exact"/>
      </w:pPr>
      <w:bookmarkStart w:id="50" w:name="_一、总_则"/>
      <w:bookmarkEnd w:id="50"/>
      <w:r>
        <w:rPr>
          <w:rFonts w:hint="eastAsia"/>
        </w:rPr>
        <w:t>一、总　则</w:t>
      </w:r>
    </w:p>
    <w:p w14:paraId="0585DF1A"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（一）适用范围</w:t>
      </w:r>
    </w:p>
    <w:p w14:paraId="7BCC8B82" w14:textId="73E24D73"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1.</w:t>
      </w:r>
      <w:r>
        <w:rPr>
          <w:rFonts w:hAnsi="宋体" w:hint="eastAsia"/>
          <w:color w:val="0D0D0D" w:themeColor="text1" w:themeTint="F2"/>
        </w:rPr>
        <w:t>项目名称：</w:t>
      </w:r>
      <w:r w:rsidR="001B3DD0">
        <w:rPr>
          <w:rFonts w:hAnsi="宋体" w:hint="eastAsia"/>
          <w:color w:val="0D0D0D" w:themeColor="text1" w:themeTint="F2"/>
        </w:rPr>
        <w:t>钦州市外国语学校新校区学生饭堂设备</w:t>
      </w:r>
    </w:p>
    <w:p w14:paraId="7110FABA" w14:textId="2F0F3E23" w:rsidR="00F0503A" w:rsidRDefault="00000000" w:rsidP="003126CB">
      <w:pPr>
        <w:spacing w:line="410" w:lineRule="exact"/>
        <w:ind w:rightChars="-159" w:right="-334" w:firstLine="420"/>
        <w:rPr>
          <w:rFonts w:hAnsi="宋体" w:hint="eastAsia"/>
          <w:color w:val="0D0D0D" w:themeColor="text1" w:themeTint="F2"/>
        </w:rPr>
      </w:pPr>
      <w:r>
        <w:rPr>
          <w:rFonts w:hAnsi="宋体"/>
          <w:color w:val="0D0D0D" w:themeColor="text1" w:themeTint="F2"/>
        </w:rPr>
        <w:t>2</w:t>
      </w:r>
      <w:r>
        <w:rPr>
          <w:rFonts w:hAnsi="宋体" w:hint="eastAsia"/>
          <w:color w:val="0D0D0D" w:themeColor="text1" w:themeTint="F2"/>
        </w:rPr>
        <w:t>.</w:t>
      </w:r>
      <w:r>
        <w:rPr>
          <w:rFonts w:hAnsi="宋体" w:hint="eastAsia"/>
          <w:color w:val="0D0D0D" w:themeColor="text1" w:themeTint="F2"/>
        </w:rPr>
        <w:t>项目编号：</w:t>
      </w:r>
      <w:r w:rsidR="00B406CA">
        <w:rPr>
          <w:rFonts w:hAnsi="宋体"/>
          <w:color w:val="0D0D0D" w:themeColor="text1" w:themeTint="F2"/>
        </w:rPr>
        <w:t>QZZC2025-J1-</w:t>
      </w:r>
      <w:r w:rsidR="001B3DD0">
        <w:rPr>
          <w:rFonts w:hAnsi="宋体"/>
          <w:color w:val="0D0D0D" w:themeColor="text1" w:themeTint="F2"/>
        </w:rPr>
        <w:t>990146</w:t>
      </w:r>
      <w:r w:rsidR="00B406CA">
        <w:rPr>
          <w:rFonts w:hAnsi="宋体"/>
          <w:color w:val="0D0D0D" w:themeColor="text1" w:themeTint="F2"/>
        </w:rPr>
        <w:t>-QZSZ</w:t>
      </w:r>
    </w:p>
    <w:p w14:paraId="336F9F31" w14:textId="77777777" w:rsidR="00F0503A" w:rsidRDefault="00000000" w:rsidP="003126CB">
      <w:pPr>
        <w:spacing w:line="410" w:lineRule="exact"/>
        <w:ind w:rightChars="-159" w:right="-334" w:firstLine="420"/>
        <w:rPr>
          <w:color w:val="0D0D0D" w:themeColor="text1" w:themeTint="F2"/>
          <w:szCs w:val="21"/>
        </w:rPr>
      </w:pPr>
      <w:r>
        <w:rPr>
          <w:rFonts w:hAnsi="宋体" w:hint="eastAsia"/>
          <w:color w:val="0D0D0D" w:themeColor="text1" w:themeTint="F2"/>
        </w:rPr>
        <w:t>本文件仅适用于本文件中所叙述的货物、服务类政府采购项目。</w:t>
      </w:r>
    </w:p>
    <w:p w14:paraId="5C3AEABF" w14:textId="77777777" w:rsidR="00F0503A" w:rsidRDefault="00000000" w:rsidP="003126CB">
      <w:pPr>
        <w:spacing w:line="41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（二）定义</w:t>
      </w:r>
    </w:p>
    <w:p w14:paraId="5B4C9A5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1.</w:t>
      </w:r>
      <w:r>
        <w:rPr>
          <w:rFonts w:ascii="宋体" w:hAnsi="宋体" w:hint="eastAsia"/>
          <w:color w:val="0D0D0D" w:themeColor="text1" w:themeTint="F2"/>
          <w:szCs w:val="21"/>
        </w:rPr>
        <w:t>“</w:t>
      </w:r>
      <w:r>
        <w:rPr>
          <w:rFonts w:ascii="宋体" w:hAnsi="宋体"/>
          <w:color w:val="0D0D0D" w:themeColor="text1" w:themeTint="F2"/>
          <w:szCs w:val="21"/>
        </w:rPr>
        <w:t>采购人</w:t>
      </w:r>
      <w:r>
        <w:rPr>
          <w:rFonts w:ascii="宋体" w:hAnsi="宋体" w:hint="eastAsia"/>
          <w:color w:val="0D0D0D" w:themeColor="text1" w:themeTint="F2"/>
          <w:szCs w:val="21"/>
        </w:rPr>
        <w:t>”</w:t>
      </w:r>
      <w:r>
        <w:rPr>
          <w:rFonts w:ascii="宋体" w:hAnsi="宋体"/>
          <w:color w:val="0D0D0D" w:themeColor="text1" w:themeTint="F2"/>
          <w:szCs w:val="21"/>
        </w:rPr>
        <w:t>是指依法进行政府采购的国家机关、事业单位、团体组织。</w:t>
      </w:r>
    </w:p>
    <w:p w14:paraId="24C91C1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2.“供应商”是指响应本文件要求，参加谈判的法人或其他组织。如果该供应商在本次采购项目中成交,即成为“成交供应商”。</w:t>
      </w:r>
    </w:p>
    <w:p w14:paraId="5246C80A"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w:t>
      </w:r>
      <w:r>
        <w:rPr>
          <w:rFonts w:ascii="宋体" w:hAnsi="宋体"/>
          <w:color w:val="0D0D0D" w:themeColor="text1" w:themeTint="F2"/>
          <w:szCs w:val="21"/>
        </w:rPr>
        <w:t>.</w:t>
      </w:r>
      <w:r>
        <w:rPr>
          <w:rFonts w:ascii="宋体" w:hAnsi="宋体" w:hint="eastAsia"/>
          <w:color w:val="0D0D0D" w:themeColor="text1" w:themeTint="F2"/>
          <w:szCs w:val="21"/>
        </w:rPr>
        <w:t>“采购代理机构”是指</w:t>
      </w:r>
      <w:r>
        <w:rPr>
          <w:rFonts w:ascii="宋体" w:hAnsi="宋体" w:hint="eastAsia"/>
          <w:color w:val="0D0D0D" w:themeColor="text1" w:themeTint="F2"/>
        </w:rPr>
        <w:t>钦州市政府采购中心。</w:t>
      </w:r>
    </w:p>
    <w:p w14:paraId="0074F7E3"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4</w:t>
      </w:r>
      <w:r>
        <w:rPr>
          <w:rFonts w:ascii="宋体" w:hAnsi="宋体"/>
          <w:color w:val="0D0D0D" w:themeColor="text1" w:themeTint="F2"/>
          <w:szCs w:val="21"/>
        </w:rPr>
        <w:t>.</w:t>
      </w:r>
      <w:r>
        <w:rPr>
          <w:rFonts w:ascii="宋体" w:hAnsi="宋体" w:hint="eastAsia"/>
          <w:color w:val="0D0D0D" w:themeColor="text1" w:themeTint="F2"/>
          <w:szCs w:val="21"/>
        </w:rPr>
        <w:t>“货物和服务”是指本次采购文件中所采购的各种形态和种类的产品以及其提供的服务。</w:t>
      </w:r>
    </w:p>
    <w:p w14:paraId="2256612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5</w:t>
      </w:r>
      <w:r>
        <w:rPr>
          <w:rFonts w:ascii="宋体" w:hAnsi="宋体"/>
          <w:color w:val="0D0D0D" w:themeColor="text1" w:themeTint="F2"/>
          <w:szCs w:val="21"/>
        </w:rPr>
        <w:t>.</w:t>
      </w:r>
      <w:r>
        <w:rPr>
          <w:rFonts w:ascii="宋体" w:hAnsi="宋体" w:hint="eastAsia"/>
          <w:color w:val="0D0D0D" w:themeColor="text1" w:themeTint="F2"/>
          <w:szCs w:val="21"/>
        </w:rPr>
        <w:t>“竞争性谈判采购文件”是指采用竞争性谈判方式进行政府采购的指导文件，简称“谈判文件”或“采购文件”。</w:t>
      </w:r>
    </w:p>
    <w:p w14:paraId="66DB17DF"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6.</w:t>
      </w:r>
      <w:r>
        <w:rPr>
          <w:rFonts w:ascii="宋体" w:hAnsi="宋体" w:hint="eastAsia"/>
          <w:color w:val="0D0D0D" w:themeColor="text1" w:themeTint="F2"/>
          <w:szCs w:val="21"/>
        </w:rPr>
        <w:t>“响应文件”是指供应商根据采购文件要求，编制包含技术、服务和报价等所有内容的响应文件。</w:t>
      </w:r>
    </w:p>
    <w:p w14:paraId="7E2FBC82" w14:textId="77777777" w:rsidR="00F0503A" w:rsidRDefault="00000000" w:rsidP="003126CB">
      <w:pPr>
        <w:spacing w:line="410" w:lineRule="exact"/>
        <w:ind w:firstLineChars="200" w:firstLine="420"/>
        <w:rPr>
          <w:rFonts w:ascii="宋体" w:hAnsi="宋体" w:hint="eastAsia"/>
          <w:color w:val="0D0D0D" w:themeColor="text1" w:themeTint="F2"/>
          <w:szCs w:val="21"/>
        </w:rPr>
      </w:pPr>
      <w:r>
        <w:rPr>
          <w:rFonts w:ascii="宋体" w:hAnsi="宋体"/>
          <w:color w:val="0D0D0D" w:themeColor="text1" w:themeTint="F2"/>
          <w:szCs w:val="21"/>
        </w:rPr>
        <w:t>7.</w:t>
      </w:r>
      <w:r>
        <w:rPr>
          <w:rFonts w:ascii="宋体" w:hAnsi="宋体" w:hint="eastAsia"/>
          <w:color w:val="0D0D0D" w:themeColor="text1" w:themeTint="F2"/>
          <w:szCs w:val="21"/>
        </w:rPr>
        <w:t>“书面形式”</w:t>
      </w:r>
      <w:r>
        <w:rPr>
          <w:rFonts w:ascii="Helvetica" w:hAnsi="Helvetica"/>
          <w:color w:val="333333"/>
          <w:szCs w:val="21"/>
          <w:shd w:val="clear" w:color="auto" w:fill="FFFFFF"/>
        </w:rPr>
        <w:t>是</w:t>
      </w:r>
      <w:r>
        <w:rPr>
          <w:rFonts w:ascii="Helvetica" w:hAnsi="Helvetica" w:hint="eastAsia"/>
          <w:color w:val="333333"/>
          <w:szCs w:val="21"/>
          <w:shd w:val="clear" w:color="auto" w:fill="FFFFFF"/>
        </w:rPr>
        <w:t>指</w:t>
      </w:r>
      <w:r>
        <w:rPr>
          <w:rFonts w:ascii="Helvetica" w:hAnsi="Helvetica"/>
          <w:color w:val="333333"/>
          <w:szCs w:val="21"/>
          <w:shd w:val="clear" w:color="auto" w:fill="FFFFFF"/>
        </w:rPr>
        <w:t>合同书、信件、电报、电传、传真等可以有形地表现所载内容的形式。</w:t>
      </w:r>
    </w:p>
    <w:p w14:paraId="085FBE5E" w14:textId="77777777" w:rsidR="00F0503A" w:rsidRDefault="00000000" w:rsidP="003126CB">
      <w:pPr>
        <w:spacing w:line="410" w:lineRule="exact"/>
        <w:ind w:firstLineChars="100" w:firstLine="211"/>
        <w:rPr>
          <w:rFonts w:ascii="宋体" w:hAnsi="宋体" w:hint="eastAsia"/>
          <w:b/>
          <w:color w:val="0D0D0D" w:themeColor="text1" w:themeTint="F2"/>
          <w:szCs w:val="21"/>
        </w:rPr>
      </w:pPr>
      <w:r>
        <w:rPr>
          <w:rFonts w:ascii="宋体" w:hAnsi="宋体" w:hint="eastAsia"/>
          <w:b/>
          <w:color w:val="0D0D0D" w:themeColor="text1" w:themeTint="F2"/>
          <w:szCs w:val="21"/>
        </w:rPr>
        <w:t>（三）供应商资格</w:t>
      </w:r>
    </w:p>
    <w:p w14:paraId="5C16C86E"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1.</w:t>
      </w:r>
      <w:r>
        <w:rPr>
          <w:rFonts w:hint="eastAsia"/>
          <w:color w:val="0D0D0D" w:themeColor="text1" w:themeTint="F2"/>
        </w:rPr>
        <w:t>满足《中华人民共和国政府采购法》第二十二条规定</w:t>
      </w:r>
    </w:p>
    <w:p w14:paraId="71140B36" w14:textId="2A68D99F" w:rsidR="00F0503A" w:rsidRDefault="00000000" w:rsidP="003126CB">
      <w:pPr>
        <w:spacing w:line="410" w:lineRule="exact"/>
        <w:ind w:firstLineChars="200" w:firstLine="420"/>
        <w:rPr>
          <w:color w:val="0D0D0D" w:themeColor="text1" w:themeTint="F2"/>
        </w:rPr>
      </w:pPr>
      <w:r>
        <w:rPr>
          <w:rFonts w:hint="eastAsia"/>
          <w:color w:val="0D0D0D" w:themeColor="text1" w:themeTint="F2"/>
        </w:rPr>
        <w:t>2.</w:t>
      </w:r>
      <w:r>
        <w:rPr>
          <w:rFonts w:hint="eastAsia"/>
          <w:color w:val="0D0D0D" w:themeColor="text1" w:themeTint="F2"/>
        </w:rPr>
        <w:t>落实政府采购政策需满足的资格要求：</w:t>
      </w:r>
      <w:r w:rsidR="002E6149" w:rsidRPr="001B3DD0">
        <w:rPr>
          <w:rFonts w:ascii="宋体" w:hAnsi="宋体" w:hint="eastAsia"/>
          <w:bCs/>
          <w:color w:val="000000"/>
          <w:szCs w:val="21"/>
        </w:rPr>
        <w:t>提供的货物全部由符合政策要求的中小企业制造</w:t>
      </w:r>
    </w:p>
    <w:p w14:paraId="28FEFBFF" w14:textId="77777777" w:rsidR="00F0503A" w:rsidRDefault="00000000" w:rsidP="003126CB">
      <w:pPr>
        <w:spacing w:line="410" w:lineRule="exact"/>
        <w:ind w:firstLineChars="200" w:firstLine="420"/>
        <w:rPr>
          <w:color w:val="0D0D0D" w:themeColor="text1" w:themeTint="F2"/>
        </w:rPr>
      </w:pPr>
      <w:r>
        <w:rPr>
          <w:rFonts w:hint="eastAsia"/>
          <w:color w:val="0D0D0D" w:themeColor="text1" w:themeTint="F2"/>
        </w:rPr>
        <w:t>3.</w:t>
      </w:r>
      <w:r>
        <w:rPr>
          <w:rFonts w:hint="eastAsia"/>
          <w:color w:val="0D0D0D" w:themeColor="text1" w:themeTint="F2"/>
        </w:rPr>
        <w:t>本项目的特定资格要求：无</w:t>
      </w:r>
    </w:p>
    <w:p w14:paraId="59163655" w14:textId="77777777" w:rsidR="00F0503A" w:rsidRDefault="00000000" w:rsidP="003126CB">
      <w:pPr>
        <w:spacing w:line="410" w:lineRule="exact"/>
        <w:ind w:firstLineChars="100" w:firstLine="211"/>
        <w:rPr>
          <w:b/>
          <w:bCs/>
          <w:color w:val="000000"/>
        </w:rPr>
      </w:pPr>
      <w:r>
        <w:rPr>
          <w:rFonts w:hint="eastAsia"/>
          <w:b/>
          <w:bCs/>
          <w:color w:val="000000"/>
        </w:rPr>
        <w:t>（四）采购方式</w:t>
      </w:r>
    </w:p>
    <w:p w14:paraId="442F4CC5"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竞争性谈判</w:t>
      </w:r>
    </w:p>
    <w:p w14:paraId="65A0FF00" w14:textId="77777777" w:rsidR="00F0503A" w:rsidRDefault="00000000" w:rsidP="003126CB">
      <w:pPr>
        <w:spacing w:line="410" w:lineRule="exact"/>
        <w:ind w:firstLineChars="100" w:firstLine="211"/>
        <w:rPr>
          <w:b/>
          <w:bCs/>
          <w:color w:val="000000"/>
        </w:rPr>
      </w:pPr>
      <w:bookmarkStart w:id="51" w:name="_Toc353785281"/>
      <w:bookmarkStart w:id="52" w:name="_Toc254970671"/>
      <w:bookmarkStart w:id="53" w:name="_Toc254970530"/>
      <w:bookmarkStart w:id="54" w:name="_Toc352700410"/>
      <w:r>
        <w:rPr>
          <w:rFonts w:hint="eastAsia"/>
          <w:b/>
          <w:bCs/>
          <w:color w:val="000000"/>
        </w:rPr>
        <w:t>（五）代理委托</w:t>
      </w:r>
      <w:bookmarkEnd w:id="51"/>
      <w:bookmarkEnd w:id="52"/>
      <w:bookmarkEnd w:id="53"/>
      <w:bookmarkEnd w:id="54"/>
    </w:p>
    <w:p w14:paraId="6C63903E" w14:textId="77777777" w:rsidR="00F0503A" w:rsidRDefault="00000000" w:rsidP="003126CB">
      <w:pPr>
        <w:snapToGrid w:val="0"/>
        <w:spacing w:line="410" w:lineRule="exact"/>
        <w:ind w:firstLineChars="200" w:firstLine="420"/>
        <w:rPr>
          <w:rFonts w:ascii="宋体" w:hAnsi="宋体" w:cs="Courier New" w:hint="eastAsia"/>
          <w:bCs/>
          <w:color w:val="000000"/>
          <w:szCs w:val="21"/>
        </w:rPr>
      </w:pPr>
      <w:r>
        <w:rPr>
          <w:rFonts w:ascii="宋体" w:hAnsi="宋体" w:cs="Courier New" w:hint="eastAsia"/>
          <w:bCs/>
          <w:color w:val="000000"/>
          <w:szCs w:val="21"/>
        </w:rPr>
        <w:t>委托谈判的供应商须提供授权委托书（格式见第六章）。</w:t>
      </w:r>
    </w:p>
    <w:p w14:paraId="42A19448" w14:textId="77777777" w:rsidR="00F0503A" w:rsidRDefault="00000000" w:rsidP="003126CB">
      <w:pPr>
        <w:spacing w:line="410" w:lineRule="exact"/>
        <w:ind w:firstLineChars="100" w:firstLine="211"/>
        <w:rPr>
          <w:b/>
          <w:bCs/>
          <w:color w:val="000000"/>
        </w:rPr>
      </w:pPr>
      <w:bookmarkStart w:id="55" w:name="_Toc353785282"/>
      <w:bookmarkStart w:id="56" w:name="_Toc254970672"/>
      <w:bookmarkStart w:id="57" w:name="_Toc254970531"/>
      <w:bookmarkStart w:id="58" w:name="_Toc352700411"/>
      <w:r>
        <w:rPr>
          <w:rFonts w:hint="eastAsia"/>
          <w:b/>
          <w:bCs/>
          <w:color w:val="000000"/>
        </w:rPr>
        <w:t>（六）谈判费用</w:t>
      </w:r>
      <w:bookmarkEnd w:id="55"/>
      <w:bookmarkEnd w:id="56"/>
      <w:bookmarkEnd w:id="57"/>
      <w:bookmarkEnd w:id="58"/>
    </w:p>
    <w:p w14:paraId="4BC26E70"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供应商自行承担所有与谈判有关的全部费用。</w:t>
      </w:r>
    </w:p>
    <w:p w14:paraId="7D13A82F" w14:textId="77777777" w:rsidR="00F0503A" w:rsidRDefault="00000000" w:rsidP="003126CB">
      <w:pPr>
        <w:spacing w:line="410" w:lineRule="exact"/>
        <w:ind w:firstLineChars="100" w:firstLine="211"/>
        <w:rPr>
          <w:b/>
          <w:bCs/>
          <w:color w:val="000000"/>
        </w:rPr>
      </w:pPr>
      <w:bookmarkStart w:id="59" w:name="_Toc353785283"/>
      <w:bookmarkStart w:id="60" w:name="_Toc352700413"/>
      <w:r>
        <w:rPr>
          <w:rFonts w:hint="eastAsia"/>
          <w:b/>
          <w:bCs/>
          <w:color w:val="000000"/>
        </w:rPr>
        <w:t>（七）转包与分包</w:t>
      </w:r>
      <w:bookmarkEnd w:id="59"/>
      <w:bookmarkEnd w:id="60"/>
    </w:p>
    <w:p w14:paraId="762809A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本项目不允许转包。</w:t>
      </w:r>
    </w:p>
    <w:p w14:paraId="79086D17"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采购人允许采用分包方式履行合同的，应当在采购文件中明确可以分包履行的具体内容、金额或者比例。</w:t>
      </w:r>
    </w:p>
    <w:p w14:paraId="534E088F" w14:textId="77777777" w:rsidR="00F0503A" w:rsidRDefault="00000000" w:rsidP="003126CB">
      <w:pPr>
        <w:snapToGrid w:val="0"/>
        <w:spacing w:line="410" w:lineRule="exact"/>
        <w:ind w:firstLineChars="200" w:firstLine="420"/>
        <w:rPr>
          <w:rFonts w:ascii="宋体" w:hAnsi="宋体" w:cs="宋体" w:hint="eastAsia"/>
          <w:color w:val="000000"/>
          <w:kern w:val="0"/>
          <w:szCs w:val="21"/>
        </w:rPr>
      </w:pPr>
      <w:r>
        <w:rPr>
          <w:rFonts w:ascii="宋体" w:hAnsi="宋体" w:cs="宋体"/>
          <w:color w:val="000000"/>
          <w:kern w:val="0"/>
          <w:szCs w:val="21"/>
        </w:rPr>
        <w:t>3.</w:t>
      </w:r>
      <w:r>
        <w:rPr>
          <w:rFonts w:ascii="宋体" w:hAnsi="宋体" w:cs="宋体" w:hint="eastAsia"/>
          <w:color w:val="000000"/>
          <w:kern w:val="0"/>
          <w:szCs w:val="21"/>
        </w:rPr>
        <w:t>依据《政府采购促进中小企业发展管理办法》规定享受扶持政策获得政府采购合同的，小微企业不得将合同分包给大中型企业，中型企业不得将合同分包给大型企业。</w:t>
      </w:r>
    </w:p>
    <w:p w14:paraId="73AB43DE" w14:textId="77777777" w:rsidR="00F0503A" w:rsidRDefault="00000000" w:rsidP="003126CB">
      <w:pPr>
        <w:spacing w:line="410" w:lineRule="exact"/>
        <w:ind w:firstLineChars="100" w:firstLine="211"/>
        <w:rPr>
          <w:b/>
          <w:bCs/>
          <w:color w:val="000000"/>
        </w:rPr>
      </w:pPr>
      <w:bookmarkStart w:id="61" w:name="_Toc352700414"/>
      <w:bookmarkStart w:id="62" w:name="_Toc254970673"/>
      <w:bookmarkStart w:id="63" w:name="_Toc254970532"/>
      <w:bookmarkStart w:id="64" w:name="_Toc353785284"/>
      <w:r>
        <w:rPr>
          <w:rFonts w:hint="eastAsia"/>
          <w:b/>
          <w:bCs/>
          <w:color w:val="000000"/>
        </w:rPr>
        <w:t>（八）特别说明</w:t>
      </w:r>
      <w:bookmarkEnd w:id="61"/>
      <w:bookmarkEnd w:id="62"/>
      <w:bookmarkEnd w:id="63"/>
      <w:bookmarkEnd w:id="64"/>
    </w:p>
    <w:p w14:paraId="0C578766"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单位</w:t>
      </w:r>
      <w:r>
        <w:rPr>
          <w:rFonts w:hAnsi="宋体" w:hint="eastAsia"/>
          <w:color w:val="000000"/>
        </w:rPr>
        <w:t>负责人为同一人或者</w:t>
      </w:r>
      <w:r>
        <w:rPr>
          <w:rFonts w:hAnsi="宋体" w:hint="eastAsia"/>
        </w:rPr>
        <w:t>存在直接控股、管理关系的不同的供应商，不得参加同一合同项下的政府采购</w:t>
      </w:r>
      <w:r>
        <w:rPr>
          <w:rFonts w:hAnsi="宋体" w:hint="eastAsia"/>
        </w:rPr>
        <w:lastRenderedPageBreak/>
        <w:t>活动，否则其响应文件将被视为无效。为采购项目提供整体设计、规范编制或者项目管理、监理、检测等服务的供应商，不得再参加该采购项目的其他采购活动。</w:t>
      </w:r>
    </w:p>
    <w:p w14:paraId="14F20F53" w14:textId="77777777" w:rsidR="00F0503A" w:rsidRDefault="00000000" w:rsidP="003126CB">
      <w:pPr>
        <w:pStyle w:val="af"/>
        <w:snapToGrid w:val="0"/>
        <w:spacing w:line="410" w:lineRule="exact"/>
        <w:ind w:firstLine="420"/>
        <w:rPr>
          <w:rFonts w:hAnsi="宋体" w:hint="eastAsia"/>
          <w:color w:val="000000"/>
        </w:rPr>
      </w:pPr>
      <w:r>
        <w:rPr>
          <w:rFonts w:hAnsi="宋体"/>
        </w:rPr>
        <w:t>2.</w:t>
      </w:r>
      <w:r>
        <w:rPr>
          <w:rFonts w:hAnsi="宋体" w:hint="eastAsia"/>
        </w:rPr>
        <w:t>公开招标的货物、服务采购项目，招标过程中提交投</w:t>
      </w:r>
      <w:r>
        <w:rPr>
          <w:rFonts w:hAnsi="宋体" w:hint="eastAsia"/>
          <w:color w:val="000000"/>
        </w:rPr>
        <w:t>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2542B0A1" w14:textId="77777777" w:rsidR="00F0503A" w:rsidRDefault="00000000" w:rsidP="003126CB">
      <w:pPr>
        <w:spacing w:line="410" w:lineRule="exact"/>
        <w:ind w:firstLineChars="100" w:firstLine="211"/>
        <w:rPr>
          <w:b/>
          <w:bCs/>
        </w:rPr>
      </w:pPr>
      <w:bookmarkStart w:id="65" w:name="_Toc254970674"/>
      <w:bookmarkStart w:id="66" w:name="_Toc254970533"/>
      <w:bookmarkStart w:id="67" w:name="_Toc352700415"/>
      <w:bookmarkStart w:id="68" w:name="_Toc353785285"/>
      <w:r>
        <w:rPr>
          <w:rFonts w:hint="eastAsia"/>
          <w:b/>
          <w:bCs/>
        </w:rPr>
        <w:t>（九）询问、质疑和投诉</w:t>
      </w:r>
      <w:bookmarkEnd w:id="65"/>
      <w:bookmarkEnd w:id="66"/>
      <w:bookmarkEnd w:id="67"/>
      <w:bookmarkEnd w:id="68"/>
    </w:p>
    <w:p w14:paraId="0A7EE34A"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1.</w:t>
      </w:r>
      <w:r>
        <w:rPr>
          <w:rFonts w:ascii="Arial" w:hAnsi="Arial" w:cs="Arial" w:hint="eastAsia"/>
          <w:color w:val="000000"/>
          <w:kern w:val="0"/>
        </w:rPr>
        <w:t>供应商</w:t>
      </w:r>
      <w:r>
        <w:rPr>
          <w:rFonts w:ascii="Arial" w:hAnsi="Arial" w:cs="Arial"/>
          <w:color w:val="000000"/>
          <w:kern w:val="0"/>
        </w:rPr>
        <w:t>对政府采购活动事项有疑问的，可以向采购人</w:t>
      </w:r>
      <w:r>
        <w:rPr>
          <w:rFonts w:ascii="Arial" w:hAnsi="Arial" w:cs="Arial" w:hint="eastAsia"/>
          <w:color w:val="000000"/>
          <w:kern w:val="0"/>
        </w:rPr>
        <w:t>或本中心</w:t>
      </w:r>
      <w:r>
        <w:rPr>
          <w:rFonts w:ascii="Arial" w:hAnsi="Arial" w:cs="Arial"/>
          <w:color w:val="000000"/>
          <w:kern w:val="0"/>
        </w:rPr>
        <w:t>提出询问，采购人</w:t>
      </w:r>
      <w:r>
        <w:rPr>
          <w:rFonts w:ascii="Arial" w:hAnsi="Arial" w:cs="Arial" w:hint="eastAsia"/>
          <w:color w:val="000000"/>
          <w:kern w:val="0"/>
        </w:rPr>
        <w:t>或本中心当在</w:t>
      </w:r>
      <w:r>
        <w:rPr>
          <w:rFonts w:ascii="Arial" w:hAnsi="Arial" w:cs="Arial" w:hint="eastAsia"/>
          <w:color w:val="000000"/>
          <w:kern w:val="0"/>
        </w:rPr>
        <w:t>3</w:t>
      </w:r>
      <w:r>
        <w:rPr>
          <w:rFonts w:ascii="Arial" w:hAnsi="Arial" w:cs="Arial" w:hint="eastAsia"/>
          <w:color w:val="000000"/>
          <w:kern w:val="0"/>
        </w:rPr>
        <w:t>个工作日内对供应商依法提出的询问作出答复</w:t>
      </w:r>
      <w:r>
        <w:rPr>
          <w:rFonts w:ascii="Arial" w:hAnsi="Arial" w:cs="Arial"/>
          <w:color w:val="000000"/>
          <w:kern w:val="0"/>
        </w:rPr>
        <w:t>，但答复的内容不得涉及商业秘密。</w:t>
      </w:r>
    </w:p>
    <w:p w14:paraId="40E23658" w14:textId="77777777" w:rsidR="00F0503A" w:rsidRDefault="00000000" w:rsidP="003126CB">
      <w:pPr>
        <w:pStyle w:val="af"/>
        <w:snapToGrid w:val="0"/>
        <w:spacing w:line="410" w:lineRule="exact"/>
        <w:ind w:firstLine="420"/>
        <w:rPr>
          <w:rFonts w:hAnsi="宋体" w:hint="eastAsia"/>
          <w:bCs/>
          <w:color w:val="000000"/>
        </w:rPr>
      </w:pPr>
      <w:r>
        <w:rPr>
          <w:rFonts w:hAnsi="宋体"/>
          <w:bCs/>
          <w:color w:val="000000"/>
        </w:rPr>
        <w:t>2.</w:t>
      </w:r>
      <w:r>
        <w:rPr>
          <w:rFonts w:hAnsi="宋体" w:hint="eastAsia"/>
          <w:bCs/>
          <w:color w:val="000000"/>
        </w:rPr>
        <w:t>供应商认为采购文件、采购过程或成交结果使自己的合法权益受到损害的，</w:t>
      </w:r>
      <w:r>
        <w:rPr>
          <w:rFonts w:hAnsi="宋体"/>
          <w:bCs/>
          <w:color w:val="000000"/>
        </w:rPr>
        <w:t>可以在知道或者应知其权益受到损害之日起7个工作日内</w:t>
      </w:r>
      <w:r>
        <w:rPr>
          <w:rFonts w:hAnsi="宋体" w:hint="eastAsia"/>
          <w:bCs/>
          <w:color w:val="000000"/>
        </w:rPr>
        <w:t>，</w:t>
      </w:r>
      <w:r>
        <w:rPr>
          <w:rFonts w:cs="Arial"/>
          <w:color w:val="000000"/>
        </w:rPr>
        <w:t>以书面形式</w:t>
      </w:r>
      <w:r>
        <w:rPr>
          <w:rFonts w:cs="Arial" w:hint="eastAsia"/>
          <w:color w:val="000000"/>
        </w:rPr>
        <w:t>（政采云平台）</w:t>
      </w:r>
      <w:r>
        <w:rPr>
          <w:rFonts w:cs="Arial"/>
          <w:color w:val="000000"/>
        </w:rPr>
        <w:t>向采购人、</w:t>
      </w:r>
      <w:r>
        <w:rPr>
          <w:rFonts w:cs="Arial" w:hint="eastAsia"/>
          <w:color w:val="000000"/>
        </w:rPr>
        <w:t>本中心</w:t>
      </w:r>
      <w:r>
        <w:rPr>
          <w:rFonts w:cs="Arial"/>
          <w:color w:val="000000"/>
        </w:rPr>
        <w:t>提出质疑。</w:t>
      </w:r>
      <w:r>
        <w:rPr>
          <w:rFonts w:hAnsi="宋体" w:hint="eastAsia"/>
          <w:bCs/>
          <w:color w:val="000000"/>
        </w:rPr>
        <w:t>供应商必须在法定质疑期内一次性提出针对同一采购程序环节的质疑。</w:t>
      </w:r>
      <w:r>
        <w:rPr>
          <w:rFonts w:hAnsi="宋体" w:cs="宋体" w:hint="eastAsia"/>
          <w:color w:val="000000"/>
        </w:rPr>
        <w:t>供应商应知其权益受到损害之日，是指：</w:t>
      </w:r>
    </w:p>
    <w:p w14:paraId="414BAB1B"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1)</w:t>
      </w:r>
      <w:r>
        <w:rPr>
          <w:rFonts w:hAnsi="宋体" w:hint="eastAsia"/>
          <w:bCs/>
          <w:color w:val="000000"/>
        </w:rPr>
        <w:t>对采购文件提出质疑的，为获取采购文件之日；</w:t>
      </w:r>
    </w:p>
    <w:p w14:paraId="0EEFFC2F" w14:textId="77777777" w:rsidR="00F0503A" w:rsidRDefault="00000000" w:rsidP="003126CB">
      <w:pPr>
        <w:pStyle w:val="af"/>
        <w:adjustRightInd w:val="0"/>
        <w:snapToGrid w:val="0"/>
        <w:spacing w:line="410" w:lineRule="exact"/>
        <w:ind w:firstLineChars="147" w:firstLine="309"/>
        <w:rPr>
          <w:rFonts w:hAnsi="宋体" w:hint="eastAsia"/>
          <w:bCs/>
          <w:color w:val="000000"/>
        </w:rPr>
      </w:pPr>
      <w:r>
        <w:rPr>
          <w:rFonts w:hAnsi="宋体" w:hint="eastAsia"/>
          <w:bCs/>
          <w:color w:val="000000"/>
        </w:rPr>
        <w:t>(</w:t>
      </w:r>
      <w:r>
        <w:rPr>
          <w:rFonts w:hAnsi="宋体"/>
          <w:bCs/>
          <w:color w:val="000000"/>
        </w:rPr>
        <w:t>2)</w:t>
      </w:r>
      <w:r>
        <w:rPr>
          <w:rFonts w:hAnsi="宋体" w:hint="eastAsia"/>
          <w:bCs/>
          <w:color w:val="000000"/>
        </w:rPr>
        <w:t>对采购过程提出质疑的，为各采购程序环节结束之日；</w:t>
      </w:r>
    </w:p>
    <w:p w14:paraId="27AA5498" w14:textId="77777777" w:rsidR="00F0503A" w:rsidRDefault="00000000" w:rsidP="003126CB">
      <w:pPr>
        <w:widowControl/>
        <w:adjustRightInd w:val="0"/>
        <w:snapToGrid w:val="0"/>
        <w:spacing w:line="410" w:lineRule="exact"/>
        <w:ind w:firstLineChars="49" w:firstLine="103"/>
        <w:jc w:val="left"/>
        <w:rPr>
          <w:rFonts w:ascii="宋体" w:hAnsi="宋体" w:cs="Courier New" w:hint="eastAsia"/>
          <w:bCs/>
          <w:color w:val="000000"/>
          <w:szCs w:val="21"/>
        </w:rPr>
      </w:pPr>
      <w:r>
        <w:rPr>
          <w:rFonts w:ascii="宋体" w:hAnsi="宋体" w:cs="Courier New" w:hint="eastAsia"/>
          <w:bCs/>
          <w:color w:val="000000"/>
          <w:szCs w:val="21"/>
        </w:rPr>
        <w:t xml:space="preserve">  (</w:t>
      </w:r>
      <w:r>
        <w:rPr>
          <w:rFonts w:ascii="宋体" w:hAnsi="宋体" w:cs="Courier New"/>
          <w:bCs/>
          <w:color w:val="000000"/>
          <w:szCs w:val="21"/>
        </w:rPr>
        <w:t>3)</w:t>
      </w:r>
      <w:r>
        <w:rPr>
          <w:rFonts w:ascii="宋体" w:hAnsi="宋体" w:cs="Courier New" w:hint="eastAsia"/>
          <w:bCs/>
          <w:color w:val="000000"/>
          <w:szCs w:val="21"/>
        </w:rPr>
        <w:t>对成交结果提出质疑的，为成交结果公告期限届满之日。</w:t>
      </w:r>
    </w:p>
    <w:p w14:paraId="4C7C0390" w14:textId="77777777" w:rsidR="00F0503A" w:rsidRDefault="00000000" w:rsidP="003126CB">
      <w:pPr>
        <w:widowControl/>
        <w:adjustRightInd w:val="0"/>
        <w:snapToGrid w:val="0"/>
        <w:spacing w:line="410" w:lineRule="exact"/>
        <w:ind w:firstLine="420"/>
        <w:jc w:val="left"/>
        <w:rPr>
          <w:rFonts w:ascii="宋体" w:hAnsi="宋体" w:cs="Courier New" w:hint="eastAsia"/>
          <w:bCs/>
          <w:color w:val="000000"/>
          <w:szCs w:val="21"/>
        </w:rPr>
      </w:pPr>
      <w:r>
        <w:rPr>
          <w:rFonts w:ascii="宋体" w:hAnsi="宋体" w:cs="Courier New"/>
          <w:bCs/>
          <w:color w:val="000000"/>
          <w:szCs w:val="21"/>
        </w:rPr>
        <w:t>3.</w:t>
      </w:r>
      <w:r>
        <w:rPr>
          <w:rFonts w:hAnsi="宋体" w:hint="eastAsia"/>
          <w:color w:val="000000"/>
        </w:rPr>
        <w:t>供应商对采购人、本中心质疑答复不满意或者采购人、本中心未在规定时间内作出答复的，可以在答复期满后十五个工作日内向同级采购监管部门投诉。</w:t>
      </w:r>
    </w:p>
    <w:p w14:paraId="4CA19BEE" w14:textId="77777777" w:rsidR="00F0503A" w:rsidRDefault="00000000" w:rsidP="003126CB">
      <w:pPr>
        <w:pStyle w:val="af"/>
        <w:snapToGrid w:val="0"/>
        <w:spacing w:line="410" w:lineRule="exact"/>
        <w:ind w:firstLine="420"/>
        <w:rPr>
          <w:rFonts w:hAnsi="宋体" w:hint="eastAsia"/>
          <w:bCs/>
        </w:rPr>
      </w:pPr>
      <w:r>
        <w:rPr>
          <w:rFonts w:hAnsi="宋体"/>
          <w:bCs/>
          <w:color w:val="000000"/>
        </w:rPr>
        <w:t>4.</w:t>
      </w:r>
      <w:r>
        <w:rPr>
          <w:rFonts w:hAnsi="宋体" w:hint="eastAsia"/>
          <w:bCs/>
          <w:color w:val="000000"/>
        </w:rPr>
        <w:t>质疑、投诉应当采用书面形式，质疑书、投诉书均应明确阐述采购文件、采购过程或成交结果中使自己合法权益受到损害的实质性</w:t>
      </w:r>
      <w:r>
        <w:rPr>
          <w:rFonts w:hAnsi="宋体" w:hint="eastAsia"/>
          <w:bCs/>
        </w:rPr>
        <w:t>内容，提供相关事实、依据和证据及其来源或线索，便于有关单位调查、答复和处理。（质疑、投诉不接受传真形式）</w:t>
      </w:r>
    </w:p>
    <w:p w14:paraId="6EE7D386" w14:textId="77777777" w:rsidR="00F0503A" w:rsidRDefault="00000000" w:rsidP="003126CB">
      <w:pPr>
        <w:spacing w:line="410" w:lineRule="exact"/>
        <w:ind w:firstLine="420"/>
      </w:pPr>
      <w:r>
        <w:rPr>
          <w:rFonts w:hint="eastAsia"/>
        </w:rPr>
        <w:t>质疑部门联系方式：钦州市政府采购中心</w:t>
      </w:r>
      <w:r>
        <w:rPr>
          <w:rFonts w:hint="eastAsia"/>
        </w:rPr>
        <w:t xml:space="preserve">            0777-288600</w:t>
      </w:r>
      <w:r>
        <w:t>2</w:t>
      </w:r>
    </w:p>
    <w:p w14:paraId="4EAAA242" w14:textId="44DF5FEF" w:rsidR="00F0503A" w:rsidRDefault="00000000" w:rsidP="003126CB">
      <w:pPr>
        <w:spacing w:line="410" w:lineRule="exact"/>
        <w:ind w:firstLine="420"/>
      </w:pPr>
      <w:r>
        <w:rPr>
          <w:rFonts w:hint="eastAsia"/>
        </w:rPr>
        <w:t>采购监管部门联系方式：</w:t>
      </w:r>
      <w:r w:rsidR="00DA6D87">
        <w:rPr>
          <w:rFonts w:hint="eastAsia"/>
        </w:rPr>
        <w:t>钦州市</w:t>
      </w:r>
      <w:r>
        <w:rPr>
          <w:rFonts w:hint="eastAsia"/>
        </w:rPr>
        <w:t>财政局</w:t>
      </w:r>
      <w:r>
        <w:rPr>
          <w:rFonts w:hint="eastAsia"/>
        </w:rPr>
        <w:t xml:space="preserve">      </w:t>
      </w:r>
      <w:r w:rsidR="00801B0E">
        <w:rPr>
          <w:rFonts w:hint="eastAsia"/>
        </w:rPr>
        <w:t xml:space="preserve">      </w:t>
      </w:r>
      <w:r>
        <w:rPr>
          <w:rFonts w:hint="eastAsia"/>
        </w:rPr>
        <w:t xml:space="preserve">  </w:t>
      </w:r>
      <w:r w:rsidR="00801B0E">
        <w:t>077</w:t>
      </w:r>
      <w:r w:rsidR="00801B0E">
        <w:rPr>
          <w:rFonts w:hint="eastAsia"/>
        </w:rPr>
        <w:t>7</w:t>
      </w:r>
      <w:r w:rsidR="00801B0E">
        <w:t>-</w:t>
      </w:r>
      <w:r w:rsidR="00DA6D87">
        <w:rPr>
          <w:rFonts w:hint="eastAsia"/>
        </w:rPr>
        <w:t>2895258</w:t>
      </w:r>
    </w:p>
    <w:p w14:paraId="031F8B15" w14:textId="77777777" w:rsidR="00F0503A" w:rsidRDefault="00000000" w:rsidP="003126CB">
      <w:pPr>
        <w:spacing w:line="410" w:lineRule="exact"/>
        <w:ind w:firstLineChars="100" w:firstLine="211"/>
        <w:rPr>
          <w:b/>
          <w:bCs/>
        </w:rPr>
      </w:pPr>
      <w:r>
        <w:rPr>
          <w:rFonts w:hint="eastAsia"/>
          <w:b/>
          <w:bCs/>
        </w:rPr>
        <w:t>（十）查询媒体</w:t>
      </w:r>
      <w:r>
        <w:rPr>
          <w:rFonts w:hint="eastAsia"/>
          <w:b/>
          <w:bCs/>
        </w:rPr>
        <w:t xml:space="preserve"> </w:t>
      </w:r>
      <w:r>
        <w:rPr>
          <w:rFonts w:hAnsi="宋体" w:hint="eastAsia"/>
        </w:rPr>
        <w:t>中国政府采购网、</w:t>
      </w:r>
      <w:hyperlink r:id="rId18" w:history="1">
        <w:r w:rsidR="00F0503A">
          <w:rPr>
            <w:rStyle w:val="aff4"/>
            <w:rFonts w:hAnsi="宋体" w:hint="eastAsia"/>
            <w:color w:val="auto"/>
            <w:u w:val="none"/>
          </w:rPr>
          <w:t>广西政府采购网</w:t>
        </w:r>
      </w:hyperlink>
      <w:r>
        <w:rPr>
          <w:rFonts w:hAnsi="宋体" w:hint="eastAsia"/>
          <w:color w:val="000000"/>
        </w:rPr>
        <w:t>。</w:t>
      </w:r>
    </w:p>
    <w:p w14:paraId="6C275495" w14:textId="77777777" w:rsidR="00F0503A" w:rsidRDefault="00000000" w:rsidP="003126CB">
      <w:pPr>
        <w:pStyle w:val="2"/>
        <w:spacing w:line="410" w:lineRule="exact"/>
      </w:pPr>
      <w:bookmarkStart w:id="69" w:name="_Toc352700416"/>
      <w:bookmarkStart w:id="70" w:name="_Toc353785286"/>
      <w:r>
        <w:rPr>
          <w:rFonts w:hint="eastAsia"/>
        </w:rPr>
        <w:t>二、竞争性谈判采购文件</w:t>
      </w:r>
      <w:bookmarkEnd w:id="69"/>
      <w:bookmarkEnd w:id="70"/>
    </w:p>
    <w:p w14:paraId="3BE4BB90" w14:textId="77777777" w:rsidR="00F0503A" w:rsidRDefault="00000000" w:rsidP="003126CB">
      <w:pPr>
        <w:spacing w:line="410" w:lineRule="exact"/>
        <w:ind w:firstLineChars="100" w:firstLine="211"/>
        <w:rPr>
          <w:b/>
          <w:bCs/>
          <w:color w:val="000000"/>
        </w:rPr>
      </w:pPr>
      <w:bookmarkStart w:id="71" w:name="_Toc352700417"/>
      <w:bookmarkStart w:id="72" w:name="_Toc353785287"/>
      <w:r>
        <w:rPr>
          <w:rFonts w:hint="eastAsia"/>
          <w:b/>
          <w:bCs/>
          <w:color w:val="000000"/>
        </w:rPr>
        <w:t>（一）竞争性谈判采购文件的组成</w:t>
      </w:r>
      <w:bookmarkEnd w:id="71"/>
      <w:bookmarkEnd w:id="72"/>
    </w:p>
    <w:p w14:paraId="50FC4F3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第一章 竞争性谈判公告</w:t>
      </w:r>
    </w:p>
    <w:p w14:paraId="7A77CAE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第二章 项目需求</w:t>
      </w:r>
    </w:p>
    <w:p w14:paraId="60AF8BD4"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第三章 供应商须知</w:t>
      </w:r>
    </w:p>
    <w:p w14:paraId="49943FB9"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第四章 评定标准及推荐原则</w:t>
      </w:r>
    </w:p>
    <w:p w14:paraId="575D71C6"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第五章 合同文本</w:t>
      </w:r>
    </w:p>
    <w:p w14:paraId="36E2A367" w14:textId="77777777" w:rsidR="00F0503A" w:rsidRDefault="00000000" w:rsidP="003126CB">
      <w:pPr>
        <w:pStyle w:val="af"/>
        <w:snapToGrid w:val="0"/>
        <w:spacing w:line="410" w:lineRule="exact"/>
        <w:ind w:firstLineChars="200" w:firstLine="420"/>
        <w:rPr>
          <w:rFonts w:hAnsi="宋体" w:hint="eastAsia"/>
          <w:color w:val="000000"/>
        </w:rPr>
      </w:pPr>
      <w:r>
        <w:rPr>
          <w:rFonts w:hAnsi="宋体" w:hint="eastAsia"/>
          <w:color w:val="000000"/>
        </w:rPr>
        <w:t>第六章 响应文件格式</w:t>
      </w:r>
    </w:p>
    <w:p w14:paraId="2FA38487" w14:textId="77777777" w:rsidR="00F0503A" w:rsidRDefault="00000000" w:rsidP="003126CB">
      <w:pPr>
        <w:spacing w:line="410" w:lineRule="exact"/>
        <w:ind w:firstLineChars="100" w:firstLine="211"/>
        <w:rPr>
          <w:b/>
          <w:bCs/>
          <w:color w:val="000000"/>
        </w:rPr>
      </w:pPr>
      <w:bookmarkStart w:id="73" w:name="_Toc352700419"/>
      <w:bookmarkStart w:id="74" w:name="_Toc353785289"/>
      <w:r>
        <w:rPr>
          <w:rFonts w:hint="eastAsia"/>
          <w:b/>
          <w:bCs/>
          <w:color w:val="000000"/>
        </w:rPr>
        <w:t>（二）竞争性谈判采购文件的澄清与修改</w:t>
      </w:r>
      <w:bookmarkEnd w:id="73"/>
      <w:bookmarkEnd w:id="74"/>
    </w:p>
    <w:p w14:paraId="2F200E47"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1</w:t>
      </w:r>
      <w:r>
        <w:rPr>
          <w:rFonts w:hAnsi="宋体"/>
          <w:color w:val="000000"/>
        </w:rPr>
        <w:t>.</w:t>
      </w:r>
      <w:r>
        <w:rPr>
          <w:rFonts w:hAnsi="宋体" w:hint="eastAsia"/>
          <w:color w:val="000000"/>
        </w:rPr>
        <w:t>提交首次响应文件截止之日前，采购人、本中心或者谈判小组可以对已发出的谈判文件进行必要的澄清或者修改，澄清或者修改的内容作为谈判文件的组成部分。澄清或者修改应当在原公告发布媒体上发布澄</w:t>
      </w:r>
      <w:r>
        <w:rPr>
          <w:rFonts w:hAnsi="宋体" w:hint="eastAsia"/>
          <w:color w:val="000000"/>
        </w:rPr>
        <w:lastRenderedPageBreak/>
        <w:t>清公告。澄清或者修改的内容可能影响响应文件编制的，采购人、本中心或者谈判小组应当在提交首次响应文件截止之日3个工作日前，以</w:t>
      </w:r>
      <w:r>
        <w:rPr>
          <w:rFonts w:hAnsi="宋体" w:hint="eastAsia"/>
          <w:color w:val="000000" w:themeColor="text1"/>
        </w:rPr>
        <w:t>书面形式</w:t>
      </w:r>
      <w:r>
        <w:rPr>
          <w:rFonts w:hAnsi="宋体" w:hint="eastAsia"/>
          <w:color w:val="000000"/>
        </w:rPr>
        <w:t>通知所有依法接收谈判文件的供应商，不足3个工作日的，应当顺延提交首次响应文件截止之日。</w:t>
      </w:r>
    </w:p>
    <w:p w14:paraId="7BD08E75" w14:textId="77777777" w:rsidR="00F0503A" w:rsidRDefault="00000000" w:rsidP="003126CB">
      <w:pPr>
        <w:pStyle w:val="af"/>
        <w:snapToGrid w:val="0"/>
        <w:spacing w:line="410" w:lineRule="exact"/>
        <w:ind w:firstLine="420"/>
        <w:jc w:val="left"/>
        <w:rPr>
          <w:rFonts w:hAnsi="宋体" w:hint="eastAsia"/>
          <w:color w:val="000000"/>
        </w:rPr>
      </w:pPr>
      <w:r>
        <w:rPr>
          <w:rFonts w:hAnsi="宋体" w:hint="eastAsia"/>
          <w:color w:val="000000"/>
        </w:rPr>
        <w:t>2</w:t>
      </w:r>
      <w:r>
        <w:rPr>
          <w:rFonts w:hAnsi="宋体"/>
          <w:color w:val="000000"/>
        </w:rPr>
        <w:t>.</w:t>
      </w:r>
      <w:r>
        <w:rPr>
          <w:rFonts w:hAnsi="宋体" w:hint="eastAsia"/>
          <w:color w:val="000000"/>
        </w:rPr>
        <w:t>提供期限届满后，获取谈判文件的供应商不足3家的，本中心可以顺延提供期限，并予公告。</w:t>
      </w:r>
    </w:p>
    <w:p w14:paraId="0AF62873" w14:textId="77777777" w:rsidR="00F0503A" w:rsidRDefault="00000000" w:rsidP="003126CB">
      <w:pPr>
        <w:pStyle w:val="2"/>
        <w:spacing w:line="410" w:lineRule="exact"/>
      </w:pPr>
      <w:r>
        <w:rPr>
          <w:rFonts w:hint="eastAsia"/>
        </w:rPr>
        <w:t>三、响应文件</w:t>
      </w:r>
    </w:p>
    <w:p w14:paraId="207A86B1" w14:textId="77777777" w:rsidR="00F0503A" w:rsidRDefault="00000000" w:rsidP="003126CB">
      <w:pPr>
        <w:spacing w:line="410" w:lineRule="exact"/>
        <w:ind w:firstLineChars="100" w:firstLine="211"/>
        <w:rPr>
          <w:rFonts w:hAnsi="宋体" w:hint="eastAsia"/>
          <w:b/>
          <w:bCs/>
          <w:color w:val="000000"/>
        </w:rPr>
      </w:pPr>
      <w:r>
        <w:rPr>
          <w:rFonts w:hAnsi="宋体" w:hint="eastAsia"/>
          <w:b/>
          <w:bCs/>
          <w:color w:val="000000"/>
        </w:rPr>
        <w:t>（一）供应商的风险</w:t>
      </w:r>
    </w:p>
    <w:p w14:paraId="178DEFA6" w14:textId="77777777" w:rsidR="00F0503A" w:rsidRDefault="00000000" w:rsidP="003126CB">
      <w:pPr>
        <w:spacing w:line="410" w:lineRule="exact"/>
        <w:ind w:firstLine="420"/>
        <w:rPr>
          <w:rFonts w:hAnsi="宋体" w:hint="eastAsia"/>
          <w:color w:val="000000"/>
        </w:rPr>
      </w:pPr>
      <w:r>
        <w:rPr>
          <w:rFonts w:hAnsi="宋体"/>
          <w:color w:val="000000"/>
        </w:rPr>
        <w:t>1.</w:t>
      </w:r>
      <w:r>
        <w:rPr>
          <w:rFonts w:hAnsi="宋体" w:hint="eastAsia"/>
          <w:color w:val="000000"/>
        </w:rPr>
        <w:t>供应商应当按照谈判文件的要求编制响应文件，并对其提交的响应文件的真实性、合法性承担法律责任。</w:t>
      </w:r>
    </w:p>
    <w:p w14:paraId="3B2F6163" w14:textId="77777777" w:rsidR="00F0503A" w:rsidRDefault="00000000" w:rsidP="003126CB">
      <w:pPr>
        <w:spacing w:line="410" w:lineRule="exact"/>
        <w:ind w:firstLine="420"/>
        <w:rPr>
          <w:rFonts w:hAnsi="宋体" w:hint="eastAsia"/>
          <w:color w:val="000000"/>
        </w:rPr>
      </w:pPr>
      <w:r>
        <w:rPr>
          <w:rFonts w:hAnsi="宋体"/>
          <w:color w:val="000000"/>
        </w:rPr>
        <w:t>2.</w:t>
      </w:r>
      <w:r>
        <w:rPr>
          <w:rFonts w:hAnsi="宋体" w:hint="eastAsia"/>
          <w:color w:val="000000"/>
        </w:rPr>
        <w:t>供应商在采购活动中提供任何虚假材料的，谈判小组将报财政部门查处。</w:t>
      </w:r>
    </w:p>
    <w:p w14:paraId="23B7E1A4" w14:textId="77777777" w:rsidR="00F0503A" w:rsidRDefault="00000000" w:rsidP="003126CB">
      <w:pPr>
        <w:snapToGrid w:val="0"/>
        <w:spacing w:line="410" w:lineRule="exact"/>
        <w:ind w:firstLineChars="100" w:firstLine="211"/>
        <w:rPr>
          <w:rFonts w:ascii="宋体" w:hAnsi="宋体" w:hint="eastAsia"/>
          <w:b/>
          <w:color w:val="000000"/>
          <w:szCs w:val="21"/>
        </w:rPr>
      </w:pPr>
      <w:r>
        <w:rPr>
          <w:rFonts w:hAnsi="宋体" w:hint="eastAsia"/>
          <w:b/>
          <w:bCs/>
          <w:color w:val="000000"/>
        </w:rPr>
        <w:t>（二）</w:t>
      </w:r>
      <w:r>
        <w:rPr>
          <w:rFonts w:ascii="宋体" w:hAnsi="宋体" w:hint="eastAsia"/>
          <w:b/>
          <w:color w:val="000000"/>
          <w:szCs w:val="21"/>
        </w:rPr>
        <w:t>响应文件的组成</w:t>
      </w:r>
    </w:p>
    <w:p w14:paraId="60581FC7" w14:textId="77777777" w:rsidR="00F0503A" w:rsidRDefault="00000000" w:rsidP="003126CB">
      <w:pPr>
        <w:snapToGrid w:val="0"/>
        <w:spacing w:line="410" w:lineRule="exact"/>
        <w:ind w:firstLine="422"/>
        <w:rPr>
          <w:rFonts w:ascii="宋体" w:hAnsi="宋体" w:hint="eastAsia"/>
          <w:b/>
          <w:color w:val="000000"/>
          <w:szCs w:val="21"/>
        </w:rPr>
      </w:pPr>
      <w:bookmarkStart w:id="75" w:name="_Hlk92285760"/>
      <w:r>
        <w:rPr>
          <w:rFonts w:ascii="宋体" w:hAnsi="宋体"/>
          <w:b/>
          <w:color w:val="000000"/>
          <w:szCs w:val="21"/>
        </w:rPr>
        <w:t>1.</w:t>
      </w:r>
      <w:r>
        <w:rPr>
          <w:rFonts w:ascii="宋体" w:hAnsi="宋体" w:hint="eastAsia"/>
          <w:b/>
          <w:color w:val="000000"/>
          <w:szCs w:val="21"/>
        </w:rPr>
        <w:t>资格文件：</w:t>
      </w:r>
    </w:p>
    <w:p w14:paraId="2FC7EEE9" w14:textId="77777777" w:rsidR="00F0503A" w:rsidRDefault="00000000" w:rsidP="003126CB">
      <w:pPr>
        <w:tabs>
          <w:tab w:val="left" w:pos="3870"/>
          <w:tab w:val="left" w:pos="4085"/>
        </w:tabs>
        <w:snapToGrid w:val="0"/>
        <w:spacing w:line="410" w:lineRule="exact"/>
        <w:ind w:firstLine="420"/>
        <w:rPr>
          <w:rFonts w:ascii="宋体" w:hAnsi="宋体" w:hint="eastAsia"/>
          <w:szCs w:val="21"/>
        </w:rPr>
      </w:pPr>
      <w:r>
        <w:rPr>
          <w:rFonts w:ascii="宋体" w:hAnsi="宋体" w:cs="宋体" w:hint="eastAsia"/>
          <w:bCs/>
          <w:color w:val="000000"/>
          <w:kern w:val="0"/>
          <w:szCs w:val="21"/>
        </w:rPr>
        <w:t>★</w:t>
      </w:r>
      <w:bookmarkStart w:id="76" w:name="_Hlk90369149"/>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法人或者其</w:t>
      </w:r>
      <w:r>
        <w:rPr>
          <w:rFonts w:ascii="宋体" w:hAnsi="宋体" w:hint="eastAsia"/>
          <w:szCs w:val="21"/>
        </w:rPr>
        <w:t>他组织的营业执照等证明文件</w:t>
      </w:r>
    </w:p>
    <w:bookmarkEnd w:id="76"/>
    <w:p w14:paraId="24251D6A" w14:textId="77777777" w:rsidR="00F0503A" w:rsidRDefault="00000000" w:rsidP="003126CB">
      <w:pPr>
        <w:tabs>
          <w:tab w:val="left" w:pos="3870"/>
          <w:tab w:val="left" w:pos="4085"/>
        </w:tabs>
        <w:snapToGrid w:val="0"/>
        <w:spacing w:line="410" w:lineRule="exact"/>
        <w:ind w:firstLine="420"/>
        <w:rPr>
          <w:rFonts w:ascii="宋体" w:hAnsi="宋体" w:cs="宋体" w:hint="eastAsia"/>
          <w:szCs w:val="21"/>
        </w:rPr>
      </w:pPr>
      <w:r>
        <w:rPr>
          <w:rFonts w:ascii="宋体" w:hAnsi="宋体" w:cs="宋体" w:hint="eastAsia"/>
          <w:bCs/>
          <w:kern w:val="0"/>
          <w:szCs w:val="21"/>
        </w:rPr>
        <w:t>★(</w:t>
      </w:r>
      <w:r>
        <w:rPr>
          <w:rFonts w:ascii="宋体" w:hAnsi="宋体" w:cs="宋体"/>
          <w:bCs/>
          <w:kern w:val="0"/>
          <w:szCs w:val="21"/>
        </w:rPr>
        <w:t>2)</w:t>
      </w:r>
      <w:bookmarkStart w:id="77" w:name="_Hlk147761368"/>
      <w:r>
        <w:rPr>
          <w:rFonts w:ascii="宋体" w:hAnsi="宋体" w:hint="eastAsia"/>
          <w:szCs w:val="21"/>
        </w:rPr>
        <w:t>供应商具备参加政府采购活动条件的承诺书</w:t>
      </w:r>
      <w:r>
        <w:rPr>
          <w:rFonts w:ascii="宋体" w:hAnsi="宋体" w:cs="宋体" w:hint="eastAsia"/>
          <w:szCs w:val="21"/>
        </w:rPr>
        <w:t>(格式见第六章</w:t>
      </w:r>
      <w:r>
        <w:rPr>
          <w:rFonts w:ascii="宋体" w:hAnsi="宋体" w:cs="宋体"/>
          <w:szCs w:val="21"/>
        </w:rPr>
        <w:t>）</w:t>
      </w:r>
      <w:bookmarkEnd w:id="77"/>
    </w:p>
    <w:p w14:paraId="3EE62AE6" w14:textId="77777777" w:rsidR="00F0503A" w:rsidRDefault="00000000"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r>
        <w:rPr>
          <w:rFonts w:hAnsi="宋体" w:hint="eastAsia"/>
          <w:spacing w:val="-4"/>
        </w:rPr>
        <w:t>(</w:t>
      </w:r>
      <w:r>
        <w:rPr>
          <w:rFonts w:hAnsi="宋体" w:hint="eastAsia"/>
          <w:spacing w:val="-4"/>
        </w:rPr>
        <w:t>格式见第六章</w:t>
      </w:r>
      <w:r>
        <w:rPr>
          <w:rFonts w:hAnsi="宋体" w:hint="eastAsia"/>
          <w:spacing w:val="-4"/>
        </w:rPr>
        <w:t>)</w:t>
      </w:r>
    </w:p>
    <w:p w14:paraId="048F60EA" w14:textId="5643C1CA" w:rsidR="002E6149" w:rsidRDefault="002E6149" w:rsidP="003126CB">
      <w:pPr>
        <w:tabs>
          <w:tab w:val="left" w:pos="3870"/>
          <w:tab w:val="left" w:pos="4085"/>
        </w:tabs>
        <w:snapToGrid w:val="0"/>
        <w:spacing w:line="410" w:lineRule="exact"/>
        <w:ind w:firstLine="420"/>
        <w:rPr>
          <w:rFonts w:hAnsi="宋体" w:hint="eastAsia"/>
          <w:spacing w:val="-4"/>
        </w:rPr>
      </w:pPr>
      <w:r>
        <w:rPr>
          <w:rFonts w:ascii="宋体" w:hAnsi="宋体" w:cs="宋体" w:hint="eastAsia"/>
          <w:bCs/>
          <w:kern w:val="0"/>
          <w:szCs w:val="21"/>
        </w:rPr>
        <w:t>★(4</w:t>
      </w:r>
      <w:r>
        <w:rPr>
          <w:rFonts w:ascii="宋体" w:hAnsi="宋体" w:cs="宋体"/>
          <w:bCs/>
          <w:kern w:val="0"/>
          <w:szCs w:val="21"/>
        </w:rPr>
        <w:t>)</w:t>
      </w:r>
      <w:r>
        <w:rPr>
          <w:rFonts w:ascii="宋体" w:hAnsi="宋体" w:cs="宋体" w:hint="eastAsia"/>
          <w:bCs/>
          <w:kern w:val="0"/>
          <w:szCs w:val="21"/>
        </w:rPr>
        <w:t>供应商的《中小企业声明函》</w:t>
      </w:r>
      <w:r>
        <w:rPr>
          <w:rFonts w:hAnsi="宋体" w:hint="eastAsia"/>
          <w:spacing w:val="-4"/>
        </w:rPr>
        <w:t>(</w:t>
      </w:r>
      <w:r>
        <w:rPr>
          <w:rFonts w:hAnsi="宋体" w:hint="eastAsia"/>
          <w:spacing w:val="-4"/>
        </w:rPr>
        <w:t>格式见第六章</w:t>
      </w:r>
      <w:r>
        <w:rPr>
          <w:rFonts w:hAnsi="宋体" w:hint="eastAsia"/>
          <w:spacing w:val="-4"/>
        </w:rPr>
        <w:t>)</w:t>
      </w:r>
    </w:p>
    <w:p w14:paraId="1F0886A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2.</w:t>
      </w:r>
      <w:r>
        <w:rPr>
          <w:rFonts w:ascii="宋体" w:hAnsi="宋体" w:hint="eastAsia"/>
          <w:b/>
          <w:szCs w:val="21"/>
        </w:rPr>
        <w:t>商务技术文件：</w:t>
      </w:r>
    </w:p>
    <w:p w14:paraId="2522B15A"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谈判函（格式见第六章）</w:t>
      </w:r>
    </w:p>
    <w:p w14:paraId="3EFA86C3" w14:textId="77777777" w:rsidR="00F0503A" w:rsidRDefault="00000000" w:rsidP="003126CB">
      <w:pPr>
        <w:tabs>
          <w:tab w:val="left" w:pos="3870"/>
          <w:tab w:val="left" w:pos="4085"/>
        </w:tabs>
        <w:snapToGrid w:val="0"/>
        <w:spacing w:line="410" w:lineRule="exact"/>
        <w:ind w:firstLineChars="200" w:firstLine="420"/>
        <w:rPr>
          <w:rFonts w:ascii="宋体" w:hAnsi="宋体" w:hint="eastAsia"/>
          <w:color w:val="000000"/>
          <w:szCs w:val="21"/>
        </w:rPr>
      </w:pPr>
      <w:r>
        <w:rPr>
          <w:rFonts w:ascii="宋体" w:hAnsi="宋体" w:cs="宋体" w:hint="eastAsia"/>
          <w:bCs/>
          <w:color w:val="000000"/>
          <w:kern w:val="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法定代表人身份证</w:t>
      </w:r>
    </w:p>
    <w:p w14:paraId="2C10C21B"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法定代表人授权委托书和代理人身份证（委托代理时必须提供，格式见第六章）</w:t>
      </w:r>
    </w:p>
    <w:p w14:paraId="19F3426E" w14:textId="77777777" w:rsidR="00F0503A" w:rsidRDefault="00000000" w:rsidP="003126CB">
      <w:pPr>
        <w:snapToGrid w:val="0"/>
        <w:spacing w:line="410" w:lineRule="exact"/>
        <w:ind w:firstLineChars="200" w:firstLine="422"/>
        <w:rPr>
          <w:rFonts w:ascii="宋体" w:hAnsi="宋体" w:hint="eastAsia"/>
          <w:color w:val="000000"/>
          <w:szCs w:val="21"/>
        </w:rPr>
      </w:pPr>
      <w:r>
        <w:rPr>
          <w:rFonts w:ascii="宋体" w:hAnsi="宋体" w:hint="eastAsia"/>
          <w:b/>
          <w:color w:val="000000"/>
          <w:szCs w:val="21"/>
        </w:rPr>
        <w:t>★</w:t>
      </w:r>
      <w:r>
        <w:rPr>
          <w:rFonts w:ascii="宋体" w:hAnsi="宋体" w:hint="eastAsia"/>
          <w:color w:val="000000"/>
          <w:szCs w:val="21"/>
        </w:rPr>
        <w:t>(4</w:t>
      </w:r>
      <w:r>
        <w:rPr>
          <w:rFonts w:ascii="宋体" w:hAnsi="宋体"/>
          <w:color w:val="000000"/>
          <w:szCs w:val="21"/>
        </w:rPr>
        <w:t>)</w:t>
      </w:r>
      <w:r>
        <w:rPr>
          <w:rFonts w:ascii="宋体" w:hAnsi="宋体"/>
          <w:color w:val="000000"/>
        </w:rPr>
        <w:t>商务响应表(格式见第六章)</w:t>
      </w:r>
    </w:p>
    <w:p w14:paraId="2448276A" w14:textId="77777777" w:rsidR="00F0503A" w:rsidRPr="00D762DA" w:rsidRDefault="00000000" w:rsidP="003126CB">
      <w:pPr>
        <w:snapToGrid w:val="0"/>
        <w:spacing w:line="410" w:lineRule="exact"/>
        <w:ind w:firstLineChars="200" w:firstLine="422"/>
        <w:rPr>
          <w:rFonts w:ascii="宋体" w:hAnsi="宋体" w:hint="eastAsia"/>
        </w:rPr>
      </w:pPr>
      <w:bookmarkStart w:id="78" w:name="_Hlk111707698"/>
      <w:r>
        <w:rPr>
          <w:rFonts w:ascii="宋体" w:hAnsi="宋体" w:hint="eastAsia"/>
          <w:b/>
          <w:color w:val="000000"/>
          <w:szCs w:val="21"/>
        </w:rPr>
        <w:t>★</w:t>
      </w:r>
      <w:r>
        <w:rPr>
          <w:rFonts w:ascii="宋体" w:hAnsi="宋体" w:hint="eastAsia"/>
          <w:color w:val="000000"/>
        </w:rPr>
        <w:t>(5</w:t>
      </w:r>
      <w:r>
        <w:rPr>
          <w:rFonts w:ascii="宋体" w:hAnsi="宋体"/>
          <w:color w:val="000000"/>
        </w:rPr>
        <w:t>)</w:t>
      </w:r>
      <w:r>
        <w:rPr>
          <w:rFonts w:ascii="宋体" w:hAnsi="宋体" w:hint="eastAsia"/>
          <w:color w:val="000000"/>
          <w:szCs w:val="21"/>
        </w:rPr>
        <w:t>技术响应表</w:t>
      </w:r>
      <w:bookmarkStart w:id="79" w:name="_Hlk92285954"/>
      <w:r>
        <w:rPr>
          <w:rFonts w:ascii="宋体" w:hAnsi="宋体"/>
          <w:color w:val="000000"/>
        </w:rPr>
        <w:t>(格式见第</w:t>
      </w:r>
      <w:r w:rsidRPr="00D762DA">
        <w:rPr>
          <w:rFonts w:ascii="宋体" w:hAnsi="宋体"/>
        </w:rPr>
        <w:t>六章)</w:t>
      </w:r>
      <w:bookmarkEnd w:id="79"/>
    </w:p>
    <w:p w14:paraId="57B18EB7" w14:textId="6B18DE80" w:rsidR="00E67BAF" w:rsidRPr="00D762DA" w:rsidRDefault="00E67BAF" w:rsidP="003126CB">
      <w:pPr>
        <w:snapToGrid w:val="0"/>
        <w:spacing w:line="410" w:lineRule="exact"/>
        <w:ind w:firstLineChars="200" w:firstLine="422"/>
        <w:rPr>
          <w:rFonts w:ascii="宋体" w:hAnsi="宋体" w:hint="eastAsia"/>
        </w:rPr>
      </w:pPr>
      <w:r w:rsidRPr="00D762DA">
        <w:rPr>
          <w:rFonts w:ascii="宋体" w:hAnsi="宋体" w:hint="eastAsia"/>
          <w:b/>
          <w:szCs w:val="21"/>
        </w:rPr>
        <w:t>★</w:t>
      </w:r>
      <w:r w:rsidRPr="00D762DA">
        <w:rPr>
          <w:rFonts w:ascii="宋体" w:cs="宋体" w:hint="eastAsia"/>
          <w:bCs/>
          <w:kern w:val="0"/>
          <w:szCs w:val="21"/>
        </w:rPr>
        <w:t>(6</w:t>
      </w:r>
      <w:r w:rsidRPr="00D762DA">
        <w:rPr>
          <w:rFonts w:ascii="宋体" w:cs="宋体"/>
          <w:bCs/>
          <w:kern w:val="0"/>
          <w:szCs w:val="21"/>
        </w:rPr>
        <w:t>)</w:t>
      </w:r>
      <w:r w:rsidRPr="00D762DA">
        <w:rPr>
          <w:rFonts w:ascii="宋体" w:cs="宋体" w:hint="eastAsia"/>
          <w:bCs/>
          <w:kern w:val="0"/>
          <w:szCs w:val="21"/>
        </w:rPr>
        <w:t>《</w:t>
      </w:r>
      <w:r w:rsidR="00DD73B6">
        <w:rPr>
          <w:rFonts w:ascii="宋体" w:cs="宋体" w:hint="eastAsia"/>
          <w:bCs/>
          <w:kern w:val="0"/>
          <w:szCs w:val="21"/>
        </w:rPr>
        <w:t>项目</w:t>
      </w:r>
      <w:r w:rsidRPr="00D762DA">
        <w:rPr>
          <w:rFonts w:ascii="宋体" w:cs="宋体" w:hint="eastAsia"/>
          <w:bCs/>
          <w:kern w:val="0"/>
          <w:szCs w:val="21"/>
        </w:rPr>
        <w:t>需求》中要求必须提供的材料</w:t>
      </w:r>
    </w:p>
    <w:p w14:paraId="12379AC4" w14:textId="41751529" w:rsidR="00F0503A" w:rsidRDefault="00000000" w:rsidP="003126CB">
      <w:pPr>
        <w:snapToGrid w:val="0"/>
        <w:spacing w:line="410" w:lineRule="exact"/>
        <w:ind w:firstLineChars="200" w:firstLine="422"/>
        <w:rPr>
          <w:rFonts w:ascii="宋体" w:hAnsi="宋体" w:hint="eastAsia"/>
          <w:color w:val="000000"/>
        </w:rPr>
      </w:pPr>
      <w:r>
        <w:rPr>
          <w:rFonts w:ascii="宋体" w:hAnsi="宋体" w:hint="eastAsia"/>
          <w:b/>
          <w:color w:val="000000"/>
          <w:szCs w:val="21"/>
        </w:rPr>
        <w:t>★</w:t>
      </w:r>
      <w:r>
        <w:rPr>
          <w:rFonts w:ascii="宋体" w:cs="宋体" w:hint="eastAsia"/>
          <w:bCs/>
          <w:color w:val="000000"/>
          <w:kern w:val="0"/>
          <w:szCs w:val="21"/>
        </w:rPr>
        <w:t>(</w:t>
      </w:r>
      <w:r w:rsidR="00E67BAF">
        <w:rPr>
          <w:rFonts w:ascii="宋体" w:cs="宋体" w:hint="eastAsia"/>
          <w:bCs/>
          <w:color w:val="000000"/>
          <w:kern w:val="0"/>
          <w:szCs w:val="21"/>
        </w:rPr>
        <w:t>7</w:t>
      </w:r>
      <w:r>
        <w:rPr>
          <w:rFonts w:ascii="宋体" w:cs="宋体"/>
          <w:bCs/>
          <w:color w:val="000000"/>
          <w:kern w:val="0"/>
          <w:szCs w:val="21"/>
        </w:rPr>
        <w:t>)</w:t>
      </w:r>
      <w:r>
        <w:rPr>
          <w:rFonts w:ascii="宋体" w:cs="宋体" w:hint="eastAsia"/>
          <w:color w:val="000000"/>
          <w:kern w:val="0"/>
          <w:szCs w:val="21"/>
        </w:rPr>
        <w:t>售后服务方案</w:t>
      </w:r>
      <w:r>
        <w:rPr>
          <w:rFonts w:ascii="宋体" w:cs="宋体" w:hint="eastAsia"/>
          <w:bCs/>
          <w:color w:val="000000"/>
          <w:kern w:val="0"/>
          <w:szCs w:val="21"/>
        </w:rPr>
        <w:t>（根据项目需求要求提供，格式自拟）</w:t>
      </w:r>
      <w:bookmarkEnd w:id="78"/>
    </w:p>
    <w:p w14:paraId="7A391576" w14:textId="4AF68BE9" w:rsidR="00F0503A" w:rsidRDefault="00000000" w:rsidP="003126CB">
      <w:pPr>
        <w:snapToGrid w:val="0"/>
        <w:spacing w:line="410" w:lineRule="exact"/>
        <w:ind w:firstLineChars="300" w:firstLine="630"/>
        <w:rPr>
          <w:rFonts w:ascii="宋体" w:hAnsi="宋体" w:hint="eastAsia"/>
          <w:color w:val="000000"/>
        </w:rPr>
      </w:pPr>
      <w:r>
        <w:rPr>
          <w:rFonts w:ascii="宋体" w:hAnsi="宋体" w:hint="eastAsia"/>
          <w:color w:val="000000"/>
          <w:szCs w:val="21"/>
        </w:rPr>
        <w:t>(</w:t>
      </w:r>
      <w:r w:rsidR="00E67BAF">
        <w:rPr>
          <w:rFonts w:ascii="宋体" w:hAnsi="宋体" w:hint="eastAsia"/>
          <w:color w:val="000000"/>
          <w:szCs w:val="21"/>
        </w:rPr>
        <w:t>8</w:t>
      </w:r>
      <w:r>
        <w:rPr>
          <w:rFonts w:ascii="宋体" w:hAnsi="宋体"/>
          <w:color w:val="000000"/>
          <w:szCs w:val="21"/>
        </w:rPr>
        <w:t>)</w:t>
      </w:r>
      <w:r>
        <w:rPr>
          <w:rFonts w:ascii="宋体" w:hAnsi="宋体" w:hint="eastAsia"/>
          <w:color w:val="000000"/>
        </w:rPr>
        <w:t>供应商认为有</w:t>
      </w:r>
      <w:r>
        <w:rPr>
          <w:rFonts w:ascii="宋体" w:hAnsi="宋体" w:hint="eastAsia"/>
        </w:rPr>
        <w:t>必要提供的声明或材料。</w:t>
      </w:r>
    </w:p>
    <w:p w14:paraId="7AF93BE9" w14:textId="77777777" w:rsidR="00F0503A" w:rsidRDefault="00000000" w:rsidP="003126CB">
      <w:pPr>
        <w:snapToGrid w:val="0"/>
        <w:spacing w:line="410" w:lineRule="exact"/>
        <w:ind w:firstLine="422"/>
        <w:rPr>
          <w:rFonts w:ascii="宋体" w:hAnsi="宋体" w:hint="eastAsia"/>
          <w:b/>
          <w:szCs w:val="21"/>
        </w:rPr>
      </w:pPr>
      <w:r>
        <w:rPr>
          <w:rFonts w:ascii="宋体" w:hAnsi="宋体"/>
          <w:b/>
          <w:szCs w:val="21"/>
        </w:rPr>
        <w:t>3.</w:t>
      </w:r>
      <w:r>
        <w:rPr>
          <w:rFonts w:ascii="宋体" w:hAnsi="宋体" w:hint="eastAsia"/>
          <w:b/>
          <w:szCs w:val="21"/>
        </w:rPr>
        <w:t>报价文件</w:t>
      </w:r>
    </w:p>
    <w:p w14:paraId="467C5726" w14:textId="77777777" w:rsidR="00F0503A" w:rsidRPr="008006F1" w:rsidRDefault="00000000" w:rsidP="003126CB">
      <w:pPr>
        <w:snapToGrid w:val="0"/>
        <w:spacing w:line="410" w:lineRule="exact"/>
        <w:rPr>
          <w:rFonts w:ascii="宋体" w:hAnsi="宋体" w:hint="eastAsia"/>
          <w:bCs/>
          <w:color w:val="000000" w:themeColor="text1"/>
          <w:szCs w:val="21"/>
        </w:rPr>
      </w:pPr>
      <w:bookmarkStart w:id="80" w:name="_Hlk92265738"/>
      <w:r>
        <w:rPr>
          <w:rFonts w:ascii="宋体" w:hAnsi="宋体" w:hint="eastAsia"/>
          <w:b/>
          <w:szCs w:val="21"/>
        </w:rPr>
        <w:t xml:space="preserve"> </w:t>
      </w:r>
      <w:r>
        <w:rPr>
          <w:rFonts w:ascii="宋体" w:hAnsi="宋体"/>
          <w:b/>
          <w:szCs w:val="21"/>
        </w:rPr>
        <w:t xml:space="preserve">   </w:t>
      </w:r>
      <w:r>
        <w:rPr>
          <w:rFonts w:ascii="宋体" w:hAnsi="宋体" w:hint="eastAsia"/>
          <w:b/>
          <w:szCs w:val="21"/>
        </w:rPr>
        <w:t>★</w:t>
      </w:r>
      <w:r>
        <w:rPr>
          <w:rFonts w:ascii="宋体" w:hAnsi="宋体" w:hint="eastAsia"/>
          <w:bCs/>
          <w:szCs w:val="21"/>
        </w:rPr>
        <w:t>报价明细表</w:t>
      </w:r>
      <w:bookmarkEnd w:id="80"/>
      <w:r w:rsidRPr="008006F1">
        <w:rPr>
          <w:rFonts w:ascii="宋体" w:hAnsi="宋体" w:hint="eastAsia"/>
          <w:bCs/>
          <w:color w:val="000000" w:themeColor="text1"/>
          <w:szCs w:val="21"/>
        </w:rPr>
        <w:t>(格式见第六章)。</w:t>
      </w:r>
    </w:p>
    <w:bookmarkEnd w:id="75"/>
    <w:p w14:paraId="3A25DA1E" w14:textId="77777777" w:rsidR="008006F1" w:rsidRPr="008006F1" w:rsidRDefault="00000000" w:rsidP="008006F1">
      <w:pPr>
        <w:snapToGrid w:val="0"/>
        <w:spacing w:line="406" w:lineRule="exact"/>
        <w:ind w:firstLine="422"/>
        <w:rPr>
          <w:rFonts w:ascii="宋体" w:hAnsi="宋体" w:hint="eastAsia"/>
          <w:color w:val="000000" w:themeColor="text1"/>
          <w:szCs w:val="21"/>
        </w:rPr>
      </w:pPr>
      <w:r w:rsidRPr="008006F1">
        <w:rPr>
          <w:rFonts w:ascii="宋体" w:hAnsi="宋体" w:hint="eastAsia"/>
          <w:color w:val="000000" w:themeColor="text1"/>
          <w:szCs w:val="21"/>
        </w:rPr>
        <w:t>注：</w:t>
      </w:r>
      <w:r w:rsidR="008006F1" w:rsidRPr="008006F1">
        <w:rPr>
          <w:rFonts w:ascii="宋体" w:hAnsi="宋体" w:hint="eastAsia"/>
          <w:color w:val="000000" w:themeColor="text1"/>
          <w:szCs w:val="21"/>
        </w:rPr>
        <w:t>①标注★号的材料均为必须提供的材料须由供应商加盖公章，授权委托书必须由法定代表人签名，否则视为无效响应文件。</w:t>
      </w:r>
    </w:p>
    <w:p w14:paraId="2B28303C" w14:textId="474BCB88" w:rsidR="00F0503A" w:rsidRPr="00DA6D87" w:rsidRDefault="008006F1" w:rsidP="00DA6D87">
      <w:pPr>
        <w:spacing w:line="406" w:lineRule="exact"/>
        <w:ind w:firstLineChars="100" w:firstLine="210"/>
        <w:rPr>
          <w:rFonts w:ascii="宋体" w:hAnsi="宋体" w:cs="Courier New" w:hint="eastAsia"/>
          <w:szCs w:val="21"/>
        </w:rPr>
      </w:pPr>
      <w:r w:rsidRPr="007E1CEA">
        <w:rPr>
          <w:rFonts w:ascii="宋体" w:hAnsi="宋体" w:hint="eastAsia"/>
          <w:szCs w:val="21"/>
        </w:rPr>
        <w:t>②</w:t>
      </w:r>
      <w:bookmarkStart w:id="81" w:name="_Hlk111726335"/>
      <w:r>
        <w:rPr>
          <w:rFonts w:ascii="宋体" w:hAnsi="宋体" w:cs="Courier New" w:hint="eastAsia"/>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1"/>
    </w:p>
    <w:p w14:paraId="3FCF490F" w14:textId="77777777" w:rsidR="00F0503A" w:rsidRDefault="00000000" w:rsidP="003126CB">
      <w:pPr>
        <w:spacing w:line="410" w:lineRule="exact"/>
        <w:ind w:firstLineChars="100" w:firstLine="211"/>
        <w:rPr>
          <w:rFonts w:ascii="宋体" w:hAnsi="宋体" w:hint="eastAsia"/>
          <w:b/>
          <w:bCs/>
          <w:color w:val="000000"/>
          <w:szCs w:val="21"/>
        </w:rPr>
      </w:pPr>
      <w:bookmarkStart w:id="82" w:name="_Hlk90906323"/>
      <w:r>
        <w:rPr>
          <w:rFonts w:ascii="宋体" w:hAnsi="宋体" w:hint="eastAsia"/>
          <w:b/>
          <w:color w:val="000000"/>
          <w:szCs w:val="21"/>
        </w:rPr>
        <w:lastRenderedPageBreak/>
        <w:t>（三）</w:t>
      </w:r>
      <w:bookmarkStart w:id="83" w:name="_Toc254970678"/>
      <w:bookmarkStart w:id="84" w:name="_Toc254970537"/>
      <w:bookmarkStart w:id="85" w:name="_Toc352700422"/>
      <w:bookmarkStart w:id="86" w:name="_Toc353785292"/>
      <w:r>
        <w:rPr>
          <w:rFonts w:ascii="宋体" w:hAnsi="宋体" w:hint="eastAsia"/>
          <w:b/>
          <w:bCs/>
          <w:color w:val="000000"/>
          <w:szCs w:val="21"/>
        </w:rPr>
        <w:t>响应文件的编制、签署及加密</w:t>
      </w:r>
    </w:p>
    <w:p w14:paraId="0E32A76F" w14:textId="77777777" w:rsidR="00F0503A" w:rsidRDefault="00000000" w:rsidP="003126CB">
      <w:pPr>
        <w:spacing w:line="410" w:lineRule="exact"/>
        <w:ind w:firstLine="420"/>
        <w:rPr>
          <w:rFonts w:ascii="宋体" w:hAnsi="宋体" w:hint="eastAsia"/>
          <w:szCs w:val="21"/>
        </w:rPr>
      </w:pPr>
      <w:r>
        <w:rPr>
          <w:rFonts w:ascii="宋体" w:hAnsi="宋体"/>
          <w:color w:val="000000"/>
          <w:szCs w:val="21"/>
        </w:rPr>
        <w:t>1.</w:t>
      </w:r>
      <w:r>
        <w:rPr>
          <w:rFonts w:ascii="宋体" w:hAnsi="宋体" w:hint="eastAsia"/>
          <w:color w:val="000000"/>
          <w:szCs w:val="21"/>
        </w:rPr>
        <w:t>供应商应认真阅读、并充分理解采购文件</w:t>
      </w:r>
      <w:r>
        <w:rPr>
          <w:rFonts w:ascii="宋体" w:hAnsi="宋体" w:hint="eastAsia"/>
          <w:szCs w:val="21"/>
        </w:rPr>
        <w:t>的全部内容(包括所有的补充、修改内容)，承诺履行其各项条款的规定并按要求编制，响应文件应为电子文件或扫描件(样品除外)。</w:t>
      </w:r>
    </w:p>
    <w:p w14:paraId="484DFEC7" w14:textId="77777777" w:rsidR="00F0503A" w:rsidRDefault="00000000" w:rsidP="003126CB">
      <w:pPr>
        <w:spacing w:line="410" w:lineRule="exact"/>
        <w:ind w:firstLine="420"/>
        <w:rPr>
          <w:rFonts w:ascii="宋体" w:hAnsi="宋体" w:hint="eastAsia"/>
          <w:szCs w:val="21"/>
        </w:rPr>
      </w:pPr>
      <w:r>
        <w:rPr>
          <w:rFonts w:ascii="宋体" w:hAnsi="宋体"/>
          <w:szCs w:val="21"/>
        </w:rPr>
        <w:t>2.</w:t>
      </w:r>
      <w:r>
        <w:rPr>
          <w:rFonts w:ascii="宋体" w:hAnsi="宋体" w:hint="eastAsia"/>
          <w:szCs w:val="21"/>
        </w:rPr>
        <w:t>供应商应通过广西政府采购云平台客户端编制加密响应文件。</w:t>
      </w:r>
    </w:p>
    <w:p w14:paraId="7333EDA2" w14:textId="77777777" w:rsidR="00F0503A" w:rsidRDefault="00000000" w:rsidP="003126CB">
      <w:pPr>
        <w:spacing w:line="410" w:lineRule="exact"/>
        <w:ind w:firstLine="420"/>
        <w:rPr>
          <w:rFonts w:ascii="宋体" w:hAnsi="宋体" w:hint="eastAsia"/>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A305BC9" w14:textId="77777777" w:rsidR="00F0503A" w:rsidRDefault="00000000" w:rsidP="003126CB">
      <w:pPr>
        <w:spacing w:line="410" w:lineRule="exact"/>
        <w:rPr>
          <w:rFonts w:ascii="宋体" w:hAnsi="宋体" w:hint="eastAsia"/>
          <w:b/>
          <w:bCs/>
          <w:szCs w:val="21"/>
        </w:rPr>
      </w:pPr>
      <w:r>
        <w:rPr>
          <w:rFonts w:ascii="宋体" w:hAnsi="宋体"/>
          <w:szCs w:val="21"/>
        </w:rPr>
        <w:tab/>
      </w:r>
      <w:r>
        <w:rPr>
          <w:rFonts w:ascii="宋体" w:hAnsi="宋体"/>
          <w:b/>
          <w:bCs/>
          <w:szCs w:val="21"/>
        </w:rPr>
        <w:t>4.</w:t>
      </w:r>
      <w:bookmarkStart w:id="87" w:name="_Hlk112311085"/>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bookmarkEnd w:id="87"/>
    </w:p>
    <w:p w14:paraId="1C3DF248" w14:textId="77777777" w:rsidR="00F0503A" w:rsidRDefault="00000000" w:rsidP="003126CB">
      <w:pPr>
        <w:snapToGrid w:val="0"/>
        <w:spacing w:line="410" w:lineRule="exact"/>
        <w:ind w:firstLineChars="100" w:firstLine="210"/>
        <w:rPr>
          <w:rFonts w:ascii="宋体" w:hAnsi="宋体" w:hint="eastAsia"/>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2"/>
    <w:p w14:paraId="0F8479D8" w14:textId="77777777" w:rsidR="00F0503A" w:rsidRDefault="00000000" w:rsidP="003126CB">
      <w:pPr>
        <w:spacing w:line="410" w:lineRule="exact"/>
        <w:ind w:firstLineChars="100" w:firstLine="211"/>
      </w:pPr>
      <w:r>
        <w:rPr>
          <w:rFonts w:hint="eastAsia"/>
          <w:b/>
          <w:bCs/>
        </w:rPr>
        <w:t>（四）响应文件的语言及计量</w:t>
      </w:r>
      <w:bookmarkEnd w:id="83"/>
      <w:bookmarkEnd w:id="84"/>
      <w:bookmarkEnd w:id="85"/>
      <w:bookmarkEnd w:id="86"/>
    </w:p>
    <w:p w14:paraId="68430418"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6E01087F" w14:textId="77777777" w:rsidR="00F0503A" w:rsidRDefault="00000000" w:rsidP="003126CB">
      <w:pPr>
        <w:snapToGrid w:val="0"/>
        <w:spacing w:line="410" w:lineRule="exact"/>
        <w:ind w:firstLine="420"/>
        <w:rPr>
          <w:rFonts w:ascii="宋体" w:hAnsi="宋体" w:hint="eastAsia"/>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38AFF30A"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88" w:name="_（五）报价"/>
      <w:bookmarkStart w:id="89" w:name="_Toc254970538"/>
      <w:bookmarkStart w:id="90" w:name="_Toc254970679"/>
      <w:bookmarkStart w:id="91" w:name="_Toc353785293"/>
      <w:bookmarkStart w:id="92" w:name="_Toc352700423"/>
      <w:bookmarkEnd w:id="88"/>
      <w:r>
        <w:rPr>
          <w:rFonts w:ascii="宋体" w:eastAsia="宋体" w:hAnsi="宋体" w:hint="eastAsia"/>
          <w:sz w:val="21"/>
          <w:szCs w:val="21"/>
        </w:rPr>
        <w:t>（五）报价</w:t>
      </w:r>
      <w:bookmarkEnd w:id="89"/>
      <w:bookmarkEnd w:id="90"/>
      <w:bookmarkEnd w:id="91"/>
      <w:bookmarkEnd w:id="92"/>
    </w:p>
    <w:p w14:paraId="510B86B2" w14:textId="77777777" w:rsidR="00F0503A" w:rsidRDefault="00000000" w:rsidP="003126CB">
      <w:pPr>
        <w:pStyle w:val="af"/>
        <w:snapToGrid w:val="0"/>
        <w:spacing w:line="410" w:lineRule="exact"/>
        <w:ind w:firstLine="420"/>
        <w:rPr>
          <w:rFonts w:hAnsi="宋体" w:hint="eastAsia"/>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23B401E" w14:textId="77777777" w:rsidR="00F0503A" w:rsidRDefault="00000000" w:rsidP="003126CB">
      <w:pPr>
        <w:pStyle w:val="af"/>
        <w:snapToGrid w:val="0"/>
        <w:spacing w:line="410"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617967D"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3.</w:t>
      </w:r>
      <w:r>
        <w:rPr>
          <w:rFonts w:ascii="宋体" w:hAnsi="宋体" w:hint="eastAsia"/>
          <w:szCs w:val="21"/>
        </w:rPr>
        <w:t>供应商的报价必须按采购文件或政府采购云平台规定的格式填写，并在规定时间内提交最后报价。</w:t>
      </w:r>
    </w:p>
    <w:p w14:paraId="01F52037" w14:textId="77777777" w:rsidR="00F0503A" w:rsidRDefault="00000000" w:rsidP="003126CB">
      <w:pPr>
        <w:tabs>
          <w:tab w:val="left" w:pos="525"/>
        </w:tabs>
        <w:snapToGrid w:val="0"/>
        <w:spacing w:line="410" w:lineRule="exact"/>
        <w:ind w:firstLine="420"/>
        <w:rPr>
          <w:rFonts w:ascii="宋体" w:hAnsi="宋体" w:hint="eastAsia"/>
          <w:szCs w:val="21"/>
        </w:rPr>
      </w:pPr>
      <w:r>
        <w:rPr>
          <w:rFonts w:ascii="宋体" w:hAnsi="宋体"/>
          <w:szCs w:val="21"/>
        </w:rPr>
        <w:t>4.</w:t>
      </w:r>
      <w:r>
        <w:rPr>
          <w:rFonts w:ascii="宋体" w:hAnsi="宋体" w:hint="eastAsia"/>
          <w:szCs w:val="21"/>
        </w:rPr>
        <w:t>最后报价是供应商响应文件的有效组成部分。</w:t>
      </w:r>
    </w:p>
    <w:p w14:paraId="33E1998D" w14:textId="77777777" w:rsidR="00F0503A" w:rsidRDefault="00000000" w:rsidP="003126CB">
      <w:pPr>
        <w:pStyle w:val="2"/>
        <w:spacing w:before="0" w:after="0" w:line="410" w:lineRule="exact"/>
        <w:ind w:firstLineChars="100" w:firstLine="211"/>
        <w:rPr>
          <w:rFonts w:ascii="宋体" w:eastAsia="宋体" w:hAnsi="宋体" w:hint="eastAsia"/>
          <w:sz w:val="21"/>
          <w:szCs w:val="21"/>
        </w:rPr>
      </w:pPr>
      <w:bookmarkStart w:id="93" w:name="_（六）谈判保证金"/>
      <w:bookmarkStart w:id="94" w:name="_Toc352700425"/>
      <w:bookmarkStart w:id="95" w:name="_Toc353785295"/>
      <w:bookmarkStart w:id="96" w:name="_Toc254970682"/>
      <w:bookmarkStart w:id="97" w:name="_Toc254970541"/>
      <w:bookmarkEnd w:id="93"/>
      <w:r>
        <w:rPr>
          <w:rFonts w:ascii="宋体" w:eastAsia="宋体" w:hAnsi="宋体" w:hint="eastAsia"/>
          <w:sz w:val="21"/>
          <w:szCs w:val="21"/>
        </w:rPr>
        <w:t>（六）谈判保证金</w:t>
      </w:r>
      <w:bookmarkEnd w:id="94"/>
      <w:bookmarkEnd w:id="95"/>
      <w:bookmarkEnd w:id="96"/>
      <w:bookmarkEnd w:id="97"/>
    </w:p>
    <w:p w14:paraId="70CC7935" w14:textId="77777777" w:rsidR="00F0503A" w:rsidRDefault="00000000" w:rsidP="003126CB">
      <w:pPr>
        <w:snapToGrid w:val="0"/>
        <w:spacing w:line="410" w:lineRule="exact"/>
        <w:ind w:firstLineChars="200" w:firstLine="420"/>
      </w:pPr>
      <w:bookmarkStart w:id="98" w:name="_Toc353785296"/>
      <w:bookmarkStart w:id="99" w:name="_Toc352700426"/>
      <w:bookmarkStart w:id="100" w:name="_Toc254970683"/>
      <w:bookmarkStart w:id="101" w:name="_Toc254970542"/>
      <w:r>
        <w:rPr>
          <w:rFonts w:ascii="宋体" w:hAnsi="宋体" w:hint="eastAsia"/>
          <w:szCs w:val="21"/>
        </w:rPr>
        <w:t>本项目免收谈判保证金</w:t>
      </w:r>
    </w:p>
    <w:bookmarkEnd w:id="98"/>
    <w:bookmarkEnd w:id="99"/>
    <w:bookmarkEnd w:id="100"/>
    <w:bookmarkEnd w:id="101"/>
    <w:p w14:paraId="6F52E5EE" w14:textId="77777777" w:rsidR="00F0503A" w:rsidRDefault="00000000" w:rsidP="003126CB">
      <w:pPr>
        <w:spacing w:line="410" w:lineRule="exact"/>
        <w:ind w:firstLineChars="100" w:firstLine="211"/>
        <w:rPr>
          <w:b/>
          <w:bCs/>
          <w:color w:val="000000"/>
        </w:rPr>
      </w:pPr>
      <w:r>
        <w:rPr>
          <w:rFonts w:hint="eastAsia"/>
          <w:b/>
          <w:bCs/>
          <w:color w:val="000000"/>
        </w:rPr>
        <w:t>（七）响应文件的上传、提交、修改、撤回</w:t>
      </w:r>
    </w:p>
    <w:p w14:paraId="5A4BC91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响应文件的上传和提交:供应商须将编制好的加密响应文件上传至政府采购云平台，并在响应文件提交截止时间前提交，否则</w:t>
      </w:r>
      <w:bookmarkStart w:id="102" w:name="_Hlk91772691"/>
      <w:r>
        <w:rPr>
          <w:rFonts w:ascii="宋体" w:hAnsi="宋体" w:hint="eastAsia"/>
          <w:color w:val="000000"/>
          <w:szCs w:val="21"/>
        </w:rPr>
        <w:t>政府采购云平台</w:t>
      </w:r>
      <w:bookmarkEnd w:id="102"/>
      <w:r>
        <w:rPr>
          <w:rFonts w:ascii="宋体" w:hAnsi="宋体" w:hint="eastAsia"/>
          <w:color w:val="000000"/>
          <w:szCs w:val="21"/>
        </w:rPr>
        <w:t>将予以拒收。</w:t>
      </w:r>
    </w:p>
    <w:p w14:paraId="286DFA94" w14:textId="77777777" w:rsidR="00F0503A" w:rsidRDefault="00000000" w:rsidP="003126CB">
      <w:pPr>
        <w:snapToGrid w:val="0"/>
        <w:spacing w:line="41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响应文件的修改和撤回：</w:t>
      </w:r>
      <w:r>
        <w:rPr>
          <w:rFonts w:hint="eastAsia"/>
          <w:szCs w:val="21"/>
        </w:rPr>
        <w:t>供应商在提交响应文件截止时间前，可以对所提交的响应文件进行补充、修改或者撤回</w:t>
      </w:r>
      <w:r>
        <w:rPr>
          <w:rFonts w:ascii="宋体" w:hAnsi="宋体" w:hint="eastAsia"/>
          <w:color w:val="000000"/>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E32D257" w14:textId="77777777" w:rsidR="00F0503A" w:rsidRDefault="00000000" w:rsidP="003126CB">
      <w:pPr>
        <w:pStyle w:val="2"/>
        <w:spacing w:line="410" w:lineRule="exact"/>
      </w:pPr>
      <w:bookmarkStart w:id="103" w:name="_四、响应文件开启"/>
      <w:bookmarkEnd w:id="103"/>
      <w:r>
        <w:rPr>
          <w:rFonts w:hint="eastAsia"/>
        </w:rPr>
        <w:lastRenderedPageBreak/>
        <w:t>四、</w:t>
      </w:r>
      <w:bookmarkStart w:id="104" w:name="_Toc352700430"/>
      <w:bookmarkStart w:id="105" w:name="_Toc353785300"/>
      <w:r>
        <w:rPr>
          <w:rFonts w:hint="eastAsia"/>
        </w:rPr>
        <w:t>响应文件开启</w:t>
      </w:r>
    </w:p>
    <w:bookmarkEnd w:id="104"/>
    <w:bookmarkEnd w:id="105"/>
    <w:p w14:paraId="1EBC0D87" w14:textId="77777777" w:rsidR="00F0503A" w:rsidRDefault="00000000" w:rsidP="00337D16">
      <w:pPr>
        <w:spacing w:line="420" w:lineRule="exact"/>
        <w:ind w:firstLineChars="100" w:firstLine="210"/>
        <w:rPr>
          <w:rFonts w:ascii="方正小标宋_GBK" w:eastAsia="方正小标宋_GBK" w:hAnsi="Arial"/>
          <w:bCs/>
          <w:color w:val="000000"/>
          <w:sz w:val="24"/>
        </w:rPr>
      </w:pPr>
      <w:r>
        <w:rPr>
          <w:rFonts w:hint="eastAsia"/>
          <w:color w:val="000000"/>
        </w:rPr>
        <w:t>（一）本中心将在响应文件提交截止时间后在</w:t>
      </w:r>
      <w:bookmarkStart w:id="106" w:name="_Hlk90300735"/>
      <w:r>
        <w:rPr>
          <w:rFonts w:hint="eastAsia"/>
          <w:color w:val="000000"/>
        </w:rPr>
        <w:t>政采云远程开标大厅</w:t>
      </w:r>
      <w:bookmarkEnd w:id="106"/>
      <w:r>
        <w:rPr>
          <w:rFonts w:hint="eastAsia"/>
          <w:color w:val="000000"/>
        </w:rPr>
        <w:t>进行响应文件开启，供应商法定代表人或委托代理人须按时登录</w:t>
      </w:r>
      <w:bookmarkStart w:id="107" w:name="_Hlk90300780"/>
      <w:r>
        <w:rPr>
          <w:rFonts w:hint="eastAsia"/>
          <w:color w:val="000000"/>
        </w:rPr>
        <w:t>政采云远程开标大厅</w:t>
      </w:r>
      <w:bookmarkEnd w:id="107"/>
      <w:r>
        <w:rPr>
          <w:rFonts w:hint="eastAsia"/>
          <w:color w:val="000000"/>
        </w:rPr>
        <w:t>（政府采购云平台</w:t>
      </w:r>
      <w:r>
        <w:rPr>
          <w:rFonts w:hint="eastAsia"/>
          <w:color w:val="000000"/>
        </w:rPr>
        <w:t>-</w:t>
      </w:r>
      <w:r>
        <w:rPr>
          <w:rFonts w:hint="eastAsia"/>
          <w:color w:val="000000"/>
        </w:rPr>
        <w:t>应用中心</w:t>
      </w:r>
      <w:r>
        <w:rPr>
          <w:rFonts w:hint="eastAsia"/>
          <w:color w:val="000000"/>
        </w:rPr>
        <w:t>-</w:t>
      </w:r>
      <w:r>
        <w:rPr>
          <w:rFonts w:hint="eastAsia"/>
          <w:color w:val="000000"/>
        </w:rPr>
        <w:t>项目采购</w:t>
      </w:r>
      <w:r>
        <w:rPr>
          <w:rFonts w:hint="eastAsia"/>
          <w:color w:val="000000"/>
        </w:rPr>
        <w:t>-</w:t>
      </w:r>
      <w:r>
        <w:rPr>
          <w:rFonts w:hint="eastAsia"/>
          <w:color w:val="000000"/>
        </w:rPr>
        <w:t>开标评标），保持全程在线并关注评审、谈判进度，评审期间谈判小组提出澄清等要求时，供应商须在规定时间内进行应答，否则按采购文件或政采云平台的相关规定执行。</w:t>
      </w:r>
      <w:bookmarkStart w:id="108" w:name="_Toc353785301"/>
      <w:bookmarkStart w:id="109" w:name="_Toc352700431"/>
    </w:p>
    <w:p w14:paraId="2F5FB72E" w14:textId="77777777" w:rsidR="00F0503A" w:rsidRDefault="00000000" w:rsidP="00337D16">
      <w:pPr>
        <w:spacing w:line="420" w:lineRule="exact"/>
        <w:ind w:firstLineChars="100" w:firstLine="210"/>
        <w:rPr>
          <w:rFonts w:ascii="方正小标宋_GBK" w:eastAsia="方正小标宋_GBK" w:hAnsi="Arial"/>
          <w:bCs/>
          <w:color w:val="000000"/>
          <w:sz w:val="24"/>
        </w:rPr>
      </w:pPr>
      <w:r>
        <w:rPr>
          <w:rFonts w:hint="eastAsia"/>
          <w:color w:val="000000"/>
        </w:rPr>
        <w:t>（二）</w:t>
      </w:r>
      <w:bookmarkEnd w:id="108"/>
      <w:bookmarkEnd w:id="109"/>
      <w:r>
        <w:rPr>
          <w:rFonts w:hint="eastAsia"/>
          <w:color w:val="000000"/>
        </w:rPr>
        <w:t>解密</w:t>
      </w:r>
    </w:p>
    <w:p w14:paraId="06032FF7" w14:textId="77777777" w:rsidR="00F0503A" w:rsidRDefault="00000000" w:rsidP="00337D16">
      <w:pPr>
        <w:spacing w:line="420" w:lineRule="exact"/>
        <w:ind w:firstLineChars="200" w:firstLine="420"/>
        <w:rPr>
          <w:color w:val="000000"/>
        </w:rPr>
      </w:pPr>
      <w:r>
        <w:rPr>
          <w:rFonts w:hint="eastAsia"/>
          <w:color w:val="000000"/>
        </w:rPr>
        <w:t>响应文件提交时间截止后，我中心将向各提交响应文件的供应商发出电子加密响应文件解密通知，供应商代表应当在接到解密通知后</w:t>
      </w:r>
      <w:r>
        <w:rPr>
          <w:rFonts w:hint="eastAsia"/>
          <w:color w:val="000000"/>
        </w:rPr>
        <w:t>30</w:t>
      </w:r>
      <w:r>
        <w:rPr>
          <w:rFonts w:hint="eastAsia"/>
          <w:color w:val="000000"/>
        </w:rPr>
        <w:t>分钟内对已加密的电子响应文件进行在线解密。供应商未在规定时间内完成解密的，政府采购云平台视为供应商自主放弃谈判。</w:t>
      </w:r>
    </w:p>
    <w:p w14:paraId="4353B873" w14:textId="77777777" w:rsidR="00F0503A" w:rsidRDefault="00000000" w:rsidP="00337D16">
      <w:pPr>
        <w:spacing w:line="420" w:lineRule="exact"/>
        <w:ind w:firstLineChars="100" w:firstLine="211"/>
        <w:rPr>
          <w:b/>
          <w:bCs/>
          <w:color w:val="000000"/>
        </w:rPr>
      </w:pPr>
      <w:r>
        <w:rPr>
          <w:rFonts w:hint="eastAsia"/>
          <w:b/>
          <w:bCs/>
          <w:color w:val="000000"/>
        </w:rPr>
        <w:t>（三）资格审查</w:t>
      </w:r>
    </w:p>
    <w:p w14:paraId="7DD7E393"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采购人依法对供应商的资格进行审查，资格性审查时，如发现下列情形之一的，响应文件将被视为无效：</w:t>
      </w:r>
    </w:p>
    <w:p w14:paraId="5E426966"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(1)超越了按照法律法规规定必须获得行政许可或者行政审批的经营范围的；</w:t>
      </w:r>
    </w:p>
    <w:p w14:paraId="34D25695" w14:textId="77777777" w:rsidR="00F0503A" w:rsidRDefault="00000000" w:rsidP="00337D16">
      <w:pPr>
        <w:spacing w:line="420" w:lineRule="exact"/>
        <w:ind w:firstLineChars="200" w:firstLine="420"/>
        <w:rPr>
          <w:rFonts w:ascii="宋体" w:hAnsi="宋体" w:hint="eastAsia"/>
          <w:color w:val="000000"/>
          <w:szCs w:val="21"/>
        </w:rPr>
      </w:pPr>
      <w:r>
        <w:rPr>
          <w:rFonts w:ascii="宋体" w:hAnsi="宋体" w:hint="eastAsia"/>
          <w:color w:val="000000"/>
          <w:szCs w:val="21"/>
        </w:rPr>
        <w:t>(2)资格证明文件不全的，或者不符合采购文件标明的资格要求的；</w:t>
      </w:r>
    </w:p>
    <w:p w14:paraId="04505485" w14:textId="77777777" w:rsidR="00F0503A" w:rsidRDefault="00000000" w:rsidP="00337D16">
      <w:pPr>
        <w:snapToGrid w:val="0"/>
        <w:spacing w:line="420" w:lineRule="exact"/>
        <w:ind w:firstLineChars="200" w:firstLine="420"/>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18C7233F" w14:textId="77777777" w:rsidR="00F0503A" w:rsidRDefault="00000000" w:rsidP="00337D16">
      <w:pPr>
        <w:pStyle w:val="2"/>
        <w:spacing w:line="420" w:lineRule="exact"/>
        <w:rPr>
          <w:rFonts w:ascii="宋体" w:hAnsi="宋体" w:hint="eastAsia"/>
          <w:color w:val="0D0D0D" w:themeColor="text1" w:themeTint="F2"/>
          <w:szCs w:val="21"/>
        </w:rPr>
      </w:pPr>
      <w:bookmarkStart w:id="110" w:name="_五、评审与谈判"/>
      <w:bookmarkStart w:id="111" w:name="_Toc254970545"/>
      <w:bookmarkStart w:id="112" w:name="_Toc353785302"/>
      <w:bookmarkStart w:id="113" w:name="_Toc254970686"/>
      <w:bookmarkStart w:id="114" w:name="_Toc352700432"/>
      <w:bookmarkEnd w:id="110"/>
      <w:r>
        <w:rPr>
          <w:rFonts w:hint="eastAsia"/>
        </w:rPr>
        <w:t>五、</w:t>
      </w:r>
      <w:bookmarkEnd w:id="111"/>
      <w:bookmarkEnd w:id="112"/>
      <w:bookmarkEnd w:id="113"/>
      <w:bookmarkEnd w:id="114"/>
      <w:r>
        <w:rPr>
          <w:rFonts w:ascii="宋体" w:hAnsi="宋体" w:hint="eastAsia"/>
          <w:color w:val="0D0D0D" w:themeColor="text1" w:themeTint="F2"/>
          <w:szCs w:val="21"/>
        </w:rPr>
        <w:t>评审与谈判</w:t>
      </w:r>
    </w:p>
    <w:p w14:paraId="2A9FF2D1" w14:textId="77777777" w:rsidR="00F0503A" w:rsidRDefault="00000000" w:rsidP="00337D16">
      <w:pPr>
        <w:snapToGrid w:val="0"/>
        <w:spacing w:line="420" w:lineRule="exact"/>
        <w:ind w:firstLineChars="100" w:firstLine="211"/>
        <w:rPr>
          <w:rFonts w:ascii="宋体" w:hAnsi="宋体" w:hint="eastAsia"/>
          <w:b/>
          <w:bCs/>
          <w:color w:val="000000"/>
          <w:szCs w:val="21"/>
        </w:rPr>
      </w:pPr>
      <w:bookmarkStart w:id="115" w:name="_Toc353785303"/>
      <w:bookmarkStart w:id="116" w:name="_Toc352700433"/>
      <w:r>
        <w:rPr>
          <w:rFonts w:ascii="宋体" w:hAnsi="宋体" w:hint="eastAsia"/>
          <w:b/>
          <w:bCs/>
          <w:color w:val="000000"/>
          <w:szCs w:val="21"/>
        </w:rPr>
        <w:t>（一）评审原则：</w:t>
      </w:r>
    </w:p>
    <w:p w14:paraId="553307FA"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olor w:val="000000"/>
          <w:szCs w:val="21"/>
        </w:rPr>
        <w:t>1.</w:t>
      </w:r>
      <w:r>
        <w:rPr>
          <w:rFonts w:ascii="宋体" w:hAnsi="宋体" w:hint="eastAsia"/>
          <w:color w:val="000000"/>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21C5E9AC"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olor w:val="000000"/>
          <w:szCs w:val="21"/>
        </w:rPr>
        <w:t>2.</w:t>
      </w:r>
      <w:r>
        <w:rPr>
          <w:rFonts w:ascii="宋体" w:hAnsi="宋体" w:cs="Courier New" w:hint="eastAsia"/>
          <w:color w:val="000000"/>
          <w:szCs w:val="21"/>
        </w:rPr>
        <w:t>本项目采用不公开方式评审，评审的依据为采购文件和响应文件。</w:t>
      </w:r>
    </w:p>
    <w:p w14:paraId="40A23BE2" w14:textId="77777777" w:rsidR="00F0503A" w:rsidRDefault="00000000" w:rsidP="00337D16">
      <w:pPr>
        <w:snapToGrid w:val="0"/>
        <w:spacing w:line="420" w:lineRule="exact"/>
        <w:ind w:firstLineChars="100" w:firstLine="211"/>
        <w:rPr>
          <w:rFonts w:ascii="宋体" w:hAnsi="宋体" w:hint="eastAsia"/>
          <w:b/>
          <w:bCs/>
          <w:color w:val="000000"/>
          <w:szCs w:val="21"/>
        </w:rPr>
      </w:pPr>
      <w:r>
        <w:rPr>
          <w:rFonts w:hint="eastAsia"/>
          <w:b/>
          <w:bCs/>
          <w:color w:val="000000"/>
        </w:rPr>
        <w:t>（二）成立谈判小组</w:t>
      </w:r>
    </w:p>
    <w:p w14:paraId="2AE0231F" w14:textId="77777777" w:rsidR="00F0503A" w:rsidRDefault="00000000" w:rsidP="00337D16">
      <w:pPr>
        <w:snapToGrid w:val="0"/>
        <w:spacing w:line="420" w:lineRule="exact"/>
        <w:ind w:firstLineChars="200" w:firstLine="420"/>
        <w:rPr>
          <w:rFonts w:ascii="宋体" w:hAnsi="宋体" w:hint="eastAsia"/>
          <w:color w:val="000000"/>
          <w:szCs w:val="21"/>
        </w:rPr>
      </w:pPr>
      <w:r>
        <w:rPr>
          <w:rFonts w:ascii="宋体" w:hAnsi="宋体" w:cs="Courier New" w:hint="eastAsia"/>
          <w:bCs/>
          <w:color w:val="000000"/>
          <w:szCs w:val="21"/>
        </w:rPr>
        <w:t>谈判小组</w:t>
      </w:r>
      <w:bookmarkEnd w:id="115"/>
      <w:bookmarkEnd w:id="116"/>
      <w:r>
        <w:rPr>
          <w:rFonts w:ascii="宋体" w:hAnsi="宋体" w:cs="Courier New" w:hint="eastAsia"/>
          <w:bCs/>
          <w:color w:val="000000"/>
          <w:szCs w:val="21"/>
        </w:rPr>
        <w:t>由采购人代表和评审专家共3人以上单数组成，其中评审专家人数不得少于谈判小组成员总数的2/3。</w:t>
      </w:r>
    </w:p>
    <w:p w14:paraId="73B023D1" w14:textId="77777777" w:rsidR="00F0503A" w:rsidRDefault="00000000" w:rsidP="00337D16">
      <w:pPr>
        <w:spacing w:line="420" w:lineRule="exact"/>
        <w:ind w:firstLineChars="100" w:firstLine="211"/>
        <w:rPr>
          <w:rFonts w:ascii="宋体" w:hAnsi="宋体" w:hint="eastAsia"/>
          <w:b/>
          <w:bCs/>
          <w:color w:val="000000"/>
          <w:szCs w:val="21"/>
        </w:rPr>
      </w:pPr>
      <w:r>
        <w:rPr>
          <w:rFonts w:ascii="宋体" w:hAnsi="宋体" w:hint="eastAsia"/>
          <w:b/>
          <w:bCs/>
          <w:color w:val="000000"/>
          <w:szCs w:val="21"/>
        </w:rPr>
        <w:t>（三）确认谈判文件</w:t>
      </w:r>
    </w:p>
    <w:p w14:paraId="475AF4AC" w14:textId="77777777" w:rsidR="00F0503A" w:rsidRDefault="00000000" w:rsidP="00337D16">
      <w:pPr>
        <w:spacing w:line="420" w:lineRule="exact"/>
        <w:ind w:firstLineChars="200" w:firstLine="420"/>
        <w:rPr>
          <w:rFonts w:ascii="宋体" w:hAnsi="宋体" w:hint="eastAsia"/>
          <w:b/>
          <w:bCs/>
          <w:color w:val="000000"/>
          <w:szCs w:val="21"/>
        </w:rPr>
      </w:pPr>
      <w:r>
        <w:rPr>
          <w:rFonts w:hAnsi="宋体" w:hint="eastAsia"/>
          <w:color w:val="0D0D0D" w:themeColor="text1" w:themeTint="F2"/>
        </w:rPr>
        <w:t>谈判小组对谈判文件进行确认，认可谈判文件的内容，符合法律法规的规定、不存在歧视性或排他性内容。</w:t>
      </w:r>
    </w:p>
    <w:p w14:paraId="07694C1F" w14:textId="77777777" w:rsidR="00F0503A" w:rsidRDefault="00000000" w:rsidP="00337D16">
      <w:pPr>
        <w:spacing w:line="420" w:lineRule="exact"/>
        <w:ind w:firstLineChars="100" w:firstLine="211"/>
        <w:rPr>
          <w:rFonts w:ascii="宋体" w:hAnsi="宋体" w:cs="Courier New" w:hint="eastAsia"/>
          <w:color w:val="000000" w:themeColor="text1"/>
          <w:szCs w:val="21"/>
        </w:rPr>
      </w:pPr>
      <w:r>
        <w:rPr>
          <w:rFonts w:ascii="宋体" w:hAnsi="宋体" w:hint="eastAsia"/>
          <w:b/>
          <w:bCs/>
          <w:color w:val="000000"/>
          <w:szCs w:val="21"/>
        </w:rPr>
        <w:t>（四）</w:t>
      </w:r>
      <w:r>
        <w:rPr>
          <w:rFonts w:ascii="宋体" w:hAnsi="宋体" w:hint="eastAsia"/>
          <w:b/>
          <w:bCs/>
          <w:color w:val="000000" w:themeColor="text1"/>
          <w:szCs w:val="21"/>
        </w:rPr>
        <w:t>实质性审查</w:t>
      </w:r>
    </w:p>
    <w:p w14:paraId="6D99E85F" w14:textId="77777777" w:rsidR="00F0503A" w:rsidRDefault="00000000" w:rsidP="00337D16">
      <w:pPr>
        <w:snapToGrid w:val="0"/>
        <w:spacing w:line="42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747DAC" w14:textId="77777777" w:rsidR="00F0503A" w:rsidRDefault="00000000" w:rsidP="00337D16">
      <w:pPr>
        <w:snapToGrid w:val="0"/>
        <w:spacing w:line="420" w:lineRule="exact"/>
        <w:ind w:firstLineChars="200" w:firstLine="422"/>
        <w:rPr>
          <w:rFonts w:ascii="宋体" w:hAnsi="宋体" w:hint="eastAsia"/>
          <w:b/>
          <w:bCs/>
          <w:color w:val="000000" w:themeColor="text1"/>
          <w:szCs w:val="21"/>
        </w:rPr>
      </w:pPr>
      <w:r>
        <w:rPr>
          <w:rFonts w:ascii="宋体" w:hAnsi="宋体" w:hint="eastAsia"/>
          <w:b/>
          <w:bCs/>
          <w:color w:val="000000" w:themeColor="text1"/>
          <w:szCs w:val="21"/>
        </w:rPr>
        <w:lastRenderedPageBreak/>
        <w:t>2</w:t>
      </w:r>
      <w:r>
        <w:rPr>
          <w:rFonts w:ascii="宋体" w:hAnsi="宋体"/>
          <w:b/>
          <w:bCs/>
          <w:color w:val="000000" w:themeColor="text1"/>
          <w:szCs w:val="21"/>
        </w:rPr>
        <w:t>.</w:t>
      </w:r>
      <w:r>
        <w:rPr>
          <w:rFonts w:ascii="宋体" w:hAnsi="宋体" w:hint="eastAsia"/>
          <w:b/>
          <w:bCs/>
          <w:color w:val="000000" w:themeColor="text1"/>
          <w:szCs w:val="21"/>
        </w:rPr>
        <w:t>实质性审查时，如发现下列情形之一的，响应文件将被视为无效：</w:t>
      </w:r>
    </w:p>
    <w:p w14:paraId="4405FE62" w14:textId="77777777" w:rsidR="00F0503A" w:rsidRDefault="00000000" w:rsidP="00337D16">
      <w:pPr>
        <w:snapToGrid w:val="0"/>
        <w:spacing w:line="420" w:lineRule="exact"/>
        <w:ind w:firstLineChars="250" w:firstLine="525"/>
        <w:rPr>
          <w:rFonts w:ascii="宋体" w:hAnsi="宋体" w:hint="eastAsia"/>
          <w:color w:val="000000"/>
          <w:szCs w:val="21"/>
        </w:rPr>
      </w:pPr>
      <w:bookmarkStart w:id="117" w:name="_Hlk112311783"/>
      <w:r>
        <w:rPr>
          <w:rFonts w:ascii="宋体" w:hAnsi="宋体" w:hint="eastAsia"/>
          <w:color w:val="000000" w:themeColor="text1"/>
          <w:szCs w:val="21"/>
        </w:rPr>
        <w:t>①</w:t>
      </w:r>
      <w:r>
        <w:rPr>
          <w:rFonts w:ascii="宋体" w:hAnsi="宋体" w:hint="eastAsia"/>
          <w:color w:val="000000"/>
          <w:szCs w:val="21"/>
        </w:rPr>
        <w:t>响应文件未按响应文件编制要求提供或内容虚假的；</w:t>
      </w:r>
    </w:p>
    <w:p w14:paraId="34FCD9B5"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②响应文件无法定代表人或其委托代理人签署、未提供授权委托书，或未按规定盖章的；</w:t>
      </w:r>
    </w:p>
    <w:p w14:paraId="6338C201"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③供应商代表未能出具身份证明或与法定代表人委托代理人身份不符的；</w:t>
      </w:r>
    </w:p>
    <w:p w14:paraId="1377849F"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④未实质性响应采购文件采购需求的技术、服务要求的；</w:t>
      </w:r>
    </w:p>
    <w:p w14:paraId="6B277C95"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⑤</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64E36281"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⑥响应文件有采购人不能接受的附加条件的。</w:t>
      </w:r>
    </w:p>
    <w:p w14:paraId="0246CACE" w14:textId="77777777" w:rsidR="00F0503A" w:rsidRDefault="00000000" w:rsidP="00337D16">
      <w:pPr>
        <w:snapToGrid w:val="0"/>
        <w:spacing w:line="420" w:lineRule="exact"/>
        <w:ind w:firstLineChars="250" w:firstLine="505"/>
        <w:rPr>
          <w:rFonts w:ascii="宋体" w:hAnsi="宋体" w:hint="eastAsia"/>
          <w:color w:val="000000"/>
          <w:spacing w:val="-4"/>
          <w:szCs w:val="21"/>
        </w:rPr>
      </w:pPr>
      <w:r>
        <w:rPr>
          <w:rFonts w:ascii="宋体" w:hAnsi="宋体" w:hint="eastAsia"/>
          <w:color w:val="000000"/>
          <w:spacing w:val="-4"/>
          <w:szCs w:val="21"/>
        </w:rPr>
        <w:t>⑦响应文件技术方案不明确，存在一个或一个以上备选(替代)响应方案的；</w:t>
      </w:r>
    </w:p>
    <w:p w14:paraId="70DEEF70" w14:textId="77777777" w:rsidR="00F0503A" w:rsidRDefault="00000000" w:rsidP="00337D16">
      <w:pPr>
        <w:snapToGrid w:val="0"/>
        <w:spacing w:line="420" w:lineRule="exact"/>
        <w:ind w:firstLineChars="250" w:firstLine="525"/>
        <w:rPr>
          <w:rFonts w:ascii="宋体" w:hAnsi="宋体" w:hint="eastAsia"/>
          <w:color w:val="000000"/>
          <w:szCs w:val="21"/>
        </w:rPr>
      </w:pPr>
      <w:r>
        <w:rPr>
          <w:rFonts w:ascii="宋体" w:hAnsi="宋体" w:hint="eastAsia"/>
          <w:color w:val="000000"/>
          <w:szCs w:val="21"/>
        </w:rPr>
        <w:t>⑧响应文件的实质性内容未使用中文表述、意思表述不明确、前后矛盾或者使用计量单位不符合采购文件要求的。</w:t>
      </w:r>
    </w:p>
    <w:bookmarkEnd w:id="117"/>
    <w:p w14:paraId="33949B25" w14:textId="77777777" w:rsidR="00F0503A" w:rsidRDefault="00000000" w:rsidP="00337D16">
      <w:pPr>
        <w:spacing w:line="420" w:lineRule="exact"/>
        <w:ind w:firstLineChars="100" w:firstLine="211"/>
        <w:rPr>
          <w:b/>
          <w:bCs/>
        </w:rPr>
      </w:pPr>
      <w:r>
        <w:rPr>
          <w:rFonts w:hint="eastAsia"/>
          <w:b/>
          <w:bCs/>
        </w:rPr>
        <w:t>（五）谈判</w:t>
      </w:r>
    </w:p>
    <w:p w14:paraId="6710A3CB" w14:textId="77777777" w:rsidR="00F0503A" w:rsidRDefault="00000000" w:rsidP="00337D16">
      <w:pPr>
        <w:pStyle w:val="af"/>
        <w:spacing w:line="420" w:lineRule="exact"/>
        <w:ind w:firstLineChars="200" w:firstLine="420"/>
      </w:pPr>
      <w:r>
        <w:rPr>
          <w:rFonts w:hAnsi="宋体" w:hint="eastAsia"/>
          <w:bCs/>
          <w:color w:val="0D0D0D" w:themeColor="text1" w:themeTint="F2"/>
        </w:rPr>
        <w:t>1</w:t>
      </w:r>
      <w:r>
        <w:rPr>
          <w:rFonts w:hAnsi="宋体"/>
          <w:bCs/>
          <w:color w:val="0D0D0D" w:themeColor="text1" w:themeTint="F2"/>
        </w:rPr>
        <w:t>.</w:t>
      </w:r>
      <w:r>
        <w:rPr>
          <w:rFonts w:hint="eastAsia"/>
          <w:color w:val="000000" w:themeColor="text1"/>
        </w:rPr>
        <w:t>谈判小组</w:t>
      </w:r>
      <w:r>
        <w:rPr>
          <w:rFonts w:hint="eastAsia"/>
        </w:rPr>
        <w:t>所有成员应当集中与单一供应商分别进行谈判，并给予所有参加谈判的供应商平等的谈判机会。</w:t>
      </w:r>
    </w:p>
    <w:p w14:paraId="04689C49"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2</w:t>
      </w:r>
      <w:r>
        <w:rPr>
          <w:rFonts w:hAnsi="宋体"/>
          <w:bCs/>
          <w:color w:val="0D0D0D" w:themeColor="text1" w:themeTint="F2"/>
        </w:rPr>
        <w:t>.</w:t>
      </w:r>
      <w:r>
        <w:rPr>
          <w:rFonts w:hAnsi="宋体" w:hint="eastAsia"/>
          <w:bCs/>
          <w:color w:val="0D0D0D" w:themeColor="text1" w:themeTint="F2"/>
        </w:rPr>
        <w:t>谈判小组可以根据谈判文件和谈判情况实质性变动采购需求中的技术、服务要求以及合同草案条款，但不得变动谈判文件中的其他内容。实质性变动的内容，须经采购人代表确认。</w:t>
      </w:r>
    </w:p>
    <w:p w14:paraId="3C404176"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bCs/>
          <w:color w:val="0D0D0D" w:themeColor="text1" w:themeTint="F2"/>
        </w:rPr>
        <w:t>3.</w:t>
      </w:r>
      <w:r>
        <w:rPr>
          <w:rFonts w:hAnsi="宋体" w:hint="eastAsia"/>
          <w:bCs/>
          <w:color w:val="0D0D0D" w:themeColor="text1" w:themeTint="F2"/>
        </w:rPr>
        <w:t>对谈判文件作出的实质性变动是谈判文件的有效组成部分，谈判小组应当及时以书面形式同时通知所有参加谈判的供应商。</w:t>
      </w:r>
    </w:p>
    <w:p w14:paraId="081C1467"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4</w:t>
      </w:r>
      <w:r>
        <w:rPr>
          <w:rFonts w:hAnsi="宋体"/>
          <w:bCs/>
          <w:color w:val="0D0D0D" w:themeColor="text1" w:themeTint="F2"/>
        </w:rPr>
        <w:t>.</w:t>
      </w:r>
      <w:r>
        <w:rPr>
          <w:rFonts w:hAnsi="宋体" w:hint="eastAsia"/>
          <w:bCs/>
          <w:color w:val="0D0D0D" w:themeColor="text1" w:themeTint="F2"/>
        </w:rPr>
        <w:t>供应商应当按照谈判文件的变动情况和谈判小组的要求重新提交响应文件，并由其法定代表人或授权代表签名或者加盖公章。由授权代表签名的，应当附法定代表人授权书。</w:t>
      </w:r>
      <w:bookmarkStart w:id="118" w:name="_Hlk92985140"/>
      <w:r>
        <w:rPr>
          <w:rFonts w:hAnsi="宋体" w:hint="eastAsia"/>
          <w:bCs/>
          <w:color w:val="0D0D0D" w:themeColor="text1" w:themeTint="F2"/>
        </w:rPr>
        <w:t>供应商为自然人的，应当由本人签名并附身份证明。</w:t>
      </w:r>
      <w:bookmarkEnd w:id="118"/>
      <w:r>
        <w:rPr>
          <w:rFonts w:hAnsi="宋体" w:hint="eastAsia"/>
          <w:bCs/>
          <w:color w:val="0D0D0D" w:themeColor="text1" w:themeTint="F2"/>
        </w:rPr>
        <w:t>逾时不提交的，视同放弃谈判。</w:t>
      </w:r>
    </w:p>
    <w:p w14:paraId="3847604D" w14:textId="77777777" w:rsidR="00F0503A" w:rsidRDefault="00000000" w:rsidP="00337D16">
      <w:pPr>
        <w:pStyle w:val="af"/>
        <w:spacing w:line="420" w:lineRule="exact"/>
        <w:ind w:firstLineChars="200" w:firstLine="420"/>
        <w:rPr>
          <w:rFonts w:hAnsi="宋体" w:hint="eastAsia"/>
          <w:bCs/>
          <w:color w:val="0D0D0D" w:themeColor="text1" w:themeTint="F2"/>
        </w:rPr>
      </w:pPr>
      <w:r>
        <w:rPr>
          <w:rFonts w:hAnsi="宋体" w:hint="eastAsia"/>
          <w:bCs/>
          <w:color w:val="0D0D0D" w:themeColor="text1" w:themeTint="F2"/>
        </w:rPr>
        <w:t>5</w:t>
      </w:r>
      <w:r>
        <w:rPr>
          <w:rFonts w:hAnsi="宋体"/>
          <w:bCs/>
          <w:color w:val="0D0D0D" w:themeColor="text1" w:themeTint="F2"/>
        </w:rPr>
        <w:t>.</w:t>
      </w:r>
      <w:r>
        <w:rPr>
          <w:rFonts w:hint="eastAsia"/>
        </w:rPr>
        <w:t>已提交响应文件的供应商，在提交最后报价之前，可以根据谈判情况退出谈判。</w:t>
      </w:r>
    </w:p>
    <w:p w14:paraId="25463C3F" w14:textId="77777777" w:rsidR="00F0503A" w:rsidRDefault="00000000" w:rsidP="00337D16">
      <w:pPr>
        <w:spacing w:line="420" w:lineRule="exact"/>
        <w:ind w:firstLineChars="100" w:firstLine="211"/>
        <w:rPr>
          <w:b/>
          <w:bCs/>
        </w:rPr>
      </w:pPr>
      <w:r>
        <w:rPr>
          <w:rFonts w:hint="eastAsia"/>
          <w:b/>
          <w:bCs/>
        </w:rPr>
        <w:t>（六）最后报价</w:t>
      </w:r>
    </w:p>
    <w:p w14:paraId="1282014D" w14:textId="77777777" w:rsidR="00F0503A" w:rsidRDefault="00000000" w:rsidP="00337D16">
      <w:pPr>
        <w:spacing w:line="420" w:lineRule="exact"/>
        <w:ind w:firstLineChars="200" w:firstLine="420"/>
      </w:pPr>
      <w:r>
        <w:t>1.</w:t>
      </w:r>
      <w:r>
        <w:rPr>
          <w:rFonts w:hint="eastAsia"/>
        </w:rPr>
        <w:t>谈判文件能够详细列明采购标的的技术、服务要求的，谈判结束后，谈判小组应当要求所有继续参加谈判的供应商在规定时间内提交最后报价，提交最后报价的供应商不得少于</w:t>
      </w:r>
      <w:r>
        <w:rPr>
          <w:rFonts w:hint="eastAsia"/>
        </w:rPr>
        <w:t>3</w:t>
      </w:r>
      <w:r>
        <w:rPr>
          <w:rFonts w:hint="eastAsia"/>
        </w:rPr>
        <w:t>家。</w:t>
      </w:r>
    </w:p>
    <w:p w14:paraId="2078943B" w14:textId="77777777" w:rsidR="00F0503A" w:rsidRDefault="00000000" w:rsidP="00337D16">
      <w:pPr>
        <w:spacing w:line="420" w:lineRule="exact"/>
        <w:ind w:firstLineChars="200" w:firstLine="420"/>
      </w:pPr>
      <w:r>
        <w:rPr>
          <w:rFonts w:hint="eastAsia"/>
        </w:rPr>
        <w:t>谈判文件不能详细列明采购标的的技术、服务要求，需经谈判由供应商提供最终设计方案或解决方案的，谈判结束后，谈判小组应当按照少数服从多数的原则投票推荐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4CDB6A2F" w14:textId="77777777" w:rsidR="00F0503A" w:rsidRDefault="00000000" w:rsidP="00337D16">
      <w:pPr>
        <w:spacing w:line="420" w:lineRule="exact"/>
        <w:ind w:firstLineChars="200" w:firstLine="420"/>
      </w:pPr>
      <w:r>
        <w:t>2.</w:t>
      </w:r>
      <w:r>
        <w:rPr>
          <w:rFonts w:hint="eastAsia"/>
        </w:rPr>
        <w:t>最后报价应由其法定代表人或授权代表签名或者加盖公章，最后报价即系供应商响应报价。</w:t>
      </w:r>
    </w:p>
    <w:p w14:paraId="1885633F" w14:textId="77777777" w:rsidR="00F0503A" w:rsidRDefault="00000000" w:rsidP="00337D16">
      <w:pPr>
        <w:spacing w:line="420" w:lineRule="exact"/>
        <w:ind w:firstLineChars="200" w:firstLine="422"/>
      </w:pPr>
      <w:r>
        <w:rPr>
          <w:rFonts w:hint="eastAsia"/>
          <w:b/>
          <w:bCs/>
        </w:rPr>
        <w:t>3</w:t>
      </w:r>
      <w:r>
        <w:rPr>
          <w:rFonts w:ascii="宋体" w:hAnsi="宋体" w:cs="Courier New" w:hint="eastAsia"/>
          <w:b/>
          <w:szCs w:val="21"/>
        </w:rPr>
        <w:t>.在报价评审时，如发现下列情形之一的，响应文件将被视为无效：</w:t>
      </w:r>
    </w:p>
    <w:p w14:paraId="503D1704" w14:textId="77777777" w:rsidR="00F0503A" w:rsidRDefault="00000000" w:rsidP="00337D16">
      <w:pPr>
        <w:snapToGrid w:val="0"/>
        <w:spacing w:line="420" w:lineRule="exact"/>
        <w:ind w:firstLineChars="200" w:firstLine="420"/>
        <w:rPr>
          <w:rFonts w:ascii="宋体" w:hAnsi="宋体" w:hint="eastAsia"/>
          <w:szCs w:val="21"/>
        </w:rPr>
      </w:pPr>
      <w:bookmarkStart w:id="119" w:name="_Hlk112312387"/>
      <w:r>
        <w:rPr>
          <w:rFonts w:ascii="宋体" w:hAnsi="宋体" w:hint="eastAsia"/>
          <w:szCs w:val="21"/>
        </w:rPr>
        <w:t>(</w:t>
      </w:r>
      <w:r>
        <w:rPr>
          <w:rFonts w:ascii="宋体" w:hAnsi="宋体"/>
          <w:szCs w:val="21"/>
        </w:rPr>
        <w:t>1)</w:t>
      </w:r>
      <w:r>
        <w:rPr>
          <w:rFonts w:ascii="宋体" w:hAnsi="宋体" w:hint="eastAsia"/>
          <w:szCs w:val="21"/>
        </w:rPr>
        <w:t>报价未采用人民币或者未按照采购文件标明的币种报价的；</w:t>
      </w:r>
    </w:p>
    <w:p w14:paraId="52A8D7F5"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(2)</w:t>
      </w:r>
      <w:r>
        <w:rPr>
          <w:rFonts w:ascii="宋体" w:hAnsi="宋体" w:hint="eastAsia"/>
          <w:szCs w:val="21"/>
        </w:rPr>
        <w:t>报价明细表中货物品牌、规格、型号、服务事项未明确或与响应文件中相应内容不一致的；</w:t>
      </w:r>
    </w:p>
    <w:p w14:paraId="3271B43C"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(3)</w:t>
      </w:r>
      <w:r>
        <w:rPr>
          <w:rFonts w:ascii="宋体" w:hAnsi="宋体" w:hint="eastAsia"/>
          <w:szCs w:val="21"/>
        </w:rPr>
        <w:t>报价具有选择性的；</w:t>
      </w:r>
    </w:p>
    <w:p w14:paraId="4F1C40A8" w14:textId="77777777" w:rsidR="00F0503A" w:rsidRDefault="00000000" w:rsidP="00337D16">
      <w:pPr>
        <w:snapToGrid w:val="0"/>
        <w:spacing w:line="420" w:lineRule="exact"/>
        <w:ind w:firstLineChars="200" w:firstLine="420"/>
        <w:rPr>
          <w:rFonts w:ascii="宋体" w:hAnsi="宋体" w:hint="eastAsia"/>
          <w:szCs w:val="21"/>
        </w:rPr>
      </w:pPr>
      <w:r>
        <w:rPr>
          <w:rFonts w:ascii="宋体" w:hAnsi="宋体"/>
          <w:szCs w:val="21"/>
        </w:rPr>
        <w:t>(4)</w:t>
      </w:r>
      <w:r>
        <w:rPr>
          <w:rFonts w:ascii="宋体" w:hAnsi="宋体" w:hint="eastAsia"/>
          <w:szCs w:val="21"/>
        </w:rPr>
        <w:t>报价未按采购文件或政府采购云平台规定的格式填写，或未在规定时间内提交最后报价的。</w:t>
      </w:r>
    </w:p>
    <w:bookmarkEnd w:id="119"/>
    <w:p w14:paraId="09E9453A" w14:textId="77777777" w:rsidR="00F0503A" w:rsidRDefault="00000000" w:rsidP="00337D16">
      <w:pPr>
        <w:spacing w:line="420" w:lineRule="exact"/>
        <w:ind w:firstLineChars="100" w:firstLine="211"/>
        <w:rPr>
          <w:b/>
          <w:bCs/>
        </w:rPr>
      </w:pPr>
      <w:r>
        <w:rPr>
          <w:rFonts w:hint="eastAsia"/>
          <w:b/>
          <w:bCs/>
        </w:rPr>
        <w:lastRenderedPageBreak/>
        <w:t>（八）澄清、说明或者更正的形式</w:t>
      </w:r>
    </w:p>
    <w:p w14:paraId="55116D87" w14:textId="77777777" w:rsidR="00F0503A" w:rsidRDefault="00000000" w:rsidP="00337D16">
      <w:pPr>
        <w:pStyle w:val="af"/>
        <w:spacing w:line="420" w:lineRule="exact"/>
        <w:ind w:firstLine="420"/>
        <w:rPr>
          <w:rFonts w:hAnsi="宋体" w:hint="eastAsia"/>
          <w:bCs/>
        </w:rPr>
      </w:pPr>
      <w:r>
        <w:rPr>
          <w:rFonts w:hAnsi="宋体" w:hint="eastAsia"/>
          <w:bCs/>
        </w:rPr>
        <w:t>1</w:t>
      </w:r>
      <w:r>
        <w:rPr>
          <w:rFonts w:hAnsi="宋体"/>
          <w:bCs/>
        </w:rPr>
        <w:t>.</w:t>
      </w:r>
      <w:r>
        <w:rPr>
          <w:rFonts w:hAnsi="宋体" w:hint="eastAsia"/>
          <w:bCs/>
        </w:rPr>
        <w:t>谈判小组在对响应文件的有效性、完整性和响应程度进行审查时，可以要求供应商对响应文件中含义不明确、同类问题表述不一致或者有明显文字和计算错误的内容等作出必要的</w:t>
      </w:r>
      <w:bookmarkStart w:id="120" w:name="_Hlk92462362"/>
      <w:r>
        <w:rPr>
          <w:rFonts w:hAnsi="宋体" w:hint="eastAsia"/>
          <w:bCs/>
        </w:rPr>
        <w:t>澄清、说明或者更正</w:t>
      </w:r>
      <w:bookmarkEnd w:id="120"/>
      <w:r>
        <w:rPr>
          <w:rFonts w:hAnsi="宋体" w:hint="eastAsia"/>
          <w:bCs/>
        </w:rPr>
        <w:t>。供应商的澄清、说明或者更正不得超出响应文件的范围或者改变响应文件的实质性内容。</w:t>
      </w:r>
    </w:p>
    <w:p w14:paraId="18A3BB5F" w14:textId="77777777" w:rsidR="00F0503A" w:rsidRDefault="00000000" w:rsidP="00337D16">
      <w:pPr>
        <w:pStyle w:val="af"/>
        <w:spacing w:line="420" w:lineRule="exact"/>
        <w:ind w:firstLine="420"/>
        <w:rPr>
          <w:rFonts w:hAnsi="宋体" w:hint="eastAsia"/>
          <w:bCs/>
        </w:rPr>
      </w:pPr>
      <w:r>
        <w:rPr>
          <w:rFonts w:hAnsi="宋体" w:hint="eastAsia"/>
          <w:bCs/>
        </w:rPr>
        <w:t>2</w:t>
      </w:r>
      <w:r>
        <w:rPr>
          <w:rFonts w:hAnsi="宋体"/>
          <w:bCs/>
        </w:rPr>
        <w:t>.</w:t>
      </w:r>
      <w:r>
        <w:rPr>
          <w:rFonts w:hAnsi="宋体" w:hint="eastAsia"/>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C57F17E" w14:textId="77777777" w:rsidR="00F0503A" w:rsidRDefault="00000000" w:rsidP="00337D16">
      <w:pPr>
        <w:spacing w:line="420" w:lineRule="exact"/>
        <w:ind w:firstLineChars="100" w:firstLine="211"/>
        <w:rPr>
          <w:b/>
          <w:bCs/>
        </w:rPr>
      </w:pPr>
      <w:r>
        <w:rPr>
          <w:rFonts w:hint="eastAsia"/>
          <w:b/>
          <w:bCs/>
        </w:rPr>
        <w:t>（九）评定标准及推荐原则</w:t>
      </w:r>
    </w:p>
    <w:p w14:paraId="34D861A4" w14:textId="77777777" w:rsidR="00F0503A" w:rsidRDefault="00000000" w:rsidP="00337D16">
      <w:pPr>
        <w:spacing w:line="420" w:lineRule="exact"/>
        <w:ind w:firstLineChars="200" w:firstLine="420"/>
      </w:pPr>
      <w:r>
        <w:rPr>
          <w:rFonts w:ascii="宋体" w:hAnsi="Courier New" w:cs="Courier New" w:hint="eastAsia"/>
          <w:szCs w:val="21"/>
        </w:rPr>
        <w:t>详见第四章《评定标准及推荐原则》。</w:t>
      </w:r>
    </w:p>
    <w:p w14:paraId="6C269583" w14:textId="77777777" w:rsidR="00F0503A" w:rsidRDefault="00000000" w:rsidP="00337D16">
      <w:pPr>
        <w:pStyle w:val="af"/>
        <w:spacing w:line="420" w:lineRule="exact"/>
        <w:ind w:firstLineChars="100" w:firstLine="211"/>
        <w:rPr>
          <w:rFonts w:hAnsi="宋体" w:hint="eastAsia"/>
          <w:b/>
        </w:rPr>
      </w:pPr>
      <w:r>
        <w:rPr>
          <w:rFonts w:hAnsi="宋体" w:hint="eastAsia"/>
          <w:b/>
        </w:rPr>
        <w:t>（十）供应商有下列情形之一的，属于恶意串通：</w:t>
      </w:r>
    </w:p>
    <w:p w14:paraId="1F42A0A1"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5A18F277"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2</w:t>
      </w:r>
      <w:r>
        <w:rPr>
          <w:rFonts w:hAnsi="宋体" w:cs="Times New Roman"/>
        </w:rPr>
        <w:t>.</w:t>
      </w:r>
      <w:r>
        <w:rPr>
          <w:rFonts w:hAnsi="宋体" w:cs="Times New Roman" w:hint="eastAsia"/>
        </w:rPr>
        <w:t>供应商按照采购人或者采购代理机构的授意撤换、修改响应文件；</w:t>
      </w:r>
    </w:p>
    <w:p w14:paraId="0A1A9EF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3A522EFF"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4</w:t>
      </w:r>
      <w:r>
        <w:rPr>
          <w:rFonts w:hAnsi="宋体" w:cs="Times New Roman"/>
        </w:rPr>
        <w:t>.</w:t>
      </w:r>
      <w:r>
        <w:rPr>
          <w:rFonts w:hAnsi="宋体" w:cs="Times New Roman" w:hint="eastAsia"/>
        </w:rPr>
        <w:t>属于同一集团、协会、商会等组织成员的供应商按照该组织要求协同参加政府采购活动；</w:t>
      </w:r>
    </w:p>
    <w:p w14:paraId="7DE1B35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56AB08F8"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7A83FA9E" w14:textId="77777777" w:rsidR="00F0503A" w:rsidRDefault="00000000" w:rsidP="00337D16">
      <w:pPr>
        <w:pStyle w:val="af"/>
        <w:spacing w:line="420" w:lineRule="exact"/>
        <w:ind w:firstLineChars="200" w:firstLine="420"/>
        <w:rPr>
          <w:rFonts w:hAnsi="宋体" w:cs="Times New Roman" w:hint="eastAsia"/>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供应商与采购人或者采购代理机构之间、供应商相互之间，为谋求特定供应商成交或者排斥其他供应商的其他串通行为。</w:t>
      </w:r>
    </w:p>
    <w:p w14:paraId="34326826" w14:textId="77777777" w:rsidR="00F0503A" w:rsidRDefault="00000000" w:rsidP="00337D16">
      <w:pPr>
        <w:pStyle w:val="af"/>
        <w:spacing w:line="420" w:lineRule="exact"/>
        <w:ind w:firstLineChars="100" w:firstLine="211"/>
        <w:rPr>
          <w:rFonts w:hAnsi="宋体" w:hint="eastAsia"/>
          <w:b/>
        </w:rPr>
      </w:pPr>
      <w:r>
        <w:rPr>
          <w:rFonts w:hAnsi="宋体" w:hint="eastAsia"/>
          <w:b/>
        </w:rPr>
        <w:t>（十一）评审报告</w:t>
      </w:r>
    </w:p>
    <w:p w14:paraId="0CD25140"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B83B6C0"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0706CDED"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2)</w:t>
      </w:r>
      <w:r>
        <w:rPr>
          <w:rFonts w:hint="eastAsia"/>
          <w:szCs w:val="21"/>
        </w:rPr>
        <w:t>评审日期和地点，谈判小组成员名单；</w:t>
      </w:r>
    </w:p>
    <w:p w14:paraId="2B16BF69" w14:textId="77777777" w:rsidR="00F0503A" w:rsidRDefault="00000000" w:rsidP="00337D16">
      <w:pPr>
        <w:widowControl/>
        <w:tabs>
          <w:tab w:val="left" w:pos="540"/>
        </w:tabs>
        <w:spacing w:line="420" w:lineRule="exact"/>
        <w:ind w:firstLineChars="200" w:firstLine="42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22B9EF78" w14:textId="77777777" w:rsidR="00F0503A" w:rsidRDefault="00000000" w:rsidP="00337D16">
      <w:pPr>
        <w:widowControl/>
        <w:tabs>
          <w:tab w:val="left" w:pos="540"/>
        </w:tabs>
        <w:spacing w:line="420" w:lineRule="exact"/>
        <w:ind w:firstLineChars="200" w:firstLine="420"/>
        <w:jc w:val="left"/>
        <w:rPr>
          <w:szCs w:val="21"/>
        </w:rPr>
      </w:pPr>
      <w:r>
        <w:rPr>
          <w:rFonts w:hint="eastAsia"/>
        </w:rPr>
        <w:t>(</w:t>
      </w:r>
      <w:r>
        <w:t>4)</w:t>
      </w:r>
      <w:r>
        <w:rPr>
          <w:rFonts w:hint="eastAsia"/>
        </w:rPr>
        <w:t>提出的成交候选人的名单及理由。</w:t>
      </w:r>
      <w:r>
        <w:rPr>
          <w:rFonts w:hint="eastAsia"/>
        </w:rPr>
        <w:br/>
      </w:r>
      <w:r>
        <w:rPr>
          <w:rFonts w:hint="eastAsia"/>
        </w:rPr>
        <w:t xml:space="preserve">　　</w:t>
      </w: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2249DA4" w14:textId="77777777" w:rsidR="00F0503A" w:rsidRDefault="00000000" w:rsidP="00337D16">
      <w:pPr>
        <w:pStyle w:val="af"/>
        <w:spacing w:line="420" w:lineRule="exact"/>
        <w:ind w:firstLineChars="100" w:firstLine="211"/>
        <w:rPr>
          <w:rFonts w:hAnsi="宋体" w:hint="eastAsia"/>
        </w:rPr>
      </w:pPr>
      <w:r>
        <w:rPr>
          <w:rFonts w:hAnsi="宋体" w:hint="eastAsia"/>
          <w:b/>
          <w:bCs/>
        </w:rPr>
        <w:t>（十二）</w:t>
      </w:r>
      <w:r>
        <w:rPr>
          <w:rFonts w:hAnsi="宋体" w:hint="eastAsia"/>
          <w:b/>
        </w:rPr>
        <w:t>出现下列情形之一的，本中心将终止竞争性谈判采购活动：</w:t>
      </w:r>
    </w:p>
    <w:p w14:paraId="61C08E9E" w14:textId="77777777" w:rsidR="00F0503A" w:rsidRDefault="00000000" w:rsidP="00337D16">
      <w:pPr>
        <w:pStyle w:val="af"/>
        <w:spacing w:line="420" w:lineRule="exact"/>
        <w:ind w:firstLineChars="200" w:firstLine="420"/>
        <w:rPr>
          <w:rFonts w:hAnsi="宋体" w:hint="eastAsia"/>
        </w:rPr>
      </w:pPr>
      <w:r>
        <w:rPr>
          <w:rFonts w:hAnsi="宋体" w:hint="eastAsia"/>
        </w:rPr>
        <w:t>1</w:t>
      </w:r>
      <w:r>
        <w:rPr>
          <w:rFonts w:hAnsi="宋体"/>
        </w:rPr>
        <w:t>.</w:t>
      </w:r>
      <w:r>
        <w:rPr>
          <w:rFonts w:hAnsi="宋体" w:hint="eastAsia"/>
        </w:rPr>
        <w:t>因情况变化，不再符合规定的竞争性谈判采购方式适用情形的；</w:t>
      </w:r>
    </w:p>
    <w:p w14:paraId="332C2EC6" w14:textId="77777777" w:rsidR="00F0503A" w:rsidRDefault="00000000" w:rsidP="00337D16">
      <w:pPr>
        <w:pStyle w:val="af"/>
        <w:spacing w:line="420" w:lineRule="exact"/>
        <w:ind w:firstLineChars="200" w:firstLine="420"/>
        <w:rPr>
          <w:rFonts w:hAnsi="宋体" w:hint="eastAsia"/>
        </w:rPr>
      </w:pPr>
      <w:r>
        <w:rPr>
          <w:rFonts w:hAnsi="宋体" w:hint="eastAsia"/>
        </w:rPr>
        <w:t>2</w:t>
      </w:r>
      <w:r>
        <w:rPr>
          <w:rFonts w:hAnsi="宋体"/>
        </w:rPr>
        <w:t>.</w:t>
      </w:r>
      <w:r>
        <w:rPr>
          <w:rFonts w:hAnsi="宋体" w:hint="eastAsia"/>
        </w:rPr>
        <w:t>出现影响采购公正的违法、违规行为的；</w:t>
      </w:r>
    </w:p>
    <w:p w14:paraId="410B2092" w14:textId="77777777" w:rsidR="00F0503A" w:rsidRDefault="00000000" w:rsidP="00337D16">
      <w:pPr>
        <w:pStyle w:val="af"/>
        <w:spacing w:line="420" w:lineRule="exact"/>
        <w:ind w:firstLineChars="200" w:firstLine="420"/>
        <w:rPr>
          <w:rFonts w:hAnsi="宋体" w:hint="eastAsia"/>
        </w:rPr>
      </w:pPr>
      <w:r>
        <w:rPr>
          <w:rFonts w:hAnsi="宋体" w:hint="eastAsia"/>
        </w:rPr>
        <w:t>3</w:t>
      </w:r>
      <w:r>
        <w:rPr>
          <w:rFonts w:hAnsi="宋体"/>
        </w:rPr>
        <w:t>.</w:t>
      </w:r>
      <w:r>
        <w:rPr>
          <w:rFonts w:hAnsi="宋体" w:hint="eastAsia"/>
        </w:rPr>
        <w:t>在采购过程中符合竞争要求的供应商或者报价未超过采购预算的供应商不足3家的。</w:t>
      </w:r>
    </w:p>
    <w:p w14:paraId="62ED552F" w14:textId="77777777" w:rsidR="00F0503A" w:rsidRDefault="00000000" w:rsidP="00337D16">
      <w:pPr>
        <w:pStyle w:val="2"/>
        <w:spacing w:line="420" w:lineRule="exact"/>
      </w:pPr>
      <w:r>
        <w:rPr>
          <w:rFonts w:hint="eastAsia"/>
        </w:rPr>
        <w:lastRenderedPageBreak/>
        <w:t>六、确定成交供应商</w:t>
      </w:r>
    </w:p>
    <w:p w14:paraId="45E9C53D" w14:textId="77777777" w:rsidR="00F0503A" w:rsidRDefault="00000000" w:rsidP="00337D16">
      <w:pPr>
        <w:pStyle w:val="af"/>
        <w:spacing w:line="420" w:lineRule="exact"/>
        <w:ind w:firstLine="420"/>
        <w:rPr>
          <w:rFonts w:hAnsi="宋体" w:hint="eastAsia"/>
        </w:rPr>
      </w:pPr>
      <w:r>
        <w:rPr>
          <w:rFonts w:hAnsi="宋体" w:hint="eastAsia"/>
        </w:rPr>
        <w:t>1</w:t>
      </w:r>
      <w:r>
        <w:rPr>
          <w:rFonts w:hAnsi="宋体"/>
        </w:rPr>
        <w:t>.</w:t>
      </w:r>
      <w:r>
        <w:rPr>
          <w:rFonts w:hAnsi="宋体" w:hint="eastAsia"/>
        </w:rPr>
        <w:t>本中心应当在评审结束后2个工作日内将评审报告送采购人确认。</w:t>
      </w:r>
    </w:p>
    <w:p w14:paraId="344094D8" w14:textId="77777777" w:rsidR="00F0503A" w:rsidRDefault="00000000" w:rsidP="00337D16">
      <w:pPr>
        <w:pStyle w:val="af"/>
        <w:spacing w:line="420" w:lineRule="exact"/>
        <w:ind w:firstLine="420"/>
        <w:rPr>
          <w:rFonts w:hAnsi="宋体" w:hint="eastAsia"/>
        </w:rPr>
      </w:pPr>
      <w:r>
        <w:rPr>
          <w:rFonts w:hAnsi="宋体"/>
        </w:rPr>
        <w:t>2.</w:t>
      </w:r>
      <w:r>
        <w:rPr>
          <w:rFonts w:hAnsi="宋体"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C9AFA96" w14:textId="77777777" w:rsidR="00F0503A" w:rsidRDefault="00000000" w:rsidP="00337D16">
      <w:pPr>
        <w:pStyle w:val="2"/>
        <w:spacing w:line="420" w:lineRule="exact"/>
      </w:pPr>
      <w:r>
        <w:rPr>
          <w:rFonts w:hint="eastAsia"/>
        </w:rPr>
        <w:t>七、结果公告</w:t>
      </w:r>
    </w:p>
    <w:p w14:paraId="508C1758" w14:textId="77777777" w:rsidR="00F0503A" w:rsidRDefault="00000000" w:rsidP="00337D16">
      <w:pPr>
        <w:pStyle w:val="af"/>
        <w:spacing w:line="420" w:lineRule="exact"/>
        <w:ind w:firstLineChars="200" w:firstLine="420"/>
        <w:rPr>
          <w:rFonts w:hAnsi="宋体" w:hint="eastAsia"/>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2968766B" w14:textId="77777777" w:rsidR="00F0503A" w:rsidRDefault="00000000" w:rsidP="00337D16">
      <w:pPr>
        <w:pStyle w:val="2"/>
        <w:spacing w:line="420" w:lineRule="exact"/>
      </w:pPr>
      <w:r>
        <w:rPr>
          <w:rFonts w:hint="eastAsia"/>
        </w:rPr>
        <w:t>八、签订合同</w:t>
      </w:r>
    </w:p>
    <w:p w14:paraId="2793AC7B" w14:textId="77777777" w:rsidR="00F0503A" w:rsidRDefault="00000000" w:rsidP="00337D16">
      <w:pPr>
        <w:spacing w:line="420" w:lineRule="exact"/>
        <w:ind w:firstLineChars="100" w:firstLine="210"/>
        <w:rPr>
          <w:rFonts w:ascii="宋体" w:hAnsi="宋体" w:cs="Courier New" w:hint="eastAsia"/>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日内，按照谈判文件确定的合同文本以及采购标的、规格型号、采购金额、采购数量、技术和服务要求等确定的事项签订政府采购合同。</w:t>
      </w:r>
    </w:p>
    <w:p w14:paraId="674CBAB4"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A38B4C"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（三）供应商可凭成交通知书或政府采购合同等在内的相关材料、信息，通过中征应收账款融资服务平台向银行业金融机构在线申请“政采贷”融资。</w:t>
      </w:r>
    </w:p>
    <w:p w14:paraId="6E239868"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（四）除不可抗力等因素外，成交通知书发出后，采购人改变成交结果，或者成交供应商拒绝签订政府采购合同的，应当承担相应的法律责任。</w:t>
      </w:r>
    </w:p>
    <w:p w14:paraId="669AB7A7"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（五）</w:t>
      </w:r>
      <w:r>
        <w:rPr>
          <w:rFonts w:ascii="Arial" w:hAnsi="Arial" w:cs="Arial"/>
          <w:kern w:val="0"/>
          <w:szCs w:val="21"/>
        </w:rPr>
        <w:t>政府采购合同</w:t>
      </w:r>
      <w:r>
        <w:rPr>
          <w:rFonts w:ascii="Arial" w:hAnsi="Arial" w:cs="Arial" w:hint="eastAsia"/>
          <w:kern w:val="0"/>
          <w:szCs w:val="21"/>
        </w:rPr>
        <w:t>适用《中华人民共和国民法典》</w:t>
      </w:r>
      <w:r>
        <w:rPr>
          <w:rFonts w:ascii="Arial" w:hAnsi="Arial" w:cs="Arial"/>
          <w:kern w:val="0"/>
          <w:szCs w:val="21"/>
        </w:rPr>
        <w:t>。</w:t>
      </w:r>
    </w:p>
    <w:p w14:paraId="588474D5" w14:textId="77777777" w:rsidR="00F0503A" w:rsidRDefault="00000000" w:rsidP="00337D16">
      <w:pPr>
        <w:widowControl/>
        <w:spacing w:line="420" w:lineRule="exact"/>
        <w:ind w:firstLineChars="100" w:firstLine="210"/>
        <w:jc w:val="left"/>
        <w:rPr>
          <w:rFonts w:ascii="宋体" w:hAnsi="宋体" w:cs="宋体" w:hint="eastAsia"/>
          <w:kern w:val="0"/>
          <w:szCs w:val="21"/>
        </w:rPr>
      </w:pPr>
      <w:r>
        <w:rPr>
          <w:rFonts w:ascii="宋体" w:hAnsi="宋体" w:cs="宋体" w:hint="eastAsia"/>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C82F02F" w14:textId="77777777" w:rsidR="00F0503A" w:rsidRDefault="00000000" w:rsidP="00337D16">
      <w:pPr>
        <w:pStyle w:val="2"/>
        <w:spacing w:line="420" w:lineRule="exact"/>
      </w:pPr>
      <w:r>
        <w:rPr>
          <w:rFonts w:hint="eastAsia"/>
        </w:rPr>
        <w:t>九、适用法律</w:t>
      </w:r>
    </w:p>
    <w:p w14:paraId="76452EFC" w14:textId="77777777" w:rsidR="00F0503A" w:rsidRDefault="00000000" w:rsidP="00337D16">
      <w:pPr>
        <w:spacing w:line="420" w:lineRule="exact"/>
        <w:ind w:firstLineChars="200" w:firstLine="420"/>
        <w:rPr>
          <w:rFonts w:ascii="宋体" w:hAnsi="宋体" w:hint="eastAsia"/>
          <w:szCs w:val="21"/>
        </w:rPr>
      </w:pPr>
      <w:bookmarkStart w:id="121" w:name="_Hlk92794186"/>
      <w:r>
        <w:rPr>
          <w:rFonts w:ascii="宋体" w:hAnsi="宋体" w:hint="eastAsia"/>
          <w:szCs w:val="21"/>
        </w:rPr>
        <w:t>本项目采购活动适用于《中华人民共和国政府采购法》及其实施条例、《政府采购非招标采购方式管理办法》等规定。</w:t>
      </w:r>
    </w:p>
    <w:p w14:paraId="572879C0" w14:textId="77777777" w:rsidR="00F0503A" w:rsidRDefault="00000000" w:rsidP="00337D16">
      <w:pPr>
        <w:pStyle w:val="2"/>
        <w:spacing w:line="420" w:lineRule="exact"/>
      </w:pPr>
      <w:bookmarkStart w:id="122" w:name="_十、其他事项"/>
      <w:bookmarkEnd w:id="121"/>
      <w:bookmarkEnd w:id="122"/>
      <w:r>
        <w:rPr>
          <w:rFonts w:hint="eastAsia"/>
        </w:rPr>
        <w:lastRenderedPageBreak/>
        <w:t>十、其他事项</w:t>
      </w:r>
    </w:p>
    <w:p w14:paraId="46D38C7F" w14:textId="77777777" w:rsidR="00F0503A" w:rsidRDefault="00000000" w:rsidP="00337D16">
      <w:pPr>
        <w:spacing w:line="420" w:lineRule="exact"/>
        <w:ind w:firstLineChars="100" w:firstLine="210"/>
        <w:rPr>
          <w:rFonts w:hAnsi="宋体" w:hint="eastAsia"/>
        </w:rPr>
      </w:pPr>
      <w:r>
        <w:rPr>
          <w:rFonts w:hAnsi="宋体" w:hint="eastAsia"/>
        </w:rPr>
        <w:t>（一）代理服务费</w:t>
      </w:r>
    </w:p>
    <w:p w14:paraId="3CC1C47F" w14:textId="77777777" w:rsidR="00F0503A" w:rsidRDefault="00000000" w:rsidP="00337D16">
      <w:pPr>
        <w:spacing w:line="420" w:lineRule="exact"/>
        <w:ind w:firstLineChars="200" w:firstLine="420"/>
        <w:rPr>
          <w:rFonts w:hAnsi="宋体" w:hint="eastAsia"/>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5F0AD92D" w14:textId="590FB1A7" w:rsidR="003126CB" w:rsidRPr="001B23AE" w:rsidRDefault="00000000" w:rsidP="00337D16">
      <w:pPr>
        <w:spacing w:line="420" w:lineRule="exact"/>
        <w:ind w:firstLineChars="200" w:firstLine="420"/>
        <w:rPr>
          <w:rFonts w:hAnsi="宋体" w:hint="eastAsia"/>
          <w:bCs/>
        </w:rPr>
      </w:pPr>
      <w:r>
        <w:rPr>
          <w:rFonts w:hAnsi="宋体" w:hint="eastAsia"/>
        </w:rPr>
        <w:t>2</w:t>
      </w:r>
      <w:r>
        <w:rPr>
          <w:rFonts w:hAnsi="宋体"/>
        </w:rPr>
        <w:t>.</w:t>
      </w:r>
      <w:r>
        <w:rPr>
          <w:rFonts w:hAnsi="宋体" w:hint="eastAsia"/>
          <w:bCs/>
        </w:rPr>
        <w:t>代理服务收费标准：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F0503A" w14:paraId="6075051B" w14:textId="77777777">
        <w:trPr>
          <w:trHeight w:val="1029"/>
        </w:trPr>
        <w:tc>
          <w:tcPr>
            <w:tcW w:w="3438" w:type="dxa"/>
            <w:vMerge w:val="restart"/>
          </w:tcPr>
          <w:p w14:paraId="2CA844A7" w14:textId="77777777" w:rsidR="00F0503A" w:rsidRDefault="00000000">
            <w:pPr>
              <w:spacing w:line="330" w:lineRule="exact"/>
              <w:ind w:firstLineChars="1100" w:firstLine="2310"/>
              <w:rPr>
                <w:rFonts w:hAnsi="宋体" w:hint="eastAsia"/>
              </w:rPr>
            </w:pPr>
            <w:r>
              <w:rPr>
                <w:rFonts w:hAnsi="宋体"/>
                <w:noProof/>
              </w:rPr>
              <mc:AlternateContent>
                <mc:Choice Requires="wps">
                  <w:drawing>
                    <wp:anchor distT="0" distB="0" distL="114300" distR="114300" simplePos="0" relativeHeight="251660288" behindDoc="0" locked="0" layoutInCell="1" allowOverlap="1" wp14:anchorId="7210F043" wp14:editId="0EDE231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7AF500CB" wp14:editId="242C6AFA">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4E5E8320" w14:textId="77777777" w:rsidR="00F0503A" w:rsidRDefault="00F0503A">
            <w:pPr>
              <w:spacing w:line="330" w:lineRule="exact"/>
              <w:rPr>
                <w:rFonts w:hAnsi="宋体" w:hint="eastAsia"/>
              </w:rPr>
            </w:pPr>
          </w:p>
          <w:p w14:paraId="1AD92EE8" w14:textId="77777777" w:rsidR="00F0503A" w:rsidRDefault="00000000">
            <w:pPr>
              <w:spacing w:line="330" w:lineRule="exact"/>
              <w:ind w:firstLineChars="750" w:firstLine="1575"/>
              <w:jc w:val="left"/>
              <w:rPr>
                <w:rFonts w:hAnsi="宋体" w:hint="eastAsia"/>
              </w:rPr>
            </w:pPr>
            <w:r>
              <w:rPr>
                <w:rFonts w:hAnsi="宋体" w:hint="eastAsia"/>
              </w:rPr>
              <w:t>费率</w:t>
            </w:r>
          </w:p>
          <w:p w14:paraId="18E92A50" w14:textId="77777777" w:rsidR="00F0503A" w:rsidRDefault="00F0503A">
            <w:pPr>
              <w:spacing w:line="330" w:lineRule="exact"/>
              <w:ind w:leftChars="-1" w:hangingChars="1" w:hanging="2"/>
              <w:jc w:val="left"/>
              <w:rPr>
                <w:rFonts w:hAnsi="宋体" w:hint="eastAsia"/>
              </w:rPr>
            </w:pPr>
          </w:p>
          <w:p w14:paraId="44090319" w14:textId="77777777" w:rsidR="00F0503A" w:rsidRDefault="00F0503A">
            <w:pPr>
              <w:spacing w:line="330" w:lineRule="exact"/>
              <w:ind w:leftChars="-1" w:hangingChars="1" w:hanging="2"/>
              <w:jc w:val="left"/>
              <w:rPr>
                <w:rFonts w:hAnsi="宋体" w:hint="eastAsia"/>
              </w:rPr>
            </w:pPr>
          </w:p>
          <w:p w14:paraId="28C8AD3A" w14:textId="77777777" w:rsidR="00F0503A" w:rsidRDefault="00000000">
            <w:pPr>
              <w:spacing w:line="330" w:lineRule="exact"/>
              <w:jc w:val="left"/>
              <w:rPr>
                <w:rFonts w:hAnsi="宋体" w:hint="eastAsia"/>
              </w:rPr>
            </w:pPr>
            <w:r>
              <w:rPr>
                <w:rFonts w:hAnsi="宋体" w:hint="eastAsia"/>
              </w:rPr>
              <w:t>成交金额（万元）</w:t>
            </w:r>
          </w:p>
        </w:tc>
        <w:tc>
          <w:tcPr>
            <w:tcW w:w="5708" w:type="dxa"/>
            <w:gridSpan w:val="3"/>
            <w:vAlign w:val="center"/>
          </w:tcPr>
          <w:p w14:paraId="35AA4710" w14:textId="77777777" w:rsidR="00F0503A" w:rsidRDefault="00000000">
            <w:pPr>
              <w:spacing w:line="330" w:lineRule="exact"/>
              <w:rPr>
                <w:rFonts w:hAnsi="宋体" w:hint="eastAsia"/>
              </w:rPr>
            </w:pPr>
            <w:r>
              <w:rPr>
                <w:rFonts w:hAnsi="宋体" w:hint="eastAsia"/>
              </w:rPr>
              <w:t>公开招标、邀请招标、竞争性谈判方式采购代理</w:t>
            </w:r>
          </w:p>
        </w:tc>
      </w:tr>
      <w:tr w:rsidR="00F0503A" w14:paraId="547C1E88" w14:textId="77777777">
        <w:trPr>
          <w:trHeight w:val="1292"/>
        </w:trPr>
        <w:tc>
          <w:tcPr>
            <w:tcW w:w="3438" w:type="dxa"/>
            <w:vMerge/>
          </w:tcPr>
          <w:p w14:paraId="0451C3EA" w14:textId="77777777" w:rsidR="00F0503A" w:rsidRDefault="00F0503A">
            <w:pPr>
              <w:spacing w:line="330" w:lineRule="exact"/>
              <w:ind w:firstLineChars="1248" w:firstLine="2621"/>
              <w:rPr>
                <w:rFonts w:hAnsi="宋体" w:hint="eastAsia"/>
              </w:rPr>
            </w:pPr>
          </w:p>
        </w:tc>
        <w:tc>
          <w:tcPr>
            <w:tcW w:w="1932" w:type="dxa"/>
            <w:vAlign w:val="center"/>
          </w:tcPr>
          <w:p w14:paraId="4FD59916" w14:textId="77777777" w:rsidR="00F0503A" w:rsidRDefault="00000000">
            <w:pPr>
              <w:spacing w:line="330" w:lineRule="exact"/>
              <w:jc w:val="center"/>
              <w:rPr>
                <w:rFonts w:hAnsi="宋体" w:hint="eastAsia"/>
              </w:rPr>
            </w:pPr>
            <w:r>
              <w:rPr>
                <w:rFonts w:hAnsi="宋体" w:hint="eastAsia"/>
              </w:rPr>
              <w:t>货物类</w:t>
            </w:r>
          </w:p>
        </w:tc>
        <w:tc>
          <w:tcPr>
            <w:tcW w:w="1800" w:type="dxa"/>
            <w:vAlign w:val="center"/>
          </w:tcPr>
          <w:p w14:paraId="505EB9DB" w14:textId="77777777" w:rsidR="00F0503A" w:rsidRDefault="00000000">
            <w:pPr>
              <w:spacing w:line="330" w:lineRule="exact"/>
              <w:jc w:val="center"/>
              <w:rPr>
                <w:rFonts w:hAnsi="宋体" w:hint="eastAsia"/>
              </w:rPr>
            </w:pPr>
            <w:r>
              <w:rPr>
                <w:rFonts w:hAnsi="宋体" w:hint="eastAsia"/>
              </w:rPr>
              <w:t>服务类</w:t>
            </w:r>
          </w:p>
        </w:tc>
        <w:tc>
          <w:tcPr>
            <w:tcW w:w="1976" w:type="dxa"/>
            <w:vAlign w:val="center"/>
          </w:tcPr>
          <w:p w14:paraId="5D0CF0BB" w14:textId="77777777" w:rsidR="00F0503A" w:rsidRDefault="00000000">
            <w:pPr>
              <w:widowControl/>
              <w:spacing w:line="330" w:lineRule="exact"/>
              <w:jc w:val="center"/>
              <w:rPr>
                <w:rFonts w:hAnsi="宋体" w:hint="eastAsia"/>
              </w:rPr>
            </w:pPr>
            <w:r>
              <w:rPr>
                <w:rFonts w:hAnsi="宋体" w:hint="eastAsia"/>
              </w:rPr>
              <w:t>工程类</w:t>
            </w:r>
          </w:p>
        </w:tc>
      </w:tr>
      <w:tr w:rsidR="00F0503A" w14:paraId="651173E0" w14:textId="77777777">
        <w:trPr>
          <w:trHeight w:val="421"/>
        </w:trPr>
        <w:tc>
          <w:tcPr>
            <w:tcW w:w="3438" w:type="dxa"/>
            <w:vAlign w:val="center"/>
          </w:tcPr>
          <w:p w14:paraId="38AC3720" w14:textId="77777777" w:rsidR="00F0503A" w:rsidRDefault="00000000">
            <w:pPr>
              <w:spacing w:line="330" w:lineRule="exact"/>
              <w:jc w:val="center"/>
              <w:rPr>
                <w:rFonts w:hAnsi="宋体" w:hint="eastAsia"/>
              </w:rPr>
            </w:pPr>
            <w:r>
              <w:rPr>
                <w:rFonts w:hAnsi="宋体" w:hint="eastAsia"/>
              </w:rPr>
              <w:t>100</w:t>
            </w:r>
            <w:r>
              <w:rPr>
                <w:rFonts w:hAnsi="宋体" w:hint="eastAsia"/>
              </w:rPr>
              <w:t>以下</w:t>
            </w:r>
          </w:p>
        </w:tc>
        <w:tc>
          <w:tcPr>
            <w:tcW w:w="1932" w:type="dxa"/>
            <w:vAlign w:val="center"/>
          </w:tcPr>
          <w:p w14:paraId="41CB99CC" w14:textId="77777777" w:rsidR="00F0503A" w:rsidRDefault="00000000">
            <w:pPr>
              <w:spacing w:line="330" w:lineRule="exact"/>
              <w:jc w:val="center"/>
              <w:rPr>
                <w:rFonts w:hAnsi="宋体" w:hint="eastAsia"/>
              </w:rPr>
            </w:pPr>
            <w:r>
              <w:rPr>
                <w:rFonts w:hAnsi="宋体" w:hint="eastAsia"/>
              </w:rPr>
              <w:t>1.2%</w:t>
            </w:r>
          </w:p>
        </w:tc>
        <w:tc>
          <w:tcPr>
            <w:tcW w:w="1800" w:type="dxa"/>
            <w:vAlign w:val="center"/>
          </w:tcPr>
          <w:p w14:paraId="3AD7F26A" w14:textId="77777777" w:rsidR="00F0503A" w:rsidRDefault="00000000">
            <w:pPr>
              <w:spacing w:line="330" w:lineRule="exact"/>
              <w:jc w:val="center"/>
              <w:rPr>
                <w:rFonts w:hAnsi="宋体" w:hint="eastAsia"/>
              </w:rPr>
            </w:pPr>
            <w:r>
              <w:rPr>
                <w:rFonts w:hAnsi="宋体" w:hint="eastAsia"/>
              </w:rPr>
              <w:t>1.2%</w:t>
            </w:r>
          </w:p>
        </w:tc>
        <w:tc>
          <w:tcPr>
            <w:tcW w:w="1976" w:type="dxa"/>
            <w:vAlign w:val="center"/>
          </w:tcPr>
          <w:p w14:paraId="097B950B" w14:textId="77777777" w:rsidR="00F0503A" w:rsidRDefault="00000000">
            <w:pPr>
              <w:spacing w:line="330" w:lineRule="exact"/>
              <w:jc w:val="center"/>
              <w:rPr>
                <w:rFonts w:hAnsi="宋体" w:hint="eastAsia"/>
              </w:rPr>
            </w:pPr>
            <w:r>
              <w:rPr>
                <w:rFonts w:hAnsi="宋体" w:hint="eastAsia"/>
              </w:rPr>
              <w:t>0.8%</w:t>
            </w:r>
          </w:p>
        </w:tc>
      </w:tr>
      <w:tr w:rsidR="00F0503A" w14:paraId="58923355" w14:textId="77777777">
        <w:trPr>
          <w:trHeight w:val="454"/>
        </w:trPr>
        <w:tc>
          <w:tcPr>
            <w:tcW w:w="3438" w:type="dxa"/>
            <w:vAlign w:val="center"/>
          </w:tcPr>
          <w:p w14:paraId="69975102" w14:textId="77777777" w:rsidR="00F0503A" w:rsidRDefault="00000000">
            <w:pPr>
              <w:spacing w:line="330" w:lineRule="exact"/>
              <w:jc w:val="center"/>
              <w:rPr>
                <w:rFonts w:hAnsi="宋体" w:hint="eastAsia"/>
              </w:rPr>
            </w:pPr>
            <w:r>
              <w:rPr>
                <w:rFonts w:hAnsi="宋体" w:hint="eastAsia"/>
              </w:rPr>
              <w:t>100-500</w:t>
            </w:r>
          </w:p>
        </w:tc>
        <w:tc>
          <w:tcPr>
            <w:tcW w:w="1932" w:type="dxa"/>
            <w:vAlign w:val="center"/>
          </w:tcPr>
          <w:p w14:paraId="6D0BA47F" w14:textId="77777777" w:rsidR="00F0503A" w:rsidRDefault="00000000">
            <w:pPr>
              <w:spacing w:line="330" w:lineRule="exact"/>
              <w:jc w:val="center"/>
              <w:rPr>
                <w:rFonts w:hAnsi="宋体" w:hint="eastAsia"/>
              </w:rPr>
            </w:pPr>
            <w:r>
              <w:rPr>
                <w:rFonts w:hAnsi="宋体" w:hint="eastAsia"/>
              </w:rPr>
              <w:t>0.88%</w:t>
            </w:r>
          </w:p>
        </w:tc>
        <w:tc>
          <w:tcPr>
            <w:tcW w:w="1800" w:type="dxa"/>
            <w:vAlign w:val="center"/>
          </w:tcPr>
          <w:p w14:paraId="72B2961E" w14:textId="77777777" w:rsidR="00F0503A" w:rsidRDefault="00000000">
            <w:pPr>
              <w:spacing w:line="330" w:lineRule="exact"/>
              <w:jc w:val="center"/>
              <w:rPr>
                <w:rFonts w:hAnsi="宋体" w:hint="eastAsia"/>
              </w:rPr>
            </w:pPr>
            <w:r>
              <w:rPr>
                <w:rFonts w:hAnsi="宋体" w:hint="eastAsia"/>
              </w:rPr>
              <w:t>0.64%</w:t>
            </w:r>
          </w:p>
        </w:tc>
        <w:tc>
          <w:tcPr>
            <w:tcW w:w="1976" w:type="dxa"/>
            <w:vAlign w:val="center"/>
          </w:tcPr>
          <w:p w14:paraId="4835F203" w14:textId="77777777" w:rsidR="00F0503A" w:rsidRDefault="00000000">
            <w:pPr>
              <w:spacing w:line="330" w:lineRule="exact"/>
              <w:jc w:val="center"/>
              <w:rPr>
                <w:rFonts w:hAnsi="宋体" w:hint="eastAsia"/>
              </w:rPr>
            </w:pPr>
            <w:r>
              <w:rPr>
                <w:rFonts w:hAnsi="宋体" w:hint="eastAsia"/>
              </w:rPr>
              <w:t>0.56%</w:t>
            </w:r>
          </w:p>
        </w:tc>
      </w:tr>
      <w:tr w:rsidR="00F0503A" w14:paraId="5BED75B8" w14:textId="77777777">
        <w:trPr>
          <w:trHeight w:val="460"/>
        </w:trPr>
        <w:tc>
          <w:tcPr>
            <w:tcW w:w="3438" w:type="dxa"/>
            <w:vAlign w:val="center"/>
          </w:tcPr>
          <w:p w14:paraId="7BC82056" w14:textId="77777777" w:rsidR="00F0503A" w:rsidRDefault="00000000">
            <w:pPr>
              <w:spacing w:line="330" w:lineRule="exact"/>
              <w:jc w:val="center"/>
              <w:rPr>
                <w:rFonts w:hAnsi="宋体" w:hint="eastAsia"/>
              </w:rPr>
            </w:pPr>
            <w:r>
              <w:rPr>
                <w:rFonts w:hAnsi="宋体" w:hint="eastAsia"/>
              </w:rPr>
              <w:t>500-1000</w:t>
            </w:r>
          </w:p>
        </w:tc>
        <w:tc>
          <w:tcPr>
            <w:tcW w:w="1932" w:type="dxa"/>
            <w:vAlign w:val="center"/>
          </w:tcPr>
          <w:p w14:paraId="478D88FD" w14:textId="77777777" w:rsidR="00F0503A" w:rsidRDefault="00000000">
            <w:pPr>
              <w:spacing w:line="330" w:lineRule="exact"/>
              <w:jc w:val="center"/>
              <w:rPr>
                <w:rFonts w:hAnsi="宋体" w:hint="eastAsia"/>
              </w:rPr>
            </w:pPr>
            <w:r>
              <w:rPr>
                <w:rFonts w:hAnsi="宋体" w:hint="eastAsia"/>
              </w:rPr>
              <w:t>0.64%</w:t>
            </w:r>
          </w:p>
        </w:tc>
        <w:tc>
          <w:tcPr>
            <w:tcW w:w="1800" w:type="dxa"/>
            <w:vAlign w:val="center"/>
          </w:tcPr>
          <w:p w14:paraId="1BCD3498" w14:textId="77777777" w:rsidR="00F0503A" w:rsidRDefault="00000000">
            <w:pPr>
              <w:spacing w:line="330" w:lineRule="exact"/>
              <w:jc w:val="center"/>
              <w:rPr>
                <w:rFonts w:hAnsi="宋体" w:hint="eastAsia"/>
              </w:rPr>
            </w:pPr>
            <w:r>
              <w:rPr>
                <w:rFonts w:hAnsi="宋体" w:hint="eastAsia"/>
              </w:rPr>
              <w:t>0.36%</w:t>
            </w:r>
          </w:p>
        </w:tc>
        <w:tc>
          <w:tcPr>
            <w:tcW w:w="1976" w:type="dxa"/>
            <w:vAlign w:val="center"/>
          </w:tcPr>
          <w:p w14:paraId="2A67672A" w14:textId="77777777" w:rsidR="00F0503A" w:rsidRDefault="00000000">
            <w:pPr>
              <w:spacing w:line="330" w:lineRule="exact"/>
              <w:jc w:val="center"/>
              <w:rPr>
                <w:rFonts w:hAnsi="宋体" w:hint="eastAsia"/>
              </w:rPr>
            </w:pPr>
            <w:r>
              <w:rPr>
                <w:rFonts w:hAnsi="宋体" w:hint="eastAsia"/>
              </w:rPr>
              <w:t>0.44%</w:t>
            </w:r>
          </w:p>
        </w:tc>
      </w:tr>
      <w:tr w:rsidR="00F0503A" w14:paraId="2B7EB915" w14:textId="77777777">
        <w:trPr>
          <w:trHeight w:val="467"/>
        </w:trPr>
        <w:tc>
          <w:tcPr>
            <w:tcW w:w="3438" w:type="dxa"/>
            <w:vAlign w:val="center"/>
          </w:tcPr>
          <w:p w14:paraId="3FCA0E47" w14:textId="77777777" w:rsidR="00F0503A" w:rsidRDefault="00000000">
            <w:pPr>
              <w:spacing w:line="330" w:lineRule="exact"/>
              <w:jc w:val="center"/>
              <w:rPr>
                <w:rFonts w:hAnsi="宋体" w:hint="eastAsia"/>
              </w:rPr>
            </w:pPr>
            <w:r>
              <w:rPr>
                <w:rFonts w:hAnsi="宋体" w:hint="eastAsia"/>
              </w:rPr>
              <w:t>1000-5000</w:t>
            </w:r>
          </w:p>
        </w:tc>
        <w:tc>
          <w:tcPr>
            <w:tcW w:w="1932" w:type="dxa"/>
            <w:vAlign w:val="center"/>
          </w:tcPr>
          <w:p w14:paraId="45928BFD" w14:textId="77777777" w:rsidR="00F0503A" w:rsidRDefault="00000000">
            <w:pPr>
              <w:spacing w:line="330" w:lineRule="exact"/>
              <w:jc w:val="center"/>
              <w:rPr>
                <w:rFonts w:hAnsi="宋体" w:hint="eastAsia"/>
              </w:rPr>
            </w:pPr>
            <w:r>
              <w:rPr>
                <w:rFonts w:hAnsi="宋体" w:hint="eastAsia"/>
              </w:rPr>
              <w:t>0.4%</w:t>
            </w:r>
          </w:p>
        </w:tc>
        <w:tc>
          <w:tcPr>
            <w:tcW w:w="1800" w:type="dxa"/>
            <w:vAlign w:val="center"/>
          </w:tcPr>
          <w:p w14:paraId="22114CB7" w14:textId="77777777" w:rsidR="00F0503A" w:rsidRDefault="00000000">
            <w:pPr>
              <w:spacing w:line="330" w:lineRule="exact"/>
              <w:jc w:val="center"/>
              <w:rPr>
                <w:rFonts w:hAnsi="宋体" w:hint="eastAsia"/>
              </w:rPr>
            </w:pPr>
            <w:r>
              <w:rPr>
                <w:rFonts w:hAnsi="宋体" w:hint="eastAsia"/>
              </w:rPr>
              <w:t>0.2%</w:t>
            </w:r>
          </w:p>
        </w:tc>
        <w:tc>
          <w:tcPr>
            <w:tcW w:w="1976" w:type="dxa"/>
            <w:vAlign w:val="center"/>
          </w:tcPr>
          <w:p w14:paraId="0CB8E03A" w14:textId="77777777" w:rsidR="00F0503A" w:rsidRDefault="00000000">
            <w:pPr>
              <w:spacing w:line="330" w:lineRule="exact"/>
              <w:jc w:val="center"/>
              <w:rPr>
                <w:rFonts w:hAnsi="宋体" w:hint="eastAsia"/>
              </w:rPr>
            </w:pPr>
            <w:r>
              <w:rPr>
                <w:rFonts w:hAnsi="宋体" w:hint="eastAsia"/>
              </w:rPr>
              <w:t>0.28%</w:t>
            </w:r>
          </w:p>
        </w:tc>
      </w:tr>
      <w:tr w:rsidR="00F0503A" w14:paraId="1818BDEE" w14:textId="77777777">
        <w:trPr>
          <w:trHeight w:val="445"/>
        </w:trPr>
        <w:tc>
          <w:tcPr>
            <w:tcW w:w="3438" w:type="dxa"/>
            <w:vAlign w:val="center"/>
          </w:tcPr>
          <w:p w14:paraId="378F3452" w14:textId="77777777" w:rsidR="00F0503A" w:rsidRDefault="00000000">
            <w:pPr>
              <w:spacing w:line="330" w:lineRule="exact"/>
              <w:jc w:val="center"/>
              <w:rPr>
                <w:rFonts w:hAnsi="宋体" w:hint="eastAsia"/>
              </w:rPr>
            </w:pPr>
            <w:r>
              <w:rPr>
                <w:rFonts w:hAnsi="宋体" w:hint="eastAsia"/>
              </w:rPr>
              <w:t>5000-10000</w:t>
            </w:r>
          </w:p>
        </w:tc>
        <w:tc>
          <w:tcPr>
            <w:tcW w:w="1932" w:type="dxa"/>
            <w:vAlign w:val="center"/>
          </w:tcPr>
          <w:p w14:paraId="0BD6F187" w14:textId="77777777" w:rsidR="00F0503A" w:rsidRDefault="00000000">
            <w:pPr>
              <w:spacing w:line="330" w:lineRule="exact"/>
              <w:jc w:val="center"/>
              <w:rPr>
                <w:rFonts w:hAnsi="宋体" w:hint="eastAsia"/>
              </w:rPr>
            </w:pPr>
            <w:r>
              <w:rPr>
                <w:rFonts w:hAnsi="宋体" w:hint="eastAsia"/>
              </w:rPr>
              <w:t>0.2%</w:t>
            </w:r>
          </w:p>
        </w:tc>
        <w:tc>
          <w:tcPr>
            <w:tcW w:w="1800" w:type="dxa"/>
            <w:vAlign w:val="center"/>
          </w:tcPr>
          <w:p w14:paraId="4FFC8350" w14:textId="77777777" w:rsidR="00F0503A" w:rsidRDefault="00000000">
            <w:pPr>
              <w:spacing w:line="330" w:lineRule="exact"/>
              <w:jc w:val="center"/>
              <w:rPr>
                <w:rFonts w:hAnsi="宋体" w:hint="eastAsia"/>
              </w:rPr>
            </w:pPr>
            <w:r>
              <w:rPr>
                <w:rFonts w:hAnsi="宋体" w:hint="eastAsia"/>
              </w:rPr>
              <w:t>0.08%</w:t>
            </w:r>
          </w:p>
        </w:tc>
        <w:tc>
          <w:tcPr>
            <w:tcW w:w="1976" w:type="dxa"/>
            <w:vAlign w:val="center"/>
          </w:tcPr>
          <w:p w14:paraId="2546618A" w14:textId="77777777" w:rsidR="00F0503A" w:rsidRDefault="00000000">
            <w:pPr>
              <w:spacing w:line="330" w:lineRule="exact"/>
              <w:jc w:val="center"/>
              <w:rPr>
                <w:rFonts w:hAnsi="宋体" w:hint="eastAsia"/>
              </w:rPr>
            </w:pPr>
            <w:r>
              <w:rPr>
                <w:rFonts w:hAnsi="宋体" w:hint="eastAsia"/>
              </w:rPr>
              <w:t>0.16%</w:t>
            </w:r>
          </w:p>
        </w:tc>
      </w:tr>
      <w:tr w:rsidR="00F0503A" w14:paraId="61A29A64" w14:textId="77777777">
        <w:trPr>
          <w:trHeight w:val="465"/>
        </w:trPr>
        <w:tc>
          <w:tcPr>
            <w:tcW w:w="3438" w:type="dxa"/>
            <w:vAlign w:val="center"/>
          </w:tcPr>
          <w:p w14:paraId="083B224A" w14:textId="77777777" w:rsidR="00F0503A" w:rsidRDefault="00000000">
            <w:pPr>
              <w:spacing w:line="330" w:lineRule="exact"/>
              <w:jc w:val="center"/>
              <w:rPr>
                <w:rFonts w:hAnsi="宋体" w:hint="eastAsia"/>
              </w:rPr>
            </w:pPr>
            <w:r>
              <w:rPr>
                <w:rFonts w:hAnsi="宋体" w:hint="eastAsia"/>
              </w:rPr>
              <w:t>10000-100000</w:t>
            </w:r>
          </w:p>
        </w:tc>
        <w:tc>
          <w:tcPr>
            <w:tcW w:w="1932" w:type="dxa"/>
            <w:vAlign w:val="center"/>
          </w:tcPr>
          <w:p w14:paraId="5F9F27A7" w14:textId="77777777" w:rsidR="00F0503A" w:rsidRDefault="00000000">
            <w:pPr>
              <w:spacing w:line="330" w:lineRule="exact"/>
              <w:jc w:val="center"/>
              <w:rPr>
                <w:rFonts w:hAnsi="宋体" w:hint="eastAsia"/>
              </w:rPr>
            </w:pPr>
            <w:r>
              <w:rPr>
                <w:rFonts w:hAnsi="宋体" w:hint="eastAsia"/>
              </w:rPr>
              <w:t>0.04%</w:t>
            </w:r>
          </w:p>
        </w:tc>
        <w:tc>
          <w:tcPr>
            <w:tcW w:w="1800" w:type="dxa"/>
            <w:vAlign w:val="center"/>
          </w:tcPr>
          <w:p w14:paraId="77C12966" w14:textId="77777777" w:rsidR="00F0503A" w:rsidRDefault="00000000">
            <w:pPr>
              <w:spacing w:line="330" w:lineRule="exact"/>
              <w:jc w:val="center"/>
              <w:rPr>
                <w:rFonts w:hAnsi="宋体" w:hint="eastAsia"/>
              </w:rPr>
            </w:pPr>
            <w:r>
              <w:rPr>
                <w:rFonts w:hAnsi="宋体" w:hint="eastAsia"/>
              </w:rPr>
              <w:t>0.04%</w:t>
            </w:r>
          </w:p>
        </w:tc>
        <w:tc>
          <w:tcPr>
            <w:tcW w:w="1976" w:type="dxa"/>
            <w:vAlign w:val="center"/>
          </w:tcPr>
          <w:p w14:paraId="485E384C" w14:textId="77777777" w:rsidR="00F0503A" w:rsidRDefault="00000000">
            <w:pPr>
              <w:spacing w:line="330" w:lineRule="exact"/>
              <w:jc w:val="center"/>
              <w:rPr>
                <w:rFonts w:hAnsi="宋体" w:hint="eastAsia"/>
              </w:rPr>
            </w:pPr>
            <w:r>
              <w:rPr>
                <w:rFonts w:hAnsi="宋体" w:hint="eastAsia"/>
              </w:rPr>
              <w:t>0.04%</w:t>
            </w:r>
          </w:p>
        </w:tc>
      </w:tr>
      <w:tr w:rsidR="00F0503A" w14:paraId="1828044C" w14:textId="77777777">
        <w:trPr>
          <w:trHeight w:val="456"/>
        </w:trPr>
        <w:tc>
          <w:tcPr>
            <w:tcW w:w="3438" w:type="dxa"/>
            <w:vAlign w:val="center"/>
          </w:tcPr>
          <w:p w14:paraId="3609E5EA" w14:textId="77777777" w:rsidR="00F0503A" w:rsidRDefault="00000000">
            <w:pPr>
              <w:spacing w:line="330" w:lineRule="exact"/>
              <w:jc w:val="center"/>
              <w:rPr>
                <w:rFonts w:hAnsi="宋体" w:hint="eastAsia"/>
              </w:rPr>
            </w:pPr>
            <w:r>
              <w:rPr>
                <w:rFonts w:hAnsi="宋体" w:hint="eastAsia"/>
              </w:rPr>
              <w:t>100000</w:t>
            </w:r>
            <w:r>
              <w:rPr>
                <w:rFonts w:hAnsi="宋体" w:hint="eastAsia"/>
              </w:rPr>
              <w:t>以上</w:t>
            </w:r>
          </w:p>
        </w:tc>
        <w:tc>
          <w:tcPr>
            <w:tcW w:w="1932" w:type="dxa"/>
            <w:vAlign w:val="center"/>
          </w:tcPr>
          <w:p w14:paraId="34C617F4" w14:textId="77777777" w:rsidR="00F0503A" w:rsidRDefault="00000000">
            <w:pPr>
              <w:spacing w:line="330" w:lineRule="exact"/>
              <w:jc w:val="center"/>
              <w:rPr>
                <w:rFonts w:hAnsi="宋体" w:hint="eastAsia"/>
              </w:rPr>
            </w:pPr>
            <w:r>
              <w:rPr>
                <w:rFonts w:hAnsi="宋体" w:hint="eastAsia"/>
              </w:rPr>
              <w:t>0.008%</w:t>
            </w:r>
          </w:p>
        </w:tc>
        <w:tc>
          <w:tcPr>
            <w:tcW w:w="1800" w:type="dxa"/>
            <w:vAlign w:val="center"/>
          </w:tcPr>
          <w:p w14:paraId="2E91AC3B" w14:textId="77777777" w:rsidR="00F0503A" w:rsidRDefault="00000000">
            <w:pPr>
              <w:spacing w:line="330" w:lineRule="exact"/>
              <w:jc w:val="center"/>
              <w:rPr>
                <w:rFonts w:hAnsi="宋体" w:hint="eastAsia"/>
              </w:rPr>
            </w:pPr>
            <w:r>
              <w:rPr>
                <w:rFonts w:hAnsi="宋体" w:hint="eastAsia"/>
              </w:rPr>
              <w:t>0.008%</w:t>
            </w:r>
          </w:p>
        </w:tc>
        <w:tc>
          <w:tcPr>
            <w:tcW w:w="1976" w:type="dxa"/>
            <w:vAlign w:val="center"/>
          </w:tcPr>
          <w:p w14:paraId="25891CF1" w14:textId="77777777" w:rsidR="00F0503A" w:rsidRDefault="00000000">
            <w:pPr>
              <w:spacing w:line="330" w:lineRule="exact"/>
              <w:jc w:val="center"/>
              <w:rPr>
                <w:rFonts w:hAnsi="宋体" w:hint="eastAsia"/>
              </w:rPr>
            </w:pPr>
            <w:r>
              <w:rPr>
                <w:rFonts w:hAnsi="宋体" w:hint="eastAsia"/>
              </w:rPr>
              <w:t>0.008%</w:t>
            </w:r>
          </w:p>
        </w:tc>
      </w:tr>
    </w:tbl>
    <w:p w14:paraId="52399AAB" w14:textId="77777777" w:rsidR="00F0503A" w:rsidRDefault="00000000">
      <w:pPr>
        <w:pStyle w:val="af"/>
        <w:spacing w:line="390" w:lineRule="exact"/>
        <w:ind w:firstLineChars="200" w:firstLine="420"/>
        <w:rPr>
          <w:rFonts w:hAnsi="宋体" w:hint="eastAsia"/>
        </w:rPr>
      </w:pPr>
      <w:r>
        <w:rPr>
          <w:rFonts w:hAnsi="宋体" w:hint="eastAsia"/>
        </w:rPr>
        <w:t>注：代理服务收费按差额定率累进法计算</w:t>
      </w:r>
    </w:p>
    <w:p w14:paraId="06EF81C5" w14:textId="77777777" w:rsidR="00F0503A" w:rsidRDefault="00000000">
      <w:pPr>
        <w:pStyle w:val="af"/>
        <w:spacing w:line="390" w:lineRule="exact"/>
        <w:ind w:firstLineChars="200" w:firstLine="420"/>
        <w:rPr>
          <w:rFonts w:hAnsi="宋体" w:hint="eastAsia"/>
          <w:bCs/>
        </w:rPr>
      </w:pPr>
      <w:r>
        <w:rPr>
          <w:rFonts w:hAnsi="宋体" w:hint="eastAsia"/>
          <w:bCs/>
        </w:rPr>
        <w:t>3.缴纳代理服务费银行账户：</w:t>
      </w:r>
    </w:p>
    <w:p w14:paraId="2D520868" w14:textId="77777777" w:rsidR="00F0503A" w:rsidRDefault="00000000">
      <w:pPr>
        <w:pStyle w:val="af"/>
        <w:spacing w:line="390" w:lineRule="exact"/>
        <w:ind w:firstLineChars="200" w:firstLine="420"/>
        <w:rPr>
          <w:rFonts w:hAnsi="宋体" w:hint="eastAsia"/>
          <w:bCs/>
        </w:rPr>
      </w:pPr>
      <w:r>
        <w:rPr>
          <w:rFonts w:hAnsi="宋体" w:hint="eastAsia"/>
          <w:bCs/>
        </w:rPr>
        <w:t>开户名称:钦州市政府采购中心</w:t>
      </w:r>
    </w:p>
    <w:p w14:paraId="3F194D35" w14:textId="77777777" w:rsidR="00F0503A" w:rsidRDefault="00000000">
      <w:pPr>
        <w:pStyle w:val="af"/>
        <w:spacing w:line="390" w:lineRule="exact"/>
        <w:ind w:firstLineChars="200" w:firstLine="420"/>
        <w:rPr>
          <w:rFonts w:hAnsi="宋体" w:hint="eastAsia"/>
          <w:bCs/>
        </w:rPr>
      </w:pPr>
      <w:r>
        <w:rPr>
          <w:rFonts w:hAnsi="宋体" w:hint="eastAsia"/>
          <w:bCs/>
        </w:rPr>
        <w:t>开户银行:兴业银行钦州支行</w:t>
      </w:r>
    </w:p>
    <w:p w14:paraId="48B3B269" w14:textId="77777777" w:rsidR="00F0503A" w:rsidRDefault="00000000">
      <w:pPr>
        <w:pStyle w:val="af"/>
        <w:spacing w:line="390" w:lineRule="exact"/>
        <w:ind w:firstLineChars="200" w:firstLine="420"/>
        <w:rPr>
          <w:rFonts w:hAnsi="宋体" w:hint="eastAsia"/>
          <w:bCs/>
        </w:rPr>
      </w:pPr>
      <w:r>
        <w:rPr>
          <w:rFonts w:hAnsi="宋体" w:hint="eastAsia"/>
          <w:bCs/>
        </w:rPr>
        <w:t>银行账号:554010100100129709</w:t>
      </w:r>
    </w:p>
    <w:p w14:paraId="30D03CEA" w14:textId="77777777" w:rsidR="00F0503A" w:rsidRDefault="00000000">
      <w:pPr>
        <w:pStyle w:val="af"/>
        <w:spacing w:line="390" w:lineRule="exact"/>
        <w:ind w:firstLineChars="100" w:firstLine="210"/>
        <w:rPr>
          <w:rFonts w:hAnsi="宋体" w:hint="eastAsia"/>
          <w:spacing w:val="-4"/>
        </w:rPr>
      </w:pPr>
      <w:r>
        <w:rPr>
          <w:rFonts w:hAnsi="宋体" w:hint="eastAsia"/>
          <w:bCs/>
        </w:rPr>
        <w:t>（二）解释权：</w:t>
      </w:r>
      <w:r>
        <w:rPr>
          <w:rFonts w:hAnsi="宋体" w:hint="eastAsia"/>
          <w:spacing w:val="-4"/>
        </w:rPr>
        <w:t>本采购文件解释权属本中心。</w:t>
      </w:r>
    </w:p>
    <w:p w14:paraId="3FBD9D85" w14:textId="77777777" w:rsidR="00F0503A" w:rsidRDefault="00000000">
      <w:pPr>
        <w:pStyle w:val="af"/>
        <w:spacing w:line="390" w:lineRule="exact"/>
        <w:ind w:firstLineChars="100" w:firstLine="210"/>
        <w:rPr>
          <w:rFonts w:hAnsi="宋体" w:hint="eastAsia"/>
          <w:spacing w:val="-4"/>
        </w:rPr>
      </w:pPr>
      <w:r>
        <w:rPr>
          <w:rFonts w:hAnsi="宋体" w:hint="eastAsia"/>
          <w:bCs/>
        </w:rPr>
        <w:t>（三）有关事宜</w:t>
      </w:r>
    </w:p>
    <w:p w14:paraId="6850E037" w14:textId="77777777" w:rsidR="00F0503A" w:rsidRDefault="00000000">
      <w:pPr>
        <w:spacing w:line="390" w:lineRule="exact"/>
        <w:ind w:firstLineChars="200" w:firstLine="420"/>
      </w:pPr>
      <w:r>
        <w:rPr>
          <w:rFonts w:hint="eastAsia"/>
        </w:rPr>
        <w:t>所有与采购文件有关的函件请按下列通讯地址联系：</w:t>
      </w:r>
    </w:p>
    <w:p w14:paraId="01B68336" w14:textId="77777777" w:rsidR="00F0503A" w:rsidRDefault="00000000">
      <w:pPr>
        <w:widowControl/>
        <w:spacing w:line="390" w:lineRule="exact"/>
        <w:ind w:firstLineChars="200" w:firstLine="420"/>
        <w:jc w:val="left"/>
      </w:pPr>
      <w:r>
        <w:rPr>
          <w:rFonts w:hint="eastAsia"/>
        </w:rPr>
        <w:t>钦州市政府采购中心</w:t>
      </w:r>
    </w:p>
    <w:p w14:paraId="51D4714D" w14:textId="77777777" w:rsidR="00F0503A" w:rsidRDefault="00000000">
      <w:pPr>
        <w:widowControl/>
        <w:spacing w:line="390" w:lineRule="exact"/>
        <w:ind w:firstLineChars="200" w:firstLine="420"/>
        <w:jc w:val="left"/>
      </w:pPr>
      <w:r>
        <w:rPr>
          <w:rFonts w:hint="eastAsia"/>
        </w:rPr>
        <w:t>通讯地址：钦州市金海湾东大街</w:t>
      </w:r>
      <w:r>
        <w:rPr>
          <w:rFonts w:hint="eastAsia"/>
        </w:rPr>
        <w:t>8</w:t>
      </w:r>
      <w:r>
        <w:rPr>
          <w:rFonts w:hint="eastAsia"/>
        </w:rPr>
        <w:t>号</w:t>
      </w:r>
    </w:p>
    <w:p w14:paraId="5E0B8A23" w14:textId="77777777" w:rsidR="00F0503A" w:rsidRDefault="00000000">
      <w:pPr>
        <w:widowControl/>
        <w:spacing w:line="390" w:lineRule="exact"/>
        <w:ind w:firstLineChars="200" w:firstLine="420"/>
        <w:jc w:val="left"/>
      </w:pPr>
      <w:r>
        <w:rPr>
          <w:rFonts w:hint="eastAsia"/>
        </w:rPr>
        <w:t>邮政编码：</w:t>
      </w:r>
      <w:r>
        <w:rPr>
          <w:rFonts w:hint="eastAsia"/>
        </w:rPr>
        <w:t>535000</w:t>
      </w:r>
    </w:p>
    <w:p w14:paraId="7BBF5886" w14:textId="77777777" w:rsidR="00F0503A" w:rsidRDefault="00000000">
      <w:pPr>
        <w:widowControl/>
        <w:spacing w:line="390" w:lineRule="exact"/>
        <w:ind w:firstLineChars="200" w:firstLine="420"/>
        <w:jc w:val="left"/>
      </w:pPr>
      <w:r>
        <w:rPr>
          <w:rFonts w:hint="eastAsia"/>
        </w:rPr>
        <w:t>钦州市政府采购中心联系方式：</w:t>
      </w:r>
    </w:p>
    <w:p w14:paraId="76B3F786" w14:textId="77777777" w:rsidR="00F0503A" w:rsidRDefault="00000000">
      <w:pPr>
        <w:widowControl/>
        <w:spacing w:line="39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712BD0C7" w14:textId="77777777" w:rsidR="00F0503A" w:rsidRDefault="00000000">
      <w:pPr>
        <w:widowControl/>
        <w:spacing w:line="390" w:lineRule="exact"/>
        <w:ind w:firstLineChars="200" w:firstLine="420"/>
        <w:jc w:val="left"/>
      </w:pPr>
      <w:r>
        <w:rPr>
          <w:rFonts w:hint="eastAsia"/>
        </w:rPr>
        <w:t>联系人：黄谦</w:t>
      </w:r>
      <w:r>
        <w:rPr>
          <w:rFonts w:hint="eastAsia"/>
        </w:rPr>
        <w:t xml:space="preserve"> </w:t>
      </w:r>
      <w:r>
        <w:t xml:space="preserve"> </w:t>
      </w:r>
      <w:r>
        <w:rPr>
          <w:rFonts w:hint="eastAsia"/>
        </w:rPr>
        <w:t xml:space="preserve"> </w:t>
      </w:r>
      <w:r>
        <w:rPr>
          <w:rFonts w:hint="eastAsia"/>
        </w:rPr>
        <w:t>联系方式：</w:t>
      </w:r>
      <w:r>
        <w:rPr>
          <w:rFonts w:hint="eastAsia"/>
        </w:rPr>
        <w:t>0777-2886022</w:t>
      </w:r>
    </w:p>
    <w:p w14:paraId="38F5614C" w14:textId="77777777" w:rsidR="00F0503A" w:rsidRDefault="00000000">
      <w:pPr>
        <w:widowControl/>
        <w:spacing w:line="390" w:lineRule="exact"/>
        <w:ind w:firstLineChars="200" w:firstLine="420"/>
        <w:jc w:val="left"/>
      </w:pPr>
      <w:r>
        <w:rPr>
          <w:rFonts w:hint="eastAsia"/>
        </w:rPr>
        <w:t>(2)</w:t>
      </w:r>
      <w:r>
        <w:rPr>
          <w:rFonts w:hint="eastAsia"/>
        </w:rPr>
        <w:t>综合二部</w:t>
      </w:r>
      <w:r>
        <w:rPr>
          <w:rFonts w:hint="eastAsia"/>
        </w:rPr>
        <w:t>(</w:t>
      </w:r>
      <w:r>
        <w:rPr>
          <w:rFonts w:hint="eastAsia"/>
        </w:rPr>
        <w:t>评审、谈判、成交及合同管理</w:t>
      </w:r>
      <w:r>
        <w:rPr>
          <w:rFonts w:hint="eastAsia"/>
        </w:rPr>
        <w:t>)</w:t>
      </w:r>
    </w:p>
    <w:p w14:paraId="38A275F4" w14:textId="77777777" w:rsidR="00F0503A" w:rsidRDefault="00000000">
      <w:pPr>
        <w:widowControl/>
        <w:spacing w:line="390" w:lineRule="exact"/>
        <w:ind w:firstLineChars="200" w:firstLine="420"/>
        <w:jc w:val="left"/>
      </w:pPr>
      <w:r>
        <w:rPr>
          <w:rFonts w:hint="eastAsia"/>
        </w:rPr>
        <w:lastRenderedPageBreak/>
        <w:t>联系人：陈启梅、陈侃</w:t>
      </w:r>
      <w:r>
        <w:rPr>
          <w:rFonts w:hint="eastAsia"/>
        </w:rPr>
        <w:t xml:space="preserve"> </w:t>
      </w:r>
      <w:r>
        <w:t xml:space="preserve">  </w:t>
      </w:r>
      <w:r>
        <w:rPr>
          <w:rFonts w:hint="eastAsia"/>
        </w:rPr>
        <w:t>联系方式：</w:t>
      </w:r>
      <w:r>
        <w:rPr>
          <w:rFonts w:hint="eastAsia"/>
        </w:rPr>
        <w:t>0777-2886006</w:t>
      </w:r>
    </w:p>
    <w:p w14:paraId="4B93E735" w14:textId="77777777" w:rsidR="00F0503A" w:rsidRDefault="00000000">
      <w:pPr>
        <w:widowControl/>
        <w:spacing w:line="390" w:lineRule="exact"/>
        <w:ind w:firstLineChars="200" w:firstLine="420"/>
        <w:jc w:val="left"/>
      </w:pPr>
      <w:r>
        <w:rPr>
          <w:rFonts w:hint="eastAsia"/>
        </w:rPr>
        <w:t>(</w:t>
      </w:r>
      <w:r>
        <w:t>3)</w:t>
      </w:r>
      <w:r>
        <w:rPr>
          <w:rFonts w:hint="eastAsia"/>
        </w:rPr>
        <w:t>邮箱：</w:t>
      </w:r>
      <w:r>
        <w:rPr>
          <w:rFonts w:hint="eastAsia"/>
        </w:rPr>
        <w:t>qzzfcgzx@126.com</w:t>
      </w:r>
    </w:p>
    <w:p w14:paraId="0419C6BB" w14:textId="77777777" w:rsidR="00F0503A" w:rsidRDefault="00000000">
      <w:pPr>
        <w:widowControl/>
        <w:spacing w:line="390" w:lineRule="exact"/>
        <w:ind w:firstLineChars="200" w:firstLine="420"/>
        <w:jc w:val="left"/>
      </w:pPr>
      <w:r>
        <w:t>(4)</w:t>
      </w:r>
      <w:r>
        <w:rPr>
          <w:rFonts w:hint="eastAsia"/>
        </w:rPr>
        <w:t>政采云技术支持热线：</w:t>
      </w:r>
      <w:r>
        <w:rPr>
          <w:rFonts w:hAnsi="宋体"/>
        </w:rPr>
        <w:t>95763</w:t>
      </w:r>
    </w:p>
    <w:p w14:paraId="6BE9ABAE" w14:textId="77777777" w:rsidR="00F0503A" w:rsidRDefault="00000000">
      <w:pPr>
        <w:widowControl/>
        <w:jc w:val="left"/>
      </w:pPr>
      <w:r>
        <w:br w:type="page"/>
      </w:r>
    </w:p>
    <w:p w14:paraId="7E6C1171" w14:textId="77777777" w:rsidR="00F0503A" w:rsidRDefault="00F0503A">
      <w:pPr>
        <w:widowControl/>
        <w:spacing w:line="400" w:lineRule="exact"/>
        <w:jc w:val="left"/>
      </w:pPr>
    </w:p>
    <w:p w14:paraId="12E61729" w14:textId="77777777" w:rsidR="00F0503A" w:rsidRDefault="00F0503A"/>
    <w:p w14:paraId="20134428" w14:textId="77777777" w:rsidR="00F0503A" w:rsidRDefault="00F0503A"/>
    <w:p w14:paraId="1E2A7838" w14:textId="77777777" w:rsidR="00F0503A" w:rsidRDefault="00F0503A"/>
    <w:p w14:paraId="5E52ACF8" w14:textId="77777777" w:rsidR="00F0503A" w:rsidRDefault="00F0503A"/>
    <w:p w14:paraId="24C2A1E1" w14:textId="77777777" w:rsidR="00F0503A" w:rsidRDefault="00F0503A"/>
    <w:p w14:paraId="59C8EAE9" w14:textId="77777777" w:rsidR="00F0503A" w:rsidRDefault="00F0503A"/>
    <w:p w14:paraId="0BE8D300" w14:textId="77777777" w:rsidR="00F0503A" w:rsidRDefault="00F0503A"/>
    <w:p w14:paraId="7DF35F1E" w14:textId="77777777" w:rsidR="00F0503A" w:rsidRDefault="00F0503A"/>
    <w:p w14:paraId="7C9503F8" w14:textId="77777777" w:rsidR="00F0503A" w:rsidRDefault="00F0503A"/>
    <w:p w14:paraId="7BC64DE1" w14:textId="77777777" w:rsidR="00F0503A" w:rsidRDefault="00F0503A"/>
    <w:p w14:paraId="01A6BCA2" w14:textId="77777777" w:rsidR="00F0503A" w:rsidRDefault="00F0503A"/>
    <w:p w14:paraId="749F4B1F" w14:textId="77777777" w:rsidR="00F0503A" w:rsidRDefault="00F0503A"/>
    <w:p w14:paraId="1E11CDEA" w14:textId="77777777" w:rsidR="00F0503A" w:rsidRDefault="00F0503A"/>
    <w:p w14:paraId="2C154D5F" w14:textId="77777777" w:rsidR="00F0503A" w:rsidRDefault="00000000">
      <w:pPr>
        <w:pStyle w:val="1"/>
        <w:spacing w:line="400" w:lineRule="exact"/>
        <w:rPr>
          <w:rFonts w:ascii="方正小标宋_GBK" w:eastAsia="方正小标宋_GBK" w:hAnsi="宋体" w:hint="eastAsia"/>
          <w:color w:val="0D0D0D" w:themeColor="text1" w:themeTint="F2"/>
        </w:rPr>
      </w:pPr>
      <w:bookmarkStart w:id="123" w:name="_第四章__评定标准及推荐原则"/>
      <w:bookmarkStart w:id="124" w:name="_Toc92355026"/>
      <w:bookmarkEnd w:id="123"/>
      <w:r>
        <w:rPr>
          <w:rFonts w:ascii="方正小标宋_GBK" w:eastAsia="方正小标宋_GBK" w:hAnsi="宋体" w:hint="eastAsia"/>
          <w:color w:val="0D0D0D" w:themeColor="text1" w:themeTint="F2"/>
        </w:rPr>
        <w:t>第四章  评定标准及推荐原则</w:t>
      </w:r>
      <w:bookmarkEnd w:id="124"/>
    </w:p>
    <w:p w14:paraId="4845F44D" w14:textId="77777777" w:rsidR="00F0503A" w:rsidRDefault="00000000">
      <w:pPr>
        <w:pStyle w:val="af"/>
        <w:spacing w:line="280" w:lineRule="exact"/>
        <w:jc w:val="center"/>
        <w:rPr>
          <w:rFonts w:hAnsi="宋体" w:hint="eastAsia"/>
          <w:b/>
          <w:bCs/>
          <w:color w:val="0D0D0D" w:themeColor="text1" w:themeTint="F2"/>
          <w:sz w:val="30"/>
          <w:szCs w:val="30"/>
        </w:rPr>
      </w:pPr>
      <w:r>
        <w:rPr>
          <w:rFonts w:hAnsi="宋体"/>
          <w:b/>
          <w:bCs/>
          <w:color w:val="0D0D0D" w:themeColor="text1" w:themeTint="F2"/>
        </w:rPr>
        <w:br w:type="page"/>
      </w:r>
    </w:p>
    <w:p w14:paraId="3EBA100E" w14:textId="77777777" w:rsidR="00F0503A" w:rsidRDefault="00F0503A"/>
    <w:p w14:paraId="0306BA03" w14:textId="77777777" w:rsidR="00F0503A" w:rsidRDefault="00000000">
      <w:pPr>
        <w:pStyle w:val="af"/>
        <w:spacing w:line="500" w:lineRule="exact"/>
        <w:jc w:val="center"/>
        <w:rPr>
          <w:rFonts w:hAnsi="宋体" w:hint="eastAsia"/>
          <w:b/>
          <w:bCs/>
          <w:color w:val="0D0D0D" w:themeColor="text1" w:themeTint="F2"/>
          <w:sz w:val="44"/>
          <w:szCs w:val="44"/>
        </w:rPr>
      </w:pPr>
      <w:bookmarkStart w:id="125" w:name="_Hlk92463826"/>
      <w:r>
        <w:rPr>
          <w:rFonts w:hAnsi="宋体" w:hint="eastAsia"/>
          <w:b/>
          <w:bCs/>
          <w:color w:val="0D0D0D" w:themeColor="text1" w:themeTint="F2"/>
          <w:sz w:val="44"/>
          <w:szCs w:val="44"/>
        </w:rPr>
        <w:t>评定标准及推荐原则</w:t>
      </w:r>
    </w:p>
    <w:bookmarkEnd w:id="125"/>
    <w:p w14:paraId="341ABF29" w14:textId="77777777" w:rsidR="00F0503A" w:rsidRDefault="00F0503A"/>
    <w:p w14:paraId="012458F9"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一、评审原则</w:t>
      </w:r>
    </w:p>
    <w:p w14:paraId="6A76011A" w14:textId="77777777" w:rsidR="00F0503A" w:rsidRDefault="00000000">
      <w:pPr>
        <w:pStyle w:val="af"/>
        <w:spacing w:line="540" w:lineRule="exact"/>
        <w:ind w:firstLineChars="200" w:firstLine="420"/>
        <w:rPr>
          <w:rFonts w:hAnsi="宋体" w:hint="eastAsia"/>
          <w:bCs/>
          <w:color w:val="0D0D0D" w:themeColor="text1" w:themeTint="F2"/>
        </w:rPr>
      </w:pPr>
      <w:r>
        <w:rPr>
          <w:rFonts w:hAnsi="宋体" w:hint="eastAsia"/>
          <w:bCs/>
          <w:color w:val="0D0D0D" w:themeColor="text1" w:themeTint="F2"/>
        </w:rPr>
        <w:t>(一)谈判小组组成：</w:t>
      </w:r>
      <w:bookmarkStart w:id="126" w:name="_Hlk89353643"/>
      <w:r>
        <w:rPr>
          <w:rFonts w:hAnsi="宋体" w:hint="eastAsia"/>
          <w:bCs/>
          <w:color w:val="0D0D0D" w:themeColor="text1" w:themeTint="F2"/>
        </w:rPr>
        <w:t>谈判小组由采购人代表和评审专家共3人以上单数组成，其中评审专家人数不得少于谈判小组成员总数的2/3。</w:t>
      </w:r>
      <w:bookmarkEnd w:id="126"/>
    </w:p>
    <w:p w14:paraId="4C152893" w14:textId="77777777" w:rsidR="00F0503A" w:rsidRDefault="00000000">
      <w:pPr>
        <w:pStyle w:val="af"/>
        <w:spacing w:line="540" w:lineRule="exact"/>
        <w:ind w:firstLineChars="200" w:firstLine="420"/>
        <w:rPr>
          <w:rFonts w:hAnsi="宋体" w:hint="eastAsia"/>
          <w:b/>
          <w:bCs/>
          <w:color w:val="0D0D0D" w:themeColor="text1" w:themeTint="F2"/>
        </w:rPr>
      </w:pPr>
      <w:r>
        <w:rPr>
          <w:rFonts w:hAnsi="宋体" w:hint="eastAsia"/>
          <w:bCs/>
          <w:color w:val="0D0D0D" w:themeColor="text1" w:themeTint="F2"/>
        </w:rPr>
        <w:t>(二)评审依据：以竞争性谈判采购文件和响应文件为评定依据。</w:t>
      </w:r>
    </w:p>
    <w:p w14:paraId="62C26472" w14:textId="77777777" w:rsidR="00F0503A" w:rsidRDefault="00000000">
      <w:pPr>
        <w:pStyle w:val="af"/>
        <w:spacing w:line="540" w:lineRule="exact"/>
        <w:rPr>
          <w:rFonts w:hAnsi="宋体" w:hint="eastAsia"/>
          <w:b/>
          <w:bCs/>
          <w:color w:val="0D0D0D" w:themeColor="text1" w:themeTint="F2"/>
        </w:rPr>
      </w:pPr>
      <w:r>
        <w:rPr>
          <w:rFonts w:hAnsi="宋体" w:hint="eastAsia"/>
          <w:b/>
          <w:bCs/>
          <w:color w:val="0D0D0D" w:themeColor="text1" w:themeTint="F2"/>
        </w:rPr>
        <w:t>二、评定标准</w:t>
      </w:r>
    </w:p>
    <w:p w14:paraId="56944979"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（一）成交候选人的推荐原则：</w:t>
      </w:r>
    </w:p>
    <w:p w14:paraId="11D37B8E" w14:textId="77777777" w:rsidR="00F0503A" w:rsidRDefault="00000000">
      <w:pPr>
        <w:pStyle w:val="af"/>
        <w:spacing w:line="540" w:lineRule="exact"/>
        <w:ind w:firstLineChars="200" w:firstLine="420"/>
        <w:rPr>
          <w:color w:val="0D0D0D" w:themeColor="text1" w:themeTint="F2"/>
        </w:rPr>
      </w:pPr>
      <w:r>
        <w:rPr>
          <w:rFonts w:hint="eastAsia"/>
          <w:color w:val="0D0D0D" w:themeColor="text1" w:themeTint="F2"/>
        </w:rPr>
        <w:t>谈判小组从质量和服务均能满足采购文件实质性响应要求的供应商中，按照最后报价由低到高的顺序提出3名以上成交候选人（最后报价相同的，由谈判小组集体讨论确定排序）。</w:t>
      </w:r>
    </w:p>
    <w:p w14:paraId="53A1EE16" w14:textId="77777777" w:rsidR="00445ABA" w:rsidRPr="005F6107" w:rsidRDefault="00445ABA" w:rsidP="00445ABA">
      <w:pPr>
        <w:pStyle w:val="af"/>
        <w:spacing w:line="540" w:lineRule="exact"/>
        <w:ind w:firstLineChars="200" w:firstLine="420"/>
        <w:rPr>
          <w:color w:val="0D0D0D" w:themeColor="text1" w:themeTint="F2"/>
        </w:rPr>
      </w:pPr>
      <w:r w:rsidRPr="005F6107">
        <w:rPr>
          <w:rFonts w:hint="eastAsia"/>
          <w:color w:val="0D0D0D" w:themeColor="text1" w:themeTint="F2"/>
        </w:rPr>
        <w:t>（二）落实政府采购政策：</w:t>
      </w:r>
    </w:p>
    <w:p w14:paraId="09F15E07" w14:textId="3AFA422F" w:rsidR="003305A0" w:rsidRPr="006B28B5" w:rsidRDefault="003305A0" w:rsidP="003305A0">
      <w:pPr>
        <w:pStyle w:val="af"/>
        <w:spacing w:line="540" w:lineRule="exact"/>
        <w:ind w:firstLineChars="200" w:firstLine="420"/>
        <w:rPr>
          <w:color w:val="0D0D0D" w:themeColor="text1" w:themeTint="F2"/>
        </w:rPr>
      </w:pPr>
      <w:r w:rsidRPr="0075368A">
        <w:rPr>
          <w:rFonts w:hint="eastAsia"/>
        </w:rPr>
        <w:t>采购人采购的产品属于《</w:t>
      </w:r>
      <w:r w:rsidRPr="0075368A">
        <w:t>节能产品政府采购品目清单</w:t>
      </w:r>
      <w:r w:rsidRPr="0075368A">
        <w:rPr>
          <w:rFonts w:hint="eastAsia"/>
        </w:rPr>
        <w:t>》《环境标志产品政府采购品目清单》中品目的，在性能、技术、服务等指标同等条件下，应当依据国家确定的认证机构出具的、处于有效</w:t>
      </w:r>
      <w:r w:rsidRPr="005F6107">
        <w:rPr>
          <w:rFonts w:hint="eastAsia"/>
          <w:color w:val="0D0D0D" w:themeColor="text1" w:themeTint="F2"/>
        </w:rPr>
        <w:t>期之内的</w:t>
      </w:r>
      <w:r>
        <w:rPr>
          <w:rFonts w:hint="eastAsia"/>
          <w:color w:val="0D0D0D" w:themeColor="text1" w:themeTint="F2"/>
        </w:rPr>
        <w:t>节能产品、</w:t>
      </w:r>
      <w:r w:rsidRPr="005F6107">
        <w:rPr>
          <w:rFonts w:hint="eastAsia"/>
          <w:color w:val="0D0D0D" w:themeColor="text1" w:themeTint="F2"/>
        </w:rPr>
        <w:t>环境标志产品认证证书，对获得证书的产品实施政府优先采购。</w:t>
      </w:r>
    </w:p>
    <w:p w14:paraId="17BC2190" w14:textId="77777777" w:rsidR="00F0503A" w:rsidRDefault="00000000">
      <w:pPr>
        <w:widowControl/>
        <w:jc w:val="left"/>
        <w:rPr>
          <w:color w:val="0D0D0D" w:themeColor="text1" w:themeTint="F2"/>
        </w:rPr>
      </w:pPr>
      <w:r>
        <w:rPr>
          <w:color w:val="0D0D0D" w:themeColor="text1" w:themeTint="F2"/>
        </w:rPr>
        <w:br w:type="page"/>
      </w:r>
    </w:p>
    <w:p w14:paraId="276040E5" w14:textId="77777777" w:rsidR="00F0503A" w:rsidRDefault="00F0503A">
      <w:pPr>
        <w:widowControl/>
        <w:jc w:val="left"/>
        <w:rPr>
          <w:rFonts w:ascii="宋体" w:hAnsi="Courier New" w:cs="Courier New"/>
          <w:color w:val="0D0D0D" w:themeColor="text1" w:themeTint="F2"/>
          <w:szCs w:val="21"/>
        </w:rPr>
      </w:pPr>
    </w:p>
    <w:p w14:paraId="32A651C8" w14:textId="77777777" w:rsidR="00F0503A" w:rsidRDefault="00F0503A"/>
    <w:p w14:paraId="319C2F2A" w14:textId="77777777" w:rsidR="00F0503A" w:rsidRDefault="00F0503A"/>
    <w:p w14:paraId="4FCA1900" w14:textId="77777777" w:rsidR="00F0503A" w:rsidRDefault="00F0503A"/>
    <w:p w14:paraId="172DFE6D" w14:textId="77777777" w:rsidR="00F0503A" w:rsidRDefault="00F0503A"/>
    <w:p w14:paraId="5A8664E0" w14:textId="77777777" w:rsidR="00F0503A" w:rsidRDefault="00F0503A"/>
    <w:p w14:paraId="70D8D7F0" w14:textId="77777777" w:rsidR="00F0503A" w:rsidRDefault="00F0503A"/>
    <w:p w14:paraId="49E107F9" w14:textId="77777777" w:rsidR="00F0503A" w:rsidRDefault="00F0503A"/>
    <w:p w14:paraId="58FBC9FA" w14:textId="77777777" w:rsidR="00F0503A" w:rsidRDefault="00F0503A"/>
    <w:p w14:paraId="4E805296" w14:textId="77777777" w:rsidR="00F0503A" w:rsidRDefault="00F0503A"/>
    <w:p w14:paraId="2BED2B5F" w14:textId="77777777" w:rsidR="00F0503A" w:rsidRDefault="00F0503A"/>
    <w:p w14:paraId="44A59E0C" w14:textId="77777777" w:rsidR="00F0503A" w:rsidRDefault="00F0503A"/>
    <w:p w14:paraId="20AD1797" w14:textId="77777777" w:rsidR="00F0503A" w:rsidRDefault="00F0503A"/>
    <w:p w14:paraId="2B6EBE8B" w14:textId="77777777" w:rsidR="00F0503A" w:rsidRDefault="00000000">
      <w:pPr>
        <w:pStyle w:val="1"/>
        <w:spacing w:line="400" w:lineRule="exact"/>
        <w:rPr>
          <w:rFonts w:ascii="方正小标宋_GBK" w:eastAsia="方正小标宋_GBK"/>
          <w:color w:val="0D0D0D" w:themeColor="text1" w:themeTint="F2"/>
        </w:rPr>
      </w:pPr>
      <w:bookmarkStart w:id="127" w:name="_Toc92355027"/>
      <w:r>
        <w:rPr>
          <w:rFonts w:ascii="方正小标宋_GBK" w:eastAsia="方正小标宋_GBK" w:hint="eastAsia"/>
          <w:color w:val="0D0D0D" w:themeColor="text1" w:themeTint="F2"/>
        </w:rPr>
        <w:t>第五章  合同文本</w:t>
      </w:r>
      <w:bookmarkEnd w:id="127"/>
    </w:p>
    <w:p w14:paraId="5290A74C" w14:textId="77777777" w:rsidR="00F0503A" w:rsidRDefault="00000000">
      <w:pPr>
        <w:pStyle w:val="af"/>
        <w:jc w:val="center"/>
        <w:rPr>
          <w:rFonts w:ascii="Times New Roman" w:hAnsi="宋体" w:hint="eastAsia"/>
          <w:b/>
          <w:bCs/>
          <w:color w:val="0D0D0D" w:themeColor="text1" w:themeTint="F2"/>
          <w:sz w:val="28"/>
          <w:szCs w:val="28"/>
        </w:rPr>
      </w:pPr>
      <w:r>
        <w:rPr>
          <w:rFonts w:ascii="Times New Roman" w:hAnsi="宋体" w:hint="eastAsia"/>
          <w:b/>
          <w:bCs/>
          <w:color w:val="0D0D0D" w:themeColor="text1" w:themeTint="F2"/>
          <w:sz w:val="28"/>
          <w:szCs w:val="28"/>
        </w:rPr>
        <w:t>（参考格式）</w:t>
      </w:r>
    </w:p>
    <w:p w14:paraId="126EEF6B" w14:textId="77777777" w:rsidR="00F0503A" w:rsidRDefault="00000000">
      <w:pPr>
        <w:pStyle w:val="af"/>
        <w:spacing w:line="500" w:lineRule="exact"/>
        <w:jc w:val="center"/>
        <w:rPr>
          <w:rFonts w:hAnsi="宋体" w:hint="eastAsia"/>
          <w:b/>
          <w:bCs/>
          <w:color w:val="0D0D0D" w:themeColor="text1" w:themeTint="F2"/>
          <w:sz w:val="28"/>
        </w:rPr>
      </w:pPr>
      <w:r>
        <w:rPr>
          <w:rFonts w:hAnsi="宋体"/>
          <w:b/>
          <w:bCs/>
          <w:color w:val="0D0D0D" w:themeColor="text1" w:themeTint="F2"/>
          <w:sz w:val="28"/>
        </w:rPr>
        <w:br w:type="page"/>
      </w:r>
    </w:p>
    <w:p w14:paraId="44E3A96C" w14:textId="77777777" w:rsidR="00F0503A" w:rsidRDefault="00F0503A">
      <w:pPr>
        <w:snapToGrid w:val="0"/>
        <w:spacing w:line="400" w:lineRule="exact"/>
        <w:rPr>
          <w:rFonts w:ascii="宋体" w:hAnsi="宋体" w:cs="宋体" w:hint="eastAsia"/>
          <w:b/>
          <w:sz w:val="32"/>
          <w:szCs w:val="32"/>
        </w:rPr>
      </w:pPr>
    </w:p>
    <w:p w14:paraId="6CE76DFF" w14:textId="77777777" w:rsidR="00F0503A" w:rsidRDefault="00000000">
      <w:pPr>
        <w:jc w:val="center"/>
        <w:rPr>
          <w:rFonts w:ascii="宋体" w:hAnsi="宋体" w:cs="宋体" w:hint="eastAsia"/>
          <w:b/>
          <w:bCs/>
          <w:spacing w:val="-20"/>
          <w:kern w:val="44"/>
          <w:sz w:val="48"/>
          <w:szCs w:val="48"/>
        </w:rPr>
      </w:pPr>
      <w:bookmarkStart w:id="128" w:name="_Hlk174440502"/>
      <w:r>
        <w:rPr>
          <w:rFonts w:ascii="宋体" w:hAnsi="宋体" w:cs="宋体" w:hint="eastAsia"/>
          <w:b/>
          <w:bCs/>
          <w:spacing w:val="-20"/>
          <w:kern w:val="44"/>
          <w:sz w:val="48"/>
          <w:szCs w:val="48"/>
          <w:u w:val="single"/>
        </w:rPr>
        <w:t xml:space="preserve">           </w:t>
      </w:r>
      <w:r>
        <w:rPr>
          <w:rFonts w:ascii="宋体" w:hAnsi="宋体" w:cs="宋体" w:hint="eastAsia"/>
          <w:b/>
          <w:bCs/>
          <w:spacing w:val="-20"/>
          <w:kern w:val="44"/>
          <w:sz w:val="48"/>
          <w:szCs w:val="48"/>
        </w:rPr>
        <w:t>政府采购货物买卖合同</w:t>
      </w:r>
    </w:p>
    <w:p w14:paraId="0573C0B5" w14:textId="77777777" w:rsidR="00F0503A" w:rsidRDefault="00F0503A"/>
    <w:p w14:paraId="44B496FA" w14:textId="77777777" w:rsidR="00F0503A" w:rsidRDefault="00F0503A"/>
    <w:p w14:paraId="5F10C9A3" w14:textId="77777777" w:rsidR="00F0503A" w:rsidRDefault="00F0503A"/>
    <w:p w14:paraId="221463BC" w14:textId="77777777" w:rsidR="00F0503A" w:rsidRDefault="00F0503A"/>
    <w:p w14:paraId="0342DDE5" w14:textId="77777777" w:rsidR="00F0503A" w:rsidRDefault="00F0503A"/>
    <w:p w14:paraId="37474F51" w14:textId="77777777" w:rsidR="00F0503A" w:rsidRDefault="00F0503A"/>
    <w:p w14:paraId="45BAA7F3" w14:textId="77777777" w:rsidR="00F0503A" w:rsidRDefault="00F0503A"/>
    <w:p w14:paraId="24C9F7BC" w14:textId="77777777" w:rsidR="00F0503A" w:rsidRDefault="00F0503A"/>
    <w:p w14:paraId="7331B4B2" w14:textId="77777777" w:rsidR="00F0503A" w:rsidRDefault="00000000">
      <w:pPr>
        <w:spacing w:line="360" w:lineRule="auto"/>
        <w:ind w:leftChars="200" w:left="420" w:firstLineChars="500" w:firstLine="160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54EE02DB" w14:textId="77777777" w:rsidR="00F0503A" w:rsidRDefault="00000000">
      <w:pPr>
        <w:spacing w:line="360" w:lineRule="auto"/>
        <w:ind w:leftChars="200" w:left="420" w:firstLineChars="500" w:firstLine="1600"/>
        <w:rPr>
          <w:sz w:val="32"/>
          <w:szCs w:val="32"/>
          <w:u w:val="single"/>
        </w:rPr>
      </w:pPr>
      <w:r>
        <w:rPr>
          <w:rFonts w:hint="eastAsia"/>
          <w:sz w:val="32"/>
          <w:szCs w:val="32"/>
        </w:rPr>
        <w:t>合同编号：</w:t>
      </w:r>
      <w:r>
        <w:rPr>
          <w:rFonts w:hint="eastAsia"/>
          <w:sz w:val="32"/>
          <w:szCs w:val="32"/>
          <w:u w:val="single"/>
        </w:rPr>
        <w:t xml:space="preserve">                            </w:t>
      </w:r>
    </w:p>
    <w:p w14:paraId="49F05E81" w14:textId="77777777" w:rsidR="00F0503A" w:rsidRDefault="00000000">
      <w:pPr>
        <w:spacing w:line="360" w:lineRule="auto"/>
        <w:ind w:leftChars="200" w:left="420" w:firstLineChars="500" w:firstLine="160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6657A0" w14:textId="77777777" w:rsidR="00F0503A" w:rsidRDefault="00000000">
      <w:pPr>
        <w:spacing w:line="360" w:lineRule="auto"/>
        <w:ind w:leftChars="200" w:left="420" w:firstLineChars="500" w:firstLine="160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623C6A04" w14:textId="77777777" w:rsidR="00F0503A" w:rsidRDefault="00000000">
      <w:pPr>
        <w:spacing w:line="360" w:lineRule="auto"/>
        <w:ind w:leftChars="200" w:left="420" w:firstLineChars="500" w:firstLine="1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2BC13F0" w14:textId="77777777" w:rsidR="00F0503A" w:rsidRDefault="00F0503A"/>
    <w:p w14:paraId="4455BB06" w14:textId="77777777" w:rsidR="00F0503A" w:rsidRDefault="00000000">
      <w:pPr>
        <w:spacing w:line="400" w:lineRule="exact"/>
      </w:pPr>
      <w:r>
        <w:rPr>
          <w:rFonts w:eastAsia="黑体"/>
          <w:sz w:val="44"/>
          <w:szCs w:val="44"/>
        </w:rPr>
        <w:br w:type="page"/>
      </w:r>
    </w:p>
    <w:p w14:paraId="27F4B10B" w14:textId="77777777" w:rsidR="00F0503A" w:rsidRDefault="00000000">
      <w:pPr>
        <w:jc w:val="center"/>
        <w:rPr>
          <w:rFonts w:eastAsia="黑体"/>
          <w:sz w:val="44"/>
          <w:szCs w:val="44"/>
        </w:rPr>
      </w:pPr>
      <w:r>
        <w:rPr>
          <w:rFonts w:eastAsia="黑体" w:hint="eastAsia"/>
          <w:sz w:val="44"/>
          <w:szCs w:val="44"/>
        </w:rPr>
        <w:lastRenderedPageBreak/>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138C0FE" w14:textId="77777777" w:rsidR="00F0503A" w:rsidRDefault="00F0503A">
      <w:pPr>
        <w:spacing w:line="400" w:lineRule="exact"/>
      </w:pPr>
    </w:p>
    <w:p w14:paraId="2950D3D9"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1.本合同标准文本适用于购买现成货物的采购项目，不包括需要供应商定制开发、创新研发的货物采购项目。</w:t>
      </w:r>
    </w:p>
    <w:p w14:paraId="1CDC042D" w14:textId="77777777" w:rsidR="00F0503A" w:rsidRDefault="00000000">
      <w:pPr>
        <w:rPr>
          <w:rFonts w:eastAsia="黑体"/>
          <w:sz w:val="30"/>
          <w:szCs w:val="30"/>
        </w:rPr>
      </w:pPr>
      <w:r>
        <w:rPr>
          <w:rFonts w:eastAsia="黑体" w:hint="eastAsia"/>
          <w:sz w:val="30"/>
          <w:szCs w:val="30"/>
        </w:rPr>
        <w:t xml:space="preserve">   </w:t>
      </w:r>
      <w:r>
        <w:rPr>
          <w:rFonts w:ascii="仿宋_GB2312" w:eastAsia="仿宋_GB2312" w:hAnsi="仿宋_GB2312" w:cs="仿宋_GB2312" w:hint="eastAsia"/>
          <w:sz w:val="30"/>
          <w:szCs w:val="30"/>
        </w:rPr>
        <w:t>2.本合同标准文本为政府采购货物买卖合同编制提供参考，可以结合采购项目具体情况，对文本作必要的调整修订后使用。</w:t>
      </w:r>
    </w:p>
    <w:p w14:paraId="3F98EBBE" w14:textId="77777777" w:rsidR="00F0503A" w:rsidRDefault="00000000">
      <w:pPr>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3.本合同标准文本各条款中，如涉及填写多家供应商、制造商，多种采购标的、分包主要内容等信息的，可根据采购项目具体情况添加信息项。</w:t>
      </w:r>
    </w:p>
    <w:p w14:paraId="6898B71B" w14:textId="77777777" w:rsidR="00F0503A" w:rsidRDefault="00F0503A">
      <w:pPr>
        <w:keepNext/>
        <w:keepLines/>
        <w:adjustRightInd w:val="0"/>
        <w:snapToGrid w:val="0"/>
        <w:spacing w:line="400" w:lineRule="exact"/>
        <w:jc w:val="center"/>
        <w:outlineLvl w:val="1"/>
        <w:rPr>
          <w:rFonts w:ascii="黑体" w:eastAsia="黑体" w:hAnsi="黑体" w:hint="eastAsia"/>
          <w:b/>
          <w:bCs/>
          <w:sz w:val="28"/>
          <w:szCs w:val="28"/>
        </w:rPr>
      </w:pPr>
      <w:bookmarkStart w:id="129" w:name="_Toc22209"/>
    </w:p>
    <w:p w14:paraId="45B573E7" w14:textId="77777777" w:rsidR="00F0503A"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政府采购合同协议书</w:t>
      </w:r>
      <w:bookmarkEnd w:id="129"/>
    </w:p>
    <w:p w14:paraId="5D2C50BD" w14:textId="77777777" w:rsidR="00F0503A" w:rsidRDefault="00F0503A">
      <w:pPr>
        <w:keepNext/>
        <w:keepLines/>
        <w:adjustRightInd w:val="0"/>
        <w:snapToGrid w:val="0"/>
        <w:spacing w:line="400" w:lineRule="exact"/>
        <w:jc w:val="center"/>
        <w:outlineLvl w:val="1"/>
        <w:rPr>
          <w:rFonts w:ascii="黑体" w:eastAsia="黑体" w:hAnsi="华文中宋" w:hint="eastAsia"/>
          <w:sz w:val="28"/>
          <w:szCs w:val="28"/>
        </w:rPr>
      </w:pPr>
    </w:p>
    <w:p w14:paraId="08224B1D"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 xml:space="preserve">（采购人、受采购人委托签订合同的单位或采购文件约定的合同甲方） </w:t>
      </w:r>
    </w:p>
    <w:p w14:paraId="26A852F5"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283360E"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EBD81A4" w14:textId="77777777" w:rsidR="00F0503A" w:rsidRDefault="00000000">
      <w:pPr>
        <w:adjustRightInd w:val="0"/>
        <w:snapToGrid w:val="0"/>
        <w:spacing w:line="42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67234026" w14:textId="77777777" w:rsidR="00F0503A" w:rsidRDefault="00F0503A">
      <w:pPr>
        <w:spacing w:line="420" w:lineRule="exact"/>
      </w:pPr>
    </w:p>
    <w:p w14:paraId="4E60EE4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7A14EDD"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项目信息</w:t>
      </w:r>
    </w:p>
    <w:p w14:paraId="025B5BEA" w14:textId="77777777" w:rsidR="00F0503A" w:rsidRDefault="00000000">
      <w:pPr>
        <w:adjustRightInd w:val="0"/>
        <w:snapToGrid w:val="0"/>
        <w:spacing w:line="420" w:lineRule="exact"/>
        <w:ind w:firstLineChars="100" w:firstLine="210"/>
        <w:rPr>
          <w:rFonts w:ascii="宋体" w:hAnsi="宋体" w:hint="eastAsia"/>
          <w:szCs w:val="21"/>
          <w:u w:val="single"/>
        </w:rPr>
      </w:pPr>
      <w:r>
        <w:rPr>
          <w:rFonts w:ascii="宋体" w:hAnsi="宋体" w:hint="eastAsia"/>
          <w:szCs w:val="21"/>
        </w:rPr>
        <w:t>（1）采购项目名称：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E1DB94" w14:textId="77777777" w:rsidR="00F0503A" w:rsidRDefault="00000000">
      <w:pPr>
        <w:numPr>
          <w:ilvl w:val="255"/>
          <w:numId w:val="0"/>
        </w:numPr>
        <w:tabs>
          <w:tab w:val="left" w:pos="999"/>
        </w:tabs>
        <w:adjustRightInd w:val="0"/>
        <w:snapToGrid w:val="0"/>
        <w:spacing w:line="42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44B17FC1"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687EE86B" w14:textId="77777777" w:rsidR="00F0503A" w:rsidRDefault="00000000">
      <w:pPr>
        <w:adjustRightInd w:val="0"/>
        <w:snapToGrid w:val="0"/>
        <w:spacing w:line="420" w:lineRule="exact"/>
        <w:ind w:firstLineChars="95" w:firstLine="199"/>
        <w:rPr>
          <w:rFonts w:ascii="宋体" w:hAnsi="宋体" w:hint="eastAsia"/>
          <w:szCs w:val="21"/>
        </w:rPr>
      </w:pPr>
      <w:r>
        <w:rPr>
          <w:rFonts w:ascii="宋体" w:hAnsi="宋体" w:hint="eastAsia"/>
          <w:szCs w:val="21"/>
        </w:rPr>
        <w:t>（3）项目内容：</w:t>
      </w:r>
    </w:p>
    <w:p w14:paraId="67A72F34"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13CAD208"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66E84536"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lang w:val="en"/>
        </w:rPr>
      </w:pPr>
      <w:r>
        <w:rPr>
          <w:rFonts w:ascii="宋体" w:hAnsi="宋体" w:hint="eastAsia"/>
          <w:szCs w:val="21"/>
        </w:rPr>
        <w:t>采购标的的技术要求、商务要求具体见附件。</w:t>
      </w:r>
    </w:p>
    <w:p w14:paraId="77B40D51"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516FE16C" w14:textId="77777777" w:rsidR="00F0503A" w:rsidRDefault="00000000">
      <w:pPr>
        <w:numPr>
          <w:ilvl w:val="255"/>
          <w:numId w:val="0"/>
        </w:numPr>
        <w:adjustRightInd w:val="0"/>
        <w:snapToGrid w:val="0"/>
        <w:spacing w:line="42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4C27D5F5" w14:textId="77777777" w:rsidR="00F0503A" w:rsidRDefault="00000000">
      <w:pPr>
        <w:numPr>
          <w:ilvl w:val="255"/>
          <w:numId w:val="0"/>
        </w:numPr>
        <w:adjustRightInd w:val="0"/>
        <w:snapToGrid w:val="0"/>
        <w:spacing w:line="42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2F47FD29"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lastRenderedPageBreak/>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77C7C99C"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14:paraId="468E5CF5"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E91036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汉仪书宋二S" w:eastAsia="汉仪书宋二S" w:hAnsi="汉仪书宋二S" w:cs="汉仪书宋二S" w:hint="eastAsia"/>
          <w:kern w:val="0"/>
          <w:szCs w:val="21"/>
        </w:rPr>
        <w:t>②</w:t>
      </w:r>
      <w:r>
        <w:rPr>
          <w:rFonts w:ascii="宋体" w:hAnsi="宋体" w:cs="宋体" w:hint="eastAsia"/>
          <w:kern w:val="0"/>
          <w:szCs w:val="21"/>
        </w:rPr>
        <w:t>涉及车辆采购，请填写是否属于新能源汽车：</w:t>
      </w:r>
    </w:p>
    <w:p w14:paraId="7C3DB0C2"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是，《政府采购品目分类目录》底级品目名称：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p>
    <w:p w14:paraId="65B2F0D8"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否</w:t>
      </w:r>
    </w:p>
    <w:p w14:paraId="1CCE7DBD"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14:paraId="38BA8B62"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cs="宋体" w:hint="eastAsia"/>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14:paraId="678212A1" w14:textId="77777777" w:rsidR="00F0503A" w:rsidRDefault="00000000">
      <w:pPr>
        <w:widowControl/>
        <w:numPr>
          <w:ilvl w:val="255"/>
          <w:numId w:val="0"/>
        </w:numPr>
        <w:autoSpaceDE w:val="0"/>
        <w:autoSpaceDN w:val="0"/>
        <w:adjustRightInd w:val="0"/>
        <w:snapToGrid w:val="0"/>
        <w:spacing w:line="420" w:lineRule="exact"/>
        <w:ind w:firstLine="420"/>
        <w:jc w:val="left"/>
        <w:rPr>
          <w:rFonts w:ascii="宋体" w:hAnsi="宋体" w:cs="宋体" w:hint="eastAsia"/>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14:paraId="04119723" w14:textId="77777777" w:rsidR="00F0503A" w:rsidRDefault="00000000">
      <w:pPr>
        <w:widowControl/>
        <w:numPr>
          <w:ilvl w:val="255"/>
          <w:numId w:val="0"/>
        </w:numPr>
        <w:autoSpaceDE w:val="0"/>
        <w:autoSpaceDN w:val="0"/>
        <w:adjustRightInd w:val="0"/>
        <w:snapToGrid w:val="0"/>
        <w:spacing w:line="420" w:lineRule="exact"/>
        <w:ind w:firstLineChars="135" w:firstLine="283"/>
        <w:jc w:val="left"/>
        <w:rPr>
          <w:rFonts w:ascii="宋体" w:hAnsi="宋体" w:hint="eastAsia"/>
          <w:szCs w:val="21"/>
        </w:rPr>
      </w:pPr>
      <w:r>
        <w:rPr>
          <w:rFonts w:ascii="宋体" w:hAnsi="宋体" w:cs="华文楷体" w:hint="eastAsia"/>
          <w:kern w:val="0"/>
          <w:szCs w:val="21"/>
        </w:rPr>
        <w:t>（6）</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31DFDBBA" w14:textId="77777777" w:rsidR="00F0503A" w:rsidRDefault="00000000">
      <w:pPr>
        <w:numPr>
          <w:ilvl w:val="255"/>
          <w:numId w:val="0"/>
        </w:numPr>
        <w:adjustRightInd w:val="0"/>
        <w:snapToGrid w:val="0"/>
        <w:spacing w:line="42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73FD4961"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6F51422" w14:textId="77777777" w:rsidR="00F0503A" w:rsidRDefault="00000000">
      <w:pPr>
        <w:numPr>
          <w:ilvl w:val="255"/>
          <w:numId w:val="0"/>
        </w:numPr>
        <w:adjustRightInd w:val="0"/>
        <w:snapToGrid w:val="0"/>
        <w:spacing w:line="42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3124CF9" w14:textId="77777777" w:rsidR="00F0503A" w:rsidRDefault="00000000">
      <w:pPr>
        <w:snapToGrid w:val="0"/>
        <w:spacing w:line="42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01FA028" w14:textId="77777777" w:rsidR="00F0503A" w:rsidRDefault="00000000">
      <w:pPr>
        <w:adjustRightInd w:val="0"/>
        <w:snapToGrid w:val="0"/>
        <w:spacing w:line="420" w:lineRule="exact"/>
        <w:ind w:firstLineChars="195" w:firstLine="409"/>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szCs w:val="21"/>
        </w:rPr>
        <w:t>）</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850051C"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分包主要内容：</w:t>
      </w:r>
      <w:r>
        <w:rPr>
          <w:rFonts w:ascii="宋体" w:hAnsi="宋体" w:hint="eastAsia"/>
          <w:szCs w:val="21"/>
          <w:u w:val="single"/>
        </w:rPr>
        <w:t xml:space="preserve">                                                         </w:t>
      </w:r>
    </w:p>
    <w:p w14:paraId="50E0D033"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分包供应商/制造商名称（如供应商和制造商不同，请分别填写）：</w:t>
      </w:r>
    </w:p>
    <w:p w14:paraId="5BA003E0" w14:textId="77777777" w:rsidR="00F0503A" w:rsidRDefault="00000000">
      <w:pPr>
        <w:adjustRightInd w:val="0"/>
        <w:snapToGrid w:val="0"/>
        <w:spacing w:line="42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24C18FEE"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t>分包供应商/制造商类型（如果供应商和制造商不同，只填写制造商类型）：</w:t>
      </w:r>
    </w:p>
    <w:p w14:paraId="30BB51FD" w14:textId="77777777" w:rsidR="00F0503A" w:rsidRDefault="00000000">
      <w:pPr>
        <w:adjustRightInd w:val="0"/>
        <w:snapToGrid w:val="0"/>
        <w:spacing w:line="420" w:lineRule="exact"/>
        <w:ind w:firstLineChars="400" w:firstLine="840"/>
        <w:rPr>
          <w:rFonts w:ascii="宋体" w:hAnsi="宋体" w:hint="eastAsia"/>
          <w:iCs/>
          <w:szCs w:val="21"/>
        </w:rPr>
      </w:pP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小微型企业</w:t>
      </w:r>
    </w:p>
    <w:p w14:paraId="1D45170D" w14:textId="77777777" w:rsidR="00F0503A" w:rsidRDefault="00000000">
      <w:pPr>
        <w:adjustRightInd w:val="0"/>
        <w:snapToGrid w:val="0"/>
        <w:spacing w:line="420" w:lineRule="exact"/>
        <w:ind w:firstLineChars="350" w:firstLine="735"/>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7E9213C7" w14:textId="77777777" w:rsidR="00F0503A" w:rsidRDefault="00000000">
      <w:pPr>
        <w:numPr>
          <w:ilvl w:val="255"/>
          <w:numId w:val="0"/>
        </w:numPr>
        <w:adjustRightInd w:val="0"/>
        <w:snapToGrid w:val="0"/>
        <w:spacing w:line="42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450DB320" w14:textId="77777777" w:rsidR="00F0503A" w:rsidRDefault="00000000">
      <w:pPr>
        <w:widowControl/>
        <w:tabs>
          <w:tab w:val="left" w:pos="1340"/>
        </w:tabs>
        <w:autoSpaceDE w:val="0"/>
        <w:autoSpaceDN w:val="0"/>
        <w:adjustRightInd w:val="0"/>
        <w:spacing w:line="420" w:lineRule="exact"/>
        <w:ind w:firstLineChars="200" w:firstLine="420"/>
        <w:jc w:val="left"/>
        <w:rPr>
          <w:rFonts w:ascii="宋体" w:hAnsi="宋体" w:cs="宋体" w:hint="eastAsia"/>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14:paraId="399DB9F4" w14:textId="77777777" w:rsidR="00F0503A" w:rsidRDefault="00000000">
      <w:pPr>
        <w:numPr>
          <w:ilvl w:val="255"/>
          <w:numId w:val="0"/>
        </w:numPr>
        <w:adjustRightInd w:val="0"/>
        <w:snapToGrid w:val="0"/>
        <w:spacing w:line="420" w:lineRule="exact"/>
        <w:ind w:firstLineChars="145" w:firstLine="304"/>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2F38B9F" w14:textId="77777777" w:rsidR="00F0503A" w:rsidRDefault="00000000">
      <w:pPr>
        <w:numPr>
          <w:ilvl w:val="255"/>
          <w:numId w:val="0"/>
        </w:numPr>
        <w:adjustRightInd w:val="0"/>
        <w:snapToGrid w:val="0"/>
        <w:spacing w:line="420" w:lineRule="exact"/>
        <w:ind w:firstLineChars="350" w:firstLine="735"/>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044045A1" w14:textId="77777777" w:rsidR="00F0503A" w:rsidRDefault="00000000">
      <w:pPr>
        <w:numPr>
          <w:ilvl w:val="255"/>
          <w:numId w:val="0"/>
        </w:numPr>
        <w:adjustRightInd w:val="0"/>
        <w:snapToGrid w:val="0"/>
        <w:spacing w:line="420" w:lineRule="exact"/>
        <w:ind w:firstLineChars="400" w:firstLine="840"/>
        <w:rPr>
          <w:rFonts w:ascii="宋体" w:hAnsi="宋体" w:hint="eastAsia"/>
          <w:szCs w:val="21"/>
        </w:rPr>
      </w:pPr>
      <w:r>
        <w:rPr>
          <w:rFonts w:ascii="宋体" w:hAnsi="宋体" w:cs="宋体" w:hint="eastAsia"/>
          <w:szCs w:val="21"/>
        </w:rPr>
        <w:t>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p>
    <w:p w14:paraId="30BBF680" w14:textId="77777777" w:rsidR="00F0503A" w:rsidRDefault="00000000">
      <w:pPr>
        <w:adjustRightInd w:val="0"/>
        <w:snapToGrid w:val="0"/>
        <w:spacing w:line="420" w:lineRule="exact"/>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否</w:t>
      </w:r>
    </w:p>
    <w:p w14:paraId="35EC4B24"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450B7839"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p>
    <w:p w14:paraId="640FFBDF"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543E79B2"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是否涉及环境标志产品：</w:t>
      </w:r>
    </w:p>
    <w:p w14:paraId="7BCF79C7" w14:textId="77777777" w:rsidR="00F0503A" w:rsidRDefault="00000000">
      <w:pPr>
        <w:numPr>
          <w:ilvl w:val="255"/>
          <w:numId w:val="0"/>
        </w:numPr>
        <w:tabs>
          <w:tab w:val="left" w:pos="740"/>
        </w:tabs>
        <w:adjustRightInd w:val="0"/>
        <w:snapToGrid w:val="0"/>
        <w:spacing w:line="42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p>
    <w:p w14:paraId="617FB882"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lastRenderedPageBreak/>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7BD63EBF" w14:textId="77777777" w:rsidR="00F0503A" w:rsidRDefault="00000000">
      <w:pPr>
        <w:widowControl/>
        <w:numPr>
          <w:ilvl w:val="255"/>
          <w:numId w:val="0"/>
        </w:numPr>
        <w:autoSpaceDE w:val="0"/>
        <w:autoSpaceDN w:val="0"/>
        <w:adjustRightInd w:val="0"/>
        <w:snapToGrid w:val="0"/>
        <w:spacing w:line="420" w:lineRule="exact"/>
        <w:jc w:val="left"/>
        <w:rPr>
          <w:rFonts w:ascii="宋体" w:hAnsi="宋体" w:hint="eastAsia"/>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14:paraId="65321853" w14:textId="77777777" w:rsidR="00F0503A" w:rsidRDefault="00000000">
      <w:pPr>
        <w:widowControl/>
        <w:autoSpaceDE w:val="0"/>
        <w:autoSpaceDN w:val="0"/>
        <w:adjustRightInd w:val="0"/>
        <w:spacing w:line="420" w:lineRule="exact"/>
        <w:ind w:firstLine="420"/>
        <w:jc w:val="left"/>
        <w:rPr>
          <w:rFonts w:ascii="宋体" w:hAnsi="宋体" w:cs="华文楷体" w:hint="eastAsia"/>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kern w:val="0"/>
          <w:sz w:val="22"/>
          <w:szCs w:val="21"/>
          <w:u w:val="single"/>
        </w:rPr>
        <w:t xml:space="preserve">                    </w:t>
      </w:r>
    </w:p>
    <w:p w14:paraId="4DDC1A91" w14:textId="77777777" w:rsidR="00F0503A" w:rsidRDefault="00000000">
      <w:pPr>
        <w:numPr>
          <w:ilvl w:val="255"/>
          <w:numId w:val="0"/>
        </w:numPr>
        <w:tabs>
          <w:tab w:val="left" w:pos="740"/>
        </w:tabs>
        <w:adjustRightInd w:val="0"/>
        <w:snapToGrid w:val="0"/>
        <w:spacing w:line="42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r>
        <w:rPr>
          <w:rFonts w:ascii="宋体" w:hAnsi="宋体" w:hint="eastAsia"/>
          <w:szCs w:val="21"/>
        </w:rPr>
        <w:sym w:font="Wingdings" w:char="00A8"/>
      </w:r>
      <w:r>
        <w:rPr>
          <w:rFonts w:ascii="宋体" w:hAnsi="宋体" w:hint="eastAsia"/>
          <w:szCs w:val="21"/>
        </w:rPr>
        <w:t>否</w:t>
      </w:r>
    </w:p>
    <w:p w14:paraId="0FF41488" w14:textId="77777777" w:rsidR="00F0503A" w:rsidRDefault="00000000">
      <w:pPr>
        <w:numPr>
          <w:ilvl w:val="255"/>
          <w:numId w:val="0"/>
        </w:numPr>
        <w:adjustRightInd w:val="0"/>
        <w:snapToGrid w:val="0"/>
        <w:spacing w:line="420" w:lineRule="exact"/>
        <w:ind w:firstLineChars="150" w:firstLine="315"/>
        <w:rPr>
          <w:rFonts w:ascii="宋体" w:hAnsi="宋体" w:hint="eastAsia"/>
          <w:szCs w:val="21"/>
        </w:rPr>
      </w:pPr>
      <w:r>
        <w:rPr>
          <w:rFonts w:ascii="宋体" w:hAnsi="宋体" w:hint="eastAsia"/>
          <w:szCs w:val="21"/>
        </w:rPr>
        <w:t>（1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21C44F7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合同金额</w:t>
      </w:r>
    </w:p>
    <w:p w14:paraId="03287813"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42931219"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F2A0E78"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2B79E3B7" w14:textId="77777777" w:rsidR="00F0503A" w:rsidRDefault="00000000">
      <w:pPr>
        <w:adjustRightInd w:val="0"/>
        <w:snapToGrid w:val="0"/>
        <w:spacing w:line="42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7E21C050" w14:textId="77777777" w:rsidR="00F0503A" w:rsidRDefault="00000000">
      <w:pPr>
        <w:adjustRightInd w:val="0"/>
        <w:snapToGrid w:val="0"/>
        <w:spacing w:line="420" w:lineRule="exact"/>
        <w:rPr>
          <w:rFonts w:ascii="宋体" w:hAnsi="宋体" w:hint="eastAsia"/>
          <w:szCs w:val="21"/>
        </w:rPr>
      </w:pPr>
      <w:r>
        <w:rPr>
          <w:rFonts w:ascii="宋体" w:hAnsi="宋体" w:hint="eastAsia"/>
          <w:szCs w:val="21"/>
        </w:rPr>
        <w:t xml:space="preserve">    （注：固定单价合同应填写单价和最高限价）</w:t>
      </w:r>
    </w:p>
    <w:p w14:paraId="6FDBBF49" w14:textId="77777777" w:rsidR="00F0503A" w:rsidRDefault="00000000">
      <w:pPr>
        <w:numPr>
          <w:ilvl w:val="255"/>
          <w:numId w:val="0"/>
        </w:numPr>
        <w:adjustRightInd w:val="0"/>
        <w:snapToGrid w:val="0"/>
        <w:spacing w:line="420" w:lineRule="exact"/>
        <w:rPr>
          <w:rFonts w:ascii="宋体" w:hAnsi="宋体" w:hint="eastAsia"/>
          <w:szCs w:val="21"/>
        </w:rPr>
      </w:pPr>
      <w:r>
        <w:rPr>
          <w:rFonts w:ascii="宋体" w:hAnsi="宋体" w:hint="eastAsia"/>
          <w:szCs w:val="21"/>
        </w:rPr>
        <w:t xml:space="preserve">    （2）合同定价方式（采用组合定价方式的，可以勾选多项）：</w:t>
      </w:r>
    </w:p>
    <w:p w14:paraId="5C464808"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0F464622" w14:textId="77777777" w:rsidR="00F0503A" w:rsidRDefault="00000000">
      <w:pPr>
        <w:spacing w:line="420" w:lineRule="exact"/>
        <w:ind w:firstLineChars="200" w:firstLine="420"/>
        <w:rPr>
          <w:szCs w:val="21"/>
        </w:rPr>
      </w:pPr>
      <w:r>
        <w:rPr>
          <w:rFonts w:ascii="宋体" w:hAnsi="宋体" w:hint="eastAsia"/>
          <w:szCs w:val="21"/>
        </w:rPr>
        <w:t>（3）付款方式（按项目实际勾选填写）：</w:t>
      </w:r>
    </w:p>
    <w:p w14:paraId="15FD370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2E35F079" w14:textId="77777777" w:rsidR="00F0503A" w:rsidRDefault="00000000">
      <w:pPr>
        <w:snapToGrid w:val="0"/>
        <w:spacing w:line="42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w:t>
      </w:r>
      <w:r>
        <w:rPr>
          <w:rFonts w:ascii="宋体" w:hAnsi="宋体" w:hint="eastAsia"/>
          <w:szCs w:val="21"/>
        </w:rPr>
        <w:t>，其中涉及预付款的：</w:t>
      </w:r>
      <w:r>
        <w:rPr>
          <w:rFonts w:ascii="宋体" w:hAnsi="宋体" w:hint="eastAsia"/>
          <w:szCs w:val="21"/>
          <w:u w:val="single"/>
        </w:rPr>
        <w:t xml:space="preserve"> （应明确预付款的支付比例和支付条件）</w:t>
      </w:r>
    </w:p>
    <w:p w14:paraId="66572A5F" w14:textId="77777777" w:rsidR="00F0503A" w:rsidRDefault="00000000">
      <w:pPr>
        <w:adjustRightInd w:val="0"/>
        <w:snapToGrid w:val="0"/>
        <w:spacing w:line="42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901653D" w14:textId="77777777" w:rsidR="00F0503A" w:rsidRDefault="00000000">
      <w:pPr>
        <w:adjustRightInd w:val="0"/>
        <w:snapToGrid w:val="0"/>
        <w:spacing w:line="42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0595B021"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u w:val="single"/>
        </w:rPr>
      </w:pPr>
      <w:r>
        <w:rPr>
          <w:rFonts w:ascii="宋体" w:hAnsi="宋体" w:hint="eastAsia"/>
          <w:b/>
          <w:szCs w:val="21"/>
        </w:rPr>
        <w:t>合同履行</w:t>
      </w:r>
    </w:p>
    <w:p w14:paraId="5A9282BB"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1AE283C"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14A59A4" w14:textId="77777777" w:rsidR="00F0503A" w:rsidRDefault="00000000">
      <w:pPr>
        <w:adjustRightInd w:val="0"/>
        <w:snapToGrid w:val="0"/>
        <w:spacing w:line="420" w:lineRule="exact"/>
        <w:ind w:firstLineChars="95" w:firstLine="199"/>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2C5DCC3C" w14:textId="77777777" w:rsidR="00F0503A" w:rsidRDefault="00000000">
      <w:pPr>
        <w:widowControl/>
        <w:autoSpaceDE w:val="0"/>
        <w:autoSpaceDN w:val="0"/>
        <w:adjustRightInd w:val="0"/>
        <w:spacing w:line="420" w:lineRule="exact"/>
        <w:ind w:firstLineChars="200" w:firstLine="440"/>
        <w:jc w:val="left"/>
        <w:rPr>
          <w:rFonts w:ascii="宋体" w:hAnsi="宋体" w:cs="宋体" w:hint="eastAsia"/>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14:paraId="2570E39A" w14:textId="77777777" w:rsidR="00F0503A" w:rsidRDefault="00000000">
      <w:pPr>
        <w:widowControl/>
        <w:autoSpaceDE w:val="0"/>
        <w:autoSpaceDN w:val="0"/>
        <w:adjustRightInd w:val="0"/>
        <w:spacing w:line="42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14:paraId="76D8618F" w14:textId="77777777" w:rsidR="00F0503A" w:rsidRDefault="00000000">
      <w:pPr>
        <w:snapToGrid w:val="0"/>
        <w:spacing w:line="42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6623AA40" w14:textId="77777777" w:rsidR="00F0503A" w:rsidRDefault="00000000">
      <w:pPr>
        <w:adjustRightInd w:val="0"/>
        <w:snapToGrid w:val="0"/>
        <w:spacing w:line="420" w:lineRule="exact"/>
        <w:ind w:firstLineChars="95" w:firstLine="199"/>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01474A79" w14:textId="77777777" w:rsidR="00F0503A" w:rsidRDefault="00000000">
      <w:pPr>
        <w:adjustRightInd w:val="0"/>
        <w:snapToGrid w:val="0"/>
        <w:spacing w:line="420" w:lineRule="exact"/>
        <w:ind w:firstLineChars="95" w:firstLine="199"/>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14:paraId="2700A2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合同验收</w:t>
      </w:r>
    </w:p>
    <w:p w14:paraId="5E6DB2D2"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（1）验收组织方式：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3171FDD1"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7D22FCB6"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45BE64"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lastRenderedPageBreak/>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8A5C7F1"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AF41236"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06B7B28" w14:textId="77777777" w:rsidR="00F0503A" w:rsidRDefault="00000000">
      <w:pPr>
        <w:adjustRightInd w:val="0"/>
        <w:snapToGrid w:val="0"/>
        <w:spacing w:line="42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66089B2"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108F352D" w14:textId="77777777" w:rsidR="00F0503A" w:rsidRDefault="00000000">
      <w:pPr>
        <w:adjustRightInd w:val="0"/>
        <w:snapToGrid w:val="0"/>
        <w:spacing w:line="420" w:lineRule="exact"/>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60F7CC13"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D5CCEBE"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一次性验收</w:t>
      </w:r>
    </w:p>
    <w:p w14:paraId="0C7420B3" w14:textId="77777777" w:rsidR="00F0503A" w:rsidRDefault="00000000">
      <w:pPr>
        <w:adjustRightInd w:val="0"/>
        <w:snapToGrid w:val="0"/>
        <w:spacing w:line="42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5E17260D" w14:textId="77777777" w:rsidR="00F0503A" w:rsidRDefault="00000000">
      <w:pPr>
        <w:adjustRightInd w:val="0"/>
        <w:snapToGrid w:val="0"/>
        <w:spacing w:line="420" w:lineRule="exact"/>
        <w:ind w:firstLineChars="100" w:firstLine="21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391BB55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70789D0" w14:textId="77777777" w:rsidR="00F0503A" w:rsidRDefault="00000000">
      <w:pPr>
        <w:adjustRightInd w:val="0"/>
        <w:snapToGrid w:val="0"/>
        <w:spacing w:line="420" w:lineRule="exact"/>
        <w:ind w:firstLineChars="100" w:firstLine="21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3EE2E6"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14:paraId="429398F3" w14:textId="77777777" w:rsidR="00F0503A" w:rsidRDefault="00000000">
      <w:pPr>
        <w:adjustRightInd w:val="0"/>
        <w:snapToGrid w:val="0"/>
        <w:spacing w:line="420" w:lineRule="exact"/>
        <w:ind w:firstLineChars="100" w:firstLine="21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335F84CF"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组成合同的文件</w:t>
      </w:r>
    </w:p>
    <w:p w14:paraId="7276CD9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2B921BF"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（1）政府采购合同协议书及其变更、补充协议</w:t>
      </w:r>
    </w:p>
    <w:p w14:paraId="23506FC9"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（2）政府采购合同专用条款</w:t>
      </w:r>
    </w:p>
    <w:p w14:paraId="5FDD2BDD"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（3）政府采购合同通用条款</w:t>
      </w:r>
    </w:p>
    <w:p w14:paraId="42E89FD1"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（4）中标（成交）通知书</w:t>
      </w:r>
    </w:p>
    <w:p w14:paraId="7147E94B"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（5）投标（响应）文件</w:t>
      </w:r>
    </w:p>
    <w:p w14:paraId="6ECDD050"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（6）采购文件</w:t>
      </w:r>
    </w:p>
    <w:p w14:paraId="68BD86D2" w14:textId="77777777" w:rsidR="00F0503A" w:rsidRDefault="00000000">
      <w:pPr>
        <w:adjustRightInd w:val="0"/>
        <w:snapToGrid w:val="0"/>
        <w:spacing w:line="420" w:lineRule="exact"/>
        <w:ind w:firstLineChars="100" w:firstLine="210"/>
        <w:rPr>
          <w:rFonts w:ascii="宋体" w:hAnsi="宋体" w:hint="eastAsia"/>
          <w:szCs w:val="21"/>
        </w:rPr>
      </w:pPr>
      <w:r>
        <w:rPr>
          <w:rFonts w:ascii="宋体" w:hAnsi="宋体" w:hint="eastAsia"/>
          <w:szCs w:val="21"/>
        </w:rPr>
        <w:t>（7）有关技术文件，图纸</w:t>
      </w:r>
    </w:p>
    <w:p w14:paraId="49EA0692" w14:textId="77777777" w:rsidR="00F0503A" w:rsidRDefault="00000000">
      <w:pPr>
        <w:widowControl/>
        <w:autoSpaceDE w:val="0"/>
        <w:autoSpaceDN w:val="0"/>
        <w:adjustRightInd w:val="0"/>
        <w:spacing w:line="420" w:lineRule="exact"/>
        <w:ind w:firstLineChars="100" w:firstLine="210"/>
        <w:jc w:val="left"/>
        <w:rPr>
          <w:rFonts w:ascii="宋体" w:hAnsi="宋体" w:cs="宋体" w:hint="eastAsia"/>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14:paraId="320AF88A"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合同生效</w:t>
      </w:r>
    </w:p>
    <w:p w14:paraId="69ED966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5AAEF5AE" w14:textId="77777777" w:rsidR="00F0503A" w:rsidRDefault="00000000">
      <w:pPr>
        <w:numPr>
          <w:ilvl w:val="0"/>
          <w:numId w:val="2"/>
        </w:numPr>
        <w:adjustRightInd w:val="0"/>
        <w:snapToGrid w:val="0"/>
        <w:spacing w:line="420" w:lineRule="exact"/>
        <w:ind w:firstLineChars="200" w:firstLine="422"/>
        <w:rPr>
          <w:rFonts w:ascii="宋体" w:hAnsi="宋体" w:hint="eastAsia"/>
          <w:b/>
          <w:szCs w:val="21"/>
        </w:rPr>
      </w:pPr>
      <w:r>
        <w:rPr>
          <w:rFonts w:ascii="宋体" w:hAnsi="宋体" w:hint="eastAsia"/>
          <w:b/>
          <w:szCs w:val="21"/>
        </w:rPr>
        <w:t>合同份数</w:t>
      </w:r>
    </w:p>
    <w:p w14:paraId="05140A60"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6CDEC982"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9E568C1" w14:textId="77777777" w:rsidR="00F0503A" w:rsidRDefault="00000000">
      <w:pPr>
        <w:adjustRightInd w:val="0"/>
        <w:snapToGrid w:val="0"/>
        <w:spacing w:line="42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0F07693" w14:textId="77777777" w:rsidR="00F0503A" w:rsidRDefault="00000000">
      <w:pPr>
        <w:adjustRightInd w:val="0"/>
        <w:snapToGrid w:val="0"/>
        <w:spacing w:line="420" w:lineRule="exact"/>
        <w:ind w:firstLineChars="200" w:firstLine="420"/>
      </w:pPr>
      <w:r>
        <w:rPr>
          <w:rFonts w:ascii="宋体" w:hAnsi="宋体" w:hint="eastAsia"/>
          <w:szCs w:val="21"/>
        </w:rPr>
        <w:t>附件：具体标的及其技术要求和商务要求、联合协议、分包意向协议等。</w:t>
      </w:r>
    </w:p>
    <w:p w14:paraId="1401C3AA" w14:textId="77777777" w:rsidR="00F0503A" w:rsidRDefault="00000000">
      <w:pPr>
        <w:widowControl/>
        <w:spacing w:line="420" w:lineRule="exact"/>
        <w:jc w:val="left"/>
        <w:rPr>
          <w:szCs w:val="21"/>
        </w:rPr>
      </w:pPr>
      <w:r>
        <w:rPr>
          <w:szCs w:val="21"/>
        </w:rPr>
        <w:br w:type="page"/>
      </w: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1"/>
        <w:gridCol w:w="2845"/>
        <w:gridCol w:w="2334"/>
        <w:gridCol w:w="2497"/>
      </w:tblGrid>
      <w:tr w:rsidR="00F0503A" w14:paraId="624EE3C6" w14:textId="77777777">
        <w:trPr>
          <w:trHeight w:val="2054"/>
        </w:trPr>
        <w:tc>
          <w:tcPr>
            <w:tcW w:w="2562" w:type="pct"/>
            <w:gridSpan w:val="2"/>
            <w:tcBorders>
              <w:bottom w:val="single" w:sz="2" w:space="0" w:color="auto"/>
              <w:right w:val="single" w:sz="2" w:space="0" w:color="auto"/>
            </w:tcBorders>
            <w:vAlign w:val="center"/>
          </w:tcPr>
          <w:p w14:paraId="22BC1791" w14:textId="77777777" w:rsidR="00F0503A" w:rsidRDefault="00000000">
            <w:pPr>
              <w:adjustRightInd w:val="0"/>
              <w:snapToGrid w:val="0"/>
              <w:spacing w:line="300" w:lineRule="exact"/>
              <w:jc w:val="center"/>
            </w:pPr>
            <w:r>
              <w:rPr>
                <w:szCs w:val="21"/>
              </w:rPr>
              <w:lastRenderedPageBreak/>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24E0E21B" w14:textId="77777777" w:rsidR="00F0503A" w:rsidRDefault="00000000">
            <w:pPr>
              <w:adjustRightInd w:val="0"/>
              <w:snapToGrid w:val="0"/>
              <w:spacing w:line="300" w:lineRule="exact"/>
              <w:jc w:val="center"/>
            </w:pPr>
            <w:r>
              <w:rPr>
                <w:szCs w:val="21"/>
              </w:rPr>
              <w:t>乙方</w:t>
            </w:r>
            <w:r>
              <w:rPr>
                <w:rFonts w:hint="eastAsia"/>
                <w:szCs w:val="21"/>
              </w:rPr>
              <w:t>（供应商）</w:t>
            </w:r>
          </w:p>
        </w:tc>
      </w:tr>
      <w:tr w:rsidR="00F0503A" w14:paraId="1877507E" w14:textId="77777777">
        <w:trPr>
          <w:trHeight w:val="1832"/>
        </w:trPr>
        <w:tc>
          <w:tcPr>
            <w:tcW w:w="1126" w:type="pct"/>
            <w:tcBorders>
              <w:top w:val="single" w:sz="2" w:space="0" w:color="auto"/>
              <w:bottom w:val="single" w:sz="2" w:space="0" w:color="auto"/>
              <w:right w:val="single" w:sz="2" w:space="0" w:color="auto"/>
            </w:tcBorders>
            <w:vAlign w:val="center"/>
          </w:tcPr>
          <w:p w14:paraId="07850517"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1520F4E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5F5E6A" w14:textId="77777777" w:rsidR="00F0503A"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61B5D9F4" w14:textId="77777777" w:rsidR="00F0503A" w:rsidRDefault="00F0503A">
            <w:pPr>
              <w:adjustRightInd w:val="0"/>
              <w:snapToGrid w:val="0"/>
              <w:spacing w:line="300" w:lineRule="exact"/>
              <w:jc w:val="center"/>
              <w:rPr>
                <w:spacing w:val="20"/>
                <w:szCs w:val="21"/>
              </w:rPr>
            </w:pPr>
          </w:p>
        </w:tc>
      </w:tr>
      <w:tr w:rsidR="00F0503A" w14:paraId="044280D3" w14:textId="77777777">
        <w:trPr>
          <w:trHeight w:val="1171"/>
        </w:trPr>
        <w:tc>
          <w:tcPr>
            <w:tcW w:w="1126" w:type="pct"/>
            <w:vMerge w:val="restart"/>
            <w:tcBorders>
              <w:top w:val="single" w:sz="2" w:space="0" w:color="auto"/>
              <w:right w:val="single" w:sz="2" w:space="0" w:color="auto"/>
            </w:tcBorders>
            <w:vAlign w:val="center"/>
          </w:tcPr>
          <w:p w14:paraId="3457A600" w14:textId="77777777" w:rsidR="00F0503A" w:rsidRDefault="00000000">
            <w:pPr>
              <w:adjustRightInd w:val="0"/>
              <w:snapToGrid w:val="0"/>
              <w:spacing w:line="300" w:lineRule="exact"/>
              <w:jc w:val="center"/>
              <w:rPr>
                <w:szCs w:val="21"/>
              </w:rPr>
            </w:pPr>
            <w:r>
              <w:rPr>
                <w:szCs w:val="21"/>
              </w:rPr>
              <w:t>法定代表人</w:t>
            </w:r>
          </w:p>
          <w:p w14:paraId="218818A1" w14:textId="77777777" w:rsidR="00F0503A"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7D25AF07"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29B897E1" w14:textId="77777777" w:rsidR="00F0503A" w:rsidRDefault="00000000">
            <w:pPr>
              <w:adjustRightInd w:val="0"/>
              <w:snapToGrid w:val="0"/>
              <w:spacing w:line="300" w:lineRule="exact"/>
              <w:jc w:val="center"/>
              <w:rPr>
                <w:szCs w:val="21"/>
              </w:rPr>
            </w:pPr>
            <w:r>
              <w:rPr>
                <w:szCs w:val="21"/>
              </w:rPr>
              <w:t>法定代表人</w:t>
            </w:r>
          </w:p>
          <w:p w14:paraId="29A761CA" w14:textId="77777777" w:rsidR="00F0503A"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55F4E10" w14:textId="77777777" w:rsidR="00F0503A" w:rsidRDefault="00F0503A">
            <w:pPr>
              <w:adjustRightInd w:val="0"/>
              <w:snapToGrid w:val="0"/>
              <w:spacing w:line="300" w:lineRule="exact"/>
              <w:jc w:val="center"/>
              <w:rPr>
                <w:szCs w:val="21"/>
              </w:rPr>
            </w:pPr>
          </w:p>
        </w:tc>
      </w:tr>
      <w:tr w:rsidR="00F0503A" w14:paraId="345C881F" w14:textId="77777777">
        <w:trPr>
          <w:trHeight w:val="483"/>
        </w:trPr>
        <w:tc>
          <w:tcPr>
            <w:tcW w:w="1126" w:type="pct"/>
            <w:vMerge/>
            <w:tcBorders>
              <w:bottom w:val="single" w:sz="2" w:space="0" w:color="auto"/>
              <w:right w:val="single" w:sz="2" w:space="0" w:color="auto"/>
            </w:tcBorders>
            <w:vAlign w:val="center"/>
          </w:tcPr>
          <w:p w14:paraId="0654DD4C" w14:textId="77777777" w:rsidR="00F0503A" w:rsidRDefault="00F0503A">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00BA5A6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2A877F" w14:textId="77777777" w:rsidR="00F0503A"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629CCC75" w14:textId="77777777" w:rsidR="00F0503A" w:rsidRDefault="00F0503A">
            <w:pPr>
              <w:adjustRightInd w:val="0"/>
              <w:snapToGrid w:val="0"/>
              <w:spacing w:line="300" w:lineRule="exact"/>
              <w:jc w:val="center"/>
              <w:rPr>
                <w:spacing w:val="20"/>
                <w:szCs w:val="21"/>
              </w:rPr>
            </w:pPr>
          </w:p>
        </w:tc>
      </w:tr>
      <w:tr w:rsidR="00F0503A" w14:paraId="60663C14" w14:textId="77777777">
        <w:trPr>
          <w:trHeight w:val="567"/>
        </w:trPr>
        <w:tc>
          <w:tcPr>
            <w:tcW w:w="1126" w:type="pct"/>
            <w:tcBorders>
              <w:top w:val="single" w:sz="2" w:space="0" w:color="auto"/>
              <w:bottom w:val="single" w:sz="2" w:space="0" w:color="auto"/>
              <w:right w:val="single" w:sz="2" w:space="0" w:color="auto"/>
            </w:tcBorders>
            <w:vAlign w:val="center"/>
          </w:tcPr>
          <w:p w14:paraId="5CDEE6BA"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E4642C3"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7C20D6" w14:textId="77777777" w:rsidR="00F0503A"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6D047E17" w14:textId="77777777" w:rsidR="00F0503A" w:rsidRDefault="00F0503A">
            <w:pPr>
              <w:adjustRightInd w:val="0"/>
              <w:snapToGrid w:val="0"/>
              <w:spacing w:line="300" w:lineRule="exact"/>
              <w:jc w:val="center"/>
              <w:rPr>
                <w:spacing w:val="20"/>
                <w:szCs w:val="21"/>
              </w:rPr>
            </w:pPr>
          </w:p>
        </w:tc>
      </w:tr>
      <w:tr w:rsidR="00F0503A" w14:paraId="45C14CBB" w14:textId="77777777">
        <w:trPr>
          <w:trHeight w:val="567"/>
        </w:trPr>
        <w:tc>
          <w:tcPr>
            <w:tcW w:w="1126" w:type="pct"/>
            <w:tcBorders>
              <w:top w:val="single" w:sz="2" w:space="0" w:color="auto"/>
              <w:bottom w:val="single" w:sz="2" w:space="0" w:color="auto"/>
              <w:right w:val="single" w:sz="2" w:space="0" w:color="auto"/>
            </w:tcBorders>
            <w:vAlign w:val="center"/>
          </w:tcPr>
          <w:p w14:paraId="4D1BB1B1"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3A7CB8C1"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C89BB4" w14:textId="77777777" w:rsidR="00F0503A"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740A2F30" w14:textId="77777777" w:rsidR="00F0503A" w:rsidRDefault="00F0503A">
            <w:pPr>
              <w:adjustRightInd w:val="0"/>
              <w:snapToGrid w:val="0"/>
              <w:spacing w:line="300" w:lineRule="exact"/>
              <w:jc w:val="center"/>
              <w:rPr>
                <w:spacing w:val="20"/>
                <w:szCs w:val="21"/>
              </w:rPr>
            </w:pPr>
          </w:p>
        </w:tc>
      </w:tr>
      <w:tr w:rsidR="00F0503A" w14:paraId="3CEE0219" w14:textId="77777777">
        <w:trPr>
          <w:trHeight w:val="567"/>
        </w:trPr>
        <w:tc>
          <w:tcPr>
            <w:tcW w:w="1126" w:type="pct"/>
            <w:tcBorders>
              <w:top w:val="single" w:sz="2" w:space="0" w:color="auto"/>
              <w:bottom w:val="single" w:sz="2" w:space="0" w:color="auto"/>
              <w:right w:val="single" w:sz="2" w:space="0" w:color="auto"/>
            </w:tcBorders>
            <w:vAlign w:val="center"/>
          </w:tcPr>
          <w:p w14:paraId="23A98B5C" w14:textId="77777777" w:rsidR="00F0503A"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3A5411B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37F298" w14:textId="77777777" w:rsidR="00F0503A"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6B6280A4" w14:textId="77777777" w:rsidR="00F0503A" w:rsidRDefault="00F0503A">
            <w:pPr>
              <w:adjustRightInd w:val="0"/>
              <w:snapToGrid w:val="0"/>
              <w:spacing w:line="300" w:lineRule="exact"/>
              <w:jc w:val="center"/>
              <w:rPr>
                <w:spacing w:val="20"/>
                <w:szCs w:val="21"/>
              </w:rPr>
            </w:pPr>
          </w:p>
        </w:tc>
      </w:tr>
      <w:tr w:rsidR="00F0503A" w14:paraId="1E992E7C" w14:textId="77777777">
        <w:trPr>
          <w:trHeight w:val="567"/>
        </w:trPr>
        <w:tc>
          <w:tcPr>
            <w:tcW w:w="1126" w:type="pct"/>
            <w:tcBorders>
              <w:top w:val="single" w:sz="2" w:space="0" w:color="auto"/>
              <w:bottom w:val="single" w:sz="2" w:space="0" w:color="auto"/>
              <w:right w:val="single" w:sz="2" w:space="0" w:color="auto"/>
            </w:tcBorders>
            <w:vAlign w:val="center"/>
          </w:tcPr>
          <w:p w14:paraId="11D34FED" w14:textId="77777777" w:rsidR="00F0503A"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2ADFE94"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0C588C" w14:textId="77777777" w:rsidR="00F0503A"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CADB22D" w14:textId="77777777" w:rsidR="00F0503A" w:rsidRDefault="00F0503A">
            <w:pPr>
              <w:adjustRightInd w:val="0"/>
              <w:snapToGrid w:val="0"/>
              <w:spacing w:line="300" w:lineRule="exact"/>
              <w:jc w:val="center"/>
              <w:rPr>
                <w:spacing w:val="20"/>
                <w:szCs w:val="21"/>
              </w:rPr>
            </w:pPr>
          </w:p>
        </w:tc>
      </w:tr>
      <w:tr w:rsidR="00F0503A" w14:paraId="65F792D4" w14:textId="77777777">
        <w:trPr>
          <w:trHeight w:val="567"/>
        </w:trPr>
        <w:tc>
          <w:tcPr>
            <w:tcW w:w="1126" w:type="pct"/>
            <w:tcBorders>
              <w:top w:val="single" w:sz="2" w:space="0" w:color="auto"/>
              <w:bottom w:val="single" w:sz="2" w:space="0" w:color="auto"/>
              <w:right w:val="single" w:sz="2" w:space="0" w:color="auto"/>
            </w:tcBorders>
            <w:vAlign w:val="center"/>
          </w:tcPr>
          <w:p w14:paraId="7598FF1E" w14:textId="77777777" w:rsidR="00F0503A"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9802B5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50AA15D" w14:textId="77777777" w:rsidR="00F0503A"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53DD2594" w14:textId="77777777" w:rsidR="00F0503A" w:rsidRDefault="00F0503A">
            <w:pPr>
              <w:adjustRightInd w:val="0"/>
              <w:snapToGrid w:val="0"/>
              <w:spacing w:line="300" w:lineRule="exact"/>
              <w:jc w:val="center"/>
              <w:rPr>
                <w:spacing w:val="20"/>
                <w:szCs w:val="21"/>
              </w:rPr>
            </w:pPr>
          </w:p>
        </w:tc>
      </w:tr>
      <w:tr w:rsidR="00F0503A" w14:paraId="5031E9C1" w14:textId="77777777">
        <w:trPr>
          <w:trHeight w:val="567"/>
        </w:trPr>
        <w:tc>
          <w:tcPr>
            <w:tcW w:w="1126" w:type="pct"/>
            <w:tcBorders>
              <w:top w:val="single" w:sz="2" w:space="0" w:color="auto"/>
              <w:bottom w:val="single" w:sz="2" w:space="0" w:color="auto"/>
              <w:right w:val="single" w:sz="2" w:space="0" w:color="auto"/>
            </w:tcBorders>
            <w:vAlign w:val="center"/>
          </w:tcPr>
          <w:p w14:paraId="65C8B6B7" w14:textId="77777777" w:rsidR="00F0503A"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6016734E"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525598" w14:textId="77777777" w:rsidR="00F0503A"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9AA9563" w14:textId="77777777" w:rsidR="00F0503A" w:rsidRDefault="00F0503A">
            <w:pPr>
              <w:adjustRightInd w:val="0"/>
              <w:snapToGrid w:val="0"/>
              <w:spacing w:line="300" w:lineRule="exact"/>
              <w:jc w:val="center"/>
              <w:rPr>
                <w:spacing w:val="20"/>
                <w:szCs w:val="21"/>
              </w:rPr>
            </w:pPr>
          </w:p>
        </w:tc>
      </w:tr>
      <w:tr w:rsidR="00F0503A" w14:paraId="17DA9390" w14:textId="77777777">
        <w:trPr>
          <w:trHeight w:val="567"/>
        </w:trPr>
        <w:tc>
          <w:tcPr>
            <w:tcW w:w="1126" w:type="pct"/>
            <w:tcBorders>
              <w:top w:val="single" w:sz="2" w:space="0" w:color="auto"/>
              <w:bottom w:val="single" w:sz="2" w:space="0" w:color="auto"/>
              <w:right w:val="single" w:sz="2" w:space="0" w:color="auto"/>
            </w:tcBorders>
            <w:vAlign w:val="center"/>
          </w:tcPr>
          <w:p w14:paraId="25E17572"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5635235"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E559325" w14:textId="77777777" w:rsidR="00F0503A"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13FACEC2" w14:textId="77777777" w:rsidR="00F0503A" w:rsidRDefault="00F0503A">
            <w:pPr>
              <w:adjustRightInd w:val="0"/>
              <w:snapToGrid w:val="0"/>
              <w:spacing w:line="300" w:lineRule="exact"/>
              <w:jc w:val="center"/>
              <w:rPr>
                <w:spacing w:val="20"/>
                <w:szCs w:val="21"/>
              </w:rPr>
            </w:pPr>
          </w:p>
        </w:tc>
      </w:tr>
      <w:tr w:rsidR="00F0503A" w14:paraId="44604060" w14:textId="77777777">
        <w:trPr>
          <w:trHeight w:val="567"/>
        </w:trPr>
        <w:tc>
          <w:tcPr>
            <w:tcW w:w="1126" w:type="pct"/>
            <w:tcBorders>
              <w:top w:val="single" w:sz="2" w:space="0" w:color="auto"/>
              <w:bottom w:val="single" w:sz="2" w:space="0" w:color="auto"/>
              <w:right w:val="single" w:sz="2" w:space="0" w:color="auto"/>
            </w:tcBorders>
            <w:vAlign w:val="center"/>
          </w:tcPr>
          <w:p w14:paraId="375BBFCC"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5D9CFB2"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01D0A8" w14:textId="77777777" w:rsidR="00F0503A"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00AE9394" w14:textId="77777777" w:rsidR="00F0503A" w:rsidRDefault="00F0503A">
            <w:pPr>
              <w:adjustRightInd w:val="0"/>
              <w:snapToGrid w:val="0"/>
              <w:spacing w:line="300" w:lineRule="exact"/>
              <w:jc w:val="center"/>
              <w:rPr>
                <w:spacing w:val="20"/>
                <w:szCs w:val="21"/>
              </w:rPr>
            </w:pPr>
          </w:p>
        </w:tc>
      </w:tr>
      <w:tr w:rsidR="00F0503A" w14:paraId="7E5ADC52" w14:textId="77777777">
        <w:trPr>
          <w:trHeight w:val="567"/>
        </w:trPr>
        <w:tc>
          <w:tcPr>
            <w:tcW w:w="1126" w:type="pct"/>
            <w:tcBorders>
              <w:top w:val="single" w:sz="2" w:space="0" w:color="auto"/>
              <w:bottom w:val="single" w:sz="2" w:space="0" w:color="auto"/>
              <w:right w:val="single" w:sz="2" w:space="0" w:color="auto"/>
            </w:tcBorders>
            <w:vAlign w:val="center"/>
          </w:tcPr>
          <w:p w14:paraId="3B9271C7"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7C23A87F"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03FBBB" w14:textId="77777777" w:rsidR="00F0503A"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56DD2ED7" w14:textId="77777777" w:rsidR="00F0503A" w:rsidRDefault="00F0503A">
            <w:pPr>
              <w:adjustRightInd w:val="0"/>
              <w:snapToGrid w:val="0"/>
              <w:spacing w:line="300" w:lineRule="exact"/>
              <w:jc w:val="center"/>
              <w:rPr>
                <w:spacing w:val="20"/>
                <w:szCs w:val="21"/>
              </w:rPr>
            </w:pPr>
          </w:p>
        </w:tc>
      </w:tr>
      <w:tr w:rsidR="00F0503A" w14:paraId="3C3EE8E4" w14:textId="77777777">
        <w:trPr>
          <w:trHeight w:val="567"/>
        </w:trPr>
        <w:tc>
          <w:tcPr>
            <w:tcW w:w="1126" w:type="pct"/>
            <w:tcBorders>
              <w:top w:val="single" w:sz="2" w:space="0" w:color="auto"/>
              <w:bottom w:val="single" w:sz="2" w:space="0" w:color="auto"/>
              <w:right w:val="single" w:sz="2" w:space="0" w:color="auto"/>
            </w:tcBorders>
            <w:vAlign w:val="center"/>
          </w:tcPr>
          <w:p w14:paraId="7EC33D68" w14:textId="77777777" w:rsidR="00F0503A" w:rsidRDefault="00F0503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317B64B" w14:textId="77777777" w:rsidR="00F0503A" w:rsidRDefault="00F0503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B92A4B" w14:textId="77777777" w:rsidR="00F0503A"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5D987149" w14:textId="77777777" w:rsidR="00F0503A" w:rsidRDefault="00F0503A">
            <w:pPr>
              <w:adjustRightInd w:val="0"/>
              <w:snapToGrid w:val="0"/>
              <w:spacing w:line="300" w:lineRule="exact"/>
              <w:jc w:val="center"/>
              <w:rPr>
                <w:spacing w:val="20"/>
                <w:szCs w:val="21"/>
              </w:rPr>
            </w:pPr>
          </w:p>
        </w:tc>
      </w:tr>
      <w:tr w:rsidR="00F0503A" w14:paraId="4E2B5A86" w14:textId="77777777">
        <w:trPr>
          <w:trHeight w:val="745"/>
        </w:trPr>
        <w:tc>
          <w:tcPr>
            <w:tcW w:w="5000" w:type="pct"/>
            <w:gridSpan w:val="4"/>
            <w:tcBorders>
              <w:top w:val="single" w:sz="2" w:space="0" w:color="auto"/>
            </w:tcBorders>
            <w:vAlign w:val="center"/>
          </w:tcPr>
          <w:p w14:paraId="547957D5" w14:textId="77777777" w:rsidR="00F0503A" w:rsidRDefault="00000000">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14:paraId="703C9FD7" w14:textId="77777777" w:rsidR="00F0503A" w:rsidRDefault="00000000">
      <w:pPr>
        <w:keepNext/>
        <w:keepLines/>
        <w:adjustRightInd w:val="0"/>
        <w:snapToGrid w:val="0"/>
        <w:spacing w:beforeLines="50" w:before="156"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130" w:name="_Toc27624"/>
      <w:r>
        <w:rPr>
          <w:rFonts w:ascii="黑体" w:eastAsia="黑体" w:hAnsi="黑体" w:hint="eastAsia"/>
          <w:sz w:val="28"/>
          <w:szCs w:val="28"/>
        </w:rPr>
        <w:lastRenderedPageBreak/>
        <w:t>第二节 政府采购合同通用条款</w:t>
      </w:r>
      <w:bookmarkEnd w:id="130"/>
    </w:p>
    <w:p w14:paraId="60CD0127" w14:textId="77777777" w:rsidR="00F0503A" w:rsidRDefault="00000000">
      <w:pPr>
        <w:tabs>
          <w:tab w:val="left" w:pos="8820"/>
          <w:tab w:val="left" w:pos="9345"/>
          <w:tab w:val="left" w:pos="9765"/>
        </w:tabs>
        <w:adjustRightInd w:val="0"/>
        <w:snapToGrid w:val="0"/>
        <w:spacing w:line="46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33B20D5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1.1合同当事人</w:t>
      </w:r>
    </w:p>
    <w:p w14:paraId="50B7543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（1）采购人（以下称甲方）是指使用财政性资金，通过政府采购方式向供应商购买货物及其相关服务的国家机关、事业单位、团体组织。</w:t>
      </w:r>
    </w:p>
    <w:p w14:paraId="2427B5D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227832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14:paraId="7829DB3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1.2本合同下列术语应解释为：</w:t>
      </w:r>
    </w:p>
    <w:p w14:paraId="78CB91E9"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14:paraId="34A99C0B"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69D42A56"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14:paraId="0B690501"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14:paraId="56F1B015" w14:textId="77777777" w:rsidR="00F0503A" w:rsidRDefault="00000000">
      <w:pPr>
        <w:adjustRightInd w:val="0"/>
        <w:snapToGrid w:val="0"/>
        <w:spacing w:line="460" w:lineRule="exact"/>
        <w:ind w:firstLineChars="200" w:firstLine="420"/>
        <w:jc w:val="left"/>
        <w:rPr>
          <w:rFonts w:ascii="宋体" w:hAnsi="宋体" w:hint="eastAsia"/>
          <w:szCs w:val="21"/>
          <w:highlight w:val="yellow"/>
        </w:rPr>
      </w:pPr>
      <w:r>
        <w:rPr>
          <w:rFonts w:ascii="宋体" w:hAnsi="宋体" w:hint="eastAsia"/>
          <w:szCs w:val="21"/>
        </w:rPr>
        <w:t>（5）“分包”系指中标（成交）供应商按采购文件、投标（响应）文件的规定，根据分包意向协议，将中标（成交）项目中的部分履约内容，分给具有相应资质条件的供应商履行合同的行为。</w:t>
      </w:r>
    </w:p>
    <w:p w14:paraId="10FD02BA"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14:paraId="555E5F07" w14:textId="77777777" w:rsidR="00F0503A" w:rsidRDefault="00000000">
      <w:pPr>
        <w:tabs>
          <w:tab w:val="left" w:pos="570"/>
          <w:tab w:val="left" w:pos="9240"/>
          <w:tab w:val="left" w:pos="9555"/>
        </w:tabs>
        <w:adjustRightInd w:val="0"/>
        <w:snapToGrid w:val="0"/>
        <w:spacing w:line="460" w:lineRule="exact"/>
        <w:ind w:firstLineChars="200" w:firstLine="420"/>
        <w:jc w:val="left"/>
        <w:rPr>
          <w:rFonts w:ascii="宋体" w:hAnsi="宋体" w:hint="eastAsia"/>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14:paraId="207077FF" w14:textId="77777777" w:rsidR="00F0503A" w:rsidRDefault="00000000">
      <w:pPr>
        <w:numPr>
          <w:ilvl w:val="0"/>
          <w:numId w:val="3"/>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sz w:val="24"/>
        </w:rPr>
        <w:t>合同标的及金额</w:t>
      </w:r>
    </w:p>
    <w:p w14:paraId="15B82D0F" w14:textId="77777777" w:rsidR="00F0503A" w:rsidRDefault="00000000">
      <w:pPr>
        <w:autoSpaceDE w:val="0"/>
        <w:autoSpaceDN w:val="0"/>
        <w:adjustRightInd w:val="0"/>
        <w:snapToGrid w:val="0"/>
        <w:spacing w:line="460" w:lineRule="exact"/>
        <w:ind w:firstLineChars="200" w:firstLine="420"/>
        <w:jc w:val="left"/>
        <w:rPr>
          <w:rFonts w:ascii="宋体" w:hAnsi="宋体" w:hint="eastAsia"/>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14:paraId="55A54D7F"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lastRenderedPageBreak/>
        <w:t>3. 履行合同的时间、地点和方式</w:t>
      </w:r>
    </w:p>
    <w:p w14:paraId="419AF20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14:paraId="7044D2A8"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4. 甲方的权利和义务</w:t>
      </w:r>
    </w:p>
    <w:p w14:paraId="1B5273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14:paraId="452551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14:paraId="43A1A85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14:paraId="2BC32F87" w14:textId="77777777" w:rsidR="00F0503A" w:rsidRDefault="00000000">
      <w:pPr>
        <w:snapToGrid w:val="0"/>
        <w:spacing w:line="460" w:lineRule="exact"/>
        <w:ind w:firstLineChars="200" w:firstLine="420"/>
        <w:rPr>
          <w:rFonts w:eastAsia="华文楷体"/>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szCs w:val="21"/>
        </w:rPr>
        <w:t>视为验收通过。</w:t>
      </w:r>
    </w:p>
    <w:p w14:paraId="7A030A6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14:paraId="61B42D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14:paraId="5846285D"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5. 乙方的权利和义务</w:t>
      </w:r>
    </w:p>
    <w:p w14:paraId="1687533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14:paraId="608F961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14:paraId="7F7D7333"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14:paraId="0AB967FD" w14:textId="77777777" w:rsidR="00F0503A" w:rsidRDefault="00000000">
      <w:pPr>
        <w:spacing w:line="460" w:lineRule="exact"/>
        <w:ind w:firstLineChars="176" w:firstLine="370"/>
        <w:rPr>
          <w:rFonts w:ascii="宋体" w:hAnsi="宋体" w:cs="宋体" w:hint="eastAsia"/>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14:paraId="05D6FD27" w14:textId="77777777" w:rsidR="00F0503A" w:rsidRDefault="00000000">
      <w:pPr>
        <w:numPr>
          <w:ilvl w:val="0"/>
          <w:numId w:val="4"/>
        </w:numPr>
        <w:autoSpaceDE w:val="0"/>
        <w:autoSpaceDN w:val="0"/>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合同履行</w:t>
      </w:r>
    </w:p>
    <w:p w14:paraId="23BA630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14:paraId="40762E01" w14:textId="77777777" w:rsidR="00F0503A" w:rsidRDefault="00000000">
      <w:pPr>
        <w:autoSpaceDE w:val="0"/>
        <w:autoSpaceDN w:val="0"/>
        <w:adjustRightInd w:val="0"/>
        <w:snapToGrid w:val="0"/>
        <w:spacing w:line="460" w:lineRule="exact"/>
        <w:ind w:firstLineChars="200" w:firstLine="420"/>
        <w:jc w:val="left"/>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14:paraId="10CFBF1F"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7. 货物包装、运输、保险和交付要求</w:t>
      </w:r>
    </w:p>
    <w:p w14:paraId="0CE3CB2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14:paraId="19F638B2"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w:t>
      </w:r>
      <w:r>
        <w:rPr>
          <w:rFonts w:ascii="宋体" w:hAnsi="宋体" w:hint="eastAsia"/>
          <w:szCs w:val="21"/>
        </w:rPr>
        <w:lastRenderedPageBreak/>
        <w:t>卸、交付至甲方的一切运输事项，相关费用应包含在合同价款中。</w:t>
      </w:r>
    </w:p>
    <w:p w14:paraId="15E9B2B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14:paraId="417B181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A56ED0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14:paraId="63CF65B4" w14:textId="77777777" w:rsidR="00F0503A" w:rsidRDefault="00000000">
      <w:pPr>
        <w:widowControl/>
        <w:autoSpaceDE w:val="0"/>
        <w:autoSpaceDN w:val="0"/>
        <w:adjustRightInd w:val="0"/>
        <w:spacing w:line="460" w:lineRule="exact"/>
        <w:ind w:firstLineChars="200" w:firstLine="420"/>
        <w:jc w:val="left"/>
        <w:rPr>
          <w:rFonts w:ascii="华文楷体" w:eastAsia="华文楷体" w:hAnsi="华文楷体" w:cs="华文楷体" w:hint="eastAsia"/>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14:paraId="267D8D86" w14:textId="77777777" w:rsidR="00F0503A" w:rsidRDefault="00000000">
      <w:pPr>
        <w:adjustRightInd w:val="0"/>
        <w:snapToGrid w:val="0"/>
        <w:spacing w:line="460" w:lineRule="exact"/>
        <w:jc w:val="left"/>
        <w:rPr>
          <w:rFonts w:ascii="宋体" w:hAnsi="宋体" w:hint="eastAsia"/>
          <w:b/>
          <w:sz w:val="24"/>
        </w:rPr>
      </w:pPr>
      <w:r>
        <w:rPr>
          <w:rFonts w:ascii="宋体" w:hAnsi="宋体" w:hint="eastAsia"/>
          <w:b/>
          <w:sz w:val="24"/>
        </w:rPr>
        <w:t>8. 质量标准和保证</w:t>
      </w:r>
    </w:p>
    <w:p w14:paraId="39AB0D12" w14:textId="77777777" w:rsidR="00F0503A" w:rsidRDefault="00000000">
      <w:pPr>
        <w:adjustRightInd w:val="0"/>
        <w:snapToGrid w:val="0"/>
        <w:spacing w:line="46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722138A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86C1E4" w14:textId="77777777" w:rsidR="00F0503A" w:rsidRDefault="00000000">
      <w:pPr>
        <w:adjustRightInd w:val="0"/>
        <w:snapToGrid w:val="0"/>
        <w:spacing w:line="46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6FC9519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194D1C1A"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3E3BD51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8.2 保证</w:t>
      </w:r>
    </w:p>
    <w:p w14:paraId="186B477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14:paraId="66A1BE8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661820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4690BF1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FF0748" w14:textId="77777777" w:rsidR="00F0503A" w:rsidRDefault="00000000">
      <w:pPr>
        <w:adjustRightInd w:val="0"/>
        <w:snapToGrid w:val="0"/>
        <w:spacing w:line="460" w:lineRule="exact"/>
        <w:ind w:firstLineChars="200" w:firstLine="420"/>
        <w:jc w:val="left"/>
      </w:pPr>
      <w:r>
        <w:rPr>
          <w:rFonts w:ascii="宋体" w:hAnsi="宋体" w:hint="eastAsia"/>
          <w:szCs w:val="21"/>
        </w:rPr>
        <w:t>（5）乙方在约定的时间内未能弥补缺陷，甲方可采取必要的补救措施，但其风险和费用将由乙方承担，</w:t>
      </w:r>
      <w:r>
        <w:rPr>
          <w:rFonts w:ascii="宋体" w:hAnsi="宋体" w:hint="eastAsia"/>
          <w:szCs w:val="21"/>
        </w:rPr>
        <w:lastRenderedPageBreak/>
        <w:t>甲方根据合同约定对乙方行使的其他权利不受影响。</w:t>
      </w:r>
    </w:p>
    <w:p w14:paraId="07C724A9"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9. 权利瑕疵担保</w:t>
      </w:r>
    </w:p>
    <w:p w14:paraId="7DD61027"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9.1 乙方保证对其出售的货物享有合法的权利。</w:t>
      </w:r>
    </w:p>
    <w:p w14:paraId="1836A12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14:paraId="02D222AE"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9.3 如甲方使用上述货物构成对第三人侵权的，则由乙方承担全部责任。</w:t>
      </w:r>
    </w:p>
    <w:p w14:paraId="52890CD4"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10. 知识产权保护</w:t>
      </w:r>
    </w:p>
    <w:p w14:paraId="6EBE13E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10.1 乙方对其所销售的货物应当享有知识产权或经权利人合法授权，保证没有侵犯任何第三人的知识产权等权利。</w:t>
      </w:r>
      <w:bookmarkStart w:id="131"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31"/>
      <w:r>
        <w:rPr>
          <w:rFonts w:ascii="宋体" w:hAnsi="宋体" w:hint="eastAsia"/>
          <w:szCs w:val="21"/>
        </w:rPr>
        <w:t>。</w:t>
      </w:r>
    </w:p>
    <w:p w14:paraId="0D0DA10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11. 保密义务</w:t>
      </w:r>
    </w:p>
    <w:p w14:paraId="5EE7D1AD" w14:textId="77777777" w:rsidR="00F0503A" w:rsidRDefault="00000000">
      <w:pPr>
        <w:autoSpaceDE w:val="0"/>
        <w:autoSpaceDN w:val="0"/>
        <w:adjustRightInd w:val="0"/>
        <w:snapToGrid w:val="0"/>
        <w:spacing w:line="46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7E63B9E7"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12. 合同价款支付</w:t>
      </w:r>
    </w:p>
    <w:p w14:paraId="52DFCDE0"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6EE9E70F" w14:textId="77777777" w:rsidR="00F0503A" w:rsidRDefault="00000000">
      <w:pPr>
        <w:keepNext/>
        <w:keepLines/>
        <w:spacing w:line="460" w:lineRule="exact"/>
        <w:ind w:firstLineChars="200" w:firstLine="420"/>
        <w:outlineLvl w:val="1"/>
        <w:rPr>
          <w:rFonts w:ascii="Arial" w:hAnsi="Arial"/>
          <w:b/>
          <w:bCs/>
          <w:sz w:val="24"/>
          <w:szCs w:val="32"/>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政府采购合同专用条款</w:t>
      </w:r>
      <w:r>
        <w:rPr>
          <w:rFonts w:ascii="宋体" w:hAnsi="宋体" w:hint="eastAsia"/>
          <w:szCs w:val="21"/>
        </w:rPr>
        <w:t>】中约定。</w:t>
      </w:r>
    </w:p>
    <w:p w14:paraId="1E521EBE" w14:textId="77777777" w:rsidR="00F0503A" w:rsidRDefault="00000000">
      <w:pPr>
        <w:spacing w:line="460" w:lineRule="exact"/>
        <w:rPr>
          <w:rFonts w:ascii="宋体" w:hAnsi="宋体" w:hint="eastAsia"/>
          <w:b/>
          <w:bCs/>
          <w:sz w:val="24"/>
        </w:rPr>
      </w:pPr>
      <w:r>
        <w:rPr>
          <w:rFonts w:ascii="宋体" w:hAnsi="宋体" w:hint="eastAsia"/>
          <w:b/>
          <w:bCs/>
          <w:sz w:val="24"/>
        </w:rPr>
        <w:t>13. 履约保证金</w:t>
      </w:r>
    </w:p>
    <w:p w14:paraId="4F720EE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65B29061"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E59B8A0" w14:textId="77777777" w:rsidR="00F0503A" w:rsidRDefault="00000000">
      <w:pPr>
        <w:spacing w:line="46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230C8E5F"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3BE877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2F6089F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259ACF5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3F10C599"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017950A2"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2617065C" w14:textId="77777777" w:rsidR="00F0503A" w:rsidRDefault="00000000">
      <w:pPr>
        <w:widowControl/>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14:paraId="5C5BB10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4A3CC2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5ADAB09B" w14:textId="77777777" w:rsidR="00F0503A" w:rsidRDefault="00000000">
      <w:pPr>
        <w:adjustRightInd w:val="0"/>
        <w:snapToGrid w:val="0"/>
        <w:spacing w:line="460" w:lineRule="exact"/>
        <w:jc w:val="left"/>
        <w:rPr>
          <w:rFonts w:ascii="宋体" w:hAnsi="宋体" w:hint="eastAsia"/>
          <w:b/>
          <w:bCs/>
          <w:sz w:val="24"/>
        </w:rPr>
      </w:pPr>
      <w:r>
        <w:rPr>
          <w:rFonts w:ascii="宋体" w:hAnsi="宋体" w:hint="eastAsia"/>
          <w:b/>
          <w:bCs/>
          <w:sz w:val="24"/>
        </w:rPr>
        <w:t>15. 违约责任</w:t>
      </w:r>
    </w:p>
    <w:p w14:paraId="12B60101"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6B513C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69A7D4E" w14:textId="77777777" w:rsidR="00F0503A" w:rsidRDefault="00000000">
      <w:pPr>
        <w:autoSpaceDE w:val="0"/>
        <w:autoSpaceDN w:val="0"/>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0FC5D7E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F88618"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03D24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15.3 迟延支付的违约责任</w:t>
      </w:r>
    </w:p>
    <w:p w14:paraId="249B19AD"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6D34B71F"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1A61FFB9" w14:textId="77777777" w:rsidR="00F0503A" w:rsidRDefault="00000000">
      <w:pPr>
        <w:numPr>
          <w:ilvl w:val="0"/>
          <w:numId w:val="5"/>
        </w:numPr>
        <w:autoSpaceDE w:val="0"/>
        <w:autoSpaceDN w:val="0"/>
        <w:adjustRightInd w:val="0"/>
        <w:snapToGrid w:val="0"/>
        <w:spacing w:line="460" w:lineRule="exact"/>
        <w:ind w:firstLineChars="200" w:firstLine="482"/>
        <w:jc w:val="left"/>
        <w:rPr>
          <w:rFonts w:ascii="宋体" w:hAnsi="宋体" w:hint="eastAsia"/>
          <w:b/>
          <w:sz w:val="24"/>
        </w:rPr>
      </w:pPr>
      <w:r>
        <w:rPr>
          <w:rFonts w:ascii="宋体" w:hAnsi="宋体" w:hint="eastAsia"/>
          <w:b/>
          <w:sz w:val="24"/>
        </w:rPr>
        <w:t>合同变更、中止与终止</w:t>
      </w:r>
    </w:p>
    <w:p w14:paraId="3C9C1F91" w14:textId="77777777" w:rsidR="00F0503A" w:rsidRDefault="00000000">
      <w:pPr>
        <w:adjustRightInd w:val="0"/>
        <w:snapToGrid w:val="0"/>
        <w:spacing w:line="460" w:lineRule="exact"/>
        <w:jc w:val="left"/>
        <w:rPr>
          <w:rFonts w:ascii="宋体" w:hAnsi="宋体" w:hint="eastAsia"/>
          <w:szCs w:val="21"/>
        </w:rPr>
      </w:pPr>
      <w:r>
        <w:rPr>
          <w:rFonts w:ascii="宋体" w:hAnsi="宋体" w:hint="eastAsia"/>
          <w:szCs w:val="21"/>
        </w:rPr>
        <w:t xml:space="preserve">    16.1合同的变更</w:t>
      </w:r>
    </w:p>
    <w:p w14:paraId="4C73E2D4"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14D1C11A"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16.2合同的中止</w:t>
      </w:r>
    </w:p>
    <w:p w14:paraId="4DE9AD01"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189EDFC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w:t>
      </w:r>
      <w:r>
        <w:rPr>
          <w:rFonts w:ascii="宋体" w:hAnsi="宋体" w:hint="eastAsia"/>
          <w:szCs w:val="21"/>
        </w:rPr>
        <w:lastRenderedPageBreak/>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1FC662F"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14:paraId="6AE8E114" w14:textId="77777777" w:rsidR="00F0503A" w:rsidRDefault="00000000">
      <w:pPr>
        <w:snapToGrid w:val="0"/>
        <w:spacing w:line="46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30FAB77"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16.3合同的终止</w:t>
      </w:r>
    </w:p>
    <w:p w14:paraId="0B3196A0"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（1）合同因有效期限届满而终止；</w:t>
      </w:r>
    </w:p>
    <w:p w14:paraId="086C39EB" w14:textId="77777777" w:rsidR="00F0503A" w:rsidRDefault="00000000">
      <w:pPr>
        <w:snapToGrid w:val="0"/>
        <w:spacing w:line="46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3AF6A2E9" w14:textId="77777777" w:rsidR="00F0503A" w:rsidRDefault="00000000">
      <w:pPr>
        <w:widowControl/>
        <w:autoSpaceDE w:val="0"/>
        <w:autoSpaceDN w:val="0"/>
        <w:adjustRightInd w:val="0"/>
        <w:spacing w:line="460" w:lineRule="exact"/>
        <w:ind w:firstLineChars="200" w:firstLine="440"/>
        <w:jc w:val="left"/>
        <w:rPr>
          <w:rFonts w:ascii="宋体" w:eastAsia="华文楷体" w:hAnsi="宋体" w:cs="华文楷体" w:hint="eastAsia"/>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14:paraId="22D49838" w14:textId="77777777" w:rsidR="00F0503A" w:rsidRDefault="00000000">
      <w:pPr>
        <w:widowControl/>
        <w:autoSpaceDE w:val="0"/>
        <w:autoSpaceDN w:val="0"/>
        <w:adjustRightInd w:val="0"/>
        <w:spacing w:line="460" w:lineRule="exact"/>
        <w:ind w:firstLineChars="200" w:firstLine="420"/>
        <w:rPr>
          <w:rFonts w:ascii="华文楷体" w:eastAsia="华文楷体" w:hAnsi="华文楷体" w:cs="华文楷体" w:hint="eastAsia"/>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14:paraId="50E06B8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17. 合同分包</w:t>
      </w:r>
    </w:p>
    <w:p w14:paraId="4C8A8D1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7A544E4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0F4CC5BB"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18. 不可抗力</w:t>
      </w:r>
    </w:p>
    <w:p w14:paraId="0F4A3DD3"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2E32858B"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633A00AF"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391596" w14:textId="77777777" w:rsidR="00F0503A" w:rsidRDefault="00000000">
      <w:pPr>
        <w:autoSpaceDE w:val="0"/>
        <w:autoSpaceDN w:val="0"/>
        <w:adjustRightInd w:val="0"/>
        <w:snapToGrid w:val="0"/>
        <w:spacing w:line="460" w:lineRule="exact"/>
        <w:jc w:val="left"/>
        <w:rPr>
          <w:rFonts w:ascii="宋体" w:hAnsi="宋体" w:hint="eastAsia"/>
          <w:b/>
          <w:bCs/>
          <w:sz w:val="24"/>
        </w:rPr>
      </w:pPr>
      <w:r>
        <w:rPr>
          <w:rFonts w:ascii="宋体" w:hAnsi="宋体" w:hint="eastAsia"/>
          <w:b/>
          <w:bCs/>
          <w:sz w:val="24"/>
        </w:rPr>
        <w:t>19. 解决争议的方法</w:t>
      </w:r>
    </w:p>
    <w:p w14:paraId="7FFDF76D"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14:paraId="4D0A0BEE"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14:paraId="157882B4"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lastRenderedPageBreak/>
        <w:t>19.3 如甲乙双方有争议的事项不影响合同其他部分的履行，在争议解决期间，合同其他部分应当继续履行。</w:t>
      </w:r>
    </w:p>
    <w:p w14:paraId="4B3AF3AE" w14:textId="77777777" w:rsidR="00F0503A" w:rsidRDefault="00000000">
      <w:pPr>
        <w:autoSpaceDE w:val="0"/>
        <w:autoSpaceDN w:val="0"/>
        <w:adjustRightInd w:val="0"/>
        <w:snapToGrid w:val="0"/>
        <w:spacing w:line="460" w:lineRule="exact"/>
        <w:jc w:val="left"/>
        <w:rPr>
          <w:rFonts w:ascii="宋体" w:hAnsi="宋体" w:hint="eastAsia"/>
          <w:sz w:val="24"/>
        </w:rPr>
      </w:pPr>
      <w:r>
        <w:rPr>
          <w:rFonts w:ascii="宋体" w:hAnsi="宋体" w:hint="eastAsia"/>
          <w:b/>
          <w:sz w:val="24"/>
        </w:rPr>
        <w:t>20. 政府采购政策</w:t>
      </w:r>
    </w:p>
    <w:p w14:paraId="2FA32E35"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2230727C" w14:textId="77777777" w:rsidR="00F0503A" w:rsidRDefault="00000000">
      <w:pPr>
        <w:autoSpaceDE w:val="0"/>
        <w:autoSpaceDN w:val="0"/>
        <w:adjustRightInd w:val="0"/>
        <w:snapToGrid w:val="0"/>
        <w:spacing w:line="46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37A4C09C" w14:textId="77777777" w:rsidR="00F0503A" w:rsidRDefault="00000000">
      <w:pPr>
        <w:spacing w:line="46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7DF80A" w14:textId="77777777" w:rsidR="00F0503A" w:rsidRDefault="00000000">
      <w:p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21. 法律适用</w:t>
      </w:r>
    </w:p>
    <w:p w14:paraId="69A16987"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21.1 本合同的订立、生效、解释、履行及与本合同有关的争议解决，均适用法律、行政法规。</w:t>
      </w:r>
    </w:p>
    <w:p w14:paraId="705A4E56"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14:paraId="537C2177" w14:textId="77777777" w:rsidR="00F0503A" w:rsidRDefault="00000000">
      <w:pPr>
        <w:numPr>
          <w:ilvl w:val="255"/>
          <w:numId w:val="0"/>
        </w:numPr>
        <w:autoSpaceDE w:val="0"/>
        <w:autoSpaceDN w:val="0"/>
        <w:adjustRightInd w:val="0"/>
        <w:snapToGrid w:val="0"/>
        <w:spacing w:line="460" w:lineRule="exact"/>
        <w:jc w:val="left"/>
        <w:rPr>
          <w:rFonts w:ascii="宋体" w:hAnsi="宋体" w:hint="eastAsia"/>
          <w:b/>
          <w:sz w:val="24"/>
        </w:rPr>
      </w:pPr>
      <w:r>
        <w:rPr>
          <w:rFonts w:ascii="宋体" w:hAnsi="宋体" w:hint="eastAsia"/>
          <w:b/>
          <w:sz w:val="24"/>
        </w:rPr>
        <w:t>22. 通知</w:t>
      </w:r>
    </w:p>
    <w:p w14:paraId="5C1CC58B" w14:textId="77777777" w:rsidR="00F0503A" w:rsidRDefault="00000000">
      <w:pPr>
        <w:widowControl/>
        <w:autoSpaceDE w:val="0"/>
        <w:autoSpaceDN w:val="0"/>
        <w:adjustRightInd w:val="0"/>
        <w:spacing w:line="460" w:lineRule="exact"/>
        <w:ind w:firstLineChars="200" w:firstLine="420"/>
        <w:rPr>
          <w:rFonts w:ascii="宋体" w:hAnsi="宋体" w:cs="宋体" w:hint="eastAsia"/>
          <w:kern w:val="0"/>
          <w:szCs w:val="21"/>
        </w:rPr>
      </w:pPr>
      <w:r>
        <w:rPr>
          <w:rFonts w:ascii="宋体" w:hAnsi="宋体" w:cs="宋体" w:hint="eastAsia"/>
          <w:kern w:val="0"/>
          <w:szCs w:val="21"/>
        </w:rPr>
        <w:t>22.1 本合同任何一方向对方发出的通知、信件、数据电文等，应当发送至本合同第一部分《政府采购合同协议书》所约定的通讯地址、联系人、联系电话或电子邮箱。</w:t>
      </w:r>
    </w:p>
    <w:p w14:paraId="56D3543D" w14:textId="77777777" w:rsidR="00F0503A" w:rsidRDefault="00000000">
      <w:pPr>
        <w:widowControl/>
        <w:autoSpaceDE w:val="0"/>
        <w:autoSpaceDN w:val="0"/>
        <w:adjustRightInd w:val="0"/>
        <w:spacing w:line="460" w:lineRule="exact"/>
        <w:rPr>
          <w:rFonts w:ascii="华文楷体" w:eastAsia="华文楷体" w:hAnsi="华文楷体" w:cs="华文楷体" w:hint="eastAsia"/>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14:paraId="045393D6"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55B2CE5" w14:textId="77777777" w:rsidR="00F0503A" w:rsidRDefault="00000000">
      <w:pPr>
        <w:adjustRightInd w:val="0"/>
        <w:snapToGrid w:val="0"/>
        <w:spacing w:line="46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65D610DA" w14:textId="77777777" w:rsidR="00F0503A" w:rsidRDefault="00000000">
      <w:pPr>
        <w:numPr>
          <w:ilvl w:val="0"/>
          <w:numId w:val="6"/>
        </w:numPr>
        <w:adjustRightInd w:val="0"/>
        <w:snapToGrid w:val="0"/>
        <w:spacing w:line="460" w:lineRule="exact"/>
        <w:ind w:firstLineChars="200" w:firstLine="482"/>
        <w:jc w:val="left"/>
        <w:rPr>
          <w:rFonts w:ascii="宋体" w:hAnsi="宋体" w:hint="eastAsia"/>
          <w:b/>
          <w:bCs/>
          <w:sz w:val="24"/>
        </w:rPr>
      </w:pPr>
      <w:r>
        <w:rPr>
          <w:rFonts w:ascii="宋体" w:hAnsi="宋体" w:hint="eastAsia"/>
          <w:b/>
          <w:bCs/>
          <w:sz w:val="24"/>
        </w:rPr>
        <w:t>合同未尽事项</w:t>
      </w:r>
    </w:p>
    <w:p w14:paraId="605155DB" w14:textId="77777777" w:rsidR="00F0503A" w:rsidRDefault="00000000">
      <w:pPr>
        <w:adjustRightInd w:val="0"/>
        <w:snapToGrid w:val="0"/>
        <w:spacing w:line="46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2B57AA85" w14:textId="77777777" w:rsidR="00F0503A" w:rsidRDefault="00000000">
      <w:pPr>
        <w:adjustRightInd w:val="0"/>
        <w:snapToGrid w:val="0"/>
        <w:spacing w:line="46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132" w:name="_Toc20313"/>
    </w:p>
    <w:p w14:paraId="5D3582BC" w14:textId="77777777" w:rsidR="00F0503A"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68E55F01" w14:textId="77777777" w:rsidR="00F0503A"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政府采购合同专用条款</w:t>
      </w:r>
      <w:bookmarkEnd w:id="132"/>
    </w:p>
    <w:tbl>
      <w:tblPr>
        <w:tblW w:w="1006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72"/>
        <w:gridCol w:w="2362"/>
        <w:gridCol w:w="5831"/>
      </w:tblGrid>
      <w:tr w:rsidR="00F0503A" w14:paraId="540FB6DC" w14:textId="77777777">
        <w:trPr>
          <w:trHeight w:val="736"/>
        </w:trPr>
        <w:tc>
          <w:tcPr>
            <w:tcW w:w="1872" w:type="dxa"/>
            <w:vAlign w:val="center"/>
          </w:tcPr>
          <w:p w14:paraId="427A9B1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9D2A4E" w14:textId="77777777" w:rsidR="00F0503A" w:rsidRDefault="00000000">
            <w:pPr>
              <w:adjustRightInd w:val="0"/>
              <w:snapToGrid w:val="0"/>
              <w:jc w:val="center"/>
              <w:rPr>
                <w:rFonts w:ascii="宋体" w:hAnsi="宋体" w:hint="eastAsia"/>
                <w:szCs w:val="21"/>
              </w:rPr>
            </w:pPr>
            <w:r>
              <w:rPr>
                <w:rFonts w:ascii="宋体" w:hAnsi="宋体" w:hint="eastAsia"/>
                <w:szCs w:val="21"/>
              </w:rPr>
              <w:t>第1.2（6）项</w:t>
            </w:r>
          </w:p>
        </w:tc>
        <w:tc>
          <w:tcPr>
            <w:tcW w:w="2362" w:type="dxa"/>
            <w:vAlign w:val="center"/>
          </w:tcPr>
          <w:p w14:paraId="4C6CE7D3" w14:textId="77777777" w:rsidR="00F0503A"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831" w:type="dxa"/>
            <w:vAlign w:val="center"/>
          </w:tcPr>
          <w:p w14:paraId="09065C4D" w14:textId="77777777" w:rsidR="00F0503A" w:rsidRDefault="00F0503A">
            <w:pPr>
              <w:adjustRightInd w:val="0"/>
              <w:snapToGrid w:val="0"/>
              <w:jc w:val="left"/>
              <w:rPr>
                <w:rFonts w:ascii="宋体" w:hAnsi="宋体" w:hint="eastAsia"/>
                <w:szCs w:val="21"/>
              </w:rPr>
            </w:pPr>
          </w:p>
        </w:tc>
      </w:tr>
      <w:tr w:rsidR="00F0503A" w14:paraId="2EF710B9" w14:textId="77777777">
        <w:trPr>
          <w:trHeight w:val="604"/>
        </w:trPr>
        <w:tc>
          <w:tcPr>
            <w:tcW w:w="1872" w:type="dxa"/>
            <w:vAlign w:val="center"/>
          </w:tcPr>
          <w:p w14:paraId="79E6FB4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D438999" w14:textId="77777777" w:rsidR="00F0503A" w:rsidRDefault="00000000">
            <w:pPr>
              <w:adjustRightInd w:val="0"/>
              <w:snapToGrid w:val="0"/>
              <w:jc w:val="center"/>
              <w:rPr>
                <w:rFonts w:ascii="宋体" w:hAnsi="宋体" w:hint="eastAsia"/>
                <w:szCs w:val="21"/>
              </w:rPr>
            </w:pPr>
            <w:r>
              <w:rPr>
                <w:rFonts w:ascii="宋体" w:hAnsi="宋体" w:hint="eastAsia"/>
                <w:szCs w:val="21"/>
              </w:rPr>
              <w:t>第1.2（7）项</w:t>
            </w:r>
          </w:p>
        </w:tc>
        <w:tc>
          <w:tcPr>
            <w:tcW w:w="2362" w:type="dxa"/>
            <w:vAlign w:val="center"/>
          </w:tcPr>
          <w:p w14:paraId="13027725" w14:textId="77777777" w:rsidR="00F0503A"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831" w:type="dxa"/>
            <w:vAlign w:val="center"/>
          </w:tcPr>
          <w:p w14:paraId="60A181A2" w14:textId="77777777" w:rsidR="00F0503A" w:rsidRDefault="00F0503A">
            <w:pPr>
              <w:adjustRightInd w:val="0"/>
              <w:snapToGrid w:val="0"/>
              <w:jc w:val="left"/>
              <w:rPr>
                <w:rFonts w:ascii="宋体" w:hAnsi="宋体" w:hint="eastAsia"/>
                <w:szCs w:val="21"/>
              </w:rPr>
            </w:pPr>
          </w:p>
        </w:tc>
      </w:tr>
      <w:tr w:rsidR="00F0503A" w14:paraId="6F17301A" w14:textId="77777777">
        <w:trPr>
          <w:trHeight w:val="736"/>
        </w:trPr>
        <w:tc>
          <w:tcPr>
            <w:tcW w:w="1872" w:type="dxa"/>
            <w:vAlign w:val="center"/>
          </w:tcPr>
          <w:p w14:paraId="5749601F"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34F97A13" w14:textId="77777777" w:rsidR="00F0503A" w:rsidRDefault="00000000">
            <w:pPr>
              <w:adjustRightInd w:val="0"/>
              <w:snapToGrid w:val="0"/>
              <w:jc w:val="center"/>
              <w:rPr>
                <w:rFonts w:ascii="宋体" w:hAnsi="宋体" w:hint="eastAsia"/>
                <w:szCs w:val="21"/>
              </w:rPr>
            </w:pPr>
            <w:r>
              <w:rPr>
                <w:rFonts w:ascii="宋体" w:hAnsi="宋体" w:hint="eastAsia"/>
                <w:szCs w:val="21"/>
              </w:rPr>
              <w:t>第4.4款</w:t>
            </w:r>
          </w:p>
        </w:tc>
        <w:tc>
          <w:tcPr>
            <w:tcW w:w="2362" w:type="dxa"/>
            <w:vAlign w:val="center"/>
          </w:tcPr>
          <w:p w14:paraId="61CD0B8F" w14:textId="77777777" w:rsidR="00F0503A" w:rsidRDefault="00000000">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831" w:type="dxa"/>
            <w:vAlign w:val="center"/>
          </w:tcPr>
          <w:p w14:paraId="124152EE" w14:textId="77777777" w:rsidR="00F0503A" w:rsidRDefault="00F0503A">
            <w:pPr>
              <w:adjustRightInd w:val="0"/>
              <w:snapToGrid w:val="0"/>
              <w:jc w:val="left"/>
              <w:rPr>
                <w:rFonts w:ascii="宋体" w:hAnsi="宋体" w:hint="eastAsia"/>
                <w:szCs w:val="21"/>
              </w:rPr>
            </w:pPr>
          </w:p>
        </w:tc>
      </w:tr>
      <w:tr w:rsidR="00F0503A" w14:paraId="2316FB33" w14:textId="77777777">
        <w:trPr>
          <w:trHeight w:val="736"/>
        </w:trPr>
        <w:tc>
          <w:tcPr>
            <w:tcW w:w="1872" w:type="dxa"/>
            <w:vAlign w:val="center"/>
          </w:tcPr>
          <w:p w14:paraId="679D45C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78A2E79" w14:textId="77777777" w:rsidR="00F0503A" w:rsidRDefault="00000000">
            <w:pPr>
              <w:adjustRightInd w:val="0"/>
              <w:snapToGrid w:val="0"/>
              <w:jc w:val="center"/>
              <w:rPr>
                <w:rFonts w:ascii="宋体" w:hAnsi="宋体" w:hint="eastAsia"/>
                <w:szCs w:val="21"/>
              </w:rPr>
            </w:pPr>
            <w:r>
              <w:rPr>
                <w:rFonts w:ascii="宋体" w:hAnsi="宋体" w:hint="eastAsia"/>
                <w:szCs w:val="21"/>
              </w:rPr>
              <w:t>第4.6款</w:t>
            </w:r>
          </w:p>
        </w:tc>
        <w:tc>
          <w:tcPr>
            <w:tcW w:w="2362" w:type="dxa"/>
            <w:vAlign w:val="center"/>
          </w:tcPr>
          <w:p w14:paraId="2B258943" w14:textId="77777777" w:rsidR="00F0503A"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831" w:type="dxa"/>
            <w:vAlign w:val="center"/>
          </w:tcPr>
          <w:p w14:paraId="5A0F96BF" w14:textId="77777777" w:rsidR="00F0503A" w:rsidRDefault="00F0503A">
            <w:pPr>
              <w:adjustRightInd w:val="0"/>
              <w:snapToGrid w:val="0"/>
              <w:jc w:val="left"/>
              <w:rPr>
                <w:rFonts w:ascii="宋体" w:hAnsi="宋体" w:hint="eastAsia"/>
                <w:szCs w:val="21"/>
              </w:rPr>
            </w:pPr>
          </w:p>
        </w:tc>
      </w:tr>
      <w:tr w:rsidR="00F0503A" w14:paraId="77C547BD" w14:textId="77777777">
        <w:trPr>
          <w:trHeight w:val="736"/>
        </w:trPr>
        <w:tc>
          <w:tcPr>
            <w:tcW w:w="1872" w:type="dxa"/>
            <w:vAlign w:val="center"/>
          </w:tcPr>
          <w:p w14:paraId="43AF96E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3C679E" w14:textId="77777777" w:rsidR="00F0503A" w:rsidRDefault="00000000">
            <w:pPr>
              <w:snapToGrid w:val="0"/>
              <w:jc w:val="center"/>
            </w:pPr>
            <w:r>
              <w:rPr>
                <w:rFonts w:ascii="宋体" w:hAnsi="宋体" w:hint="eastAsia"/>
                <w:szCs w:val="21"/>
              </w:rPr>
              <w:t>第5.4款</w:t>
            </w:r>
          </w:p>
        </w:tc>
        <w:tc>
          <w:tcPr>
            <w:tcW w:w="2362" w:type="dxa"/>
            <w:vAlign w:val="center"/>
          </w:tcPr>
          <w:p w14:paraId="225FFA7B" w14:textId="77777777" w:rsidR="00F0503A"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831" w:type="dxa"/>
            <w:vAlign w:val="center"/>
          </w:tcPr>
          <w:p w14:paraId="5719119B" w14:textId="77777777" w:rsidR="00F0503A" w:rsidRDefault="00F0503A">
            <w:pPr>
              <w:adjustRightInd w:val="0"/>
              <w:snapToGrid w:val="0"/>
              <w:jc w:val="left"/>
              <w:rPr>
                <w:rFonts w:ascii="宋体" w:hAnsi="宋体" w:hint="eastAsia"/>
                <w:szCs w:val="21"/>
              </w:rPr>
            </w:pPr>
          </w:p>
        </w:tc>
      </w:tr>
      <w:tr w:rsidR="00F0503A" w14:paraId="7264CD5B" w14:textId="77777777">
        <w:trPr>
          <w:trHeight w:val="736"/>
        </w:trPr>
        <w:tc>
          <w:tcPr>
            <w:tcW w:w="1872" w:type="dxa"/>
            <w:vAlign w:val="center"/>
          </w:tcPr>
          <w:p w14:paraId="665E151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25C283D" w14:textId="77777777" w:rsidR="00F0503A" w:rsidRDefault="00000000">
            <w:pPr>
              <w:snapToGrid w:val="0"/>
              <w:jc w:val="center"/>
              <w:rPr>
                <w:rFonts w:ascii="宋体" w:hAnsi="宋体" w:hint="eastAsia"/>
                <w:szCs w:val="21"/>
              </w:rPr>
            </w:pPr>
            <w:r>
              <w:rPr>
                <w:rFonts w:ascii="宋体" w:hAnsi="宋体" w:hint="eastAsia"/>
                <w:szCs w:val="21"/>
              </w:rPr>
              <w:t>第6.1款</w:t>
            </w:r>
          </w:p>
        </w:tc>
        <w:tc>
          <w:tcPr>
            <w:tcW w:w="2362" w:type="dxa"/>
            <w:vAlign w:val="center"/>
          </w:tcPr>
          <w:p w14:paraId="648082ED" w14:textId="77777777" w:rsidR="00F0503A"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831" w:type="dxa"/>
            <w:vAlign w:val="center"/>
          </w:tcPr>
          <w:p w14:paraId="312BA4FA" w14:textId="77777777" w:rsidR="00F0503A" w:rsidRDefault="00F0503A">
            <w:pPr>
              <w:adjustRightInd w:val="0"/>
              <w:snapToGrid w:val="0"/>
              <w:jc w:val="left"/>
              <w:rPr>
                <w:rFonts w:ascii="宋体" w:hAnsi="宋体" w:hint="eastAsia"/>
                <w:szCs w:val="21"/>
              </w:rPr>
            </w:pPr>
          </w:p>
        </w:tc>
      </w:tr>
      <w:tr w:rsidR="00F0503A" w14:paraId="3F9EC9C3" w14:textId="77777777">
        <w:trPr>
          <w:trHeight w:val="667"/>
        </w:trPr>
        <w:tc>
          <w:tcPr>
            <w:tcW w:w="1872" w:type="dxa"/>
            <w:vMerge w:val="restart"/>
            <w:vAlign w:val="center"/>
          </w:tcPr>
          <w:p w14:paraId="2027014A"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36936A6" w14:textId="77777777" w:rsidR="00F0503A" w:rsidRDefault="00000000">
            <w:pPr>
              <w:adjustRightInd w:val="0"/>
              <w:snapToGrid w:val="0"/>
              <w:jc w:val="center"/>
              <w:rPr>
                <w:rFonts w:ascii="宋体" w:hAnsi="宋体" w:hint="eastAsia"/>
                <w:szCs w:val="21"/>
              </w:rPr>
            </w:pPr>
            <w:r>
              <w:rPr>
                <w:rFonts w:ascii="宋体" w:hAnsi="宋体" w:hint="eastAsia"/>
                <w:szCs w:val="21"/>
              </w:rPr>
              <w:t>第7.1款</w:t>
            </w:r>
          </w:p>
        </w:tc>
        <w:tc>
          <w:tcPr>
            <w:tcW w:w="2362" w:type="dxa"/>
            <w:vAlign w:val="center"/>
          </w:tcPr>
          <w:p w14:paraId="46622BB6" w14:textId="77777777" w:rsidR="00F0503A"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831" w:type="dxa"/>
            <w:vAlign w:val="center"/>
          </w:tcPr>
          <w:p w14:paraId="3F33C1CE" w14:textId="77777777" w:rsidR="00F0503A" w:rsidRDefault="00F0503A"/>
        </w:tc>
      </w:tr>
      <w:tr w:rsidR="00F0503A" w14:paraId="1F339845" w14:textId="77777777">
        <w:trPr>
          <w:trHeight w:val="667"/>
        </w:trPr>
        <w:tc>
          <w:tcPr>
            <w:tcW w:w="1872" w:type="dxa"/>
            <w:vMerge/>
            <w:vAlign w:val="center"/>
          </w:tcPr>
          <w:p w14:paraId="49AF1415" w14:textId="77777777" w:rsidR="00F0503A" w:rsidRDefault="00F0503A">
            <w:pPr>
              <w:adjustRightInd w:val="0"/>
              <w:snapToGrid w:val="0"/>
              <w:jc w:val="center"/>
              <w:rPr>
                <w:rFonts w:ascii="宋体" w:hAnsi="宋体" w:hint="eastAsia"/>
                <w:szCs w:val="21"/>
              </w:rPr>
            </w:pPr>
          </w:p>
        </w:tc>
        <w:tc>
          <w:tcPr>
            <w:tcW w:w="2362" w:type="dxa"/>
            <w:vAlign w:val="center"/>
          </w:tcPr>
          <w:p w14:paraId="5CA24617" w14:textId="77777777" w:rsidR="00F0503A" w:rsidRDefault="00000000">
            <w:pPr>
              <w:adjustRightInd w:val="0"/>
              <w:snapToGrid w:val="0"/>
              <w:jc w:val="left"/>
              <w:rPr>
                <w:rFonts w:ascii="宋体" w:hAnsi="宋体" w:hint="eastAsia"/>
                <w:szCs w:val="21"/>
              </w:rPr>
            </w:pPr>
            <w:r>
              <w:rPr>
                <w:rFonts w:ascii="宋体" w:hAnsi="宋体" w:hint="eastAsia"/>
                <w:szCs w:val="21"/>
              </w:rPr>
              <w:t>指定现场</w:t>
            </w:r>
          </w:p>
        </w:tc>
        <w:tc>
          <w:tcPr>
            <w:tcW w:w="5831" w:type="dxa"/>
            <w:vAlign w:val="center"/>
          </w:tcPr>
          <w:p w14:paraId="5867BFBD" w14:textId="77777777" w:rsidR="00F0503A" w:rsidRDefault="00F0503A"/>
        </w:tc>
      </w:tr>
      <w:tr w:rsidR="00F0503A" w14:paraId="3D366290" w14:textId="77777777">
        <w:trPr>
          <w:trHeight w:val="772"/>
        </w:trPr>
        <w:tc>
          <w:tcPr>
            <w:tcW w:w="1872" w:type="dxa"/>
            <w:vAlign w:val="center"/>
          </w:tcPr>
          <w:p w14:paraId="1965440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F01D94" w14:textId="77777777" w:rsidR="00F0503A" w:rsidRDefault="00000000">
            <w:pPr>
              <w:adjustRightInd w:val="0"/>
              <w:snapToGrid w:val="0"/>
              <w:jc w:val="center"/>
              <w:rPr>
                <w:rFonts w:ascii="宋体" w:hAnsi="宋体" w:hint="eastAsia"/>
                <w:szCs w:val="21"/>
              </w:rPr>
            </w:pPr>
            <w:r>
              <w:rPr>
                <w:rFonts w:ascii="宋体" w:hAnsi="宋体" w:hint="eastAsia"/>
                <w:szCs w:val="21"/>
              </w:rPr>
              <w:t>第7.2款</w:t>
            </w:r>
          </w:p>
        </w:tc>
        <w:tc>
          <w:tcPr>
            <w:tcW w:w="2362" w:type="dxa"/>
            <w:vAlign w:val="center"/>
          </w:tcPr>
          <w:p w14:paraId="02ABB0D4" w14:textId="77777777" w:rsidR="00F0503A"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831" w:type="dxa"/>
            <w:vAlign w:val="center"/>
          </w:tcPr>
          <w:p w14:paraId="0FAB6460" w14:textId="77777777" w:rsidR="00F0503A" w:rsidRDefault="00F0503A"/>
        </w:tc>
      </w:tr>
      <w:tr w:rsidR="00F0503A" w14:paraId="2B599A57" w14:textId="77777777">
        <w:trPr>
          <w:trHeight w:val="667"/>
        </w:trPr>
        <w:tc>
          <w:tcPr>
            <w:tcW w:w="1872" w:type="dxa"/>
            <w:vAlign w:val="center"/>
          </w:tcPr>
          <w:p w14:paraId="6A6FF4D1"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40FF334" w14:textId="77777777" w:rsidR="00F0503A" w:rsidRDefault="00000000">
            <w:pPr>
              <w:adjustRightInd w:val="0"/>
              <w:snapToGrid w:val="0"/>
              <w:jc w:val="center"/>
              <w:rPr>
                <w:rFonts w:ascii="宋体" w:hAnsi="宋体" w:hint="eastAsia"/>
                <w:szCs w:val="21"/>
              </w:rPr>
            </w:pPr>
            <w:r>
              <w:rPr>
                <w:rFonts w:ascii="宋体" w:hAnsi="宋体" w:hint="eastAsia"/>
                <w:szCs w:val="21"/>
              </w:rPr>
              <w:t>第7.3款</w:t>
            </w:r>
          </w:p>
        </w:tc>
        <w:tc>
          <w:tcPr>
            <w:tcW w:w="2362" w:type="dxa"/>
            <w:vAlign w:val="center"/>
          </w:tcPr>
          <w:p w14:paraId="52F206B4" w14:textId="77777777" w:rsidR="00F0503A" w:rsidRDefault="00000000">
            <w:pPr>
              <w:adjustRightInd w:val="0"/>
              <w:snapToGrid w:val="0"/>
              <w:jc w:val="left"/>
              <w:rPr>
                <w:rFonts w:ascii="宋体" w:hAnsi="宋体" w:hint="eastAsia"/>
                <w:szCs w:val="21"/>
              </w:rPr>
            </w:pPr>
            <w:r>
              <w:rPr>
                <w:rFonts w:ascii="宋体" w:hAnsi="宋体" w:hint="eastAsia"/>
                <w:szCs w:val="21"/>
              </w:rPr>
              <w:t>保险要求</w:t>
            </w:r>
          </w:p>
        </w:tc>
        <w:tc>
          <w:tcPr>
            <w:tcW w:w="5831" w:type="dxa"/>
            <w:vAlign w:val="center"/>
          </w:tcPr>
          <w:p w14:paraId="29F8080D" w14:textId="77777777" w:rsidR="00F0503A" w:rsidRDefault="00F0503A"/>
        </w:tc>
      </w:tr>
      <w:tr w:rsidR="00F0503A" w14:paraId="2E126510" w14:textId="77777777">
        <w:trPr>
          <w:trHeight w:val="736"/>
        </w:trPr>
        <w:tc>
          <w:tcPr>
            <w:tcW w:w="1872" w:type="dxa"/>
            <w:vAlign w:val="center"/>
          </w:tcPr>
          <w:p w14:paraId="2782B7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5CBCDC34" w14:textId="77777777" w:rsidR="00F0503A" w:rsidRDefault="00000000">
            <w:pPr>
              <w:adjustRightInd w:val="0"/>
              <w:snapToGrid w:val="0"/>
              <w:jc w:val="center"/>
              <w:rPr>
                <w:rFonts w:ascii="宋体" w:hAnsi="宋体" w:hint="eastAsia"/>
                <w:szCs w:val="21"/>
              </w:rPr>
            </w:pPr>
            <w:r>
              <w:rPr>
                <w:rFonts w:ascii="宋体" w:hAnsi="宋体" w:hint="eastAsia"/>
                <w:szCs w:val="21"/>
              </w:rPr>
              <w:t>第8.2（1）项</w:t>
            </w:r>
          </w:p>
        </w:tc>
        <w:tc>
          <w:tcPr>
            <w:tcW w:w="2362" w:type="dxa"/>
            <w:vAlign w:val="center"/>
          </w:tcPr>
          <w:p w14:paraId="54589B72" w14:textId="77777777" w:rsidR="00F0503A" w:rsidRDefault="00000000">
            <w:pPr>
              <w:adjustRightInd w:val="0"/>
              <w:snapToGrid w:val="0"/>
              <w:jc w:val="left"/>
              <w:rPr>
                <w:rFonts w:ascii="宋体" w:hAnsi="宋体" w:hint="eastAsia"/>
                <w:szCs w:val="21"/>
              </w:rPr>
            </w:pPr>
            <w:r>
              <w:rPr>
                <w:rFonts w:ascii="宋体" w:hAnsi="宋体" w:hint="eastAsia"/>
                <w:szCs w:val="21"/>
              </w:rPr>
              <w:t>质量保证期</w:t>
            </w:r>
          </w:p>
        </w:tc>
        <w:tc>
          <w:tcPr>
            <w:tcW w:w="5831" w:type="dxa"/>
            <w:vAlign w:val="center"/>
          </w:tcPr>
          <w:p w14:paraId="6650351C" w14:textId="77777777" w:rsidR="00F0503A" w:rsidRDefault="00F0503A">
            <w:pPr>
              <w:autoSpaceDE w:val="0"/>
              <w:autoSpaceDN w:val="0"/>
              <w:adjustRightInd w:val="0"/>
              <w:snapToGrid w:val="0"/>
              <w:ind w:firstLineChars="200" w:firstLine="420"/>
              <w:jc w:val="left"/>
              <w:rPr>
                <w:rFonts w:ascii="宋体" w:hAnsi="宋体" w:hint="eastAsia"/>
                <w:szCs w:val="21"/>
              </w:rPr>
            </w:pPr>
          </w:p>
        </w:tc>
      </w:tr>
      <w:tr w:rsidR="00F0503A" w14:paraId="45C2EF1F" w14:textId="77777777">
        <w:trPr>
          <w:trHeight w:val="736"/>
        </w:trPr>
        <w:tc>
          <w:tcPr>
            <w:tcW w:w="1872" w:type="dxa"/>
            <w:vAlign w:val="center"/>
          </w:tcPr>
          <w:p w14:paraId="12BBF44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960222" w14:textId="77777777" w:rsidR="00F0503A" w:rsidRDefault="00000000">
            <w:pPr>
              <w:adjustRightInd w:val="0"/>
              <w:snapToGrid w:val="0"/>
              <w:jc w:val="center"/>
              <w:rPr>
                <w:rFonts w:ascii="宋体" w:hAnsi="宋体" w:hint="eastAsia"/>
                <w:szCs w:val="21"/>
              </w:rPr>
            </w:pPr>
            <w:r>
              <w:rPr>
                <w:rFonts w:ascii="宋体" w:hAnsi="宋体" w:hint="eastAsia"/>
                <w:szCs w:val="21"/>
              </w:rPr>
              <w:t>第8.2（3）项</w:t>
            </w:r>
          </w:p>
        </w:tc>
        <w:tc>
          <w:tcPr>
            <w:tcW w:w="2362" w:type="dxa"/>
            <w:vAlign w:val="center"/>
          </w:tcPr>
          <w:p w14:paraId="48DCA5BF" w14:textId="77777777" w:rsidR="00F0503A" w:rsidRDefault="00000000">
            <w:pPr>
              <w:adjustRightInd w:val="0"/>
              <w:snapToGrid w:val="0"/>
              <w:jc w:val="left"/>
              <w:rPr>
                <w:rFonts w:ascii="宋体" w:hAnsi="宋体" w:hint="eastAsia"/>
                <w:szCs w:val="21"/>
              </w:rPr>
            </w:pPr>
            <w:r>
              <w:rPr>
                <w:rFonts w:ascii="宋体" w:hAnsi="宋体" w:hint="eastAsia"/>
                <w:szCs w:val="21"/>
              </w:rPr>
              <w:t>货物质量缺陷</w:t>
            </w:r>
          </w:p>
          <w:p w14:paraId="53CF7098" w14:textId="77777777" w:rsidR="00F0503A" w:rsidRDefault="00000000">
            <w:pPr>
              <w:adjustRightInd w:val="0"/>
              <w:snapToGrid w:val="0"/>
              <w:jc w:val="left"/>
              <w:rPr>
                <w:rFonts w:ascii="宋体" w:hAnsi="宋体" w:hint="eastAsia"/>
                <w:szCs w:val="21"/>
              </w:rPr>
            </w:pPr>
            <w:r>
              <w:rPr>
                <w:rFonts w:ascii="宋体" w:hAnsi="宋体" w:hint="eastAsia"/>
                <w:szCs w:val="21"/>
              </w:rPr>
              <w:t>响应时间</w:t>
            </w:r>
          </w:p>
        </w:tc>
        <w:tc>
          <w:tcPr>
            <w:tcW w:w="5831" w:type="dxa"/>
            <w:vAlign w:val="center"/>
          </w:tcPr>
          <w:p w14:paraId="581F59C0" w14:textId="77777777" w:rsidR="00F0503A" w:rsidRDefault="00F0503A">
            <w:pPr>
              <w:adjustRightInd w:val="0"/>
              <w:snapToGrid w:val="0"/>
              <w:jc w:val="left"/>
              <w:rPr>
                <w:rFonts w:ascii="宋体" w:hAnsi="宋体" w:hint="eastAsia"/>
                <w:szCs w:val="21"/>
              </w:rPr>
            </w:pPr>
          </w:p>
        </w:tc>
      </w:tr>
      <w:tr w:rsidR="00F0503A" w14:paraId="0EF034A1" w14:textId="77777777">
        <w:trPr>
          <w:trHeight w:val="736"/>
        </w:trPr>
        <w:tc>
          <w:tcPr>
            <w:tcW w:w="1872" w:type="dxa"/>
            <w:vAlign w:val="center"/>
          </w:tcPr>
          <w:p w14:paraId="625C3FF7" w14:textId="77777777" w:rsidR="00F0503A" w:rsidRDefault="00000000">
            <w:pPr>
              <w:snapToGrid w:val="0"/>
              <w:jc w:val="center"/>
              <w:rPr>
                <w:rFonts w:ascii="宋体" w:hAnsi="宋体" w:cs="宋体" w:hint="eastAsia"/>
                <w:szCs w:val="21"/>
              </w:rPr>
            </w:pPr>
            <w:r>
              <w:rPr>
                <w:rFonts w:ascii="宋体" w:hAnsi="宋体" w:cs="宋体" w:hint="eastAsia"/>
                <w:szCs w:val="21"/>
              </w:rPr>
              <w:t>第二节</w:t>
            </w:r>
          </w:p>
          <w:p w14:paraId="080EE06B" w14:textId="77777777" w:rsidR="00F0503A" w:rsidRDefault="00000000">
            <w:pPr>
              <w:widowControl/>
              <w:autoSpaceDE w:val="0"/>
              <w:autoSpaceDN w:val="0"/>
              <w:adjustRightInd w:val="0"/>
              <w:spacing w:line="400" w:lineRule="exact"/>
              <w:jc w:val="center"/>
              <w:rPr>
                <w:rFonts w:ascii="华文楷体" w:eastAsia="华文楷体" w:hAnsi="华文楷体" w:cs="华文楷体" w:hint="eastAsia"/>
                <w:kern w:val="0"/>
                <w:sz w:val="22"/>
                <w:szCs w:val="21"/>
              </w:rPr>
            </w:pPr>
            <w:r>
              <w:rPr>
                <w:rFonts w:ascii="宋体" w:hAnsi="宋体" w:cs="宋体" w:hint="eastAsia"/>
                <w:kern w:val="0"/>
                <w:sz w:val="22"/>
                <w:szCs w:val="21"/>
              </w:rPr>
              <w:t>第11.1款</w:t>
            </w:r>
          </w:p>
        </w:tc>
        <w:tc>
          <w:tcPr>
            <w:tcW w:w="2362" w:type="dxa"/>
            <w:vAlign w:val="center"/>
          </w:tcPr>
          <w:p w14:paraId="3DC41BBF" w14:textId="77777777" w:rsidR="00F0503A" w:rsidRDefault="00000000">
            <w:pPr>
              <w:adjustRightInd w:val="0"/>
              <w:snapToGrid w:val="0"/>
              <w:rPr>
                <w:rFonts w:ascii="宋体" w:hAnsi="宋体" w:hint="eastAsia"/>
                <w:szCs w:val="21"/>
              </w:rPr>
            </w:pPr>
            <w:r>
              <w:rPr>
                <w:rFonts w:ascii="宋体" w:hAnsi="宋体" w:hint="eastAsia"/>
                <w:szCs w:val="21"/>
              </w:rPr>
              <w:t>其他应当保密的信息</w:t>
            </w:r>
          </w:p>
        </w:tc>
        <w:tc>
          <w:tcPr>
            <w:tcW w:w="5831" w:type="dxa"/>
            <w:vAlign w:val="center"/>
          </w:tcPr>
          <w:p w14:paraId="2769550A" w14:textId="77777777" w:rsidR="00F0503A" w:rsidRDefault="00F0503A">
            <w:pPr>
              <w:adjustRightInd w:val="0"/>
              <w:snapToGrid w:val="0"/>
              <w:jc w:val="left"/>
              <w:rPr>
                <w:rFonts w:ascii="宋体" w:hAnsi="宋体" w:hint="eastAsia"/>
                <w:szCs w:val="21"/>
              </w:rPr>
            </w:pPr>
          </w:p>
        </w:tc>
      </w:tr>
      <w:tr w:rsidR="00F0503A" w14:paraId="04C89053" w14:textId="77777777">
        <w:trPr>
          <w:trHeight w:val="697"/>
        </w:trPr>
        <w:tc>
          <w:tcPr>
            <w:tcW w:w="1872" w:type="dxa"/>
            <w:vAlign w:val="center"/>
          </w:tcPr>
          <w:p w14:paraId="301FCFB8"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F708768" w14:textId="77777777" w:rsidR="00F0503A" w:rsidRDefault="00000000">
            <w:pPr>
              <w:adjustRightInd w:val="0"/>
              <w:snapToGrid w:val="0"/>
              <w:jc w:val="center"/>
              <w:rPr>
                <w:rFonts w:ascii="宋体" w:hAnsi="宋体" w:hint="eastAsia"/>
                <w:szCs w:val="21"/>
              </w:rPr>
            </w:pPr>
            <w:r>
              <w:rPr>
                <w:rFonts w:ascii="宋体" w:hAnsi="宋体" w:hint="eastAsia"/>
                <w:szCs w:val="21"/>
              </w:rPr>
              <w:t>第12.2款</w:t>
            </w:r>
          </w:p>
        </w:tc>
        <w:tc>
          <w:tcPr>
            <w:tcW w:w="2362" w:type="dxa"/>
            <w:vAlign w:val="center"/>
          </w:tcPr>
          <w:p w14:paraId="2B077826" w14:textId="77777777" w:rsidR="00F0503A"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831" w:type="dxa"/>
            <w:vAlign w:val="center"/>
          </w:tcPr>
          <w:p w14:paraId="58991BB3" w14:textId="77777777" w:rsidR="00F0503A" w:rsidRDefault="00F0503A">
            <w:pPr>
              <w:adjustRightInd w:val="0"/>
              <w:snapToGrid w:val="0"/>
              <w:jc w:val="left"/>
              <w:rPr>
                <w:rFonts w:ascii="宋体" w:hAnsi="宋体" w:hint="eastAsia"/>
                <w:szCs w:val="21"/>
              </w:rPr>
            </w:pPr>
          </w:p>
        </w:tc>
      </w:tr>
      <w:tr w:rsidR="00F0503A" w14:paraId="49E1E2DB" w14:textId="77777777">
        <w:trPr>
          <w:trHeight w:val="697"/>
        </w:trPr>
        <w:tc>
          <w:tcPr>
            <w:tcW w:w="1872" w:type="dxa"/>
            <w:vAlign w:val="center"/>
          </w:tcPr>
          <w:p w14:paraId="1D558204"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469A054" w14:textId="77777777" w:rsidR="00F0503A" w:rsidRDefault="00000000">
            <w:pPr>
              <w:adjustRightInd w:val="0"/>
              <w:snapToGrid w:val="0"/>
              <w:jc w:val="center"/>
              <w:rPr>
                <w:rFonts w:ascii="宋体" w:hAnsi="宋体" w:hint="eastAsia"/>
                <w:szCs w:val="21"/>
              </w:rPr>
            </w:pPr>
            <w:r>
              <w:rPr>
                <w:rFonts w:ascii="宋体" w:hAnsi="宋体" w:hint="eastAsia"/>
                <w:szCs w:val="21"/>
              </w:rPr>
              <w:t>第13.2款</w:t>
            </w:r>
          </w:p>
        </w:tc>
        <w:tc>
          <w:tcPr>
            <w:tcW w:w="2362" w:type="dxa"/>
            <w:vAlign w:val="center"/>
          </w:tcPr>
          <w:p w14:paraId="13389E4B"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831" w:type="dxa"/>
            <w:vAlign w:val="center"/>
          </w:tcPr>
          <w:p w14:paraId="7E1D6CBF" w14:textId="77777777" w:rsidR="00F0503A" w:rsidRDefault="00F0503A">
            <w:pPr>
              <w:adjustRightInd w:val="0"/>
              <w:snapToGrid w:val="0"/>
              <w:jc w:val="left"/>
              <w:rPr>
                <w:rFonts w:ascii="宋体" w:hAnsi="宋体" w:hint="eastAsia"/>
                <w:szCs w:val="21"/>
              </w:rPr>
            </w:pPr>
          </w:p>
        </w:tc>
      </w:tr>
      <w:tr w:rsidR="00F0503A" w14:paraId="03A55182" w14:textId="77777777">
        <w:trPr>
          <w:trHeight w:val="736"/>
        </w:trPr>
        <w:tc>
          <w:tcPr>
            <w:tcW w:w="1872" w:type="dxa"/>
            <w:vAlign w:val="center"/>
          </w:tcPr>
          <w:p w14:paraId="79C8D4FB"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9F90D4" w14:textId="77777777" w:rsidR="00F0503A" w:rsidRDefault="00000000">
            <w:pPr>
              <w:adjustRightInd w:val="0"/>
              <w:snapToGrid w:val="0"/>
              <w:jc w:val="center"/>
              <w:rPr>
                <w:rFonts w:ascii="宋体" w:hAnsi="宋体" w:hint="eastAsia"/>
                <w:szCs w:val="21"/>
              </w:rPr>
            </w:pPr>
            <w:r>
              <w:rPr>
                <w:rFonts w:ascii="宋体" w:hAnsi="宋体" w:hint="eastAsia"/>
                <w:szCs w:val="21"/>
              </w:rPr>
              <w:t>第13.3款</w:t>
            </w:r>
          </w:p>
        </w:tc>
        <w:tc>
          <w:tcPr>
            <w:tcW w:w="2362" w:type="dxa"/>
            <w:vAlign w:val="center"/>
          </w:tcPr>
          <w:p w14:paraId="0C83E15F" w14:textId="77777777" w:rsidR="00F0503A"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831" w:type="dxa"/>
            <w:vAlign w:val="center"/>
          </w:tcPr>
          <w:p w14:paraId="3A69B082" w14:textId="77777777" w:rsidR="00F0503A" w:rsidRDefault="00F0503A">
            <w:pPr>
              <w:adjustRightInd w:val="0"/>
              <w:snapToGrid w:val="0"/>
              <w:jc w:val="left"/>
              <w:rPr>
                <w:rFonts w:ascii="宋体" w:hAnsi="宋体" w:hint="eastAsia"/>
                <w:szCs w:val="21"/>
              </w:rPr>
            </w:pPr>
          </w:p>
        </w:tc>
      </w:tr>
      <w:tr w:rsidR="00F0503A" w14:paraId="3F392E1A" w14:textId="77777777">
        <w:trPr>
          <w:trHeight w:val="784"/>
        </w:trPr>
        <w:tc>
          <w:tcPr>
            <w:tcW w:w="1872" w:type="dxa"/>
            <w:vAlign w:val="center"/>
          </w:tcPr>
          <w:p w14:paraId="7834996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4ECFE13" w14:textId="77777777" w:rsidR="00F0503A" w:rsidRDefault="00000000">
            <w:pPr>
              <w:adjustRightInd w:val="0"/>
              <w:snapToGrid w:val="0"/>
              <w:jc w:val="center"/>
              <w:rPr>
                <w:rFonts w:ascii="宋体" w:hAnsi="宋体" w:hint="eastAsia"/>
                <w:szCs w:val="21"/>
              </w:rPr>
            </w:pPr>
            <w:r>
              <w:rPr>
                <w:rFonts w:ascii="宋体" w:hAnsi="宋体" w:hint="eastAsia"/>
                <w:szCs w:val="21"/>
              </w:rPr>
              <w:t>第14.1（3）项</w:t>
            </w:r>
          </w:p>
        </w:tc>
        <w:tc>
          <w:tcPr>
            <w:tcW w:w="2362" w:type="dxa"/>
            <w:vAlign w:val="center"/>
          </w:tcPr>
          <w:p w14:paraId="62DBDEAA" w14:textId="77777777" w:rsidR="00F0503A"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831" w:type="dxa"/>
            <w:vAlign w:val="center"/>
          </w:tcPr>
          <w:p w14:paraId="27FA0FB4" w14:textId="77777777" w:rsidR="00F0503A" w:rsidRDefault="00F0503A">
            <w:pPr>
              <w:adjustRightInd w:val="0"/>
              <w:snapToGrid w:val="0"/>
              <w:jc w:val="left"/>
              <w:rPr>
                <w:rFonts w:ascii="宋体" w:hAnsi="宋体" w:hint="eastAsia"/>
                <w:szCs w:val="21"/>
              </w:rPr>
            </w:pPr>
          </w:p>
        </w:tc>
      </w:tr>
      <w:tr w:rsidR="00F0503A" w14:paraId="1B6F25C1" w14:textId="77777777">
        <w:trPr>
          <w:trHeight w:val="784"/>
        </w:trPr>
        <w:tc>
          <w:tcPr>
            <w:tcW w:w="1872" w:type="dxa"/>
            <w:vAlign w:val="center"/>
          </w:tcPr>
          <w:p w14:paraId="0FAA80C0"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B1A0F68" w14:textId="77777777" w:rsidR="00F0503A" w:rsidRDefault="00000000">
            <w:pPr>
              <w:adjustRightInd w:val="0"/>
              <w:snapToGrid w:val="0"/>
              <w:jc w:val="center"/>
              <w:rPr>
                <w:rFonts w:ascii="宋体" w:hAnsi="宋体" w:hint="eastAsia"/>
                <w:szCs w:val="21"/>
              </w:rPr>
            </w:pPr>
            <w:r>
              <w:rPr>
                <w:rFonts w:ascii="宋体" w:hAnsi="宋体" w:hint="eastAsia"/>
                <w:szCs w:val="21"/>
              </w:rPr>
              <w:t>第14.1（5）项</w:t>
            </w:r>
          </w:p>
        </w:tc>
        <w:tc>
          <w:tcPr>
            <w:tcW w:w="2362" w:type="dxa"/>
            <w:vAlign w:val="center"/>
          </w:tcPr>
          <w:p w14:paraId="51CDD176" w14:textId="77777777" w:rsidR="00F0503A"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831" w:type="dxa"/>
            <w:vAlign w:val="center"/>
          </w:tcPr>
          <w:p w14:paraId="5FE97D0C" w14:textId="77777777" w:rsidR="00F0503A" w:rsidRDefault="00F0503A">
            <w:pPr>
              <w:adjustRightInd w:val="0"/>
              <w:snapToGrid w:val="0"/>
              <w:jc w:val="left"/>
              <w:rPr>
                <w:rFonts w:ascii="宋体" w:hAnsi="宋体" w:hint="eastAsia"/>
                <w:szCs w:val="21"/>
              </w:rPr>
            </w:pPr>
          </w:p>
        </w:tc>
      </w:tr>
      <w:tr w:rsidR="00F0503A" w14:paraId="3A3D260F" w14:textId="77777777">
        <w:trPr>
          <w:trHeight w:val="736"/>
        </w:trPr>
        <w:tc>
          <w:tcPr>
            <w:tcW w:w="1872" w:type="dxa"/>
            <w:vAlign w:val="center"/>
          </w:tcPr>
          <w:p w14:paraId="12082246" w14:textId="77777777" w:rsidR="00F0503A"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D17A401" w14:textId="77777777" w:rsidR="00F0503A" w:rsidRDefault="00000000">
            <w:pPr>
              <w:adjustRightInd w:val="0"/>
              <w:snapToGrid w:val="0"/>
              <w:jc w:val="center"/>
              <w:rPr>
                <w:rFonts w:ascii="宋体" w:hAnsi="宋体" w:hint="eastAsia"/>
                <w:szCs w:val="21"/>
              </w:rPr>
            </w:pPr>
            <w:r>
              <w:rPr>
                <w:rFonts w:ascii="宋体" w:hAnsi="宋体" w:hint="eastAsia"/>
                <w:szCs w:val="21"/>
              </w:rPr>
              <w:t>第14.1（6）项</w:t>
            </w:r>
          </w:p>
        </w:tc>
        <w:tc>
          <w:tcPr>
            <w:tcW w:w="2362" w:type="dxa"/>
            <w:vAlign w:val="center"/>
          </w:tcPr>
          <w:p w14:paraId="6EFBACA0" w14:textId="77777777" w:rsidR="00F0503A"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831" w:type="dxa"/>
            <w:vAlign w:val="center"/>
          </w:tcPr>
          <w:p w14:paraId="481A7667" w14:textId="77777777" w:rsidR="00F0503A" w:rsidRDefault="00F0503A">
            <w:pPr>
              <w:adjustRightInd w:val="0"/>
              <w:snapToGrid w:val="0"/>
              <w:jc w:val="left"/>
              <w:rPr>
                <w:rFonts w:ascii="宋体" w:hAnsi="宋体" w:hint="eastAsia"/>
                <w:szCs w:val="21"/>
              </w:rPr>
            </w:pPr>
          </w:p>
        </w:tc>
      </w:tr>
      <w:tr w:rsidR="00F0503A" w14:paraId="1B4596AE" w14:textId="77777777">
        <w:trPr>
          <w:trHeight w:val="736"/>
        </w:trPr>
        <w:tc>
          <w:tcPr>
            <w:tcW w:w="1872" w:type="dxa"/>
            <w:vAlign w:val="center"/>
          </w:tcPr>
          <w:p w14:paraId="56E9E2B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5AB7B71" w14:textId="77777777" w:rsidR="00F0503A" w:rsidRDefault="00000000">
            <w:pPr>
              <w:adjustRightInd w:val="0"/>
              <w:snapToGrid w:val="0"/>
              <w:jc w:val="center"/>
              <w:rPr>
                <w:rFonts w:ascii="宋体" w:hAnsi="宋体" w:hint="eastAsia"/>
                <w:szCs w:val="21"/>
              </w:rPr>
            </w:pPr>
            <w:r>
              <w:rPr>
                <w:rFonts w:ascii="宋体" w:hAnsi="宋体" w:hint="eastAsia"/>
                <w:szCs w:val="21"/>
              </w:rPr>
              <w:t>第15.1款</w:t>
            </w:r>
          </w:p>
        </w:tc>
        <w:tc>
          <w:tcPr>
            <w:tcW w:w="2362" w:type="dxa"/>
            <w:vAlign w:val="center"/>
          </w:tcPr>
          <w:p w14:paraId="7EAB8CA4" w14:textId="77777777" w:rsidR="00F0503A"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831" w:type="dxa"/>
            <w:vAlign w:val="center"/>
          </w:tcPr>
          <w:p w14:paraId="163F73AE" w14:textId="77777777" w:rsidR="00F0503A" w:rsidRDefault="00F0503A">
            <w:pPr>
              <w:adjustRightInd w:val="0"/>
              <w:snapToGrid w:val="0"/>
              <w:jc w:val="left"/>
              <w:rPr>
                <w:rFonts w:ascii="宋体" w:hAnsi="宋体" w:hint="eastAsia"/>
                <w:szCs w:val="21"/>
              </w:rPr>
            </w:pPr>
          </w:p>
        </w:tc>
      </w:tr>
      <w:tr w:rsidR="00F0503A" w14:paraId="1E5CBDB8" w14:textId="77777777">
        <w:trPr>
          <w:trHeight w:val="736"/>
        </w:trPr>
        <w:tc>
          <w:tcPr>
            <w:tcW w:w="1872" w:type="dxa"/>
            <w:vAlign w:val="center"/>
          </w:tcPr>
          <w:p w14:paraId="57B25B1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705D5EF0" w14:textId="77777777" w:rsidR="00F0503A" w:rsidRDefault="00000000">
            <w:pPr>
              <w:adjustRightInd w:val="0"/>
              <w:snapToGrid w:val="0"/>
              <w:jc w:val="center"/>
              <w:rPr>
                <w:rFonts w:ascii="宋体" w:hAnsi="宋体" w:hint="eastAsia"/>
                <w:szCs w:val="21"/>
              </w:rPr>
            </w:pPr>
            <w:r>
              <w:rPr>
                <w:rFonts w:ascii="宋体" w:hAnsi="宋体" w:hint="eastAsia"/>
                <w:szCs w:val="21"/>
              </w:rPr>
              <w:t>第15.2（2）项</w:t>
            </w:r>
          </w:p>
        </w:tc>
        <w:tc>
          <w:tcPr>
            <w:tcW w:w="2362" w:type="dxa"/>
            <w:vAlign w:val="center"/>
          </w:tcPr>
          <w:p w14:paraId="4910185F" w14:textId="77777777" w:rsidR="00F0503A"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831" w:type="dxa"/>
            <w:vAlign w:val="center"/>
          </w:tcPr>
          <w:p w14:paraId="0983BFAB" w14:textId="77777777" w:rsidR="00F0503A" w:rsidRDefault="00F0503A">
            <w:pPr>
              <w:adjustRightInd w:val="0"/>
              <w:snapToGrid w:val="0"/>
              <w:jc w:val="left"/>
              <w:rPr>
                <w:rFonts w:ascii="宋体" w:hAnsi="宋体" w:hint="eastAsia"/>
                <w:szCs w:val="21"/>
                <w:u w:val="single"/>
              </w:rPr>
            </w:pPr>
          </w:p>
        </w:tc>
      </w:tr>
      <w:tr w:rsidR="00F0503A" w14:paraId="623A30C2" w14:textId="77777777">
        <w:trPr>
          <w:trHeight w:val="736"/>
        </w:trPr>
        <w:tc>
          <w:tcPr>
            <w:tcW w:w="1872" w:type="dxa"/>
            <w:vAlign w:val="center"/>
          </w:tcPr>
          <w:p w14:paraId="66E6F0F7"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44B72B9E" w14:textId="77777777" w:rsidR="00F0503A" w:rsidRDefault="00000000">
            <w:pPr>
              <w:adjustRightInd w:val="0"/>
              <w:snapToGrid w:val="0"/>
              <w:jc w:val="center"/>
              <w:rPr>
                <w:rFonts w:ascii="宋体" w:hAnsi="宋体" w:hint="eastAsia"/>
                <w:szCs w:val="21"/>
              </w:rPr>
            </w:pPr>
            <w:r>
              <w:rPr>
                <w:rFonts w:ascii="宋体" w:hAnsi="宋体" w:hint="eastAsia"/>
                <w:szCs w:val="21"/>
              </w:rPr>
              <w:t>第15.3款</w:t>
            </w:r>
          </w:p>
        </w:tc>
        <w:tc>
          <w:tcPr>
            <w:tcW w:w="2362" w:type="dxa"/>
            <w:vAlign w:val="center"/>
          </w:tcPr>
          <w:p w14:paraId="421117DA" w14:textId="77777777" w:rsidR="00F0503A"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831" w:type="dxa"/>
            <w:vAlign w:val="center"/>
          </w:tcPr>
          <w:p w14:paraId="24CCDCAA" w14:textId="77777777" w:rsidR="00F0503A" w:rsidRDefault="00F0503A">
            <w:pPr>
              <w:adjustRightInd w:val="0"/>
              <w:snapToGrid w:val="0"/>
              <w:jc w:val="left"/>
              <w:rPr>
                <w:rFonts w:ascii="宋体" w:hAnsi="宋体" w:hint="eastAsia"/>
                <w:szCs w:val="21"/>
                <w:u w:val="single"/>
              </w:rPr>
            </w:pPr>
          </w:p>
        </w:tc>
      </w:tr>
      <w:tr w:rsidR="00F0503A" w14:paraId="1629DC11" w14:textId="77777777">
        <w:trPr>
          <w:trHeight w:val="876"/>
        </w:trPr>
        <w:tc>
          <w:tcPr>
            <w:tcW w:w="1872" w:type="dxa"/>
            <w:tcBorders>
              <w:bottom w:val="single" w:sz="2" w:space="0" w:color="auto"/>
              <w:right w:val="single" w:sz="2" w:space="0" w:color="auto"/>
            </w:tcBorders>
            <w:vAlign w:val="center"/>
          </w:tcPr>
          <w:p w14:paraId="6D6D7BDC"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1C358AA7" w14:textId="77777777" w:rsidR="00F0503A" w:rsidRDefault="00000000">
            <w:pPr>
              <w:adjustRightInd w:val="0"/>
              <w:snapToGrid w:val="0"/>
              <w:jc w:val="center"/>
              <w:rPr>
                <w:rFonts w:ascii="宋体" w:hAnsi="宋体" w:hint="eastAsia"/>
                <w:szCs w:val="21"/>
              </w:rPr>
            </w:pPr>
            <w:r>
              <w:rPr>
                <w:rFonts w:ascii="宋体" w:hAnsi="宋体" w:hint="eastAsia"/>
                <w:szCs w:val="21"/>
              </w:rPr>
              <w:t>第15.4款</w:t>
            </w:r>
          </w:p>
        </w:tc>
        <w:tc>
          <w:tcPr>
            <w:tcW w:w="2362" w:type="dxa"/>
            <w:tcBorders>
              <w:left w:val="single" w:sz="2" w:space="0" w:color="auto"/>
              <w:bottom w:val="single" w:sz="2" w:space="0" w:color="auto"/>
              <w:right w:val="single" w:sz="2" w:space="0" w:color="auto"/>
            </w:tcBorders>
            <w:vAlign w:val="center"/>
          </w:tcPr>
          <w:p w14:paraId="4D14F984" w14:textId="77777777" w:rsidR="00F0503A"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831" w:type="dxa"/>
            <w:tcBorders>
              <w:left w:val="single" w:sz="2" w:space="0" w:color="auto"/>
              <w:bottom w:val="single" w:sz="2" w:space="0" w:color="auto"/>
            </w:tcBorders>
            <w:vAlign w:val="center"/>
          </w:tcPr>
          <w:p w14:paraId="38B5166B" w14:textId="77777777" w:rsidR="00F0503A" w:rsidRDefault="00F0503A">
            <w:pPr>
              <w:adjustRightInd w:val="0"/>
              <w:snapToGrid w:val="0"/>
              <w:jc w:val="left"/>
              <w:rPr>
                <w:rFonts w:ascii="宋体" w:hAnsi="宋体" w:hint="eastAsia"/>
                <w:szCs w:val="21"/>
                <w:u w:val="single"/>
              </w:rPr>
            </w:pPr>
          </w:p>
        </w:tc>
      </w:tr>
      <w:tr w:rsidR="00F0503A" w14:paraId="59352EDD" w14:textId="77777777">
        <w:trPr>
          <w:trHeight w:val="90"/>
        </w:trPr>
        <w:tc>
          <w:tcPr>
            <w:tcW w:w="1872" w:type="dxa"/>
            <w:tcBorders>
              <w:top w:val="single" w:sz="2" w:space="0" w:color="auto"/>
              <w:right w:val="single" w:sz="2" w:space="0" w:color="auto"/>
            </w:tcBorders>
            <w:vAlign w:val="center"/>
          </w:tcPr>
          <w:p w14:paraId="5EEC3FCE"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2858B48E" w14:textId="77777777" w:rsidR="00F0503A" w:rsidRDefault="00000000">
            <w:pPr>
              <w:adjustRightInd w:val="0"/>
              <w:snapToGrid w:val="0"/>
              <w:jc w:val="center"/>
              <w:rPr>
                <w:rFonts w:ascii="宋体" w:hAnsi="宋体" w:hint="eastAsia"/>
                <w:szCs w:val="21"/>
              </w:rPr>
            </w:pPr>
            <w:r>
              <w:rPr>
                <w:rFonts w:ascii="宋体" w:hAnsi="宋体" w:hint="eastAsia"/>
                <w:szCs w:val="21"/>
              </w:rPr>
              <w:t>第19.2款</w:t>
            </w:r>
          </w:p>
        </w:tc>
        <w:tc>
          <w:tcPr>
            <w:tcW w:w="2362" w:type="dxa"/>
            <w:tcBorders>
              <w:top w:val="single" w:sz="2" w:space="0" w:color="auto"/>
              <w:left w:val="single" w:sz="2" w:space="0" w:color="auto"/>
              <w:right w:val="single" w:sz="2" w:space="0" w:color="auto"/>
            </w:tcBorders>
            <w:vAlign w:val="center"/>
          </w:tcPr>
          <w:p w14:paraId="6E136295" w14:textId="77777777" w:rsidR="00F0503A"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831" w:type="dxa"/>
            <w:tcBorders>
              <w:top w:val="single" w:sz="2" w:space="0" w:color="auto"/>
              <w:left w:val="single" w:sz="2" w:space="0" w:color="auto"/>
            </w:tcBorders>
            <w:vAlign w:val="center"/>
          </w:tcPr>
          <w:p w14:paraId="78B9D467"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0C167160" w14:textId="77777777" w:rsidR="00F0503A"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4083063" w14:textId="77777777" w:rsidR="00F0503A"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0503A" w14:paraId="3B3716C8" w14:textId="77777777">
        <w:trPr>
          <w:trHeight w:val="770"/>
        </w:trPr>
        <w:tc>
          <w:tcPr>
            <w:tcW w:w="1872" w:type="dxa"/>
            <w:vAlign w:val="center"/>
          </w:tcPr>
          <w:p w14:paraId="6853B983" w14:textId="77777777" w:rsidR="00F0503A" w:rsidRDefault="00000000">
            <w:pPr>
              <w:adjustRightInd w:val="0"/>
              <w:snapToGrid w:val="0"/>
              <w:jc w:val="center"/>
              <w:rPr>
                <w:rFonts w:ascii="宋体" w:hAnsi="宋体" w:hint="eastAsia"/>
                <w:szCs w:val="21"/>
              </w:rPr>
            </w:pPr>
            <w:r>
              <w:rPr>
                <w:rFonts w:ascii="宋体" w:hAnsi="宋体" w:hint="eastAsia"/>
                <w:szCs w:val="21"/>
              </w:rPr>
              <w:t>第二节</w:t>
            </w:r>
          </w:p>
          <w:p w14:paraId="6F00BFA3" w14:textId="77777777" w:rsidR="00F0503A" w:rsidRDefault="00000000">
            <w:pPr>
              <w:adjustRightInd w:val="0"/>
              <w:snapToGrid w:val="0"/>
              <w:jc w:val="center"/>
              <w:rPr>
                <w:rFonts w:ascii="宋体" w:hAnsi="宋体" w:hint="eastAsia"/>
                <w:szCs w:val="21"/>
              </w:rPr>
            </w:pPr>
            <w:r>
              <w:rPr>
                <w:rFonts w:ascii="宋体" w:hAnsi="宋体" w:hint="eastAsia"/>
                <w:szCs w:val="21"/>
              </w:rPr>
              <w:t>第23.1款</w:t>
            </w:r>
          </w:p>
        </w:tc>
        <w:tc>
          <w:tcPr>
            <w:tcW w:w="2362" w:type="dxa"/>
            <w:vAlign w:val="center"/>
          </w:tcPr>
          <w:p w14:paraId="0AC4C362" w14:textId="77777777" w:rsidR="00F0503A"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831" w:type="dxa"/>
            <w:vAlign w:val="center"/>
          </w:tcPr>
          <w:p w14:paraId="3988411F" w14:textId="77777777" w:rsidR="00F0503A" w:rsidRDefault="00F0503A">
            <w:pPr>
              <w:adjustRightInd w:val="0"/>
              <w:snapToGrid w:val="0"/>
              <w:jc w:val="left"/>
              <w:rPr>
                <w:rFonts w:ascii="宋体" w:hAnsi="宋体" w:hint="eastAsia"/>
                <w:szCs w:val="21"/>
              </w:rPr>
            </w:pPr>
          </w:p>
        </w:tc>
      </w:tr>
    </w:tbl>
    <w:p w14:paraId="4B71CC4D" w14:textId="77777777" w:rsidR="00F0503A" w:rsidRDefault="00F0503A">
      <w:pPr>
        <w:widowControl/>
        <w:jc w:val="left"/>
        <w:rPr>
          <w:rFonts w:ascii="宋体" w:hAnsi="Courier New" w:cs="Courier New"/>
          <w:color w:val="0D0D0D" w:themeColor="text1" w:themeTint="F2"/>
          <w:szCs w:val="21"/>
        </w:rPr>
      </w:pPr>
    </w:p>
    <w:p w14:paraId="67B7710C" w14:textId="77777777" w:rsidR="00F0503A" w:rsidRDefault="00000000">
      <w:pPr>
        <w:widowControl/>
        <w:jc w:val="left"/>
        <w:rPr>
          <w:rFonts w:ascii="宋体" w:hAnsi="Courier New" w:cs="Courier New"/>
          <w:color w:val="0D0D0D" w:themeColor="text1" w:themeTint="F2"/>
          <w:szCs w:val="21"/>
        </w:rPr>
      </w:pPr>
      <w:r>
        <w:rPr>
          <w:rFonts w:ascii="宋体" w:hAnsi="Courier New" w:cs="Courier New"/>
          <w:color w:val="0D0D0D" w:themeColor="text1" w:themeTint="F2"/>
          <w:szCs w:val="21"/>
        </w:rPr>
        <w:br w:type="page"/>
      </w:r>
    </w:p>
    <w:bookmarkEnd w:id="128"/>
    <w:p w14:paraId="0378D9B7" w14:textId="77777777" w:rsidR="00F0503A" w:rsidRDefault="00F0503A">
      <w:pPr>
        <w:widowControl/>
        <w:jc w:val="left"/>
        <w:rPr>
          <w:rFonts w:ascii="宋体" w:hAnsi="Courier New" w:cs="Courier New"/>
          <w:color w:val="0D0D0D" w:themeColor="text1" w:themeTint="F2"/>
          <w:szCs w:val="21"/>
        </w:rPr>
      </w:pPr>
    </w:p>
    <w:p w14:paraId="4E44FABA" w14:textId="77777777" w:rsidR="00F0503A" w:rsidRDefault="00F0503A">
      <w:pPr>
        <w:pStyle w:val="af"/>
        <w:jc w:val="left"/>
        <w:rPr>
          <w:color w:val="0D0D0D" w:themeColor="text1" w:themeTint="F2"/>
        </w:rPr>
      </w:pPr>
    </w:p>
    <w:p w14:paraId="475382B8" w14:textId="77777777" w:rsidR="00F0503A" w:rsidRDefault="00F0503A">
      <w:pPr>
        <w:rPr>
          <w:color w:val="0D0D0D" w:themeColor="text1" w:themeTint="F2"/>
        </w:rPr>
      </w:pPr>
    </w:p>
    <w:p w14:paraId="69CA9BD1" w14:textId="77777777" w:rsidR="00F0503A" w:rsidRDefault="00F0503A">
      <w:pPr>
        <w:rPr>
          <w:color w:val="0D0D0D" w:themeColor="text1" w:themeTint="F2"/>
        </w:rPr>
      </w:pPr>
    </w:p>
    <w:p w14:paraId="1CC88C00" w14:textId="77777777" w:rsidR="00F0503A" w:rsidRDefault="00F0503A">
      <w:pPr>
        <w:rPr>
          <w:color w:val="0D0D0D" w:themeColor="text1" w:themeTint="F2"/>
        </w:rPr>
      </w:pPr>
    </w:p>
    <w:p w14:paraId="54AFA521" w14:textId="77777777" w:rsidR="00F0503A" w:rsidRDefault="00F0503A">
      <w:pPr>
        <w:rPr>
          <w:color w:val="0D0D0D" w:themeColor="text1" w:themeTint="F2"/>
        </w:rPr>
      </w:pPr>
    </w:p>
    <w:p w14:paraId="715EC79D" w14:textId="77777777" w:rsidR="00F0503A" w:rsidRDefault="00F0503A">
      <w:pPr>
        <w:rPr>
          <w:color w:val="0D0D0D" w:themeColor="text1" w:themeTint="F2"/>
        </w:rPr>
      </w:pPr>
    </w:p>
    <w:p w14:paraId="5C1CD010" w14:textId="77777777" w:rsidR="00F0503A" w:rsidRDefault="00F0503A">
      <w:pPr>
        <w:rPr>
          <w:color w:val="0D0D0D" w:themeColor="text1" w:themeTint="F2"/>
        </w:rPr>
      </w:pPr>
    </w:p>
    <w:p w14:paraId="5866E3BB" w14:textId="77777777" w:rsidR="00F0503A" w:rsidRDefault="00F0503A">
      <w:pPr>
        <w:rPr>
          <w:color w:val="0D0D0D" w:themeColor="text1" w:themeTint="F2"/>
        </w:rPr>
      </w:pPr>
    </w:p>
    <w:p w14:paraId="7E3B68AD" w14:textId="77777777" w:rsidR="00F0503A" w:rsidRDefault="00F0503A">
      <w:pPr>
        <w:rPr>
          <w:color w:val="0D0D0D" w:themeColor="text1" w:themeTint="F2"/>
        </w:rPr>
      </w:pPr>
    </w:p>
    <w:p w14:paraId="482BBCB1" w14:textId="77777777" w:rsidR="00F0503A" w:rsidRDefault="00F0503A">
      <w:pPr>
        <w:rPr>
          <w:color w:val="0D0D0D" w:themeColor="text1" w:themeTint="F2"/>
        </w:rPr>
      </w:pPr>
    </w:p>
    <w:p w14:paraId="50F2B847" w14:textId="77777777" w:rsidR="00F0503A" w:rsidRDefault="00F0503A">
      <w:pPr>
        <w:rPr>
          <w:color w:val="0D0D0D" w:themeColor="text1" w:themeTint="F2"/>
        </w:rPr>
      </w:pPr>
    </w:p>
    <w:p w14:paraId="0A945DCE" w14:textId="77777777" w:rsidR="00F0503A" w:rsidRDefault="00F0503A">
      <w:pPr>
        <w:rPr>
          <w:color w:val="0D0D0D" w:themeColor="text1" w:themeTint="F2"/>
        </w:rPr>
      </w:pPr>
    </w:p>
    <w:p w14:paraId="78DF4B6C" w14:textId="77777777" w:rsidR="00F0503A" w:rsidRDefault="00F0503A">
      <w:pPr>
        <w:rPr>
          <w:color w:val="0D0D0D" w:themeColor="text1" w:themeTint="F2"/>
        </w:rPr>
      </w:pPr>
    </w:p>
    <w:p w14:paraId="295D7927" w14:textId="77777777" w:rsidR="00F0503A" w:rsidRDefault="00F0503A">
      <w:pPr>
        <w:rPr>
          <w:color w:val="0D0D0D" w:themeColor="text1" w:themeTint="F2"/>
        </w:rPr>
      </w:pPr>
    </w:p>
    <w:p w14:paraId="01FD9E05" w14:textId="77777777" w:rsidR="00F0503A" w:rsidRDefault="00000000">
      <w:pPr>
        <w:pStyle w:val="1"/>
        <w:spacing w:line="400" w:lineRule="exact"/>
        <w:rPr>
          <w:rFonts w:ascii="方正小标宋_GBK" w:eastAsia="方正小标宋_GBK" w:hAnsi="方正小标宋_GBK" w:hint="eastAsia"/>
          <w:color w:val="0D0D0D" w:themeColor="text1" w:themeTint="F2"/>
        </w:rPr>
      </w:pPr>
      <w:bookmarkStart w:id="133" w:name="_Toc92355028"/>
      <w:bookmarkStart w:id="134" w:name="_Toc397585460"/>
      <w:r>
        <w:rPr>
          <w:rFonts w:ascii="方正小标宋_GBK" w:eastAsia="方正小标宋_GBK" w:hAnsi="方正小标宋_GBK" w:hint="eastAsia"/>
          <w:color w:val="0D0D0D" w:themeColor="text1" w:themeTint="F2"/>
        </w:rPr>
        <w:t>第六章  响应文件格式</w:t>
      </w:r>
      <w:bookmarkEnd w:id="133"/>
      <w:bookmarkEnd w:id="134"/>
    </w:p>
    <w:p w14:paraId="79A3D8EA" w14:textId="77777777" w:rsidR="00F0503A" w:rsidRDefault="00000000">
      <w:pPr>
        <w:jc w:val="left"/>
        <w:rPr>
          <w:rFonts w:hAnsi="宋体" w:hint="eastAsia"/>
          <w:color w:val="0D0D0D" w:themeColor="text1" w:themeTint="F2"/>
          <w:sz w:val="36"/>
          <w:szCs w:val="36"/>
        </w:rPr>
      </w:pPr>
      <w:r>
        <w:rPr>
          <w:b/>
          <w:color w:val="0D0D0D" w:themeColor="text1" w:themeTint="F2"/>
          <w:sz w:val="30"/>
          <w:szCs w:val="30"/>
        </w:rPr>
        <w:br w:type="page"/>
      </w:r>
      <w:r>
        <w:rPr>
          <w:rFonts w:ascii="仿宋_GB2312" w:hint="eastAsia"/>
          <w:b/>
          <w:bCs/>
          <w:color w:val="0D0D0D" w:themeColor="text1" w:themeTint="F2"/>
          <w:sz w:val="36"/>
          <w:szCs w:val="36"/>
        </w:rPr>
        <w:lastRenderedPageBreak/>
        <w:t>一、供应商资格文件</w:t>
      </w:r>
    </w:p>
    <w:p w14:paraId="1DC58492" w14:textId="77777777" w:rsidR="00F0503A" w:rsidRDefault="00000000">
      <w:pPr>
        <w:tabs>
          <w:tab w:val="left" w:pos="3402"/>
        </w:tabs>
        <w:ind w:firstLine="602"/>
        <w:jc w:val="center"/>
        <w:rPr>
          <w:rFonts w:ascii="仿宋_GB2312" w:eastAsia="仿宋_GB2312" w:hAnsi="Adobe 仿宋 Std R" w:hint="eastAsia"/>
          <w:b/>
          <w:color w:val="000000"/>
          <w:spacing w:val="10"/>
          <w:sz w:val="32"/>
          <w:szCs w:val="32"/>
        </w:rPr>
      </w:pPr>
      <w:bookmarkStart w:id="135" w:name="_Hlk111728366"/>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3D7B8D50" w14:textId="77777777" w:rsidR="00F0503A" w:rsidRDefault="00F0503A">
      <w:pPr>
        <w:tabs>
          <w:tab w:val="left" w:pos="3402"/>
        </w:tabs>
        <w:jc w:val="left"/>
        <w:rPr>
          <w:rFonts w:ascii="仿宋_GB2312" w:eastAsia="仿宋_GB2312" w:hAnsi="仿宋" w:hint="eastAsia"/>
          <w:b/>
          <w:color w:val="000000"/>
          <w:spacing w:val="10"/>
          <w:szCs w:val="21"/>
        </w:rPr>
      </w:pPr>
    </w:p>
    <w:p w14:paraId="47E8F959" w14:textId="77777777" w:rsidR="00F0503A" w:rsidRDefault="00000000">
      <w:pPr>
        <w:spacing w:line="520" w:lineRule="exact"/>
        <w:rPr>
          <w:rFonts w:ascii="宋体" w:hAnsi="宋体" w:hint="eastAsia"/>
          <w:bCs/>
          <w:color w:val="000000"/>
          <w:szCs w:val="22"/>
        </w:rPr>
      </w:pPr>
      <w:r>
        <w:rPr>
          <w:rFonts w:ascii="宋体" w:hAnsi="宋体" w:hint="eastAsia"/>
          <w:bCs/>
          <w:color w:val="000000"/>
          <w:szCs w:val="22"/>
        </w:rPr>
        <w:t>钦州市政府采购中心：</w:t>
      </w:r>
    </w:p>
    <w:p w14:paraId="4FB2A98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根据《中华人民共和国政府采购法》实施条例第十七条的规定，现郑重承诺：</w:t>
      </w:r>
    </w:p>
    <w:p w14:paraId="141E1329" w14:textId="77777777" w:rsidR="00F0503A" w:rsidRDefault="00000000">
      <w:pPr>
        <w:spacing w:line="520" w:lineRule="exact"/>
        <w:ind w:firstLine="420"/>
        <w:rPr>
          <w:rFonts w:ascii="宋体" w:hAnsi="宋体" w:hint="eastAsia"/>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60D1B614"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本单位对上述承诺内容事项真实性负责，如有虚假，由我单位承担相关法律责任。</w:t>
      </w:r>
    </w:p>
    <w:p w14:paraId="68430138" w14:textId="77777777" w:rsidR="00F0503A" w:rsidRDefault="00000000">
      <w:pPr>
        <w:spacing w:line="520" w:lineRule="exact"/>
        <w:ind w:firstLine="420"/>
        <w:rPr>
          <w:rFonts w:ascii="宋体" w:hAnsi="宋体" w:hint="eastAsia"/>
          <w:bCs/>
          <w:color w:val="000000"/>
          <w:szCs w:val="22"/>
        </w:rPr>
      </w:pPr>
      <w:r>
        <w:rPr>
          <w:rFonts w:ascii="宋体" w:hAnsi="宋体" w:hint="eastAsia"/>
          <w:bCs/>
          <w:color w:val="000000"/>
          <w:szCs w:val="22"/>
        </w:rPr>
        <w:t>特此承诺。</w:t>
      </w:r>
    </w:p>
    <w:p w14:paraId="6D92A705" w14:textId="77777777" w:rsidR="00F0503A" w:rsidRDefault="00F0503A">
      <w:pPr>
        <w:ind w:firstLine="420"/>
        <w:rPr>
          <w:rFonts w:ascii="宋体" w:hAnsi="宋体" w:hint="eastAsia"/>
          <w:bCs/>
          <w:color w:val="000000"/>
          <w:szCs w:val="22"/>
        </w:rPr>
      </w:pPr>
    </w:p>
    <w:p w14:paraId="2E1E5750" w14:textId="77777777" w:rsidR="00F0503A" w:rsidRDefault="00F0503A">
      <w:pPr>
        <w:ind w:firstLine="420"/>
        <w:rPr>
          <w:rFonts w:ascii="宋体" w:hAnsi="宋体" w:hint="eastAsia"/>
          <w:bCs/>
          <w:color w:val="000000"/>
          <w:szCs w:val="22"/>
        </w:rPr>
      </w:pPr>
    </w:p>
    <w:p w14:paraId="5D087280" w14:textId="77777777" w:rsidR="00F0503A" w:rsidRDefault="00000000">
      <w:pPr>
        <w:spacing w:line="440" w:lineRule="exact"/>
        <w:ind w:rightChars="500" w:right="1050" w:firstLineChars="2500" w:firstLine="5250"/>
        <w:jc w:val="left"/>
        <w:rPr>
          <w:rFonts w:ascii="宋体" w:hAnsi="宋体" w:hint="eastAsia"/>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81D7B8F" w14:textId="77777777" w:rsidR="00F0503A"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35"/>
    <w:p w14:paraId="0E19D560" w14:textId="77777777" w:rsidR="00F0503A" w:rsidRDefault="00F0503A"/>
    <w:p w14:paraId="101B6EBD" w14:textId="77777777" w:rsidR="00F0503A" w:rsidRDefault="00F0503A"/>
    <w:p w14:paraId="0773F83E" w14:textId="77777777" w:rsidR="00F0503A" w:rsidRDefault="00F0503A"/>
    <w:p w14:paraId="0707231E" w14:textId="77777777" w:rsidR="00F0503A" w:rsidRDefault="00F0503A"/>
    <w:p w14:paraId="37DAD90A" w14:textId="77777777" w:rsidR="00F0503A" w:rsidRDefault="00F0503A"/>
    <w:p w14:paraId="61C535BD" w14:textId="77777777" w:rsidR="00F0503A" w:rsidRDefault="00000000">
      <w:pPr>
        <w:tabs>
          <w:tab w:val="left" w:pos="3402"/>
        </w:tabs>
        <w:spacing w:line="460" w:lineRule="exact"/>
        <w:jc w:val="center"/>
        <w:rPr>
          <w:rFonts w:ascii="仿宋_GB2312" w:eastAsia="仿宋_GB2312" w:hAnsi="仿宋" w:hint="eastAsia"/>
          <w:b/>
          <w:color w:val="0D0D0D" w:themeColor="text1" w:themeTint="F2"/>
          <w:spacing w:val="10"/>
          <w:sz w:val="32"/>
          <w:szCs w:val="32"/>
        </w:rPr>
      </w:pPr>
      <w:r>
        <w:rPr>
          <w:rFonts w:ascii="仿宋_GB2312" w:eastAsia="仿宋_GB2312" w:hAnsi="仿宋" w:hint="eastAsia"/>
          <w:b/>
          <w:color w:val="0D0D0D" w:themeColor="text1" w:themeTint="F2"/>
          <w:spacing w:val="10"/>
          <w:sz w:val="32"/>
          <w:szCs w:val="32"/>
        </w:rPr>
        <w:t>无重大违法记录的书面声明</w:t>
      </w:r>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5AB7D15" w14:textId="77777777" w:rsidR="00F0503A" w:rsidRDefault="00F0503A">
      <w:pPr>
        <w:spacing w:line="400" w:lineRule="exact"/>
        <w:rPr>
          <w:rFonts w:ascii="宋体" w:hAnsi="宋体" w:hint="eastAsia"/>
          <w:b/>
          <w:color w:val="0D0D0D" w:themeColor="text1" w:themeTint="F2"/>
        </w:rPr>
      </w:pPr>
    </w:p>
    <w:p w14:paraId="7EEA7E45" w14:textId="77777777" w:rsidR="00F0503A" w:rsidRDefault="00000000">
      <w:pPr>
        <w:spacing w:line="520" w:lineRule="exact"/>
        <w:rPr>
          <w:rFonts w:ascii="宋体" w:hAnsi="宋体" w:hint="eastAsia"/>
          <w:bCs/>
          <w:color w:val="0D0D0D" w:themeColor="text1" w:themeTint="F2"/>
        </w:rPr>
      </w:pPr>
      <w:r>
        <w:rPr>
          <w:rFonts w:ascii="宋体" w:hAnsi="宋体" w:hint="eastAsia"/>
          <w:bCs/>
          <w:color w:val="0D0D0D" w:themeColor="text1" w:themeTint="F2"/>
        </w:rPr>
        <w:t>钦州市政府采购中心：</w:t>
      </w:r>
    </w:p>
    <w:p w14:paraId="04FB0FA3"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根据《中华人民共和国政府采购法实施条例》第十七条第一款第(四</w:t>
      </w:r>
      <w:r>
        <w:rPr>
          <w:rFonts w:ascii="宋体" w:hAnsi="宋体"/>
          <w:bCs/>
          <w:color w:val="0D0D0D" w:themeColor="text1" w:themeTint="F2"/>
        </w:rPr>
        <w:t>）</w:t>
      </w:r>
      <w:r>
        <w:rPr>
          <w:rFonts w:ascii="宋体" w:hAnsi="宋体" w:hint="eastAsia"/>
          <w:bCs/>
          <w:color w:val="0D0D0D" w:themeColor="text1" w:themeTint="F2"/>
        </w:rPr>
        <w:t>项的规定，现郑重声明：</w:t>
      </w:r>
    </w:p>
    <w:p w14:paraId="2E93895A" w14:textId="77777777" w:rsidR="00F0503A" w:rsidRDefault="00000000">
      <w:pPr>
        <w:spacing w:line="520" w:lineRule="exact"/>
        <w:ind w:firstLine="420"/>
        <w:rPr>
          <w:rFonts w:ascii="宋体" w:hAnsi="宋体" w:hint="eastAsia"/>
          <w:bCs/>
          <w:color w:val="0D0D0D" w:themeColor="text1" w:themeTint="F2"/>
        </w:rPr>
      </w:pPr>
      <w:r>
        <w:rPr>
          <w:rFonts w:ascii="宋体" w:hAnsi="宋体"/>
          <w:bCs/>
          <w:color w:val="A6A6A6" w:themeColor="background1" w:themeShade="A6"/>
          <w:u w:val="single"/>
        </w:rPr>
        <w:t>(</w:t>
      </w:r>
      <w:r>
        <w:rPr>
          <w:rFonts w:ascii="宋体" w:hAnsi="宋体" w:hint="eastAsia"/>
          <w:bCs/>
          <w:color w:val="A6A6A6" w:themeColor="background1" w:themeShade="A6"/>
          <w:u w:val="single"/>
        </w:rPr>
        <w:t>供应商名称)</w:t>
      </w:r>
      <w:r>
        <w:rPr>
          <w:rFonts w:ascii="宋体" w:hAnsi="宋体" w:hint="eastAsia"/>
          <w:bCs/>
          <w:color w:val="0D0D0D" w:themeColor="text1" w:themeTint="F2"/>
        </w:rPr>
        <w:t>在参加本次政府采购活动前3年内在经营活动中没有重大违法记录（</w:t>
      </w:r>
      <w:r>
        <w:rPr>
          <w:rFonts w:ascii="宋体" w:hAnsi="宋体" w:hint="eastAsia"/>
          <w:bCs/>
          <w:color w:val="0D0D0D" w:themeColor="text1" w:themeTint="F2"/>
          <w:u w:val="single"/>
        </w:rPr>
        <w:t>即因违法经营受到刑事处罚或者责令停产停业、吊销许可证或者执照、较大数额罚款等行政处罚的行为</w:t>
      </w:r>
      <w:r>
        <w:rPr>
          <w:rFonts w:ascii="宋体" w:hAnsi="宋体" w:hint="eastAsia"/>
          <w:bCs/>
          <w:color w:val="0D0D0D" w:themeColor="text1" w:themeTint="F2"/>
        </w:rPr>
        <w:t>）。</w:t>
      </w:r>
    </w:p>
    <w:p w14:paraId="6D0910D1"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本单位对上述声明内容事项真实性负责，如有虚假，由我单位承担相关法律责任。</w:t>
      </w:r>
    </w:p>
    <w:p w14:paraId="0FD71AF0" w14:textId="77777777" w:rsidR="00F0503A" w:rsidRDefault="00000000">
      <w:pPr>
        <w:spacing w:line="520" w:lineRule="exact"/>
        <w:ind w:firstLine="420"/>
        <w:rPr>
          <w:rFonts w:ascii="宋体" w:hAnsi="宋体" w:hint="eastAsia"/>
          <w:bCs/>
          <w:color w:val="0D0D0D" w:themeColor="text1" w:themeTint="F2"/>
        </w:rPr>
      </w:pPr>
      <w:r>
        <w:rPr>
          <w:rFonts w:ascii="宋体" w:hAnsi="宋体" w:hint="eastAsia"/>
          <w:bCs/>
          <w:color w:val="0D0D0D" w:themeColor="text1" w:themeTint="F2"/>
        </w:rPr>
        <w:t>特此声明。</w:t>
      </w:r>
    </w:p>
    <w:p w14:paraId="4A312A26" w14:textId="77777777" w:rsidR="00F0503A" w:rsidRDefault="00F0503A">
      <w:pPr>
        <w:rPr>
          <w:rFonts w:ascii="宋体" w:hAnsi="宋体" w:hint="eastAsia"/>
          <w:bCs/>
          <w:color w:val="000000"/>
          <w:szCs w:val="22"/>
        </w:rPr>
      </w:pPr>
    </w:p>
    <w:p w14:paraId="5B2AE026" w14:textId="77777777" w:rsidR="00F0503A" w:rsidRDefault="00F0503A">
      <w:pPr>
        <w:rPr>
          <w:rFonts w:ascii="宋体" w:hAnsi="宋体" w:hint="eastAsia"/>
          <w:bCs/>
          <w:color w:val="000000"/>
          <w:szCs w:val="22"/>
        </w:rPr>
      </w:pPr>
    </w:p>
    <w:p w14:paraId="16E604AC" w14:textId="77777777" w:rsidR="00F0503A" w:rsidRDefault="00000000">
      <w:pPr>
        <w:spacing w:line="440" w:lineRule="exact"/>
        <w:ind w:rightChars="500" w:right="1050" w:firstLineChars="2700" w:firstLine="5670"/>
        <w:jc w:val="left"/>
        <w:rPr>
          <w:rFonts w:ascii="宋体" w:hAnsi="宋体" w:hint="eastAsia"/>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14DFF6C" w14:textId="4012C625" w:rsidR="00B76F1C" w:rsidRDefault="00000000">
      <w:pPr>
        <w:spacing w:line="440" w:lineRule="exact"/>
        <w:ind w:right="420"/>
        <w:jc w:val="center"/>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日期：</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2B483CF4" w14:textId="77777777" w:rsidR="00B76F1C" w:rsidRDefault="00B76F1C">
      <w:pPr>
        <w:widowControl/>
        <w:jc w:val="left"/>
        <w:rPr>
          <w:rFonts w:ascii="宋体" w:hAnsi="宋体" w:hint="eastAsia"/>
          <w:bCs/>
        </w:rPr>
      </w:pPr>
      <w:r>
        <w:rPr>
          <w:rFonts w:ascii="宋体" w:hAnsi="宋体" w:hint="eastAsia"/>
          <w:bCs/>
        </w:rPr>
        <w:br w:type="page"/>
      </w:r>
    </w:p>
    <w:p w14:paraId="0D57295F" w14:textId="77777777" w:rsidR="00B76F1C" w:rsidRDefault="00B76F1C" w:rsidP="00B76F1C">
      <w:pPr>
        <w:widowControl/>
        <w:jc w:val="center"/>
        <w:rPr>
          <w:rFonts w:ascii="宋体" w:hAnsi="宋体" w:cs="Courier New" w:hint="eastAsia"/>
          <w:color w:val="0D0D0D" w:themeColor="text1" w:themeTint="F2"/>
          <w:szCs w:val="21"/>
        </w:rPr>
      </w:pPr>
      <w:r>
        <w:rPr>
          <w:rFonts w:ascii="仿宋" w:eastAsia="仿宋" w:hAnsi="仿宋" w:hint="eastAsia"/>
          <w:b/>
          <w:color w:val="0D0D0D" w:themeColor="text1" w:themeTint="F2"/>
          <w:sz w:val="32"/>
          <w:szCs w:val="32"/>
        </w:rPr>
        <w:lastRenderedPageBreak/>
        <w:t>中小企业声明函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63DAD4FC" w14:textId="77777777" w:rsidR="00B76F1C" w:rsidRDefault="00B76F1C" w:rsidP="00B76F1C"/>
    <w:p w14:paraId="5D29BF95"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本公司郑重声明，根据</w:t>
      </w:r>
      <w:bookmarkStart w:id="136" w:name="_Hlk82091685"/>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ascii="宋体" w:hAnsi="宋体" w:hint="eastAsia"/>
          <w:bCs/>
          <w:color w:val="000000" w:themeColor="text1"/>
          <w:szCs w:val="21"/>
        </w:rPr>
        <w:instrText>HYPERLINK "http://www.gov.cn/zhengce/zhengceku/2020-12/29/content_5574611.htm"</w:instrText>
      </w:r>
      <w:r>
        <w:rPr>
          <w:rFonts w:ascii="宋体" w:hAnsi="宋体"/>
          <w:bCs/>
          <w:color w:val="000000" w:themeColor="text1"/>
          <w:szCs w:val="21"/>
        </w:rPr>
        <w:instrText xml:space="preserve"> </w:instrText>
      </w:r>
      <w:r>
        <w:rPr>
          <w:rFonts w:ascii="宋体" w:hAnsi="宋体"/>
          <w:bCs/>
          <w:color w:val="000000" w:themeColor="text1"/>
          <w:szCs w:val="21"/>
        </w:rPr>
      </w:r>
      <w:r>
        <w:rPr>
          <w:rFonts w:ascii="宋体" w:hAnsi="宋体"/>
          <w:bCs/>
          <w:color w:val="000000" w:themeColor="text1"/>
          <w:szCs w:val="21"/>
        </w:rPr>
        <w:fldChar w:fldCharType="separate"/>
      </w:r>
      <w:r>
        <w:rPr>
          <w:rStyle w:val="aff4"/>
          <w:rFonts w:ascii="宋体" w:hAnsi="宋体" w:hint="eastAsia"/>
          <w:bCs/>
          <w:color w:val="000000" w:themeColor="text1"/>
          <w:szCs w:val="21"/>
          <w:u w:val="none"/>
        </w:rPr>
        <w:t>《政府采购促进中小企业发展管理办法》</w:t>
      </w:r>
      <w:bookmarkStart w:id="137" w:name="_Hlk60836554"/>
      <w:r>
        <w:rPr>
          <w:rStyle w:val="aff4"/>
          <w:rFonts w:ascii="宋体" w:hAnsi="宋体" w:hint="eastAsia"/>
          <w:bCs/>
          <w:color w:val="000000" w:themeColor="text1"/>
          <w:szCs w:val="21"/>
          <w:u w:val="none"/>
        </w:rPr>
        <w:t>（财库﹝2020﹞46号）</w:t>
      </w:r>
      <w:bookmarkEnd w:id="136"/>
      <w:bookmarkEnd w:id="137"/>
      <w:r>
        <w:rPr>
          <w:rFonts w:ascii="宋体" w:hAnsi="宋体"/>
          <w:bCs/>
          <w:color w:val="000000" w:themeColor="text1"/>
          <w:szCs w:val="21"/>
        </w:rPr>
        <w:fldChar w:fldCharType="end"/>
      </w:r>
      <w:r>
        <w:rPr>
          <w:rFonts w:ascii="宋体" w:hAnsi="宋体" w:hint="eastAsia"/>
          <w:bCs/>
          <w:color w:val="000000"/>
          <w:szCs w:val="21"/>
        </w:rPr>
        <w:t>的规定，本公司参加</w:t>
      </w:r>
      <w:bookmarkStart w:id="138" w:name="_Hlk82091228"/>
      <w:r>
        <w:rPr>
          <w:rFonts w:ascii="宋体" w:hAnsi="宋体" w:hint="eastAsia"/>
          <w:bCs/>
          <w:color w:val="000000"/>
          <w:szCs w:val="21"/>
        </w:rPr>
        <w:t>（</w:t>
      </w:r>
      <w:r>
        <w:rPr>
          <w:rFonts w:ascii="宋体" w:hAnsi="宋体" w:hint="eastAsia"/>
          <w:bCs/>
          <w:color w:val="A6A6A6"/>
          <w:szCs w:val="21"/>
          <w:u w:val="single"/>
        </w:rPr>
        <w:t>单位名称</w:t>
      </w:r>
      <w:r>
        <w:rPr>
          <w:rFonts w:ascii="宋体" w:hAnsi="宋体" w:hint="eastAsia"/>
          <w:bCs/>
          <w:color w:val="000000"/>
          <w:szCs w:val="21"/>
        </w:rPr>
        <w:t>）的（</w:t>
      </w:r>
      <w:r>
        <w:rPr>
          <w:rFonts w:ascii="宋体" w:hAnsi="宋体" w:hint="eastAsia"/>
          <w:bCs/>
          <w:color w:val="A6A6A6"/>
          <w:szCs w:val="21"/>
          <w:u w:val="single"/>
        </w:rPr>
        <w:t>项目名称</w:t>
      </w:r>
      <w:r>
        <w:rPr>
          <w:rFonts w:ascii="宋体" w:hAnsi="宋体" w:hint="eastAsia"/>
          <w:bCs/>
          <w:color w:val="000000"/>
          <w:szCs w:val="21"/>
        </w:rPr>
        <w:t>）</w:t>
      </w:r>
      <w:bookmarkEnd w:id="138"/>
      <w:r>
        <w:rPr>
          <w:rFonts w:ascii="宋体" w:hAnsi="宋体" w:hint="eastAsia"/>
          <w:bCs/>
          <w:color w:val="000000"/>
          <w:szCs w:val="21"/>
        </w:rPr>
        <w:t>采购活动，</w:t>
      </w:r>
      <w:bookmarkStart w:id="139" w:name="_Hlk200027214"/>
      <w:r>
        <w:rPr>
          <w:rFonts w:ascii="宋体" w:hAnsi="宋体" w:hint="eastAsia"/>
          <w:bCs/>
          <w:color w:val="000000"/>
          <w:szCs w:val="21"/>
        </w:rPr>
        <w:t>提供的货物全部由符合政策要求的中小企业制造</w:t>
      </w:r>
      <w:bookmarkEnd w:id="139"/>
      <w:r>
        <w:rPr>
          <w:rFonts w:ascii="宋体" w:hAnsi="宋体" w:hint="eastAsia"/>
          <w:bCs/>
          <w:color w:val="000000"/>
          <w:szCs w:val="21"/>
        </w:rPr>
        <w:t>。相关企业的具体情况如下：</w:t>
      </w:r>
    </w:p>
    <w:p w14:paraId="25A79085"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1.</w:t>
      </w:r>
      <w:bookmarkStart w:id="140" w:name="_Hlk60836996"/>
      <w:r>
        <w:rPr>
          <w:rFonts w:ascii="宋体" w:hAnsi="宋体" w:hint="eastAsia"/>
          <w:bCs/>
          <w:color w:val="000000"/>
          <w:szCs w:val="21"/>
        </w:rPr>
        <w:t>（</w:t>
      </w:r>
      <w:r>
        <w:rPr>
          <w:rFonts w:ascii="宋体" w:hAnsi="宋体" w:hint="eastAsia"/>
          <w:bCs/>
          <w:color w:val="A6A6A6"/>
          <w:szCs w:val="21"/>
          <w:u w:val="single"/>
        </w:rPr>
        <w:t>标的名称</w:t>
      </w:r>
      <w:r>
        <w:rPr>
          <w:rFonts w:ascii="宋体" w:hAnsi="宋体"/>
          <w:bCs/>
          <w:color w:val="000000"/>
          <w:szCs w:val="21"/>
        </w:rPr>
        <w:t>）</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bCs/>
          <w:color w:val="000000"/>
          <w:szCs w:val="21"/>
        </w:rPr>
        <w:t>）</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bCs/>
          <w:color w:val="000000"/>
          <w:szCs w:val="21"/>
        </w:rPr>
        <w:t>）</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bookmarkEnd w:id="140"/>
    </w:p>
    <w:p w14:paraId="28600C8B"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2.（</w:t>
      </w:r>
      <w:r>
        <w:rPr>
          <w:rFonts w:ascii="宋体" w:hAnsi="宋体" w:hint="eastAsia"/>
          <w:bCs/>
          <w:color w:val="A6A6A6"/>
          <w:szCs w:val="21"/>
          <w:u w:val="single"/>
        </w:rPr>
        <w:t>标的名称</w:t>
      </w:r>
      <w:r>
        <w:rPr>
          <w:rFonts w:ascii="宋体" w:hAnsi="宋体" w:hint="eastAsia"/>
          <w:bCs/>
          <w:color w:val="000000"/>
          <w:szCs w:val="21"/>
        </w:rPr>
        <w:t>），属于(</w:t>
      </w:r>
      <w:r>
        <w:rPr>
          <w:rFonts w:ascii="宋体" w:hAnsi="宋体" w:hint="eastAsia"/>
          <w:bCs/>
          <w:color w:val="A6A6A6"/>
          <w:szCs w:val="21"/>
          <w:u w:val="single"/>
        </w:rPr>
        <w:t>采购文件中明确的所属行业</w:t>
      </w:r>
      <w:r>
        <w:rPr>
          <w:rFonts w:ascii="宋体" w:hAnsi="宋体" w:hint="eastAsia"/>
          <w:bCs/>
          <w:color w:val="000000"/>
          <w:szCs w:val="21"/>
        </w:rPr>
        <w:t>)行业；制造商为(</w:t>
      </w:r>
      <w:r>
        <w:rPr>
          <w:rFonts w:ascii="宋体" w:hAnsi="宋体" w:hint="eastAsia"/>
          <w:bCs/>
          <w:color w:val="A6A6A6"/>
          <w:szCs w:val="21"/>
          <w:u w:val="single"/>
        </w:rPr>
        <w:t>企业名称</w:t>
      </w:r>
      <w:r>
        <w:rPr>
          <w:rFonts w:ascii="宋体" w:hAnsi="宋体" w:hint="eastAsia"/>
          <w:bCs/>
          <w:color w:val="000000"/>
          <w:szCs w:val="21"/>
        </w:rPr>
        <w:t>)，从业人员</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人，营业收入为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万元，资产总额为</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hint="eastAsia"/>
          <w:bCs/>
          <w:color w:val="000000"/>
          <w:szCs w:val="21"/>
        </w:rPr>
        <w:t>万元，属于（</w:t>
      </w:r>
      <w:r>
        <w:rPr>
          <w:rFonts w:ascii="宋体" w:hAnsi="宋体" w:hint="eastAsia"/>
          <w:bCs/>
          <w:color w:val="A6A6A6"/>
          <w:szCs w:val="21"/>
          <w:u w:val="single"/>
        </w:rPr>
        <w:t>中型企业、小型企业、微型企业</w:t>
      </w:r>
      <w:r>
        <w:rPr>
          <w:rFonts w:ascii="宋体" w:hAnsi="宋体" w:hint="eastAsia"/>
          <w:bCs/>
          <w:color w:val="000000"/>
          <w:szCs w:val="21"/>
        </w:rPr>
        <w:t>）；</w:t>
      </w:r>
    </w:p>
    <w:p w14:paraId="07CDFC41"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w:t>
      </w:r>
    </w:p>
    <w:p w14:paraId="0452EF3B"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7CB064F3" w14:textId="77777777" w:rsidR="00B76F1C" w:rsidRDefault="00B76F1C" w:rsidP="00B76F1C">
      <w:pPr>
        <w:spacing w:line="600" w:lineRule="exact"/>
        <w:ind w:firstLineChars="140" w:firstLine="294"/>
        <w:jc w:val="left"/>
        <w:rPr>
          <w:rFonts w:ascii="宋体" w:hAnsi="宋体" w:hint="eastAsia"/>
          <w:bCs/>
          <w:color w:val="000000"/>
          <w:szCs w:val="21"/>
        </w:rPr>
      </w:pPr>
      <w:r>
        <w:rPr>
          <w:rFonts w:ascii="宋体" w:hAnsi="宋体" w:hint="eastAsia"/>
          <w:bCs/>
          <w:color w:val="000000"/>
          <w:szCs w:val="21"/>
        </w:rPr>
        <w:t>本企业对上述声明内容的真实性负责。如有虚假，将依法承担相应责任。</w:t>
      </w:r>
    </w:p>
    <w:p w14:paraId="161DB92A" w14:textId="77777777" w:rsidR="00B76F1C" w:rsidRDefault="00B76F1C" w:rsidP="00B76F1C">
      <w:pPr>
        <w:spacing w:line="400" w:lineRule="exact"/>
        <w:rPr>
          <w:szCs w:val="21"/>
        </w:rPr>
      </w:pPr>
    </w:p>
    <w:p w14:paraId="0D552F8A" w14:textId="77777777" w:rsidR="00B76F1C" w:rsidRDefault="00B76F1C" w:rsidP="00B76F1C">
      <w:pPr>
        <w:spacing w:line="400" w:lineRule="exact"/>
        <w:rPr>
          <w:szCs w:val="21"/>
        </w:rPr>
      </w:pPr>
    </w:p>
    <w:p w14:paraId="180D8C37" w14:textId="77777777" w:rsidR="00B76F1C" w:rsidRDefault="00B76F1C" w:rsidP="00B76F1C">
      <w:pPr>
        <w:spacing w:line="400" w:lineRule="exact"/>
        <w:rPr>
          <w:szCs w:val="21"/>
        </w:rPr>
      </w:pPr>
    </w:p>
    <w:p w14:paraId="5AC8CD9B" w14:textId="77777777" w:rsidR="00B76F1C" w:rsidRDefault="00B76F1C" w:rsidP="00B76F1C">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企业名称（盖章）：</w:t>
      </w:r>
      <w:r>
        <w:rPr>
          <w:rFonts w:hAnsi="宋体" w:hint="eastAsia"/>
          <w:color w:val="000000"/>
          <w:szCs w:val="21"/>
          <w:u w:val="single"/>
        </w:rPr>
        <w:t xml:space="preserve"> </w:t>
      </w:r>
      <w:r>
        <w:rPr>
          <w:rFonts w:hAnsi="宋体"/>
          <w:color w:val="000000"/>
          <w:szCs w:val="21"/>
          <w:u w:val="single"/>
        </w:rPr>
        <w:t xml:space="preserve">              </w:t>
      </w:r>
    </w:p>
    <w:p w14:paraId="648492EA" w14:textId="77777777" w:rsidR="00B76F1C" w:rsidRDefault="00B76F1C" w:rsidP="00B76F1C">
      <w:pPr>
        <w:spacing w:line="440" w:lineRule="exact"/>
        <w:ind w:firstLineChars="2500" w:firstLine="5250"/>
        <w:jc w:val="left"/>
        <w:rPr>
          <w:rFonts w:ascii="宋体" w:hAnsi="宋体" w:hint="eastAsia"/>
          <w:bCs/>
          <w:color w:val="000000"/>
          <w:szCs w:val="21"/>
        </w:rPr>
      </w:pPr>
      <w:r>
        <w:rPr>
          <w:rFonts w:ascii="宋体" w:hAnsi="宋体" w:hint="eastAsia"/>
          <w:bCs/>
          <w:color w:val="000000"/>
          <w:szCs w:val="21"/>
        </w:rPr>
        <w:t>日 期：</w:t>
      </w:r>
      <w:r>
        <w:rPr>
          <w:rFonts w:hAnsi="宋体" w:hint="eastAsia"/>
          <w:color w:val="000000"/>
          <w:szCs w:val="21"/>
          <w:u w:val="single"/>
        </w:rPr>
        <w:t xml:space="preserve"> </w:t>
      </w:r>
      <w:r>
        <w:rPr>
          <w:rFonts w:hAnsi="宋体"/>
          <w:color w:val="000000"/>
          <w:szCs w:val="21"/>
          <w:u w:val="single"/>
        </w:rPr>
        <w:t xml:space="preserve">                        </w:t>
      </w:r>
    </w:p>
    <w:p w14:paraId="4D051285" w14:textId="77777777" w:rsidR="00B76F1C" w:rsidRDefault="00B76F1C" w:rsidP="00B76F1C"/>
    <w:p w14:paraId="56A4474A" w14:textId="77777777" w:rsidR="00B76F1C" w:rsidRDefault="00B76F1C" w:rsidP="00B76F1C"/>
    <w:p w14:paraId="774FCCF4" w14:textId="77777777" w:rsidR="00B76F1C" w:rsidRDefault="00B76F1C" w:rsidP="00B76F1C"/>
    <w:p w14:paraId="4B769C22" w14:textId="77777777" w:rsidR="00B76F1C" w:rsidRDefault="00B76F1C" w:rsidP="00B76F1C"/>
    <w:p w14:paraId="2050A8FC" w14:textId="77777777" w:rsidR="00B76F1C" w:rsidRDefault="00B76F1C" w:rsidP="00B76F1C"/>
    <w:p w14:paraId="516F7CD9" w14:textId="77777777" w:rsidR="00B76F1C" w:rsidRDefault="00B76F1C" w:rsidP="00B76F1C"/>
    <w:p w14:paraId="3D157E9A" w14:textId="77777777" w:rsidR="00B76F1C" w:rsidRDefault="00B76F1C" w:rsidP="00B76F1C"/>
    <w:p w14:paraId="7CA6B7C1" w14:textId="77777777" w:rsidR="00B76F1C" w:rsidRDefault="00B76F1C" w:rsidP="00B76F1C"/>
    <w:p w14:paraId="22E450D7" w14:textId="77777777" w:rsidR="00B76F1C" w:rsidRDefault="00B76F1C" w:rsidP="00B76F1C"/>
    <w:p w14:paraId="2BFE06F9" w14:textId="77777777" w:rsidR="00B76F1C" w:rsidRDefault="00B76F1C" w:rsidP="00B76F1C"/>
    <w:p w14:paraId="4B5E4125" w14:textId="77777777" w:rsidR="00B76F1C" w:rsidRDefault="00B76F1C" w:rsidP="00B76F1C"/>
    <w:p w14:paraId="79F5F53D" w14:textId="77777777" w:rsidR="00B76F1C" w:rsidRDefault="00B76F1C" w:rsidP="00B76F1C"/>
    <w:p w14:paraId="6BCE2C54" w14:textId="77777777" w:rsidR="00B76F1C" w:rsidRDefault="00B76F1C" w:rsidP="00B76F1C"/>
    <w:bookmarkStart w:id="141" w:name="_Hlk82091879"/>
    <w:p w14:paraId="5F87866E" w14:textId="77777777" w:rsidR="00B76F1C" w:rsidRDefault="00B76F1C" w:rsidP="00B76F1C">
      <w:pPr>
        <w:spacing w:line="320" w:lineRule="exact"/>
        <w:jc w:val="left"/>
        <w:rPr>
          <w:rFonts w:hAnsi="宋体" w:hint="eastAsia"/>
          <w:bCs/>
          <w:sz w:val="18"/>
          <w:szCs w:val="18"/>
        </w:rPr>
      </w:pP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从</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业</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人</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员</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营</w:t>
            </w:r>
          </w:rubyBase>
        </w:ruby>
      </w:r>
      <w:r>
        <w:rPr>
          <w:rFonts w:hAnsi="宋体"/>
          <w:bCs/>
          <w:color w:val="0D0D0D" w:themeColor="text1" w:themeTint="F2"/>
          <w:sz w:val="18"/>
          <w:szCs w:val="18"/>
        </w:rPr>
        <w:ruby>
          <w:rubyPr>
            <w:rubyAlign w:val="distributeSpace"/>
            <w:hps w:val="9"/>
            <w:hpsRaise w:val="16"/>
            <w:hpsBaseText w:val="18"/>
            <w:lid w:val="zh-CN"/>
          </w:rubyPr>
          <w:rt>
            <w:r w:rsidR="00B76F1C">
              <w:rPr>
                <w:rFonts w:ascii="宋体" w:hAnsi="宋体"/>
                <w:bCs/>
                <w:color w:val="0D0D0D" w:themeColor="text1" w:themeTint="F2"/>
                <w:sz w:val="18"/>
                <w:szCs w:val="18"/>
              </w:rPr>
              <w:t>——</w:t>
            </w:r>
          </w:rt>
          <w:rubyBase>
            <w:r w:rsidR="00B76F1C">
              <w:rPr>
                <w:rFonts w:hAnsi="宋体"/>
                <w:bCs/>
                <w:color w:val="0D0D0D" w:themeColor="text1" w:themeTint="F2"/>
                <w:sz w:val="18"/>
                <w:szCs w:val="18"/>
              </w:rPr>
              <w:t>业</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收</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入</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资</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产</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总</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额</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填</w:t>
            </w:r>
          </w:rubyBase>
        </w:ruby>
      </w:r>
      <w:r>
        <w:rPr>
          <w:rFonts w:hAnsi="宋体"/>
          <w:bCs/>
          <w:sz w:val="18"/>
          <w:szCs w:val="18"/>
        </w:rPr>
        <w:ruby>
          <w:rubyPr>
            <w:rubyAlign w:val="distributeSpace"/>
            <w:hps w:val="9"/>
            <w:hpsRaise w:val="16"/>
            <w:hpsBaseText w:val="18"/>
            <w:lid w:val="zh-CN"/>
          </w:rubyPr>
          <w:rt>
            <w:r w:rsidR="00B76F1C">
              <w:rPr>
                <w:rFonts w:ascii="宋体" w:hAnsi="宋体"/>
                <w:bCs/>
                <w:sz w:val="18"/>
                <w:szCs w:val="18"/>
              </w:rPr>
              <w:t>——</w:t>
            </w:r>
          </w:rt>
          <w:rubyBase>
            <w:r w:rsidR="00B76F1C">
              <w:rPr>
                <w:rFonts w:hAnsi="宋体"/>
                <w:bCs/>
                <w:sz w:val="18"/>
                <w:szCs w:val="18"/>
              </w:rPr>
              <w:t>报</w:t>
            </w:r>
          </w:rubyBase>
        </w:ruby>
      </w:r>
      <w:bookmarkEnd w:id="141"/>
      <w:r>
        <w:rPr>
          <w:rFonts w:hAnsi="宋体" w:hint="eastAsia"/>
          <w:bCs/>
          <w:sz w:val="18"/>
          <w:szCs w:val="18"/>
        </w:rPr>
        <w:t>上一年度数据，无上一年度数据的新成立企业可不填报。</w:t>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B76F1C" w14:paraId="58C7A125" w14:textId="77777777" w:rsidTr="00153CF2">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6D3D03CC" w14:textId="77777777" w:rsidR="00B76F1C" w:rsidRDefault="00B76F1C" w:rsidP="00153CF2">
            <w:pPr>
              <w:widowControl/>
              <w:jc w:val="center"/>
              <w:rPr>
                <w:rFonts w:ascii="Helvetica" w:hAnsi="Helvetica" w:cs="Helvetica"/>
                <w:b/>
                <w:bCs/>
                <w:kern w:val="0"/>
                <w:szCs w:val="21"/>
              </w:rPr>
            </w:pPr>
            <w:r>
              <w:rPr>
                <w:rFonts w:ascii="Helvetica" w:hAnsi="Helvetica" w:cs="Helvetica"/>
                <w:b/>
                <w:bCs/>
                <w:kern w:val="0"/>
                <w:szCs w:val="21"/>
              </w:rPr>
              <w:lastRenderedPageBreak/>
              <w:t>大中小微型企业划分标准</w:t>
            </w:r>
          </w:p>
        </w:tc>
      </w:tr>
      <w:tr w:rsidR="00B76F1C" w14:paraId="0C2D0D08" w14:textId="77777777" w:rsidTr="00153CF2">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7DE1F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53365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58B7F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769765E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2E79C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02E68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22F4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EC315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rsidR="00B76F1C" w14:paraId="21078316" w14:textId="77777777" w:rsidTr="00153CF2">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59914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227DC9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46476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2D026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C1C95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55D0C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36D7F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B76F1C" w14:paraId="4D8BC540"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83C957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3FECF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71E88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F1D94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2A7ED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51FC5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4977F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B76F1C" w14:paraId="316B6E7C"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1AFA9A"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0C8AF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3BCED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7BE9C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C4239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95B40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280C4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B76F1C" w14:paraId="290667DF"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17A667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B9876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8D09D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BE2BC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A177F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84D57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w:t>
            </w:r>
            <w:r>
              <w:rPr>
                <w:rFonts w:ascii="Helvetica" w:hAnsi="Helvetica" w:cs="Helvetica"/>
                <w:kern w:val="0"/>
                <w:sz w:val="18"/>
                <w:szCs w:val="18"/>
              </w:rPr>
              <w:t>＜</w:t>
            </w:r>
            <w:r>
              <w:rPr>
                <w:rFonts w:ascii="Helvetica" w:hAnsi="Helvetica" w:cs="Helvetica"/>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1FE04A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300</w:t>
            </w:r>
          </w:p>
        </w:tc>
      </w:tr>
      <w:tr w:rsidR="00B76F1C" w14:paraId="04C1DF19"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CB959F"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37FD2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F6CB4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E253E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B9228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46E60A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7E7E5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300</w:t>
            </w:r>
          </w:p>
        </w:tc>
      </w:tr>
      <w:tr w:rsidR="00B76F1C" w14:paraId="7852E949"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C986F91"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CCAF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0355E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032F2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3583E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12E5E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5≤X</w:t>
            </w:r>
            <w:r>
              <w:rPr>
                <w:rFonts w:ascii="Helvetica" w:hAnsi="Helvetica" w:cs="Helvetica"/>
                <w:kern w:val="0"/>
                <w:sz w:val="18"/>
                <w:szCs w:val="18"/>
              </w:rPr>
              <w:t>＜</w:t>
            </w:r>
            <w:r>
              <w:rPr>
                <w:rFonts w:ascii="Helvetica" w:hAnsi="Helvetica" w:cs="Helvetica"/>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09A6D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5</w:t>
            </w:r>
          </w:p>
        </w:tc>
      </w:tr>
      <w:tr w:rsidR="00B76F1C" w14:paraId="302D6F32"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CC8B89"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11BD8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A14ED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5B7E8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11DFC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w:t>
            </w:r>
            <w:r>
              <w:rPr>
                <w:rFonts w:ascii="Helvetica" w:hAnsi="Helvetica" w:cs="Helvetica"/>
                <w:kern w:val="0"/>
                <w:sz w:val="18"/>
                <w:szCs w:val="18"/>
              </w:rPr>
              <w:t>＜</w:t>
            </w:r>
            <w:r>
              <w:rPr>
                <w:rFonts w:ascii="Helvetica" w:hAnsi="Helvetica" w:cs="Helvetica"/>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C1B95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F1253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1000</w:t>
            </w:r>
          </w:p>
        </w:tc>
      </w:tr>
      <w:tr w:rsidR="00B76F1C" w14:paraId="19061007"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A0F9E3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348D2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17D25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EDC7F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1C756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D14FE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430E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28F3820C"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A18FCC"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91641E1"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EA1421"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13031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6A5FA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FE52CE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F8E84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4BADCBC2"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0D0DE2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E839B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FA10D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65FF1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F9267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44C9B1"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FA62D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B76F1C" w14:paraId="3F5D5484"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6EB787"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839F0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7848A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87ED3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A4E3F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CAA4B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w:t>
            </w:r>
            <w:r>
              <w:rPr>
                <w:rFonts w:ascii="Helvetica" w:hAnsi="Helvetica" w:cs="Helvetica"/>
                <w:kern w:val="0"/>
                <w:sz w:val="18"/>
                <w:szCs w:val="18"/>
              </w:rPr>
              <w:t>＜</w:t>
            </w:r>
            <w:r>
              <w:rPr>
                <w:rFonts w:ascii="Helvetica" w:hAnsi="Helvetica" w:cs="Helvetica"/>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1EEC5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200</w:t>
            </w:r>
          </w:p>
        </w:tc>
      </w:tr>
      <w:tr w:rsidR="00B76F1C" w14:paraId="0EE14217"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A802B6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r>
              <w:rPr>
                <w:rFonts w:ascii="Helvetica" w:hAnsi="Helvetica" w:cs="Helvetica"/>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0E44B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6F1E2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E3EFA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6D58F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5FBF03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3AABE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B76F1C" w14:paraId="46E82FCB"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B13449"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2FBCB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68B85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74A9F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AA143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D682D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66F59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55E76E2B"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47E505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DD126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1758A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B1B03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C2709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65602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26FDE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20</w:t>
            </w:r>
          </w:p>
        </w:tc>
      </w:tr>
      <w:tr w:rsidR="00B76F1C" w14:paraId="5F375C77"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7A4D00"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E8C9A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8BC3A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DEF22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4FBC90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5B369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49B87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7E0B66F5"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9E31EE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24EC9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896306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CCCD4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EC8E3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1890E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7B94E1"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4A2924D3"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79C283"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27D8A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AF804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D9A03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E4A8E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2FE1C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F697C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23FB26CC"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7769EC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B5EFE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C0CF2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1D6DB8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B0F99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6452D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CA466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7C9B7545"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0C29FC"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B3AC7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ED590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7D5A1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F67B5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E5FDD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48D18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6815C76D"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2EEC59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1FE11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0B0D1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020E1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E4317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49C41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CF5ADB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3E3AB638"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909629"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DD7C8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FE6A5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430AC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029AA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F4421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397B65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6511E301"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D6D45E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208F2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20C75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8B942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C0075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6E7818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60225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4663495C"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3E8C2E"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94B35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B15A3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DFA82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41EF6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8A0E1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4B9A1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w:t>
            </w:r>
          </w:p>
        </w:tc>
      </w:tr>
      <w:tr w:rsidR="00B76F1C" w14:paraId="5103A91D"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6A02229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F4EDD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5530C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3D8D9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46D123A"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60FC0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B1AB42"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100</w:t>
            </w:r>
          </w:p>
        </w:tc>
      </w:tr>
      <w:tr w:rsidR="00B76F1C" w14:paraId="0D0E9B5E"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7BA8D6"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08D16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56A7C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6F2FB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86890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w:t>
            </w:r>
            <w:r>
              <w:rPr>
                <w:rFonts w:ascii="Helvetica" w:hAnsi="Helvetica" w:cs="Helvetica"/>
                <w:kern w:val="0"/>
                <w:sz w:val="18"/>
                <w:szCs w:val="18"/>
              </w:rPr>
              <w:t>＜</w:t>
            </w:r>
            <w:r>
              <w:rPr>
                <w:rFonts w:ascii="Helvetica" w:hAnsi="Helvetica" w:cs="Helvetica"/>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F447E1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w:t>
            </w:r>
            <w:r>
              <w:rPr>
                <w:rFonts w:ascii="Helvetica" w:hAnsi="Helvetica" w:cs="Helvetica"/>
                <w:kern w:val="0"/>
                <w:sz w:val="18"/>
                <w:szCs w:val="18"/>
              </w:rPr>
              <w:t>＜</w:t>
            </w:r>
            <w:r>
              <w:rPr>
                <w:rFonts w:ascii="Helvetica" w:hAnsi="Helvetica" w:cs="Helvetica"/>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A5B49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2000</w:t>
            </w:r>
          </w:p>
        </w:tc>
      </w:tr>
      <w:tr w:rsidR="00B76F1C" w14:paraId="7348494D"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46B1EB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85595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C083A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87172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8FEE3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w:t>
            </w:r>
            <w:r>
              <w:rPr>
                <w:rFonts w:ascii="Helvetica" w:hAnsi="Helvetica" w:cs="Helvetica"/>
                <w:kern w:val="0"/>
                <w:sz w:val="18"/>
                <w:szCs w:val="18"/>
              </w:rPr>
              <w:t>＜</w:t>
            </w:r>
            <w:r>
              <w:rPr>
                <w:rFonts w:ascii="Helvetica" w:hAnsi="Helvetica" w:cs="Helvetica"/>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B26C8D"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FB3C61"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100</w:t>
            </w:r>
          </w:p>
        </w:tc>
      </w:tr>
      <w:tr w:rsidR="00B76F1C" w14:paraId="7C611BFA"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730F6AD"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740D4F"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w:t>
            </w:r>
            <w:r>
              <w:rPr>
                <w:rFonts w:ascii="Helvetica" w:hAnsi="Helvetica" w:cs="Helvetica"/>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B2F6DF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59A3D54"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2F738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w:t>
            </w:r>
            <w:r>
              <w:rPr>
                <w:rFonts w:ascii="Helvetica" w:hAnsi="Helvetica" w:cs="Helvetica"/>
                <w:kern w:val="0"/>
                <w:sz w:val="18"/>
                <w:szCs w:val="18"/>
              </w:rPr>
              <w:t>＜</w:t>
            </w:r>
            <w:r>
              <w:rPr>
                <w:rFonts w:ascii="Helvetica" w:hAnsi="Helvetica" w:cs="Helvetica"/>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6F6B0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w:t>
            </w:r>
            <w:r>
              <w:rPr>
                <w:rFonts w:ascii="Helvetica" w:hAnsi="Helvetica" w:cs="Helvetica"/>
                <w:kern w:val="0"/>
                <w:sz w:val="18"/>
                <w:szCs w:val="18"/>
              </w:rPr>
              <w:t>＜</w:t>
            </w:r>
            <w:r>
              <w:rPr>
                <w:rFonts w:ascii="Helvetica" w:hAnsi="Helvetica" w:cs="Helvetica"/>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6A418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Y</w:t>
            </w:r>
            <w:r>
              <w:rPr>
                <w:rFonts w:ascii="Helvetica" w:hAnsi="Helvetica" w:cs="Helvetica"/>
                <w:kern w:val="0"/>
                <w:sz w:val="18"/>
                <w:szCs w:val="18"/>
              </w:rPr>
              <w:t>＜</w:t>
            </w:r>
            <w:r>
              <w:rPr>
                <w:rFonts w:ascii="Helvetica" w:hAnsi="Helvetica" w:cs="Helvetica"/>
                <w:kern w:val="0"/>
                <w:sz w:val="18"/>
                <w:szCs w:val="18"/>
              </w:rPr>
              <w:t>500</w:t>
            </w:r>
          </w:p>
        </w:tc>
      </w:tr>
      <w:tr w:rsidR="00B76F1C" w14:paraId="07C0811A" w14:textId="77777777" w:rsidTr="00153CF2">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47B45B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82EA671"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B42DE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5172F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EB3961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A90D015"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8BA188"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r w:rsidR="00B76F1C" w14:paraId="4710BCEA" w14:textId="77777777" w:rsidTr="00153CF2">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2579BD" w14:textId="77777777" w:rsidR="00B76F1C" w:rsidRDefault="00B76F1C" w:rsidP="00153CF2">
            <w:pPr>
              <w:widowControl/>
              <w:spacing w:line="340" w:lineRule="exact"/>
              <w:jc w:val="center"/>
              <w:rPr>
                <w:rFonts w:ascii="Helvetica" w:hAnsi="Helvetica" w:cs="Helvetica"/>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BC5550"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w:t>
            </w:r>
            <w:r>
              <w:rPr>
                <w:rFonts w:ascii="Helvetica" w:hAnsi="Helvetica" w:cs="Helvetica"/>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21B3D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FDB19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922627"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w:t>
            </w:r>
            <w:r>
              <w:rPr>
                <w:rFonts w:ascii="Helvetica" w:hAnsi="Helvetica" w:cs="Helvetica"/>
                <w:kern w:val="0"/>
                <w:sz w:val="18"/>
                <w:szCs w:val="18"/>
              </w:rPr>
              <w:t>＜</w:t>
            </w:r>
            <w:r>
              <w:rPr>
                <w:rFonts w:ascii="Helvetica" w:hAnsi="Helvetica" w:cs="Helvetica"/>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CE6029"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w:t>
            </w:r>
            <w:r>
              <w:rPr>
                <w:rFonts w:ascii="Helvetica" w:hAnsi="Helvetica" w:cs="Helvetica"/>
                <w:kern w:val="0"/>
                <w:sz w:val="18"/>
                <w:szCs w:val="18"/>
              </w:rPr>
              <w:t>＜</w:t>
            </w:r>
            <w:r>
              <w:rPr>
                <w:rFonts w:ascii="Helvetica" w:hAnsi="Helvetica" w:cs="Helvetica"/>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24BF55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Z</w:t>
            </w:r>
            <w:r>
              <w:rPr>
                <w:rFonts w:ascii="Helvetica" w:hAnsi="Helvetica" w:cs="Helvetica"/>
                <w:kern w:val="0"/>
                <w:sz w:val="18"/>
                <w:szCs w:val="18"/>
              </w:rPr>
              <w:t>＜</w:t>
            </w:r>
            <w:r>
              <w:rPr>
                <w:rFonts w:ascii="Helvetica" w:hAnsi="Helvetica" w:cs="Helvetica"/>
                <w:kern w:val="0"/>
                <w:sz w:val="18"/>
                <w:szCs w:val="18"/>
              </w:rPr>
              <w:t>100</w:t>
            </w:r>
          </w:p>
        </w:tc>
      </w:tr>
      <w:tr w:rsidR="00B76F1C" w14:paraId="2DB12D46" w14:textId="77777777" w:rsidTr="00153CF2">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2C2576"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w:t>
            </w:r>
            <w:r>
              <w:rPr>
                <w:rFonts w:ascii="Helvetica" w:hAnsi="Helvetica" w:cs="Helvetica"/>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A6128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w:t>
            </w:r>
            <w:r>
              <w:rPr>
                <w:rFonts w:ascii="Helvetica" w:hAnsi="Helvetica" w:cs="Helvetica"/>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20DB9E"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9626CC"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5B42CB"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w:t>
            </w:r>
            <w:r>
              <w:rPr>
                <w:rFonts w:ascii="Helvetica" w:hAnsi="Helvetica" w:cs="Helvetica"/>
                <w:kern w:val="0"/>
                <w:sz w:val="18"/>
                <w:szCs w:val="18"/>
              </w:rPr>
              <w:t>＜</w:t>
            </w:r>
            <w:r>
              <w:rPr>
                <w:rFonts w:ascii="Helvetica" w:hAnsi="Helvetica" w:cs="Helvetica"/>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C1E21B1"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10≤X</w:t>
            </w:r>
            <w:r>
              <w:rPr>
                <w:rFonts w:ascii="Helvetica" w:hAnsi="Helvetica" w:cs="Helvetica"/>
                <w:kern w:val="0"/>
                <w:sz w:val="18"/>
                <w:szCs w:val="18"/>
              </w:rPr>
              <w:t>＜</w:t>
            </w:r>
            <w:r>
              <w:rPr>
                <w:rFonts w:ascii="Helvetica" w:hAnsi="Helvetica" w:cs="Helvetica"/>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FF42C3" w14:textId="77777777" w:rsidR="00B76F1C" w:rsidRDefault="00B76F1C" w:rsidP="00153CF2">
            <w:pPr>
              <w:widowControl/>
              <w:spacing w:line="340" w:lineRule="exact"/>
              <w:jc w:val="center"/>
              <w:rPr>
                <w:rFonts w:ascii="Helvetica" w:hAnsi="Helvetica" w:cs="Helvetica"/>
                <w:kern w:val="0"/>
                <w:sz w:val="18"/>
                <w:szCs w:val="18"/>
              </w:rPr>
            </w:pPr>
            <w:r>
              <w:rPr>
                <w:rFonts w:ascii="Helvetica" w:hAnsi="Helvetica" w:cs="Helvetica"/>
                <w:kern w:val="0"/>
                <w:sz w:val="18"/>
                <w:szCs w:val="18"/>
              </w:rPr>
              <w:t>X</w:t>
            </w:r>
            <w:r>
              <w:rPr>
                <w:rFonts w:ascii="Helvetica" w:hAnsi="Helvetica" w:cs="Helvetica"/>
                <w:kern w:val="0"/>
                <w:sz w:val="18"/>
                <w:szCs w:val="18"/>
              </w:rPr>
              <w:t>＜</w:t>
            </w:r>
            <w:r>
              <w:rPr>
                <w:rFonts w:ascii="Helvetica" w:hAnsi="Helvetica" w:cs="Helvetica"/>
                <w:kern w:val="0"/>
                <w:sz w:val="18"/>
                <w:szCs w:val="18"/>
              </w:rPr>
              <w:t>10</w:t>
            </w:r>
          </w:p>
        </w:tc>
      </w:tr>
    </w:tbl>
    <w:p w14:paraId="0122A8C8" w14:textId="77777777" w:rsidR="00B76F1C" w:rsidRDefault="00B76F1C" w:rsidP="00B76F1C">
      <w:pPr>
        <w:widowControl/>
        <w:shd w:val="clear" w:color="auto" w:fill="FFFFFF"/>
        <w:spacing w:line="360" w:lineRule="atLeast"/>
        <w:ind w:firstLine="480"/>
        <w:jc w:val="left"/>
        <w:rPr>
          <w:rFonts w:ascii="Helvetica" w:hAnsi="Helvetica" w:cs="Helvetica"/>
          <w:kern w:val="0"/>
          <w:szCs w:val="21"/>
        </w:rPr>
      </w:pPr>
    </w:p>
    <w:p w14:paraId="29B1A5AC" w14:textId="77777777" w:rsidR="00B76F1C" w:rsidRDefault="00B76F1C" w:rsidP="00B76F1C">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lastRenderedPageBreak/>
        <w:t>说明：</w:t>
      </w:r>
    </w:p>
    <w:p w14:paraId="1F2D86FD" w14:textId="77777777" w:rsidR="00B76F1C" w:rsidRDefault="00B76F1C" w:rsidP="00B76F1C">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w:t>
      </w:r>
      <w:r>
        <w:rPr>
          <w:rFonts w:ascii="Helvetica" w:hAnsi="Helvetica" w:cs="Helvetica"/>
          <w:kern w:val="0"/>
          <w:sz w:val="18"/>
          <w:szCs w:val="18"/>
        </w:rPr>
        <w:t>大型、中型和小型企业须同时满足所列指标的下限，否则下划一档；微型企业只须满足所列指标中的一项即可。</w:t>
      </w:r>
    </w:p>
    <w:p w14:paraId="30A04C2D" w14:textId="77777777" w:rsidR="00B76F1C" w:rsidRDefault="00B76F1C" w:rsidP="00B76F1C">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w:t>
      </w:r>
      <w:r>
        <w:rPr>
          <w:rFonts w:ascii="Helvetica" w:hAnsi="Helvetica" w:cs="Helvetica"/>
          <w:kern w:val="0"/>
          <w:sz w:val="18"/>
          <w:szCs w:val="18"/>
        </w:rPr>
        <w:t>附表中各行业的范围以《国民经济行业分类》（</w:t>
      </w:r>
      <w:r>
        <w:rPr>
          <w:rFonts w:ascii="Helvetica" w:hAnsi="Helvetica" w:cs="Helvetica"/>
          <w:kern w:val="0"/>
          <w:sz w:val="18"/>
          <w:szCs w:val="18"/>
        </w:rPr>
        <w:t>GB/T4764-2017</w:t>
      </w:r>
      <w:r>
        <w:rPr>
          <w:rFonts w:ascii="Helvetica" w:hAnsi="Helvetica" w:cs="Helvetica"/>
          <w:kern w:val="0"/>
          <w:sz w:val="18"/>
          <w:szCs w:val="18"/>
        </w:rPr>
        <w:t>）为准。带</w:t>
      </w:r>
      <w:r>
        <w:rPr>
          <w:rFonts w:ascii="Helvetica" w:hAnsi="Helvetica" w:cs="Helvetica"/>
          <w:kern w:val="0"/>
          <w:sz w:val="18"/>
          <w:szCs w:val="18"/>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hyperlink r:id="rId19" w:tgtFrame="_blank" w:history="1">
        <w:r>
          <w:rPr>
            <w:rFonts w:ascii="Helvetica" w:hAnsi="Helvetica" w:cs="Helvetica"/>
            <w:kern w:val="0"/>
            <w:sz w:val="18"/>
            <w:szCs w:val="18"/>
            <w:u w:val="single"/>
          </w:rPr>
          <w:t>多式联运</w:t>
        </w:r>
      </w:hyperlink>
      <w:r>
        <w:rPr>
          <w:rFonts w:ascii="Helvetica" w:hAnsi="Helvetica" w:cs="Helvetica"/>
          <w:kern w:val="0"/>
          <w:sz w:val="18"/>
          <w:szCs w:val="18"/>
        </w:rPr>
        <w:t>和运输代理业、</w:t>
      </w:r>
      <w:hyperlink r:id="rId20" w:tgtFrame="_blank" w:history="1">
        <w:r>
          <w:rPr>
            <w:rFonts w:ascii="Helvetica" w:hAnsi="Helvetica" w:cs="Helvetica"/>
            <w:kern w:val="0"/>
            <w:sz w:val="18"/>
            <w:szCs w:val="18"/>
            <w:u w:val="single"/>
          </w:rPr>
          <w:t>装卸搬运</w:t>
        </w:r>
      </w:hyperlink>
      <w:r>
        <w:rPr>
          <w:rFonts w:ascii="Helvetica" w:hAnsi="Helvetica" w:cs="Helvetica"/>
          <w:kern w:val="0"/>
          <w:sz w:val="18"/>
          <w:szCs w:val="18"/>
        </w:rPr>
        <w:t>，不包括铁路运输业；</w:t>
      </w:r>
      <w:hyperlink r:id="rId21" w:tgtFrame="_blank" w:history="1">
        <w:r>
          <w:rPr>
            <w:rFonts w:ascii="Helvetica" w:hAnsi="Helvetica" w:cs="Helvetica"/>
            <w:kern w:val="0"/>
            <w:sz w:val="18"/>
            <w:szCs w:val="18"/>
            <w:u w:val="single"/>
          </w:rPr>
          <w:t>仓储业</w:t>
        </w:r>
      </w:hyperlink>
      <w:r>
        <w:rPr>
          <w:rFonts w:ascii="Helvetica" w:hAnsi="Helvetica" w:cs="Helvetica"/>
          <w:kern w:val="0"/>
          <w:sz w:val="18"/>
          <w:szCs w:val="18"/>
        </w:rPr>
        <w:t>包括通用仓储，低温仓储，危险品仓储，谷物、棉花等农产品仓储，中药材仓储和其他仓储业</w:t>
      </w:r>
      <w:r>
        <w:rPr>
          <w:rFonts w:ascii="Helvetica" w:hAnsi="Helvetica" w:cs="Helvetica"/>
          <w:kern w:val="0"/>
          <w:sz w:val="18"/>
          <w:szCs w:val="18"/>
        </w:rPr>
        <w:t>;</w:t>
      </w:r>
      <w:hyperlink r:id="rId22" w:tgtFrame="_blank" w:history="1">
        <w:r>
          <w:rPr>
            <w:rFonts w:ascii="Helvetica" w:hAnsi="Helvetica" w:cs="Helvetica"/>
            <w:kern w:val="0"/>
            <w:sz w:val="18"/>
            <w:szCs w:val="18"/>
            <w:u w:val="single"/>
          </w:rPr>
          <w:t>信息传输业</w:t>
        </w:r>
      </w:hyperlink>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971548" w14:textId="77777777" w:rsidR="00B76F1C" w:rsidRDefault="00B76F1C" w:rsidP="00B76F1C">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w:t>
      </w:r>
      <w:r>
        <w:rPr>
          <w:rFonts w:ascii="Helvetica" w:hAnsi="Helvetica" w:cs="Helvetica"/>
          <w:kern w:val="0"/>
          <w:sz w:val="18"/>
          <w:szCs w:val="18"/>
        </w:rPr>
        <w:t>企业划分指标以现行</w:t>
      </w:r>
      <w:hyperlink r:id="rId23" w:tgtFrame="_blank" w:history="1">
        <w:r>
          <w:rPr>
            <w:rFonts w:ascii="Helvetica" w:hAnsi="Helvetica" w:cs="Helvetica"/>
            <w:kern w:val="0"/>
            <w:sz w:val="18"/>
            <w:szCs w:val="18"/>
            <w:u w:val="single"/>
          </w:rPr>
          <w:t>统计制度</w:t>
        </w:r>
      </w:hyperlink>
      <w:r>
        <w:rPr>
          <w:rFonts w:ascii="Helvetica" w:hAnsi="Helvetica" w:cs="Helvetica"/>
          <w:kern w:val="0"/>
          <w:sz w:val="18"/>
          <w:szCs w:val="18"/>
        </w:rPr>
        <w:t>为准。（</w:t>
      </w:r>
      <w:r>
        <w:rPr>
          <w:rFonts w:ascii="Helvetica" w:hAnsi="Helvetica" w:cs="Helvetica"/>
          <w:kern w:val="0"/>
          <w:sz w:val="18"/>
          <w:szCs w:val="18"/>
        </w:rPr>
        <w:t>1</w:t>
      </w:r>
      <w:r>
        <w:rPr>
          <w:rFonts w:ascii="Helvetica" w:hAnsi="Helvetica" w:cs="Helvetica"/>
          <w:kern w:val="0"/>
          <w:sz w:val="18"/>
          <w:szCs w:val="18"/>
        </w:rPr>
        <w:t>）从业人员，是指期末从业人员数，没有期末从业人员数的，采用全年平均人员数代替。（</w:t>
      </w:r>
      <w:r>
        <w:rPr>
          <w:rFonts w:ascii="Helvetica" w:hAnsi="Helvetica" w:cs="Helvetica"/>
          <w:kern w:val="0"/>
          <w:sz w:val="18"/>
          <w:szCs w:val="18"/>
        </w:rPr>
        <w:t>2</w:t>
      </w:r>
      <w:r>
        <w:rPr>
          <w:rFonts w:ascii="Helvetica" w:hAnsi="Helvetica" w:cs="Helvetica"/>
          <w:kern w:val="0"/>
          <w:sz w:val="18"/>
          <w:szCs w:val="18"/>
        </w:rPr>
        <w:t>）</w:t>
      </w:r>
      <w:hyperlink r:id="rId24" w:tgtFrame="_blank" w:history="1">
        <w:r>
          <w:rPr>
            <w:rFonts w:ascii="Helvetica" w:hAnsi="Helvetica" w:cs="Helvetica"/>
            <w:kern w:val="0"/>
            <w:sz w:val="18"/>
            <w:szCs w:val="18"/>
            <w:u w:val="single"/>
          </w:rPr>
          <w:t>营业收入</w:t>
        </w:r>
      </w:hyperlink>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kern w:val="0"/>
          <w:sz w:val="18"/>
          <w:szCs w:val="18"/>
        </w:rPr>
        <w:t>3</w:t>
      </w:r>
      <w:r>
        <w:rPr>
          <w:rFonts w:ascii="Helvetica" w:hAnsi="Helvetica" w:cs="Helvetica"/>
          <w:kern w:val="0"/>
          <w:sz w:val="18"/>
          <w:szCs w:val="18"/>
        </w:rPr>
        <w:t>）</w:t>
      </w:r>
      <w:hyperlink r:id="rId25" w:tgtFrame="_blank" w:history="1">
        <w:r>
          <w:rPr>
            <w:rFonts w:ascii="Helvetica" w:hAnsi="Helvetica" w:cs="Helvetica"/>
            <w:kern w:val="0"/>
            <w:sz w:val="18"/>
            <w:szCs w:val="18"/>
            <w:u w:val="single"/>
          </w:rPr>
          <w:t>资产总额</w:t>
        </w:r>
      </w:hyperlink>
      <w:r>
        <w:rPr>
          <w:rFonts w:ascii="Helvetica" w:hAnsi="Helvetica" w:cs="Helvetica"/>
          <w:kern w:val="0"/>
          <w:sz w:val="18"/>
          <w:szCs w:val="18"/>
        </w:rPr>
        <w:t>，采用资产总计代替。</w:t>
      </w:r>
    </w:p>
    <w:p w14:paraId="10419C38" w14:textId="77777777" w:rsidR="00F0503A" w:rsidRDefault="00F0503A">
      <w:pPr>
        <w:spacing w:line="440" w:lineRule="exact"/>
        <w:ind w:right="420"/>
        <w:jc w:val="center"/>
        <w:rPr>
          <w:rFonts w:ascii="宋体" w:hAnsi="宋体" w:hint="eastAsia"/>
          <w:bCs/>
        </w:rPr>
      </w:pPr>
    </w:p>
    <w:p w14:paraId="784C89E7" w14:textId="77777777" w:rsidR="00F0503A" w:rsidRDefault="00000000">
      <w:pPr>
        <w:widowControl/>
        <w:jc w:val="left"/>
        <w:rPr>
          <w:rFonts w:ascii="宋体" w:hAnsi="宋体" w:hint="eastAsia"/>
          <w:bCs/>
        </w:rPr>
      </w:pPr>
      <w:r>
        <w:rPr>
          <w:rFonts w:ascii="宋体" w:hAnsi="宋体" w:hint="eastAsia"/>
          <w:bCs/>
        </w:rPr>
        <w:br w:type="page"/>
      </w:r>
    </w:p>
    <w:p w14:paraId="2B53618C" w14:textId="77777777" w:rsidR="00F0503A" w:rsidRDefault="00000000">
      <w:pPr>
        <w:widowControl/>
        <w:jc w:val="left"/>
        <w:rPr>
          <w:rFonts w:ascii="宋体" w:hAnsi="Courier New" w:cs="Courier New"/>
          <w:color w:val="000000"/>
          <w:sz w:val="18"/>
          <w:szCs w:val="18"/>
        </w:rPr>
      </w:pPr>
      <w:r>
        <w:rPr>
          <w:rFonts w:ascii="仿宋" w:eastAsia="仿宋" w:hAnsi="仿宋" w:hint="eastAsia"/>
          <w:b/>
          <w:color w:val="0D0D0D" w:themeColor="text1" w:themeTint="F2"/>
          <w:sz w:val="36"/>
          <w:szCs w:val="36"/>
        </w:rPr>
        <w:lastRenderedPageBreak/>
        <w:t>二、商务技术文件</w:t>
      </w:r>
    </w:p>
    <w:p w14:paraId="38D210CD" w14:textId="77777777" w:rsidR="00F0503A" w:rsidRDefault="00000000">
      <w:pPr>
        <w:widowControl/>
        <w:jc w:val="center"/>
        <w:rPr>
          <w:rFonts w:ascii="仿宋" w:eastAsia="仿宋" w:hAnsi="仿宋" w:cs="黑体" w:hint="eastAsia"/>
          <w:b/>
          <w:color w:val="0D0D0D" w:themeColor="text1" w:themeTint="F2"/>
          <w:sz w:val="32"/>
          <w:szCs w:val="32"/>
        </w:rPr>
      </w:pPr>
      <w:bookmarkStart w:id="142" w:name="_Hlk92702324"/>
      <w:r>
        <w:rPr>
          <w:rFonts w:ascii="仿宋" w:eastAsia="仿宋" w:hAnsi="仿宋" w:cs="黑体" w:hint="eastAsia"/>
          <w:b/>
          <w:color w:val="0D0D0D" w:themeColor="text1" w:themeTint="F2"/>
          <w:sz w:val="32"/>
          <w:szCs w:val="32"/>
        </w:rPr>
        <w:t>谈 判 函</w:t>
      </w:r>
      <w:bookmarkEnd w:id="142"/>
      <w:r>
        <w:rPr>
          <w:rFonts w:ascii="仿宋" w:eastAsia="仿宋" w:hAnsi="仿宋" w:cs="黑体" w:hint="eastAsia"/>
          <w:bCs/>
          <w:color w:val="0D0D0D" w:themeColor="text1" w:themeTint="F2"/>
          <w:sz w:val="24"/>
        </w:rPr>
        <w:t>(格式</w:t>
      </w:r>
      <w:r>
        <w:rPr>
          <w:rFonts w:ascii="仿宋" w:eastAsia="仿宋" w:hAnsi="仿宋" w:cs="黑体"/>
          <w:bCs/>
          <w:color w:val="0D0D0D" w:themeColor="text1" w:themeTint="F2"/>
          <w:sz w:val="24"/>
        </w:rPr>
        <w:t>)</w:t>
      </w:r>
    </w:p>
    <w:p w14:paraId="6DDB5340" w14:textId="77777777" w:rsidR="00F0503A" w:rsidRDefault="00F0503A">
      <w:pPr>
        <w:spacing w:line="360" w:lineRule="exact"/>
        <w:jc w:val="center"/>
        <w:rPr>
          <w:rFonts w:ascii="宋体" w:hAnsi="宋体" w:hint="eastAsia"/>
          <w:b/>
          <w:color w:val="0D0D0D" w:themeColor="text1" w:themeTint="F2"/>
          <w:szCs w:val="21"/>
        </w:rPr>
      </w:pPr>
    </w:p>
    <w:p w14:paraId="1215A2BB" w14:textId="77777777" w:rsidR="00F0503A" w:rsidRDefault="00000000">
      <w:pPr>
        <w:spacing w:line="400" w:lineRule="exact"/>
        <w:rPr>
          <w:rFonts w:ascii="宋体" w:hAnsi="宋体" w:hint="eastAsia"/>
          <w:color w:val="000000"/>
          <w:szCs w:val="21"/>
        </w:rPr>
      </w:pPr>
      <w:r>
        <w:rPr>
          <w:rFonts w:ascii="宋体" w:hAnsi="宋体" w:hint="eastAsia"/>
          <w:color w:val="000000"/>
          <w:szCs w:val="21"/>
        </w:rPr>
        <w:t>致：钦州市政府采购中心：</w:t>
      </w:r>
    </w:p>
    <w:p w14:paraId="6310A9BC" w14:textId="77777777" w:rsidR="00F0503A" w:rsidRDefault="00000000">
      <w:pPr>
        <w:pStyle w:val="af"/>
        <w:spacing w:line="480" w:lineRule="exact"/>
        <w:ind w:firstLine="420"/>
        <w:rPr>
          <w:rFonts w:hAnsi="宋体" w:hint="eastAsia"/>
          <w:color w:val="0D0D0D" w:themeColor="text1" w:themeTint="F2"/>
        </w:rPr>
      </w:pPr>
      <w:r>
        <w:rPr>
          <w:rFonts w:hAnsi="宋体" w:hint="eastAsia"/>
          <w:color w:val="0D0D0D" w:themeColor="text1" w:themeTint="F2"/>
        </w:rPr>
        <w:t>依据贵方</w:t>
      </w:r>
      <w:r>
        <w:rPr>
          <w:rFonts w:hAnsi="宋体" w:hint="eastAsia"/>
          <w:color w:val="A6A6A6" w:themeColor="background1" w:themeShade="A6"/>
          <w:u w:val="single"/>
        </w:rPr>
        <w:t>（项目名称/文件编号）</w:t>
      </w:r>
      <w:r>
        <w:rPr>
          <w:rFonts w:hAnsi="宋体" w:hint="eastAsia"/>
          <w:color w:val="0D0D0D" w:themeColor="text1" w:themeTint="F2"/>
        </w:rPr>
        <w:t>项目竞争性谈判采购文件，</w:t>
      </w:r>
      <w:r>
        <w:rPr>
          <w:rFonts w:hAnsi="宋体" w:hint="eastAsia"/>
          <w:color w:val="000000"/>
        </w:rPr>
        <w:t>我方</w:t>
      </w:r>
      <w:r>
        <w:rPr>
          <w:rFonts w:hAnsi="宋体" w:hint="eastAsia"/>
          <w:color w:val="A6A6A6"/>
          <w:u w:val="single"/>
        </w:rPr>
        <w:t xml:space="preserve"> （供应商名称） </w:t>
      </w:r>
      <w:r>
        <w:rPr>
          <w:rFonts w:hAnsi="宋体" w:hint="eastAsia"/>
          <w:color w:val="000000"/>
        </w:rPr>
        <w:t>经正式授权代表</w:t>
      </w:r>
      <w:r>
        <w:rPr>
          <w:rFonts w:hAnsi="宋体" w:hint="eastAsia"/>
          <w:color w:val="A6A6A6"/>
          <w:u w:val="single"/>
        </w:rPr>
        <w:t xml:space="preserve">   （被授权人）</w:t>
      </w:r>
      <w:r>
        <w:rPr>
          <w:rFonts w:hAnsi="宋体" w:hint="eastAsia"/>
          <w:color w:val="000000"/>
        </w:rPr>
        <w:t>提交</w:t>
      </w:r>
      <w:r>
        <w:rPr>
          <w:rFonts w:hAnsi="宋体" w:hint="eastAsia"/>
          <w:color w:val="0D0D0D" w:themeColor="text1" w:themeTint="F2"/>
        </w:rPr>
        <w:t>响应文件。</w:t>
      </w:r>
    </w:p>
    <w:p w14:paraId="114C8E4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据此函，我公司承诺：</w:t>
      </w:r>
    </w:p>
    <w:p w14:paraId="40FB12BC"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7B0A8112" w14:textId="77777777" w:rsidR="00F0503A" w:rsidRDefault="00000000">
      <w:pPr>
        <w:snapToGrid w:val="0"/>
        <w:spacing w:line="360" w:lineRule="exact"/>
        <w:ind w:firstLineChars="200" w:firstLine="420"/>
        <w:rPr>
          <w:rFonts w:ascii="宋体" w:hAnsi="宋体" w:hint="eastAsia"/>
          <w:color w:val="000000"/>
          <w:szCs w:val="21"/>
        </w:rPr>
      </w:pPr>
      <w:r>
        <w:rPr>
          <w:rFonts w:ascii="宋体" w:hAnsi="宋体" w:hint="eastAsia"/>
          <w:szCs w:val="21"/>
        </w:rPr>
        <w:t>2.</w:t>
      </w:r>
      <w:r>
        <w:rPr>
          <w:rFonts w:ascii="宋体" w:hAnsi="宋体" w:hint="eastAsia"/>
          <w:color w:val="000000"/>
          <w:szCs w:val="21"/>
        </w:rPr>
        <w:t>我方不是采购人的附属机构；在获知本项目采购信息后，与采购人聘请的为此项目提供咨询服务的公司及其附属机构没有任何联系。</w:t>
      </w:r>
    </w:p>
    <w:p w14:paraId="5D069A61" w14:textId="77777777" w:rsidR="00F0503A" w:rsidRDefault="00000000">
      <w:pPr>
        <w:snapToGrid w:val="0"/>
        <w:spacing w:line="360" w:lineRule="exact"/>
        <w:ind w:firstLineChars="200" w:firstLine="420"/>
        <w:rPr>
          <w:rFonts w:ascii="宋体" w:hAnsi="宋体" w:hint="eastAsia"/>
          <w:szCs w:val="21"/>
        </w:rPr>
      </w:pPr>
      <w:r>
        <w:rPr>
          <w:rFonts w:ascii="宋体" w:hAnsi="宋体"/>
          <w:color w:val="000000"/>
          <w:szCs w:val="21"/>
        </w:rPr>
        <w:t>3.</w:t>
      </w:r>
      <w:r>
        <w:rPr>
          <w:rFonts w:ascii="宋体" w:hAnsi="宋体" w:hint="eastAsia"/>
          <w:szCs w:val="21"/>
        </w:rPr>
        <w:t>我方在谈判之前已经与贵方进行了充分的沟通，完全理解并接受采购文件的各项规定和要求，对采购文件的合理性、合法性不再有异议。</w:t>
      </w:r>
    </w:p>
    <w:p w14:paraId="615D6B67" w14:textId="77777777" w:rsidR="00F0503A" w:rsidRDefault="00000000">
      <w:pPr>
        <w:spacing w:line="400" w:lineRule="exact"/>
        <w:rPr>
          <w:rFonts w:ascii="宋体" w:hAnsi="宋体" w:hint="eastAsia"/>
          <w:color w:val="000000"/>
          <w:szCs w:val="21"/>
        </w:rPr>
      </w:pPr>
      <w:r>
        <w:rPr>
          <w:rFonts w:ascii="宋体" w:hAnsi="宋体"/>
          <w:color w:val="000000"/>
          <w:szCs w:val="21"/>
        </w:rPr>
        <w:tab/>
        <w:t>4</w:t>
      </w:r>
      <w:r>
        <w:rPr>
          <w:rFonts w:ascii="宋体" w:hAnsi="宋体" w:hint="eastAsia"/>
          <w:color w:val="000000"/>
          <w:szCs w:val="21"/>
        </w:rPr>
        <w:t>.我方根据采购文件的规定，承担完成合同的责任和义务。</w:t>
      </w:r>
    </w:p>
    <w:p w14:paraId="57EE4B66" w14:textId="77777777" w:rsidR="00F0503A" w:rsidRDefault="00000000">
      <w:pPr>
        <w:spacing w:line="400" w:lineRule="exact"/>
        <w:rPr>
          <w:rFonts w:ascii="宋体" w:hAnsi="宋体" w:hint="eastAsia"/>
          <w:color w:val="000000"/>
          <w:szCs w:val="21"/>
        </w:rPr>
      </w:pPr>
      <w:r>
        <w:rPr>
          <w:rFonts w:ascii="宋体" w:hAnsi="宋体"/>
          <w:color w:val="000000"/>
          <w:szCs w:val="21"/>
        </w:rPr>
        <w:tab/>
        <w:t>5</w:t>
      </w:r>
      <w:r>
        <w:rPr>
          <w:rFonts w:ascii="宋体" w:hAnsi="宋体" w:hint="eastAsia"/>
          <w:color w:val="000000"/>
          <w:szCs w:val="21"/>
        </w:rPr>
        <w:t>.同意向贵方提供贵方可能要求的与本项目采购有关的人员、数据和资料。</w:t>
      </w:r>
    </w:p>
    <w:p w14:paraId="6BCF60FE" w14:textId="77777777" w:rsidR="00F0503A" w:rsidRDefault="00000000">
      <w:pPr>
        <w:spacing w:line="400" w:lineRule="exact"/>
        <w:ind w:firstLineChars="202" w:firstLine="424"/>
        <w:rPr>
          <w:rFonts w:ascii="宋体" w:hAnsi="宋体" w:hint="eastAsia"/>
          <w:color w:val="000000"/>
          <w:szCs w:val="21"/>
        </w:rPr>
      </w:pPr>
      <w:r>
        <w:rPr>
          <w:rFonts w:ascii="宋体" w:hAnsi="宋体"/>
          <w:color w:val="000000"/>
          <w:szCs w:val="21"/>
        </w:rPr>
        <w:t>6.</w:t>
      </w:r>
      <w:r>
        <w:rPr>
          <w:rFonts w:ascii="宋体" w:hAnsi="宋体" w:hint="eastAsia"/>
          <w:color w:val="000000"/>
          <w:szCs w:val="21"/>
        </w:rPr>
        <w:t>我方向贵方提交的所有响应文件、资料都是准确的和真实的。</w:t>
      </w:r>
    </w:p>
    <w:p w14:paraId="0DC8E16B" w14:textId="77777777" w:rsidR="00F0503A" w:rsidRDefault="00F0503A">
      <w:pPr>
        <w:spacing w:line="400" w:lineRule="exact"/>
        <w:rPr>
          <w:rFonts w:ascii="宋体" w:hAnsi="宋体" w:hint="eastAsia"/>
          <w:color w:val="000000"/>
          <w:szCs w:val="21"/>
        </w:rPr>
      </w:pPr>
    </w:p>
    <w:p w14:paraId="6E7C8422" w14:textId="77777777" w:rsidR="00F0503A" w:rsidRDefault="00000000">
      <w:pPr>
        <w:spacing w:line="400" w:lineRule="exact"/>
        <w:ind w:firstLine="426"/>
        <w:rPr>
          <w:rFonts w:ascii="宋体" w:hAnsi="宋体" w:hint="eastAsia"/>
          <w:color w:val="000000"/>
          <w:szCs w:val="21"/>
        </w:rPr>
      </w:pPr>
      <w:r>
        <w:rPr>
          <w:rFonts w:ascii="宋体" w:hAnsi="宋体" w:hint="eastAsia"/>
          <w:color w:val="000000"/>
          <w:szCs w:val="21"/>
        </w:rPr>
        <w:t>与我公司有关的正式通讯方式：</w:t>
      </w:r>
    </w:p>
    <w:p w14:paraId="39E60A62"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地址：</w:t>
      </w:r>
      <w:r>
        <w:rPr>
          <w:rFonts w:ascii="宋体" w:hAnsi="宋体" w:hint="eastAsia"/>
          <w:color w:val="000000"/>
          <w:szCs w:val="21"/>
          <w:u w:val="single"/>
        </w:rPr>
        <w:t xml:space="preserve">                                   </w:t>
      </w:r>
    </w:p>
    <w:p w14:paraId="49291928"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8B6FF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电话、电报、传真或电传：</w:t>
      </w:r>
      <w:r>
        <w:rPr>
          <w:rFonts w:ascii="宋体" w:hAnsi="宋体" w:hint="eastAsia"/>
          <w:color w:val="000000"/>
          <w:szCs w:val="21"/>
          <w:u w:val="single"/>
        </w:rPr>
        <w:t xml:space="preserve">                 </w:t>
      </w:r>
    </w:p>
    <w:p w14:paraId="2F6C2847"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开户名称：</w:t>
      </w:r>
      <w:r>
        <w:rPr>
          <w:rFonts w:ascii="宋体" w:hAnsi="宋体" w:hint="eastAsia"/>
          <w:color w:val="000000"/>
          <w:szCs w:val="21"/>
          <w:u w:val="single"/>
        </w:rPr>
        <w:t xml:space="preserve">                               </w:t>
      </w:r>
    </w:p>
    <w:p w14:paraId="6351EB55" w14:textId="77777777" w:rsidR="00F0503A" w:rsidRDefault="00000000">
      <w:pPr>
        <w:spacing w:line="400" w:lineRule="exact"/>
        <w:rPr>
          <w:rFonts w:ascii="宋体" w:hAnsi="宋体" w:hint="eastAsia"/>
          <w:color w:val="000000"/>
          <w:szCs w:val="21"/>
        </w:rPr>
      </w:pPr>
      <w:r>
        <w:rPr>
          <w:rFonts w:ascii="宋体" w:hAnsi="宋体"/>
          <w:color w:val="000000"/>
          <w:szCs w:val="21"/>
        </w:rPr>
        <w:tab/>
      </w:r>
      <w:r>
        <w:rPr>
          <w:rFonts w:ascii="宋体" w:hAnsi="宋体" w:hint="eastAsia"/>
          <w:color w:val="000000"/>
          <w:szCs w:val="21"/>
        </w:rPr>
        <w:t>开户银行：</w:t>
      </w:r>
      <w:r>
        <w:rPr>
          <w:rFonts w:ascii="宋体" w:hAnsi="宋体" w:hint="eastAsia"/>
          <w:color w:val="000000"/>
          <w:szCs w:val="21"/>
          <w:u w:val="single"/>
        </w:rPr>
        <w:t xml:space="preserve">                               </w:t>
      </w:r>
    </w:p>
    <w:p w14:paraId="58BDF6EA" w14:textId="77777777" w:rsidR="00F0503A" w:rsidRDefault="00000000">
      <w:pPr>
        <w:spacing w:line="400" w:lineRule="exact"/>
        <w:rPr>
          <w:rFonts w:ascii="宋体" w:hAnsi="宋体" w:hint="eastAsia"/>
          <w:color w:val="000000"/>
          <w:szCs w:val="21"/>
          <w:u w:val="single"/>
        </w:rPr>
      </w:pPr>
      <w:r>
        <w:rPr>
          <w:rFonts w:ascii="宋体" w:hAnsi="宋体"/>
          <w:color w:val="000000"/>
          <w:szCs w:val="21"/>
        </w:rPr>
        <w:tab/>
      </w:r>
      <w:r>
        <w:rPr>
          <w:rFonts w:ascii="宋体" w:hAnsi="宋体" w:hint="eastAsia"/>
          <w:color w:val="000000"/>
          <w:szCs w:val="21"/>
        </w:rPr>
        <w:t>账    号：</w:t>
      </w:r>
      <w:r>
        <w:rPr>
          <w:rFonts w:ascii="宋体" w:hAnsi="宋体" w:hint="eastAsia"/>
          <w:color w:val="000000"/>
          <w:szCs w:val="21"/>
          <w:u w:val="single"/>
        </w:rPr>
        <w:t xml:space="preserve">                               </w:t>
      </w:r>
    </w:p>
    <w:p w14:paraId="0AB66373" w14:textId="77777777" w:rsidR="00F0503A" w:rsidRDefault="00F0503A"/>
    <w:p w14:paraId="1211F099" w14:textId="77777777" w:rsidR="00F0503A" w:rsidRDefault="00F0503A"/>
    <w:p w14:paraId="5547CB70" w14:textId="77777777" w:rsidR="00F0503A" w:rsidRDefault="00F0503A"/>
    <w:p w14:paraId="3E5467D2" w14:textId="77777777" w:rsidR="00F0503A" w:rsidRDefault="00F0503A"/>
    <w:p w14:paraId="471FBEDA" w14:textId="77777777" w:rsidR="00F0503A" w:rsidRDefault="00F0503A"/>
    <w:p w14:paraId="27E989B0"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553EC45" w14:textId="77777777" w:rsidR="00F0503A" w:rsidRDefault="00000000">
      <w:pPr>
        <w:spacing w:line="400" w:lineRule="exact"/>
        <w:rPr>
          <w:rFonts w:ascii="宋体" w:hAnsi="宋体" w:hint="eastAsia"/>
          <w:color w:val="000000"/>
          <w:szCs w:val="21"/>
        </w:rPr>
      </w:pPr>
      <w:r>
        <w:rPr>
          <w:rFonts w:ascii="宋体" w:hAnsi="宋体"/>
          <w:color w:val="000000"/>
          <w:szCs w:val="21"/>
        </w:rPr>
        <w:tab/>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color w:val="000000"/>
          <w:szCs w:val="21"/>
          <w:u w:val="single"/>
        </w:rPr>
        <w:t xml:space="preserve">     </w:t>
      </w:r>
    </w:p>
    <w:p w14:paraId="3F9BE9E9" w14:textId="77777777" w:rsidR="00F0503A" w:rsidRDefault="00000000">
      <w:pPr>
        <w:widowControl/>
        <w:jc w:val="left"/>
      </w:pPr>
      <w:r>
        <w:br w:type="page"/>
      </w:r>
    </w:p>
    <w:p w14:paraId="5B695720" w14:textId="77777777" w:rsidR="00F0503A" w:rsidRDefault="00F0503A"/>
    <w:p w14:paraId="73404B67" w14:textId="77777777" w:rsidR="00F0503A" w:rsidRDefault="00000000">
      <w:pPr>
        <w:jc w:val="center"/>
        <w:rPr>
          <w:rFonts w:ascii="仿宋" w:eastAsia="仿宋" w:hAnsi="仿宋" w:hint="eastAsia"/>
          <w:color w:val="0D0D0D" w:themeColor="text1" w:themeTint="F2"/>
          <w:sz w:val="32"/>
          <w:szCs w:val="32"/>
        </w:rPr>
      </w:pPr>
      <w:r>
        <w:rPr>
          <w:rFonts w:ascii="仿宋" w:eastAsia="仿宋" w:hAnsi="仿宋" w:hint="eastAsia"/>
          <w:b/>
          <w:color w:val="0D0D0D" w:themeColor="text1" w:themeTint="F2"/>
          <w:sz w:val="32"/>
          <w:szCs w:val="32"/>
        </w:rPr>
        <w:t>授权委托书</w:t>
      </w:r>
      <w:bookmarkStart w:id="143" w:name="_Hlk92703623"/>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bookmarkEnd w:id="143"/>
    </w:p>
    <w:p w14:paraId="04999406" w14:textId="77777777" w:rsidR="00F0503A" w:rsidRDefault="00000000">
      <w:pPr>
        <w:snapToGrid w:val="0"/>
        <w:spacing w:beforeLines="50" w:before="156" w:after="50" w:line="500" w:lineRule="exact"/>
        <w:rPr>
          <w:rFonts w:ascii="宋体" w:hAnsi="宋体" w:hint="eastAsia"/>
          <w:b/>
          <w:bCs/>
          <w:color w:val="000000"/>
          <w:szCs w:val="21"/>
        </w:rPr>
      </w:pPr>
      <w:r>
        <w:rPr>
          <w:rFonts w:ascii="宋体" w:hAnsi="宋体" w:hint="eastAsia"/>
          <w:bCs/>
          <w:color w:val="000000"/>
          <w:szCs w:val="21"/>
        </w:rPr>
        <w:t>致：</w:t>
      </w:r>
      <w:r>
        <w:rPr>
          <w:rFonts w:hint="eastAsia"/>
          <w:color w:val="000000"/>
        </w:rPr>
        <w:t>钦州市政府采购中心</w:t>
      </w:r>
    </w:p>
    <w:p w14:paraId="12D0695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w:t>
      </w:r>
      <w:r>
        <w:rPr>
          <w:rFonts w:ascii="宋体" w:hAnsi="宋体" w:hint="eastAsia"/>
          <w:color w:val="A6A6A6"/>
          <w:szCs w:val="21"/>
          <w:u w:val="single"/>
        </w:rPr>
        <w:t>（姓名）</w:t>
      </w:r>
      <w:r>
        <w:rPr>
          <w:rFonts w:ascii="宋体" w:hAnsi="宋体" w:hint="eastAsia"/>
          <w:color w:val="000000"/>
          <w:szCs w:val="21"/>
        </w:rPr>
        <w:t>系</w:t>
      </w:r>
      <w:r>
        <w:rPr>
          <w:rFonts w:ascii="宋体" w:hAnsi="宋体" w:hint="eastAsia"/>
          <w:color w:val="A6A6A6"/>
          <w:szCs w:val="21"/>
          <w:u w:val="single"/>
        </w:rPr>
        <w:t>（供应商名称）</w:t>
      </w:r>
      <w:r>
        <w:rPr>
          <w:rFonts w:ascii="宋体" w:hAnsi="宋体" w:hint="eastAsia"/>
          <w:color w:val="000000"/>
          <w:szCs w:val="21"/>
        </w:rPr>
        <w:t>的法定代表人，现授权委托本单位在职职工</w:t>
      </w:r>
      <w:r>
        <w:rPr>
          <w:rFonts w:ascii="宋体" w:hAnsi="宋体" w:hint="eastAsia"/>
          <w:color w:val="A6A6A6"/>
          <w:szCs w:val="21"/>
          <w:u w:val="single"/>
        </w:rPr>
        <w:t>（姓名）</w:t>
      </w:r>
      <w:r>
        <w:rPr>
          <w:rFonts w:ascii="宋体" w:hAnsi="宋体" w:hint="eastAsia"/>
          <w:color w:val="000000"/>
          <w:szCs w:val="21"/>
        </w:rPr>
        <w:t>以我方的名义参加</w:t>
      </w:r>
      <w:r>
        <w:rPr>
          <w:rFonts w:ascii="宋体" w:hAnsi="宋体" w:hint="eastAsia"/>
          <w:color w:val="A6A6A6"/>
          <w:szCs w:val="21"/>
          <w:u w:val="single"/>
        </w:rPr>
        <w:t>（项目名称/项目编号）</w:t>
      </w:r>
      <w:r>
        <w:rPr>
          <w:rFonts w:ascii="宋体" w:hAnsi="宋体" w:hint="eastAsia"/>
          <w:color w:val="000000"/>
          <w:szCs w:val="21"/>
        </w:rPr>
        <w:t>的谈判活动，并代表我方全权办理针对上述项目的谈判、签约等具体事务和签署相关文件。</w:t>
      </w:r>
    </w:p>
    <w:p w14:paraId="60663387"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我方对被授权人的签名事项负全部责任。</w:t>
      </w:r>
    </w:p>
    <w:p w14:paraId="4BD3A4B9"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u w:val="single"/>
        </w:rPr>
        <w:t>在撤销授权的书面通知以前，本授权书一直有效</w:t>
      </w:r>
      <w:r>
        <w:rPr>
          <w:rFonts w:ascii="宋体" w:hAnsi="宋体" w:hint="eastAsia"/>
          <w:color w:val="000000"/>
          <w:szCs w:val="21"/>
        </w:rPr>
        <w:t>。被授权人在授权书有效期内签署的所有文件不因授权的撤销而失效。</w:t>
      </w:r>
    </w:p>
    <w:p w14:paraId="11632F84" w14:textId="77777777" w:rsidR="00F0503A" w:rsidRDefault="00000000">
      <w:pPr>
        <w:snapToGrid w:val="0"/>
        <w:spacing w:beforeLines="50" w:before="156" w:after="50" w:line="500" w:lineRule="exact"/>
        <w:ind w:firstLineChars="200" w:firstLine="420"/>
        <w:rPr>
          <w:rFonts w:ascii="宋体" w:hAnsi="宋体" w:hint="eastAsia"/>
          <w:color w:val="000000"/>
          <w:szCs w:val="21"/>
        </w:rPr>
      </w:pPr>
      <w:r>
        <w:rPr>
          <w:rFonts w:ascii="宋体" w:hAnsi="宋体" w:hint="eastAsia"/>
          <w:color w:val="000000"/>
          <w:szCs w:val="21"/>
        </w:rPr>
        <w:t>被授权人无转委托权，特此委托。</w:t>
      </w:r>
    </w:p>
    <w:p w14:paraId="25229A6B" w14:textId="77777777" w:rsidR="00F0503A" w:rsidRDefault="00F0503A">
      <w:pPr>
        <w:snapToGrid w:val="0"/>
        <w:spacing w:beforeLines="50" w:before="156" w:after="50" w:line="300" w:lineRule="exact"/>
        <w:ind w:firstLineChars="250" w:firstLine="525"/>
        <w:rPr>
          <w:rFonts w:ascii="宋体" w:hAnsi="宋体" w:hint="eastAsia"/>
          <w:color w:val="000000"/>
          <w:szCs w:val="21"/>
        </w:rPr>
      </w:pPr>
    </w:p>
    <w:p w14:paraId="3B8ACEF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所在部门职务：</w:t>
      </w:r>
      <w:r>
        <w:rPr>
          <w:rFonts w:ascii="宋体" w:hAnsi="宋体" w:hint="eastAsia"/>
          <w:color w:val="000000"/>
          <w:szCs w:val="21"/>
          <w:u w:val="single"/>
        </w:rPr>
        <w:t xml:space="preserve">                        </w:t>
      </w:r>
    </w:p>
    <w:p w14:paraId="5731C5BF" w14:textId="77777777" w:rsidR="00F0503A" w:rsidRDefault="00000000">
      <w:pPr>
        <w:snapToGrid w:val="0"/>
        <w:spacing w:beforeLines="50" w:before="156" w:after="50" w:line="300" w:lineRule="exact"/>
        <w:ind w:firstLineChars="200" w:firstLine="420"/>
        <w:rPr>
          <w:rFonts w:ascii="宋体" w:hAnsi="宋体" w:hint="eastAsia"/>
          <w:color w:val="000000"/>
          <w:szCs w:val="21"/>
          <w:u w:val="single"/>
        </w:rPr>
      </w:pPr>
      <w:r>
        <w:rPr>
          <w:rFonts w:ascii="宋体" w:hAnsi="宋体" w:hint="eastAsia"/>
          <w:color w:val="000000"/>
          <w:szCs w:val="21"/>
        </w:rPr>
        <w:t>职务：</w:t>
      </w:r>
      <w:r>
        <w:rPr>
          <w:rFonts w:ascii="宋体" w:hAnsi="宋体" w:hint="eastAsia"/>
          <w:color w:val="000000"/>
          <w:szCs w:val="21"/>
          <w:u w:val="single"/>
        </w:rPr>
        <w:t xml:space="preserve">                                </w:t>
      </w:r>
    </w:p>
    <w:p w14:paraId="2B7C1431" w14:textId="77777777" w:rsidR="00F0503A" w:rsidRDefault="00000000">
      <w:pPr>
        <w:snapToGrid w:val="0"/>
        <w:spacing w:beforeLines="50" w:before="156" w:after="50" w:line="300" w:lineRule="exact"/>
        <w:ind w:firstLineChars="200" w:firstLine="420"/>
        <w:rPr>
          <w:rFonts w:ascii="宋体" w:hAnsi="宋体" w:hint="eastAsia"/>
          <w:color w:val="000000"/>
          <w:szCs w:val="21"/>
        </w:rPr>
      </w:pPr>
      <w:r>
        <w:rPr>
          <w:rFonts w:ascii="宋体" w:hAnsi="宋体" w:hint="eastAsia"/>
          <w:color w:val="000000"/>
          <w:szCs w:val="21"/>
        </w:rPr>
        <w:t>被授权人身份证号码：</w:t>
      </w:r>
      <w:r>
        <w:rPr>
          <w:rFonts w:ascii="宋体" w:hAnsi="宋体" w:hint="eastAsia"/>
          <w:color w:val="000000"/>
          <w:szCs w:val="21"/>
          <w:u w:val="single"/>
        </w:rPr>
        <w:t xml:space="preserve">                  </w:t>
      </w:r>
    </w:p>
    <w:p w14:paraId="521F738B" w14:textId="77777777" w:rsidR="00F0503A" w:rsidRDefault="00000000">
      <w:pPr>
        <w:snapToGrid w:val="0"/>
        <w:spacing w:beforeLines="50" w:before="156" w:after="50" w:line="300" w:lineRule="exact"/>
        <w:ind w:firstLineChars="200" w:firstLine="420"/>
        <w:rPr>
          <w:rFonts w:hAnsi="宋体" w:hint="eastAsia"/>
          <w:color w:val="000000"/>
        </w:rPr>
      </w:pPr>
      <w:r>
        <w:rPr>
          <w:rFonts w:hAnsi="宋体" w:hint="eastAsia"/>
          <w:color w:val="000000"/>
        </w:rPr>
        <w:t>附：委托代理人身份证</w:t>
      </w:r>
      <w:r>
        <w:rPr>
          <w:rFonts w:hAnsi="宋体" w:hint="eastAsia"/>
          <w:color w:val="000000"/>
        </w:rPr>
        <w:t>(</w:t>
      </w:r>
      <w:r>
        <w:rPr>
          <w:rFonts w:hAnsi="宋体" w:hint="eastAsia"/>
          <w:color w:val="000000"/>
        </w:rPr>
        <w:t>正反面</w:t>
      </w:r>
      <w:r>
        <w:rPr>
          <w:rFonts w:hAnsi="宋体"/>
          <w:color w:val="000000"/>
        </w:rPr>
        <w:t>)</w:t>
      </w:r>
    </w:p>
    <w:p w14:paraId="1BA069E0" w14:textId="77777777" w:rsidR="00F0503A" w:rsidRDefault="00F0503A"/>
    <w:p w14:paraId="740A69B3" w14:textId="77777777" w:rsidR="00F0503A" w:rsidRDefault="00F0503A"/>
    <w:p w14:paraId="4E85E220" w14:textId="77777777" w:rsidR="00F0503A" w:rsidRDefault="00000000">
      <w:pPr>
        <w:snapToGrid w:val="0"/>
        <w:spacing w:beforeLines="50" w:before="156" w:after="50" w:line="200" w:lineRule="exact"/>
        <w:ind w:firstLineChars="2200" w:firstLine="4620"/>
        <w:rPr>
          <w:rFonts w:ascii="宋体" w:hAnsi="宋体" w:hint="eastAsia"/>
          <w:color w:val="000000"/>
          <w:szCs w:val="21"/>
          <w:u w:val="single"/>
        </w:rPr>
      </w:pPr>
      <w:r>
        <w:rPr>
          <w:rFonts w:ascii="宋体" w:hAnsi="宋体" w:hint="eastAsia"/>
          <w:color w:val="000000"/>
          <w:szCs w:val="21"/>
        </w:rPr>
        <w:t xml:space="preserve">       供应商（盖章）：</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0140C743"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rPr>
        <w:t>法定代表人签名：</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2D28FC74" w14:textId="77777777" w:rsidR="00F0503A" w:rsidRDefault="00000000">
      <w:pPr>
        <w:snapToGrid w:val="0"/>
        <w:spacing w:beforeLines="50" w:before="156" w:after="50" w:line="200" w:lineRule="exact"/>
        <w:ind w:firstLineChars="2550" w:firstLine="5355"/>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14:paraId="1869C0F1" w14:textId="77777777" w:rsidR="00F0503A" w:rsidRDefault="00000000">
      <w:pPr>
        <w:widowControl/>
        <w:jc w:val="left"/>
        <w:rPr>
          <w:rFonts w:ascii="宋体" w:hAnsi="Courier New" w:cs="Courier New"/>
          <w:b/>
          <w:bCs/>
          <w:color w:val="0D0D0D" w:themeColor="text1" w:themeTint="F2"/>
          <w:szCs w:val="21"/>
        </w:rPr>
      </w:pPr>
      <w:r>
        <w:rPr>
          <w:b/>
          <w:bCs/>
          <w:color w:val="0D0D0D" w:themeColor="text1" w:themeTint="F2"/>
        </w:rPr>
        <w:br w:type="page"/>
      </w:r>
    </w:p>
    <w:p w14:paraId="2C1B9184" w14:textId="77777777" w:rsidR="00F0503A" w:rsidRDefault="00F0503A"/>
    <w:p w14:paraId="38AA3A60" w14:textId="77777777" w:rsidR="00F0503A" w:rsidRDefault="00000000">
      <w:pPr>
        <w:snapToGrid w:val="0"/>
        <w:spacing w:beforeLines="50" w:before="156" w:after="50" w:line="360" w:lineRule="exact"/>
        <w:jc w:val="center"/>
        <w:rPr>
          <w:rFonts w:ascii="仿宋" w:eastAsia="仿宋" w:hAnsi="仿宋" w:hint="eastAsia"/>
          <w:b/>
          <w:color w:val="000000"/>
          <w:sz w:val="32"/>
          <w:szCs w:val="32"/>
        </w:rPr>
      </w:pPr>
      <w:r>
        <w:rPr>
          <w:rFonts w:ascii="仿宋" w:eastAsia="仿宋" w:hAnsi="仿宋" w:hint="eastAsia"/>
          <w:b/>
          <w:color w:val="000000"/>
          <w:sz w:val="32"/>
          <w:szCs w:val="32"/>
        </w:rPr>
        <w:t>商务响应表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049"/>
        <w:gridCol w:w="2976"/>
        <w:gridCol w:w="1535"/>
      </w:tblGrid>
      <w:tr w:rsidR="00F0503A" w14:paraId="2B607AB4"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758E46A8"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项目</w:t>
            </w:r>
          </w:p>
        </w:tc>
        <w:tc>
          <w:tcPr>
            <w:tcW w:w="3049" w:type="dxa"/>
            <w:tcBorders>
              <w:top w:val="single" w:sz="4" w:space="0" w:color="auto"/>
              <w:left w:val="single" w:sz="4" w:space="0" w:color="auto"/>
              <w:bottom w:val="single" w:sz="4" w:space="0" w:color="auto"/>
              <w:right w:val="single" w:sz="4" w:space="0" w:color="auto"/>
            </w:tcBorders>
            <w:vAlign w:val="center"/>
          </w:tcPr>
          <w:p w14:paraId="6E399204"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采购文件要求</w:t>
            </w:r>
          </w:p>
        </w:tc>
        <w:tc>
          <w:tcPr>
            <w:tcW w:w="2976" w:type="dxa"/>
            <w:tcBorders>
              <w:top w:val="single" w:sz="4" w:space="0" w:color="auto"/>
              <w:left w:val="single" w:sz="4" w:space="0" w:color="auto"/>
              <w:bottom w:val="single" w:sz="4" w:space="0" w:color="auto"/>
              <w:right w:val="single" w:sz="4" w:space="0" w:color="auto"/>
            </w:tcBorders>
            <w:vAlign w:val="center"/>
          </w:tcPr>
          <w:p w14:paraId="31A38E6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供应商的承诺或说明</w:t>
            </w:r>
          </w:p>
        </w:tc>
        <w:tc>
          <w:tcPr>
            <w:tcW w:w="1535" w:type="dxa"/>
            <w:tcBorders>
              <w:top w:val="single" w:sz="4" w:space="0" w:color="auto"/>
              <w:left w:val="single" w:sz="4" w:space="0" w:color="auto"/>
              <w:bottom w:val="single" w:sz="4" w:space="0" w:color="auto"/>
              <w:right w:val="single" w:sz="4" w:space="0" w:color="auto"/>
            </w:tcBorders>
            <w:vAlign w:val="center"/>
          </w:tcPr>
          <w:p w14:paraId="6A99DA81" w14:textId="77777777" w:rsidR="00F0503A" w:rsidRDefault="00000000">
            <w:pPr>
              <w:snapToGrid w:val="0"/>
              <w:spacing w:beforeLines="50" w:before="156" w:line="360" w:lineRule="exact"/>
              <w:jc w:val="center"/>
              <w:rPr>
                <w:rFonts w:ascii="宋体" w:hAnsi="宋体" w:hint="eastAsia"/>
                <w:b/>
                <w:color w:val="000000"/>
                <w:szCs w:val="21"/>
              </w:rPr>
            </w:pPr>
            <w:r>
              <w:rPr>
                <w:rFonts w:ascii="宋体" w:hAnsi="宋体" w:hint="eastAsia"/>
                <w:b/>
                <w:color w:val="000000"/>
                <w:szCs w:val="21"/>
              </w:rPr>
              <w:t>是否响应</w:t>
            </w:r>
          </w:p>
        </w:tc>
      </w:tr>
      <w:tr w:rsidR="00F0503A" w14:paraId="5D8E5C2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F501E30"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质保期</w:t>
            </w:r>
          </w:p>
        </w:tc>
        <w:tc>
          <w:tcPr>
            <w:tcW w:w="3049" w:type="dxa"/>
            <w:tcBorders>
              <w:top w:val="single" w:sz="4" w:space="0" w:color="auto"/>
              <w:left w:val="single" w:sz="4" w:space="0" w:color="auto"/>
              <w:bottom w:val="single" w:sz="4" w:space="0" w:color="auto"/>
              <w:right w:val="single" w:sz="4" w:space="0" w:color="auto"/>
            </w:tcBorders>
            <w:vAlign w:val="center"/>
          </w:tcPr>
          <w:p w14:paraId="2FA2E643"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768757A"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D6F9AB2"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5C6F75DF"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9732F6C"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售后技术服务要求</w:t>
            </w:r>
          </w:p>
        </w:tc>
        <w:tc>
          <w:tcPr>
            <w:tcW w:w="3049" w:type="dxa"/>
            <w:tcBorders>
              <w:top w:val="single" w:sz="4" w:space="0" w:color="auto"/>
              <w:left w:val="single" w:sz="4" w:space="0" w:color="auto"/>
              <w:bottom w:val="single" w:sz="4" w:space="0" w:color="auto"/>
              <w:right w:val="single" w:sz="4" w:space="0" w:color="auto"/>
            </w:tcBorders>
            <w:vAlign w:val="center"/>
          </w:tcPr>
          <w:p w14:paraId="12EF0C7E"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7BEF179"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3429588"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2942E43E"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3B09C268"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交货时间及地点</w:t>
            </w:r>
          </w:p>
        </w:tc>
        <w:tc>
          <w:tcPr>
            <w:tcW w:w="3049" w:type="dxa"/>
            <w:tcBorders>
              <w:top w:val="single" w:sz="4" w:space="0" w:color="auto"/>
              <w:left w:val="single" w:sz="4" w:space="0" w:color="auto"/>
              <w:bottom w:val="single" w:sz="4" w:space="0" w:color="auto"/>
              <w:right w:val="single" w:sz="4" w:space="0" w:color="auto"/>
            </w:tcBorders>
            <w:vAlign w:val="center"/>
          </w:tcPr>
          <w:p w14:paraId="0073D3D2"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691D010" w14:textId="77777777" w:rsidR="00F0503A" w:rsidRDefault="00F0503A">
            <w:pPr>
              <w:snapToGrid w:val="0"/>
              <w:spacing w:beforeLines="50" w:before="156" w:line="360" w:lineRule="exact"/>
              <w:ind w:left="43"/>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2E7FF88" w14:textId="77777777" w:rsidR="00F0503A" w:rsidRDefault="00F0503A">
            <w:pPr>
              <w:snapToGrid w:val="0"/>
              <w:spacing w:beforeLines="50" w:before="156" w:line="360" w:lineRule="exact"/>
              <w:ind w:left="43"/>
              <w:jc w:val="center"/>
              <w:rPr>
                <w:rFonts w:ascii="宋体" w:hAnsi="宋体" w:hint="eastAsia"/>
                <w:color w:val="000000"/>
                <w:szCs w:val="21"/>
              </w:rPr>
            </w:pPr>
          </w:p>
        </w:tc>
      </w:tr>
      <w:tr w:rsidR="00F0503A" w14:paraId="5940E1D8"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063ADE37"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付款条件</w:t>
            </w:r>
          </w:p>
        </w:tc>
        <w:tc>
          <w:tcPr>
            <w:tcW w:w="3049" w:type="dxa"/>
            <w:tcBorders>
              <w:top w:val="single" w:sz="4" w:space="0" w:color="auto"/>
              <w:left w:val="single" w:sz="4" w:space="0" w:color="auto"/>
              <w:bottom w:val="single" w:sz="4" w:space="0" w:color="auto"/>
              <w:right w:val="single" w:sz="4" w:space="0" w:color="auto"/>
            </w:tcBorders>
            <w:vAlign w:val="center"/>
          </w:tcPr>
          <w:p w14:paraId="1B6BA698"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BE2DB0E"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FA66A7" w14:textId="77777777" w:rsidR="00F0503A" w:rsidRDefault="00F0503A">
            <w:pPr>
              <w:snapToGrid w:val="0"/>
              <w:spacing w:beforeLines="50" w:before="156" w:line="360" w:lineRule="exact"/>
              <w:jc w:val="center"/>
              <w:rPr>
                <w:rFonts w:ascii="宋体" w:hAnsi="宋体" w:hint="eastAsia"/>
                <w:color w:val="000000"/>
                <w:szCs w:val="21"/>
              </w:rPr>
            </w:pPr>
          </w:p>
        </w:tc>
      </w:tr>
      <w:tr w:rsidR="00F0503A" w14:paraId="007A102C"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2924F8C2" w14:textId="77777777" w:rsidR="00F0503A" w:rsidRDefault="00000000">
            <w:pPr>
              <w:snapToGrid w:val="0"/>
              <w:spacing w:beforeLines="50" w:before="156" w:line="360" w:lineRule="exact"/>
              <w:jc w:val="center"/>
              <w:rPr>
                <w:rFonts w:ascii="宋体" w:hAnsi="宋体" w:hint="eastAsia"/>
                <w:color w:val="000000"/>
                <w:szCs w:val="21"/>
              </w:rPr>
            </w:pPr>
            <w:r>
              <w:rPr>
                <w:rFonts w:ascii="宋体" w:hAnsi="宋体" w:hint="eastAsia"/>
                <w:color w:val="000000"/>
                <w:szCs w:val="21"/>
              </w:rPr>
              <w:t>…</w:t>
            </w:r>
          </w:p>
        </w:tc>
        <w:tc>
          <w:tcPr>
            <w:tcW w:w="3049" w:type="dxa"/>
            <w:tcBorders>
              <w:top w:val="single" w:sz="4" w:space="0" w:color="auto"/>
              <w:left w:val="single" w:sz="4" w:space="0" w:color="auto"/>
              <w:bottom w:val="single" w:sz="4" w:space="0" w:color="auto"/>
              <w:right w:val="single" w:sz="4" w:space="0" w:color="auto"/>
            </w:tcBorders>
            <w:vAlign w:val="center"/>
          </w:tcPr>
          <w:p w14:paraId="0A67E36D" w14:textId="77777777" w:rsidR="00F0503A" w:rsidRDefault="00F0503A">
            <w:pPr>
              <w:snapToGrid w:val="0"/>
              <w:spacing w:beforeLines="50" w:before="156" w:line="360" w:lineRule="exact"/>
              <w:jc w:val="center"/>
              <w:rPr>
                <w:rFonts w:ascii="宋体" w:hAnsi="宋体" w:hint="eastAsia"/>
                <w:color w:val="000000"/>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8C81DF" w14:textId="77777777" w:rsidR="00F0503A" w:rsidRDefault="00F0503A">
            <w:pPr>
              <w:snapToGrid w:val="0"/>
              <w:spacing w:beforeLines="50" w:before="156" w:line="360" w:lineRule="exact"/>
              <w:jc w:val="center"/>
              <w:rPr>
                <w:rFonts w:ascii="宋体" w:hAnsi="宋体" w:hint="eastAsia"/>
                <w:color w:val="000000"/>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7F5F2778" w14:textId="77777777" w:rsidR="00F0503A" w:rsidRDefault="00F0503A">
            <w:pPr>
              <w:snapToGrid w:val="0"/>
              <w:spacing w:beforeLines="50" w:before="156" w:line="360" w:lineRule="exact"/>
              <w:jc w:val="center"/>
              <w:rPr>
                <w:rFonts w:ascii="宋体" w:hAnsi="宋体" w:hint="eastAsia"/>
                <w:color w:val="000000"/>
                <w:szCs w:val="21"/>
              </w:rPr>
            </w:pPr>
          </w:p>
        </w:tc>
      </w:tr>
    </w:tbl>
    <w:p w14:paraId="65CB18E9"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3B8793F0" w14:textId="77777777" w:rsidR="00F0503A" w:rsidRDefault="00F0503A">
      <w:pPr>
        <w:tabs>
          <w:tab w:val="left" w:pos="3870"/>
          <w:tab w:val="left" w:pos="4085"/>
        </w:tabs>
        <w:snapToGrid w:val="0"/>
        <w:spacing w:line="400" w:lineRule="exact"/>
        <w:rPr>
          <w:rFonts w:ascii="宋体" w:hAnsi="宋体" w:hint="eastAsia"/>
          <w:b/>
          <w:color w:val="000000"/>
          <w:szCs w:val="21"/>
        </w:rPr>
      </w:pPr>
    </w:p>
    <w:p w14:paraId="5B4335B4"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供应商（盖章）：</w:t>
      </w:r>
      <w:r>
        <w:rPr>
          <w:rFonts w:ascii="宋体" w:hAnsi="宋体" w:hint="eastAsia"/>
          <w:color w:val="000000"/>
          <w:szCs w:val="21"/>
          <w:u w:val="single"/>
        </w:rPr>
        <w:t xml:space="preserve">         </w:t>
      </w:r>
    </w:p>
    <w:p w14:paraId="3C701A39" w14:textId="77777777" w:rsidR="00F0503A" w:rsidRDefault="00000000">
      <w:pPr>
        <w:snapToGrid w:val="0"/>
        <w:spacing w:before="50" w:after="50" w:line="350" w:lineRule="exact"/>
        <w:ind w:rightChars="-389" w:right="-817"/>
        <w:rPr>
          <w:rFonts w:ascii="宋体" w:hAnsi="宋体" w:hint="eastAsia"/>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日</w:t>
      </w:r>
    </w:p>
    <w:p w14:paraId="33AAE2C3" w14:textId="77777777" w:rsidR="00F0503A" w:rsidRDefault="00F0503A">
      <w:pPr>
        <w:snapToGrid w:val="0"/>
        <w:spacing w:before="50" w:after="50" w:line="350" w:lineRule="exact"/>
        <w:ind w:rightChars="-389" w:right="-817"/>
        <w:rPr>
          <w:rFonts w:ascii="宋体" w:hAnsi="宋体" w:hint="eastAsia"/>
          <w:color w:val="000000"/>
          <w:szCs w:val="21"/>
        </w:rPr>
      </w:pPr>
    </w:p>
    <w:p w14:paraId="3DCA1574" w14:textId="77777777" w:rsidR="00F0503A" w:rsidRDefault="00000000">
      <w:pPr>
        <w:pStyle w:val="af"/>
        <w:spacing w:line="440" w:lineRule="exact"/>
        <w:ind w:firstLine="840"/>
        <w:jc w:val="center"/>
        <w:rPr>
          <w:rFonts w:ascii="仿宋" w:eastAsia="仿宋" w:hAnsi="仿宋" w:hint="eastAsia"/>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0CA5C8FA" w14:textId="77777777" w:rsidR="00F0503A" w:rsidRDefault="00F0503A"/>
    <w:p w14:paraId="4F1BDD63" w14:textId="77777777" w:rsidR="00F0503A"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7B08EC23" w14:textId="77777777" w:rsidR="00F0503A"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F0503A" w14:paraId="56814348" w14:textId="77777777">
        <w:trPr>
          <w:trHeight w:val="643"/>
        </w:trPr>
        <w:tc>
          <w:tcPr>
            <w:tcW w:w="705" w:type="dxa"/>
            <w:vAlign w:val="center"/>
          </w:tcPr>
          <w:p w14:paraId="2057FE5E" w14:textId="77777777" w:rsidR="00F0503A" w:rsidRDefault="00000000">
            <w:pPr>
              <w:jc w:val="center"/>
            </w:pPr>
            <w:r>
              <w:rPr>
                <w:rFonts w:hint="eastAsia"/>
              </w:rPr>
              <w:t>序号</w:t>
            </w:r>
          </w:p>
        </w:tc>
        <w:tc>
          <w:tcPr>
            <w:tcW w:w="1480" w:type="dxa"/>
            <w:vAlign w:val="center"/>
          </w:tcPr>
          <w:p w14:paraId="6AC6152B" w14:textId="77777777" w:rsidR="00F0503A" w:rsidRDefault="00000000">
            <w:pPr>
              <w:jc w:val="center"/>
            </w:pPr>
            <w:r>
              <w:rPr>
                <w:rFonts w:hint="eastAsia"/>
              </w:rPr>
              <w:t>标的名称</w:t>
            </w:r>
          </w:p>
        </w:tc>
        <w:tc>
          <w:tcPr>
            <w:tcW w:w="2835" w:type="dxa"/>
            <w:vAlign w:val="center"/>
          </w:tcPr>
          <w:p w14:paraId="4C26F53A" w14:textId="77777777" w:rsidR="00F0503A" w:rsidRDefault="00000000">
            <w:pPr>
              <w:jc w:val="center"/>
            </w:pPr>
            <w:r>
              <w:rPr>
                <w:rFonts w:hint="eastAsia"/>
              </w:rPr>
              <w:t>竞争性谈判采购文件要求</w:t>
            </w:r>
          </w:p>
        </w:tc>
        <w:tc>
          <w:tcPr>
            <w:tcW w:w="2268" w:type="dxa"/>
            <w:vAlign w:val="center"/>
          </w:tcPr>
          <w:p w14:paraId="0D9A8D69" w14:textId="77777777" w:rsidR="00F0503A" w:rsidRDefault="00000000">
            <w:pPr>
              <w:jc w:val="center"/>
            </w:pPr>
            <w:r>
              <w:rPr>
                <w:rFonts w:hint="eastAsia"/>
              </w:rPr>
              <w:t>响应文件具体响应</w:t>
            </w:r>
          </w:p>
        </w:tc>
        <w:tc>
          <w:tcPr>
            <w:tcW w:w="1418" w:type="dxa"/>
            <w:vAlign w:val="center"/>
          </w:tcPr>
          <w:p w14:paraId="7D2FB8BA" w14:textId="77777777" w:rsidR="00F0503A" w:rsidRDefault="00000000">
            <w:pPr>
              <w:jc w:val="center"/>
            </w:pPr>
            <w:r>
              <w:rPr>
                <w:rFonts w:hint="eastAsia"/>
              </w:rPr>
              <w:t>响应</w:t>
            </w:r>
            <w:r>
              <w:rPr>
                <w:rFonts w:hint="eastAsia"/>
              </w:rPr>
              <w:t>/</w:t>
            </w:r>
            <w:r>
              <w:rPr>
                <w:rFonts w:hint="eastAsia"/>
              </w:rPr>
              <w:t>偏离</w:t>
            </w:r>
          </w:p>
        </w:tc>
        <w:tc>
          <w:tcPr>
            <w:tcW w:w="709" w:type="dxa"/>
            <w:vAlign w:val="center"/>
          </w:tcPr>
          <w:p w14:paraId="2ACEB1A1" w14:textId="77777777" w:rsidR="00F0503A" w:rsidRDefault="00000000">
            <w:pPr>
              <w:jc w:val="center"/>
            </w:pPr>
            <w:r>
              <w:rPr>
                <w:rFonts w:hint="eastAsia"/>
              </w:rPr>
              <w:t>说明</w:t>
            </w:r>
          </w:p>
        </w:tc>
      </w:tr>
      <w:tr w:rsidR="00F0503A" w14:paraId="203F7987" w14:textId="77777777">
        <w:trPr>
          <w:trHeight w:val="420"/>
        </w:trPr>
        <w:tc>
          <w:tcPr>
            <w:tcW w:w="705" w:type="dxa"/>
            <w:vAlign w:val="center"/>
          </w:tcPr>
          <w:p w14:paraId="37FEFA2C" w14:textId="77777777" w:rsidR="00F0503A" w:rsidRDefault="00000000">
            <w:pPr>
              <w:jc w:val="center"/>
            </w:pPr>
            <w:r>
              <w:rPr>
                <w:rFonts w:hint="eastAsia"/>
              </w:rPr>
              <w:t>1</w:t>
            </w:r>
          </w:p>
        </w:tc>
        <w:tc>
          <w:tcPr>
            <w:tcW w:w="1480" w:type="dxa"/>
            <w:vAlign w:val="center"/>
          </w:tcPr>
          <w:p w14:paraId="4BD03BBB" w14:textId="77777777" w:rsidR="00F0503A" w:rsidRDefault="00F0503A"/>
        </w:tc>
        <w:tc>
          <w:tcPr>
            <w:tcW w:w="2835" w:type="dxa"/>
            <w:vAlign w:val="center"/>
          </w:tcPr>
          <w:p w14:paraId="0E90554B" w14:textId="77777777" w:rsidR="00F0503A" w:rsidRDefault="00F0503A"/>
        </w:tc>
        <w:tc>
          <w:tcPr>
            <w:tcW w:w="2268" w:type="dxa"/>
            <w:vAlign w:val="center"/>
          </w:tcPr>
          <w:p w14:paraId="5224E859" w14:textId="77777777" w:rsidR="00F0503A" w:rsidRDefault="00F0503A"/>
        </w:tc>
        <w:tc>
          <w:tcPr>
            <w:tcW w:w="1418" w:type="dxa"/>
            <w:vAlign w:val="center"/>
          </w:tcPr>
          <w:p w14:paraId="6CF290D2" w14:textId="77777777" w:rsidR="00F0503A" w:rsidRDefault="00F0503A"/>
        </w:tc>
        <w:tc>
          <w:tcPr>
            <w:tcW w:w="709" w:type="dxa"/>
            <w:vAlign w:val="center"/>
          </w:tcPr>
          <w:p w14:paraId="30AAB71C" w14:textId="77777777" w:rsidR="00F0503A" w:rsidRDefault="00F0503A"/>
        </w:tc>
      </w:tr>
      <w:tr w:rsidR="00F0503A" w14:paraId="4F4A9791" w14:textId="77777777">
        <w:trPr>
          <w:trHeight w:val="420"/>
        </w:trPr>
        <w:tc>
          <w:tcPr>
            <w:tcW w:w="705" w:type="dxa"/>
            <w:vAlign w:val="center"/>
          </w:tcPr>
          <w:p w14:paraId="3E25E70A" w14:textId="77777777" w:rsidR="00F0503A" w:rsidRDefault="00000000">
            <w:pPr>
              <w:jc w:val="center"/>
            </w:pPr>
            <w:r>
              <w:rPr>
                <w:rFonts w:hint="eastAsia"/>
              </w:rPr>
              <w:t>2</w:t>
            </w:r>
          </w:p>
        </w:tc>
        <w:tc>
          <w:tcPr>
            <w:tcW w:w="1480" w:type="dxa"/>
            <w:vAlign w:val="center"/>
          </w:tcPr>
          <w:p w14:paraId="4F1D50E9" w14:textId="77777777" w:rsidR="00F0503A" w:rsidRDefault="00F0503A"/>
        </w:tc>
        <w:tc>
          <w:tcPr>
            <w:tcW w:w="2835" w:type="dxa"/>
            <w:vAlign w:val="center"/>
          </w:tcPr>
          <w:p w14:paraId="32B5D229" w14:textId="77777777" w:rsidR="00F0503A" w:rsidRDefault="00F0503A"/>
        </w:tc>
        <w:tc>
          <w:tcPr>
            <w:tcW w:w="2268" w:type="dxa"/>
            <w:vAlign w:val="center"/>
          </w:tcPr>
          <w:p w14:paraId="044C4EBB" w14:textId="77777777" w:rsidR="00F0503A" w:rsidRDefault="00F0503A"/>
        </w:tc>
        <w:tc>
          <w:tcPr>
            <w:tcW w:w="1418" w:type="dxa"/>
            <w:vAlign w:val="center"/>
          </w:tcPr>
          <w:p w14:paraId="7E751B9F" w14:textId="77777777" w:rsidR="00F0503A" w:rsidRDefault="00F0503A"/>
        </w:tc>
        <w:tc>
          <w:tcPr>
            <w:tcW w:w="709" w:type="dxa"/>
            <w:vAlign w:val="center"/>
          </w:tcPr>
          <w:p w14:paraId="6DB18BBC" w14:textId="77777777" w:rsidR="00F0503A" w:rsidRDefault="00F0503A"/>
        </w:tc>
      </w:tr>
      <w:tr w:rsidR="00F0503A" w14:paraId="22C7D184" w14:textId="77777777">
        <w:trPr>
          <w:trHeight w:val="420"/>
        </w:trPr>
        <w:tc>
          <w:tcPr>
            <w:tcW w:w="705" w:type="dxa"/>
            <w:vAlign w:val="center"/>
          </w:tcPr>
          <w:p w14:paraId="7BA581A5" w14:textId="77777777" w:rsidR="00F0503A" w:rsidRDefault="00000000">
            <w:pPr>
              <w:jc w:val="center"/>
            </w:pPr>
            <w:r>
              <w:rPr>
                <w:rFonts w:hint="eastAsia"/>
              </w:rPr>
              <w:t>3</w:t>
            </w:r>
          </w:p>
        </w:tc>
        <w:tc>
          <w:tcPr>
            <w:tcW w:w="1480" w:type="dxa"/>
            <w:vAlign w:val="center"/>
          </w:tcPr>
          <w:p w14:paraId="176B8D55" w14:textId="77777777" w:rsidR="00F0503A" w:rsidRDefault="00F0503A"/>
        </w:tc>
        <w:tc>
          <w:tcPr>
            <w:tcW w:w="2835" w:type="dxa"/>
            <w:vAlign w:val="center"/>
          </w:tcPr>
          <w:p w14:paraId="1419A90F" w14:textId="77777777" w:rsidR="00F0503A" w:rsidRDefault="00F0503A"/>
        </w:tc>
        <w:tc>
          <w:tcPr>
            <w:tcW w:w="2268" w:type="dxa"/>
            <w:vAlign w:val="center"/>
          </w:tcPr>
          <w:p w14:paraId="37775A40" w14:textId="77777777" w:rsidR="00F0503A" w:rsidRDefault="00F0503A"/>
        </w:tc>
        <w:tc>
          <w:tcPr>
            <w:tcW w:w="1418" w:type="dxa"/>
            <w:vAlign w:val="center"/>
          </w:tcPr>
          <w:p w14:paraId="78CE0CC2" w14:textId="77777777" w:rsidR="00F0503A" w:rsidRDefault="00F0503A"/>
        </w:tc>
        <w:tc>
          <w:tcPr>
            <w:tcW w:w="709" w:type="dxa"/>
            <w:vAlign w:val="center"/>
          </w:tcPr>
          <w:p w14:paraId="13CC6192" w14:textId="77777777" w:rsidR="00F0503A" w:rsidRDefault="00F0503A"/>
        </w:tc>
      </w:tr>
      <w:tr w:rsidR="00F0503A" w14:paraId="32428320" w14:textId="77777777">
        <w:trPr>
          <w:trHeight w:val="420"/>
        </w:trPr>
        <w:tc>
          <w:tcPr>
            <w:tcW w:w="705" w:type="dxa"/>
            <w:vAlign w:val="center"/>
          </w:tcPr>
          <w:p w14:paraId="66BD869F" w14:textId="77777777" w:rsidR="00F0503A" w:rsidRDefault="00000000">
            <w:pPr>
              <w:jc w:val="center"/>
            </w:pPr>
            <w:r>
              <w:rPr>
                <w:rFonts w:hint="eastAsia"/>
              </w:rPr>
              <w:t>4</w:t>
            </w:r>
          </w:p>
        </w:tc>
        <w:tc>
          <w:tcPr>
            <w:tcW w:w="1480" w:type="dxa"/>
            <w:vAlign w:val="center"/>
          </w:tcPr>
          <w:p w14:paraId="0FE28185" w14:textId="77777777" w:rsidR="00F0503A" w:rsidRDefault="00F0503A"/>
        </w:tc>
        <w:tc>
          <w:tcPr>
            <w:tcW w:w="2835" w:type="dxa"/>
            <w:vAlign w:val="center"/>
          </w:tcPr>
          <w:p w14:paraId="7F8F732D" w14:textId="77777777" w:rsidR="00F0503A" w:rsidRDefault="00F0503A"/>
        </w:tc>
        <w:tc>
          <w:tcPr>
            <w:tcW w:w="2268" w:type="dxa"/>
            <w:vAlign w:val="center"/>
          </w:tcPr>
          <w:p w14:paraId="3D427777" w14:textId="77777777" w:rsidR="00F0503A" w:rsidRDefault="00F0503A"/>
        </w:tc>
        <w:tc>
          <w:tcPr>
            <w:tcW w:w="1418" w:type="dxa"/>
            <w:vAlign w:val="center"/>
          </w:tcPr>
          <w:p w14:paraId="39EDDC49" w14:textId="77777777" w:rsidR="00F0503A" w:rsidRDefault="00F0503A"/>
        </w:tc>
        <w:tc>
          <w:tcPr>
            <w:tcW w:w="709" w:type="dxa"/>
            <w:vAlign w:val="center"/>
          </w:tcPr>
          <w:p w14:paraId="75289E01" w14:textId="77777777" w:rsidR="00F0503A" w:rsidRDefault="00F0503A"/>
        </w:tc>
      </w:tr>
      <w:tr w:rsidR="00F0503A" w14:paraId="0DA41826" w14:textId="77777777">
        <w:trPr>
          <w:trHeight w:val="420"/>
        </w:trPr>
        <w:tc>
          <w:tcPr>
            <w:tcW w:w="705" w:type="dxa"/>
            <w:vAlign w:val="center"/>
          </w:tcPr>
          <w:p w14:paraId="3CAD38B8" w14:textId="77777777" w:rsidR="00F0503A" w:rsidRDefault="00000000">
            <w:pPr>
              <w:jc w:val="center"/>
            </w:pPr>
            <w:r>
              <w:rPr>
                <w:rFonts w:hint="eastAsia"/>
              </w:rPr>
              <w:t>5</w:t>
            </w:r>
          </w:p>
        </w:tc>
        <w:tc>
          <w:tcPr>
            <w:tcW w:w="1480" w:type="dxa"/>
            <w:vAlign w:val="center"/>
          </w:tcPr>
          <w:p w14:paraId="5C65B95E" w14:textId="77777777" w:rsidR="00F0503A" w:rsidRDefault="00F0503A"/>
        </w:tc>
        <w:tc>
          <w:tcPr>
            <w:tcW w:w="2835" w:type="dxa"/>
            <w:vAlign w:val="center"/>
          </w:tcPr>
          <w:p w14:paraId="458532C6" w14:textId="77777777" w:rsidR="00F0503A" w:rsidRDefault="00F0503A"/>
        </w:tc>
        <w:tc>
          <w:tcPr>
            <w:tcW w:w="2268" w:type="dxa"/>
            <w:vAlign w:val="center"/>
          </w:tcPr>
          <w:p w14:paraId="21F9B7CA" w14:textId="77777777" w:rsidR="00F0503A" w:rsidRDefault="00F0503A"/>
        </w:tc>
        <w:tc>
          <w:tcPr>
            <w:tcW w:w="1418" w:type="dxa"/>
            <w:vAlign w:val="center"/>
          </w:tcPr>
          <w:p w14:paraId="040C7C68" w14:textId="77777777" w:rsidR="00F0503A" w:rsidRDefault="00F0503A"/>
        </w:tc>
        <w:tc>
          <w:tcPr>
            <w:tcW w:w="709" w:type="dxa"/>
            <w:vAlign w:val="center"/>
          </w:tcPr>
          <w:p w14:paraId="6E0D41D9" w14:textId="77777777" w:rsidR="00F0503A" w:rsidRDefault="00F0503A"/>
        </w:tc>
      </w:tr>
      <w:tr w:rsidR="00F0503A" w14:paraId="6BF56B62" w14:textId="77777777">
        <w:trPr>
          <w:trHeight w:val="420"/>
        </w:trPr>
        <w:tc>
          <w:tcPr>
            <w:tcW w:w="705" w:type="dxa"/>
            <w:vAlign w:val="center"/>
          </w:tcPr>
          <w:p w14:paraId="6B3F1616" w14:textId="77777777" w:rsidR="00F0503A" w:rsidRDefault="00000000">
            <w:pPr>
              <w:jc w:val="center"/>
            </w:pPr>
            <w:r>
              <w:rPr>
                <w:rFonts w:hint="eastAsia"/>
              </w:rPr>
              <w:t>…</w:t>
            </w:r>
          </w:p>
        </w:tc>
        <w:tc>
          <w:tcPr>
            <w:tcW w:w="1480" w:type="dxa"/>
            <w:vAlign w:val="center"/>
          </w:tcPr>
          <w:p w14:paraId="6E3F313E" w14:textId="77777777" w:rsidR="00F0503A" w:rsidRDefault="00F0503A"/>
        </w:tc>
        <w:tc>
          <w:tcPr>
            <w:tcW w:w="2835" w:type="dxa"/>
            <w:vAlign w:val="center"/>
          </w:tcPr>
          <w:p w14:paraId="0950FD0E" w14:textId="77777777" w:rsidR="00F0503A" w:rsidRDefault="00F0503A"/>
        </w:tc>
        <w:tc>
          <w:tcPr>
            <w:tcW w:w="2268" w:type="dxa"/>
            <w:vAlign w:val="center"/>
          </w:tcPr>
          <w:p w14:paraId="0308BA5C" w14:textId="77777777" w:rsidR="00F0503A" w:rsidRDefault="00F0503A"/>
        </w:tc>
        <w:tc>
          <w:tcPr>
            <w:tcW w:w="1418" w:type="dxa"/>
            <w:tcBorders>
              <w:right w:val="single" w:sz="4" w:space="0" w:color="auto"/>
            </w:tcBorders>
            <w:vAlign w:val="center"/>
          </w:tcPr>
          <w:p w14:paraId="00E21EB6" w14:textId="77777777" w:rsidR="00F0503A" w:rsidRDefault="00F0503A"/>
        </w:tc>
        <w:tc>
          <w:tcPr>
            <w:tcW w:w="709" w:type="dxa"/>
            <w:tcBorders>
              <w:left w:val="single" w:sz="4" w:space="0" w:color="auto"/>
            </w:tcBorders>
            <w:vAlign w:val="center"/>
          </w:tcPr>
          <w:p w14:paraId="7DC0E3F0" w14:textId="77777777" w:rsidR="00F0503A" w:rsidRDefault="00F0503A"/>
        </w:tc>
      </w:tr>
    </w:tbl>
    <w:p w14:paraId="41258FB4" w14:textId="77777777" w:rsidR="00F0503A" w:rsidRDefault="00000000">
      <w:pPr>
        <w:pStyle w:val="ad"/>
        <w:spacing w:line="300" w:lineRule="auto"/>
        <w:ind w:firstLineChars="50" w:firstLine="105"/>
        <w:rPr>
          <w:rFonts w:ascii="宋体" w:eastAsia="宋体" w:hAnsi="宋体" w:hint="eastAsia"/>
          <w:sz w:val="21"/>
          <w:szCs w:val="21"/>
        </w:rPr>
      </w:pPr>
      <w:r>
        <w:rPr>
          <w:rFonts w:ascii="宋体" w:eastAsia="宋体" w:hAnsi="宋体" w:hint="eastAsia"/>
          <w:sz w:val="21"/>
          <w:szCs w:val="21"/>
        </w:rPr>
        <w:t>注：供应商须对照竞争性谈判采购文件第二章《项目需求》，逐条说明所提供货物和服务对项目需求中货物的</w:t>
      </w:r>
      <w:bookmarkStart w:id="144" w:name="_Hlk92703260"/>
      <w:r>
        <w:rPr>
          <w:rFonts w:ascii="宋体" w:eastAsia="宋体" w:hAnsi="宋体" w:hint="eastAsia"/>
          <w:sz w:val="21"/>
          <w:szCs w:val="21"/>
        </w:rPr>
        <w:t>技术参数及其性能（规格）</w:t>
      </w:r>
      <w:bookmarkEnd w:id="144"/>
      <w:r>
        <w:rPr>
          <w:rFonts w:ascii="宋体" w:eastAsia="宋体" w:hAnsi="宋体" w:hint="eastAsia"/>
          <w:sz w:val="21"/>
          <w:szCs w:val="21"/>
        </w:rPr>
        <w:t>及服务要求作出的响应，并申明偏离情况。对有具体参数要求的指标，供应商须提供所供设备的具体技术参数及其性能（规格）。</w:t>
      </w:r>
    </w:p>
    <w:p w14:paraId="5906C508" w14:textId="77777777" w:rsidR="00F0503A" w:rsidRDefault="00F0503A">
      <w:pPr>
        <w:pStyle w:val="ad"/>
        <w:spacing w:line="300" w:lineRule="auto"/>
        <w:ind w:firstLineChars="0" w:firstLine="0"/>
        <w:rPr>
          <w:rFonts w:ascii="宋体" w:eastAsia="宋体" w:hAnsi="宋体" w:hint="eastAsia"/>
          <w:color w:val="0D0D0D" w:themeColor="text1" w:themeTint="F2"/>
          <w:sz w:val="21"/>
          <w:szCs w:val="21"/>
        </w:rPr>
      </w:pPr>
    </w:p>
    <w:p w14:paraId="73C1992C" w14:textId="77777777" w:rsidR="00F0503A" w:rsidRDefault="00F0503A">
      <w:pPr>
        <w:pStyle w:val="af"/>
        <w:spacing w:line="300" w:lineRule="auto"/>
        <w:rPr>
          <w:rFonts w:hAnsi="宋体" w:hint="eastAsia"/>
          <w:color w:val="0D0D0D" w:themeColor="text1" w:themeTint="F2"/>
        </w:rPr>
      </w:pPr>
    </w:p>
    <w:p w14:paraId="651E21F2" w14:textId="77777777" w:rsidR="00F0503A" w:rsidRDefault="0000000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4FCE49A0" w14:textId="758B5794" w:rsidR="00197490" w:rsidRDefault="00000000" w:rsidP="00197490">
      <w:pPr>
        <w:pStyle w:val="af"/>
        <w:spacing w:line="300" w:lineRule="auto"/>
        <w:ind w:firstLineChars="2800" w:firstLine="5880"/>
        <w:rPr>
          <w:rFonts w:hAnsi="宋体" w:hint="eastAsia"/>
          <w:color w:val="0D0D0D" w:themeColor="text1" w:themeTint="F2"/>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hint="eastAsia"/>
          <w:color w:val="0D0D0D" w:themeColor="text1" w:themeTint="F2"/>
        </w:rPr>
        <w:t>日</w:t>
      </w:r>
    </w:p>
    <w:p w14:paraId="531AE4C5" w14:textId="77777777" w:rsidR="00197490" w:rsidRDefault="00197490" w:rsidP="00197490">
      <w:pPr>
        <w:widowControl/>
        <w:jc w:val="left"/>
        <w:rPr>
          <w:rFonts w:hAnsi="宋体" w:hint="eastAsia"/>
          <w:bCs/>
          <w:sz w:val="18"/>
          <w:szCs w:val="18"/>
        </w:rPr>
      </w:pPr>
      <w:bookmarkStart w:id="145" w:name="_Hlk94194102"/>
      <w:r>
        <w:rPr>
          <w:rFonts w:hAnsi="宋体"/>
          <w:bCs/>
          <w:sz w:val="18"/>
          <w:szCs w:val="18"/>
        </w:rPr>
        <w:br w:type="page"/>
      </w:r>
    </w:p>
    <w:p w14:paraId="49C733DB" w14:textId="77777777" w:rsidR="00197490" w:rsidRDefault="00197490" w:rsidP="00197490">
      <w:pPr>
        <w:spacing w:line="320" w:lineRule="exact"/>
        <w:jc w:val="left"/>
        <w:rPr>
          <w:rFonts w:hAnsi="宋体" w:hint="eastAsia"/>
          <w:bCs/>
          <w:color w:val="0D0D0D" w:themeColor="text1" w:themeTint="F2"/>
          <w:sz w:val="18"/>
          <w:szCs w:val="18"/>
        </w:rPr>
      </w:pPr>
    </w:p>
    <w:p w14:paraId="7A1D2DAD" w14:textId="77777777" w:rsidR="00197490" w:rsidRDefault="00197490" w:rsidP="00197490">
      <w:pPr>
        <w:pStyle w:val="af"/>
        <w:spacing w:line="440" w:lineRule="exact"/>
        <w:jc w:val="center"/>
        <w:rPr>
          <w:rFonts w:ascii="仿宋" w:eastAsia="仿宋" w:hAnsi="仿宋" w:hint="eastAsia"/>
          <w:b/>
          <w:color w:val="0D0D0D" w:themeColor="text1" w:themeTint="F2"/>
          <w:kern w:val="0"/>
          <w:sz w:val="32"/>
          <w:szCs w:val="32"/>
        </w:rPr>
      </w:pPr>
      <w:r>
        <w:rPr>
          <w:rFonts w:ascii="仿宋" w:eastAsia="仿宋" w:hAnsi="仿宋" w:hint="eastAsia"/>
          <w:b/>
          <w:color w:val="0D0D0D" w:themeColor="text1" w:themeTint="F2"/>
          <w:kern w:val="0"/>
          <w:sz w:val="32"/>
          <w:szCs w:val="32"/>
        </w:rPr>
        <w:t>残疾人福利性单位声明函</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4C6E2CE0" w14:textId="77777777" w:rsidR="00197490" w:rsidRDefault="00197490" w:rsidP="00197490"/>
    <w:p w14:paraId="39BC5DEC"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本单位郑重声明，根据</w:t>
      </w:r>
      <w:bookmarkStart w:id="146" w:name="_Hlk82091361"/>
      <w:r>
        <w:rPr>
          <w:rFonts w:ascii="宋体" w:hAnsi="宋体" w:cs="Courier New" w:hint="eastAsia"/>
          <w:color w:val="000000"/>
          <w:kern w:val="0"/>
          <w:szCs w:val="21"/>
        </w:rPr>
        <w:t>《</w:t>
      </w:r>
      <w:hyperlink r:id="rId26" w:history="1">
        <w:r>
          <w:rPr>
            <w:rFonts w:ascii="宋体" w:hAnsi="Courier New" w:cs="Courier New" w:hint="eastAsia"/>
            <w:color w:val="000000"/>
            <w:kern w:val="0"/>
            <w:szCs w:val="21"/>
          </w:rPr>
          <w:t>财政部 民政部 中国残疾人联合会关于促进残疾人就业政府采购政策的通知》（财库〔2017〕141号）</w:t>
        </w:r>
      </w:hyperlink>
      <w:bookmarkEnd w:id="146"/>
      <w:r>
        <w:rPr>
          <w:rFonts w:ascii="宋体" w:hAnsi="宋体" w:cs="Courier New" w:hint="eastAsia"/>
          <w:color w:val="000000"/>
          <w:kern w:val="0"/>
          <w:szCs w:val="21"/>
        </w:rPr>
        <w:t>的规定，本单位为符合条件的残疾人福利性单位，且本单位参加（</w:t>
      </w:r>
      <w:r>
        <w:rPr>
          <w:rFonts w:ascii="宋体" w:hAnsi="宋体" w:cs="Courier New" w:hint="eastAsia"/>
          <w:color w:val="A6A6A6"/>
          <w:kern w:val="0"/>
          <w:szCs w:val="21"/>
          <w:u w:val="single"/>
        </w:rPr>
        <w:t>单位名称</w:t>
      </w:r>
      <w:r>
        <w:rPr>
          <w:rFonts w:ascii="宋体" w:hAnsi="宋体" w:cs="Courier New" w:hint="eastAsia"/>
          <w:color w:val="000000"/>
          <w:kern w:val="0"/>
          <w:szCs w:val="21"/>
        </w:rPr>
        <w:t>）的（</w:t>
      </w:r>
      <w:r>
        <w:rPr>
          <w:rFonts w:ascii="宋体" w:hAnsi="宋体" w:cs="Courier New" w:hint="eastAsia"/>
          <w:color w:val="A6A6A6"/>
          <w:kern w:val="0"/>
          <w:szCs w:val="21"/>
          <w:u w:val="single"/>
        </w:rPr>
        <w:t>项目名称</w:t>
      </w:r>
      <w:r>
        <w:rPr>
          <w:rFonts w:ascii="宋体" w:hAnsi="宋体" w:cs="Courier New" w:hint="eastAsia"/>
          <w:color w:val="000000"/>
          <w:kern w:val="0"/>
          <w:szCs w:val="21"/>
        </w:rPr>
        <w:t>）采购活动提供本单位制造的货物，或者提供其他残疾人福利性单位（</w:t>
      </w:r>
      <w:r>
        <w:rPr>
          <w:rFonts w:ascii="宋体" w:hAnsi="宋体" w:cs="Courier New" w:hint="eastAsia"/>
          <w:color w:val="A6A6A6"/>
          <w:kern w:val="0"/>
          <w:szCs w:val="21"/>
          <w:u w:val="single"/>
        </w:rPr>
        <w:t>请填写具体单位名称</w:t>
      </w:r>
      <w:r>
        <w:rPr>
          <w:rFonts w:ascii="宋体" w:hAnsi="宋体" w:cs="Courier New" w:hint="eastAsia"/>
          <w:color w:val="000000"/>
          <w:kern w:val="0"/>
          <w:szCs w:val="21"/>
        </w:rPr>
        <w:t>）制造的货物（不包括使用非残疾人福利性单位注册商标的货物）。</w:t>
      </w:r>
    </w:p>
    <w:p w14:paraId="0A6C0AB1" w14:textId="77777777" w:rsidR="00197490" w:rsidRDefault="00197490" w:rsidP="00197490">
      <w:pPr>
        <w:spacing w:line="66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本单位对上述声明的真实性负责。如有虚假，将依法承担相应责任。</w:t>
      </w:r>
    </w:p>
    <w:p w14:paraId="6DE2E79D" w14:textId="77777777" w:rsidR="00197490" w:rsidRDefault="00197490" w:rsidP="00197490">
      <w:pPr>
        <w:spacing w:line="400" w:lineRule="exact"/>
        <w:rPr>
          <w:szCs w:val="21"/>
        </w:rPr>
      </w:pPr>
    </w:p>
    <w:p w14:paraId="34DC5E88" w14:textId="77777777" w:rsidR="00197490" w:rsidRDefault="00197490" w:rsidP="00197490">
      <w:pPr>
        <w:spacing w:line="400" w:lineRule="exact"/>
        <w:rPr>
          <w:szCs w:val="21"/>
        </w:rPr>
      </w:pPr>
    </w:p>
    <w:p w14:paraId="052361D9" w14:textId="77777777" w:rsidR="00197490" w:rsidRDefault="00197490" w:rsidP="00197490">
      <w:pPr>
        <w:spacing w:line="400" w:lineRule="exact"/>
        <w:rPr>
          <w:szCs w:val="21"/>
        </w:rPr>
      </w:pPr>
    </w:p>
    <w:p w14:paraId="396D7E86" w14:textId="77777777" w:rsidR="00197490" w:rsidRDefault="00197490" w:rsidP="00197490">
      <w:pPr>
        <w:spacing w:line="440" w:lineRule="exact"/>
        <w:ind w:firstLineChars="2500" w:firstLine="5250"/>
        <w:rPr>
          <w:rFonts w:ascii="宋体" w:hAnsi="宋体" w:cs="Courier New" w:hint="eastAsia"/>
          <w:color w:val="000000"/>
          <w:kern w:val="0"/>
          <w:szCs w:val="21"/>
        </w:rPr>
      </w:pPr>
      <w:r>
        <w:rPr>
          <w:rFonts w:ascii="宋体" w:hAnsi="宋体" w:cs="Courier New" w:hint="eastAsia"/>
          <w:color w:val="000000"/>
          <w:kern w:val="0"/>
          <w:szCs w:val="21"/>
        </w:rPr>
        <w:t>单位名称（盖章）：</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p w14:paraId="389BB977" w14:textId="77777777" w:rsidR="00197490" w:rsidRDefault="00197490" w:rsidP="00197490">
      <w:pPr>
        <w:spacing w:line="440" w:lineRule="exact"/>
        <w:ind w:firstLineChars="2500" w:firstLine="5250"/>
        <w:rPr>
          <w:rFonts w:ascii="宋体" w:hAnsi="宋体" w:cs="Courier New" w:hint="eastAsia"/>
          <w:color w:val="000000"/>
          <w:szCs w:val="21"/>
          <w:u w:val="single"/>
        </w:rPr>
      </w:pPr>
      <w:r>
        <w:rPr>
          <w:rFonts w:ascii="宋体" w:hAnsi="宋体" w:cs="Courier New" w:hint="eastAsia"/>
          <w:color w:val="000000"/>
          <w:kern w:val="0"/>
          <w:szCs w:val="21"/>
        </w:rPr>
        <w:t>日  期：</w:t>
      </w:r>
      <w:r>
        <w:rPr>
          <w:rFonts w:ascii="宋体" w:hAnsi="宋体" w:cs="Courier New" w:hint="eastAsia"/>
          <w:color w:val="000000"/>
          <w:szCs w:val="21"/>
          <w:u w:val="single"/>
        </w:rPr>
        <w:t xml:space="preserve"> </w:t>
      </w:r>
      <w:r>
        <w:rPr>
          <w:rFonts w:ascii="宋体" w:hAnsi="宋体" w:cs="Courier New"/>
          <w:color w:val="000000"/>
          <w:szCs w:val="21"/>
          <w:u w:val="single"/>
        </w:rPr>
        <w:t xml:space="preserve">                       </w:t>
      </w:r>
    </w:p>
    <w:bookmarkEnd w:id="145"/>
    <w:p w14:paraId="4926DB74" w14:textId="77777777" w:rsidR="00197490" w:rsidRDefault="00197490" w:rsidP="00197490">
      <w:pPr>
        <w:widowControl/>
        <w:jc w:val="left"/>
        <w:rPr>
          <w:rFonts w:ascii="宋体" w:hAnsi="宋体" w:cs="Courier New" w:hint="eastAsia"/>
          <w:color w:val="0D0D0D" w:themeColor="text1" w:themeTint="F2"/>
          <w:szCs w:val="21"/>
        </w:rPr>
      </w:pPr>
      <w:r>
        <w:rPr>
          <w:rFonts w:hAnsi="宋体" w:hint="eastAsia"/>
          <w:color w:val="0D0D0D" w:themeColor="text1" w:themeTint="F2"/>
        </w:rPr>
        <w:br w:type="page"/>
      </w:r>
    </w:p>
    <w:p w14:paraId="7C1A1BE3" w14:textId="77777777" w:rsidR="00F0503A" w:rsidRPr="00197490" w:rsidRDefault="00F0503A">
      <w:pPr>
        <w:pStyle w:val="af"/>
        <w:spacing w:line="300" w:lineRule="auto"/>
        <w:ind w:firstLineChars="2800" w:firstLine="5880"/>
        <w:rPr>
          <w:rFonts w:hAnsi="宋体" w:hint="eastAsia"/>
          <w:color w:val="0D0D0D" w:themeColor="text1" w:themeTint="F2"/>
        </w:rPr>
      </w:pPr>
    </w:p>
    <w:bookmarkEnd w:id="45"/>
    <w:bookmarkEnd w:id="46"/>
    <w:bookmarkEnd w:id="47"/>
    <w:bookmarkEnd w:id="48"/>
    <w:p w14:paraId="6AC7FFE8" w14:textId="77777777" w:rsidR="00F0503A" w:rsidRDefault="00F0503A"/>
    <w:p w14:paraId="15B16191" w14:textId="77777777" w:rsidR="00F0503A" w:rsidRDefault="00000000">
      <w:pPr>
        <w:jc w:val="left"/>
        <w:rPr>
          <w:rFonts w:ascii="宋体" w:hAnsi="宋体" w:hint="eastAsia"/>
          <w:b/>
          <w:bCs/>
          <w:sz w:val="36"/>
          <w:szCs w:val="36"/>
        </w:rPr>
      </w:pPr>
      <w:r>
        <w:rPr>
          <w:rFonts w:ascii="宋体" w:hAnsi="宋体" w:hint="eastAsia"/>
          <w:b/>
          <w:bCs/>
          <w:sz w:val="36"/>
          <w:szCs w:val="36"/>
        </w:rPr>
        <w:t>三、报价文件</w:t>
      </w:r>
    </w:p>
    <w:p w14:paraId="50F8BBEF" w14:textId="77777777" w:rsidR="00F0503A" w:rsidRDefault="00000000">
      <w:pPr>
        <w:jc w:val="center"/>
        <w:rPr>
          <w:rFonts w:ascii="仿宋" w:eastAsia="仿宋" w:hAnsi="仿宋" w:hint="eastAsia"/>
          <w:b/>
          <w:bCs/>
          <w:sz w:val="30"/>
          <w:szCs w:val="30"/>
        </w:rPr>
      </w:pPr>
      <w:r>
        <w:rPr>
          <w:rFonts w:ascii="仿宋" w:eastAsia="仿宋" w:hAnsi="仿宋" w:hint="eastAsia"/>
          <w:b/>
          <w:bCs/>
          <w:sz w:val="32"/>
          <w:szCs w:val="32"/>
        </w:rPr>
        <w:t>报价明细表</w:t>
      </w:r>
      <w:r>
        <w:rPr>
          <w:rFonts w:ascii="仿宋" w:eastAsia="仿宋" w:hAnsi="仿宋" w:hint="eastAsia"/>
          <w:color w:val="0D0D0D" w:themeColor="text1" w:themeTint="F2"/>
          <w:sz w:val="24"/>
        </w:rPr>
        <w:t>(格式</w:t>
      </w:r>
      <w:r>
        <w:rPr>
          <w:rFonts w:ascii="仿宋" w:eastAsia="仿宋" w:hAnsi="仿宋"/>
          <w:color w:val="0D0D0D" w:themeColor="text1" w:themeTint="F2"/>
          <w:sz w:val="24"/>
        </w:rPr>
        <w:t>)</w:t>
      </w:r>
    </w:p>
    <w:p w14:paraId="714EABDE" w14:textId="77777777" w:rsidR="00F0503A" w:rsidRDefault="00F0503A"/>
    <w:p w14:paraId="72246100"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78AA38DA" w14:textId="77777777" w:rsidR="00F0503A" w:rsidRDefault="00000000">
      <w:pPr>
        <w:spacing w:line="400" w:lineRule="exact"/>
        <w:rPr>
          <w:rFonts w:ascii="宋体" w:hAnsi="宋体" w:hint="eastAsia"/>
          <w:color w:val="000000"/>
          <w:szCs w:val="21"/>
          <w:u w:val="single"/>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单位：元</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5"/>
        <w:gridCol w:w="699"/>
        <w:gridCol w:w="710"/>
        <w:gridCol w:w="709"/>
        <w:gridCol w:w="1702"/>
        <w:gridCol w:w="1702"/>
        <w:gridCol w:w="852"/>
        <w:gridCol w:w="1348"/>
      </w:tblGrid>
      <w:tr w:rsidR="00F0503A" w14:paraId="6417EAD6" w14:textId="77777777">
        <w:trPr>
          <w:cantSplit/>
          <w:trHeight w:val="1207"/>
          <w:jc w:val="center"/>
        </w:trPr>
        <w:tc>
          <w:tcPr>
            <w:tcW w:w="704" w:type="dxa"/>
            <w:tcBorders>
              <w:bottom w:val="single" w:sz="4" w:space="0" w:color="auto"/>
            </w:tcBorders>
            <w:vAlign w:val="center"/>
          </w:tcPr>
          <w:p w14:paraId="35540D24" w14:textId="77777777" w:rsidR="00F0503A" w:rsidRDefault="00000000">
            <w:pPr>
              <w:spacing w:line="300" w:lineRule="exact"/>
              <w:jc w:val="center"/>
              <w:rPr>
                <w:rFonts w:ascii="宋体" w:hAnsi="宋体" w:cs="Courier New" w:hint="eastAsia"/>
                <w:color w:val="000000"/>
                <w:szCs w:val="21"/>
              </w:rPr>
            </w:pPr>
            <w:bookmarkStart w:id="147" w:name="_Hlk97823529"/>
            <w:r>
              <w:rPr>
                <w:rFonts w:ascii="宋体" w:hAnsi="宋体" w:cs="Courier New" w:hint="eastAsia"/>
                <w:color w:val="000000"/>
                <w:szCs w:val="21"/>
              </w:rPr>
              <w:t>序号</w:t>
            </w:r>
          </w:p>
        </w:tc>
        <w:tc>
          <w:tcPr>
            <w:tcW w:w="1145" w:type="dxa"/>
            <w:tcBorders>
              <w:bottom w:val="single" w:sz="4" w:space="0" w:color="auto"/>
            </w:tcBorders>
            <w:vAlign w:val="center"/>
          </w:tcPr>
          <w:p w14:paraId="7488E0FC"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货物名称</w:t>
            </w:r>
          </w:p>
        </w:tc>
        <w:tc>
          <w:tcPr>
            <w:tcW w:w="698" w:type="dxa"/>
            <w:tcBorders>
              <w:bottom w:val="single" w:sz="4" w:space="0" w:color="auto"/>
            </w:tcBorders>
            <w:vAlign w:val="center"/>
          </w:tcPr>
          <w:p w14:paraId="422C2B9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品牌</w:t>
            </w:r>
          </w:p>
        </w:tc>
        <w:tc>
          <w:tcPr>
            <w:tcW w:w="709" w:type="dxa"/>
            <w:tcBorders>
              <w:bottom w:val="single" w:sz="4" w:space="0" w:color="auto"/>
            </w:tcBorders>
            <w:vAlign w:val="center"/>
          </w:tcPr>
          <w:p w14:paraId="339220D8"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型号</w:t>
            </w:r>
          </w:p>
        </w:tc>
        <w:tc>
          <w:tcPr>
            <w:tcW w:w="708" w:type="dxa"/>
            <w:tcBorders>
              <w:bottom w:val="single" w:sz="4" w:space="0" w:color="auto"/>
            </w:tcBorders>
            <w:vAlign w:val="center"/>
          </w:tcPr>
          <w:p w14:paraId="0802CD26"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产地</w:t>
            </w:r>
          </w:p>
        </w:tc>
        <w:tc>
          <w:tcPr>
            <w:tcW w:w="1701" w:type="dxa"/>
            <w:tcBorders>
              <w:bottom w:val="single" w:sz="4" w:space="0" w:color="auto"/>
            </w:tcBorders>
            <w:vAlign w:val="center"/>
          </w:tcPr>
          <w:p w14:paraId="6E84D3A3"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技</w:t>
            </w:r>
            <w:r>
              <w:rPr>
                <w:rFonts w:ascii="宋体" w:hAnsi="宋体" w:hint="eastAsia"/>
                <w:szCs w:val="21"/>
              </w:rPr>
              <w:t>术参数及性能（规格）</w:t>
            </w:r>
          </w:p>
        </w:tc>
        <w:tc>
          <w:tcPr>
            <w:tcW w:w="1701" w:type="dxa"/>
            <w:tcBorders>
              <w:bottom w:val="single" w:sz="4" w:space="0" w:color="auto"/>
            </w:tcBorders>
            <w:vAlign w:val="center"/>
          </w:tcPr>
          <w:p w14:paraId="78B81430"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数量、单位</w:t>
            </w:r>
            <w:r>
              <w:rPr>
                <w:rFonts w:hAnsi="宋体" w:hint="eastAsia"/>
                <w:color w:val="000000"/>
              </w:rPr>
              <w:t>①</w:t>
            </w:r>
          </w:p>
        </w:tc>
        <w:tc>
          <w:tcPr>
            <w:tcW w:w="851" w:type="dxa"/>
            <w:tcBorders>
              <w:bottom w:val="single" w:sz="4" w:space="0" w:color="auto"/>
            </w:tcBorders>
            <w:vAlign w:val="center"/>
          </w:tcPr>
          <w:p w14:paraId="48EB7EEE" w14:textId="77777777" w:rsidR="00F0503A" w:rsidRDefault="00000000">
            <w:pPr>
              <w:tabs>
                <w:tab w:val="left" w:pos="180"/>
                <w:tab w:val="left" w:pos="1620"/>
              </w:tabs>
              <w:spacing w:line="300" w:lineRule="exact"/>
              <w:jc w:val="center"/>
              <w:rPr>
                <w:rFonts w:ascii="宋体" w:hAnsi="宋体" w:hint="eastAsia"/>
                <w:color w:val="000000"/>
                <w:szCs w:val="21"/>
              </w:rPr>
            </w:pPr>
            <w:r>
              <w:rPr>
                <w:rFonts w:ascii="宋体" w:hAnsi="宋体" w:hint="eastAsia"/>
                <w:color w:val="000000"/>
                <w:szCs w:val="21"/>
              </w:rPr>
              <w:t>单价</w:t>
            </w:r>
            <w:r>
              <w:rPr>
                <w:rFonts w:hAnsi="宋体" w:hint="eastAsia"/>
                <w:color w:val="000000"/>
              </w:rPr>
              <w:t>②</w:t>
            </w:r>
          </w:p>
        </w:tc>
        <w:tc>
          <w:tcPr>
            <w:tcW w:w="1340" w:type="dxa"/>
            <w:tcBorders>
              <w:bottom w:val="single" w:sz="4" w:space="0" w:color="auto"/>
            </w:tcBorders>
            <w:vAlign w:val="center"/>
          </w:tcPr>
          <w:p w14:paraId="0D71564B"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单项合价</w:t>
            </w:r>
          </w:p>
          <w:p w14:paraId="500828F4" w14:textId="77777777" w:rsidR="00F0503A" w:rsidRDefault="00000000">
            <w:pPr>
              <w:spacing w:line="300" w:lineRule="exact"/>
              <w:jc w:val="center"/>
              <w:rPr>
                <w:rFonts w:ascii="宋体" w:hAnsi="宋体" w:cs="Courier New" w:hint="eastAsia"/>
                <w:color w:val="000000"/>
                <w:szCs w:val="21"/>
              </w:rPr>
            </w:pPr>
            <w:r>
              <w:rPr>
                <w:rFonts w:ascii="宋体" w:hAnsi="宋体" w:cs="Courier New" w:hint="eastAsia"/>
                <w:color w:val="000000"/>
                <w:szCs w:val="21"/>
              </w:rPr>
              <w:t>③</w:t>
            </w:r>
            <w:r>
              <w:rPr>
                <w:rFonts w:ascii="宋体" w:hAnsi="宋体" w:cs="Courier New"/>
                <w:color w:val="000000"/>
                <w:szCs w:val="21"/>
              </w:rPr>
              <w:t>=</w:t>
            </w:r>
            <w:r>
              <w:rPr>
                <w:rFonts w:ascii="宋体" w:hAnsi="宋体" w:cs="Courier New" w:hint="eastAsia"/>
                <w:color w:val="000000"/>
                <w:szCs w:val="21"/>
              </w:rPr>
              <w:t>①×②</w:t>
            </w:r>
          </w:p>
        </w:tc>
      </w:tr>
      <w:tr w:rsidR="00F0503A" w14:paraId="709E4FC8" w14:textId="77777777">
        <w:trPr>
          <w:cantSplit/>
          <w:trHeight w:val="624"/>
          <w:jc w:val="center"/>
        </w:trPr>
        <w:tc>
          <w:tcPr>
            <w:tcW w:w="704" w:type="dxa"/>
            <w:vAlign w:val="center"/>
          </w:tcPr>
          <w:p w14:paraId="0498F78D" w14:textId="77777777" w:rsidR="00F0503A" w:rsidRDefault="00000000">
            <w:pPr>
              <w:spacing w:line="440" w:lineRule="exact"/>
              <w:ind w:rightChars="-16" w:right="-34"/>
              <w:jc w:val="center"/>
              <w:rPr>
                <w:rFonts w:ascii="宋体" w:hAnsi="宋体" w:hint="eastAsia"/>
                <w:color w:val="000000"/>
                <w:sz w:val="24"/>
              </w:rPr>
            </w:pPr>
            <w:r>
              <w:rPr>
                <w:rFonts w:ascii="宋体" w:hAnsi="宋体" w:hint="eastAsia"/>
                <w:color w:val="000000"/>
                <w:sz w:val="24"/>
              </w:rPr>
              <w:t>1</w:t>
            </w:r>
          </w:p>
        </w:tc>
        <w:tc>
          <w:tcPr>
            <w:tcW w:w="1145" w:type="dxa"/>
            <w:vAlign w:val="center"/>
          </w:tcPr>
          <w:p w14:paraId="7B5D8D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F0E1B5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6B3AF2A0" w14:textId="77777777" w:rsidR="00F0503A" w:rsidRDefault="00F0503A">
            <w:pPr>
              <w:spacing w:line="440" w:lineRule="exact"/>
              <w:jc w:val="center"/>
              <w:rPr>
                <w:rFonts w:ascii="宋体" w:hAnsi="宋体" w:hint="eastAsia"/>
                <w:color w:val="000000"/>
              </w:rPr>
            </w:pPr>
          </w:p>
        </w:tc>
        <w:tc>
          <w:tcPr>
            <w:tcW w:w="708" w:type="dxa"/>
            <w:vAlign w:val="center"/>
          </w:tcPr>
          <w:p w14:paraId="4F7ADC29"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75CEA6F"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29A807D" w14:textId="77777777" w:rsidR="00F0503A" w:rsidRDefault="00F0503A">
            <w:pPr>
              <w:spacing w:line="440" w:lineRule="exact"/>
              <w:jc w:val="center"/>
              <w:rPr>
                <w:rFonts w:ascii="宋体" w:hAnsi="宋体" w:hint="eastAsia"/>
                <w:color w:val="000000"/>
              </w:rPr>
            </w:pPr>
          </w:p>
        </w:tc>
        <w:tc>
          <w:tcPr>
            <w:tcW w:w="851" w:type="dxa"/>
            <w:vAlign w:val="center"/>
          </w:tcPr>
          <w:p w14:paraId="7C3FFEEB" w14:textId="77777777" w:rsidR="00F0503A" w:rsidRDefault="00F0503A">
            <w:pPr>
              <w:spacing w:line="440" w:lineRule="exact"/>
              <w:jc w:val="center"/>
              <w:rPr>
                <w:rFonts w:ascii="宋体" w:hAnsi="宋体" w:hint="eastAsia"/>
                <w:color w:val="000000"/>
              </w:rPr>
            </w:pPr>
          </w:p>
        </w:tc>
        <w:tc>
          <w:tcPr>
            <w:tcW w:w="1340" w:type="dxa"/>
            <w:vAlign w:val="center"/>
          </w:tcPr>
          <w:p w14:paraId="3E237077" w14:textId="77777777" w:rsidR="00F0503A" w:rsidRDefault="00F0503A">
            <w:pPr>
              <w:spacing w:line="440" w:lineRule="exact"/>
              <w:jc w:val="center"/>
              <w:rPr>
                <w:rFonts w:ascii="宋体" w:hAnsi="宋体" w:hint="eastAsia"/>
                <w:color w:val="000000"/>
              </w:rPr>
            </w:pPr>
          </w:p>
        </w:tc>
      </w:tr>
      <w:tr w:rsidR="00F0503A" w14:paraId="29A18DC4" w14:textId="77777777">
        <w:trPr>
          <w:cantSplit/>
          <w:trHeight w:val="624"/>
          <w:jc w:val="center"/>
        </w:trPr>
        <w:tc>
          <w:tcPr>
            <w:tcW w:w="704" w:type="dxa"/>
            <w:vAlign w:val="center"/>
          </w:tcPr>
          <w:p w14:paraId="0467A199"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2</w:t>
            </w:r>
          </w:p>
        </w:tc>
        <w:tc>
          <w:tcPr>
            <w:tcW w:w="1145" w:type="dxa"/>
            <w:vAlign w:val="center"/>
          </w:tcPr>
          <w:p w14:paraId="16AF1A77"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5696FD54"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79815EE5" w14:textId="77777777" w:rsidR="00F0503A" w:rsidRDefault="00F0503A">
            <w:pPr>
              <w:spacing w:line="440" w:lineRule="exact"/>
              <w:jc w:val="center"/>
              <w:rPr>
                <w:rFonts w:ascii="宋体" w:hAnsi="宋体" w:hint="eastAsia"/>
                <w:color w:val="000000"/>
              </w:rPr>
            </w:pPr>
          </w:p>
        </w:tc>
        <w:tc>
          <w:tcPr>
            <w:tcW w:w="708" w:type="dxa"/>
            <w:vAlign w:val="center"/>
          </w:tcPr>
          <w:p w14:paraId="73228028"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0D9B803C"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1934176" w14:textId="77777777" w:rsidR="00F0503A" w:rsidRDefault="00F0503A">
            <w:pPr>
              <w:spacing w:line="440" w:lineRule="exact"/>
              <w:jc w:val="center"/>
              <w:rPr>
                <w:rFonts w:ascii="宋体" w:hAnsi="宋体" w:hint="eastAsia"/>
                <w:color w:val="000000"/>
              </w:rPr>
            </w:pPr>
          </w:p>
        </w:tc>
        <w:tc>
          <w:tcPr>
            <w:tcW w:w="851" w:type="dxa"/>
            <w:vAlign w:val="center"/>
          </w:tcPr>
          <w:p w14:paraId="2943002B" w14:textId="77777777" w:rsidR="00F0503A" w:rsidRDefault="00F0503A">
            <w:pPr>
              <w:spacing w:line="440" w:lineRule="exact"/>
              <w:jc w:val="center"/>
              <w:rPr>
                <w:rFonts w:ascii="宋体" w:hAnsi="宋体" w:hint="eastAsia"/>
                <w:color w:val="000000"/>
              </w:rPr>
            </w:pPr>
          </w:p>
        </w:tc>
        <w:tc>
          <w:tcPr>
            <w:tcW w:w="1340" w:type="dxa"/>
            <w:vAlign w:val="center"/>
          </w:tcPr>
          <w:p w14:paraId="0A6A4339" w14:textId="77777777" w:rsidR="00F0503A" w:rsidRDefault="00F0503A">
            <w:pPr>
              <w:spacing w:line="440" w:lineRule="exact"/>
              <w:jc w:val="center"/>
              <w:rPr>
                <w:rFonts w:ascii="宋体" w:hAnsi="宋体" w:hint="eastAsia"/>
                <w:color w:val="000000"/>
              </w:rPr>
            </w:pPr>
          </w:p>
        </w:tc>
      </w:tr>
      <w:tr w:rsidR="00F0503A" w14:paraId="5491AC81" w14:textId="77777777">
        <w:trPr>
          <w:cantSplit/>
          <w:trHeight w:val="624"/>
          <w:jc w:val="center"/>
        </w:trPr>
        <w:tc>
          <w:tcPr>
            <w:tcW w:w="704" w:type="dxa"/>
            <w:vAlign w:val="center"/>
          </w:tcPr>
          <w:p w14:paraId="35C86A8D" w14:textId="77777777" w:rsidR="00F0503A" w:rsidRDefault="00000000">
            <w:pPr>
              <w:spacing w:line="440" w:lineRule="exact"/>
              <w:jc w:val="center"/>
              <w:rPr>
                <w:rFonts w:ascii="宋体" w:hAnsi="宋体" w:hint="eastAsia"/>
                <w:color w:val="000000"/>
                <w:sz w:val="24"/>
              </w:rPr>
            </w:pPr>
            <w:r>
              <w:rPr>
                <w:rFonts w:ascii="宋体" w:hAnsi="宋体" w:hint="eastAsia"/>
                <w:color w:val="000000"/>
                <w:sz w:val="24"/>
              </w:rPr>
              <w:t>3</w:t>
            </w:r>
          </w:p>
        </w:tc>
        <w:tc>
          <w:tcPr>
            <w:tcW w:w="1145" w:type="dxa"/>
            <w:vAlign w:val="center"/>
          </w:tcPr>
          <w:p w14:paraId="64AC6E99"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461BD972"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3571B98A" w14:textId="77777777" w:rsidR="00F0503A" w:rsidRDefault="00F0503A">
            <w:pPr>
              <w:spacing w:line="440" w:lineRule="exact"/>
              <w:jc w:val="center"/>
              <w:rPr>
                <w:rFonts w:ascii="宋体" w:hAnsi="宋体" w:hint="eastAsia"/>
                <w:color w:val="000000"/>
              </w:rPr>
            </w:pPr>
          </w:p>
        </w:tc>
        <w:tc>
          <w:tcPr>
            <w:tcW w:w="708" w:type="dxa"/>
            <w:vAlign w:val="center"/>
          </w:tcPr>
          <w:p w14:paraId="66E7B5C7"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62357A8B"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38AB0BE0" w14:textId="77777777" w:rsidR="00F0503A" w:rsidRDefault="00F0503A">
            <w:pPr>
              <w:spacing w:line="440" w:lineRule="exact"/>
              <w:jc w:val="center"/>
              <w:rPr>
                <w:rFonts w:ascii="宋体" w:hAnsi="宋体" w:hint="eastAsia"/>
                <w:color w:val="000000"/>
              </w:rPr>
            </w:pPr>
          </w:p>
        </w:tc>
        <w:tc>
          <w:tcPr>
            <w:tcW w:w="851" w:type="dxa"/>
            <w:vAlign w:val="center"/>
          </w:tcPr>
          <w:p w14:paraId="14F36100" w14:textId="77777777" w:rsidR="00F0503A" w:rsidRDefault="00F0503A">
            <w:pPr>
              <w:spacing w:line="440" w:lineRule="exact"/>
              <w:jc w:val="center"/>
              <w:rPr>
                <w:rFonts w:ascii="宋体" w:hAnsi="宋体" w:hint="eastAsia"/>
                <w:color w:val="000000"/>
              </w:rPr>
            </w:pPr>
          </w:p>
        </w:tc>
        <w:tc>
          <w:tcPr>
            <w:tcW w:w="1340" w:type="dxa"/>
            <w:vAlign w:val="center"/>
          </w:tcPr>
          <w:p w14:paraId="57DD018F" w14:textId="77777777" w:rsidR="00F0503A" w:rsidRDefault="00F0503A">
            <w:pPr>
              <w:spacing w:line="440" w:lineRule="exact"/>
              <w:jc w:val="center"/>
              <w:rPr>
                <w:rFonts w:ascii="宋体" w:hAnsi="宋体" w:hint="eastAsia"/>
                <w:color w:val="000000"/>
              </w:rPr>
            </w:pPr>
          </w:p>
        </w:tc>
      </w:tr>
      <w:tr w:rsidR="00F0503A" w14:paraId="4F646F52" w14:textId="77777777">
        <w:trPr>
          <w:cantSplit/>
          <w:trHeight w:val="624"/>
          <w:jc w:val="center"/>
        </w:trPr>
        <w:tc>
          <w:tcPr>
            <w:tcW w:w="704" w:type="dxa"/>
            <w:vAlign w:val="center"/>
          </w:tcPr>
          <w:p w14:paraId="7393BDBB" w14:textId="77777777" w:rsidR="00F0503A" w:rsidRDefault="00000000">
            <w:pPr>
              <w:spacing w:line="440" w:lineRule="exact"/>
              <w:jc w:val="center"/>
              <w:rPr>
                <w:rFonts w:ascii="宋体" w:hAnsi="宋体" w:hint="eastAsia"/>
                <w:color w:val="000000"/>
                <w:sz w:val="24"/>
              </w:rPr>
            </w:pPr>
            <w:r>
              <w:rPr>
                <w:rFonts w:ascii="宋体" w:hAnsi="宋体"/>
                <w:color w:val="000000"/>
                <w:sz w:val="24"/>
              </w:rPr>
              <w:t>…</w:t>
            </w:r>
          </w:p>
        </w:tc>
        <w:tc>
          <w:tcPr>
            <w:tcW w:w="1145" w:type="dxa"/>
            <w:vAlign w:val="center"/>
          </w:tcPr>
          <w:p w14:paraId="05E2AC38" w14:textId="77777777" w:rsidR="00F0503A" w:rsidRDefault="00F0503A">
            <w:pPr>
              <w:spacing w:line="440" w:lineRule="exact"/>
              <w:ind w:firstLineChars="16" w:firstLine="34"/>
              <w:jc w:val="center"/>
              <w:rPr>
                <w:rFonts w:ascii="宋体" w:hAnsi="宋体" w:hint="eastAsia"/>
                <w:color w:val="000000"/>
              </w:rPr>
            </w:pPr>
          </w:p>
        </w:tc>
        <w:tc>
          <w:tcPr>
            <w:tcW w:w="698" w:type="dxa"/>
            <w:vAlign w:val="center"/>
          </w:tcPr>
          <w:p w14:paraId="63F5886E" w14:textId="77777777" w:rsidR="00F0503A" w:rsidRDefault="00F0503A">
            <w:pPr>
              <w:spacing w:line="440" w:lineRule="exact"/>
              <w:ind w:firstLineChars="17" w:firstLine="36"/>
              <w:jc w:val="center"/>
              <w:rPr>
                <w:rFonts w:ascii="宋体" w:hAnsi="宋体" w:hint="eastAsia"/>
                <w:color w:val="000000"/>
              </w:rPr>
            </w:pPr>
          </w:p>
        </w:tc>
        <w:tc>
          <w:tcPr>
            <w:tcW w:w="709" w:type="dxa"/>
            <w:vAlign w:val="center"/>
          </w:tcPr>
          <w:p w14:paraId="5D7FC49E" w14:textId="77777777" w:rsidR="00F0503A" w:rsidRDefault="00F0503A">
            <w:pPr>
              <w:spacing w:line="440" w:lineRule="exact"/>
              <w:jc w:val="center"/>
              <w:rPr>
                <w:rFonts w:ascii="宋体" w:hAnsi="宋体" w:hint="eastAsia"/>
                <w:color w:val="000000"/>
              </w:rPr>
            </w:pPr>
          </w:p>
        </w:tc>
        <w:tc>
          <w:tcPr>
            <w:tcW w:w="708" w:type="dxa"/>
            <w:vAlign w:val="center"/>
          </w:tcPr>
          <w:p w14:paraId="09A6C76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5E3B8FE1" w14:textId="77777777" w:rsidR="00F0503A" w:rsidRDefault="00F0503A">
            <w:pPr>
              <w:spacing w:line="440" w:lineRule="exact"/>
              <w:ind w:firstLineChars="11" w:firstLine="23"/>
              <w:jc w:val="center"/>
              <w:rPr>
                <w:rFonts w:ascii="宋体" w:hAnsi="宋体" w:hint="eastAsia"/>
                <w:color w:val="000000"/>
              </w:rPr>
            </w:pPr>
          </w:p>
        </w:tc>
        <w:tc>
          <w:tcPr>
            <w:tcW w:w="1701" w:type="dxa"/>
            <w:vAlign w:val="center"/>
          </w:tcPr>
          <w:p w14:paraId="2E0B9B0F" w14:textId="77777777" w:rsidR="00F0503A" w:rsidRDefault="00F0503A">
            <w:pPr>
              <w:spacing w:line="440" w:lineRule="exact"/>
              <w:jc w:val="center"/>
              <w:rPr>
                <w:rFonts w:ascii="宋体" w:hAnsi="宋体" w:hint="eastAsia"/>
                <w:color w:val="000000"/>
              </w:rPr>
            </w:pPr>
          </w:p>
        </w:tc>
        <w:tc>
          <w:tcPr>
            <w:tcW w:w="851" w:type="dxa"/>
            <w:vAlign w:val="center"/>
          </w:tcPr>
          <w:p w14:paraId="0E484CA5" w14:textId="77777777" w:rsidR="00F0503A" w:rsidRDefault="00F0503A">
            <w:pPr>
              <w:spacing w:line="440" w:lineRule="exact"/>
              <w:jc w:val="center"/>
              <w:rPr>
                <w:rFonts w:ascii="宋体" w:hAnsi="宋体" w:hint="eastAsia"/>
                <w:color w:val="000000"/>
              </w:rPr>
            </w:pPr>
          </w:p>
        </w:tc>
        <w:tc>
          <w:tcPr>
            <w:tcW w:w="1340" w:type="dxa"/>
            <w:vAlign w:val="center"/>
          </w:tcPr>
          <w:p w14:paraId="06B10048" w14:textId="77777777" w:rsidR="00F0503A" w:rsidRDefault="00F0503A">
            <w:pPr>
              <w:spacing w:line="440" w:lineRule="exact"/>
              <w:jc w:val="center"/>
              <w:rPr>
                <w:rFonts w:ascii="宋体" w:hAnsi="宋体" w:hint="eastAsia"/>
                <w:color w:val="000000"/>
              </w:rPr>
            </w:pPr>
          </w:p>
        </w:tc>
      </w:tr>
      <w:tr w:rsidR="00F0503A" w14:paraId="7BD0C9F3" w14:textId="77777777">
        <w:trPr>
          <w:cantSplit/>
          <w:trHeight w:val="624"/>
          <w:jc w:val="center"/>
        </w:trPr>
        <w:tc>
          <w:tcPr>
            <w:tcW w:w="9564" w:type="dxa"/>
            <w:gridSpan w:val="9"/>
            <w:vAlign w:val="center"/>
          </w:tcPr>
          <w:p w14:paraId="5B0F7A39" w14:textId="77777777" w:rsidR="00F0503A" w:rsidRDefault="00000000">
            <w:pPr>
              <w:spacing w:line="440" w:lineRule="exact"/>
              <w:ind w:firstLineChars="14" w:firstLine="28"/>
              <w:rPr>
                <w:rFonts w:ascii="宋体" w:hAnsi="宋体" w:cs="Courier New" w:hint="eastAsia"/>
                <w:color w:val="000000"/>
                <w:spacing w:val="-6"/>
                <w:szCs w:val="21"/>
              </w:rPr>
            </w:pPr>
            <w:r>
              <w:rPr>
                <w:rFonts w:ascii="宋体" w:hAnsi="宋体" w:cs="Courier New" w:hint="eastAsia"/>
                <w:color w:val="000000"/>
                <w:spacing w:val="-6"/>
                <w:szCs w:val="21"/>
              </w:rPr>
              <w:t>总报价（人民币大写）：</w:t>
            </w:r>
            <w:r>
              <w:rPr>
                <w:rFonts w:ascii="宋体" w:hAnsi="宋体" w:cs="Courier New" w:hint="eastAsia"/>
                <w:color w:val="000000"/>
                <w:spacing w:val="-6"/>
                <w:szCs w:val="21"/>
                <w:u w:val="single"/>
              </w:rPr>
              <w:t xml:space="preserve">                                       </w:t>
            </w:r>
            <w:r>
              <w:rPr>
                <w:rFonts w:ascii="宋体" w:hAnsi="宋体" w:cs="Courier New" w:hint="eastAsia"/>
                <w:color w:val="000000"/>
                <w:spacing w:val="-6"/>
                <w:szCs w:val="21"/>
              </w:rPr>
              <w:t>（￥</w:t>
            </w:r>
            <w:r>
              <w:rPr>
                <w:rFonts w:ascii="宋体" w:hAnsi="宋体" w:cs="Courier New" w:hint="eastAsia"/>
                <w:color w:val="000000"/>
                <w:spacing w:val="-6"/>
                <w:szCs w:val="21"/>
                <w:u w:val="single"/>
              </w:rPr>
              <w:t xml:space="preserve">                       元</w:t>
            </w:r>
            <w:r>
              <w:rPr>
                <w:rFonts w:ascii="宋体" w:hAnsi="宋体" w:cs="Courier New" w:hint="eastAsia"/>
                <w:color w:val="000000"/>
                <w:spacing w:val="-6"/>
                <w:szCs w:val="21"/>
              </w:rPr>
              <w:t>）</w:t>
            </w:r>
          </w:p>
        </w:tc>
      </w:tr>
    </w:tbl>
    <w:bookmarkEnd w:id="147"/>
    <w:p w14:paraId="13E0690A" w14:textId="77777777" w:rsidR="00F0503A" w:rsidRDefault="00000000">
      <w:pPr>
        <w:spacing w:line="440" w:lineRule="exact"/>
        <w:rPr>
          <w:rFonts w:ascii="宋体" w:hAnsi="宋体" w:hint="eastAsia"/>
          <w:color w:val="0D0D0D" w:themeColor="text1" w:themeTint="F2"/>
          <w:szCs w:val="21"/>
        </w:rPr>
      </w:pPr>
      <w:r>
        <w:rPr>
          <w:rFonts w:ascii="宋体" w:hAnsi="宋体" w:hint="eastAsia"/>
          <w:color w:val="0D0D0D" w:themeColor="text1" w:themeTint="F2"/>
          <w:szCs w:val="21"/>
        </w:rPr>
        <w:t>注：1.所有价格均用人民币表示，单位为元，精确到个数位。</w:t>
      </w:r>
    </w:p>
    <w:p w14:paraId="232A5E8E" w14:textId="51020D7D" w:rsidR="00F0503A" w:rsidRPr="00B6124F" w:rsidRDefault="00000000" w:rsidP="00B6124F">
      <w:pPr>
        <w:spacing w:line="440" w:lineRule="exact"/>
        <w:rPr>
          <w:rFonts w:ascii="宋体" w:hAnsi="宋体" w:hint="eastAsia"/>
          <w:bCs/>
          <w:color w:val="0D0D0D" w:themeColor="text1" w:themeTint="F2"/>
          <w:szCs w:val="21"/>
        </w:rPr>
      </w:pPr>
      <w:r>
        <w:rPr>
          <w:rFonts w:ascii="宋体" w:hAnsi="宋体" w:hint="eastAsia"/>
          <w:color w:val="0D0D0D" w:themeColor="text1" w:themeTint="F2"/>
          <w:szCs w:val="21"/>
        </w:rPr>
        <w:t xml:space="preserve">    </w:t>
      </w:r>
      <w:r>
        <w:rPr>
          <w:rFonts w:ascii="宋体" w:hAnsi="宋体" w:hint="eastAsia"/>
          <w:bCs/>
          <w:color w:val="0D0D0D" w:themeColor="text1" w:themeTint="F2"/>
          <w:szCs w:val="21"/>
        </w:rPr>
        <w:t>2.</w:t>
      </w:r>
      <w:r w:rsidR="00D34866" w:rsidRPr="00D34866">
        <w:rPr>
          <w:rFonts w:ascii="宋体" w:hAnsi="宋体" w:hint="eastAsia"/>
          <w:bCs/>
          <w:color w:val="0D0D0D" w:themeColor="text1" w:themeTint="F2"/>
          <w:szCs w:val="21"/>
        </w:rPr>
        <w:t>供应商报价应包含总报价应</w:t>
      </w:r>
      <w:r w:rsidR="00857BF8">
        <w:rPr>
          <w:rFonts w:ascii="宋体" w:hAnsi="宋体" w:hint="eastAsia"/>
          <w:bCs/>
          <w:color w:val="0D0D0D" w:themeColor="text1" w:themeTint="F2"/>
          <w:szCs w:val="21"/>
        </w:rPr>
        <w:t>包括</w:t>
      </w:r>
      <w:r w:rsidR="006C1239" w:rsidRPr="006C1239">
        <w:rPr>
          <w:rFonts w:ascii="宋体" w:hAnsi="宋体" w:cs="宋体" w:hint="eastAsia"/>
        </w:rPr>
        <w:t>货款和安装调试费、服务费、验收费、税费、标准附件、备品备件、专用工具、运输、装卸、调试、培训、技术支持、售后服务费、保险费和其他各项成本费用。</w:t>
      </w:r>
    </w:p>
    <w:p w14:paraId="2B7A30B9" w14:textId="77777777" w:rsidR="00F0503A" w:rsidRDefault="00F0503A"/>
    <w:p w14:paraId="09ABF975" w14:textId="77777777" w:rsidR="00F0503A" w:rsidRDefault="00F0503A"/>
    <w:p w14:paraId="258DC596"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法定代表人或授权代表（签名）：</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p>
    <w:p w14:paraId="4AE1DB4A" w14:textId="77777777" w:rsidR="00F0503A" w:rsidRDefault="00000000">
      <w:pPr>
        <w:pStyle w:val="af"/>
        <w:spacing w:line="440" w:lineRule="exact"/>
        <w:ind w:firstLineChars="1750" w:firstLine="3675"/>
        <w:rPr>
          <w:rFonts w:hAnsi="宋体" w:hint="eastAsia"/>
          <w:color w:val="0D0D0D" w:themeColor="text1" w:themeTint="F2"/>
          <w:u w:val="single"/>
        </w:rPr>
      </w:pPr>
      <w:r>
        <w:rPr>
          <w:rFonts w:hAnsi="宋体" w:hint="eastAsia"/>
          <w:color w:val="0D0D0D" w:themeColor="text1" w:themeTint="F2"/>
        </w:rPr>
        <w:t>供应商（盖章）：</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p>
    <w:p w14:paraId="55A690E1" w14:textId="77777777" w:rsidR="00F0503A" w:rsidRDefault="00000000">
      <w:pPr>
        <w:spacing w:line="440" w:lineRule="exact"/>
        <w:ind w:firstLineChars="1750" w:firstLine="3675"/>
        <w:rPr>
          <w:rFonts w:ascii="宋体" w:hAnsi="宋体" w:hint="eastAsia"/>
          <w:color w:val="0D0D0D" w:themeColor="text1" w:themeTint="F2"/>
          <w:szCs w:val="21"/>
        </w:rPr>
      </w:pPr>
      <w:r>
        <w:rPr>
          <w:rFonts w:hAnsi="宋体" w:hint="eastAsia"/>
          <w:color w:val="0D0D0D" w:themeColor="text1" w:themeTint="F2"/>
        </w:rPr>
        <w:t>日期：</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年</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月</w:t>
      </w:r>
      <w:r>
        <w:rPr>
          <w:rFonts w:hAnsi="宋体" w:hint="eastAsia"/>
          <w:color w:val="0D0D0D" w:themeColor="text1" w:themeTint="F2"/>
          <w:u w:val="single"/>
        </w:rPr>
        <w:t xml:space="preserve">   </w:t>
      </w:r>
      <w:r>
        <w:rPr>
          <w:rFonts w:hAnsi="宋体"/>
          <w:color w:val="0D0D0D" w:themeColor="text1" w:themeTint="F2"/>
          <w:u w:val="single"/>
        </w:rPr>
        <w:t xml:space="preserve"> </w:t>
      </w:r>
      <w:r>
        <w:rPr>
          <w:rFonts w:hAnsi="宋体" w:hint="eastAsia"/>
          <w:color w:val="0D0D0D" w:themeColor="text1" w:themeTint="F2"/>
          <w:u w:val="single"/>
        </w:rPr>
        <w:t xml:space="preserve">  </w:t>
      </w:r>
      <w:r>
        <w:rPr>
          <w:rFonts w:hAnsi="宋体" w:hint="eastAsia"/>
          <w:color w:val="0D0D0D" w:themeColor="text1" w:themeTint="F2"/>
        </w:rPr>
        <w:t>日</w:t>
      </w:r>
    </w:p>
    <w:sectPr w:rsidR="00F0503A" w:rsidSect="001B23AE">
      <w:headerReference w:type="default" r:id="rId27"/>
      <w:footerReference w:type="default" r:id="rId28"/>
      <w:pgSz w:w="11906" w:h="16838"/>
      <w:pgMar w:top="936" w:right="849" w:bottom="1135"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5C8F8" w14:textId="77777777" w:rsidR="00A42D0C" w:rsidRDefault="00A42D0C">
      <w:r>
        <w:separator/>
      </w:r>
    </w:p>
  </w:endnote>
  <w:endnote w:type="continuationSeparator" w:id="0">
    <w:p w14:paraId="733FED01" w14:textId="77777777" w:rsidR="00A42D0C" w:rsidRDefault="00A4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00"/>
    <w:family w:val="auto"/>
    <w:pitch w:val="default"/>
  </w:font>
  <w:font w:name="Wingdings">
    <w:panose1 w:val="05000000000000000000"/>
    <w:charset w:val="02"/>
    <w:family w:val="auto"/>
    <w:pitch w:val="variable"/>
    <w:sig w:usb0="00000000" w:usb1="10000000" w:usb2="00000000" w:usb3="00000000" w:csb0="80000000"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75F2" w14:textId="77777777" w:rsidR="00F0503A" w:rsidRDefault="00F0503A">
    <w:pPr>
      <w:pStyle w:val="af5"/>
    </w:pPr>
  </w:p>
  <w:p w14:paraId="064DB1A4" w14:textId="77777777" w:rsidR="00F0503A" w:rsidRDefault="00F0503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CBBA" w14:textId="77777777" w:rsidR="00F0503A" w:rsidRDefault="00000000">
    <w:pPr>
      <w:pStyle w:val="af5"/>
    </w:pPr>
    <w:r>
      <w:rPr>
        <w:noProof/>
      </w:rPr>
      <mc:AlternateContent>
        <mc:Choice Requires="wps">
          <w:drawing>
            <wp:anchor distT="0" distB="0" distL="114300" distR="114300" simplePos="0" relativeHeight="251660288" behindDoc="0" locked="0" layoutInCell="1" allowOverlap="1" wp14:anchorId="5BC938CC" wp14:editId="5194D542">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5BC938CC"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55C61513" w14:textId="77777777" w:rsidR="00F0503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64419"/>
    </w:sdtPr>
    <w:sdtContent>
      <w:p w14:paraId="18156355" w14:textId="77777777" w:rsidR="00F0503A" w:rsidRDefault="00000000">
        <w:pPr>
          <w:pStyle w:val="af5"/>
          <w:jc w:val="center"/>
        </w:pPr>
        <w:r>
          <w:fldChar w:fldCharType="begin"/>
        </w:r>
        <w:r>
          <w:instrText>PAGE   \* MERGEFORMAT</w:instrText>
        </w:r>
        <w:r>
          <w:fldChar w:fldCharType="separate"/>
        </w:r>
        <w:r>
          <w:t>2</w:t>
        </w:r>
        <w:r>
          <w:fldChar w:fldCharType="end"/>
        </w:r>
      </w:p>
    </w:sdtContent>
  </w:sdt>
  <w:p w14:paraId="079069C2" w14:textId="77777777" w:rsidR="00F0503A" w:rsidRDefault="00F0503A">
    <w:pPr>
      <w:pStyle w:val="af5"/>
    </w:pPr>
  </w:p>
  <w:p w14:paraId="4A35DB97" w14:textId="77777777" w:rsidR="00F0503A" w:rsidRDefault="00F050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9F9F" w14:textId="77777777" w:rsidR="00A42D0C" w:rsidRDefault="00A42D0C">
      <w:r>
        <w:separator/>
      </w:r>
    </w:p>
  </w:footnote>
  <w:footnote w:type="continuationSeparator" w:id="0">
    <w:p w14:paraId="73DC0EE4" w14:textId="77777777" w:rsidR="00A42D0C" w:rsidRDefault="00A4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A232" w14:textId="486DA5BE" w:rsidR="00F0503A" w:rsidRDefault="00000000">
    <w:pPr>
      <w:pStyle w:val="af7"/>
      <w:jc w:val="both"/>
    </w:pPr>
    <w:bookmarkStart w:id="148" w:name="_Hlk169273469"/>
    <w:bookmarkStart w:id="149" w:name="_Hlk169273470"/>
    <w:r>
      <w:rPr>
        <w:rFonts w:hint="eastAsia"/>
      </w:rPr>
      <w:t>钦州市政府采购中心</w:t>
    </w:r>
    <w:r>
      <w:rPr>
        <w:rFonts w:hint="eastAsia"/>
      </w:rPr>
      <w:t xml:space="preserve">           </w:t>
    </w:r>
    <w:r w:rsidR="00CD1821">
      <w:rPr>
        <w:rFonts w:hint="eastAsia"/>
      </w:rPr>
      <w:t xml:space="preserve">     </w:t>
    </w:r>
    <w:r w:rsidR="008B75B9">
      <w:rPr>
        <w:rFonts w:hint="eastAsia"/>
      </w:rPr>
      <w:t xml:space="preserve">    </w:t>
    </w:r>
    <w:r w:rsidR="00007F99">
      <w:rPr>
        <w:rFonts w:hint="eastAsia"/>
      </w:rPr>
      <w:t xml:space="preserve">          </w:t>
    </w:r>
    <w:r w:rsidR="001B3DD0">
      <w:rPr>
        <w:rFonts w:hint="eastAsia"/>
      </w:rPr>
      <w:t xml:space="preserve">     </w:t>
    </w:r>
    <w:r w:rsidR="001B3DD0">
      <w:rPr>
        <w:rFonts w:hint="eastAsia"/>
      </w:rPr>
      <w:t>钦州市外国语学校新校区学生饭堂设备</w:t>
    </w:r>
    <w:r>
      <w:rPr>
        <w:rFonts w:hint="eastAsia"/>
      </w:rPr>
      <w:t>(</w:t>
    </w:r>
    <w:r>
      <w:t>QZZC</w:t>
    </w:r>
    <w:r w:rsidR="00E96A7E">
      <w:t>2025-J1-</w:t>
    </w:r>
    <w:r w:rsidR="00E67BAF">
      <w:rPr>
        <w:rFonts w:hint="eastAsia"/>
      </w:rPr>
      <w:t>99014</w:t>
    </w:r>
    <w:r w:rsidR="001B3DD0">
      <w:rPr>
        <w:rFonts w:hint="eastAsia"/>
      </w:rPr>
      <w:t>6</w:t>
    </w:r>
    <w:r>
      <w:t>-QZSZ</w:t>
    </w:r>
    <w:r>
      <w:rPr>
        <w:rFonts w:hint="eastAsia"/>
      </w:rPr>
      <w:t>)</w:t>
    </w:r>
    <w:bookmarkEnd w:id="148"/>
    <w:bookmarkEnd w:id="1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D0340D"/>
    <w:multiLevelType w:val="singleLevel"/>
    <w:tmpl w:val="87D0340D"/>
    <w:lvl w:ilvl="0">
      <w:start w:val="1"/>
      <w:numFmt w:val="decimal"/>
      <w:suff w:val="nothing"/>
      <w:lvlText w:val="%1、"/>
      <w:lvlJc w:val="left"/>
    </w:lvl>
  </w:abstractNum>
  <w:abstractNum w:abstractNumId="1" w15:restartNumberingAfterBreak="0">
    <w:nsid w:val="8898BD65"/>
    <w:multiLevelType w:val="singleLevel"/>
    <w:tmpl w:val="8898BD65"/>
    <w:lvl w:ilvl="0">
      <w:start w:val="1"/>
      <w:numFmt w:val="decimal"/>
      <w:suff w:val="nothing"/>
      <w:lvlText w:val="%1、"/>
      <w:lvlJc w:val="left"/>
    </w:lvl>
  </w:abstractNum>
  <w:abstractNum w:abstractNumId="2" w15:restartNumberingAfterBreak="0">
    <w:nsid w:val="89A05F1D"/>
    <w:multiLevelType w:val="singleLevel"/>
    <w:tmpl w:val="89A05F1D"/>
    <w:lvl w:ilvl="0">
      <w:start w:val="1"/>
      <w:numFmt w:val="decimal"/>
      <w:suff w:val="nothing"/>
      <w:lvlText w:val="%1、"/>
      <w:lvlJc w:val="left"/>
    </w:lvl>
  </w:abstractNum>
  <w:abstractNum w:abstractNumId="3" w15:restartNumberingAfterBreak="0">
    <w:nsid w:val="8A15EB9C"/>
    <w:multiLevelType w:val="singleLevel"/>
    <w:tmpl w:val="8A15EB9C"/>
    <w:lvl w:ilvl="0">
      <w:start w:val="1"/>
      <w:numFmt w:val="decimal"/>
      <w:suff w:val="nothing"/>
      <w:lvlText w:val="%1、"/>
      <w:lvlJc w:val="left"/>
    </w:lvl>
  </w:abstractNum>
  <w:abstractNum w:abstractNumId="4" w15:restartNumberingAfterBreak="0">
    <w:nsid w:val="8A685A92"/>
    <w:multiLevelType w:val="singleLevel"/>
    <w:tmpl w:val="8A685A92"/>
    <w:lvl w:ilvl="0">
      <w:start w:val="2"/>
      <w:numFmt w:val="decimal"/>
      <w:lvlText w:val="%1."/>
      <w:lvlJc w:val="left"/>
      <w:pPr>
        <w:tabs>
          <w:tab w:val="left" w:pos="312"/>
        </w:tabs>
      </w:pPr>
    </w:lvl>
  </w:abstractNum>
  <w:abstractNum w:abstractNumId="5" w15:restartNumberingAfterBreak="0">
    <w:nsid w:val="8BB2C373"/>
    <w:multiLevelType w:val="singleLevel"/>
    <w:tmpl w:val="8BB2C373"/>
    <w:lvl w:ilvl="0">
      <w:start w:val="1"/>
      <w:numFmt w:val="decimal"/>
      <w:suff w:val="nothing"/>
      <w:lvlText w:val="%1、"/>
      <w:lvlJc w:val="left"/>
    </w:lvl>
  </w:abstractNum>
  <w:abstractNum w:abstractNumId="6" w15:restartNumberingAfterBreak="0">
    <w:nsid w:val="8C528E2F"/>
    <w:multiLevelType w:val="singleLevel"/>
    <w:tmpl w:val="8C528E2F"/>
    <w:lvl w:ilvl="0">
      <w:start w:val="1"/>
      <w:numFmt w:val="decimal"/>
      <w:suff w:val="nothing"/>
      <w:lvlText w:val="%1、"/>
      <w:lvlJc w:val="left"/>
    </w:lvl>
  </w:abstractNum>
  <w:abstractNum w:abstractNumId="7" w15:restartNumberingAfterBreak="0">
    <w:nsid w:val="8D102BD2"/>
    <w:multiLevelType w:val="singleLevel"/>
    <w:tmpl w:val="8D102BD2"/>
    <w:lvl w:ilvl="0">
      <w:start w:val="1"/>
      <w:numFmt w:val="decimal"/>
      <w:suff w:val="nothing"/>
      <w:lvlText w:val="%1、"/>
      <w:lvlJc w:val="left"/>
    </w:lvl>
  </w:abstractNum>
  <w:abstractNum w:abstractNumId="8" w15:restartNumberingAfterBreak="0">
    <w:nsid w:val="991DCF02"/>
    <w:multiLevelType w:val="singleLevel"/>
    <w:tmpl w:val="991DCF02"/>
    <w:lvl w:ilvl="0">
      <w:start w:val="1"/>
      <w:numFmt w:val="decimal"/>
      <w:suff w:val="nothing"/>
      <w:lvlText w:val="%1、"/>
      <w:lvlJc w:val="left"/>
    </w:lvl>
  </w:abstractNum>
  <w:abstractNum w:abstractNumId="9" w15:restartNumberingAfterBreak="0">
    <w:nsid w:val="9A6287A6"/>
    <w:multiLevelType w:val="singleLevel"/>
    <w:tmpl w:val="9A6287A6"/>
    <w:lvl w:ilvl="0">
      <w:start w:val="1"/>
      <w:numFmt w:val="decimal"/>
      <w:suff w:val="nothing"/>
      <w:lvlText w:val="%1、"/>
      <w:lvlJc w:val="left"/>
    </w:lvl>
  </w:abstractNum>
  <w:abstractNum w:abstractNumId="10" w15:restartNumberingAfterBreak="0">
    <w:nsid w:val="A124C6BD"/>
    <w:multiLevelType w:val="singleLevel"/>
    <w:tmpl w:val="A124C6BD"/>
    <w:lvl w:ilvl="0">
      <w:start w:val="1"/>
      <w:numFmt w:val="decimal"/>
      <w:suff w:val="nothing"/>
      <w:lvlText w:val="%1、"/>
      <w:lvlJc w:val="left"/>
    </w:lvl>
  </w:abstractNum>
  <w:abstractNum w:abstractNumId="11" w15:restartNumberingAfterBreak="0">
    <w:nsid w:val="A490AA51"/>
    <w:multiLevelType w:val="singleLevel"/>
    <w:tmpl w:val="A490AA51"/>
    <w:lvl w:ilvl="0">
      <w:start w:val="1"/>
      <w:numFmt w:val="decimal"/>
      <w:suff w:val="nothing"/>
      <w:lvlText w:val="%1、"/>
      <w:lvlJc w:val="left"/>
    </w:lvl>
  </w:abstractNum>
  <w:abstractNum w:abstractNumId="12" w15:restartNumberingAfterBreak="0">
    <w:nsid w:val="A7840422"/>
    <w:multiLevelType w:val="singleLevel"/>
    <w:tmpl w:val="A7840422"/>
    <w:lvl w:ilvl="0">
      <w:start w:val="1"/>
      <w:numFmt w:val="decimal"/>
      <w:suff w:val="nothing"/>
      <w:lvlText w:val="%1、"/>
      <w:lvlJc w:val="left"/>
    </w:lvl>
  </w:abstractNum>
  <w:abstractNum w:abstractNumId="13" w15:restartNumberingAfterBreak="0">
    <w:nsid w:val="AB99729C"/>
    <w:multiLevelType w:val="singleLevel"/>
    <w:tmpl w:val="AB99729C"/>
    <w:lvl w:ilvl="0">
      <w:start w:val="1"/>
      <w:numFmt w:val="decimal"/>
      <w:suff w:val="nothing"/>
      <w:lvlText w:val="%1、"/>
      <w:lvlJc w:val="left"/>
    </w:lvl>
  </w:abstractNum>
  <w:abstractNum w:abstractNumId="14" w15:restartNumberingAfterBreak="0">
    <w:nsid w:val="AD770201"/>
    <w:multiLevelType w:val="singleLevel"/>
    <w:tmpl w:val="AD770201"/>
    <w:lvl w:ilvl="0">
      <w:start w:val="1"/>
      <w:numFmt w:val="decimal"/>
      <w:suff w:val="nothing"/>
      <w:lvlText w:val="%1、"/>
      <w:lvlJc w:val="left"/>
    </w:lvl>
  </w:abstractNum>
  <w:abstractNum w:abstractNumId="15" w15:restartNumberingAfterBreak="0">
    <w:nsid w:val="AEBC0C83"/>
    <w:multiLevelType w:val="singleLevel"/>
    <w:tmpl w:val="AEBC0C83"/>
    <w:lvl w:ilvl="0">
      <w:start w:val="1"/>
      <w:numFmt w:val="decimal"/>
      <w:suff w:val="nothing"/>
      <w:lvlText w:val="%1、"/>
      <w:lvlJc w:val="left"/>
    </w:lvl>
  </w:abstractNum>
  <w:abstractNum w:abstractNumId="16" w15:restartNumberingAfterBreak="0">
    <w:nsid w:val="AEF34A5E"/>
    <w:multiLevelType w:val="singleLevel"/>
    <w:tmpl w:val="AEF34A5E"/>
    <w:lvl w:ilvl="0">
      <w:start w:val="1"/>
      <w:numFmt w:val="decimal"/>
      <w:suff w:val="nothing"/>
      <w:lvlText w:val="%1、"/>
      <w:lvlJc w:val="left"/>
    </w:lvl>
  </w:abstractNum>
  <w:abstractNum w:abstractNumId="17" w15:restartNumberingAfterBreak="0">
    <w:nsid w:val="B08973D8"/>
    <w:multiLevelType w:val="singleLevel"/>
    <w:tmpl w:val="B08973D8"/>
    <w:lvl w:ilvl="0">
      <w:start w:val="1"/>
      <w:numFmt w:val="decimal"/>
      <w:suff w:val="nothing"/>
      <w:lvlText w:val="%1、"/>
      <w:lvlJc w:val="left"/>
    </w:lvl>
  </w:abstractNum>
  <w:abstractNum w:abstractNumId="18" w15:restartNumberingAfterBreak="0">
    <w:nsid w:val="B0DEA1D8"/>
    <w:multiLevelType w:val="singleLevel"/>
    <w:tmpl w:val="B0DEA1D8"/>
    <w:lvl w:ilvl="0">
      <w:start w:val="1"/>
      <w:numFmt w:val="decimal"/>
      <w:suff w:val="nothing"/>
      <w:lvlText w:val="%1、"/>
      <w:lvlJc w:val="left"/>
    </w:lvl>
  </w:abstractNum>
  <w:abstractNum w:abstractNumId="19" w15:restartNumberingAfterBreak="0">
    <w:nsid w:val="B0E295CD"/>
    <w:multiLevelType w:val="singleLevel"/>
    <w:tmpl w:val="B0E295CD"/>
    <w:lvl w:ilvl="0">
      <w:start w:val="1"/>
      <w:numFmt w:val="decimal"/>
      <w:suff w:val="nothing"/>
      <w:lvlText w:val="%1、"/>
      <w:lvlJc w:val="left"/>
    </w:lvl>
  </w:abstractNum>
  <w:abstractNum w:abstractNumId="20" w15:restartNumberingAfterBreak="0">
    <w:nsid w:val="B7A74420"/>
    <w:multiLevelType w:val="singleLevel"/>
    <w:tmpl w:val="B7A74420"/>
    <w:lvl w:ilvl="0">
      <w:start w:val="1"/>
      <w:numFmt w:val="decimal"/>
      <w:suff w:val="nothing"/>
      <w:lvlText w:val="%1、"/>
      <w:lvlJc w:val="left"/>
    </w:lvl>
  </w:abstractNum>
  <w:abstractNum w:abstractNumId="21" w15:restartNumberingAfterBreak="0">
    <w:nsid w:val="BB04F626"/>
    <w:multiLevelType w:val="singleLevel"/>
    <w:tmpl w:val="BB04F626"/>
    <w:lvl w:ilvl="0">
      <w:start w:val="1"/>
      <w:numFmt w:val="decimal"/>
      <w:suff w:val="nothing"/>
      <w:lvlText w:val="%1、"/>
      <w:lvlJc w:val="left"/>
    </w:lvl>
  </w:abstractNum>
  <w:abstractNum w:abstractNumId="22" w15:restartNumberingAfterBreak="0">
    <w:nsid w:val="BC5A6AF6"/>
    <w:multiLevelType w:val="singleLevel"/>
    <w:tmpl w:val="BC5A6AF6"/>
    <w:lvl w:ilvl="0">
      <w:start w:val="1"/>
      <w:numFmt w:val="decimal"/>
      <w:suff w:val="nothing"/>
      <w:lvlText w:val="%1、"/>
      <w:lvlJc w:val="left"/>
    </w:lvl>
  </w:abstractNum>
  <w:abstractNum w:abstractNumId="23" w15:restartNumberingAfterBreak="0">
    <w:nsid w:val="BC6A92F2"/>
    <w:multiLevelType w:val="singleLevel"/>
    <w:tmpl w:val="BC6A92F2"/>
    <w:lvl w:ilvl="0">
      <w:start w:val="1"/>
      <w:numFmt w:val="decimal"/>
      <w:suff w:val="nothing"/>
      <w:lvlText w:val="%1、"/>
      <w:lvlJc w:val="left"/>
    </w:lvl>
  </w:abstractNum>
  <w:abstractNum w:abstractNumId="24" w15:restartNumberingAfterBreak="0">
    <w:nsid w:val="BEFD0559"/>
    <w:multiLevelType w:val="singleLevel"/>
    <w:tmpl w:val="BEFD0559"/>
    <w:lvl w:ilvl="0">
      <w:start w:val="1"/>
      <w:numFmt w:val="decimal"/>
      <w:suff w:val="nothing"/>
      <w:lvlText w:val="%1、"/>
      <w:lvlJc w:val="left"/>
    </w:lvl>
  </w:abstractNum>
  <w:abstractNum w:abstractNumId="25" w15:restartNumberingAfterBreak="0">
    <w:nsid w:val="BF6BC116"/>
    <w:multiLevelType w:val="singleLevel"/>
    <w:tmpl w:val="BF6BC116"/>
    <w:lvl w:ilvl="0">
      <w:start w:val="16"/>
      <w:numFmt w:val="decimal"/>
      <w:suff w:val="space"/>
      <w:lvlText w:val="%1."/>
      <w:lvlJc w:val="left"/>
    </w:lvl>
  </w:abstractNum>
  <w:abstractNum w:abstractNumId="26" w15:restartNumberingAfterBreak="0">
    <w:nsid w:val="C0ADB93C"/>
    <w:multiLevelType w:val="singleLevel"/>
    <w:tmpl w:val="C0ADB93C"/>
    <w:lvl w:ilvl="0">
      <w:start w:val="1"/>
      <w:numFmt w:val="decimal"/>
      <w:suff w:val="nothing"/>
      <w:lvlText w:val="%1、"/>
      <w:lvlJc w:val="left"/>
    </w:lvl>
  </w:abstractNum>
  <w:abstractNum w:abstractNumId="27" w15:restartNumberingAfterBreak="0">
    <w:nsid w:val="C5FD24CA"/>
    <w:multiLevelType w:val="singleLevel"/>
    <w:tmpl w:val="C5FD24CA"/>
    <w:lvl w:ilvl="0">
      <w:start w:val="1"/>
      <w:numFmt w:val="decimal"/>
      <w:suff w:val="nothing"/>
      <w:lvlText w:val="%1、"/>
      <w:lvlJc w:val="left"/>
    </w:lvl>
  </w:abstractNum>
  <w:abstractNum w:abstractNumId="28" w15:restartNumberingAfterBreak="0">
    <w:nsid w:val="CEA16543"/>
    <w:multiLevelType w:val="singleLevel"/>
    <w:tmpl w:val="CEA16543"/>
    <w:lvl w:ilvl="0">
      <w:start w:val="1"/>
      <w:numFmt w:val="decimal"/>
      <w:suff w:val="nothing"/>
      <w:lvlText w:val="%1、"/>
      <w:lvlJc w:val="left"/>
    </w:lvl>
  </w:abstractNum>
  <w:abstractNum w:abstractNumId="29" w15:restartNumberingAfterBreak="0">
    <w:nsid w:val="D9DB4C9B"/>
    <w:multiLevelType w:val="singleLevel"/>
    <w:tmpl w:val="D9DB4C9B"/>
    <w:lvl w:ilvl="0">
      <w:start w:val="1"/>
      <w:numFmt w:val="decimal"/>
      <w:suff w:val="nothing"/>
      <w:lvlText w:val="%1、"/>
      <w:lvlJc w:val="left"/>
    </w:lvl>
  </w:abstractNum>
  <w:abstractNum w:abstractNumId="30" w15:restartNumberingAfterBreak="0">
    <w:nsid w:val="DCBF3FE2"/>
    <w:multiLevelType w:val="singleLevel"/>
    <w:tmpl w:val="DCBF3FE2"/>
    <w:lvl w:ilvl="0">
      <w:start w:val="1"/>
      <w:numFmt w:val="decimal"/>
      <w:suff w:val="nothing"/>
      <w:lvlText w:val="%1、"/>
      <w:lvlJc w:val="left"/>
    </w:lvl>
  </w:abstractNum>
  <w:abstractNum w:abstractNumId="31" w15:restartNumberingAfterBreak="0">
    <w:nsid w:val="DCEA7493"/>
    <w:multiLevelType w:val="singleLevel"/>
    <w:tmpl w:val="DCEA7493"/>
    <w:lvl w:ilvl="0">
      <w:start w:val="1"/>
      <w:numFmt w:val="decimal"/>
      <w:suff w:val="nothing"/>
      <w:lvlText w:val="%1、"/>
      <w:lvlJc w:val="left"/>
    </w:lvl>
  </w:abstractNum>
  <w:abstractNum w:abstractNumId="32" w15:restartNumberingAfterBreak="0">
    <w:nsid w:val="DDECD3BC"/>
    <w:multiLevelType w:val="singleLevel"/>
    <w:tmpl w:val="DDECD3BC"/>
    <w:lvl w:ilvl="0">
      <w:start w:val="6"/>
      <w:numFmt w:val="decimal"/>
      <w:suff w:val="space"/>
      <w:lvlText w:val="%1."/>
      <w:lvlJc w:val="left"/>
    </w:lvl>
  </w:abstractNum>
  <w:abstractNum w:abstractNumId="33" w15:restartNumberingAfterBreak="0">
    <w:nsid w:val="DE759F4B"/>
    <w:multiLevelType w:val="singleLevel"/>
    <w:tmpl w:val="DE759F4B"/>
    <w:lvl w:ilvl="0">
      <w:start w:val="2"/>
      <w:numFmt w:val="decimal"/>
      <w:suff w:val="space"/>
      <w:lvlText w:val="%1."/>
      <w:lvlJc w:val="left"/>
    </w:lvl>
  </w:abstractNum>
  <w:abstractNum w:abstractNumId="34" w15:restartNumberingAfterBreak="0">
    <w:nsid w:val="DEABE1DB"/>
    <w:multiLevelType w:val="singleLevel"/>
    <w:tmpl w:val="DEABE1DB"/>
    <w:lvl w:ilvl="0">
      <w:start w:val="23"/>
      <w:numFmt w:val="decimal"/>
      <w:suff w:val="space"/>
      <w:lvlText w:val="%1."/>
      <w:lvlJc w:val="left"/>
    </w:lvl>
  </w:abstractNum>
  <w:abstractNum w:abstractNumId="35" w15:restartNumberingAfterBreak="0">
    <w:nsid w:val="E15A1B35"/>
    <w:multiLevelType w:val="singleLevel"/>
    <w:tmpl w:val="E15A1B35"/>
    <w:lvl w:ilvl="0">
      <w:start w:val="1"/>
      <w:numFmt w:val="decimal"/>
      <w:suff w:val="nothing"/>
      <w:lvlText w:val="%1、"/>
      <w:lvlJc w:val="left"/>
    </w:lvl>
  </w:abstractNum>
  <w:abstractNum w:abstractNumId="36" w15:restartNumberingAfterBreak="0">
    <w:nsid w:val="E43C425B"/>
    <w:multiLevelType w:val="singleLevel"/>
    <w:tmpl w:val="E43C425B"/>
    <w:lvl w:ilvl="0">
      <w:start w:val="1"/>
      <w:numFmt w:val="decimal"/>
      <w:suff w:val="nothing"/>
      <w:lvlText w:val="%1、"/>
      <w:lvlJc w:val="left"/>
    </w:lvl>
  </w:abstractNum>
  <w:abstractNum w:abstractNumId="37" w15:restartNumberingAfterBreak="0">
    <w:nsid w:val="E43E8000"/>
    <w:multiLevelType w:val="singleLevel"/>
    <w:tmpl w:val="E43E8000"/>
    <w:lvl w:ilvl="0">
      <w:start w:val="1"/>
      <w:numFmt w:val="decimal"/>
      <w:suff w:val="nothing"/>
      <w:lvlText w:val="%1、"/>
      <w:lvlJc w:val="left"/>
    </w:lvl>
  </w:abstractNum>
  <w:abstractNum w:abstractNumId="38" w15:restartNumberingAfterBreak="0">
    <w:nsid w:val="E78167D9"/>
    <w:multiLevelType w:val="singleLevel"/>
    <w:tmpl w:val="E78167D9"/>
    <w:lvl w:ilvl="0">
      <w:start w:val="1"/>
      <w:numFmt w:val="decimal"/>
      <w:suff w:val="nothing"/>
      <w:lvlText w:val="%1、"/>
      <w:lvlJc w:val="left"/>
    </w:lvl>
  </w:abstractNum>
  <w:abstractNum w:abstractNumId="39" w15:restartNumberingAfterBreak="0">
    <w:nsid w:val="EC2B25D0"/>
    <w:multiLevelType w:val="singleLevel"/>
    <w:tmpl w:val="EC2B25D0"/>
    <w:lvl w:ilvl="0">
      <w:start w:val="1"/>
      <w:numFmt w:val="decimal"/>
      <w:suff w:val="nothing"/>
      <w:lvlText w:val="%1、"/>
      <w:lvlJc w:val="left"/>
    </w:lvl>
  </w:abstractNum>
  <w:abstractNum w:abstractNumId="40" w15:restartNumberingAfterBreak="0">
    <w:nsid w:val="EFD3970C"/>
    <w:multiLevelType w:val="singleLevel"/>
    <w:tmpl w:val="EFD3970C"/>
    <w:lvl w:ilvl="0">
      <w:start w:val="1"/>
      <w:numFmt w:val="decimal"/>
      <w:suff w:val="nothing"/>
      <w:lvlText w:val="%1、"/>
      <w:lvlJc w:val="left"/>
    </w:lvl>
  </w:abstractNum>
  <w:abstractNum w:abstractNumId="41" w15:restartNumberingAfterBreak="0">
    <w:nsid w:val="F065AD60"/>
    <w:multiLevelType w:val="singleLevel"/>
    <w:tmpl w:val="F065AD60"/>
    <w:lvl w:ilvl="0">
      <w:start w:val="1"/>
      <w:numFmt w:val="chineseCounting"/>
      <w:suff w:val="nothing"/>
      <w:lvlText w:val="%1、"/>
      <w:lvlJc w:val="left"/>
      <w:rPr>
        <w:rFonts w:hint="eastAsia"/>
      </w:rPr>
    </w:lvl>
  </w:abstractNum>
  <w:abstractNum w:abstractNumId="42" w15:restartNumberingAfterBreak="0">
    <w:nsid w:val="F433BFB3"/>
    <w:multiLevelType w:val="singleLevel"/>
    <w:tmpl w:val="F433BFB3"/>
    <w:lvl w:ilvl="0">
      <w:start w:val="1"/>
      <w:numFmt w:val="decimal"/>
      <w:suff w:val="nothing"/>
      <w:lvlText w:val="%1、"/>
      <w:lvlJc w:val="left"/>
    </w:lvl>
  </w:abstractNum>
  <w:abstractNum w:abstractNumId="43" w15:restartNumberingAfterBreak="0">
    <w:nsid w:val="F94B4B4B"/>
    <w:multiLevelType w:val="singleLevel"/>
    <w:tmpl w:val="F94B4B4B"/>
    <w:lvl w:ilvl="0">
      <w:start w:val="1"/>
      <w:numFmt w:val="decimal"/>
      <w:suff w:val="nothing"/>
      <w:lvlText w:val="%1、"/>
      <w:lvlJc w:val="left"/>
    </w:lvl>
  </w:abstractNum>
  <w:abstractNum w:abstractNumId="44" w15:restartNumberingAfterBreak="0">
    <w:nsid w:val="F961CBDF"/>
    <w:multiLevelType w:val="singleLevel"/>
    <w:tmpl w:val="F961CBDF"/>
    <w:lvl w:ilvl="0">
      <w:start w:val="1"/>
      <w:numFmt w:val="decimal"/>
      <w:suff w:val="nothing"/>
      <w:lvlText w:val="%1、"/>
      <w:lvlJc w:val="left"/>
    </w:lvl>
  </w:abstractNum>
  <w:abstractNum w:abstractNumId="45" w15:restartNumberingAfterBreak="0">
    <w:nsid w:val="FD7DAD8A"/>
    <w:multiLevelType w:val="singleLevel"/>
    <w:tmpl w:val="FD7DAD8A"/>
    <w:lvl w:ilvl="0">
      <w:start w:val="1"/>
      <w:numFmt w:val="decimal"/>
      <w:suff w:val="nothing"/>
      <w:lvlText w:val="%1、"/>
      <w:lvlJc w:val="left"/>
    </w:lvl>
  </w:abstractNum>
  <w:abstractNum w:abstractNumId="46" w15:restartNumberingAfterBreak="0">
    <w:nsid w:val="FF9F91C0"/>
    <w:multiLevelType w:val="singleLevel"/>
    <w:tmpl w:val="FF9F91C0"/>
    <w:lvl w:ilvl="0">
      <w:start w:val="1"/>
      <w:numFmt w:val="decimal"/>
      <w:suff w:val="nothing"/>
      <w:lvlText w:val="%1、"/>
      <w:lvlJc w:val="left"/>
    </w:lvl>
  </w:abstractNum>
  <w:abstractNum w:abstractNumId="47"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8" w15:restartNumberingAfterBreak="0">
    <w:nsid w:val="03F2144B"/>
    <w:multiLevelType w:val="hybridMultilevel"/>
    <w:tmpl w:val="89FC1984"/>
    <w:lvl w:ilvl="0" w:tplc="0EF41AF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043FD60E"/>
    <w:multiLevelType w:val="singleLevel"/>
    <w:tmpl w:val="043FD60E"/>
    <w:lvl w:ilvl="0">
      <w:start w:val="1"/>
      <w:numFmt w:val="decimal"/>
      <w:suff w:val="nothing"/>
      <w:lvlText w:val="%1、"/>
      <w:lvlJc w:val="left"/>
    </w:lvl>
  </w:abstractNum>
  <w:abstractNum w:abstractNumId="50" w15:restartNumberingAfterBreak="0">
    <w:nsid w:val="06BBA715"/>
    <w:multiLevelType w:val="singleLevel"/>
    <w:tmpl w:val="06BBA715"/>
    <w:lvl w:ilvl="0">
      <w:start w:val="1"/>
      <w:numFmt w:val="decimal"/>
      <w:suff w:val="nothing"/>
      <w:lvlText w:val="%1、"/>
      <w:lvlJc w:val="left"/>
    </w:lvl>
  </w:abstractNum>
  <w:abstractNum w:abstractNumId="51" w15:restartNumberingAfterBreak="0">
    <w:nsid w:val="0A9D5145"/>
    <w:multiLevelType w:val="singleLevel"/>
    <w:tmpl w:val="0A9D5145"/>
    <w:lvl w:ilvl="0">
      <w:start w:val="1"/>
      <w:numFmt w:val="decimal"/>
      <w:suff w:val="nothing"/>
      <w:lvlText w:val="%1、"/>
      <w:lvlJc w:val="left"/>
    </w:lvl>
  </w:abstractNum>
  <w:abstractNum w:abstractNumId="52" w15:restartNumberingAfterBreak="0">
    <w:nsid w:val="0B5F2137"/>
    <w:multiLevelType w:val="singleLevel"/>
    <w:tmpl w:val="0B5F2137"/>
    <w:lvl w:ilvl="0">
      <w:start w:val="1"/>
      <w:numFmt w:val="decimal"/>
      <w:suff w:val="nothing"/>
      <w:lvlText w:val="%1、"/>
      <w:lvlJc w:val="left"/>
    </w:lvl>
  </w:abstractNum>
  <w:abstractNum w:abstractNumId="53" w15:restartNumberingAfterBreak="0">
    <w:nsid w:val="0D66AA66"/>
    <w:multiLevelType w:val="singleLevel"/>
    <w:tmpl w:val="0D66AA66"/>
    <w:lvl w:ilvl="0">
      <w:start w:val="1"/>
      <w:numFmt w:val="decimal"/>
      <w:suff w:val="nothing"/>
      <w:lvlText w:val="%1、"/>
      <w:lvlJc w:val="left"/>
    </w:lvl>
  </w:abstractNum>
  <w:abstractNum w:abstractNumId="54" w15:restartNumberingAfterBreak="0">
    <w:nsid w:val="10B25611"/>
    <w:multiLevelType w:val="singleLevel"/>
    <w:tmpl w:val="10B25611"/>
    <w:lvl w:ilvl="0">
      <w:start w:val="1"/>
      <w:numFmt w:val="decimal"/>
      <w:suff w:val="nothing"/>
      <w:lvlText w:val="%1、"/>
      <w:lvlJc w:val="left"/>
    </w:lvl>
  </w:abstractNum>
  <w:abstractNum w:abstractNumId="55" w15:restartNumberingAfterBreak="0">
    <w:nsid w:val="128E0086"/>
    <w:multiLevelType w:val="singleLevel"/>
    <w:tmpl w:val="128E0086"/>
    <w:lvl w:ilvl="0">
      <w:start w:val="4"/>
      <w:numFmt w:val="decimal"/>
      <w:suff w:val="nothing"/>
      <w:lvlText w:val="%1、"/>
      <w:lvlJc w:val="left"/>
    </w:lvl>
  </w:abstractNum>
  <w:abstractNum w:abstractNumId="56" w15:restartNumberingAfterBreak="0">
    <w:nsid w:val="157539B7"/>
    <w:multiLevelType w:val="singleLevel"/>
    <w:tmpl w:val="157539B7"/>
    <w:lvl w:ilvl="0">
      <w:start w:val="1"/>
      <w:numFmt w:val="decimal"/>
      <w:suff w:val="nothing"/>
      <w:lvlText w:val="%1、"/>
      <w:lvlJc w:val="left"/>
    </w:lvl>
  </w:abstractNum>
  <w:abstractNum w:abstractNumId="57" w15:restartNumberingAfterBreak="0">
    <w:nsid w:val="1666BBA3"/>
    <w:multiLevelType w:val="singleLevel"/>
    <w:tmpl w:val="1666BBA3"/>
    <w:lvl w:ilvl="0">
      <w:start w:val="1"/>
      <w:numFmt w:val="decimal"/>
      <w:suff w:val="nothing"/>
      <w:lvlText w:val="%1、"/>
      <w:lvlJc w:val="left"/>
    </w:lvl>
  </w:abstractNum>
  <w:abstractNum w:abstractNumId="58" w15:restartNumberingAfterBreak="0">
    <w:nsid w:val="16D6BCA1"/>
    <w:multiLevelType w:val="singleLevel"/>
    <w:tmpl w:val="16D6BCA1"/>
    <w:lvl w:ilvl="0">
      <w:start w:val="1"/>
      <w:numFmt w:val="decimal"/>
      <w:suff w:val="nothing"/>
      <w:lvlText w:val="%1、"/>
      <w:lvlJc w:val="left"/>
    </w:lvl>
  </w:abstractNum>
  <w:abstractNum w:abstractNumId="59" w15:restartNumberingAfterBreak="0">
    <w:nsid w:val="1995EBD5"/>
    <w:multiLevelType w:val="singleLevel"/>
    <w:tmpl w:val="1995EBD5"/>
    <w:lvl w:ilvl="0">
      <w:start w:val="1"/>
      <w:numFmt w:val="decimal"/>
      <w:suff w:val="nothing"/>
      <w:lvlText w:val="%1、"/>
      <w:lvlJc w:val="left"/>
    </w:lvl>
  </w:abstractNum>
  <w:abstractNum w:abstractNumId="60" w15:restartNumberingAfterBreak="0">
    <w:nsid w:val="1C4E6115"/>
    <w:multiLevelType w:val="singleLevel"/>
    <w:tmpl w:val="1C4E6115"/>
    <w:lvl w:ilvl="0">
      <w:start w:val="1"/>
      <w:numFmt w:val="decimal"/>
      <w:suff w:val="nothing"/>
      <w:lvlText w:val="%1、"/>
      <w:lvlJc w:val="left"/>
    </w:lvl>
  </w:abstractNum>
  <w:abstractNum w:abstractNumId="61" w15:restartNumberingAfterBreak="0">
    <w:nsid w:val="1DFE870E"/>
    <w:multiLevelType w:val="singleLevel"/>
    <w:tmpl w:val="1DFE870E"/>
    <w:lvl w:ilvl="0">
      <w:start w:val="1"/>
      <w:numFmt w:val="decimal"/>
      <w:suff w:val="nothing"/>
      <w:lvlText w:val="%1、"/>
      <w:lvlJc w:val="left"/>
    </w:lvl>
  </w:abstractNum>
  <w:abstractNum w:abstractNumId="62" w15:restartNumberingAfterBreak="0">
    <w:nsid w:val="1EA7FA0C"/>
    <w:multiLevelType w:val="singleLevel"/>
    <w:tmpl w:val="1EA7FA0C"/>
    <w:lvl w:ilvl="0">
      <w:start w:val="1"/>
      <w:numFmt w:val="decimal"/>
      <w:suff w:val="nothing"/>
      <w:lvlText w:val="%1、"/>
      <w:lvlJc w:val="left"/>
    </w:lvl>
  </w:abstractNum>
  <w:abstractNum w:abstractNumId="63" w15:restartNumberingAfterBreak="0">
    <w:nsid w:val="24FE3579"/>
    <w:multiLevelType w:val="singleLevel"/>
    <w:tmpl w:val="24FE3579"/>
    <w:lvl w:ilvl="0">
      <w:start w:val="1"/>
      <w:numFmt w:val="decimal"/>
      <w:suff w:val="nothing"/>
      <w:lvlText w:val="%1、"/>
      <w:lvlJc w:val="left"/>
    </w:lvl>
  </w:abstractNum>
  <w:abstractNum w:abstractNumId="64" w15:restartNumberingAfterBreak="0">
    <w:nsid w:val="270B0C43"/>
    <w:multiLevelType w:val="hybridMultilevel"/>
    <w:tmpl w:val="3CEED44A"/>
    <w:lvl w:ilvl="0" w:tplc="D39A73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5" w15:restartNumberingAfterBreak="0">
    <w:nsid w:val="27A89A4E"/>
    <w:multiLevelType w:val="singleLevel"/>
    <w:tmpl w:val="27A89A4E"/>
    <w:lvl w:ilvl="0">
      <w:start w:val="1"/>
      <w:numFmt w:val="decimal"/>
      <w:suff w:val="nothing"/>
      <w:lvlText w:val="%1、"/>
      <w:lvlJc w:val="left"/>
    </w:lvl>
  </w:abstractNum>
  <w:abstractNum w:abstractNumId="66" w15:restartNumberingAfterBreak="0">
    <w:nsid w:val="2C2CBBD5"/>
    <w:multiLevelType w:val="singleLevel"/>
    <w:tmpl w:val="2C2CBBD5"/>
    <w:lvl w:ilvl="0">
      <w:start w:val="1"/>
      <w:numFmt w:val="decimal"/>
      <w:suff w:val="nothing"/>
      <w:lvlText w:val="%1、"/>
      <w:lvlJc w:val="left"/>
    </w:lvl>
  </w:abstractNum>
  <w:abstractNum w:abstractNumId="67" w15:restartNumberingAfterBreak="0">
    <w:nsid w:val="2C394EF1"/>
    <w:multiLevelType w:val="hybridMultilevel"/>
    <w:tmpl w:val="86469D2A"/>
    <w:lvl w:ilvl="0" w:tplc="D56A056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8" w15:restartNumberingAfterBreak="0">
    <w:nsid w:val="2CE93395"/>
    <w:multiLevelType w:val="hybridMultilevel"/>
    <w:tmpl w:val="A2A2C8A8"/>
    <w:lvl w:ilvl="0" w:tplc="62FE254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9" w15:restartNumberingAfterBreak="0">
    <w:nsid w:val="2D6F15C2"/>
    <w:multiLevelType w:val="singleLevel"/>
    <w:tmpl w:val="2D6F15C2"/>
    <w:lvl w:ilvl="0">
      <w:start w:val="1"/>
      <w:numFmt w:val="decimal"/>
      <w:suff w:val="nothing"/>
      <w:lvlText w:val="%1、"/>
      <w:lvlJc w:val="left"/>
    </w:lvl>
  </w:abstractNum>
  <w:abstractNum w:abstractNumId="70" w15:restartNumberingAfterBreak="0">
    <w:nsid w:val="2FA2269C"/>
    <w:multiLevelType w:val="hybridMultilevel"/>
    <w:tmpl w:val="21B457D0"/>
    <w:lvl w:ilvl="0" w:tplc="4D786F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15:restartNumberingAfterBreak="0">
    <w:nsid w:val="318AE6EA"/>
    <w:multiLevelType w:val="singleLevel"/>
    <w:tmpl w:val="318AE6EA"/>
    <w:lvl w:ilvl="0">
      <w:start w:val="1"/>
      <w:numFmt w:val="decimal"/>
      <w:suff w:val="nothing"/>
      <w:lvlText w:val="%1、"/>
      <w:lvlJc w:val="left"/>
    </w:lvl>
  </w:abstractNum>
  <w:abstractNum w:abstractNumId="72" w15:restartNumberingAfterBreak="0">
    <w:nsid w:val="320C3346"/>
    <w:multiLevelType w:val="hybridMultilevel"/>
    <w:tmpl w:val="B276C950"/>
    <w:lvl w:ilvl="0" w:tplc="BA48FE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3" w15:restartNumberingAfterBreak="0">
    <w:nsid w:val="32529DDD"/>
    <w:multiLevelType w:val="singleLevel"/>
    <w:tmpl w:val="32529DDD"/>
    <w:lvl w:ilvl="0">
      <w:start w:val="1"/>
      <w:numFmt w:val="decimal"/>
      <w:suff w:val="nothing"/>
      <w:lvlText w:val="%1、"/>
      <w:lvlJc w:val="left"/>
    </w:lvl>
  </w:abstractNum>
  <w:abstractNum w:abstractNumId="74" w15:restartNumberingAfterBreak="0">
    <w:nsid w:val="351C4142"/>
    <w:multiLevelType w:val="singleLevel"/>
    <w:tmpl w:val="351C4142"/>
    <w:lvl w:ilvl="0">
      <w:start w:val="1"/>
      <w:numFmt w:val="decimal"/>
      <w:suff w:val="nothing"/>
      <w:lvlText w:val="%1、"/>
      <w:lvlJc w:val="left"/>
    </w:lvl>
  </w:abstractNum>
  <w:abstractNum w:abstractNumId="75" w15:restartNumberingAfterBreak="0">
    <w:nsid w:val="35D39132"/>
    <w:multiLevelType w:val="singleLevel"/>
    <w:tmpl w:val="35D39132"/>
    <w:lvl w:ilvl="0">
      <w:start w:val="1"/>
      <w:numFmt w:val="decimal"/>
      <w:suff w:val="nothing"/>
      <w:lvlText w:val="%1、"/>
      <w:lvlJc w:val="left"/>
    </w:lvl>
  </w:abstractNum>
  <w:abstractNum w:abstractNumId="76" w15:restartNumberingAfterBreak="0">
    <w:nsid w:val="3792D743"/>
    <w:multiLevelType w:val="singleLevel"/>
    <w:tmpl w:val="3792D743"/>
    <w:lvl w:ilvl="0">
      <w:start w:val="1"/>
      <w:numFmt w:val="decimal"/>
      <w:suff w:val="nothing"/>
      <w:lvlText w:val="%1、"/>
      <w:lvlJc w:val="left"/>
    </w:lvl>
  </w:abstractNum>
  <w:abstractNum w:abstractNumId="77" w15:restartNumberingAfterBreak="0">
    <w:nsid w:val="39377200"/>
    <w:multiLevelType w:val="singleLevel"/>
    <w:tmpl w:val="39377200"/>
    <w:lvl w:ilvl="0">
      <w:start w:val="1"/>
      <w:numFmt w:val="chineseCounting"/>
      <w:suff w:val="nothing"/>
      <w:lvlText w:val="%1、"/>
      <w:lvlJc w:val="left"/>
      <w:rPr>
        <w:rFonts w:hint="eastAsia"/>
      </w:rPr>
    </w:lvl>
  </w:abstractNum>
  <w:abstractNum w:abstractNumId="78" w15:restartNumberingAfterBreak="0">
    <w:nsid w:val="3BB72EC7"/>
    <w:multiLevelType w:val="hybridMultilevel"/>
    <w:tmpl w:val="FD427780"/>
    <w:lvl w:ilvl="0" w:tplc="7326102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9" w15:restartNumberingAfterBreak="0">
    <w:nsid w:val="3DA938B3"/>
    <w:multiLevelType w:val="hybridMultilevel"/>
    <w:tmpl w:val="DA84AC78"/>
    <w:lvl w:ilvl="0" w:tplc="50E865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0" w15:restartNumberingAfterBreak="0">
    <w:nsid w:val="3FE0A535"/>
    <w:multiLevelType w:val="singleLevel"/>
    <w:tmpl w:val="3FE0A535"/>
    <w:lvl w:ilvl="0">
      <w:start w:val="1"/>
      <w:numFmt w:val="decimal"/>
      <w:suff w:val="nothing"/>
      <w:lvlText w:val="%1、"/>
      <w:lvlJc w:val="left"/>
    </w:lvl>
  </w:abstractNum>
  <w:abstractNum w:abstractNumId="81" w15:restartNumberingAfterBreak="0">
    <w:nsid w:val="4A553720"/>
    <w:multiLevelType w:val="singleLevel"/>
    <w:tmpl w:val="4A553720"/>
    <w:lvl w:ilvl="0">
      <w:start w:val="1"/>
      <w:numFmt w:val="decimal"/>
      <w:suff w:val="nothing"/>
      <w:lvlText w:val="%1、"/>
      <w:lvlJc w:val="left"/>
    </w:lvl>
  </w:abstractNum>
  <w:abstractNum w:abstractNumId="82" w15:restartNumberingAfterBreak="0">
    <w:nsid w:val="4A5E8367"/>
    <w:multiLevelType w:val="singleLevel"/>
    <w:tmpl w:val="4A5E8367"/>
    <w:lvl w:ilvl="0">
      <w:start w:val="1"/>
      <w:numFmt w:val="decimal"/>
      <w:suff w:val="nothing"/>
      <w:lvlText w:val="%1、"/>
      <w:lvlJc w:val="left"/>
    </w:lvl>
  </w:abstractNum>
  <w:abstractNum w:abstractNumId="83" w15:restartNumberingAfterBreak="0">
    <w:nsid w:val="54975B41"/>
    <w:multiLevelType w:val="hybridMultilevel"/>
    <w:tmpl w:val="76C4DE6E"/>
    <w:lvl w:ilvl="0" w:tplc="3012879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4" w15:restartNumberingAfterBreak="0">
    <w:nsid w:val="588EDB21"/>
    <w:multiLevelType w:val="singleLevel"/>
    <w:tmpl w:val="588EDB21"/>
    <w:lvl w:ilvl="0">
      <w:start w:val="1"/>
      <w:numFmt w:val="decimal"/>
      <w:suff w:val="nothing"/>
      <w:lvlText w:val="%1、"/>
      <w:lvlJc w:val="left"/>
    </w:lvl>
  </w:abstractNum>
  <w:abstractNum w:abstractNumId="85" w15:restartNumberingAfterBreak="0">
    <w:nsid w:val="58CAB7BE"/>
    <w:multiLevelType w:val="singleLevel"/>
    <w:tmpl w:val="58CAB7BE"/>
    <w:lvl w:ilvl="0">
      <w:start w:val="1"/>
      <w:numFmt w:val="decimal"/>
      <w:suff w:val="nothing"/>
      <w:lvlText w:val="%1、"/>
      <w:lvlJc w:val="left"/>
    </w:lvl>
  </w:abstractNum>
  <w:abstractNum w:abstractNumId="86" w15:restartNumberingAfterBreak="0">
    <w:nsid w:val="5C4E5CCE"/>
    <w:multiLevelType w:val="hybridMultilevel"/>
    <w:tmpl w:val="FA68F634"/>
    <w:lvl w:ilvl="0" w:tplc="D01E9A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7" w15:restartNumberingAfterBreak="0">
    <w:nsid w:val="5C8521B9"/>
    <w:multiLevelType w:val="hybridMultilevel"/>
    <w:tmpl w:val="142C28A0"/>
    <w:lvl w:ilvl="0" w:tplc="03AACA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8" w15:restartNumberingAfterBreak="0">
    <w:nsid w:val="5CB640E6"/>
    <w:multiLevelType w:val="singleLevel"/>
    <w:tmpl w:val="5CB640E6"/>
    <w:lvl w:ilvl="0">
      <w:start w:val="1"/>
      <w:numFmt w:val="decimal"/>
      <w:suff w:val="nothing"/>
      <w:lvlText w:val="%1、"/>
      <w:lvlJc w:val="left"/>
    </w:lvl>
  </w:abstractNum>
  <w:abstractNum w:abstractNumId="89" w15:restartNumberingAfterBreak="0">
    <w:nsid w:val="5CF71A46"/>
    <w:multiLevelType w:val="singleLevel"/>
    <w:tmpl w:val="5CF71A46"/>
    <w:lvl w:ilvl="0">
      <w:start w:val="1"/>
      <w:numFmt w:val="decimal"/>
      <w:suff w:val="nothing"/>
      <w:lvlText w:val="%1、"/>
      <w:lvlJc w:val="left"/>
    </w:lvl>
  </w:abstractNum>
  <w:abstractNum w:abstractNumId="90" w15:restartNumberingAfterBreak="0">
    <w:nsid w:val="5E739137"/>
    <w:multiLevelType w:val="singleLevel"/>
    <w:tmpl w:val="5E739137"/>
    <w:lvl w:ilvl="0">
      <w:start w:val="1"/>
      <w:numFmt w:val="decimal"/>
      <w:suff w:val="nothing"/>
      <w:lvlText w:val="%1、"/>
      <w:lvlJc w:val="left"/>
    </w:lvl>
  </w:abstractNum>
  <w:abstractNum w:abstractNumId="91" w15:restartNumberingAfterBreak="0">
    <w:nsid w:val="5FD6BB69"/>
    <w:multiLevelType w:val="singleLevel"/>
    <w:tmpl w:val="5FD6BB69"/>
    <w:lvl w:ilvl="0">
      <w:start w:val="1"/>
      <w:numFmt w:val="decimal"/>
      <w:suff w:val="nothing"/>
      <w:lvlText w:val="%1、"/>
      <w:lvlJc w:val="left"/>
    </w:lvl>
  </w:abstractNum>
  <w:abstractNum w:abstractNumId="92" w15:restartNumberingAfterBreak="0">
    <w:nsid w:val="617A61C7"/>
    <w:multiLevelType w:val="hybridMultilevel"/>
    <w:tmpl w:val="C082CE02"/>
    <w:lvl w:ilvl="0" w:tplc="5956BB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3" w15:restartNumberingAfterBreak="0">
    <w:nsid w:val="61873633"/>
    <w:multiLevelType w:val="singleLevel"/>
    <w:tmpl w:val="61873633"/>
    <w:lvl w:ilvl="0">
      <w:start w:val="1"/>
      <w:numFmt w:val="decimal"/>
      <w:suff w:val="nothing"/>
      <w:lvlText w:val="%1、"/>
      <w:lvlJc w:val="left"/>
    </w:lvl>
  </w:abstractNum>
  <w:abstractNum w:abstractNumId="94" w15:restartNumberingAfterBreak="0">
    <w:nsid w:val="628F891D"/>
    <w:multiLevelType w:val="singleLevel"/>
    <w:tmpl w:val="628F891D"/>
    <w:lvl w:ilvl="0">
      <w:start w:val="1"/>
      <w:numFmt w:val="decimal"/>
      <w:suff w:val="nothing"/>
      <w:lvlText w:val="%1、"/>
      <w:lvlJc w:val="left"/>
    </w:lvl>
  </w:abstractNum>
  <w:abstractNum w:abstractNumId="95" w15:restartNumberingAfterBreak="0">
    <w:nsid w:val="654474CC"/>
    <w:multiLevelType w:val="singleLevel"/>
    <w:tmpl w:val="654474CC"/>
    <w:lvl w:ilvl="0">
      <w:start w:val="1"/>
      <w:numFmt w:val="decimal"/>
      <w:suff w:val="nothing"/>
      <w:lvlText w:val="%1、"/>
      <w:lvlJc w:val="left"/>
    </w:lvl>
  </w:abstractNum>
  <w:abstractNum w:abstractNumId="96" w15:restartNumberingAfterBreak="0">
    <w:nsid w:val="7018A0E5"/>
    <w:multiLevelType w:val="singleLevel"/>
    <w:tmpl w:val="7018A0E5"/>
    <w:lvl w:ilvl="0">
      <w:start w:val="1"/>
      <w:numFmt w:val="decimal"/>
      <w:suff w:val="nothing"/>
      <w:lvlText w:val="%1、"/>
      <w:lvlJc w:val="left"/>
    </w:lvl>
  </w:abstractNum>
  <w:abstractNum w:abstractNumId="97" w15:restartNumberingAfterBreak="0">
    <w:nsid w:val="71778603"/>
    <w:multiLevelType w:val="singleLevel"/>
    <w:tmpl w:val="71778603"/>
    <w:lvl w:ilvl="0">
      <w:start w:val="1"/>
      <w:numFmt w:val="decimal"/>
      <w:suff w:val="nothing"/>
      <w:lvlText w:val="%1、"/>
      <w:lvlJc w:val="left"/>
    </w:lvl>
  </w:abstractNum>
  <w:abstractNum w:abstractNumId="98" w15:restartNumberingAfterBreak="0">
    <w:nsid w:val="73E57BA6"/>
    <w:multiLevelType w:val="singleLevel"/>
    <w:tmpl w:val="73E57BA6"/>
    <w:lvl w:ilvl="0">
      <w:start w:val="1"/>
      <w:numFmt w:val="decimal"/>
      <w:suff w:val="nothing"/>
      <w:lvlText w:val="%1、"/>
      <w:lvlJc w:val="left"/>
    </w:lvl>
  </w:abstractNum>
  <w:abstractNum w:abstractNumId="99" w15:restartNumberingAfterBreak="0">
    <w:nsid w:val="780E60A9"/>
    <w:multiLevelType w:val="singleLevel"/>
    <w:tmpl w:val="780E60A9"/>
    <w:lvl w:ilvl="0">
      <w:start w:val="1"/>
      <w:numFmt w:val="decimal"/>
      <w:suff w:val="nothing"/>
      <w:lvlText w:val="%1、"/>
      <w:lvlJc w:val="left"/>
    </w:lvl>
  </w:abstractNum>
  <w:abstractNum w:abstractNumId="100" w15:restartNumberingAfterBreak="0">
    <w:nsid w:val="79053974"/>
    <w:multiLevelType w:val="singleLevel"/>
    <w:tmpl w:val="79053974"/>
    <w:lvl w:ilvl="0">
      <w:start w:val="1"/>
      <w:numFmt w:val="decimal"/>
      <w:suff w:val="nothing"/>
      <w:lvlText w:val="%1、"/>
      <w:lvlJc w:val="left"/>
    </w:lvl>
  </w:abstractNum>
  <w:abstractNum w:abstractNumId="101" w15:restartNumberingAfterBreak="0">
    <w:nsid w:val="794B0864"/>
    <w:multiLevelType w:val="hybridMultilevel"/>
    <w:tmpl w:val="2A5202F6"/>
    <w:lvl w:ilvl="0" w:tplc="96DE2E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2" w15:restartNumberingAfterBreak="0">
    <w:nsid w:val="7A0F6431"/>
    <w:multiLevelType w:val="singleLevel"/>
    <w:tmpl w:val="7A0F6431"/>
    <w:lvl w:ilvl="0">
      <w:start w:val="1"/>
      <w:numFmt w:val="decimal"/>
      <w:suff w:val="space"/>
      <w:lvlText w:val="%1."/>
      <w:lvlJc w:val="left"/>
    </w:lvl>
  </w:abstractNum>
  <w:abstractNum w:abstractNumId="103" w15:restartNumberingAfterBreak="0">
    <w:nsid w:val="7B81BD4F"/>
    <w:multiLevelType w:val="singleLevel"/>
    <w:tmpl w:val="7B81BD4F"/>
    <w:lvl w:ilvl="0">
      <w:start w:val="1"/>
      <w:numFmt w:val="decimal"/>
      <w:suff w:val="nothing"/>
      <w:lvlText w:val="%1、"/>
      <w:lvlJc w:val="left"/>
    </w:lvl>
  </w:abstractNum>
  <w:abstractNum w:abstractNumId="104" w15:restartNumberingAfterBreak="0">
    <w:nsid w:val="7E2C2AA6"/>
    <w:multiLevelType w:val="singleLevel"/>
    <w:tmpl w:val="7E2C2AA6"/>
    <w:lvl w:ilvl="0">
      <w:start w:val="1"/>
      <w:numFmt w:val="decimal"/>
      <w:suff w:val="nothing"/>
      <w:lvlText w:val="%1、"/>
      <w:lvlJc w:val="left"/>
    </w:lvl>
  </w:abstractNum>
  <w:num w:numId="1" w16cid:durableId="320426548">
    <w:abstractNumId w:val="47"/>
  </w:num>
  <w:num w:numId="2" w16cid:durableId="115833889">
    <w:abstractNumId w:val="102"/>
  </w:num>
  <w:num w:numId="3" w16cid:durableId="100535606">
    <w:abstractNumId w:val="33"/>
  </w:num>
  <w:num w:numId="4" w16cid:durableId="766313286">
    <w:abstractNumId w:val="32"/>
  </w:num>
  <w:num w:numId="5" w16cid:durableId="1574503930">
    <w:abstractNumId w:val="25"/>
  </w:num>
  <w:num w:numId="6" w16cid:durableId="1851141680">
    <w:abstractNumId w:val="34"/>
  </w:num>
  <w:num w:numId="7" w16cid:durableId="87122778">
    <w:abstractNumId w:val="80"/>
  </w:num>
  <w:num w:numId="8" w16cid:durableId="803082606">
    <w:abstractNumId w:val="50"/>
  </w:num>
  <w:num w:numId="9" w16cid:durableId="553583078">
    <w:abstractNumId w:val="89"/>
  </w:num>
  <w:num w:numId="10" w16cid:durableId="414328627">
    <w:abstractNumId w:val="69"/>
  </w:num>
  <w:num w:numId="11" w16cid:durableId="927694830">
    <w:abstractNumId w:val="60"/>
  </w:num>
  <w:num w:numId="12" w16cid:durableId="1413888803">
    <w:abstractNumId w:val="100"/>
  </w:num>
  <w:num w:numId="13" w16cid:durableId="1891838975">
    <w:abstractNumId w:val="53"/>
  </w:num>
  <w:num w:numId="14" w16cid:durableId="1153058229">
    <w:abstractNumId w:val="7"/>
  </w:num>
  <w:num w:numId="15" w16cid:durableId="1416828028">
    <w:abstractNumId w:val="66"/>
  </w:num>
  <w:num w:numId="16" w16cid:durableId="1316912041">
    <w:abstractNumId w:val="21"/>
  </w:num>
  <w:num w:numId="17" w16cid:durableId="1552225448">
    <w:abstractNumId w:val="56"/>
  </w:num>
  <w:num w:numId="18" w16cid:durableId="547108823">
    <w:abstractNumId w:val="54"/>
  </w:num>
  <w:num w:numId="19" w16cid:durableId="779952859">
    <w:abstractNumId w:val="91"/>
  </w:num>
  <w:num w:numId="20" w16cid:durableId="1635332574">
    <w:abstractNumId w:val="63"/>
  </w:num>
  <w:num w:numId="21" w16cid:durableId="232086111">
    <w:abstractNumId w:val="58"/>
  </w:num>
  <w:num w:numId="22" w16cid:durableId="332490057">
    <w:abstractNumId w:val="97"/>
  </w:num>
  <w:num w:numId="23" w16cid:durableId="268969293">
    <w:abstractNumId w:val="6"/>
  </w:num>
  <w:num w:numId="24" w16cid:durableId="1174995893">
    <w:abstractNumId w:val="13"/>
  </w:num>
  <w:num w:numId="25" w16cid:durableId="2588233">
    <w:abstractNumId w:val="45"/>
  </w:num>
  <w:num w:numId="26" w16cid:durableId="1245798785">
    <w:abstractNumId w:val="75"/>
  </w:num>
  <w:num w:numId="27" w16cid:durableId="1414400346">
    <w:abstractNumId w:val="9"/>
  </w:num>
  <w:num w:numId="28" w16cid:durableId="2044134739">
    <w:abstractNumId w:val="30"/>
  </w:num>
  <w:num w:numId="29" w16cid:durableId="702445111">
    <w:abstractNumId w:val="18"/>
  </w:num>
  <w:num w:numId="30" w16cid:durableId="908687890">
    <w:abstractNumId w:val="81"/>
  </w:num>
  <w:num w:numId="31" w16cid:durableId="191042808">
    <w:abstractNumId w:val="12"/>
  </w:num>
  <w:num w:numId="32" w16cid:durableId="739643736">
    <w:abstractNumId w:val="19"/>
  </w:num>
  <w:num w:numId="33" w16cid:durableId="1453288262">
    <w:abstractNumId w:val="0"/>
  </w:num>
  <w:num w:numId="34" w16cid:durableId="1455176290">
    <w:abstractNumId w:val="11"/>
  </w:num>
  <w:num w:numId="35" w16cid:durableId="1204097970">
    <w:abstractNumId w:val="15"/>
  </w:num>
  <w:num w:numId="36" w16cid:durableId="463893151">
    <w:abstractNumId w:val="61"/>
  </w:num>
  <w:num w:numId="37" w16cid:durableId="489635304">
    <w:abstractNumId w:val="52"/>
  </w:num>
  <w:num w:numId="38" w16cid:durableId="1461074767">
    <w:abstractNumId w:val="104"/>
  </w:num>
  <w:num w:numId="39" w16cid:durableId="577636543">
    <w:abstractNumId w:val="57"/>
  </w:num>
  <w:num w:numId="40" w16cid:durableId="487063594">
    <w:abstractNumId w:val="14"/>
  </w:num>
  <w:num w:numId="41" w16cid:durableId="908268858">
    <w:abstractNumId w:val="44"/>
  </w:num>
  <w:num w:numId="42" w16cid:durableId="1330519172">
    <w:abstractNumId w:val="99"/>
  </w:num>
  <w:num w:numId="43" w16cid:durableId="1534729852">
    <w:abstractNumId w:val="76"/>
  </w:num>
  <w:num w:numId="44" w16cid:durableId="555775545">
    <w:abstractNumId w:val="22"/>
  </w:num>
  <w:num w:numId="45" w16cid:durableId="1987660207">
    <w:abstractNumId w:val="103"/>
  </w:num>
  <w:num w:numId="46" w16cid:durableId="854542596">
    <w:abstractNumId w:val="39"/>
  </w:num>
  <w:num w:numId="47" w16cid:durableId="974993973">
    <w:abstractNumId w:val="24"/>
  </w:num>
  <w:num w:numId="48" w16cid:durableId="328296206">
    <w:abstractNumId w:val="36"/>
  </w:num>
  <w:num w:numId="49" w16cid:durableId="293755396">
    <w:abstractNumId w:val="20"/>
  </w:num>
  <w:num w:numId="50" w16cid:durableId="1087072258">
    <w:abstractNumId w:val="17"/>
  </w:num>
  <w:num w:numId="51" w16cid:durableId="1162429901">
    <w:abstractNumId w:val="85"/>
  </w:num>
  <w:num w:numId="52" w16cid:durableId="54593042">
    <w:abstractNumId w:val="5"/>
  </w:num>
  <w:num w:numId="53" w16cid:durableId="2107727429">
    <w:abstractNumId w:val="29"/>
  </w:num>
  <w:num w:numId="54" w16cid:durableId="168562802">
    <w:abstractNumId w:val="35"/>
  </w:num>
  <w:num w:numId="55" w16cid:durableId="1072922144">
    <w:abstractNumId w:val="94"/>
  </w:num>
  <w:num w:numId="56" w16cid:durableId="1871869233">
    <w:abstractNumId w:val="73"/>
  </w:num>
  <w:num w:numId="57" w16cid:durableId="224992731">
    <w:abstractNumId w:val="37"/>
  </w:num>
  <w:num w:numId="58" w16cid:durableId="594284119">
    <w:abstractNumId w:val="71"/>
  </w:num>
  <w:num w:numId="59" w16cid:durableId="134223539">
    <w:abstractNumId w:val="74"/>
  </w:num>
  <w:num w:numId="60" w16cid:durableId="2020815596">
    <w:abstractNumId w:val="23"/>
  </w:num>
  <w:num w:numId="61" w16cid:durableId="1998075186">
    <w:abstractNumId w:val="43"/>
  </w:num>
  <w:num w:numId="62" w16cid:durableId="410855338">
    <w:abstractNumId w:val="16"/>
  </w:num>
  <w:num w:numId="63" w16cid:durableId="4288507">
    <w:abstractNumId w:val="8"/>
  </w:num>
  <w:num w:numId="64" w16cid:durableId="1151210953">
    <w:abstractNumId w:val="46"/>
  </w:num>
  <w:num w:numId="65" w16cid:durableId="235241095">
    <w:abstractNumId w:val="59"/>
  </w:num>
  <w:num w:numId="66" w16cid:durableId="317542965">
    <w:abstractNumId w:val="62"/>
  </w:num>
  <w:num w:numId="67" w16cid:durableId="1109160449">
    <w:abstractNumId w:val="42"/>
  </w:num>
  <w:num w:numId="68" w16cid:durableId="621965109">
    <w:abstractNumId w:val="98"/>
  </w:num>
  <w:num w:numId="69" w16cid:durableId="898631198">
    <w:abstractNumId w:val="3"/>
  </w:num>
  <w:num w:numId="70" w16cid:durableId="1218936140">
    <w:abstractNumId w:val="2"/>
  </w:num>
  <w:num w:numId="71" w16cid:durableId="1211765976">
    <w:abstractNumId w:val="49"/>
  </w:num>
  <w:num w:numId="72" w16cid:durableId="128599748">
    <w:abstractNumId w:val="51"/>
  </w:num>
  <w:num w:numId="73" w16cid:durableId="1427535835">
    <w:abstractNumId w:val="10"/>
  </w:num>
  <w:num w:numId="74" w16cid:durableId="624582523">
    <w:abstractNumId w:val="65"/>
  </w:num>
  <w:num w:numId="75" w16cid:durableId="1532572421">
    <w:abstractNumId w:val="96"/>
  </w:num>
  <w:num w:numId="76" w16cid:durableId="2058045733">
    <w:abstractNumId w:val="84"/>
  </w:num>
  <w:num w:numId="77" w16cid:durableId="883910145">
    <w:abstractNumId w:val="28"/>
  </w:num>
  <w:num w:numId="78" w16cid:durableId="1688210649">
    <w:abstractNumId w:val="82"/>
  </w:num>
  <w:num w:numId="79" w16cid:durableId="1528371623">
    <w:abstractNumId w:val="31"/>
  </w:num>
  <w:num w:numId="80" w16cid:durableId="1639340766">
    <w:abstractNumId w:val="38"/>
  </w:num>
  <w:num w:numId="81" w16cid:durableId="626157514">
    <w:abstractNumId w:val="1"/>
  </w:num>
  <w:num w:numId="82" w16cid:durableId="376515448">
    <w:abstractNumId w:val="40"/>
  </w:num>
  <w:num w:numId="83" w16cid:durableId="916522601">
    <w:abstractNumId w:val="90"/>
  </w:num>
  <w:num w:numId="84" w16cid:durableId="1774859848">
    <w:abstractNumId w:val="95"/>
  </w:num>
  <w:num w:numId="85" w16cid:durableId="1938100567">
    <w:abstractNumId w:val="26"/>
  </w:num>
  <w:num w:numId="86" w16cid:durableId="840509465">
    <w:abstractNumId w:val="27"/>
  </w:num>
  <w:num w:numId="87" w16cid:durableId="305627029">
    <w:abstractNumId w:val="77"/>
  </w:num>
  <w:num w:numId="88" w16cid:durableId="387844017">
    <w:abstractNumId w:val="93"/>
  </w:num>
  <w:num w:numId="89" w16cid:durableId="1005858127">
    <w:abstractNumId w:val="88"/>
  </w:num>
  <w:num w:numId="90" w16cid:durableId="1652324857">
    <w:abstractNumId w:val="48"/>
  </w:num>
  <w:num w:numId="91" w16cid:durableId="2085637207">
    <w:abstractNumId w:val="72"/>
  </w:num>
  <w:num w:numId="92" w16cid:durableId="1145010572">
    <w:abstractNumId w:val="68"/>
  </w:num>
  <w:num w:numId="93" w16cid:durableId="356275565">
    <w:abstractNumId w:val="87"/>
  </w:num>
  <w:num w:numId="94" w16cid:durableId="893471258">
    <w:abstractNumId w:val="83"/>
  </w:num>
  <w:num w:numId="95" w16cid:durableId="1772583094">
    <w:abstractNumId w:val="70"/>
  </w:num>
  <w:num w:numId="96" w16cid:durableId="1976249405">
    <w:abstractNumId w:val="101"/>
  </w:num>
  <w:num w:numId="97" w16cid:durableId="581915625">
    <w:abstractNumId w:val="67"/>
  </w:num>
  <w:num w:numId="98" w16cid:durableId="1212960628">
    <w:abstractNumId w:val="64"/>
  </w:num>
  <w:num w:numId="99" w16cid:durableId="1936326893">
    <w:abstractNumId w:val="78"/>
  </w:num>
  <w:num w:numId="100" w16cid:durableId="2107186506">
    <w:abstractNumId w:val="86"/>
  </w:num>
  <w:num w:numId="101" w16cid:durableId="1346785282">
    <w:abstractNumId w:val="92"/>
  </w:num>
  <w:num w:numId="102" w16cid:durableId="1993488194">
    <w:abstractNumId w:val="79"/>
  </w:num>
  <w:num w:numId="103" w16cid:durableId="1903364043">
    <w:abstractNumId w:val="55"/>
  </w:num>
  <w:num w:numId="104" w16cid:durableId="1648125535">
    <w:abstractNumId w:val="41"/>
  </w:num>
  <w:num w:numId="105" w16cid:durableId="1816726168">
    <w:abstractNumId w:val="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GU5M2E5YTIxYTQ1ZmRkNWE2ZGQzYmMzODA5YWMifQ=="/>
  </w:docVars>
  <w:rsids>
    <w:rsidRoot w:val="00172A27"/>
    <w:rsid w:val="0000046D"/>
    <w:rsid w:val="000004AE"/>
    <w:rsid w:val="000009A4"/>
    <w:rsid w:val="0000104E"/>
    <w:rsid w:val="0000137F"/>
    <w:rsid w:val="0000182C"/>
    <w:rsid w:val="00001C30"/>
    <w:rsid w:val="00001F66"/>
    <w:rsid w:val="000022A8"/>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07F99"/>
    <w:rsid w:val="000104B5"/>
    <w:rsid w:val="00010774"/>
    <w:rsid w:val="00010E05"/>
    <w:rsid w:val="000118C9"/>
    <w:rsid w:val="00011D95"/>
    <w:rsid w:val="00012061"/>
    <w:rsid w:val="000123EC"/>
    <w:rsid w:val="00013AC8"/>
    <w:rsid w:val="00013C7F"/>
    <w:rsid w:val="00014132"/>
    <w:rsid w:val="00014488"/>
    <w:rsid w:val="0001546A"/>
    <w:rsid w:val="00016829"/>
    <w:rsid w:val="000168DF"/>
    <w:rsid w:val="00017791"/>
    <w:rsid w:val="00017A2B"/>
    <w:rsid w:val="00020517"/>
    <w:rsid w:val="000207E1"/>
    <w:rsid w:val="00020DBA"/>
    <w:rsid w:val="00021054"/>
    <w:rsid w:val="000216CC"/>
    <w:rsid w:val="00021A66"/>
    <w:rsid w:val="00022909"/>
    <w:rsid w:val="00022CE2"/>
    <w:rsid w:val="000236DE"/>
    <w:rsid w:val="00023EBD"/>
    <w:rsid w:val="000248E5"/>
    <w:rsid w:val="0002594F"/>
    <w:rsid w:val="00025985"/>
    <w:rsid w:val="00025AC0"/>
    <w:rsid w:val="00025BDB"/>
    <w:rsid w:val="000272D2"/>
    <w:rsid w:val="0002754E"/>
    <w:rsid w:val="00027BD3"/>
    <w:rsid w:val="00030D59"/>
    <w:rsid w:val="00032229"/>
    <w:rsid w:val="00032A59"/>
    <w:rsid w:val="00032B1F"/>
    <w:rsid w:val="00032F50"/>
    <w:rsid w:val="00033214"/>
    <w:rsid w:val="00033587"/>
    <w:rsid w:val="000344F4"/>
    <w:rsid w:val="0003479C"/>
    <w:rsid w:val="00034B7D"/>
    <w:rsid w:val="00035002"/>
    <w:rsid w:val="0003509E"/>
    <w:rsid w:val="000369F6"/>
    <w:rsid w:val="00036EA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4BB9"/>
    <w:rsid w:val="00045285"/>
    <w:rsid w:val="0004535A"/>
    <w:rsid w:val="00045D3B"/>
    <w:rsid w:val="00046C38"/>
    <w:rsid w:val="00050908"/>
    <w:rsid w:val="00050B4D"/>
    <w:rsid w:val="000521BA"/>
    <w:rsid w:val="00053067"/>
    <w:rsid w:val="000530C2"/>
    <w:rsid w:val="00053FFD"/>
    <w:rsid w:val="00054058"/>
    <w:rsid w:val="000548EF"/>
    <w:rsid w:val="00054D61"/>
    <w:rsid w:val="00054F2A"/>
    <w:rsid w:val="0005526A"/>
    <w:rsid w:val="00055319"/>
    <w:rsid w:val="00055AA6"/>
    <w:rsid w:val="00057063"/>
    <w:rsid w:val="0005758A"/>
    <w:rsid w:val="000576C1"/>
    <w:rsid w:val="00060064"/>
    <w:rsid w:val="0006170C"/>
    <w:rsid w:val="00061972"/>
    <w:rsid w:val="00061AC4"/>
    <w:rsid w:val="00063151"/>
    <w:rsid w:val="00063CE9"/>
    <w:rsid w:val="00064127"/>
    <w:rsid w:val="0006432D"/>
    <w:rsid w:val="00064B46"/>
    <w:rsid w:val="00064E81"/>
    <w:rsid w:val="000656B5"/>
    <w:rsid w:val="00065B81"/>
    <w:rsid w:val="0006633A"/>
    <w:rsid w:val="0006699C"/>
    <w:rsid w:val="000670F3"/>
    <w:rsid w:val="000675EC"/>
    <w:rsid w:val="00067C97"/>
    <w:rsid w:val="000709DB"/>
    <w:rsid w:val="00070DD7"/>
    <w:rsid w:val="00071432"/>
    <w:rsid w:val="000714E8"/>
    <w:rsid w:val="00071DBC"/>
    <w:rsid w:val="000725F2"/>
    <w:rsid w:val="00072665"/>
    <w:rsid w:val="0007297B"/>
    <w:rsid w:val="00072ABB"/>
    <w:rsid w:val="0007345C"/>
    <w:rsid w:val="000736BD"/>
    <w:rsid w:val="00074159"/>
    <w:rsid w:val="000749B7"/>
    <w:rsid w:val="000753D2"/>
    <w:rsid w:val="00075494"/>
    <w:rsid w:val="0007550C"/>
    <w:rsid w:val="00075C45"/>
    <w:rsid w:val="0007629E"/>
    <w:rsid w:val="00076CDB"/>
    <w:rsid w:val="0007737B"/>
    <w:rsid w:val="00077E54"/>
    <w:rsid w:val="000813B9"/>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B9"/>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3D7E"/>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843"/>
    <w:rsid w:val="000B3976"/>
    <w:rsid w:val="000B3C2D"/>
    <w:rsid w:val="000B467A"/>
    <w:rsid w:val="000B46A8"/>
    <w:rsid w:val="000B470D"/>
    <w:rsid w:val="000B4E66"/>
    <w:rsid w:val="000B5395"/>
    <w:rsid w:val="000B6058"/>
    <w:rsid w:val="000B62CB"/>
    <w:rsid w:val="000B6350"/>
    <w:rsid w:val="000B678F"/>
    <w:rsid w:val="000B6FEF"/>
    <w:rsid w:val="000B7F9A"/>
    <w:rsid w:val="000C0328"/>
    <w:rsid w:val="000C03D4"/>
    <w:rsid w:val="000C0864"/>
    <w:rsid w:val="000C0B96"/>
    <w:rsid w:val="000C0D86"/>
    <w:rsid w:val="000C1621"/>
    <w:rsid w:val="000C1CD7"/>
    <w:rsid w:val="000C2778"/>
    <w:rsid w:val="000C2D9B"/>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0D5"/>
    <w:rsid w:val="000D1274"/>
    <w:rsid w:val="000D1597"/>
    <w:rsid w:val="000D16A7"/>
    <w:rsid w:val="000D1C6A"/>
    <w:rsid w:val="000D1F8D"/>
    <w:rsid w:val="000D22BD"/>
    <w:rsid w:val="000D26E7"/>
    <w:rsid w:val="000D36A9"/>
    <w:rsid w:val="000D42CA"/>
    <w:rsid w:val="000D53F2"/>
    <w:rsid w:val="000D55C4"/>
    <w:rsid w:val="000D5748"/>
    <w:rsid w:val="000D5C5C"/>
    <w:rsid w:val="000D5C8A"/>
    <w:rsid w:val="000D6A24"/>
    <w:rsid w:val="000D6C9D"/>
    <w:rsid w:val="000D78E6"/>
    <w:rsid w:val="000E0487"/>
    <w:rsid w:val="000E285B"/>
    <w:rsid w:val="000E4E43"/>
    <w:rsid w:val="000E5357"/>
    <w:rsid w:val="000E545D"/>
    <w:rsid w:val="000E660E"/>
    <w:rsid w:val="000E6EBD"/>
    <w:rsid w:val="000F0150"/>
    <w:rsid w:val="000F03FE"/>
    <w:rsid w:val="000F152C"/>
    <w:rsid w:val="000F17C9"/>
    <w:rsid w:val="000F3668"/>
    <w:rsid w:val="000F383E"/>
    <w:rsid w:val="000F38CF"/>
    <w:rsid w:val="000F3F16"/>
    <w:rsid w:val="000F449F"/>
    <w:rsid w:val="000F48C9"/>
    <w:rsid w:val="000F5ACA"/>
    <w:rsid w:val="000F6024"/>
    <w:rsid w:val="000F6D06"/>
    <w:rsid w:val="000F70E0"/>
    <w:rsid w:val="001000BE"/>
    <w:rsid w:val="00100A2B"/>
    <w:rsid w:val="00100B14"/>
    <w:rsid w:val="001011BC"/>
    <w:rsid w:val="0010174C"/>
    <w:rsid w:val="0010201F"/>
    <w:rsid w:val="0010254F"/>
    <w:rsid w:val="00102B73"/>
    <w:rsid w:val="00102C51"/>
    <w:rsid w:val="00103047"/>
    <w:rsid w:val="00103216"/>
    <w:rsid w:val="0010330D"/>
    <w:rsid w:val="001039BF"/>
    <w:rsid w:val="00103CB4"/>
    <w:rsid w:val="00103D6B"/>
    <w:rsid w:val="001053B5"/>
    <w:rsid w:val="001057EA"/>
    <w:rsid w:val="001064F8"/>
    <w:rsid w:val="00106CEA"/>
    <w:rsid w:val="00107F42"/>
    <w:rsid w:val="00110401"/>
    <w:rsid w:val="00110E22"/>
    <w:rsid w:val="001110F1"/>
    <w:rsid w:val="001114FF"/>
    <w:rsid w:val="0011195C"/>
    <w:rsid w:val="001128DA"/>
    <w:rsid w:val="00112E30"/>
    <w:rsid w:val="001138CB"/>
    <w:rsid w:val="00113A4C"/>
    <w:rsid w:val="00114345"/>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5B"/>
    <w:rsid w:val="00122899"/>
    <w:rsid w:val="00123679"/>
    <w:rsid w:val="001236BF"/>
    <w:rsid w:val="001236EB"/>
    <w:rsid w:val="00123ACC"/>
    <w:rsid w:val="00124792"/>
    <w:rsid w:val="00124CF0"/>
    <w:rsid w:val="00125726"/>
    <w:rsid w:val="001258B7"/>
    <w:rsid w:val="001267FF"/>
    <w:rsid w:val="00127E69"/>
    <w:rsid w:val="00127F9D"/>
    <w:rsid w:val="00130199"/>
    <w:rsid w:val="0013084E"/>
    <w:rsid w:val="00130DB2"/>
    <w:rsid w:val="001315D8"/>
    <w:rsid w:val="00131BCD"/>
    <w:rsid w:val="00132311"/>
    <w:rsid w:val="00132B8C"/>
    <w:rsid w:val="0013360D"/>
    <w:rsid w:val="00133E41"/>
    <w:rsid w:val="00133E7C"/>
    <w:rsid w:val="00134D7F"/>
    <w:rsid w:val="00134F65"/>
    <w:rsid w:val="0013526C"/>
    <w:rsid w:val="001356B6"/>
    <w:rsid w:val="001356C1"/>
    <w:rsid w:val="001365F4"/>
    <w:rsid w:val="0013661A"/>
    <w:rsid w:val="00136E07"/>
    <w:rsid w:val="001372D1"/>
    <w:rsid w:val="001374A2"/>
    <w:rsid w:val="001401B4"/>
    <w:rsid w:val="00140295"/>
    <w:rsid w:val="00141121"/>
    <w:rsid w:val="001413AA"/>
    <w:rsid w:val="00141EDF"/>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47D6C"/>
    <w:rsid w:val="0015059D"/>
    <w:rsid w:val="00151322"/>
    <w:rsid w:val="00151AF4"/>
    <w:rsid w:val="00152C66"/>
    <w:rsid w:val="00153A5A"/>
    <w:rsid w:val="00153EDA"/>
    <w:rsid w:val="001547CA"/>
    <w:rsid w:val="00154C02"/>
    <w:rsid w:val="00154C69"/>
    <w:rsid w:val="0015529D"/>
    <w:rsid w:val="00156328"/>
    <w:rsid w:val="00156EC5"/>
    <w:rsid w:val="00157085"/>
    <w:rsid w:val="001573B4"/>
    <w:rsid w:val="001576ED"/>
    <w:rsid w:val="001601A2"/>
    <w:rsid w:val="00160295"/>
    <w:rsid w:val="001607B6"/>
    <w:rsid w:val="00162969"/>
    <w:rsid w:val="00162E86"/>
    <w:rsid w:val="0016388F"/>
    <w:rsid w:val="00163D73"/>
    <w:rsid w:val="00163D88"/>
    <w:rsid w:val="00164096"/>
    <w:rsid w:val="00164361"/>
    <w:rsid w:val="0016529E"/>
    <w:rsid w:val="0016575C"/>
    <w:rsid w:val="00165B1C"/>
    <w:rsid w:val="00165BF8"/>
    <w:rsid w:val="00166036"/>
    <w:rsid w:val="001662BD"/>
    <w:rsid w:val="0016649A"/>
    <w:rsid w:val="00166560"/>
    <w:rsid w:val="001675A5"/>
    <w:rsid w:val="00167B48"/>
    <w:rsid w:val="00170111"/>
    <w:rsid w:val="00170697"/>
    <w:rsid w:val="00171392"/>
    <w:rsid w:val="00171C1A"/>
    <w:rsid w:val="00171C72"/>
    <w:rsid w:val="001724FF"/>
    <w:rsid w:val="00172708"/>
    <w:rsid w:val="001727B0"/>
    <w:rsid w:val="001729BA"/>
    <w:rsid w:val="00172A27"/>
    <w:rsid w:val="00173260"/>
    <w:rsid w:val="00173C43"/>
    <w:rsid w:val="00173F50"/>
    <w:rsid w:val="00174BEA"/>
    <w:rsid w:val="001751E2"/>
    <w:rsid w:val="0017537B"/>
    <w:rsid w:val="0017547C"/>
    <w:rsid w:val="001759CF"/>
    <w:rsid w:val="00175B5D"/>
    <w:rsid w:val="00176986"/>
    <w:rsid w:val="00176B7D"/>
    <w:rsid w:val="00177302"/>
    <w:rsid w:val="00177FB1"/>
    <w:rsid w:val="001809EC"/>
    <w:rsid w:val="00180D02"/>
    <w:rsid w:val="00181809"/>
    <w:rsid w:val="00182454"/>
    <w:rsid w:val="00182FF5"/>
    <w:rsid w:val="0018316B"/>
    <w:rsid w:val="001837AA"/>
    <w:rsid w:val="0018380A"/>
    <w:rsid w:val="00183895"/>
    <w:rsid w:val="00183BC0"/>
    <w:rsid w:val="0018456A"/>
    <w:rsid w:val="00184681"/>
    <w:rsid w:val="001847DB"/>
    <w:rsid w:val="001848C6"/>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490"/>
    <w:rsid w:val="00197F91"/>
    <w:rsid w:val="001A0381"/>
    <w:rsid w:val="001A04B7"/>
    <w:rsid w:val="001A0579"/>
    <w:rsid w:val="001A10F0"/>
    <w:rsid w:val="001A1AE7"/>
    <w:rsid w:val="001A24D5"/>
    <w:rsid w:val="001A2637"/>
    <w:rsid w:val="001A270B"/>
    <w:rsid w:val="001A2CE9"/>
    <w:rsid w:val="001A37A7"/>
    <w:rsid w:val="001A397E"/>
    <w:rsid w:val="001A3D56"/>
    <w:rsid w:val="001A4680"/>
    <w:rsid w:val="001A4A03"/>
    <w:rsid w:val="001A51A4"/>
    <w:rsid w:val="001A51DD"/>
    <w:rsid w:val="001A52EC"/>
    <w:rsid w:val="001A592E"/>
    <w:rsid w:val="001A5B3D"/>
    <w:rsid w:val="001A608D"/>
    <w:rsid w:val="001A64AB"/>
    <w:rsid w:val="001A69D0"/>
    <w:rsid w:val="001A6CA2"/>
    <w:rsid w:val="001A79FC"/>
    <w:rsid w:val="001A7ED7"/>
    <w:rsid w:val="001B08D0"/>
    <w:rsid w:val="001B0FFF"/>
    <w:rsid w:val="001B1422"/>
    <w:rsid w:val="001B1780"/>
    <w:rsid w:val="001B21BF"/>
    <w:rsid w:val="001B23AE"/>
    <w:rsid w:val="001B24E7"/>
    <w:rsid w:val="001B2789"/>
    <w:rsid w:val="001B3396"/>
    <w:rsid w:val="001B3DD0"/>
    <w:rsid w:val="001B45AC"/>
    <w:rsid w:val="001B4641"/>
    <w:rsid w:val="001B49B9"/>
    <w:rsid w:val="001B53CE"/>
    <w:rsid w:val="001B5555"/>
    <w:rsid w:val="001B55FC"/>
    <w:rsid w:val="001B5A4E"/>
    <w:rsid w:val="001B5FB8"/>
    <w:rsid w:val="001B621A"/>
    <w:rsid w:val="001B639B"/>
    <w:rsid w:val="001B66C9"/>
    <w:rsid w:val="001B7226"/>
    <w:rsid w:val="001B79B3"/>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084F"/>
    <w:rsid w:val="001D095F"/>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2C45"/>
    <w:rsid w:val="001E3151"/>
    <w:rsid w:val="001E33E7"/>
    <w:rsid w:val="001E361F"/>
    <w:rsid w:val="001E389A"/>
    <w:rsid w:val="001E3A70"/>
    <w:rsid w:val="001E4160"/>
    <w:rsid w:val="001E4638"/>
    <w:rsid w:val="001E4649"/>
    <w:rsid w:val="001E4806"/>
    <w:rsid w:val="001E4DBB"/>
    <w:rsid w:val="001E4F61"/>
    <w:rsid w:val="001E5228"/>
    <w:rsid w:val="001E556F"/>
    <w:rsid w:val="001E56BE"/>
    <w:rsid w:val="001E5D7F"/>
    <w:rsid w:val="001E606C"/>
    <w:rsid w:val="001E6E0F"/>
    <w:rsid w:val="001E7383"/>
    <w:rsid w:val="001E7A45"/>
    <w:rsid w:val="001F0090"/>
    <w:rsid w:val="001F01FC"/>
    <w:rsid w:val="001F02E1"/>
    <w:rsid w:val="001F09B2"/>
    <w:rsid w:val="001F145B"/>
    <w:rsid w:val="001F1B44"/>
    <w:rsid w:val="001F220E"/>
    <w:rsid w:val="001F299F"/>
    <w:rsid w:val="001F3380"/>
    <w:rsid w:val="001F409D"/>
    <w:rsid w:val="001F4491"/>
    <w:rsid w:val="001F4B03"/>
    <w:rsid w:val="001F515C"/>
    <w:rsid w:val="001F53DC"/>
    <w:rsid w:val="001F612B"/>
    <w:rsid w:val="001F69C1"/>
    <w:rsid w:val="001F78C9"/>
    <w:rsid w:val="001F7BC5"/>
    <w:rsid w:val="00200210"/>
    <w:rsid w:val="002005D7"/>
    <w:rsid w:val="00200673"/>
    <w:rsid w:val="0020090F"/>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21E"/>
    <w:rsid w:val="00214AE1"/>
    <w:rsid w:val="00214F97"/>
    <w:rsid w:val="00215B9B"/>
    <w:rsid w:val="00215DE3"/>
    <w:rsid w:val="0021617D"/>
    <w:rsid w:val="00216288"/>
    <w:rsid w:val="002168F3"/>
    <w:rsid w:val="00216ACD"/>
    <w:rsid w:val="00216D08"/>
    <w:rsid w:val="0021777B"/>
    <w:rsid w:val="00217785"/>
    <w:rsid w:val="00217AA5"/>
    <w:rsid w:val="00220B21"/>
    <w:rsid w:val="00220BFA"/>
    <w:rsid w:val="00220CA4"/>
    <w:rsid w:val="00220EEC"/>
    <w:rsid w:val="00221ADA"/>
    <w:rsid w:val="00221C35"/>
    <w:rsid w:val="00221E2F"/>
    <w:rsid w:val="0022371D"/>
    <w:rsid w:val="00223806"/>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34D"/>
    <w:rsid w:val="002406B7"/>
    <w:rsid w:val="00240858"/>
    <w:rsid w:val="00240C76"/>
    <w:rsid w:val="0024102B"/>
    <w:rsid w:val="00241B65"/>
    <w:rsid w:val="002420BD"/>
    <w:rsid w:val="0024276A"/>
    <w:rsid w:val="002428DE"/>
    <w:rsid w:val="00244795"/>
    <w:rsid w:val="00244A39"/>
    <w:rsid w:val="00244F4D"/>
    <w:rsid w:val="00245603"/>
    <w:rsid w:val="00245C72"/>
    <w:rsid w:val="002460FA"/>
    <w:rsid w:val="00246576"/>
    <w:rsid w:val="00246DEC"/>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45E"/>
    <w:rsid w:val="002569C6"/>
    <w:rsid w:val="00256BBA"/>
    <w:rsid w:val="00257F6D"/>
    <w:rsid w:val="00260023"/>
    <w:rsid w:val="0026021A"/>
    <w:rsid w:val="00260547"/>
    <w:rsid w:val="00260C1C"/>
    <w:rsid w:val="0026135A"/>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404"/>
    <w:rsid w:val="00276544"/>
    <w:rsid w:val="00276976"/>
    <w:rsid w:val="00280525"/>
    <w:rsid w:val="00280656"/>
    <w:rsid w:val="00280870"/>
    <w:rsid w:val="002833C1"/>
    <w:rsid w:val="00284030"/>
    <w:rsid w:val="00284100"/>
    <w:rsid w:val="002846C4"/>
    <w:rsid w:val="00284927"/>
    <w:rsid w:val="00284BF6"/>
    <w:rsid w:val="00284C89"/>
    <w:rsid w:val="0028504F"/>
    <w:rsid w:val="0028576F"/>
    <w:rsid w:val="00286140"/>
    <w:rsid w:val="00286B67"/>
    <w:rsid w:val="00287246"/>
    <w:rsid w:val="00287B41"/>
    <w:rsid w:val="002906BB"/>
    <w:rsid w:val="002908FC"/>
    <w:rsid w:val="00290940"/>
    <w:rsid w:val="00290E68"/>
    <w:rsid w:val="002910C9"/>
    <w:rsid w:val="00291DAD"/>
    <w:rsid w:val="00293BF8"/>
    <w:rsid w:val="00293CC5"/>
    <w:rsid w:val="00293EC9"/>
    <w:rsid w:val="00294080"/>
    <w:rsid w:val="00294418"/>
    <w:rsid w:val="00294552"/>
    <w:rsid w:val="00295227"/>
    <w:rsid w:val="00295F39"/>
    <w:rsid w:val="00295F45"/>
    <w:rsid w:val="00296775"/>
    <w:rsid w:val="00297942"/>
    <w:rsid w:val="002A08C0"/>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322E"/>
    <w:rsid w:val="002B3482"/>
    <w:rsid w:val="002B4C67"/>
    <w:rsid w:val="002B4F5A"/>
    <w:rsid w:val="002B5256"/>
    <w:rsid w:val="002B56E3"/>
    <w:rsid w:val="002B604A"/>
    <w:rsid w:val="002B63A2"/>
    <w:rsid w:val="002B6CEA"/>
    <w:rsid w:val="002B6DF3"/>
    <w:rsid w:val="002B7809"/>
    <w:rsid w:val="002C04C6"/>
    <w:rsid w:val="002C084A"/>
    <w:rsid w:val="002C0FD0"/>
    <w:rsid w:val="002C24D9"/>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4ED"/>
    <w:rsid w:val="002D25AB"/>
    <w:rsid w:val="002D3C69"/>
    <w:rsid w:val="002D3F1B"/>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4F3"/>
    <w:rsid w:val="002E1625"/>
    <w:rsid w:val="002E30CD"/>
    <w:rsid w:val="002E334E"/>
    <w:rsid w:val="002E3AE8"/>
    <w:rsid w:val="002E3DD9"/>
    <w:rsid w:val="002E3FFE"/>
    <w:rsid w:val="002E53D0"/>
    <w:rsid w:val="002E5625"/>
    <w:rsid w:val="002E5931"/>
    <w:rsid w:val="002E6014"/>
    <w:rsid w:val="002E6149"/>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6DBD"/>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00"/>
    <w:rsid w:val="003073F5"/>
    <w:rsid w:val="00307B9C"/>
    <w:rsid w:val="00307BA1"/>
    <w:rsid w:val="00310059"/>
    <w:rsid w:val="003100DF"/>
    <w:rsid w:val="00311B0A"/>
    <w:rsid w:val="003126CB"/>
    <w:rsid w:val="003137D4"/>
    <w:rsid w:val="00314227"/>
    <w:rsid w:val="00314DBA"/>
    <w:rsid w:val="00314EFA"/>
    <w:rsid w:val="00315AB3"/>
    <w:rsid w:val="003164A3"/>
    <w:rsid w:val="00317A63"/>
    <w:rsid w:val="00317BA9"/>
    <w:rsid w:val="00320003"/>
    <w:rsid w:val="003200AE"/>
    <w:rsid w:val="0032034B"/>
    <w:rsid w:val="00320BF6"/>
    <w:rsid w:val="00320EFA"/>
    <w:rsid w:val="00321E23"/>
    <w:rsid w:val="0032215C"/>
    <w:rsid w:val="00322259"/>
    <w:rsid w:val="003225AD"/>
    <w:rsid w:val="0032362D"/>
    <w:rsid w:val="0032428B"/>
    <w:rsid w:val="003246AC"/>
    <w:rsid w:val="003255F1"/>
    <w:rsid w:val="00325789"/>
    <w:rsid w:val="00325A5A"/>
    <w:rsid w:val="00325A89"/>
    <w:rsid w:val="00325FE2"/>
    <w:rsid w:val="00326145"/>
    <w:rsid w:val="00326A2E"/>
    <w:rsid w:val="003272E3"/>
    <w:rsid w:val="0032780E"/>
    <w:rsid w:val="00327CF0"/>
    <w:rsid w:val="00330325"/>
    <w:rsid w:val="003305A0"/>
    <w:rsid w:val="003313DB"/>
    <w:rsid w:val="00331922"/>
    <w:rsid w:val="00331AFB"/>
    <w:rsid w:val="0033295D"/>
    <w:rsid w:val="00332B79"/>
    <w:rsid w:val="00333CAB"/>
    <w:rsid w:val="00333D3B"/>
    <w:rsid w:val="00334C5E"/>
    <w:rsid w:val="00334F81"/>
    <w:rsid w:val="003355FA"/>
    <w:rsid w:val="00335E06"/>
    <w:rsid w:val="00336AC2"/>
    <w:rsid w:val="00336AD0"/>
    <w:rsid w:val="00336FD3"/>
    <w:rsid w:val="00337ABE"/>
    <w:rsid w:val="00337B76"/>
    <w:rsid w:val="00337BB7"/>
    <w:rsid w:val="00337D16"/>
    <w:rsid w:val="00337E60"/>
    <w:rsid w:val="00340037"/>
    <w:rsid w:val="00341DE7"/>
    <w:rsid w:val="00341FEE"/>
    <w:rsid w:val="003427D4"/>
    <w:rsid w:val="003430E1"/>
    <w:rsid w:val="0034324B"/>
    <w:rsid w:val="00345199"/>
    <w:rsid w:val="003451FE"/>
    <w:rsid w:val="003462BA"/>
    <w:rsid w:val="00346B2F"/>
    <w:rsid w:val="00346B52"/>
    <w:rsid w:val="00346C19"/>
    <w:rsid w:val="00346E53"/>
    <w:rsid w:val="003471EA"/>
    <w:rsid w:val="0034781A"/>
    <w:rsid w:val="00347E90"/>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897"/>
    <w:rsid w:val="00354AC8"/>
    <w:rsid w:val="00355454"/>
    <w:rsid w:val="0035571F"/>
    <w:rsid w:val="003560A3"/>
    <w:rsid w:val="00356A1A"/>
    <w:rsid w:val="00356F21"/>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4B8D"/>
    <w:rsid w:val="00365288"/>
    <w:rsid w:val="00365567"/>
    <w:rsid w:val="003657C6"/>
    <w:rsid w:val="00366C33"/>
    <w:rsid w:val="0036705C"/>
    <w:rsid w:val="0036727B"/>
    <w:rsid w:val="003673C9"/>
    <w:rsid w:val="00367749"/>
    <w:rsid w:val="00371997"/>
    <w:rsid w:val="00372BD9"/>
    <w:rsid w:val="003737B0"/>
    <w:rsid w:val="003743F8"/>
    <w:rsid w:val="00374461"/>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343"/>
    <w:rsid w:val="00382571"/>
    <w:rsid w:val="00382FCB"/>
    <w:rsid w:val="00383760"/>
    <w:rsid w:val="00384576"/>
    <w:rsid w:val="0038489B"/>
    <w:rsid w:val="003849B0"/>
    <w:rsid w:val="003857D9"/>
    <w:rsid w:val="00385D47"/>
    <w:rsid w:val="003862DF"/>
    <w:rsid w:val="003863BE"/>
    <w:rsid w:val="00386524"/>
    <w:rsid w:val="00386566"/>
    <w:rsid w:val="00387330"/>
    <w:rsid w:val="003876FF"/>
    <w:rsid w:val="00387B2A"/>
    <w:rsid w:val="00393401"/>
    <w:rsid w:val="00395265"/>
    <w:rsid w:val="003955B2"/>
    <w:rsid w:val="00395890"/>
    <w:rsid w:val="003959A5"/>
    <w:rsid w:val="00395F26"/>
    <w:rsid w:val="00395FAA"/>
    <w:rsid w:val="00397827"/>
    <w:rsid w:val="00397BEE"/>
    <w:rsid w:val="00397E8B"/>
    <w:rsid w:val="003A063A"/>
    <w:rsid w:val="003A0B73"/>
    <w:rsid w:val="003A104E"/>
    <w:rsid w:val="003A13C4"/>
    <w:rsid w:val="003A14AF"/>
    <w:rsid w:val="003A2DD9"/>
    <w:rsid w:val="003A32F3"/>
    <w:rsid w:val="003A3817"/>
    <w:rsid w:val="003A384F"/>
    <w:rsid w:val="003A3985"/>
    <w:rsid w:val="003A44AD"/>
    <w:rsid w:val="003A50D9"/>
    <w:rsid w:val="003A513B"/>
    <w:rsid w:val="003A543D"/>
    <w:rsid w:val="003A62CE"/>
    <w:rsid w:val="003A6FA5"/>
    <w:rsid w:val="003A7CFF"/>
    <w:rsid w:val="003B0094"/>
    <w:rsid w:val="003B01F4"/>
    <w:rsid w:val="003B16AA"/>
    <w:rsid w:val="003B175A"/>
    <w:rsid w:val="003B188F"/>
    <w:rsid w:val="003B1BEC"/>
    <w:rsid w:val="003B2BA8"/>
    <w:rsid w:val="003B39D2"/>
    <w:rsid w:val="003B3AF7"/>
    <w:rsid w:val="003B4180"/>
    <w:rsid w:val="003B4356"/>
    <w:rsid w:val="003B481F"/>
    <w:rsid w:val="003B536B"/>
    <w:rsid w:val="003B5DFF"/>
    <w:rsid w:val="003B6043"/>
    <w:rsid w:val="003B7850"/>
    <w:rsid w:val="003B7A06"/>
    <w:rsid w:val="003B7BF7"/>
    <w:rsid w:val="003C15D0"/>
    <w:rsid w:val="003C2435"/>
    <w:rsid w:val="003C292F"/>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6C95"/>
    <w:rsid w:val="003D7120"/>
    <w:rsid w:val="003D73AB"/>
    <w:rsid w:val="003E00AC"/>
    <w:rsid w:val="003E095B"/>
    <w:rsid w:val="003E1840"/>
    <w:rsid w:val="003E2F30"/>
    <w:rsid w:val="003E30A3"/>
    <w:rsid w:val="003E39C3"/>
    <w:rsid w:val="003E3D24"/>
    <w:rsid w:val="003E414B"/>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C99"/>
    <w:rsid w:val="003F3D0B"/>
    <w:rsid w:val="003F3E3F"/>
    <w:rsid w:val="003F42B8"/>
    <w:rsid w:val="003F4E50"/>
    <w:rsid w:val="003F4E86"/>
    <w:rsid w:val="003F4EDF"/>
    <w:rsid w:val="003F564A"/>
    <w:rsid w:val="003F572D"/>
    <w:rsid w:val="003F5835"/>
    <w:rsid w:val="003F5D0D"/>
    <w:rsid w:val="003F644B"/>
    <w:rsid w:val="003F6A41"/>
    <w:rsid w:val="003F6B54"/>
    <w:rsid w:val="003F6CAD"/>
    <w:rsid w:val="003F7235"/>
    <w:rsid w:val="003F7BF8"/>
    <w:rsid w:val="004003FD"/>
    <w:rsid w:val="00402898"/>
    <w:rsid w:val="00402A13"/>
    <w:rsid w:val="004035B6"/>
    <w:rsid w:val="0040368D"/>
    <w:rsid w:val="00403A8C"/>
    <w:rsid w:val="004049EE"/>
    <w:rsid w:val="00404D01"/>
    <w:rsid w:val="00404D50"/>
    <w:rsid w:val="00404ECC"/>
    <w:rsid w:val="00404F56"/>
    <w:rsid w:val="004051A6"/>
    <w:rsid w:val="00405B4F"/>
    <w:rsid w:val="0040652E"/>
    <w:rsid w:val="004071FD"/>
    <w:rsid w:val="0040738B"/>
    <w:rsid w:val="0041009D"/>
    <w:rsid w:val="0041071A"/>
    <w:rsid w:val="004112F1"/>
    <w:rsid w:val="00411E8B"/>
    <w:rsid w:val="004122FB"/>
    <w:rsid w:val="00412D87"/>
    <w:rsid w:val="00412EB1"/>
    <w:rsid w:val="00412F73"/>
    <w:rsid w:val="0041325B"/>
    <w:rsid w:val="00413F7A"/>
    <w:rsid w:val="004147E2"/>
    <w:rsid w:val="00414826"/>
    <w:rsid w:val="00414E6C"/>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B75"/>
    <w:rsid w:val="00422E58"/>
    <w:rsid w:val="0042311F"/>
    <w:rsid w:val="004234EC"/>
    <w:rsid w:val="004235E3"/>
    <w:rsid w:val="00423606"/>
    <w:rsid w:val="00424647"/>
    <w:rsid w:val="00424703"/>
    <w:rsid w:val="00424934"/>
    <w:rsid w:val="00425C37"/>
    <w:rsid w:val="0042603F"/>
    <w:rsid w:val="004274AD"/>
    <w:rsid w:val="00427703"/>
    <w:rsid w:val="0042777A"/>
    <w:rsid w:val="00430C76"/>
    <w:rsid w:val="00430D9C"/>
    <w:rsid w:val="00430F20"/>
    <w:rsid w:val="00431CF2"/>
    <w:rsid w:val="00431D90"/>
    <w:rsid w:val="00431E46"/>
    <w:rsid w:val="00432002"/>
    <w:rsid w:val="004329FE"/>
    <w:rsid w:val="00432A04"/>
    <w:rsid w:val="00433DA0"/>
    <w:rsid w:val="0043402A"/>
    <w:rsid w:val="00434769"/>
    <w:rsid w:val="0043518D"/>
    <w:rsid w:val="004351DE"/>
    <w:rsid w:val="00435927"/>
    <w:rsid w:val="00435C11"/>
    <w:rsid w:val="0043623D"/>
    <w:rsid w:val="00436611"/>
    <w:rsid w:val="00437A2F"/>
    <w:rsid w:val="00437D58"/>
    <w:rsid w:val="00440164"/>
    <w:rsid w:val="004405EC"/>
    <w:rsid w:val="00440AB2"/>
    <w:rsid w:val="00440E18"/>
    <w:rsid w:val="00441951"/>
    <w:rsid w:val="00441FE0"/>
    <w:rsid w:val="004426B7"/>
    <w:rsid w:val="00442C6D"/>
    <w:rsid w:val="00443834"/>
    <w:rsid w:val="00444140"/>
    <w:rsid w:val="00444217"/>
    <w:rsid w:val="00444ACC"/>
    <w:rsid w:val="00444B3E"/>
    <w:rsid w:val="00445234"/>
    <w:rsid w:val="00445ABA"/>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852"/>
    <w:rsid w:val="00453DA8"/>
    <w:rsid w:val="004540DE"/>
    <w:rsid w:val="0045430C"/>
    <w:rsid w:val="00454359"/>
    <w:rsid w:val="00454638"/>
    <w:rsid w:val="00454961"/>
    <w:rsid w:val="00455031"/>
    <w:rsid w:val="004551EE"/>
    <w:rsid w:val="00455682"/>
    <w:rsid w:val="00455817"/>
    <w:rsid w:val="00455922"/>
    <w:rsid w:val="00456610"/>
    <w:rsid w:val="00456B0F"/>
    <w:rsid w:val="00456BE9"/>
    <w:rsid w:val="00460061"/>
    <w:rsid w:val="004603B8"/>
    <w:rsid w:val="004607E7"/>
    <w:rsid w:val="004610FB"/>
    <w:rsid w:val="00461667"/>
    <w:rsid w:val="00461CAB"/>
    <w:rsid w:val="00463040"/>
    <w:rsid w:val="00463317"/>
    <w:rsid w:val="00463CB0"/>
    <w:rsid w:val="00463CCF"/>
    <w:rsid w:val="00463E66"/>
    <w:rsid w:val="0046562A"/>
    <w:rsid w:val="00465DDA"/>
    <w:rsid w:val="00465E8B"/>
    <w:rsid w:val="0046640E"/>
    <w:rsid w:val="00467256"/>
    <w:rsid w:val="00467674"/>
    <w:rsid w:val="00467A24"/>
    <w:rsid w:val="00470044"/>
    <w:rsid w:val="00470167"/>
    <w:rsid w:val="00470652"/>
    <w:rsid w:val="004707D2"/>
    <w:rsid w:val="004708E5"/>
    <w:rsid w:val="00470AC0"/>
    <w:rsid w:val="0047201A"/>
    <w:rsid w:val="004729B4"/>
    <w:rsid w:val="0047422F"/>
    <w:rsid w:val="004742C1"/>
    <w:rsid w:val="00476CEE"/>
    <w:rsid w:val="00477289"/>
    <w:rsid w:val="00477456"/>
    <w:rsid w:val="00477793"/>
    <w:rsid w:val="00477A00"/>
    <w:rsid w:val="00477F75"/>
    <w:rsid w:val="00480059"/>
    <w:rsid w:val="00480DC1"/>
    <w:rsid w:val="00480DE2"/>
    <w:rsid w:val="00481465"/>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722"/>
    <w:rsid w:val="0048675A"/>
    <w:rsid w:val="00486987"/>
    <w:rsid w:val="00486CC6"/>
    <w:rsid w:val="00487537"/>
    <w:rsid w:val="00487B57"/>
    <w:rsid w:val="004914AF"/>
    <w:rsid w:val="00491CD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0ED"/>
    <w:rsid w:val="004A14FA"/>
    <w:rsid w:val="004A19F6"/>
    <w:rsid w:val="004A1B47"/>
    <w:rsid w:val="004A1CF8"/>
    <w:rsid w:val="004A1F56"/>
    <w:rsid w:val="004A259D"/>
    <w:rsid w:val="004A2E1F"/>
    <w:rsid w:val="004A3892"/>
    <w:rsid w:val="004A487F"/>
    <w:rsid w:val="004A4B9D"/>
    <w:rsid w:val="004A4CA4"/>
    <w:rsid w:val="004A6D4E"/>
    <w:rsid w:val="004A6F45"/>
    <w:rsid w:val="004A78CA"/>
    <w:rsid w:val="004B02A4"/>
    <w:rsid w:val="004B0304"/>
    <w:rsid w:val="004B0356"/>
    <w:rsid w:val="004B0916"/>
    <w:rsid w:val="004B0B88"/>
    <w:rsid w:val="004B1C66"/>
    <w:rsid w:val="004B1FAC"/>
    <w:rsid w:val="004B2291"/>
    <w:rsid w:val="004B2624"/>
    <w:rsid w:val="004B2A6A"/>
    <w:rsid w:val="004B2C38"/>
    <w:rsid w:val="004B2E7D"/>
    <w:rsid w:val="004B317D"/>
    <w:rsid w:val="004B4463"/>
    <w:rsid w:val="004B4B08"/>
    <w:rsid w:val="004B53FF"/>
    <w:rsid w:val="004B55ED"/>
    <w:rsid w:val="004B6418"/>
    <w:rsid w:val="004B666A"/>
    <w:rsid w:val="004B6989"/>
    <w:rsid w:val="004B6AD2"/>
    <w:rsid w:val="004B763D"/>
    <w:rsid w:val="004B764E"/>
    <w:rsid w:val="004B76D4"/>
    <w:rsid w:val="004C0192"/>
    <w:rsid w:val="004C04BD"/>
    <w:rsid w:val="004C0E2B"/>
    <w:rsid w:val="004C1270"/>
    <w:rsid w:val="004C1B57"/>
    <w:rsid w:val="004C1E9C"/>
    <w:rsid w:val="004C36A9"/>
    <w:rsid w:val="004C497E"/>
    <w:rsid w:val="004C4992"/>
    <w:rsid w:val="004C4AD3"/>
    <w:rsid w:val="004C53C4"/>
    <w:rsid w:val="004C5844"/>
    <w:rsid w:val="004C5A8E"/>
    <w:rsid w:val="004C6408"/>
    <w:rsid w:val="004C6AD2"/>
    <w:rsid w:val="004C6F26"/>
    <w:rsid w:val="004C7513"/>
    <w:rsid w:val="004C782F"/>
    <w:rsid w:val="004D00C0"/>
    <w:rsid w:val="004D0448"/>
    <w:rsid w:val="004D0BA0"/>
    <w:rsid w:val="004D0BD0"/>
    <w:rsid w:val="004D1D79"/>
    <w:rsid w:val="004D1F36"/>
    <w:rsid w:val="004D34C3"/>
    <w:rsid w:val="004D45C4"/>
    <w:rsid w:val="004D487B"/>
    <w:rsid w:val="004D4D09"/>
    <w:rsid w:val="004D5792"/>
    <w:rsid w:val="004D66BB"/>
    <w:rsid w:val="004D67A4"/>
    <w:rsid w:val="004D6A43"/>
    <w:rsid w:val="004D772E"/>
    <w:rsid w:val="004D7AFA"/>
    <w:rsid w:val="004D7C08"/>
    <w:rsid w:val="004D7C59"/>
    <w:rsid w:val="004E02E5"/>
    <w:rsid w:val="004E15D4"/>
    <w:rsid w:val="004E16F7"/>
    <w:rsid w:val="004E2127"/>
    <w:rsid w:val="004E296C"/>
    <w:rsid w:val="004E2AE2"/>
    <w:rsid w:val="004E3A28"/>
    <w:rsid w:val="004E3C34"/>
    <w:rsid w:val="004E3C87"/>
    <w:rsid w:val="004E3CE1"/>
    <w:rsid w:val="004E41E2"/>
    <w:rsid w:val="004E49F1"/>
    <w:rsid w:val="004E55B7"/>
    <w:rsid w:val="004E56D9"/>
    <w:rsid w:val="004E5DCB"/>
    <w:rsid w:val="004E637C"/>
    <w:rsid w:val="004E662F"/>
    <w:rsid w:val="004E66EC"/>
    <w:rsid w:val="004E725F"/>
    <w:rsid w:val="004E790B"/>
    <w:rsid w:val="004E7D1F"/>
    <w:rsid w:val="004F0307"/>
    <w:rsid w:val="004F0C75"/>
    <w:rsid w:val="004F142E"/>
    <w:rsid w:val="004F1517"/>
    <w:rsid w:val="004F1523"/>
    <w:rsid w:val="004F2892"/>
    <w:rsid w:val="004F29DC"/>
    <w:rsid w:val="004F2DD5"/>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1FF"/>
    <w:rsid w:val="00506754"/>
    <w:rsid w:val="00506BC6"/>
    <w:rsid w:val="00506C1E"/>
    <w:rsid w:val="00506CCD"/>
    <w:rsid w:val="00506D6F"/>
    <w:rsid w:val="0050717B"/>
    <w:rsid w:val="00507647"/>
    <w:rsid w:val="0050778C"/>
    <w:rsid w:val="0051007E"/>
    <w:rsid w:val="00510148"/>
    <w:rsid w:val="0051061C"/>
    <w:rsid w:val="005107F7"/>
    <w:rsid w:val="00510BB6"/>
    <w:rsid w:val="00511D79"/>
    <w:rsid w:val="00512112"/>
    <w:rsid w:val="00513DA2"/>
    <w:rsid w:val="0051432D"/>
    <w:rsid w:val="005154AD"/>
    <w:rsid w:val="00515628"/>
    <w:rsid w:val="00515B02"/>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3F31"/>
    <w:rsid w:val="00524020"/>
    <w:rsid w:val="0052466B"/>
    <w:rsid w:val="005248AF"/>
    <w:rsid w:val="005248DE"/>
    <w:rsid w:val="00524BDF"/>
    <w:rsid w:val="00525D3A"/>
    <w:rsid w:val="005261D6"/>
    <w:rsid w:val="005262E7"/>
    <w:rsid w:val="0052652D"/>
    <w:rsid w:val="00526A26"/>
    <w:rsid w:val="00527564"/>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4C9D"/>
    <w:rsid w:val="00545239"/>
    <w:rsid w:val="005454E5"/>
    <w:rsid w:val="00546B8A"/>
    <w:rsid w:val="00546D05"/>
    <w:rsid w:val="00547244"/>
    <w:rsid w:val="00547933"/>
    <w:rsid w:val="005508AD"/>
    <w:rsid w:val="0055098D"/>
    <w:rsid w:val="00550A03"/>
    <w:rsid w:val="00550B24"/>
    <w:rsid w:val="00550B43"/>
    <w:rsid w:val="00550FD2"/>
    <w:rsid w:val="005513B4"/>
    <w:rsid w:val="00552031"/>
    <w:rsid w:val="005526D7"/>
    <w:rsid w:val="0055282C"/>
    <w:rsid w:val="005528E7"/>
    <w:rsid w:val="00553018"/>
    <w:rsid w:val="0055382B"/>
    <w:rsid w:val="00553CE0"/>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1A8C"/>
    <w:rsid w:val="005627B1"/>
    <w:rsid w:val="005628C8"/>
    <w:rsid w:val="005631C0"/>
    <w:rsid w:val="0056408D"/>
    <w:rsid w:val="005651D0"/>
    <w:rsid w:val="00565220"/>
    <w:rsid w:val="00565370"/>
    <w:rsid w:val="00565470"/>
    <w:rsid w:val="005658E3"/>
    <w:rsid w:val="00565B06"/>
    <w:rsid w:val="0056683C"/>
    <w:rsid w:val="00566941"/>
    <w:rsid w:val="00566BE2"/>
    <w:rsid w:val="00566DB4"/>
    <w:rsid w:val="005670F9"/>
    <w:rsid w:val="005672F2"/>
    <w:rsid w:val="005678DE"/>
    <w:rsid w:val="0056793E"/>
    <w:rsid w:val="00567C83"/>
    <w:rsid w:val="005700B8"/>
    <w:rsid w:val="0057024B"/>
    <w:rsid w:val="00570292"/>
    <w:rsid w:val="0057067A"/>
    <w:rsid w:val="0057092B"/>
    <w:rsid w:val="0057110F"/>
    <w:rsid w:val="00571B2A"/>
    <w:rsid w:val="00572145"/>
    <w:rsid w:val="005726B0"/>
    <w:rsid w:val="00572CE9"/>
    <w:rsid w:val="00573A2D"/>
    <w:rsid w:val="00573A93"/>
    <w:rsid w:val="00573CF2"/>
    <w:rsid w:val="005749DA"/>
    <w:rsid w:val="0057528F"/>
    <w:rsid w:val="0057565F"/>
    <w:rsid w:val="0057769E"/>
    <w:rsid w:val="00577718"/>
    <w:rsid w:val="00580435"/>
    <w:rsid w:val="0058052D"/>
    <w:rsid w:val="005805B7"/>
    <w:rsid w:val="00580751"/>
    <w:rsid w:val="005812C5"/>
    <w:rsid w:val="00581990"/>
    <w:rsid w:val="00581CDD"/>
    <w:rsid w:val="0058223C"/>
    <w:rsid w:val="0058260F"/>
    <w:rsid w:val="0058376C"/>
    <w:rsid w:val="00583EF1"/>
    <w:rsid w:val="005865CB"/>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0B1"/>
    <w:rsid w:val="005A4B7F"/>
    <w:rsid w:val="005A4DEE"/>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1E61"/>
    <w:rsid w:val="005D240A"/>
    <w:rsid w:val="005D25F9"/>
    <w:rsid w:val="005D3885"/>
    <w:rsid w:val="005D3F38"/>
    <w:rsid w:val="005D500D"/>
    <w:rsid w:val="005D51FF"/>
    <w:rsid w:val="005D5CE7"/>
    <w:rsid w:val="005D6056"/>
    <w:rsid w:val="005D6357"/>
    <w:rsid w:val="005D6D4B"/>
    <w:rsid w:val="005D70FE"/>
    <w:rsid w:val="005D7321"/>
    <w:rsid w:val="005E0FBD"/>
    <w:rsid w:val="005E11B5"/>
    <w:rsid w:val="005E28CC"/>
    <w:rsid w:val="005E2AFF"/>
    <w:rsid w:val="005E2C96"/>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F1F"/>
    <w:rsid w:val="005F1F64"/>
    <w:rsid w:val="005F29AA"/>
    <w:rsid w:val="005F2E3B"/>
    <w:rsid w:val="005F334D"/>
    <w:rsid w:val="005F38B1"/>
    <w:rsid w:val="005F3B90"/>
    <w:rsid w:val="005F3BC1"/>
    <w:rsid w:val="005F3D78"/>
    <w:rsid w:val="005F4276"/>
    <w:rsid w:val="005F454D"/>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2AA"/>
    <w:rsid w:val="006017EB"/>
    <w:rsid w:val="006020AC"/>
    <w:rsid w:val="00602E24"/>
    <w:rsid w:val="00602E6A"/>
    <w:rsid w:val="006046C8"/>
    <w:rsid w:val="00604749"/>
    <w:rsid w:val="006048DA"/>
    <w:rsid w:val="00604E35"/>
    <w:rsid w:val="0060528E"/>
    <w:rsid w:val="00605574"/>
    <w:rsid w:val="00606941"/>
    <w:rsid w:val="006072E7"/>
    <w:rsid w:val="00610FB6"/>
    <w:rsid w:val="0061131E"/>
    <w:rsid w:val="006114A7"/>
    <w:rsid w:val="00611B2A"/>
    <w:rsid w:val="006122AE"/>
    <w:rsid w:val="006130AE"/>
    <w:rsid w:val="00613CB7"/>
    <w:rsid w:val="00613E1F"/>
    <w:rsid w:val="0061448D"/>
    <w:rsid w:val="006148F4"/>
    <w:rsid w:val="00614C4F"/>
    <w:rsid w:val="00614DC7"/>
    <w:rsid w:val="00615AA2"/>
    <w:rsid w:val="00616395"/>
    <w:rsid w:val="0062044D"/>
    <w:rsid w:val="0062044E"/>
    <w:rsid w:val="00620606"/>
    <w:rsid w:val="00620639"/>
    <w:rsid w:val="00620EE7"/>
    <w:rsid w:val="00621018"/>
    <w:rsid w:val="0062169F"/>
    <w:rsid w:val="00621770"/>
    <w:rsid w:val="00621D10"/>
    <w:rsid w:val="0062291D"/>
    <w:rsid w:val="006229C0"/>
    <w:rsid w:val="00622CB5"/>
    <w:rsid w:val="00623A30"/>
    <w:rsid w:val="0062455D"/>
    <w:rsid w:val="0062476E"/>
    <w:rsid w:val="006248E6"/>
    <w:rsid w:val="00624AAF"/>
    <w:rsid w:val="00624EC6"/>
    <w:rsid w:val="0062534F"/>
    <w:rsid w:val="006265E2"/>
    <w:rsid w:val="006270FF"/>
    <w:rsid w:val="006279E4"/>
    <w:rsid w:val="00627E13"/>
    <w:rsid w:val="00630222"/>
    <w:rsid w:val="00630459"/>
    <w:rsid w:val="00630F6F"/>
    <w:rsid w:val="00631505"/>
    <w:rsid w:val="00632245"/>
    <w:rsid w:val="0063225C"/>
    <w:rsid w:val="006327BB"/>
    <w:rsid w:val="00632FD3"/>
    <w:rsid w:val="006335EF"/>
    <w:rsid w:val="006348C2"/>
    <w:rsid w:val="006349AA"/>
    <w:rsid w:val="00634A4C"/>
    <w:rsid w:val="00634DE6"/>
    <w:rsid w:val="0063508F"/>
    <w:rsid w:val="006372BF"/>
    <w:rsid w:val="00637322"/>
    <w:rsid w:val="006373FE"/>
    <w:rsid w:val="00637434"/>
    <w:rsid w:val="0063785D"/>
    <w:rsid w:val="0064055F"/>
    <w:rsid w:val="0064076F"/>
    <w:rsid w:val="00640CA8"/>
    <w:rsid w:val="006418E5"/>
    <w:rsid w:val="006421EA"/>
    <w:rsid w:val="00642772"/>
    <w:rsid w:val="00642ED3"/>
    <w:rsid w:val="006431C8"/>
    <w:rsid w:val="006435BE"/>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10A"/>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1CBF"/>
    <w:rsid w:val="00672890"/>
    <w:rsid w:val="00672B19"/>
    <w:rsid w:val="00673B1C"/>
    <w:rsid w:val="00674A59"/>
    <w:rsid w:val="00674C74"/>
    <w:rsid w:val="00675260"/>
    <w:rsid w:val="00675350"/>
    <w:rsid w:val="0067650E"/>
    <w:rsid w:val="0067693F"/>
    <w:rsid w:val="00676E14"/>
    <w:rsid w:val="00676F2E"/>
    <w:rsid w:val="00677896"/>
    <w:rsid w:val="00677AAE"/>
    <w:rsid w:val="00677ABE"/>
    <w:rsid w:val="00677DB8"/>
    <w:rsid w:val="006805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A019E"/>
    <w:rsid w:val="006A1B84"/>
    <w:rsid w:val="006A1FEF"/>
    <w:rsid w:val="006A27C2"/>
    <w:rsid w:val="006A2EBD"/>
    <w:rsid w:val="006A3009"/>
    <w:rsid w:val="006A3AE2"/>
    <w:rsid w:val="006A3E7B"/>
    <w:rsid w:val="006A4D9B"/>
    <w:rsid w:val="006A6950"/>
    <w:rsid w:val="006A7210"/>
    <w:rsid w:val="006A7398"/>
    <w:rsid w:val="006A757D"/>
    <w:rsid w:val="006A7B32"/>
    <w:rsid w:val="006A7B94"/>
    <w:rsid w:val="006B002A"/>
    <w:rsid w:val="006B130C"/>
    <w:rsid w:val="006B15F2"/>
    <w:rsid w:val="006B28B5"/>
    <w:rsid w:val="006B32C8"/>
    <w:rsid w:val="006B3A46"/>
    <w:rsid w:val="006B4293"/>
    <w:rsid w:val="006B5301"/>
    <w:rsid w:val="006B698B"/>
    <w:rsid w:val="006B7C2C"/>
    <w:rsid w:val="006B7CF8"/>
    <w:rsid w:val="006C1239"/>
    <w:rsid w:val="006C1A19"/>
    <w:rsid w:val="006C221E"/>
    <w:rsid w:val="006C376B"/>
    <w:rsid w:val="006C4319"/>
    <w:rsid w:val="006C440B"/>
    <w:rsid w:val="006C453C"/>
    <w:rsid w:val="006C45C7"/>
    <w:rsid w:val="006C4752"/>
    <w:rsid w:val="006C4881"/>
    <w:rsid w:val="006C4BC0"/>
    <w:rsid w:val="006C50E7"/>
    <w:rsid w:val="006C5C73"/>
    <w:rsid w:val="006C5DC3"/>
    <w:rsid w:val="006C5F70"/>
    <w:rsid w:val="006C616B"/>
    <w:rsid w:val="006C63FB"/>
    <w:rsid w:val="006C6D72"/>
    <w:rsid w:val="006D0115"/>
    <w:rsid w:val="006D0279"/>
    <w:rsid w:val="006D03DF"/>
    <w:rsid w:val="006D1327"/>
    <w:rsid w:val="006D1F03"/>
    <w:rsid w:val="006D1F8F"/>
    <w:rsid w:val="006D2971"/>
    <w:rsid w:val="006D2E24"/>
    <w:rsid w:val="006D38EB"/>
    <w:rsid w:val="006D478D"/>
    <w:rsid w:val="006D4A4A"/>
    <w:rsid w:val="006D4ADB"/>
    <w:rsid w:val="006D4D36"/>
    <w:rsid w:val="006D6E79"/>
    <w:rsid w:val="006D7ADC"/>
    <w:rsid w:val="006E017B"/>
    <w:rsid w:val="006E02E6"/>
    <w:rsid w:val="006E06A9"/>
    <w:rsid w:val="006E0888"/>
    <w:rsid w:val="006E097F"/>
    <w:rsid w:val="006E0E4A"/>
    <w:rsid w:val="006E1778"/>
    <w:rsid w:val="006E17B0"/>
    <w:rsid w:val="006E1A8C"/>
    <w:rsid w:val="006E2595"/>
    <w:rsid w:val="006E2694"/>
    <w:rsid w:val="006E270F"/>
    <w:rsid w:val="006E2A1F"/>
    <w:rsid w:val="006E2A78"/>
    <w:rsid w:val="006E3CA4"/>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6F77BA"/>
    <w:rsid w:val="00700222"/>
    <w:rsid w:val="007002FB"/>
    <w:rsid w:val="0070040B"/>
    <w:rsid w:val="007008C7"/>
    <w:rsid w:val="007008D0"/>
    <w:rsid w:val="00701188"/>
    <w:rsid w:val="0070137E"/>
    <w:rsid w:val="0070287D"/>
    <w:rsid w:val="00702DB9"/>
    <w:rsid w:val="00702E2E"/>
    <w:rsid w:val="00703CAC"/>
    <w:rsid w:val="00703F39"/>
    <w:rsid w:val="007048BB"/>
    <w:rsid w:val="0070554F"/>
    <w:rsid w:val="00705942"/>
    <w:rsid w:val="00705AB2"/>
    <w:rsid w:val="0070619A"/>
    <w:rsid w:val="007065A8"/>
    <w:rsid w:val="0070678A"/>
    <w:rsid w:val="00707173"/>
    <w:rsid w:val="00707607"/>
    <w:rsid w:val="00707FCC"/>
    <w:rsid w:val="007103E2"/>
    <w:rsid w:val="0071055F"/>
    <w:rsid w:val="0071095F"/>
    <w:rsid w:val="00711050"/>
    <w:rsid w:val="007118EB"/>
    <w:rsid w:val="00711BA5"/>
    <w:rsid w:val="007125F1"/>
    <w:rsid w:val="00712C57"/>
    <w:rsid w:val="007136CC"/>
    <w:rsid w:val="00713902"/>
    <w:rsid w:val="00713B9A"/>
    <w:rsid w:val="00714281"/>
    <w:rsid w:val="00714BEF"/>
    <w:rsid w:val="007151B7"/>
    <w:rsid w:val="007157C8"/>
    <w:rsid w:val="007161CE"/>
    <w:rsid w:val="00716466"/>
    <w:rsid w:val="00716B38"/>
    <w:rsid w:val="0071782B"/>
    <w:rsid w:val="00717EE2"/>
    <w:rsid w:val="007206D3"/>
    <w:rsid w:val="00720933"/>
    <w:rsid w:val="00721BEF"/>
    <w:rsid w:val="00722055"/>
    <w:rsid w:val="007220DE"/>
    <w:rsid w:val="0072265E"/>
    <w:rsid w:val="007228F2"/>
    <w:rsid w:val="00722C23"/>
    <w:rsid w:val="007246ED"/>
    <w:rsid w:val="00724B71"/>
    <w:rsid w:val="00724E4E"/>
    <w:rsid w:val="0072578A"/>
    <w:rsid w:val="00725A8D"/>
    <w:rsid w:val="00725EB0"/>
    <w:rsid w:val="00727851"/>
    <w:rsid w:val="00727B18"/>
    <w:rsid w:val="00727FA5"/>
    <w:rsid w:val="00730ED3"/>
    <w:rsid w:val="007314A9"/>
    <w:rsid w:val="007318E5"/>
    <w:rsid w:val="00731984"/>
    <w:rsid w:val="00733157"/>
    <w:rsid w:val="007333F4"/>
    <w:rsid w:val="00733EE3"/>
    <w:rsid w:val="00733F89"/>
    <w:rsid w:val="007347C8"/>
    <w:rsid w:val="00734A03"/>
    <w:rsid w:val="007372F4"/>
    <w:rsid w:val="00737FDC"/>
    <w:rsid w:val="007400AC"/>
    <w:rsid w:val="007406F0"/>
    <w:rsid w:val="0074189A"/>
    <w:rsid w:val="00741BAA"/>
    <w:rsid w:val="00741E2A"/>
    <w:rsid w:val="007421DB"/>
    <w:rsid w:val="0074274E"/>
    <w:rsid w:val="00743112"/>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368A"/>
    <w:rsid w:val="00753BF3"/>
    <w:rsid w:val="00753F8C"/>
    <w:rsid w:val="0075463E"/>
    <w:rsid w:val="007548EC"/>
    <w:rsid w:val="00754B63"/>
    <w:rsid w:val="00755E6D"/>
    <w:rsid w:val="00756180"/>
    <w:rsid w:val="00756636"/>
    <w:rsid w:val="007566F3"/>
    <w:rsid w:val="00756BC6"/>
    <w:rsid w:val="00756F23"/>
    <w:rsid w:val="00757736"/>
    <w:rsid w:val="00760777"/>
    <w:rsid w:val="00760AD0"/>
    <w:rsid w:val="00761DA6"/>
    <w:rsid w:val="00762B3F"/>
    <w:rsid w:val="00762B7E"/>
    <w:rsid w:val="007637A9"/>
    <w:rsid w:val="00763B8B"/>
    <w:rsid w:val="0076417B"/>
    <w:rsid w:val="00764C03"/>
    <w:rsid w:val="00764C92"/>
    <w:rsid w:val="007651DB"/>
    <w:rsid w:val="0076552A"/>
    <w:rsid w:val="00765B51"/>
    <w:rsid w:val="00767033"/>
    <w:rsid w:val="007674EC"/>
    <w:rsid w:val="007675BE"/>
    <w:rsid w:val="0077005D"/>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360"/>
    <w:rsid w:val="00780A67"/>
    <w:rsid w:val="00780A9A"/>
    <w:rsid w:val="00780AC7"/>
    <w:rsid w:val="00780F63"/>
    <w:rsid w:val="00781105"/>
    <w:rsid w:val="007816AC"/>
    <w:rsid w:val="007817D3"/>
    <w:rsid w:val="0078183C"/>
    <w:rsid w:val="00781D05"/>
    <w:rsid w:val="007823ED"/>
    <w:rsid w:val="00782D60"/>
    <w:rsid w:val="007838C6"/>
    <w:rsid w:val="007839AA"/>
    <w:rsid w:val="00783C5E"/>
    <w:rsid w:val="00784784"/>
    <w:rsid w:val="0078491B"/>
    <w:rsid w:val="00784BE0"/>
    <w:rsid w:val="00784D14"/>
    <w:rsid w:val="00784F1D"/>
    <w:rsid w:val="0078588F"/>
    <w:rsid w:val="00786611"/>
    <w:rsid w:val="00787636"/>
    <w:rsid w:val="00787B5A"/>
    <w:rsid w:val="007906B4"/>
    <w:rsid w:val="007916AA"/>
    <w:rsid w:val="007919DB"/>
    <w:rsid w:val="00791A91"/>
    <w:rsid w:val="007929EE"/>
    <w:rsid w:val="00792B92"/>
    <w:rsid w:val="00792E68"/>
    <w:rsid w:val="00792ED4"/>
    <w:rsid w:val="007930CD"/>
    <w:rsid w:val="00793F64"/>
    <w:rsid w:val="0079532A"/>
    <w:rsid w:val="00795933"/>
    <w:rsid w:val="00795D00"/>
    <w:rsid w:val="00795D99"/>
    <w:rsid w:val="0079678C"/>
    <w:rsid w:val="00796F83"/>
    <w:rsid w:val="007972C6"/>
    <w:rsid w:val="00797CE7"/>
    <w:rsid w:val="007A0950"/>
    <w:rsid w:val="007A2176"/>
    <w:rsid w:val="007A2429"/>
    <w:rsid w:val="007A2659"/>
    <w:rsid w:val="007A27C4"/>
    <w:rsid w:val="007A34D9"/>
    <w:rsid w:val="007A3771"/>
    <w:rsid w:val="007A39B7"/>
    <w:rsid w:val="007A3A5D"/>
    <w:rsid w:val="007A3AEF"/>
    <w:rsid w:val="007A40FA"/>
    <w:rsid w:val="007A41EC"/>
    <w:rsid w:val="007A5446"/>
    <w:rsid w:val="007A5849"/>
    <w:rsid w:val="007A5863"/>
    <w:rsid w:val="007A5ABF"/>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5D1F"/>
    <w:rsid w:val="007C627E"/>
    <w:rsid w:val="007C6C74"/>
    <w:rsid w:val="007C76C8"/>
    <w:rsid w:val="007D03D2"/>
    <w:rsid w:val="007D0A66"/>
    <w:rsid w:val="007D27D9"/>
    <w:rsid w:val="007D2842"/>
    <w:rsid w:val="007D3061"/>
    <w:rsid w:val="007D34E5"/>
    <w:rsid w:val="007D376D"/>
    <w:rsid w:val="007D3BA1"/>
    <w:rsid w:val="007D401F"/>
    <w:rsid w:val="007D475D"/>
    <w:rsid w:val="007D4F2C"/>
    <w:rsid w:val="007D5151"/>
    <w:rsid w:val="007D545A"/>
    <w:rsid w:val="007D7383"/>
    <w:rsid w:val="007D7E2A"/>
    <w:rsid w:val="007E1113"/>
    <w:rsid w:val="007E155F"/>
    <w:rsid w:val="007E1BDD"/>
    <w:rsid w:val="007E1F02"/>
    <w:rsid w:val="007E20BA"/>
    <w:rsid w:val="007E28AC"/>
    <w:rsid w:val="007E2928"/>
    <w:rsid w:val="007E292F"/>
    <w:rsid w:val="007E2C07"/>
    <w:rsid w:val="007E3350"/>
    <w:rsid w:val="007E3ABE"/>
    <w:rsid w:val="007E4530"/>
    <w:rsid w:val="007E455D"/>
    <w:rsid w:val="007E467A"/>
    <w:rsid w:val="007E51A5"/>
    <w:rsid w:val="007E58B3"/>
    <w:rsid w:val="007E5E3C"/>
    <w:rsid w:val="007E65BE"/>
    <w:rsid w:val="007E67B4"/>
    <w:rsid w:val="007E69AB"/>
    <w:rsid w:val="007E6BB3"/>
    <w:rsid w:val="007F042F"/>
    <w:rsid w:val="007F081A"/>
    <w:rsid w:val="007F0A0A"/>
    <w:rsid w:val="007F0EDA"/>
    <w:rsid w:val="007F1727"/>
    <w:rsid w:val="007F18C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06F1"/>
    <w:rsid w:val="00801B0E"/>
    <w:rsid w:val="00801CCA"/>
    <w:rsid w:val="00802783"/>
    <w:rsid w:val="0080290B"/>
    <w:rsid w:val="008033D1"/>
    <w:rsid w:val="0080417F"/>
    <w:rsid w:val="008043A1"/>
    <w:rsid w:val="008045E4"/>
    <w:rsid w:val="008051C9"/>
    <w:rsid w:val="00806D25"/>
    <w:rsid w:val="008110DA"/>
    <w:rsid w:val="0081135B"/>
    <w:rsid w:val="008118F5"/>
    <w:rsid w:val="00812EDE"/>
    <w:rsid w:val="0081304C"/>
    <w:rsid w:val="0081332C"/>
    <w:rsid w:val="00813373"/>
    <w:rsid w:val="0081353E"/>
    <w:rsid w:val="008141AE"/>
    <w:rsid w:val="008144BE"/>
    <w:rsid w:val="00814CE6"/>
    <w:rsid w:val="0081696A"/>
    <w:rsid w:val="00816EBB"/>
    <w:rsid w:val="008170CE"/>
    <w:rsid w:val="00817642"/>
    <w:rsid w:val="008204C5"/>
    <w:rsid w:val="00821AC2"/>
    <w:rsid w:val="00821C08"/>
    <w:rsid w:val="00821D78"/>
    <w:rsid w:val="0082313D"/>
    <w:rsid w:val="00823153"/>
    <w:rsid w:val="008235A6"/>
    <w:rsid w:val="00823718"/>
    <w:rsid w:val="00823F73"/>
    <w:rsid w:val="00824059"/>
    <w:rsid w:val="008240B3"/>
    <w:rsid w:val="00824186"/>
    <w:rsid w:val="008248CE"/>
    <w:rsid w:val="00826265"/>
    <w:rsid w:val="00826288"/>
    <w:rsid w:val="00826980"/>
    <w:rsid w:val="0082751C"/>
    <w:rsid w:val="008277D5"/>
    <w:rsid w:val="00827CED"/>
    <w:rsid w:val="008303D2"/>
    <w:rsid w:val="008313D1"/>
    <w:rsid w:val="00832321"/>
    <w:rsid w:val="008325BF"/>
    <w:rsid w:val="00832658"/>
    <w:rsid w:val="00832E14"/>
    <w:rsid w:val="00833150"/>
    <w:rsid w:val="00834231"/>
    <w:rsid w:val="008343B5"/>
    <w:rsid w:val="008344B3"/>
    <w:rsid w:val="00834CEE"/>
    <w:rsid w:val="00834EA0"/>
    <w:rsid w:val="00835467"/>
    <w:rsid w:val="00835CAA"/>
    <w:rsid w:val="00836163"/>
    <w:rsid w:val="008368B9"/>
    <w:rsid w:val="008368E9"/>
    <w:rsid w:val="00837134"/>
    <w:rsid w:val="0083735B"/>
    <w:rsid w:val="0083787C"/>
    <w:rsid w:val="008378CA"/>
    <w:rsid w:val="00840131"/>
    <w:rsid w:val="008403BF"/>
    <w:rsid w:val="00840A7D"/>
    <w:rsid w:val="00841156"/>
    <w:rsid w:val="00841D48"/>
    <w:rsid w:val="008423C4"/>
    <w:rsid w:val="00842CE2"/>
    <w:rsid w:val="0084355E"/>
    <w:rsid w:val="008439AB"/>
    <w:rsid w:val="00844042"/>
    <w:rsid w:val="008447D4"/>
    <w:rsid w:val="00845BEB"/>
    <w:rsid w:val="008464F6"/>
    <w:rsid w:val="00846FC6"/>
    <w:rsid w:val="0084736E"/>
    <w:rsid w:val="00847BDD"/>
    <w:rsid w:val="00851BBA"/>
    <w:rsid w:val="0085254F"/>
    <w:rsid w:val="00852DE2"/>
    <w:rsid w:val="008540D0"/>
    <w:rsid w:val="00854918"/>
    <w:rsid w:val="008553AA"/>
    <w:rsid w:val="00855BAE"/>
    <w:rsid w:val="00856DFA"/>
    <w:rsid w:val="00857B23"/>
    <w:rsid w:val="00857BF8"/>
    <w:rsid w:val="0086027E"/>
    <w:rsid w:val="008603B7"/>
    <w:rsid w:val="00861681"/>
    <w:rsid w:val="00861B04"/>
    <w:rsid w:val="00862ABF"/>
    <w:rsid w:val="0086324E"/>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9EA"/>
    <w:rsid w:val="00873A79"/>
    <w:rsid w:val="00874D4F"/>
    <w:rsid w:val="00874DFA"/>
    <w:rsid w:val="008753B2"/>
    <w:rsid w:val="008755B8"/>
    <w:rsid w:val="0087567B"/>
    <w:rsid w:val="00875AAC"/>
    <w:rsid w:val="00875B94"/>
    <w:rsid w:val="00875D0E"/>
    <w:rsid w:val="00875EFD"/>
    <w:rsid w:val="00876641"/>
    <w:rsid w:val="0087666D"/>
    <w:rsid w:val="0087685B"/>
    <w:rsid w:val="008771EE"/>
    <w:rsid w:val="0087737B"/>
    <w:rsid w:val="00877D5F"/>
    <w:rsid w:val="00880E16"/>
    <w:rsid w:val="00880F2B"/>
    <w:rsid w:val="00881330"/>
    <w:rsid w:val="008817D2"/>
    <w:rsid w:val="0088181B"/>
    <w:rsid w:val="00881C8C"/>
    <w:rsid w:val="00882464"/>
    <w:rsid w:val="00882833"/>
    <w:rsid w:val="00882FC1"/>
    <w:rsid w:val="00883CEE"/>
    <w:rsid w:val="00883D25"/>
    <w:rsid w:val="00884A53"/>
    <w:rsid w:val="0088507D"/>
    <w:rsid w:val="008853ED"/>
    <w:rsid w:val="0088545D"/>
    <w:rsid w:val="00885847"/>
    <w:rsid w:val="00885EAC"/>
    <w:rsid w:val="00885F21"/>
    <w:rsid w:val="008860D2"/>
    <w:rsid w:val="0088628D"/>
    <w:rsid w:val="008863A2"/>
    <w:rsid w:val="00887584"/>
    <w:rsid w:val="00887B12"/>
    <w:rsid w:val="00887C3A"/>
    <w:rsid w:val="00887DF6"/>
    <w:rsid w:val="00890810"/>
    <w:rsid w:val="00890C62"/>
    <w:rsid w:val="00891AD7"/>
    <w:rsid w:val="00891E31"/>
    <w:rsid w:val="008925E1"/>
    <w:rsid w:val="00892ADB"/>
    <w:rsid w:val="008933B8"/>
    <w:rsid w:val="0089360E"/>
    <w:rsid w:val="00893671"/>
    <w:rsid w:val="00893ACE"/>
    <w:rsid w:val="00893D30"/>
    <w:rsid w:val="00894B07"/>
    <w:rsid w:val="00894D05"/>
    <w:rsid w:val="00894EE4"/>
    <w:rsid w:val="0089507F"/>
    <w:rsid w:val="00896C03"/>
    <w:rsid w:val="00896EFD"/>
    <w:rsid w:val="008974FE"/>
    <w:rsid w:val="00897D31"/>
    <w:rsid w:val="00897F5D"/>
    <w:rsid w:val="008A01B8"/>
    <w:rsid w:val="008A0F38"/>
    <w:rsid w:val="008A1BF8"/>
    <w:rsid w:val="008A1E13"/>
    <w:rsid w:val="008A353B"/>
    <w:rsid w:val="008A54E7"/>
    <w:rsid w:val="008A5BDF"/>
    <w:rsid w:val="008A6A26"/>
    <w:rsid w:val="008A6BAF"/>
    <w:rsid w:val="008A6F28"/>
    <w:rsid w:val="008A7640"/>
    <w:rsid w:val="008A7695"/>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6F5E"/>
    <w:rsid w:val="008B75B9"/>
    <w:rsid w:val="008B7868"/>
    <w:rsid w:val="008B7DFC"/>
    <w:rsid w:val="008C021D"/>
    <w:rsid w:val="008C0654"/>
    <w:rsid w:val="008C0853"/>
    <w:rsid w:val="008C3975"/>
    <w:rsid w:val="008C450C"/>
    <w:rsid w:val="008C47BA"/>
    <w:rsid w:val="008C5185"/>
    <w:rsid w:val="008C55EB"/>
    <w:rsid w:val="008C67E5"/>
    <w:rsid w:val="008C6C0B"/>
    <w:rsid w:val="008C722E"/>
    <w:rsid w:val="008C73C3"/>
    <w:rsid w:val="008C766F"/>
    <w:rsid w:val="008D0819"/>
    <w:rsid w:val="008D0859"/>
    <w:rsid w:val="008D14CF"/>
    <w:rsid w:val="008D1A6A"/>
    <w:rsid w:val="008D297A"/>
    <w:rsid w:val="008D2B08"/>
    <w:rsid w:val="008D35B1"/>
    <w:rsid w:val="008D4205"/>
    <w:rsid w:val="008D49C9"/>
    <w:rsid w:val="008D6020"/>
    <w:rsid w:val="008D63E9"/>
    <w:rsid w:val="008D6623"/>
    <w:rsid w:val="008D6BBC"/>
    <w:rsid w:val="008D7455"/>
    <w:rsid w:val="008D74D0"/>
    <w:rsid w:val="008D74EB"/>
    <w:rsid w:val="008D7BCB"/>
    <w:rsid w:val="008E0C42"/>
    <w:rsid w:val="008E0CDF"/>
    <w:rsid w:val="008E1494"/>
    <w:rsid w:val="008E15EA"/>
    <w:rsid w:val="008E1B5A"/>
    <w:rsid w:val="008E2BD2"/>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29C9"/>
    <w:rsid w:val="009029DE"/>
    <w:rsid w:val="0090316E"/>
    <w:rsid w:val="009032CC"/>
    <w:rsid w:val="0090353B"/>
    <w:rsid w:val="009040EB"/>
    <w:rsid w:val="009045E3"/>
    <w:rsid w:val="0090627F"/>
    <w:rsid w:val="00907353"/>
    <w:rsid w:val="0090766A"/>
    <w:rsid w:val="00907B64"/>
    <w:rsid w:val="009101A1"/>
    <w:rsid w:val="0091055F"/>
    <w:rsid w:val="009115D6"/>
    <w:rsid w:val="00912AAC"/>
    <w:rsid w:val="00913236"/>
    <w:rsid w:val="00913442"/>
    <w:rsid w:val="00913A99"/>
    <w:rsid w:val="00913CB2"/>
    <w:rsid w:val="00913E0F"/>
    <w:rsid w:val="00915D22"/>
    <w:rsid w:val="00915ECE"/>
    <w:rsid w:val="00915F73"/>
    <w:rsid w:val="0091610D"/>
    <w:rsid w:val="009163AD"/>
    <w:rsid w:val="009166B8"/>
    <w:rsid w:val="00916BDB"/>
    <w:rsid w:val="00916EFB"/>
    <w:rsid w:val="009201EE"/>
    <w:rsid w:val="009209BD"/>
    <w:rsid w:val="009212C2"/>
    <w:rsid w:val="00921361"/>
    <w:rsid w:val="0092191C"/>
    <w:rsid w:val="00922464"/>
    <w:rsid w:val="00922D98"/>
    <w:rsid w:val="00923600"/>
    <w:rsid w:val="0092394D"/>
    <w:rsid w:val="00923AC1"/>
    <w:rsid w:val="00923BAC"/>
    <w:rsid w:val="00923DB0"/>
    <w:rsid w:val="00923E46"/>
    <w:rsid w:val="00923E7D"/>
    <w:rsid w:val="00924187"/>
    <w:rsid w:val="00925FA1"/>
    <w:rsid w:val="00926019"/>
    <w:rsid w:val="00926A42"/>
    <w:rsid w:val="0092700E"/>
    <w:rsid w:val="009276B1"/>
    <w:rsid w:val="009301AE"/>
    <w:rsid w:val="0093039C"/>
    <w:rsid w:val="00930F58"/>
    <w:rsid w:val="009312DD"/>
    <w:rsid w:val="00932182"/>
    <w:rsid w:val="00932A54"/>
    <w:rsid w:val="00932C21"/>
    <w:rsid w:val="00933057"/>
    <w:rsid w:val="009333DA"/>
    <w:rsid w:val="0093379B"/>
    <w:rsid w:val="00933B5D"/>
    <w:rsid w:val="00933BE8"/>
    <w:rsid w:val="00933C65"/>
    <w:rsid w:val="00933CA9"/>
    <w:rsid w:val="00934CDB"/>
    <w:rsid w:val="00935BD9"/>
    <w:rsid w:val="00936B38"/>
    <w:rsid w:val="00936B7E"/>
    <w:rsid w:val="00937046"/>
    <w:rsid w:val="009370FF"/>
    <w:rsid w:val="009375FD"/>
    <w:rsid w:val="00937911"/>
    <w:rsid w:val="009407C6"/>
    <w:rsid w:val="00941537"/>
    <w:rsid w:val="00941CE3"/>
    <w:rsid w:val="00942B91"/>
    <w:rsid w:val="00943A37"/>
    <w:rsid w:val="00944258"/>
    <w:rsid w:val="00944518"/>
    <w:rsid w:val="00944F09"/>
    <w:rsid w:val="0094537C"/>
    <w:rsid w:val="00945899"/>
    <w:rsid w:val="009460D9"/>
    <w:rsid w:val="00946B3E"/>
    <w:rsid w:val="00946D1B"/>
    <w:rsid w:val="00946D21"/>
    <w:rsid w:val="009474A0"/>
    <w:rsid w:val="00947B58"/>
    <w:rsid w:val="00947ECA"/>
    <w:rsid w:val="00950865"/>
    <w:rsid w:val="00950C35"/>
    <w:rsid w:val="00951444"/>
    <w:rsid w:val="00951816"/>
    <w:rsid w:val="0095273E"/>
    <w:rsid w:val="00952C40"/>
    <w:rsid w:val="00953589"/>
    <w:rsid w:val="009535F6"/>
    <w:rsid w:val="00953A15"/>
    <w:rsid w:val="009541D8"/>
    <w:rsid w:val="00954DB3"/>
    <w:rsid w:val="009554C8"/>
    <w:rsid w:val="00955755"/>
    <w:rsid w:val="00956091"/>
    <w:rsid w:val="009564B0"/>
    <w:rsid w:val="00957D5A"/>
    <w:rsid w:val="0096023A"/>
    <w:rsid w:val="009602F2"/>
    <w:rsid w:val="0096059E"/>
    <w:rsid w:val="00960D0F"/>
    <w:rsid w:val="00960F4B"/>
    <w:rsid w:val="0096139B"/>
    <w:rsid w:val="00961A14"/>
    <w:rsid w:val="00961AFF"/>
    <w:rsid w:val="009634B8"/>
    <w:rsid w:val="0096394B"/>
    <w:rsid w:val="00963ED8"/>
    <w:rsid w:val="009640D3"/>
    <w:rsid w:val="00964D5A"/>
    <w:rsid w:val="00965152"/>
    <w:rsid w:val="009653AC"/>
    <w:rsid w:val="00965C2C"/>
    <w:rsid w:val="00966078"/>
    <w:rsid w:val="00966CA6"/>
    <w:rsid w:val="009705DC"/>
    <w:rsid w:val="00970C34"/>
    <w:rsid w:val="0097102C"/>
    <w:rsid w:val="00972702"/>
    <w:rsid w:val="0097275B"/>
    <w:rsid w:val="0097285E"/>
    <w:rsid w:val="00972ED7"/>
    <w:rsid w:val="00973519"/>
    <w:rsid w:val="00973A11"/>
    <w:rsid w:val="00975667"/>
    <w:rsid w:val="0097578C"/>
    <w:rsid w:val="0097581D"/>
    <w:rsid w:val="00975B95"/>
    <w:rsid w:val="00976BC6"/>
    <w:rsid w:val="00976CE7"/>
    <w:rsid w:val="00976F30"/>
    <w:rsid w:val="00976F92"/>
    <w:rsid w:val="00977563"/>
    <w:rsid w:val="00977A76"/>
    <w:rsid w:val="00980019"/>
    <w:rsid w:val="009804CB"/>
    <w:rsid w:val="009806F1"/>
    <w:rsid w:val="00980C18"/>
    <w:rsid w:val="009811F7"/>
    <w:rsid w:val="00981604"/>
    <w:rsid w:val="0098199C"/>
    <w:rsid w:val="00982A3B"/>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4F2B"/>
    <w:rsid w:val="00995B6A"/>
    <w:rsid w:val="009960CC"/>
    <w:rsid w:val="00996724"/>
    <w:rsid w:val="00996779"/>
    <w:rsid w:val="009A0607"/>
    <w:rsid w:val="009A357E"/>
    <w:rsid w:val="009A368D"/>
    <w:rsid w:val="009A3C7A"/>
    <w:rsid w:val="009A3D96"/>
    <w:rsid w:val="009A3DC6"/>
    <w:rsid w:val="009A3E02"/>
    <w:rsid w:val="009A4829"/>
    <w:rsid w:val="009A4ACF"/>
    <w:rsid w:val="009A5C6E"/>
    <w:rsid w:val="009A621B"/>
    <w:rsid w:val="009A6ECD"/>
    <w:rsid w:val="009A6EFC"/>
    <w:rsid w:val="009A7E33"/>
    <w:rsid w:val="009B0780"/>
    <w:rsid w:val="009B11D0"/>
    <w:rsid w:val="009B13CF"/>
    <w:rsid w:val="009B16B7"/>
    <w:rsid w:val="009B21D3"/>
    <w:rsid w:val="009B2424"/>
    <w:rsid w:val="009B2D7F"/>
    <w:rsid w:val="009B2E9F"/>
    <w:rsid w:val="009B2EB9"/>
    <w:rsid w:val="009B414C"/>
    <w:rsid w:val="009B41C6"/>
    <w:rsid w:val="009B498F"/>
    <w:rsid w:val="009B51AF"/>
    <w:rsid w:val="009B53E1"/>
    <w:rsid w:val="009B5586"/>
    <w:rsid w:val="009B5934"/>
    <w:rsid w:val="009B5EB5"/>
    <w:rsid w:val="009B6639"/>
    <w:rsid w:val="009B6EEB"/>
    <w:rsid w:val="009B7205"/>
    <w:rsid w:val="009B72F3"/>
    <w:rsid w:val="009B737A"/>
    <w:rsid w:val="009B7639"/>
    <w:rsid w:val="009B77EE"/>
    <w:rsid w:val="009B7F81"/>
    <w:rsid w:val="009C0449"/>
    <w:rsid w:val="009C04C6"/>
    <w:rsid w:val="009C0C34"/>
    <w:rsid w:val="009C0E53"/>
    <w:rsid w:val="009C13F5"/>
    <w:rsid w:val="009C14DE"/>
    <w:rsid w:val="009C1935"/>
    <w:rsid w:val="009C20F0"/>
    <w:rsid w:val="009C304E"/>
    <w:rsid w:val="009C336E"/>
    <w:rsid w:val="009C3B4C"/>
    <w:rsid w:val="009C4C7E"/>
    <w:rsid w:val="009C5240"/>
    <w:rsid w:val="009C5548"/>
    <w:rsid w:val="009C566F"/>
    <w:rsid w:val="009C56FC"/>
    <w:rsid w:val="009C5ABE"/>
    <w:rsid w:val="009C6600"/>
    <w:rsid w:val="009C690C"/>
    <w:rsid w:val="009C70A3"/>
    <w:rsid w:val="009C72E1"/>
    <w:rsid w:val="009C7776"/>
    <w:rsid w:val="009C7BEF"/>
    <w:rsid w:val="009D02B7"/>
    <w:rsid w:val="009D1527"/>
    <w:rsid w:val="009D2726"/>
    <w:rsid w:val="009D2834"/>
    <w:rsid w:val="009D3670"/>
    <w:rsid w:val="009D4FAE"/>
    <w:rsid w:val="009D7292"/>
    <w:rsid w:val="009E0B58"/>
    <w:rsid w:val="009E10A4"/>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E7812"/>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9F74D7"/>
    <w:rsid w:val="00A0011F"/>
    <w:rsid w:val="00A00234"/>
    <w:rsid w:val="00A00A2A"/>
    <w:rsid w:val="00A00B07"/>
    <w:rsid w:val="00A016AD"/>
    <w:rsid w:val="00A02D8B"/>
    <w:rsid w:val="00A02DDE"/>
    <w:rsid w:val="00A0317A"/>
    <w:rsid w:val="00A035A2"/>
    <w:rsid w:val="00A0362D"/>
    <w:rsid w:val="00A037BD"/>
    <w:rsid w:val="00A0384A"/>
    <w:rsid w:val="00A038DF"/>
    <w:rsid w:val="00A03C44"/>
    <w:rsid w:val="00A041E4"/>
    <w:rsid w:val="00A045F2"/>
    <w:rsid w:val="00A052FF"/>
    <w:rsid w:val="00A06BDD"/>
    <w:rsid w:val="00A07308"/>
    <w:rsid w:val="00A07345"/>
    <w:rsid w:val="00A07D1C"/>
    <w:rsid w:val="00A07F05"/>
    <w:rsid w:val="00A110F4"/>
    <w:rsid w:val="00A112F0"/>
    <w:rsid w:val="00A11DD5"/>
    <w:rsid w:val="00A12413"/>
    <w:rsid w:val="00A140C5"/>
    <w:rsid w:val="00A15348"/>
    <w:rsid w:val="00A1544B"/>
    <w:rsid w:val="00A1659E"/>
    <w:rsid w:val="00A16A6F"/>
    <w:rsid w:val="00A16FAC"/>
    <w:rsid w:val="00A178A9"/>
    <w:rsid w:val="00A17D48"/>
    <w:rsid w:val="00A17F44"/>
    <w:rsid w:val="00A20927"/>
    <w:rsid w:val="00A21479"/>
    <w:rsid w:val="00A21640"/>
    <w:rsid w:val="00A21747"/>
    <w:rsid w:val="00A2188E"/>
    <w:rsid w:val="00A224F8"/>
    <w:rsid w:val="00A22832"/>
    <w:rsid w:val="00A22AB4"/>
    <w:rsid w:val="00A23B50"/>
    <w:rsid w:val="00A23FB0"/>
    <w:rsid w:val="00A241BD"/>
    <w:rsid w:val="00A251F4"/>
    <w:rsid w:val="00A25E08"/>
    <w:rsid w:val="00A26358"/>
    <w:rsid w:val="00A26652"/>
    <w:rsid w:val="00A26AC9"/>
    <w:rsid w:val="00A27384"/>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E1"/>
    <w:rsid w:val="00A41276"/>
    <w:rsid w:val="00A4136F"/>
    <w:rsid w:val="00A41873"/>
    <w:rsid w:val="00A41B6D"/>
    <w:rsid w:val="00A41E6E"/>
    <w:rsid w:val="00A41F5A"/>
    <w:rsid w:val="00A421B9"/>
    <w:rsid w:val="00A42493"/>
    <w:rsid w:val="00A42D0C"/>
    <w:rsid w:val="00A43592"/>
    <w:rsid w:val="00A43D18"/>
    <w:rsid w:val="00A43F1F"/>
    <w:rsid w:val="00A44262"/>
    <w:rsid w:val="00A44CBD"/>
    <w:rsid w:val="00A470B5"/>
    <w:rsid w:val="00A472D8"/>
    <w:rsid w:val="00A5139A"/>
    <w:rsid w:val="00A52F63"/>
    <w:rsid w:val="00A5436E"/>
    <w:rsid w:val="00A54D38"/>
    <w:rsid w:val="00A550AE"/>
    <w:rsid w:val="00A559C9"/>
    <w:rsid w:val="00A564D4"/>
    <w:rsid w:val="00A56BA0"/>
    <w:rsid w:val="00A57996"/>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3E"/>
    <w:rsid w:val="00A67840"/>
    <w:rsid w:val="00A67966"/>
    <w:rsid w:val="00A700E0"/>
    <w:rsid w:val="00A70383"/>
    <w:rsid w:val="00A70393"/>
    <w:rsid w:val="00A719AE"/>
    <w:rsid w:val="00A72CAA"/>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C73"/>
    <w:rsid w:val="00A85E75"/>
    <w:rsid w:val="00A86002"/>
    <w:rsid w:val="00A86104"/>
    <w:rsid w:val="00A86836"/>
    <w:rsid w:val="00A8687B"/>
    <w:rsid w:val="00A86FB1"/>
    <w:rsid w:val="00A87773"/>
    <w:rsid w:val="00A877E2"/>
    <w:rsid w:val="00A87C20"/>
    <w:rsid w:val="00A903C1"/>
    <w:rsid w:val="00A90992"/>
    <w:rsid w:val="00A90C4D"/>
    <w:rsid w:val="00A913B8"/>
    <w:rsid w:val="00A918BA"/>
    <w:rsid w:val="00A91C85"/>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6BDB"/>
    <w:rsid w:val="00A97848"/>
    <w:rsid w:val="00A97928"/>
    <w:rsid w:val="00A97D17"/>
    <w:rsid w:val="00AA038F"/>
    <w:rsid w:val="00AA04CA"/>
    <w:rsid w:val="00AA0B68"/>
    <w:rsid w:val="00AA0EB9"/>
    <w:rsid w:val="00AA13A3"/>
    <w:rsid w:val="00AA18FB"/>
    <w:rsid w:val="00AA1FD0"/>
    <w:rsid w:val="00AA2110"/>
    <w:rsid w:val="00AA2C69"/>
    <w:rsid w:val="00AA32CE"/>
    <w:rsid w:val="00AA3660"/>
    <w:rsid w:val="00AA382B"/>
    <w:rsid w:val="00AA4549"/>
    <w:rsid w:val="00AA4601"/>
    <w:rsid w:val="00AA4B32"/>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1015"/>
    <w:rsid w:val="00AC1217"/>
    <w:rsid w:val="00AC260E"/>
    <w:rsid w:val="00AC2F81"/>
    <w:rsid w:val="00AC3332"/>
    <w:rsid w:val="00AC35F0"/>
    <w:rsid w:val="00AC3ADF"/>
    <w:rsid w:val="00AC3E7B"/>
    <w:rsid w:val="00AC3EF5"/>
    <w:rsid w:val="00AC48F4"/>
    <w:rsid w:val="00AC5317"/>
    <w:rsid w:val="00AC5EF6"/>
    <w:rsid w:val="00AC6587"/>
    <w:rsid w:val="00AC6A39"/>
    <w:rsid w:val="00AC6E1C"/>
    <w:rsid w:val="00AC7E2C"/>
    <w:rsid w:val="00AD0218"/>
    <w:rsid w:val="00AD07F8"/>
    <w:rsid w:val="00AD0CDF"/>
    <w:rsid w:val="00AD0E73"/>
    <w:rsid w:val="00AD0F7B"/>
    <w:rsid w:val="00AD18A8"/>
    <w:rsid w:val="00AD1F9D"/>
    <w:rsid w:val="00AD29DB"/>
    <w:rsid w:val="00AD36A2"/>
    <w:rsid w:val="00AD3A1E"/>
    <w:rsid w:val="00AD3CEC"/>
    <w:rsid w:val="00AD3F35"/>
    <w:rsid w:val="00AD44EF"/>
    <w:rsid w:val="00AD45C8"/>
    <w:rsid w:val="00AD4F49"/>
    <w:rsid w:val="00AD53E7"/>
    <w:rsid w:val="00AD5E9A"/>
    <w:rsid w:val="00AD66DB"/>
    <w:rsid w:val="00AD6AA9"/>
    <w:rsid w:val="00AD7300"/>
    <w:rsid w:val="00AE06BF"/>
    <w:rsid w:val="00AE0B1E"/>
    <w:rsid w:val="00AE0E58"/>
    <w:rsid w:val="00AE233C"/>
    <w:rsid w:val="00AE2434"/>
    <w:rsid w:val="00AE26DB"/>
    <w:rsid w:val="00AE2820"/>
    <w:rsid w:val="00AE291D"/>
    <w:rsid w:val="00AE4B0C"/>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5D37"/>
    <w:rsid w:val="00AF73EA"/>
    <w:rsid w:val="00B00CD6"/>
    <w:rsid w:val="00B00FD2"/>
    <w:rsid w:val="00B0227F"/>
    <w:rsid w:val="00B0344F"/>
    <w:rsid w:val="00B0354B"/>
    <w:rsid w:val="00B0373B"/>
    <w:rsid w:val="00B059A7"/>
    <w:rsid w:val="00B05BCF"/>
    <w:rsid w:val="00B061BF"/>
    <w:rsid w:val="00B06780"/>
    <w:rsid w:val="00B067C4"/>
    <w:rsid w:val="00B06DC0"/>
    <w:rsid w:val="00B073F1"/>
    <w:rsid w:val="00B07B9A"/>
    <w:rsid w:val="00B07DEC"/>
    <w:rsid w:val="00B07FEE"/>
    <w:rsid w:val="00B102FC"/>
    <w:rsid w:val="00B106E9"/>
    <w:rsid w:val="00B10A34"/>
    <w:rsid w:val="00B110F4"/>
    <w:rsid w:val="00B121E6"/>
    <w:rsid w:val="00B125D5"/>
    <w:rsid w:val="00B127D2"/>
    <w:rsid w:val="00B131C6"/>
    <w:rsid w:val="00B13282"/>
    <w:rsid w:val="00B13596"/>
    <w:rsid w:val="00B13C62"/>
    <w:rsid w:val="00B155E7"/>
    <w:rsid w:val="00B156D1"/>
    <w:rsid w:val="00B16429"/>
    <w:rsid w:val="00B16808"/>
    <w:rsid w:val="00B169A4"/>
    <w:rsid w:val="00B16D9A"/>
    <w:rsid w:val="00B20176"/>
    <w:rsid w:val="00B2055C"/>
    <w:rsid w:val="00B207D8"/>
    <w:rsid w:val="00B20C48"/>
    <w:rsid w:val="00B20D3C"/>
    <w:rsid w:val="00B21940"/>
    <w:rsid w:val="00B21C7D"/>
    <w:rsid w:val="00B2224D"/>
    <w:rsid w:val="00B22439"/>
    <w:rsid w:val="00B22A72"/>
    <w:rsid w:val="00B22AC4"/>
    <w:rsid w:val="00B23048"/>
    <w:rsid w:val="00B23174"/>
    <w:rsid w:val="00B2359D"/>
    <w:rsid w:val="00B23895"/>
    <w:rsid w:val="00B23B32"/>
    <w:rsid w:val="00B24083"/>
    <w:rsid w:val="00B240A5"/>
    <w:rsid w:val="00B241AE"/>
    <w:rsid w:val="00B24F20"/>
    <w:rsid w:val="00B25DD6"/>
    <w:rsid w:val="00B26209"/>
    <w:rsid w:val="00B27215"/>
    <w:rsid w:val="00B27EA2"/>
    <w:rsid w:val="00B30E6B"/>
    <w:rsid w:val="00B315DB"/>
    <w:rsid w:val="00B319A4"/>
    <w:rsid w:val="00B31DB0"/>
    <w:rsid w:val="00B3204F"/>
    <w:rsid w:val="00B32984"/>
    <w:rsid w:val="00B337CA"/>
    <w:rsid w:val="00B33E86"/>
    <w:rsid w:val="00B3428E"/>
    <w:rsid w:val="00B34686"/>
    <w:rsid w:val="00B349AC"/>
    <w:rsid w:val="00B35CBD"/>
    <w:rsid w:val="00B36577"/>
    <w:rsid w:val="00B36D69"/>
    <w:rsid w:val="00B36ED3"/>
    <w:rsid w:val="00B372A1"/>
    <w:rsid w:val="00B400DB"/>
    <w:rsid w:val="00B406CA"/>
    <w:rsid w:val="00B41FDC"/>
    <w:rsid w:val="00B425C5"/>
    <w:rsid w:val="00B42F2E"/>
    <w:rsid w:val="00B432EA"/>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217"/>
    <w:rsid w:val="00B6124F"/>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0F5B"/>
    <w:rsid w:val="00B71787"/>
    <w:rsid w:val="00B71B1C"/>
    <w:rsid w:val="00B71C39"/>
    <w:rsid w:val="00B721F6"/>
    <w:rsid w:val="00B731BB"/>
    <w:rsid w:val="00B734ED"/>
    <w:rsid w:val="00B73712"/>
    <w:rsid w:val="00B73A9E"/>
    <w:rsid w:val="00B74418"/>
    <w:rsid w:val="00B74599"/>
    <w:rsid w:val="00B7549F"/>
    <w:rsid w:val="00B75816"/>
    <w:rsid w:val="00B759C0"/>
    <w:rsid w:val="00B76F1C"/>
    <w:rsid w:val="00B7722D"/>
    <w:rsid w:val="00B775BA"/>
    <w:rsid w:val="00B80651"/>
    <w:rsid w:val="00B82273"/>
    <w:rsid w:val="00B82842"/>
    <w:rsid w:val="00B84155"/>
    <w:rsid w:val="00B84431"/>
    <w:rsid w:val="00B853F9"/>
    <w:rsid w:val="00B85425"/>
    <w:rsid w:val="00B85762"/>
    <w:rsid w:val="00B85D59"/>
    <w:rsid w:val="00B86378"/>
    <w:rsid w:val="00B863E2"/>
    <w:rsid w:val="00B86B25"/>
    <w:rsid w:val="00B86F02"/>
    <w:rsid w:val="00B86F53"/>
    <w:rsid w:val="00B87227"/>
    <w:rsid w:val="00B87693"/>
    <w:rsid w:val="00B87DB4"/>
    <w:rsid w:val="00B904E4"/>
    <w:rsid w:val="00B905FC"/>
    <w:rsid w:val="00B90FE8"/>
    <w:rsid w:val="00B915D0"/>
    <w:rsid w:val="00B9204F"/>
    <w:rsid w:val="00B929CE"/>
    <w:rsid w:val="00B92FCF"/>
    <w:rsid w:val="00B93380"/>
    <w:rsid w:val="00B936C4"/>
    <w:rsid w:val="00B9444D"/>
    <w:rsid w:val="00B945FE"/>
    <w:rsid w:val="00B954F6"/>
    <w:rsid w:val="00B95A48"/>
    <w:rsid w:val="00B970A4"/>
    <w:rsid w:val="00B97855"/>
    <w:rsid w:val="00B97BD3"/>
    <w:rsid w:val="00B97E94"/>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A34"/>
    <w:rsid w:val="00BB0DE4"/>
    <w:rsid w:val="00BB16C8"/>
    <w:rsid w:val="00BB1E00"/>
    <w:rsid w:val="00BB1E03"/>
    <w:rsid w:val="00BB2FE2"/>
    <w:rsid w:val="00BB30CF"/>
    <w:rsid w:val="00BB4421"/>
    <w:rsid w:val="00BB4887"/>
    <w:rsid w:val="00BB55ED"/>
    <w:rsid w:val="00BB6CB0"/>
    <w:rsid w:val="00BB71FA"/>
    <w:rsid w:val="00BC11E2"/>
    <w:rsid w:val="00BC1DCC"/>
    <w:rsid w:val="00BC26C0"/>
    <w:rsid w:val="00BC2A84"/>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650"/>
    <w:rsid w:val="00BD6714"/>
    <w:rsid w:val="00BD6A05"/>
    <w:rsid w:val="00BD6DF0"/>
    <w:rsid w:val="00BD745F"/>
    <w:rsid w:val="00BE1064"/>
    <w:rsid w:val="00BE14F4"/>
    <w:rsid w:val="00BE1820"/>
    <w:rsid w:val="00BE1D76"/>
    <w:rsid w:val="00BE1D92"/>
    <w:rsid w:val="00BE2478"/>
    <w:rsid w:val="00BE287F"/>
    <w:rsid w:val="00BE2C6C"/>
    <w:rsid w:val="00BE34DB"/>
    <w:rsid w:val="00BE3CD6"/>
    <w:rsid w:val="00BE4481"/>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59B"/>
    <w:rsid w:val="00BF68E0"/>
    <w:rsid w:val="00BF700A"/>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4CC7"/>
    <w:rsid w:val="00C2518F"/>
    <w:rsid w:val="00C2627F"/>
    <w:rsid w:val="00C26FDC"/>
    <w:rsid w:val="00C27B79"/>
    <w:rsid w:val="00C3079D"/>
    <w:rsid w:val="00C30DA7"/>
    <w:rsid w:val="00C310A9"/>
    <w:rsid w:val="00C31837"/>
    <w:rsid w:val="00C31A2D"/>
    <w:rsid w:val="00C320FB"/>
    <w:rsid w:val="00C32173"/>
    <w:rsid w:val="00C32226"/>
    <w:rsid w:val="00C322EE"/>
    <w:rsid w:val="00C328BF"/>
    <w:rsid w:val="00C329D3"/>
    <w:rsid w:val="00C3324D"/>
    <w:rsid w:val="00C3378A"/>
    <w:rsid w:val="00C339CB"/>
    <w:rsid w:val="00C34F6E"/>
    <w:rsid w:val="00C34FEB"/>
    <w:rsid w:val="00C357FE"/>
    <w:rsid w:val="00C362CD"/>
    <w:rsid w:val="00C364E8"/>
    <w:rsid w:val="00C378AD"/>
    <w:rsid w:val="00C40861"/>
    <w:rsid w:val="00C4131C"/>
    <w:rsid w:val="00C41A7F"/>
    <w:rsid w:val="00C421C7"/>
    <w:rsid w:val="00C42572"/>
    <w:rsid w:val="00C42630"/>
    <w:rsid w:val="00C426F8"/>
    <w:rsid w:val="00C4304E"/>
    <w:rsid w:val="00C4350F"/>
    <w:rsid w:val="00C43B95"/>
    <w:rsid w:val="00C43D50"/>
    <w:rsid w:val="00C43F63"/>
    <w:rsid w:val="00C43F65"/>
    <w:rsid w:val="00C469E4"/>
    <w:rsid w:val="00C46BE6"/>
    <w:rsid w:val="00C4741F"/>
    <w:rsid w:val="00C47D80"/>
    <w:rsid w:val="00C47E6D"/>
    <w:rsid w:val="00C47EC1"/>
    <w:rsid w:val="00C50EBA"/>
    <w:rsid w:val="00C5116C"/>
    <w:rsid w:val="00C52C99"/>
    <w:rsid w:val="00C52E4A"/>
    <w:rsid w:val="00C5301F"/>
    <w:rsid w:val="00C5349E"/>
    <w:rsid w:val="00C538F8"/>
    <w:rsid w:val="00C53E0C"/>
    <w:rsid w:val="00C53FC9"/>
    <w:rsid w:val="00C5498C"/>
    <w:rsid w:val="00C54FE2"/>
    <w:rsid w:val="00C55058"/>
    <w:rsid w:val="00C55175"/>
    <w:rsid w:val="00C552A6"/>
    <w:rsid w:val="00C559BF"/>
    <w:rsid w:val="00C55BC4"/>
    <w:rsid w:val="00C5730F"/>
    <w:rsid w:val="00C60154"/>
    <w:rsid w:val="00C60A1A"/>
    <w:rsid w:val="00C613D2"/>
    <w:rsid w:val="00C617BA"/>
    <w:rsid w:val="00C62A9D"/>
    <w:rsid w:val="00C62AA1"/>
    <w:rsid w:val="00C633F7"/>
    <w:rsid w:val="00C63707"/>
    <w:rsid w:val="00C63825"/>
    <w:rsid w:val="00C63B71"/>
    <w:rsid w:val="00C6401A"/>
    <w:rsid w:val="00C64525"/>
    <w:rsid w:val="00C64E9E"/>
    <w:rsid w:val="00C658FB"/>
    <w:rsid w:val="00C6643E"/>
    <w:rsid w:val="00C66E4B"/>
    <w:rsid w:val="00C6790D"/>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232"/>
    <w:rsid w:val="00C9049F"/>
    <w:rsid w:val="00C905E1"/>
    <w:rsid w:val="00C90D33"/>
    <w:rsid w:val="00C93360"/>
    <w:rsid w:val="00C934A7"/>
    <w:rsid w:val="00C93923"/>
    <w:rsid w:val="00C9600E"/>
    <w:rsid w:val="00C967BD"/>
    <w:rsid w:val="00C9767C"/>
    <w:rsid w:val="00C9781C"/>
    <w:rsid w:val="00C97F01"/>
    <w:rsid w:val="00CA03C3"/>
    <w:rsid w:val="00CA052C"/>
    <w:rsid w:val="00CA098E"/>
    <w:rsid w:val="00CA0A19"/>
    <w:rsid w:val="00CA0F7C"/>
    <w:rsid w:val="00CA2339"/>
    <w:rsid w:val="00CA2649"/>
    <w:rsid w:val="00CA278C"/>
    <w:rsid w:val="00CA2991"/>
    <w:rsid w:val="00CA3DD1"/>
    <w:rsid w:val="00CA414C"/>
    <w:rsid w:val="00CA4A2B"/>
    <w:rsid w:val="00CA4A3D"/>
    <w:rsid w:val="00CA5D42"/>
    <w:rsid w:val="00CA666A"/>
    <w:rsid w:val="00CA79E2"/>
    <w:rsid w:val="00CB03D3"/>
    <w:rsid w:val="00CB0504"/>
    <w:rsid w:val="00CB1515"/>
    <w:rsid w:val="00CB164B"/>
    <w:rsid w:val="00CB1F8E"/>
    <w:rsid w:val="00CB270E"/>
    <w:rsid w:val="00CB2FBE"/>
    <w:rsid w:val="00CB324A"/>
    <w:rsid w:val="00CB33F8"/>
    <w:rsid w:val="00CB462C"/>
    <w:rsid w:val="00CB484E"/>
    <w:rsid w:val="00CB5900"/>
    <w:rsid w:val="00CB5920"/>
    <w:rsid w:val="00CB6519"/>
    <w:rsid w:val="00CB67D0"/>
    <w:rsid w:val="00CB6878"/>
    <w:rsid w:val="00CB7518"/>
    <w:rsid w:val="00CC03BA"/>
    <w:rsid w:val="00CC1386"/>
    <w:rsid w:val="00CC172C"/>
    <w:rsid w:val="00CC38C8"/>
    <w:rsid w:val="00CC3AF2"/>
    <w:rsid w:val="00CC404B"/>
    <w:rsid w:val="00CC410F"/>
    <w:rsid w:val="00CC464A"/>
    <w:rsid w:val="00CC495D"/>
    <w:rsid w:val="00CC553D"/>
    <w:rsid w:val="00CC5721"/>
    <w:rsid w:val="00CC6292"/>
    <w:rsid w:val="00CC72CB"/>
    <w:rsid w:val="00CC7564"/>
    <w:rsid w:val="00CC79EA"/>
    <w:rsid w:val="00CD06C6"/>
    <w:rsid w:val="00CD0947"/>
    <w:rsid w:val="00CD0B5F"/>
    <w:rsid w:val="00CD115F"/>
    <w:rsid w:val="00CD153C"/>
    <w:rsid w:val="00CD1705"/>
    <w:rsid w:val="00CD1821"/>
    <w:rsid w:val="00CD1A26"/>
    <w:rsid w:val="00CD2219"/>
    <w:rsid w:val="00CD2DFE"/>
    <w:rsid w:val="00CD48D4"/>
    <w:rsid w:val="00CD4E71"/>
    <w:rsid w:val="00CD6A2E"/>
    <w:rsid w:val="00CD6F4C"/>
    <w:rsid w:val="00CD75AD"/>
    <w:rsid w:val="00CE031A"/>
    <w:rsid w:val="00CE0570"/>
    <w:rsid w:val="00CE05F5"/>
    <w:rsid w:val="00CE0690"/>
    <w:rsid w:val="00CE0A30"/>
    <w:rsid w:val="00CE1DFF"/>
    <w:rsid w:val="00CE1F7F"/>
    <w:rsid w:val="00CE32B1"/>
    <w:rsid w:val="00CE32F8"/>
    <w:rsid w:val="00CE3300"/>
    <w:rsid w:val="00CE390B"/>
    <w:rsid w:val="00CE39ED"/>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2BEF"/>
    <w:rsid w:val="00CF2BF5"/>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2745"/>
    <w:rsid w:val="00D030AD"/>
    <w:rsid w:val="00D03D7B"/>
    <w:rsid w:val="00D04157"/>
    <w:rsid w:val="00D0433D"/>
    <w:rsid w:val="00D0490A"/>
    <w:rsid w:val="00D05068"/>
    <w:rsid w:val="00D05B1B"/>
    <w:rsid w:val="00D068E3"/>
    <w:rsid w:val="00D06EC9"/>
    <w:rsid w:val="00D0764C"/>
    <w:rsid w:val="00D07F60"/>
    <w:rsid w:val="00D1088D"/>
    <w:rsid w:val="00D1117C"/>
    <w:rsid w:val="00D11238"/>
    <w:rsid w:val="00D11436"/>
    <w:rsid w:val="00D11D67"/>
    <w:rsid w:val="00D12D17"/>
    <w:rsid w:val="00D12D91"/>
    <w:rsid w:val="00D135A5"/>
    <w:rsid w:val="00D1388C"/>
    <w:rsid w:val="00D13E42"/>
    <w:rsid w:val="00D145D4"/>
    <w:rsid w:val="00D15BE5"/>
    <w:rsid w:val="00D15EEA"/>
    <w:rsid w:val="00D176B4"/>
    <w:rsid w:val="00D2084D"/>
    <w:rsid w:val="00D20BA9"/>
    <w:rsid w:val="00D22432"/>
    <w:rsid w:val="00D224E7"/>
    <w:rsid w:val="00D22FB3"/>
    <w:rsid w:val="00D236C2"/>
    <w:rsid w:val="00D23814"/>
    <w:rsid w:val="00D24D51"/>
    <w:rsid w:val="00D251AB"/>
    <w:rsid w:val="00D25292"/>
    <w:rsid w:val="00D25507"/>
    <w:rsid w:val="00D25640"/>
    <w:rsid w:val="00D256E5"/>
    <w:rsid w:val="00D25A2C"/>
    <w:rsid w:val="00D26680"/>
    <w:rsid w:val="00D26E1C"/>
    <w:rsid w:val="00D274D2"/>
    <w:rsid w:val="00D2786B"/>
    <w:rsid w:val="00D27D85"/>
    <w:rsid w:val="00D30800"/>
    <w:rsid w:val="00D3122B"/>
    <w:rsid w:val="00D31B75"/>
    <w:rsid w:val="00D3201B"/>
    <w:rsid w:val="00D33326"/>
    <w:rsid w:val="00D33B30"/>
    <w:rsid w:val="00D347E9"/>
    <w:rsid w:val="00D34866"/>
    <w:rsid w:val="00D34D53"/>
    <w:rsid w:val="00D34F0D"/>
    <w:rsid w:val="00D3532B"/>
    <w:rsid w:val="00D36388"/>
    <w:rsid w:val="00D364BC"/>
    <w:rsid w:val="00D36B73"/>
    <w:rsid w:val="00D36EE5"/>
    <w:rsid w:val="00D37368"/>
    <w:rsid w:val="00D37712"/>
    <w:rsid w:val="00D37D94"/>
    <w:rsid w:val="00D401FA"/>
    <w:rsid w:val="00D407CC"/>
    <w:rsid w:val="00D40886"/>
    <w:rsid w:val="00D41146"/>
    <w:rsid w:val="00D415EE"/>
    <w:rsid w:val="00D417DB"/>
    <w:rsid w:val="00D418F4"/>
    <w:rsid w:val="00D42794"/>
    <w:rsid w:val="00D42ADB"/>
    <w:rsid w:val="00D42CDC"/>
    <w:rsid w:val="00D44575"/>
    <w:rsid w:val="00D44D89"/>
    <w:rsid w:val="00D44DCE"/>
    <w:rsid w:val="00D453A1"/>
    <w:rsid w:val="00D46546"/>
    <w:rsid w:val="00D46911"/>
    <w:rsid w:val="00D46A00"/>
    <w:rsid w:val="00D46D25"/>
    <w:rsid w:val="00D516D3"/>
    <w:rsid w:val="00D517B4"/>
    <w:rsid w:val="00D518D2"/>
    <w:rsid w:val="00D52AB6"/>
    <w:rsid w:val="00D52D4B"/>
    <w:rsid w:val="00D5360A"/>
    <w:rsid w:val="00D53D03"/>
    <w:rsid w:val="00D540AB"/>
    <w:rsid w:val="00D54A42"/>
    <w:rsid w:val="00D56598"/>
    <w:rsid w:val="00D56B24"/>
    <w:rsid w:val="00D56C08"/>
    <w:rsid w:val="00D5764E"/>
    <w:rsid w:val="00D577D1"/>
    <w:rsid w:val="00D57A67"/>
    <w:rsid w:val="00D603E8"/>
    <w:rsid w:val="00D60DDC"/>
    <w:rsid w:val="00D61112"/>
    <w:rsid w:val="00D614F9"/>
    <w:rsid w:val="00D62347"/>
    <w:rsid w:val="00D64D10"/>
    <w:rsid w:val="00D65511"/>
    <w:rsid w:val="00D65856"/>
    <w:rsid w:val="00D66903"/>
    <w:rsid w:val="00D67422"/>
    <w:rsid w:val="00D67E5E"/>
    <w:rsid w:val="00D708E2"/>
    <w:rsid w:val="00D70A0F"/>
    <w:rsid w:val="00D719E8"/>
    <w:rsid w:val="00D71AFB"/>
    <w:rsid w:val="00D723DA"/>
    <w:rsid w:val="00D7255C"/>
    <w:rsid w:val="00D72856"/>
    <w:rsid w:val="00D72C2F"/>
    <w:rsid w:val="00D72E86"/>
    <w:rsid w:val="00D73FF2"/>
    <w:rsid w:val="00D74F8F"/>
    <w:rsid w:val="00D75373"/>
    <w:rsid w:val="00D762DA"/>
    <w:rsid w:val="00D764A3"/>
    <w:rsid w:val="00D76BB7"/>
    <w:rsid w:val="00D77DB2"/>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3932"/>
    <w:rsid w:val="00D9579F"/>
    <w:rsid w:val="00D95979"/>
    <w:rsid w:val="00D95C97"/>
    <w:rsid w:val="00D96DE2"/>
    <w:rsid w:val="00D97057"/>
    <w:rsid w:val="00D97559"/>
    <w:rsid w:val="00DA0229"/>
    <w:rsid w:val="00DA05B0"/>
    <w:rsid w:val="00DA0897"/>
    <w:rsid w:val="00DA0A99"/>
    <w:rsid w:val="00DA15D2"/>
    <w:rsid w:val="00DA17AF"/>
    <w:rsid w:val="00DA27B9"/>
    <w:rsid w:val="00DA29D1"/>
    <w:rsid w:val="00DA30D8"/>
    <w:rsid w:val="00DA3C65"/>
    <w:rsid w:val="00DA3CE0"/>
    <w:rsid w:val="00DA4E66"/>
    <w:rsid w:val="00DA4FA3"/>
    <w:rsid w:val="00DA5092"/>
    <w:rsid w:val="00DA6975"/>
    <w:rsid w:val="00DA6AC1"/>
    <w:rsid w:val="00DA6D87"/>
    <w:rsid w:val="00DA7243"/>
    <w:rsid w:val="00DA77FA"/>
    <w:rsid w:val="00DA780C"/>
    <w:rsid w:val="00DA7D1C"/>
    <w:rsid w:val="00DB036E"/>
    <w:rsid w:val="00DB127E"/>
    <w:rsid w:val="00DB1C28"/>
    <w:rsid w:val="00DB2AAD"/>
    <w:rsid w:val="00DB3094"/>
    <w:rsid w:val="00DB3431"/>
    <w:rsid w:val="00DB3972"/>
    <w:rsid w:val="00DB3F40"/>
    <w:rsid w:val="00DB4BCD"/>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572"/>
    <w:rsid w:val="00DC5976"/>
    <w:rsid w:val="00DC61C5"/>
    <w:rsid w:val="00DC667E"/>
    <w:rsid w:val="00DC69A0"/>
    <w:rsid w:val="00DC7955"/>
    <w:rsid w:val="00DC7DAF"/>
    <w:rsid w:val="00DD0713"/>
    <w:rsid w:val="00DD0DD5"/>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3B6"/>
    <w:rsid w:val="00DD776F"/>
    <w:rsid w:val="00DD7BA3"/>
    <w:rsid w:val="00DD7F79"/>
    <w:rsid w:val="00DE00D4"/>
    <w:rsid w:val="00DE0573"/>
    <w:rsid w:val="00DE1AE7"/>
    <w:rsid w:val="00DE1F67"/>
    <w:rsid w:val="00DE27E3"/>
    <w:rsid w:val="00DE2840"/>
    <w:rsid w:val="00DE2A9B"/>
    <w:rsid w:val="00DE348F"/>
    <w:rsid w:val="00DE3907"/>
    <w:rsid w:val="00DE3A0D"/>
    <w:rsid w:val="00DE4ACE"/>
    <w:rsid w:val="00DE521C"/>
    <w:rsid w:val="00DE643A"/>
    <w:rsid w:val="00DE6590"/>
    <w:rsid w:val="00DE6CB3"/>
    <w:rsid w:val="00DE7AC1"/>
    <w:rsid w:val="00DF033F"/>
    <w:rsid w:val="00DF05AF"/>
    <w:rsid w:val="00DF11F1"/>
    <w:rsid w:val="00DF1DBD"/>
    <w:rsid w:val="00DF288D"/>
    <w:rsid w:val="00DF2899"/>
    <w:rsid w:val="00DF3E05"/>
    <w:rsid w:val="00DF3FF1"/>
    <w:rsid w:val="00DF422F"/>
    <w:rsid w:val="00DF4557"/>
    <w:rsid w:val="00DF5A06"/>
    <w:rsid w:val="00DF60D3"/>
    <w:rsid w:val="00DF7320"/>
    <w:rsid w:val="00DF7897"/>
    <w:rsid w:val="00DF7F27"/>
    <w:rsid w:val="00E00686"/>
    <w:rsid w:val="00E02B75"/>
    <w:rsid w:val="00E02B92"/>
    <w:rsid w:val="00E03077"/>
    <w:rsid w:val="00E03753"/>
    <w:rsid w:val="00E05A52"/>
    <w:rsid w:val="00E06F82"/>
    <w:rsid w:val="00E07987"/>
    <w:rsid w:val="00E07BCD"/>
    <w:rsid w:val="00E07ECB"/>
    <w:rsid w:val="00E10446"/>
    <w:rsid w:val="00E105E1"/>
    <w:rsid w:val="00E10AAD"/>
    <w:rsid w:val="00E114F8"/>
    <w:rsid w:val="00E11D41"/>
    <w:rsid w:val="00E125F9"/>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05A"/>
    <w:rsid w:val="00E21632"/>
    <w:rsid w:val="00E21725"/>
    <w:rsid w:val="00E21FFD"/>
    <w:rsid w:val="00E22196"/>
    <w:rsid w:val="00E229AE"/>
    <w:rsid w:val="00E2302F"/>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0E9"/>
    <w:rsid w:val="00E331B7"/>
    <w:rsid w:val="00E3365B"/>
    <w:rsid w:val="00E336E4"/>
    <w:rsid w:val="00E3400D"/>
    <w:rsid w:val="00E34436"/>
    <w:rsid w:val="00E34996"/>
    <w:rsid w:val="00E34CEB"/>
    <w:rsid w:val="00E3538C"/>
    <w:rsid w:val="00E35810"/>
    <w:rsid w:val="00E35F86"/>
    <w:rsid w:val="00E3648E"/>
    <w:rsid w:val="00E364D0"/>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9D3"/>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A06"/>
    <w:rsid w:val="00E60D26"/>
    <w:rsid w:val="00E60ED2"/>
    <w:rsid w:val="00E60FC4"/>
    <w:rsid w:val="00E615F5"/>
    <w:rsid w:val="00E623DC"/>
    <w:rsid w:val="00E62CD8"/>
    <w:rsid w:val="00E62D5C"/>
    <w:rsid w:val="00E638E5"/>
    <w:rsid w:val="00E645A5"/>
    <w:rsid w:val="00E64E53"/>
    <w:rsid w:val="00E6715F"/>
    <w:rsid w:val="00E673FD"/>
    <w:rsid w:val="00E67824"/>
    <w:rsid w:val="00E67BAF"/>
    <w:rsid w:val="00E67C5E"/>
    <w:rsid w:val="00E70061"/>
    <w:rsid w:val="00E7096F"/>
    <w:rsid w:val="00E71682"/>
    <w:rsid w:val="00E720FC"/>
    <w:rsid w:val="00E72401"/>
    <w:rsid w:val="00E7271A"/>
    <w:rsid w:val="00E731A5"/>
    <w:rsid w:val="00E7376C"/>
    <w:rsid w:val="00E748B6"/>
    <w:rsid w:val="00E74950"/>
    <w:rsid w:val="00E753B5"/>
    <w:rsid w:val="00E75F11"/>
    <w:rsid w:val="00E7700B"/>
    <w:rsid w:val="00E77620"/>
    <w:rsid w:val="00E77C6E"/>
    <w:rsid w:val="00E809EB"/>
    <w:rsid w:val="00E80A86"/>
    <w:rsid w:val="00E81F1F"/>
    <w:rsid w:val="00E8501C"/>
    <w:rsid w:val="00E851A5"/>
    <w:rsid w:val="00E851AA"/>
    <w:rsid w:val="00E8576B"/>
    <w:rsid w:val="00E85A30"/>
    <w:rsid w:val="00E85FBE"/>
    <w:rsid w:val="00E86CBC"/>
    <w:rsid w:val="00E86E48"/>
    <w:rsid w:val="00E870AB"/>
    <w:rsid w:val="00E87CD5"/>
    <w:rsid w:val="00E902B4"/>
    <w:rsid w:val="00E9082B"/>
    <w:rsid w:val="00E911CE"/>
    <w:rsid w:val="00E91664"/>
    <w:rsid w:val="00E91C0B"/>
    <w:rsid w:val="00E924C5"/>
    <w:rsid w:val="00E92D29"/>
    <w:rsid w:val="00E92D44"/>
    <w:rsid w:val="00E934F2"/>
    <w:rsid w:val="00E9394D"/>
    <w:rsid w:val="00E94337"/>
    <w:rsid w:val="00E94965"/>
    <w:rsid w:val="00E94A5A"/>
    <w:rsid w:val="00E96202"/>
    <w:rsid w:val="00E96A7E"/>
    <w:rsid w:val="00E96BBA"/>
    <w:rsid w:val="00E975EF"/>
    <w:rsid w:val="00E97801"/>
    <w:rsid w:val="00EA11FC"/>
    <w:rsid w:val="00EA1C42"/>
    <w:rsid w:val="00EA2324"/>
    <w:rsid w:val="00EA3529"/>
    <w:rsid w:val="00EA4182"/>
    <w:rsid w:val="00EA42DD"/>
    <w:rsid w:val="00EA49B8"/>
    <w:rsid w:val="00EA4A5A"/>
    <w:rsid w:val="00EA4F11"/>
    <w:rsid w:val="00EA5A37"/>
    <w:rsid w:val="00EA5F42"/>
    <w:rsid w:val="00EA61F1"/>
    <w:rsid w:val="00EA62A2"/>
    <w:rsid w:val="00EA655B"/>
    <w:rsid w:val="00EA68D6"/>
    <w:rsid w:val="00EA6C92"/>
    <w:rsid w:val="00EA6E9E"/>
    <w:rsid w:val="00EA7669"/>
    <w:rsid w:val="00EA78EB"/>
    <w:rsid w:val="00EA7C44"/>
    <w:rsid w:val="00EB05EC"/>
    <w:rsid w:val="00EB0C1A"/>
    <w:rsid w:val="00EB15FB"/>
    <w:rsid w:val="00EB1E31"/>
    <w:rsid w:val="00EB1EA2"/>
    <w:rsid w:val="00EB21C2"/>
    <w:rsid w:val="00EB26ED"/>
    <w:rsid w:val="00EB279C"/>
    <w:rsid w:val="00EB320E"/>
    <w:rsid w:val="00EB4FFB"/>
    <w:rsid w:val="00EB5835"/>
    <w:rsid w:val="00EB598D"/>
    <w:rsid w:val="00EB6C1C"/>
    <w:rsid w:val="00EB7271"/>
    <w:rsid w:val="00EC0FD6"/>
    <w:rsid w:val="00EC190C"/>
    <w:rsid w:val="00EC27BB"/>
    <w:rsid w:val="00EC3C4B"/>
    <w:rsid w:val="00EC3CF5"/>
    <w:rsid w:val="00EC3E9E"/>
    <w:rsid w:val="00EC42C8"/>
    <w:rsid w:val="00EC5A7B"/>
    <w:rsid w:val="00EC5AC4"/>
    <w:rsid w:val="00EC5B60"/>
    <w:rsid w:val="00EC5EF1"/>
    <w:rsid w:val="00EC6072"/>
    <w:rsid w:val="00EC66C6"/>
    <w:rsid w:val="00EC75EC"/>
    <w:rsid w:val="00EC798B"/>
    <w:rsid w:val="00ED0BAD"/>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057"/>
    <w:rsid w:val="00EE01BA"/>
    <w:rsid w:val="00EE0A61"/>
    <w:rsid w:val="00EE1534"/>
    <w:rsid w:val="00EE199A"/>
    <w:rsid w:val="00EE1B26"/>
    <w:rsid w:val="00EE2D32"/>
    <w:rsid w:val="00EE3AD2"/>
    <w:rsid w:val="00EE558E"/>
    <w:rsid w:val="00EE5937"/>
    <w:rsid w:val="00EE645F"/>
    <w:rsid w:val="00EE678E"/>
    <w:rsid w:val="00EE6918"/>
    <w:rsid w:val="00EE71EF"/>
    <w:rsid w:val="00EF072D"/>
    <w:rsid w:val="00EF0C15"/>
    <w:rsid w:val="00EF135F"/>
    <w:rsid w:val="00EF1B00"/>
    <w:rsid w:val="00EF2A80"/>
    <w:rsid w:val="00EF375B"/>
    <w:rsid w:val="00EF38F2"/>
    <w:rsid w:val="00EF41B6"/>
    <w:rsid w:val="00EF4A7B"/>
    <w:rsid w:val="00EF512E"/>
    <w:rsid w:val="00EF55AE"/>
    <w:rsid w:val="00EF71EE"/>
    <w:rsid w:val="00EF74B5"/>
    <w:rsid w:val="00EF7825"/>
    <w:rsid w:val="00EF7B39"/>
    <w:rsid w:val="00F0044E"/>
    <w:rsid w:val="00F010E9"/>
    <w:rsid w:val="00F01974"/>
    <w:rsid w:val="00F0290D"/>
    <w:rsid w:val="00F02F72"/>
    <w:rsid w:val="00F0307B"/>
    <w:rsid w:val="00F03948"/>
    <w:rsid w:val="00F03C1D"/>
    <w:rsid w:val="00F03E5D"/>
    <w:rsid w:val="00F04615"/>
    <w:rsid w:val="00F04771"/>
    <w:rsid w:val="00F04F98"/>
    <w:rsid w:val="00F0503A"/>
    <w:rsid w:val="00F05675"/>
    <w:rsid w:val="00F056BB"/>
    <w:rsid w:val="00F05A14"/>
    <w:rsid w:val="00F05F14"/>
    <w:rsid w:val="00F069EE"/>
    <w:rsid w:val="00F06DFD"/>
    <w:rsid w:val="00F0752F"/>
    <w:rsid w:val="00F0765A"/>
    <w:rsid w:val="00F10236"/>
    <w:rsid w:val="00F104E3"/>
    <w:rsid w:val="00F107BA"/>
    <w:rsid w:val="00F125FA"/>
    <w:rsid w:val="00F1277D"/>
    <w:rsid w:val="00F135D5"/>
    <w:rsid w:val="00F13836"/>
    <w:rsid w:val="00F13863"/>
    <w:rsid w:val="00F14190"/>
    <w:rsid w:val="00F15A00"/>
    <w:rsid w:val="00F15A6B"/>
    <w:rsid w:val="00F15C0E"/>
    <w:rsid w:val="00F16015"/>
    <w:rsid w:val="00F16281"/>
    <w:rsid w:val="00F16A50"/>
    <w:rsid w:val="00F16AE1"/>
    <w:rsid w:val="00F16B55"/>
    <w:rsid w:val="00F17396"/>
    <w:rsid w:val="00F17C65"/>
    <w:rsid w:val="00F20046"/>
    <w:rsid w:val="00F21062"/>
    <w:rsid w:val="00F215A0"/>
    <w:rsid w:val="00F21E7C"/>
    <w:rsid w:val="00F22176"/>
    <w:rsid w:val="00F22597"/>
    <w:rsid w:val="00F22673"/>
    <w:rsid w:val="00F228D8"/>
    <w:rsid w:val="00F22F76"/>
    <w:rsid w:val="00F2317A"/>
    <w:rsid w:val="00F23A94"/>
    <w:rsid w:val="00F23C66"/>
    <w:rsid w:val="00F23D8D"/>
    <w:rsid w:val="00F242DC"/>
    <w:rsid w:val="00F24BD1"/>
    <w:rsid w:val="00F25BB1"/>
    <w:rsid w:val="00F260C9"/>
    <w:rsid w:val="00F261EF"/>
    <w:rsid w:val="00F2635F"/>
    <w:rsid w:val="00F26FFB"/>
    <w:rsid w:val="00F27404"/>
    <w:rsid w:val="00F2786D"/>
    <w:rsid w:val="00F278C4"/>
    <w:rsid w:val="00F27DA3"/>
    <w:rsid w:val="00F27E8A"/>
    <w:rsid w:val="00F3085A"/>
    <w:rsid w:val="00F30905"/>
    <w:rsid w:val="00F30F95"/>
    <w:rsid w:val="00F314A2"/>
    <w:rsid w:val="00F31A73"/>
    <w:rsid w:val="00F323A5"/>
    <w:rsid w:val="00F32894"/>
    <w:rsid w:val="00F32A44"/>
    <w:rsid w:val="00F32D4D"/>
    <w:rsid w:val="00F32F58"/>
    <w:rsid w:val="00F333B8"/>
    <w:rsid w:val="00F33A07"/>
    <w:rsid w:val="00F33B22"/>
    <w:rsid w:val="00F33B6F"/>
    <w:rsid w:val="00F34415"/>
    <w:rsid w:val="00F3478A"/>
    <w:rsid w:val="00F353BC"/>
    <w:rsid w:val="00F354E2"/>
    <w:rsid w:val="00F35686"/>
    <w:rsid w:val="00F3614C"/>
    <w:rsid w:val="00F36FAB"/>
    <w:rsid w:val="00F3738D"/>
    <w:rsid w:val="00F374E5"/>
    <w:rsid w:val="00F37786"/>
    <w:rsid w:val="00F377DB"/>
    <w:rsid w:val="00F37AA3"/>
    <w:rsid w:val="00F37E99"/>
    <w:rsid w:val="00F404F5"/>
    <w:rsid w:val="00F41035"/>
    <w:rsid w:val="00F41688"/>
    <w:rsid w:val="00F4242E"/>
    <w:rsid w:val="00F424A3"/>
    <w:rsid w:val="00F42F6A"/>
    <w:rsid w:val="00F431B8"/>
    <w:rsid w:val="00F4344C"/>
    <w:rsid w:val="00F43CF7"/>
    <w:rsid w:val="00F44F27"/>
    <w:rsid w:val="00F453C1"/>
    <w:rsid w:val="00F45F1D"/>
    <w:rsid w:val="00F46401"/>
    <w:rsid w:val="00F471FD"/>
    <w:rsid w:val="00F4768E"/>
    <w:rsid w:val="00F50BCC"/>
    <w:rsid w:val="00F50C08"/>
    <w:rsid w:val="00F5159B"/>
    <w:rsid w:val="00F51E48"/>
    <w:rsid w:val="00F5293A"/>
    <w:rsid w:val="00F52AC0"/>
    <w:rsid w:val="00F52E2D"/>
    <w:rsid w:val="00F54084"/>
    <w:rsid w:val="00F549A1"/>
    <w:rsid w:val="00F54BC5"/>
    <w:rsid w:val="00F5603F"/>
    <w:rsid w:val="00F57B36"/>
    <w:rsid w:val="00F57DA4"/>
    <w:rsid w:val="00F603F8"/>
    <w:rsid w:val="00F6062F"/>
    <w:rsid w:val="00F606A7"/>
    <w:rsid w:val="00F606C2"/>
    <w:rsid w:val="00F60715"/>
    <w:rsid w:val="00F60B09"/>
    <w:rsid w:val="00F6169F"/>
    <w:rsid w:val="00F61877"/>
    <w:rsid w:val="00F61ABE"/>
    <w:rsid w:val="00F61ACE"/>
    <w:rsid w:val="00F61D84"/>
    <w:rsid w:val="00F62810"/>
    <w:rsid w:val="00F64507"/>
    <w:rsid w:val="00F64888"/>
    <w:rsid w:val="00F6507C"/>
    <w:rsid w:val="00F6513B"/>
    <w:rsid w:val="00F65260"/>
    <w:rsid w:val="00F6612D"/>
    <w:rsid w:val="00F662BB"/>
    <w:rsid w:val="00F66A9E"/>
    <w:rsid w:val="00F67239"/>
    <w:rsid w:val="00F70762"/>
    <w:rsid w:val="00F70B85"/>
    <w:rsid w:val="00F721CA"/>
    <w:rsid w:val="00F72655"/>
    <w:rsid w:val="00F72660"/>
    <w:rsid w:val="00F73B9F"/>
    <w:rsid w:val="00F740A0"/>
    <w:rsid w:val="00F74801"/>
    <w:rsid w:val="00F74AE7"/>
    <w:rsid w:val="00F74C5A"/>
    <w:rsid w:val="00F76B6A"/>
    <w:rsid w:val="00F76C17"/>
    <w:rsid w:val="00F77133"/>
    <w:rsid w:val="00F80CB5"/>
    <w:rsid w:val="00F80F83"/>
    <w:rsid w:val="00F81011"/>
    <w:rsid w:val="00F81B08"/>
    <w:rsid w:val="00F81BDE"/>
    <w:rsid w:val="00F82392"/>
    <w:rsid w:val="00F8258B"/>
    <w:rsid w:val="00F82614"/>
    <w:rsid w:val="00F826C1"/>
    <w:rsid w:val="00F828EE"/>
    <w:rsid w:val="00F83341"/>
    <w:rsid w:val="00F83970"/>
    <w:rsid w:val="00F83B89"/>
    <w:rsid w:val="00F84018"/>
    <w:rsid w:val="00F84B09"/>
    <w:rsid w:val="00F84B5A"/>
    <w:rsid w:val="00F84B93"/>
    <w:rsid w:val="00F84D11"/>
    <w:rsid w:val="00F855B5"/>
    <w:rsid w:val="00F858B5"/>
    <w:rsid w:val="00F85FF6"/>
    <w:rsid w:val="00F868C1"/>
    <w:rsid w:val="00F87A66"/>
    <w:rsid w:val="00F87CBF"/>
    <w:rsid w:val="00F90206"/>
    <w:rsid w:val="00F91142"/>
    <w:rsid w:val="00F91884"/>
    <w:rsid w:val="00F9230A"/>
    <w:rsid w:val="00F92626"/>
    <w:rsid w:val="00F9285A"/>
    <w:rsid w:val="00F92B52"/>
    <w:rsid w:val="00F93BBC"/>
    <w:rsid w:val="00F94D74"/>
    <w:rsid w:val="00F94F5F"/>
    <w:rsid w:val="00F953EF"/>
    <w:rsid w:val="00F958C2"/>
    <w:rsid w:val="00F95F56"/>
    <w:rsid w:val="00F960EA"/>
    <w:rsid w:val="00F96137"/>
    <w:rsid w:val="00F9644D"/>
    <w:rsid w:val="00F97296"/>
    <w:rsid w:val="00F97675"/>
    <w:rsid w:val="00F97717"/>
    <w:rsid w:val="00F979AC"/>
    <w:rsid w:val="00F97DF6"/>
    <w:rsid w:val="00FA0BA0"/>
    <w:rsid w:val="00FA19C1"/>
    <w:rsid w:val="00FA1ED1"/>
    <w:rsid w:val="00FA25EE"/>
    <w:rsid w:val="00FA3B86"/>
    <w:rsid w:val="00FA4969"/>
    <w:rsid w:val="00FA4A92"/>
    <w:rsid w:val="00FA4E78"/>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89C"/>
    <w:rsid w:val="00FB5AA2"/>
    <w:rsid w:val="00FB63BC"/>
    <w:rsid w:val="00FB6514"/>
    <w:rsid w:val="00FB6614"/>
    <w:rsid w:val="00FB796C"/>
    <w:rsid w:val="00FC05C0"/>
    <w:rsid w:val="00FC085D"/>
    <w:rsid w:val="00FC1CE1"/>
    <w:rsid w:val="00FC29E0"/>
    <w:rsid w:val="00FC2B13"/>
    <w:rsid w:val="00FC315E"/>
    <w:rsid w:val="00FC3E96"/>
    <w:rsid w:val="00FC5728"/>
    <w:rsid w:val="00FC572D"/>
    <w:rsid w:val="00FC6714"/>
    <w:rsid w:val="00FC69B3"/>
    <w:rsid w:val="00FC6E87"/>
    <w:rsid w:val="00FC6F1B"/>
    <w:rsid w:val="00FC7EBB"/>
    <w:rsid w:val="00FC7F08"/>
    <w:rsid w:val="00FD06D7"/>
    <w:rsid w:val="00FD0FD1"/>
    <w:rsid w:val="00FD106D"/>
    <w:rsid w:val="00FD13AA"/>
    <w:rsid w:val="00FD1975"/>
    <w:rsid w:val="00FD1A3D"/>
    <w:rsid w:val="00FD2191"/>
    <w:rsid w:val="00FD233E"/>
    <w:rsid w:val="00FD266B"/>
    <w:rsid w:val="00FD2B28"/>
    <w:rsid w:val="00FD2D33"/>
    <w:rsid w:val="00FD3580"/>
    <w:rsid w:val="00FD4710"/>
    <w:rsid w:val="00FD5B50"/>
    <w:rsid w:val="00FD6195"/>
    <w:rsid w:val="00FD63FC"/>
    <w:rsid w:val="00FD6B6D"/>
    <w:rsid w:val="00FD7109"/>
    <w:rsid w:val="00FE0670"/>
    <w:rsid w:val="00FE2147"/>
    <w:rsid w:val="00FE219D"/>
    <w:rsid w:val="00FE2620"/>
    <w:rsid w:val="00FE2814"/>
    <w:rsid w:val="00FE3864"/>
    <w:rsid w:val="00FE3E75"/>
    <w:rsid w:val="00FE4B0E"/>
    <w:rsid w:val="00FE4D6E"/>
    <w:rsid w:val="00FE5A85"/>
    <w:rsid w:val="00FE6349"/>
    <w:rsid w:val="00FE6BFA"/>
    <w:rsid w:val="00FE71C5"/>
    <w:rsid w:val="00FE7282"/>
    <w:rsid w:val="00FE7304"/>
    <w:rsid w:val="00FE79B7"/>
    <w:rsid w:val="00FF0310"/>
    <w:rsid w:val="00FF11DA"/>
    <w:rsid w:val="00FF23DE"/>
    <w:rsid w:val="00FF2792"/>
    <w:rsid w:val="00FF522F"/>
    <w:rsid w:val="00FF59D0"/>
    <w:rsid w:val="00FF60E4"/>
    <w:rsid w:val="00FF6634"/>
    <w:rsid w:val="00FF670F"/>
    <w:rsid w:val="00FF72F4"/>
    <w:rsid w:val="00FF7454"/>
    <w:rsid w:val="00FF7ED8"/>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072B2"/>
    <w:rsid w:val="0C483CB5"/>
    <w:rsid w:val="0C5F0057"/>
    <w:rsid w:val="0D2C3CDA"/>
    <w:rsid w:val="0D7C71A0"/>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8F61F25"/>
    <w:rsid w:val="196C5A40"/>
    <w:rsid w:val="19C2556A"/>
    <w:rsid w:val="19C41B53"/>
    <w:rsid w:val="1A2608F3"/>
    <w:rsid w:val="1A336B23"/>
    <w:rsid w:val="1B9A30C9"/>
    <w:rsid w:val="1BCD57AB"/>
    <w:rsid w:val="1C0E1A98"/>
    <w:rsid w:val="1C490289"/>
    <w:rsid w:val="1C6F4FB4"/>
    <w:rsid w:val="1CA6768D"/>
    <w:rsid w:val="1CDB5968"/>
    <w:rsid w:val="1D1F6145"/>
    <w:rsid w:val="1D54432D"/>
    <w:rsid w:val="1E2D620F"/>
    <w:rsid w:val="1E422931"/>
    <w:rsid w:val="1F5E4382"/>
    <w:rsid w:val="20621846"/>
    <w:rsid w:val="208244E5"/>
    <w:rsid w:val="2184133E"/>
    <w:rsid w:val="21BD09EA"/>
    <w:rsid w:val="21C734F7"/>
    <w:rsid w:val="21D2510C"/>
    <w:rsid w:val="22B60C01"/>
    <w:rsid w:val="231879A1"/>
    <w:rsid w:val="239A46F7"/>
    <w:rsid w:val="2411343C"/>
    <w:rsid w:val="241D602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4FD36E3"/>
    <w:rsid w:val="35476355"/>
    <w:rsid w:val="356928AF"/>
    <w:rsid w:val="35D579E0"/>
    <w:rsid w:val="36013D27"/>
    <w:rsid w:val="36025D97"/>
    <w:rsid w:val="36E47B9D"/>
    <w:rsid w:val="38733E42"/>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782527C"/>
    <w:rsid w:val="48516FB5"/>
    <w:rsid w:val="48B459D5"/>
    <w:rsid w:val="49497D40"/>
    <w:rsid w:val="4A9216E3"/>
    <w:rsid w:val="4AE820F1"/>
    <w:rsid w:val="4C891FD4"/>
    <w:rsid w:val="4E634927"/>
    <w:rsid w:val="4F105D44"/>
    <w:rsid w:val="4F355850"/>
    <w:rsid w:val="4F5C4B3F"/>
    <w:rsid w:val="4F8B14B0"/>
    <w:rsid w:val="4FB671CF"/>
    <w:rsid w:val="4FFD7F4B"/>
    <w:rsid w:val="50020B50"/>
    <w:rsid w:val="501F5F01"/>
    <w:rsid w:val="50BF05A8"/>
    <w:rsid w:val="5161115E"/>
    <w:rsid w:val="52077FA0"/>
    <w:rsid w:val="52F61E27"/>
    <w:rsid w:val="545C6276"/>
    <w:rsid w:val="556C60B3"/>
    <w:rsid w:val="561A74D1"/>
    <w:rsid w:val="57283E0B"/>
    <w:rsid w:val="574A1DC1"/>
    <w:rsid w:val="57C00B06"/>
    <w:rsid w:val="58021570"/>
    <w:rsid w:val="580E5197"/>
    <w:rsid w:val="5831455A"/>
    <w:rsid w:val="5863030F"/>
    <w:rsid w:val="58F40001"/>
    <w:rsid w:val="5906339C"/>
    <w:rsid w:val="592616D2"/>
    <w:rsid w:val="59341B00"/>
    <w:rsid w:val="59AE5C3C"/>
    <w:rsid w:val="59DE0E81"/>
    <w:rsid w:val="59E7658C"/>
    <w:rsid w:val="59F55223"/>
    <w:rsid w:val="59FF35B4"/>
    <w:rsid w:val="5AE470AA"/>
    <w:rsid w:val="5B301727"/>
    <w:rsid w:val="5B5A5DEF"/>
    <w:rsid w:val="5BC56904"/>
    <w:rsid w:val="5C0A6E8C"/>
    <w:rsid w:val="5CEC2D02"/>
    <w:rsid w:val="5D2353DA"/>
    <w:rsid w:val="5F542C8C"/>
    <w:rsid w:val="5F6D531F"/>
    <w:rsid w:val="5FAE2505"/>
    <w:rsid w:val="60056797"/>
    <w:rsid w:val="61094D40"/>
    <w:rsid w:val="610E08A2"/>
    <w:rsid w:val="614172DE"/>
    <w:rsid w:val="6160574F"/>
    <w:rsid w:val="6511265D"/>
    <w:rsid w:val="651C4271"/>
    <w:rsid w:val="657D5FF6"/>
    <w:rsid w:val="65A93AD5"/>
    <w:rsid w:val="662B3EC2"/>
    <w:rsid w:val="66B25BAB"/>
    <w:rsid w:val="674E7D7F"/>
    <w:rsid w:val="6808013C"/>
    <w:rsid w:val="68490BA5"/>
    <w:rsid w:val="6872092B"/>
    <w:rsid w:val="68A320F0"/>
    <w:rsid w:val="68C10A03"/>
    <w:rsid w:val="691702F9"/>
    <w:rsid w:val="692E7F1E"/>
    <w:rsid w:val="69430A4C"/>
    <w:rsid w:val="6A242849"/>
    <w:rsid w:val="6ADF78E5"/>
    <w:rsid w:val="6B0B3C2C"/>
    <w:rsid w:val="6B8D0D02"/>
    <w:rsid w:val="6C351593"/>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08252E"/>
    <w:rsid w:val="75435570"/>
    <w:rsid w:val="765E373E"/>
    <w:rsid w:val="76912AA8"/>
    <w:rsid w:val="76936197"/>
    <w:rsid w:val="770A35E2"/>
    <w:rsid w:val="771F5D7B"/>
    <w:rsid w:val="7A2D6D03"/>
    <w:rsid w:val="7AF244C2"/>
    <w:rsid w:val="7C8313D5"/>
    <w:rsid w:val="7CB1637A"/>
    <w:rsid w:val="7D0564AB"/>
    <w:rsid w:val="7D5052A6"/>
    <w:rsid w:val="7DE50961"/>
    <w:rsid w:val="7DED0E9F"/>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6C305B"/>
  <w15:docId w15:val="{618CAD9E-E911-4F26-890A-6CF601D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ED7"/>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autoRedefine/>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a8"/>
    <w:qFormat/>
    <w:pPr>
      <w:shd w:val="clear" w:color="auto" w:fill="000080"/>
    </w:pPr>
  </w:style>
  <w:style w:type="paragraph" w:styleId="a9">
    <w:name w:val="annotation text"/>
    <w:basedOn w:val="a"/>
    <w:link w:val="aa"/>
    <w:qFormat/>
    <w:pPr>
      <w:jc w:val="left"/>
    </w:pPr>
  </w:style>
  <w:style w:type="paragraph" w:styleId="32">
    <w:name w:val="Body Text 3"/>
    <w:basedOn w:val="a"/>
    <w:link w:val="33"/>
    <w:qFormat/>
    <w:pPr>
      <w:spacing w:line="500" w:lineRule="exact"/>
    </w:pPr>
    <w:rPr>
      <w:b/>
      <w:bCs/>
      <w:sz w:val="24"/>
    </w:rPr>
  </w:style>
  <w:style w:type="paragraph" w:styleId="ab">
    <w:name w:val="Body Text"/>
    <w:basedOn w:val="a"/>
    <w:link w:val="ac"/>
    <w:uiPriority w:val="99"/>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autoRedefine/>
    <w:qFormat/>
    <w:pPr>
      <w:numPr>
        <w:numId w:val="1"/>
      </w:numPr>
    </w:pPr>
  </w:style>
  <w:style w:type="paragraph" w:styleId="21">
    <w:name w:val="List 2"/>
    <w:basedOn w:val="a"/>
    <w:autoRedefine/>
    <w:qFormat/>
    <w:pPr>
      <w:ind w:leftChars="200" w:left="100" w:hangingChars="200" w:hanging="200"/>
    </w:pPr>
    <w:rPr>
      <w:sz w:val="28"/>
    </w:rPr>
  </w:style>
  <w:style w:type="paragraph" w:styleId="af">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纯文本 Char Char,普通文字 Char Char,正 文 1,Texte,小,普通文字 Char + 居中,文字缩进,s,加粗正文,表"/>
    <w:basedOn w:val="a"/>
    <w:link w:val="af0"/>
    <w:qFormat/>
    <w:rPr>
      <w:rFonts w:ascii="宋体" w:hAnsi="Courier New" w:cs="Courier New"/>
      <w:szCs w:val="21"/>
    </w:rPr>
  </w:style>
  <w:style w:type="paragraph" w:styleId="af1">
    <w:name w:val="Date"/>
    <w:basedOn w:val="a"/>
    <w:next w:val="a"/>
    <w:link w:val="af2"/>
    <w:autoRedefine/>
    <w:qFormat/>
    <w:pPr>
      <w:ind w:leftChars="2500" w:left="100"/>
    </w:pPr>
    <w:rPr>
      <w:rFonts w:ascii="宋体" w:hAnsi="Courier New" w:cs="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qFormat/>
    <w:pPr>
      <w:tabs>
        <w:tab w:val="center" w:pos="4153"/>
        <w:tab w:val="right" w:pos="8306"/>
      </w:tabs>
      <w:snapToGrid w:val="0"/>
      <w:jc w:val="left"/>
    </w:pPr>
    <w:rPr>
      <w:sz w:val="18"/>
      <w:szCs w:val="18"/>
      <w:lang w:val="zh-CN"/>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style>
  <w:style w:type="paragraph" w:styleId="af9">
    <w:name w:val="Subtitle"/>
    <w:basedOn w:val="a"/>
    <w:next w:val="a"/>
    <w:link w:val="afa"/>
    <w:autoRedefine/>
    <w:qFormat/>
    <w:pPr>
      <w:spacing w:line="312" w:lineRule="auto"/>
      <w:ind w:leftChars="200" w:left="200"/>
      <w:jc w:val="left"/>
      <w:outlineLvl w:val="1"/>
    </w:pPr>
    <w:rPr>
      <w:rFonts w:ascii="Cambria" w:hAnsi="Cambria"/>
      <w:b/>
      <w:bCs/>
      <w:kern w:val="28"/>
      <w:sz w:val="28"/>
      <w:szCs w:val="32"/>
    </w:rPr>
  </w:style>
  <w:style w:type="paragraph" w:styleId="afb">
    <w:name w:val="List"/>
    <w:basedOn w:val="a"/>
    <w:qFormat/>
    <w:pPr>
      <w:ind w:left="200" w:hangingChars="200" w:hanging="200"/>
    </w:pPr>
    <w:rPr>
      <w:sz w:val="28"/>
    </w:rPr>
  </w:style>
  <w:style w:type="paragraph" w:styleId="34">
    <w:name w:val="Body Text Indent 3"/>
    <w:basedOn w:val="a"/>
    <w:link w:val="35"/>
    <w:autoRedefine/>
    <w:qFormat/>
    <w:pPr>
      <w:spacing w:after="120"/>
      <w:ind w:leftChars="200" w:left="420"/>
    </w:pPr>
    <w:rPr>
      <w:sz w:val="16"/>
      <w:szCs w:val="16"/>
    </w:rPr>
  </w:style>
  <w:style w:type="paragraph" w:styleId="24">
    <w:name w:val="Body Text 2"/>
    <w:basedOn w:val="a"/>
    <w:link w:val="25"/>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kern w:val="0"/>
      <w:sz w:val="24"/>
    </w:rPr>
  </w:style>
  <w:style w:type="paragraph" w:styleId="afd">
    <w:name w:val="annotation subject"/>
    <w:basedOn w:val="a9"/>
    <w:next w:val="a9"/>
    <w:link w:val="afe"/>
    <w:autoRedefine/>
    <w:qFormat/>
    <w:rPr>
      <w:b/>
      <w:bCs/>
    </w:rPr>
  </w:style>
  <w:style w:type="table" w:styleId="af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qFormat/>
    <w:rPr>
      <w:rFonts w:ascii="Times New Roman" w:eastAsia="宋体" w:hAnsi="Times New Roman" w:cs="Times New Roman"/>
      <w:b/>
      <w:bCs/>
    </w:rPr>
  </w:style>
  <w:style w:type="character" w:styleId="aff1">
    <w:name w:val="page number"/>
    <w:autoRedefine/>
    <w:qFormat/>
    <w:rPr>
      <w:rFonts w:ascii="Times New Roman" w:eastAsia="宋体" w:hAnsi="Times New Roman" w:cs="Times New Roman"/>
    </w:rPr>
  </w:style>
  <w:style w:type="character" w:styleId="aff2">
    <w:name w:val="FollowedHyperlink"/>
    <w:basedOn w:val="a1"/>
    <w:uiPriority w:val="99"/>
    <w:semiHidden/>
    <w:unhideWhenUsed/>
    <w:qFormat/>
    <w:rPr>
      <w:color w:val="954F72" w:themeColor="followedHyperlink"/>
      <w:u w:val="single"/>
    </w:rPr>
  </w:style>
  <w:style w:type="character" w:styleId="aff3">
    <w:name w:val="Emphasis"/>
    <w:autoRedefine/>
    <w:qFormat/>
    <w:rPr>
      <w:rFonts w:ascii="Times New Roman" w:eastAsia="宋体" w:hAnsi="Times New Roman" w:cs="Times New Roman"/>
      <w:color w:val="CC0033"/>
    </w:rPr>
  </w:style>
  <w:style w:type="character" w:styleId="aff4">
    <w:name w:val="Hyperlink"/>
    <w:autoRedefine/>
    <w:qFormat/>
    <w:rPr>
      <w:rFonts w:ascii="Times New Roman" w:eastAsia="宋体" w:hAnsi="Times New Roman" w:cs="Times New Roman"/>
      <w:color w:val="0000FF"/>
      <w:u w:val="single"/>
    </w:rPr>
  </w:style>
  <w:style w:type="character" w:styleId="aff5">
    <w:name w:val="annotation reference"/>
    <w:autoRedefine/>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uiPriority w:val="9"/>
    <w:qFormat/>
    <w:rPr>
      <w:rFonts w:ascii="Times New Roman" w:eastAsia="仿宋_GB2312" w:hAnsi="Times New Roman" w:cs="Times New Roman"/>
      <w:b/>
      <w:bCs/>
      <w:kern w:val="44"/>
      <w:sz w:val="44"/>
      <w:szCs w:val="44"/>
      <w:lang w:val="en-US" w:eastAsia="zh-CN" w:bidi="ar-SA"/>
    </w:rPr>
  </w:style>
  <w:style w:type="character" w:customStyle="1" w:styleId="ca-2">
    <w:name w:val="ca-2"/>
    <w:qFormat/>
    <w:rPr>
      <w:rFonts w:ascii="Times New Roman" w:eastAsia="宋体" w:hAnsi="Times New Roman" w:cs="Times New Roman"/>
    </w:rPr>
  </w:style>
  <w:style w:type="character" w:customStyle="1" w:styleId="H1Char">
    <w:name w:val="H1 Char"/>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1 Char Char 字符,纯文本 Char Char Char Char 字符,纯文本 Char Char1 字符,纯文本 Char1 Char 字符,纯文本 Char Char Char 字符,普通文字 字符,正 文 1 字符,小 字符"/>
    <w:link w:val="af"/>
    <w:qFormat/>
    <w:rPr>
      <w:rFonts w:ascii="宋体" w:eastAsia="宋体" w:hAnsi="Courier New" w:cs="Courier New"/>
      <w:kern w:val="2"/>
      <w:sz w:val="21"/>
      <w:szCs w:val="21"/>
      <w:lang w:val="en-US" w:eastAsia="zh-CN" w:bidi="ar-SA"/>
    </w:rPr>
  </w:style>
  <w:style w:type="character" w:customStyle="1" w:styleId="font41">
    <w:name w:val="font41"/>
    <w:autoRedefine/>
    <w:qFormat/>
    <w:rPr>
      <w:rFonts w:ascii="Times New Roman" w:eastAsia="宋体" w:hAnsi="Times New Roman" w:cs="Times New Roman" w:hint="default"/>
      <w:color w:val="000000"/>
      <w:sz w:val="20"/>
      <w:szCs w:val="20"/>
    </w:rPr>
  </w:style>
  <w:style w:type="character" w:customStyle="1" w:styleId="font31">
    <w:name w:val="font31"/>
    <w:qFormat/>
    <w:rPr>
      <w:rFonts w:ascii="Times New Roman" w:eastAsia="宋体" w:hAnsi="Times New Roman" w:cs="Times New Roman" w:hint="default"/>
      <w:color w:val="000000"/>
      <w:sz w:val="20"/>
      <w:szCs w:val="20"/>
    </w:rPr>
  </w:style>
  <w:style w:type="character" w:customStyle="1" w:styleId="apple-style-span">
    <w:name w:val="apple-style-span"/>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qFormat/>
    <w:rPr>
      <w:rFonts w:ascii="Times New Roman" w:eastAsia="宋体" w:hAnsi="Times New Roman" w:cs="Times New Roman" w:hint="default"/>
      <w:color w:val="000000"/>
      <w:sz w:val="20"/>
      <w:szCs w:val="20"/>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qFormat/>
    <w:rPr>
      <w:rFonts w:ascii="Calibri" w:eastAsia="宋体" w:hAnsi="Calibri" w:cs="Times New Roman"/>
      <w:kern w:val="2"/>
      <w:sz w:val="18"/>
      <w:szCs w:val="18"/>
      <w:lang w:val="en-US" w:eastAsia="zh-CN" w:bidi="ar-SA"/>
    </w:rPr>
  </w:style>
  <w:style w:type="character" w:customStyle="1" w:styleId="FooterChar">
    <w:name w:val="Footer Char"/>
    <w:qFormat/>
    <w:rPr>
      <w:rFonts w:ascii="Calibri" w:eastAsia="宋体" w:hAnsi="Calibri" w:cs="Times New Roman"/>
      <w:kern w:val="2"/>
      <w:sz w:val="18"/>
      <w:szCs w:val="18"/>
      <w:lang w:val="en-US" w:eastAsia="zh-CN" w:bidi="ar-SA"/>
    </w:rPr>
  </w:style>
  <w:style w:type="character" w:customStyle="1" w:styleId="PlainTextChar">
    <w:name w:val="Plain Text Char"/>
    <w:autoRedefine/>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6">
    <w:name w:val="样式 正文 +"/>
    <w:qFormat/>
    <w:rPr>
      <w:rFonts w:ascii="Times New Roman" w:eastAsia="宋体" w:hAnsi="Times New Roman" w:cs="Times New Roman"/>
      <w:kern w:val="0"/>
      <w:sz w:val="28"/>
    </w:rPr>
  </w:style>
  <w:style w:type="character" w:customStyle="1" w:styleId="ae">
    <w:name w:val="正文文本缩进 字符"/>
    <w:link w:val="ad"/>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6">
    <w:name w:val="页脚 字符"/>
    <w:link w:val="af5"/>
    <w:qFormat/>
    <w:rPr>
      <w:rFonts w:ascii="Times New Roman" w:eastAsia="宋体" w:hAnsi="Times New Roman" w:cs="Times New Roman"/>
      <w:kern w:val="2"/>
      <w:sz w:val="18"/>
      <w:szCs w:val="18"/>
    </w:rPr>
  </w:style>
  <w:style w:type="character" w:customStyle="1" w:styleId="aff7">
    <w:name w:val="样式 宋体 小四"/>
    <w:qFormat/>
    <w:rPr>
      <w:rFonts w:ascii="宋体" w:eastAsia="宋体" w:hAnsi="宋体" w:cs="Times New Roman"/>
      <w:sz w:val="24"/>
    </w:rPr>
  </w:style>
  <w:style w:type="character" w:customStyle="1" w:styleId="af8">
    <w:name w:val="页眉 字符"/>
    <w:link w:val="af7"/>
    <w:qFormat/>
    <w:rPr>
      <w:rFonts w:ascii="Times New Roman" w:eastAsia="宋体" w:hAnsi="Times New Roman" w:cs="Times New Roman"/>
      <w:kern w:val="2"/>
      <w:sz w:val="18"/>
      <w:szCs w:val="18"/>
      <w:lang w:val="en-US" w:eastAsia="zh-CN" w:bidi="ar-SA"/>
    </w:rPr>
  </w:style>
  <w:style w:type="character" w:customStyle="1" w:styleId="afa">
    <w:name w:val="副标题 字符"/>
    <w:link w:val="af9"/>
    <w:qFormat/>
    <w:rPr>
      <w:rFonts w:ascii="Cambria" w:eastAsia="宋体" w:hAnsi="Cambria" w:cs="Times New Roman"/>
      <w:b/>
      <w:bCs/>
      <w:kern w:val="28"/>
      <w:sz w:val="28"/>
      <w:szCs w:val="32"/>
      <w:lang w:val="en-US" w:eastAsia="zh-CN" w:bidi="ar-SA"/>
    </w:rPr>
  </w:style>
  <w:style w:type="character" w:customStyle="1" w:styleId="af4">
    <w:name w:val="批注框文本 字符"/>
    <w:link w:val="af3"/>
    <w:qFormat/>
    <w:rPr>
      <w:rFonts w:ascii="Times New Roman" w:eastAsia="宋体" w:hAnsi="Times New Roman" w:cs="Times New Roman"/>
      <w:kern w:val="2"/>
      <w:sz w:val="18"/>
      <w:szCs w:val="18"/>
    </w:rPr>
  </w:style>
  <w:style w:type="character" w:customStyle="1" w:styleId="aa">
    <w:name w:val="批注文字 字符"/>
    <w:link w:val="a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qFormat/>
    <w:rPr>
      <w:rFonts w:ascii="Times New Roman" w:eastAsia="宋体" w:hAnsi="Times New Roman" w:cs="Times New Roman"/>
    </w:rPr>
  </w:style>
  <w:style w:type="character" w:customStyle="1" w:styleId="360Char">
    <w:name w:val="正文360首行缩进 Char"/>
    <w:link w:val="360"/>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qFormat/>
    <w:locked/>
    <w:rPr>
      <w:rFonts w:ascii="宋体" w:hAnsi="宋体" w:cs="宋体"/>
      <w:sz w:val="24"/>
      <w:szCs w:val="24"/>
    </w:rPr>
  </w:style>
  <w:style w:type="paragraph" w:customStyle="1" w:styleId="11">
    <w:name w:val="列表段落1"/>
    <w:basedOn w:val="a"/>
    <w:link w:val="ListParagraphChar"/>
    <w:autoRedefine/>
    <w:qFormat/>
    <w:pPr>
      <w:widowControl/>
      <w:ind w:firstLineChars="200" w:firstLine="420"/>
      <w:jc w:val="left"/>
    </w:pPr>
    <w:rPr>
      <w:rFonts w:ascii="宋体" w:hAnsi="宋体"/>
      <w:kern w:val="0"/>
      <w:sz w:val="24"/>
      <w:lang w:val="zh-CN"/>
    </w:rPr>
  </w:style>
  <w:style w:type="character" w:customStyle="1" w:styleId="yyii">
    <w:name w:val="yyii"/>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e">
    <w:name w:val="批注主题 字符"/>
    <w:link w:val="afd"/>
    <w:autoRedefin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autoRedefine/>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qFormat/>
    <w:pPr>
      <w:spacing w:after="120" w:line="240" w:lineRule="auto"/>
      <w:ind w:firstLineChars="100" w:firstLine="420"/>
    </w:pPr>
    <w:rPr>
      <w:sz w:val="21"/>
    </w:rPr>
  </w:style>
  <w:style w:type="paragraph" w:customStyle="1" w:styleId="CharChar1CharCharCharChar">
    <w:name w:val="Char Char1 Char Char Char Char"/>
    <w:basedOn w:val="a7"/>
    <w:qFormat/>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paragraph" w:customStyle="1" w:styleId="CharChar1CharCharCharChar1">
    <w:name w:val="Char Char1 Char Char Char Char1"/>
    <w:basedOn w:val="a7"/>
    <w:qFormat/>
    <w:rPr>
      <w:rFonts w:ascii="Tahoma" w:hAnsi="Tahoma"/>
      <w:sz w:val="24"/>
    </w:rPr>
  </w:style>
  <w:style w:type="paragraph" w:customStyle="1" w:styleId="Style35">
    <w:name w:val="_Style 35"/>
    <w:basedOn w:val="a7"/>
    <w:qFormat/>
    <w:pPr>
      <w:widowControl/>
      <w:ind w:firstLine="454"/>
      <w:jc w:val="left"/>
    </w:pPr>
  </w:style>
  <w:style w:type="paragraph" w:customStyle="1" w:styleId="5CharCharCharCharCharCharCharCharCharChar">
    <w:name w:val="5 Char Char Char Char Char Char Char Char Char Char"/>
    <w:basedOn w:val="a"/>
    <w:qFormat/>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8">
    <w:name w:val="表格文字"/>
    <w:basedOn w:val="a"/>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10030">
    <w:name w:val="样式 标题 1 + 居中 段前: 0 磅 段后: 0 磅 行距: 固定值 30 磅"/>
    <w:basedOn w:val="1"/>
    <w:qFormat/>
    <w:pPr>
      <w:spacing w:before="0" w:after="0" w:line="600" w:lineRule="exact"/>
    </w:pPr>
    <w:rPr>
      <w:rFonts w:eastAsia="宋体" w:cs="宋体"/>
      <w:szCs w:val="20"/>
    </w:rPr>
  </w:style>
  <w:style w:type="paragraph" w:customStyle="1" w:styleId="15">
    <w:name w:val="样式 小四 行距: 1.5 倍行距"/>
    <w:basedOn w:val="a"/>
    <w:qFormat/>
    <w:pPr>
      <w:spacing w:line="360" w:lineRule="auto"/>
      <w:ind w:firstLineChars="200" w:firstLine="480"/>
    </w:pPr>
    <w:rPr>
      <w:rFonts w:cs="宋体"/>
      <w:sz w:val="24"/>
      <w:szCs w:val="20"/>
    </w:rPr>
  </w:style>
  <w:style w:type="paragraph" w:customStyle="1" w:styleId="p0">
    <w:name w:val="p0"/>
    <w:basedOn w:val="a"/>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qFormat/>
  </w:style>
  <w:style w:type="paragraph" w:customStyle="1" w:styleId="aff9">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qFormat/>
    <w:pPr>
      <w:ind w:firstLineChars="200" w:firstLine="420"/>
    </w:pPr>
  </w:style>
  <w:style w:type="paragraph" w:customStyle="1" w:styleId="affb">
    <w:name w:val="正文段"/>
    <w:basedOn w:val="a"/>
    <w:qFormat/>
    <w:pPr>
      <w:widowControl/>
      <w:snapToGrid w:val="0"/>
      <w:spacing w:afterLines="50" w:after="156"/>
      <w:ind w:firstLineChars="200" w:firstLine="200"/>
    </w:pPr>
    <w:rPr>
      <w:kern w:val="0"/>
      <w:sz w:val="24"/>
      <w:szCs w:val="20"/>
    </w:rPr>
  </w:style>
  <w:style w:type="paragraph" w:customStyle="1" w:styleId="affc">
    <w:name w:val="列出段落"/>
    <w:basedOn w:val="a"/>
    <w:uiPriority w:val="34"/>
    <w:qFormat/>
    <w:pPr>
      <w:ind w:firstLineChars="200" w:firstLine="420"/>
    </w:pPr>
    <w:rPr>
      <w:rFonts w:ascii="Calibri" w:hAnsi="Calibri"/>
      <w:szCs w:val="22"/>
    </w:rPr>
  </w:style>
  <w:style w:type="paragraph" w:styleId="affd">
    <w:name w:val="No Spacing"/>
    <w:qFormat/>
    <w:pPr>
      <w:widowControl w:val="0"/>
      <w:jc w:val="both"/>
    </w:pPr>
    <w:rPr>
      <w:rFonts w:ascii="Calibri" w:hAnsi="Calibri"/>
      <w:kern w:val="2"/>
      <w:sz w:val="21"/>
      <w:szCs w:val="22"/>
    </w:rPr>
  </w:style>
  <w:style w:type="character" w:customStyle="1" w:styleId="17">
    <w:name w:val="未处理的提及1"/>
    <w:basedOn w:val="a1"/>
    <w:uiPriority w:val="99"/>
    <w:semiHidden/>
    <w:unhideWhenUsed/>
    <w:qFormat/>
    <w:rPr>
      <w:color w:val="605E5C"/>
      <w:shd w:val="clear" w:color="auto" w:fill="E1DFDD"/>
    </w:rPr>
  </w:style>
  <w:style w:type="character" w:customStyle="1" w:styleId="font81">
    <w:name w:val="font81"/>
    <w:basedOn w:val="a1"/>
    <w:qFormat/>
    <w:rPr>
      <w:rFonts w:ascii="宋体" w:eastAsia="宋体" w:hAnsi="宋体" w:cs="宋体" w:hint="eastAsia"/>
      <w:color w:val="000000"/>
      <w:sz w:val="18"/>
      <w:szCs w:val="18"/>
      <w:u w:val="none"/>
    </w:rPr>
  </w:style>
  <w:style w:type="paragraph" w:styleId="affe">
    <w:name w:val="List Paragraph"/>
    <w:basedOn w:val="a"/>
    <w:uiPriority w:val="34"/>
    <w:qFormat/>
    <w:pPr>
      <w:ind w:firstLineChars="200" w:firstLine="420"/>
    </w:pPr>
  </w:style>
  <w:style w:type="character" w:customStyle="1" w:styleId="26">
    <w:name w:val="未处理的提及2"/>
    <w:basedOn w:val="a1"/>
    <w:uiPriority w:val="99"/>
    <w:semiHidden/>
    <w:unhideWhenUsed/>
    <w:qFormat/>
    <w:rPr>
      <w:color w:val="605E5C"/>
      <w:shd w:val="clear" w:color="auto" w:fill="E1DFDD"/>
    </w:rPr>
  </w:style>
  <w:style w:type="character" w:customStyle="1" w:styleId="18">
    <w:name w:val="纯文本 字符1"/>
    <w:qFormat/>
    <w:rPr>
      <w:rFonts w:ascii="宋体" w:eastAsia="宋体" w:hAnsi="Courier New" w:cs="Courier New"/>
      <w:kern w:val="2"/>
      <w:sz w:val="21"/>
      <w:szCs w:val="21"/>
      <w:lang w:val="en-US" w:eastAsia="zh-CN" w:bidi="ar-SA"/>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50">
    <w:name w:val="标题 5 字符"/>
    <w:basedOn w:val="a1"/>
    <w:link w:val="5"/>
    <w:qFormat/>
    <w:rPr>
      <w:b/>
      <w:kern w:val="2"/>
      <w:sz w:val="28"/>
      <w:szCs w:val="24"/>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a8">
    <w:name w:val="文档结构图 字符"/>
    <w:basedOn w:val="a1"/>
    <w:link w:val="a7"/>
    <w:qFormat/>
    <w:rPr>
      <w:kern w:val="2"/>
      <w:sz w:val="21"/>
      <w:szCs w:val="24"/>
      <w:shd w:val="clear" w:color="auto" w:fill="000080"/>
    </w:rPr>
  </w:style>
  <w:style w:type="character" w:customStyle="1" w:styleId="33">
    <w:name w:val="正文文本 3 字符"/>
    <w:basedOn w:val="a1"/>
    <w:link w:val="32"/>
    <w:qFormat/>
    <w:rPr>
      <w:b/>
      <w:bCs/>
      <w:kern w:val="2"/>
      <w:sz w:val="24"/>
      <w:szCs w:val="24"/>
    </w:rPr>
  </w:style>
  <w:style w:type="character" w:customStyle="1" w:styleId="ac">
    <w:name w:val="正文文本 字符"/>
    <w:basedOn w:val="a1"/>
    <w:link w:val="ab"/>
    <w:uiPriority w:val="99"/>
    <w:qFormat/>
    <w:rPr>
      <w:kern w:val="2"/>
      <w:sz w:val="24"/>
      <w:szCs w:val="24"/>
    </w:rPr>
  </w:style>
  <w:style w:type="character" w:customStyle="1" w:styleId="af2">
    <w:name w:val="日期 字符"/>
    <w:basedOn w:val="a1"/>
    <w:link w:val="af1"/>
    <w:qFormat/>
    <w:rPr>
      <w:rFonts w:ascii="宋体" w:hAnsi="Courier New" w:cs="Courier New"/>
      <w:kern w:val="2"/>
      <w:sz w:val="21"/>
      <w:szCs w:val="21"/>
    </w:rPr>
  </w:style>
  <w:style w:type="character" w:customStyle="1" w:styleId="23">
    <w:name w:val="正文文本缩进 2 字符"/>
    <w:basedOn w:val="a1"/>
    <w:link w:val="22"/>
    <w:qFormat/>
    <w:rPr>
      <w:kern w:val="2"/>
      <w:sz w:val="32"/>
    </w:rPr>
  </w:style>
  <w:style w:type="character" w:customStyle="1" w:styleId="35">
    <w:name w:val="正文文本缩进 3 字符"/>
    <w:basedOn w:val="a1"/>
    <w:link w:val="34"/>
    <w:qFormat/>
    <w:rPr>
      <w:kern w:val="2"/>
      <w:sz w:val="16"/>
      <w:szCs w:val="16"/>
    </w:rPr>
  </w:style>
  <w:style w:type="character" w:customStyle="1" w:styleId="25">
    <w:name w:val="正文文本 2 字符"/>
    <w:basedOn w:val="a1"/>
    <w:link w:val="24"/>
    <w:qFormat/>
    <w:rPr>
      <w:kern w:val="2"/>
      <w:sz w:val="21"/>
      <w:szCs w:val="24"/>
    </w:rPr>
  </w:style>
  <w:style w:type="character" w:customStyle="1" w:styleId="HTML0">
    <w:name w:val="HTML 预设格式 字符"/>
    <w:basedOn w:val="a1"/>
    <w:link w:val="HTML"/>
    <w:qFormat/>
    <w:rPr>
      <w:rFonts w:ascii="宋体" w:hAnsi="宋体" w:cs="宋体"/>
      <w:sz w:val="24"/>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36">
    <w:name w:val="未处理的提及3"/>
    <w:basedOn w:val="a1"/>
    <w:uiPriority w:val="99"/>
    <w:semiHidden/>
    <w:unhideWhenUsed/>
    <w:qFormat/>
    <w:rPr>
      <w:color w:val="605E5C"/>
      <w:shd w:val="clear" w:color="auto" w:fill="E1DFDD"/>
    </w:rPr>
  </w:style>
  <w:style w:type="table" w:customStyle="1" w:styleId="19">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1"/>
    <w:uiPriority w:val="99"/>
    <w:semiHidden/>
    <w:unhideWhenUsed/>
    <w:rsid w:val="00995B6A"/>
    <w:rPr>
      <w:color w:val="605E5C"/>
      <w:shd w:val="clear" w:color="auto" w:fill="E1DFDD"/>
    </w:rPr>
  </w:style>
  <w:style w:type="table" w:customStyle="1" w:styleId="27">
    <w:name w:val="网格型2"/>
    <w:basedOn w:val="a2"/>
    <w:next w:val="aff"/>
    <w:autoRedefine/>
    <w:uiPriority w:val="39"/>
    <w:qFormat/>
    <w:rsid w:val="004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Char Char Char2 Char Char Char Char Char Char"/>
    <w:basedOn w:val="a"/>
    <w:qFormat/>
    <w:rsid w:val="00346B2F"/>
    <w:pPr>
      <w:spacing w:line="360" w:lineRule="auto"/>
    </w:pPr>
    <w:rPr>
      <w:rFonts w:ascii="宋体" w:eastAsia="Times New Roman" w:hAnsi="宋体"/>
      <w:b/>
      <w:kern w:val="0"/>
      <w:sz w:val="24"/>
      <w:szCs w:val="20"/>
    </w:rPr>
  </w:style>
  <w:style w:type="paragraph" w:styleId="28">
    <w:name w:val="Body Text First Indent 2"/>
    <w:basedOn w:val="ad"/>
    <w:next w:val="a"/>
    <w:link w:val="29"/>
    <w:qFormat/>
    <w:rsid w:val="002E3DD9"/>
    <w:pPr>
      <w:spacing w:after="120"/>
      <w:ind w:leftChars="200" w:left="420" w:firstLineChars="200" w:firstLine="420"/>
    </w:pPr>
    <w:rPr>
      <w:rFonts w:ascii="Times New Roman" w:eastAsia="宋体"/>
      <w:sz w:val="21"/>
      <w:szCs w:val="22"/>
    </w:rPr>
  </w:style>
  <w:style w:type="character" w:customStyle="1" w:styleId="29">
    <w:name w:val="正文文本首行缩进 2 字符"/>
    <w:basedOn w:val="ae"/>
    <w:link w:val="28"/>
    <w:qFormat/>
    <w:rsid w:val="002E3DD9"/>
    <w:rPr>
      <w:rFonts w:ascii="仿宋_GB2312" w:eastAsia="仿宋_GB2312" w:hAnsi="Times New Roman" w:cs="Times New Roman"/>
      <w:kern w:val="2"/>
      <w:sz w:val="21"/>
      <w:szCs w:val="22"/>
      <w:lang w:val="en-US" w:eastAsia="zh-CN" w:bidi="ar-SA"/>
    </w:rPr>
  </w:style>
  <w:style w:type="numbering" w:customStyle="1" w:styleId="1a">
    <w:name w:val="无列表1"/>
    <w:next w:val="a3"/>
    <w:uiPriority w:val="99"/>
    <w:semiHidden/>
    <w:unhideWhenUsed/>
    <w:rsid w:val="00E21632"/>
  </w:style>
  <w:style w:type="character" w:customStyle="1" w:styleId="font11">
    <w:name w:val="font11"/>
    <w:basedOn w:val="a1"/>
    <w:qFormat/>
    <w:rsid w:val="00E21632"/>
    <w:rPr>
      <w:rFonts w:ascii="等线" w:eastAsia="等线" w:hAnsi="等线" w:cs="等线" w:hint="eastAsia"/>
      <w:i w:val="0"/>
      <w:iCs w:val="0"/>
      <w:color w:val="000000"/>
      <w:sz w:val="22"/>
      <w:szCs w:val="22"/>
      <w:u w:val="none"/>
    </w:rPr>
  </w:style>
  <w:style w:type="character" w:customStyle="1" w:styleId="font61">
    <w:name w:val="font61"/>
    <w:basedOn w:val="a1"/>
    <w:qFormat/>
    <w:rsid w:val="00E21632"/>
    <w:rPr>
      <w:rFonts w:ascii="等线" w:eastAsia="等线" w:hAnsi="等线" w:cs="等线" w:hint="eastAsia"/>
      <w:i w:val="0"/>
      <w:iCs w:val="0"/>
      <w:color w:val="000000"/>
      <w:sz w:val="22"/>
      <w:szCs w:val="22"/>
      <w:u w:val="none"/>
    </w:rPr>
  </w:style>
  <w:style w:type="character" w:customStyle="1" w:styleId="4">
    <w:name w:val="未处理的提及4"/>
    <w:basedOn w:val="a1"/>
    <w:uiPriority w:val="99"/>
    <w:semiHidden/>
    <w:unhideWhenUsed/>
    <w:qFormat/>
    <w:rsid w:val="00CB7518"/>
    <w:rPr>
      <w:color w:val="605E5C"/>
      <w:shd w:val="clear" w:color="auto" w:fill="E1DFDD"/>
    </w:rPr>
  </w:style>
  <w:style w:type="numbering" w:customStyle="1" w:styleId="2a">
    <w:name w:val="无列表2"/>
    <w:next w:val="a3"/>
    <w:uiPriority w:val="99"/>
    <w:semiHidden/>
    <w:unhideWhenUsed/>
    <w:rsid w:val="00D762DA"/>
  </w:style>
  <w:style w:type="paragraph" w:customStyle="1" w:styleId="1b">
    <w:name w:val="引文目录1"/>
    <w:basedOn w:val="a"/>
    <w:next w:val="a"/>
    <w:semiHidden/>
    <w:qFormat/>
    <w:rsid w:val="00D762DA"/>
    <w:pPr>
      <w:ind w:leftChars="200" w:left="420"/>
    </w:pPr>
    <w:rPr>
      <w:rFonts w:ascii="Calibri" w:hAnsi="Calibri"/>
    </w:rPr>
  </w:style>
  <w:style w:type="paragraph" w:styleId="TOC2">
    <w:name w:val="toc 2"/>
    <w:basedOn w:val="a"/>
    <w:next w:val="a"/>
    <w:uiPriority w:val="39"/>
    <w:qFormat/>
    <w:rsid w:val="00D762D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3297">
      <w:bodyDiv w:val="1"/>
      <w:marLeft w:val="0"/>
      <w:marRight w:val="0"/>
      <w:marTop w:val="0"/>
      <w:marBottom w:val="0"/>
      <w:divBdr>
        <w:top w:val="none" w:sz="0" w:space="0" w:color="auto"/>
        <w:left w:val="none" w:sz="0" w:space="0" w:color="auto"/>
        <w:bottom w:val="none" w:sz="0" w:space="0" w:color="auto"/>
        <w:right w:val="none" w:sz="0" w:space="0" w:color="auto"/>
      </w:divBdr>
    </w:div>
    <w:div w:id="621157050">
      <w:bodyDiv w:val="1"/>
      <w:marLeft w:val="0"/>
      <w:marRight w:val="0"/>
      <w:marTop w:val="0"/>
      <w:marBottom w:val="0"/>
      <w:divBdr>
        <w:top w:val="none" w:sz="0" w:space="0" w:color="auto"/>
        <w:left w:val="none" w:sz="0" w:space="0" w:color="auto"/>
        <w:bottom w:val="none" w:sz="0" w:space="0" w:color="auto"/>
        <w:right w:val="none" w:sz="0" w:space="0" w:color="auto"/>
      </w:divBdr>
      <w:divsChild>
        <w:div w:id="1642226651">
          <w:marLeft w:val="0"/>
          <w:marRight w:val="0"/>
          <w:marTop w:val="0"/>
          <w:marBottom w:val="0"/>
          <w:divBdr>
            <w:top w:val="none" w:sz="0" w:space="0" w:color="auto"/>
            <w:left w:val="none" w:sz="0" w:space="0" w:color="auto"/>
            <w:bottom w:val="none" w:sz="0" w:space="0" w:color="auto"/>
            <w:right w:val="none" w:sz="0" w:space="0" w:color="auto"/>
          </w:divBdr>
          <w:divsChild>
            <w:div w:id="334572119">
              <w:marLeft w:val="0"/>
              <w:marRight w:val="0"/>
              <w:marTop w:val="0"/>
              <w:marBottom w:val="315"/>
              <w:divBdr>
                <w:top w:val="none" w:sz="0" w:space="0" w:color="auto"/>
                <w:left w:val="none" w:sz="0" w:space="0" w:color="auto"/>
                <w:bottom w:val="none" w:sz="0" w:space="0" w:color="auto"/>
                <w:right w:val="none" w:sz="0" w:space="0" w:color="auto"/>
              </w:divBdr>
              <w:divsChild>
                <w:div w:id="2018337346">
                  <w:marLeft w:val="0"/>
                  <w:marRight w:val="0"/>
                  <w:marTop w:val="0"/>
                  <w:marBottom w:val="0"/>
                  <w:divBdr>
                    <w:top w:val="none" w:sz="0" w:space="0" w:color="auto"/>
                    <w:left w:val="none" w:sz="0" w:space="0" w:color="auto"/>
                    <w:bottom w:val="none" w:sz="0" w:space="0" w:color="auto"/>
                    <w:right w:val="none" w:sz="0" w:space="0" w:color="auto"/>
                  </w:divBdr>
                  <w:divsChild>
                    <w:div w:id="2109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zfcg.gxzf.gov.cn/" TargetMode="External"/><Relationship Id="rId26" Type="http://schemas.openxmlformats.org/officeDocument/2006/relationships/hyperlink" Target="http://www.mof.gov.cn/gp/xxgkml/gks/201709/t20170901_2689542.htm" TargetMode="External"/><Relationship Id="rId3" Type="http://schemas.openxmlformats.org/officeDocument/2006/relationships/numbering" Target="numbering.xml"/><Relationship Id="rId21" Type="http://schemas.openxmlformats.org/officeDocument/2006/relationships/hyperlink" Target="https://baike.baidu.com/item/%E4%BB%93%E5%82%A8%E4%B8%9A/3487863?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s://baike.baidu.com/item/%E8%B5%84%E4%BA%A7%E6%80%BB%E9%A2%9D/716517?fromModule=lemma_inlink" TargetMode="External"/><Relationship Id="rId2" Type="http://schemas.openxmlformats.org/officeDocument/2006/relationships/customXml" Target="../customXml/item2.xml"/><Relationship Id="rId16" Type="http://schemas.openxmlformats.org/officeDocument/2006/relationships/hyperlink" Target="https://sitecdn.zcycdn.com/zcy-client/bidding-client-new/official/guangxi/GuangXiSetup.exe" TargetMode="External"/><Relationship Id="rId20" Type="http://schemas.openxmlformats.org/officeDocument/2006/relationships/hyperlink" Target="https://baike.baidu.com/item/%E8%A3%85%E5%8D%B8%E6%90%AC%E8%BF%90/6511400?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cy.zfcg.gxzf.gov.cn/&#65289;&#33719;&#21462;&#37319;&#36141;&#25991;&#20214;&#65292;&#24182;&#20110;2025&#24180;06&#26376;" TargetMode="External"/><Relationship Id="rId24" Type="http://schemas.openxmlformats.org/officeDocument/2006/relationships/hyperlink" Target="https://baike.baidu.com/item/%E8%90%A5%E4%B8%9A%E6%94%B6%E5%85%A5/5099832?fromModule=lemma_inlink" TargetMode="External"/><Relationship Id="rId5" Type="http://schemas.openxmlformats.org/officeDocument/2006/relationships/settings" Target="settings.xml"/><Relationship Id="rId15" Type="http://schemas.openxmlformats.org/officeDocument/2006/relationships/hyperlink" Target="https://www.zcygov.cn/" TargetMode="External"/><Relationship Id="rId23" Type="http://schemas.openxmlformats.org/officeDocument/2006/relationships/hyperlink" Target="https://baike.baidu.com/item/%E7%BB%9F%E8%AE%A1%E5%88%B6%E5%BA%A6/917165?fromModule=lemma_inlink"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baike.baidu.com/item/%E5%A4%9A%E5%BC%8F%E8%81%94%E8%BF%90/334224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helpcenter.zcygov.cn/document/" TargetMode="External"/><Relationship Id="rId22" Type="http://schemas.openxmlformats.org/officeDocument/2006/relationships/hyperlink" Target="https://baike.baidu.com/item/%E4%BF%A1%E6%81%AF%E4%BC%A0%E8%BE%93%E4%B8%9A/61331990?fromModule=lemma_inli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7711</TotalTime>
  <Pages>74</Pages>
  <Words>8769</Words>
  <Characters>49989</Characters>
  <Application>Microsoft Office Word</Application>
  <DocSecurity>0</DocSecurity>
  <Lines>416</Lines>
  <Paragraphs>117</Paragraphs>
  <ScaleCrop>false</ScaleCrop>
  <Company>Microsoft</Company>
  <LinksUpToDate>false</LinksUpToDate>
  <CharactersWithSpaces>58641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596</cp:revision>
  <cp:lastPrinted>2025-06-13T09:14:00Z</cp:lastPrinted>
  <dcterms:created xsi:type="dcterms:W3CDTF">2022-05-07T01:50:00Z</dcterms:created>
  <dcterms:modified xsi:type="dcterms:W3CDTF">2025-06-16T01:30:00Z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325D95160E654A5C9058F5B7528301E9_13</vt:lpwstr>
  </property>
</Properties>
</file>