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BBC6A" w14:textId="77777777" w:rsidR="00D61D24" w:rsidRDefault="00D61D24">
      <w:bookmarkStart w:id="0" w:name="_Hlk92961273"/>
      <w:bookmarkEnd w:id="0"/>
    </w:p>
    <w:p w14:paraId="0BB7F398" w14:textId="77777777" w:rsidR="00D61D24" w:rsidRDefault="00D61D24"/>
    <w:p w14:paraId="2B08D3D4" w14:textId="77777777" w:rsidR="00D61D24" w:rsidRDefault="00D61D24"/>
    <w:p w14:paraId="0CB33C0B" w14:textId="77777777" w:rsidR="00D61D24" w:rsidRDefault="00D61D24"/>
    <w:p w14:paraId="5313252C" w14:textId="77777777" w:rsidR="00D61D24" w:rsidRDefault="00000000">
      <w:pPr>
        <w:spacing w:beforeLines="50" w:before="156" w:line="780" w:lineRule="exact"/>
        <w:jc w:val="center"/>
        <w:rPr>
          <w:rFonts w:ascii="方正小标宋_GBK" w:eastAsia="方正小标宋_GBK" w:hAnsi="黑体"/>
          <w:b/>
          <w:sz w:val="84"/>
          <w:szCs w:val="84"/>
        </w:rPr>
      </w:pPr>
      <w:r>
        <w:rPr>
          <w:rFonts w:ascii="方正小标宋_GBK" w:eastAsia="方正小标宋_GBK" w:hAnsi="黑体" w:hint="eastAsia"/>
          <w:b/>
          <w:sz w:val="84"/>
          <w:szCs w:val="84"/>
        </w:rPr>
        <w:t>竞争性磋商采购文件</w:t>
      </w:r>
    </w:p>
    <w:p w14:paraId="2085E526" w14:textId="77777777" w:rsidR="00D61D24" w:rsidRDefault="00D61D24"/>
    <w:p w14:paraId="4BB4A651" w14:textId="77777777" w:rsidR="00D61D24" w:rsidRDefault="00D61D24"/>
    <w:p w14:paraId="6C5D3E26" w14:textId="77777777" w:rsidR="00D61D24" w:rsidRDefault="00D61D24"/>
    <w:p w14:paraId="50263802" w14:textId="77777777" w:rsidR="00D61D24" w:rsidRDefault="00D61D24"/>
    <w:p w14:paraId="653F7679" w14:textId="77777777" w:rsidR="00D61D24" w:rsidRDefault="00D61D24"/>
    <w:p w14:paraId="4EB0E050" w14:textId="77777777" w:rsidR="00D61D24" w:rsidRDefault="00D61D24"/>
    <w:p w14:paraId="729A4D87" w14:textId="77777777" w:rsidR="00D61D24" w:rsidRDefault="00D61D24"/>
    <w:p w14:paraId="249D2689" w14:textId="77777777" w:rsidR="00D61D24" w:rsidRDefault="00D61D24"/>
    <w:p w14:paraId="3BDC1E3A" w14:textId="77777777" w:rsidR="00D61D24" w:rsidRDefault="00D61D24"/>
    <w:p w14:paraId="0680635A" w14:textId="77777777" w:rsidR="00D61D24" w:rsidRDefault="00D61D24"/>
    <w:p w14:paraId="067023BA" w14:textId="77777777" w:rsidR="00D61D24" w:rsidRDefault="00D61D24"/>
    <w:p w14:paraId="17175A9C" w14:textId="77777777" w:rsidR="00D61D24" w:rsidRDefault="00D61D24"/>
    <w:p w14:paraId="3640A100" w14:textId="505AEEBF" w:rsidR="005901AA" w:rsidRDefault="00000000" w:rsidP="005901AA">
      <w:pPr>
        <w:spacing w:line="500" w:lineRule="exact"/>
        <w:ind w:leftChars="198" w:left="416" w:firstLineChars="500" w:firstLine="1600"/>
        <w:rPr>
          <w:rFonts w:ascii="方正小标宋_GBK" w:eastAsia="方正小标宋_GBK" w:hAnsi="微软雅黑"/>
          <w:sz w:val="32"/>
          <w:szCs w:val="32"/>
        </w:rPr>
      </w:pPr>
      <w:r>
        <w:rPr>
          <w:rFonts w:ascii="方正小标宋_GBK" w:eastAsia="方正小标宋_GBK" w:hAnsi="微软雅黑" w:hint="eastAsia"/>
          <w:sz w:val="32"/>
          <w:szCs w:val="32"/>
        </w:rPr>
        <w:t>项目名称:</w:t>
      </w:r>
      <w:r w:rsidR="005322ED">
        <w:rPr>
          <w:rFonts w:ascii="方正小标宋_GBK" w:eastAsia="方正小标宋_GBK" w:hAnsi="微软雅黑" w:hint="eastAsia"/>
          <w:sz w:val="32"/>
          <w:szCs w:val="32"/>
        </w:rPr>
        <w:t>灵山县人民法院物业服务</w:t>
      </w:r>
    </w:p>
    <w:p w14:paraId="6C404ACB" w14:textId="71F54216" w:rsidR="00D61D24" w:rsidRDefault="00000000" w:rsidP="005901AA">
      <w:pPr>
        <w:spacing w:line="500" w:lineRule="exact"/>
        <w:ind w:leftChars="198" w:left="416" w:firstLineChars="500" w:firstLine="1600"/>
        <w:rPr>
          <w:rFonts w:ascii="方正小标宋_GBK" w:eastAsia="方正小标宋_GBK" w:hAnsi="微软雅黑"/>
          <w:sz w:val="32"/>
          <w:szCs w:val="32"/>
        </w:rPr>
      </w:pPr>
      <w:r>
        <w:rPr>
          <w:rFonts w:ascii="方正小标宋_GBK" w:eastAsia="方正小标宋_GBK" w:hAnsi="微软雅黑" w:hint="eastAsia"/>
          <w:sz w:val="32"/>
          <w:szCs w:val="32"/>
        </w:rPr>
        <w:t>项目编号:</w:t>
      </w:r>
      <w:r>
        <w:rPr>
          <w:rFonts w:ascii="方正小标宋_GBK" w:eastAsia="方正小标宋_GBK" w:hAnsi="微软雅黑"/>
          <w:sz w:val="32"/>
          <w:szCs w:val="32"/>
        </w:rPr>
        <w:t>QZZC2024-C3-000</w:t>
      </w:r>
      <w:r w:rsidR="005322ED">
        <w:rPr>
          <w:rFonts w:ascii="方正小标宋_GBK" w:eastAsia="方正小标宋_GBK" w:hAnsi="微软雅黑" w:hint="eastAsia"/>
          <w:sz w:val="32"/>
          <w:szCs w:val="32"/>
        </w:rPr>
        <w:t>12</w:t>
      </w:r>
      <w:r>
        <w:rPr>
          <w:rFonts w:ascii="方正小标宋_GBK" w:eastAsia="方正小标宋_GBK" w:hAnsi="微软雅黑"/>
          <w:sz w:val="32"/>
          <w:szCs w:val="32"/>
        </w:rPr>
        <w:t>-CGZX</w:t>
      </w:r>
    </w:p>
    <w:p w14:paraId="798242C8" w14:textId="77777777" w:rsidR="00D61D24" w:rsidRDefault="00D61D24"/>
    <w:p w14:paraId="1548E85F" w14:textId="77777777" w:rsidR="00D61D24" w:rsidRDefault="00D61D24"/>
    <w:p w14:paraId="290745C7" w14:textId="77777777" w:rsidR="00D61D24" w:rsidRDefault="00D61D24"/>
    <w:p w14:paraId="170C9ECA" w14:textId="77777777" w:rsidR="00D61D24" w:rsidRDefault="00D61D24"/>
    <w:p w14:paraId="5A346766" w14:textId="77777777" w:rsidR="00D61D24" w:rsidRDefault="00D61D24"/>
    <w:p w14:paraId="276FA0DA" w14:textId="77777777" w:rsidR="00D61D24" w:rsidRDefault="00D61D24"/>
    <w:p w14:paraId="007A9B26" w14:textId="77777777" w:rsidR="00D61D24" w:rsidRDefault="00D61D24"/>
    <w:p w14:paraId="7A9EAD02" w14:textId="77777777" w:rsidR="00D61D24" w:rsidRDefault="00D61D24"/>
    <w:p w14:paraId="34602C60" w14:textId="77777777" w:rsidR="00D61D24" w:rsidRDefault="00D61D24"/>
    <w:p w14:paraId="68932D9F" w14:textId="77777777" w:rsidR="00D61D24" w:rsidRDefault="00D61D24"/>
    <w:p w14:paraId="714A294A" w14:textId="77777777" w:rsidR="00D61D24" w:rsidRDefault="00D61D24"/>
    <w:p w14:paraId="451EF7BD" w14:textId="77777777" w:rsidR="00D61D24" w:rsidRDefault="00D61D24"/>
    <w:p w14:paraId="5012F13D" w14:textId="77777777" w:rsidR="00D61D24" w:rsidRDefault="00D61D24"/>
    <w:p w14:paraId="01BD9A5D" w14:textId="77777777" w:rsidR="00D61D24" w:rsidRDefault="00D61D24"/>
    <w:p w14:paraId="61D79629" w14:textId="77777777" w:rsidR="00D61D24" w:rsidRDefault="00D61D24"/>
    <w:p w14:paraId="26A87B77" w14:textId="77777777" w:rsidR="00D61D24" w:rsidRDefault="00D61D24"/>
    <w:p w14:paraId="2895432C" w14:textId="77777777" w:rsidR="00D61D24" w:rsidRDefault="00D61D24"/>
    <w:p w14:paraId="013EB8A5" w14:textId="77777777" w:rsidR="00D61D24" w:rsidRDefault="00D61D24"/>
    <w:p w14:paraId="5E3E3442" w14:textId="77777777" w:rsidR="00D61D24" w:rsidRDefault="00D61D24"/>
    <w:p w14:paraId="1367A92A" w14:textId="77777777" w:rsidR="00D61D24" w:rsidRDefault="00000000">
      <w:pPr>
        <w:spacing w:line="360" w:lineRule="exact"/>
        <w:jc w:val="center"/>
        <w:rPr>
          <w:rFonts w:ascii="方正小标宋_GBK" w:eastAsia="方正小标宋_GBK" w:hAnsi="微软雅黑"/>
          <w:sz w:val="32"/>
          <w:szCs w:val="32"/>
        </w:rPr>
      </w:pPr>
      <w:r>
        <w:rPr>
          <w:rFonts w:ascii="方正小标宋_GBK" w:eastAsia="方正小标宋_GBK" w:hAnsi="微软雅黑" w:hint="eastAsia"/>
          <w:sz w:val="32"/>
          <w:szCs w:val="32"/>
        </w:rPr>
        <w:t>钦州市政府采购中心</w:t>
      </w:r>
    </w:p>
    <w:p w14:paraId="0AD15F64" w14:textId="224EFBAF" w:rsidR="00D61D24" w:rsidRDefault="00000000">
      <w:pPr>
        <w:tabs>
          <w:tab w:val="left" w:pos="360"/>
        </w:tabs>
        <w:spacing w:line="440" w:lineRule="exact"/>
        <w:jc w:val="center"/>
        <w:rPr>
          <w:rFonts w:ascii="仿宋_GB2312" w:eastAsia="仿宋_GB2312" w:hAnsi="宋体"/>
          <w:sz w:val="32"/>
          <w:szCs w:val="32"/>
        </w:rPr>
      </w:pPr>
      <w:r>
        <w:rPr>
          <w:rFonts w:ascii="方正小标宋_GBK" w:eastAsia="方正小标宋_GBK" w:hAnsi="微软雅黑" w:hint="eastAsia"/>
          <w:sz w:val="32"/>
          <w:szCs w:val="32"/>
        </w:rPr>
        <w:t>202</w:t>
      </w:r>
      <w:r>
        <w:rPr>
          <w:rFonts w:ascii="方正小标宋_GBK" w:eastAsia="方正小标宋_GBK" w:hAnsi="微软雅黑"/>
          <w:sz w:val="32"/>
          <w:szCs w:val="32"/>
        </w:rPr>
        <w:t>4</w:t>
      </w:r>
      <w:r>
        <w:rPr>
          <w:rFonts w:ascii="方正小标宋_GBK" w:eastAsia="方正小标宋_GBK" w:hAnsi="微软雅黑" w:hint="eastAsia"/>
          <w:sz w:val="32"/>
          <w:szCs w:val="32"/>
        </w:rPr>
        <w:t>年</w:t>
      </w:r>
      <w:r>
        <w:rPr>
          <w:rFonts w:ascii="方正小标宋_GBK" w:eastAsia="方正小标宋_GBK" w:hAnsi="微软雅黑"/>
          <w:sz w:val="32"/>
          <w:szCs w:val="32"/>
        </w:rPr>
        <w:t>0</w:t>
      </w:r>
      <w:r w:rsidR="000E0AD9">
        <w:rPr>
          <w:rFonts w:ascii="方正小标宋_GBK" w:eastAsia="方正小标宋_GBK" w:hAnsi="微软雅黑" w:hint="eastAsia"/>
          <w:sz w:val="32"/>
          <w:szCs w:val="32"/>
        </w:rPr>
        <w:t>6</w:t>
      </w:r>
      <w:r>
        <w:rPr>
          <w:rFonts w:ascii="方正小标宋_GBK" w:eastAsia="方正小标宋_GBK" w:hAnsi="微软雅黑" w:hint="eastAsia"/>
          <w:sz w:val="32"/>
          <w:szCs w:val="32"/>
        </w:rPr>
        <w:t>月</w:t>
      </w:r>
    </w:p>
    <w:p w14:paraId="1D453C79" w14:textId="77777777" w:rsidR="00D61D24" w:rsidRDefault="00D61D24"/>
    <w:p w14:paraId="042DA9D4" w14:textId="77777777" w:rsidR="00D61D24" w:rsidRDefault="00D61D24"/>
    <w:p w14:paraId="66D8E282" w14:textId="77777777" w:rsidR="00D61D24" w:rsidRDefault="00000000">
      <w:pPr>
        <w:spacing w:line="640" w:lineRule="exact"/>
        <w:jc w:val="center"/>
        <w:rPr>
          <w:rFonts w:ascii="方正小标宋_GBK" w:eastAsia="方正小标宋_GBK" w:hAnsi="宋体"/>
          <w:b/>
          <w:sz w:val="32"/>
          <w:szCs w:val="32"/>
        </w:rPr>
      </w:pPr>
      <w:r>
        <w:rPr>
          <w:rFonts w:ascii="方正小标宋_GBK" w:eastAsia="方正小标宋_GBK" w:hAnsi="宋体" w:hint="eastAsia"/>
          <w:b/>
          <w:sz w:val="44"/>
          <w:szCs w:val="44"/>
        </w:rPr>
        <w:lastRenderedPageBreak/>
        <w:t>目   录</w:t>
      </w:r>
    </w:p>
    <w:p w14:paraId="297693C8" w14:textId="77777777" w:rsidR="00D61D24" w:rsidRDefault="00D61D24"/>
    <w:bookmarkStart w:id="1" w:name="_Toc354479497"/>
    <w:p w14:paraId="4510317A" w14:textId="3BB53E89" w:rsidR="00D61D24" w:rsidRDefault="00000000">
      <w:pPr>
        <w:pStyle w:val="TOC1"/>
        <w:tabs>
          <w:tab w:val="right" w:leader="dot" w:pos="9514"/>
        </w:tabs>
        <w:spacing w:line="1000" w:lineRule="exact"/>
        <w:rPr>
          <w:rFonts w:asciiTheme="minorHAnsi" w:eastAsiaTheme="minorEastAsia" w:hAnsiTheme="minorHAnsi" w:cstheme="minorBidi"/>
          <w:noProof/>
          <w:sz w:val="28"/>
          <w:szCs w:val="28"/>
        </w:rPr>
      </w:pPr>
      <w:r>
        <w:rPr>
          <w:rFonts w:ascii="方正小标宋_GBK" w:eastAsia="方正小标宋_GBK" w:hAnsi="仿宋" w:hint="eastAsia"/>
          <w:b/>
          <w:sz w:val="28"/>
          <w:szCs w:val="28"/>
        </w:rPr>
        <w:fldChar w:fldCharType="begin"/>
      </w:r>
      <w:r>
        <w:rPr>
          <w:rFonts w:ascii="方正小标宋_GBK" w:eastAsia="方正小标宋_GBK" w:hAnsi="仿宋" w:hint="eastAsia"/>
          <w:b/>
          <w:sz w:val="28"/>
          <w:szCs w:val="28"/>
        </w:rPr>
        <w:instrText xml:space="preserve"> TOC \o "1-1" \h \z \u </w:instrText>
      </w:r>
      <w:r>
        <w:rPr>
          <w:rFonts w:ascii="方正小标宋_GBK" w:eastAsia="方正小标宋_GBK" w:hAnsi="仿宋" w:hint="eastAsia"/>
          <w:b/>
          <w:sz w:val="28"/>
          <w:szCs w:val="28"/>
        </w:rPr>
        <w:fldChar w:fldCharType="separate"/>
      </w:r>
      <w:hyperlink w:anchor="_Toc92355023" w:history="1">
        <w:r>
          <w:rPr>
            <w:rStyle w:val="aff5"/>
            <w:rFonts w:ascii="方正小标宋_GBK" w:eastAsia="方正小标宋_GBK" w:hAnsi="宋体"/>
            <w:noProof/>
            <w:color w:val="auto"/>
            <w:sz w:val="28"/>
            <w:szCs w:val="28"/>
          </w:rPr>
          <w:t>第一章  竞争性磋商公告</w:t>
        </w:r>
        <w:r>
          <w:rPr>
            <w:noProof/>
            <w:sz w:val="28"/>
            <w:szCs w:val="28"/>
          </w:rPr>
          <w:tab/>
        </w:r>
        <w:r>
          <w:rPr>
            <w:noProof/>
            <w:sz w:val="28"/>
            <w:szCs w:val="28"/>
          </w:rPr>
          <w:fldChar w:fldCharType="begin"/>
        </w:r>
        <w:r>
          <w:rPr>
            <w:noProof/>
            <w:sz w:val="28"/>
            <w:szCs w:val="28"/>
          </w:rPr>
          <w:instrText xml:space="preserve"> PAGEREF _Toc92355023 \h </w:instrText>
        </w:r>
        <w:r>
          <w:rPr>
            <w:noProof/>
            <w:sz w:val="28"/>
            <w:szCs w:val="28"/>
          </w:rPr>
        </w:r>
        <w:r>
          <w:rPr>
            <w:noProof/>
            <w:sz w:val="28"/>
            <w:szCs w:val="28"/>
          </w:rPr>
          <w:fldChar w:fldCharType="separate"/>
        </w:r>
        <w:r w:rsidR="00CB30D2">
          <w:rPr>
            <w:noProof/>
            <w:sz w:val="28"/>
            <w:szCs w:val="28"/>
          </w:rPr>
          <w:t>1</w:t>
        </w:r>
        <w:r>
          <w:rPr>
            <w:noProof/>
            <w:sz w:val="28"/>
            <w:szCs w:val="28"/>
          </w:rPr>
          <w:fldChar w:fldCharType="end"/>
        </w:r>
      </w:hyperlink>
    </w:p>
    <w:p w14:paraId="1946FCA6" w14:textId="66A1A679" w:rsidR="00D61D24" w:rsidRDefault="00000000">
      <w:pPr>
        <w:pStyle w:val="TOC1"/>
        <w:tabs>
          <w:tab w:val="right" w:leader="dot" w:pos="9514"/>
        </w:tabs>
        <w:spacing w:line="1000" w:lineRule="exact"/>
        <w:rPr>
          <w:rFonts w:asciiTheme="minorHAnsi" w:eastAsiaTheme="minorEastAsia" w:hAnsiTheme="minorHAnsi" w:cstheme="minorBidi"/>
          <w:noProof/>
          <w:sz w:val="28"/>
          <w:szCs w:val="28"/>
        </w:rPr>
      </w:pPr>
      <w:hyperlink w:anchor="_Toc92355024" w:history="1">
        <w:r>
          <w:rPr>
            <w:rStyle w:val="aff5"/>
            <w:rFonts w:ascii="方正小标宋_GBK" w:eastAsia="方正小标宋_GBK" w:hAnsi="宋体"/>
            <w:noProof/>
            <w:color w:val="auto"/>
            <w:sz w:val="28"/>
            <w:szCs w:val="28"/>
          </w:rPr>
          <w:t>第二章  项目需求</w:t>
        </w:r>
        <w:r>
          <w:rPr>
            <w:noProof/>
            <w:sz w:val="28"/>
            <w:szCs w:val="28"/>
          </w:rPr>
          <w:tab/>
        </w:r>
        <w:r>
          <w:rPr>
            <w:noProof/>
            <w:sz w:val="28"/>
            <w:szCs w:val="28"/>
          </w:rPr>
          <w:fldChar w:fldCharType="begin"/>
        </w:r>
        <w:r>
          <w:rPr>
            <w:noProof/>
            <w:sz w:val="28"/>
            <w:szCs w:val="28"/>
          </w:rPr>
          <w:instrText xml:space="preserve"> PAGEREF _Toc92355024 \h </w:instrText>
        </w:r>
        <w:r>
          <w:rPr>
            <w:noProof/>
            <w:sz w:val="28"/>
            <w:szCs w:val="28"/>
          </w:rPr>
        </w:r>
        <w:r>
          <w:rPr>
            <w:noProof/>
            <w:sz w:val="28"/>
            <w:szCs w:val="28"/>
          </w:rPr>
          <w:fldChar w:fldCharType="separate"/>
        </w:r>
        <w:r w:rsidR="00CB30D2">
          <w:rPr>
            <w:noProof/>
            <w:sz w:val="28"/>
            <w:szCs w:val="28"/>
          </w:rPr>
          <w:t>5</w:t>
        </w:r>
        <w:r>
          <w:rPr>
            <w:noProof/>
            <w:sz w:val="28"/>
            <w:szCs w:val="28"/>
          </w:rPr>
          <w:fldChar w:fldCharType="end"/>
        </w:r>
      </w:hyperlink>
    </w:p>
    <w:p w14:paraId="53573249" w14:textId="67E3CD81" w:rsidR="00D61D24" w:rsidRDefault="00000000">
      <w:pPr>
        <w:pStyle w:val="TOC1"/>
        <w:tabs>
          <w:tab w:val="right" w:leader="dot" w:pos="9514"/>
        </w:tabs>
        <w:spacing w:line="1000" w:lineRule="exact"/>
        <w:rPr>
          <w:rFonts w:asciiTheme="minorHAnsi" w:eastAsiaTheme="minorEastAsia" w:hAnsiTheme="minorHAnsi" w:cstheme="minorBidi"/>
          <w:noProof/>
          <w:sz w:val="28"/>
          <w:szCs w:val="28"/>
        </w:rPr>
      </w:pPr>
      <w:hyperlink w:anchor="_Toc92355025" w:history="1">
        <w:r>
          <w:rPr>
            <w:rStyle w:val="aff5"/>
            <w:rFonts w:ascii="方正小标宋简体" w:eastAsia="方正小标宋简体"/>
            <w:noProof/>
            <w:color w:val="auto"/>
            <w:sz w:val="28"/>
            <w:szCs w:val="28"/>
          </w:rPr>
          <w:t>第三章  供应商须知</w:t>
        </w:r>
        <w:r>
          <w:rPr>
            <w:noProof/>
            <w:sz w:val="28"/>
            <w:szCs w:val="28"/>
          </w:rPr>
          <w:tab/>
        </w:r>
        <w:r>
          <w:rPr>
            <w:noProof/>
            <w:sz w:val="28"/>
            <w:szCs w:val="28"/>
          </w:rPr>
          <w:fldChar w:fldCharType="begin"/>
        </w:r>
        <w:r>
          <w:rPr>
            <w:noProof/>
            <w:sz w:val="28"/>
            <w:szCs w:val="28"/>
          </w:rPr>
          <w:instrText xml:space="preserve"> PAGEREF _Toc92355025 \h </w:instrText>
        </w:r>
        <w:r>
          <w:rPr>
            <w:noProof/>
            <w:sz w:val="28"/>
            <w:szCs w:val="28"/>
          </w:rPr>
        </w:r>
        <w:r>
          <w:rPr>
            <w:noProof/>
            <w:sz w:val="28"/>
            <w:szCs w:val="28"/>
          </w:rPr>
          <w:fldChar w:fldCharType="separate"/>
        </w:r>
        <w:r w:rsidR="00CB30D2">
          <w:rPr>
            <w:noProof/>
            <w:sz w:val="28"/>
            <w:szCs w:val="28"/>
          </w:rPr>
          <w:t>10</w:t>
        </w:r>
        <w:r>
          <w:rPr>
            <w:noProof/>
            <w:sz w:val="28"/>
            <w:szCs w:val="28"/>
          </w:rPr>
          <w:fldChar w:fldCharType="end"/>
        </w:r>
      </w:hyperlink>
    </w:p>
    <w:p w14:paraId="53310D62" w14:textId="022D1076" w:rsidR="00D61D24" w:rsidRDefault="00000000">
      <w:pPr>
        <w:pStyle w:val="TOC1"/>
        <w:tabs>
          <w:tab w:val="right" w:leader="dot" w:pos="9514"/>
        </w:tabs>
        <w:spacing w:line="1000" w:lineRule="exact"/>
        <w:rPr>
          <w:rFonts w:asciiTheme="minorHAnsi" w:eastAsiaTheme="minorEastAsia" w:hAnsiTheme="minorHAnsi" w:cstheme="minorBidi"/>
          <w:noProof/>
          <w:sz w:val="28"/>
          <w:szCs w:val="28"/>
        </w:rPr>
      </w:pPr>
      <w:hyperlink w:anchor="_Toc92355026" w:history="1">
        <w:r>
          <w:rPr>
            <w:rStyle w:val="aff5"/>
            <w:rFonts w:ascii="方正小标宋_GBK" w:eastAsia="方正小标宋_GBK" w:hAnsi="宋体"/>
            <w:noProof/>
            <w:color w:val="auto"/>
            <w:sz w:val="28"/>
            <w:szCs w:val="28"/>
          </w:rPr>
          <w:t>第四章  评定标准及推荐原则</w:t>
        </w:r>
        <w:r>
          <w:rPr>
            <w:noProof/>
            <w:sz w:val="28"/>
            <w:szCs w:val="28"/>
          </w:rPr>
          <w:tab/>
        </w:r>
        <w:r>
          <w:rPr>
            <w:noProof/>
            <w:sz w:val="28"/>
            <w:szCs w:val="28"/>
          </w:rPr>
          <w:fldChar w:fldCharType="begin"/>
        </w:r>
        <w:r>
          <w:rPr>
            <w:noProof/>
            <w:sz w:val="28"/>
            <w:szCs w:val="28"/>
          </w:rPr>
          <w:instrText xml:space="preserve"> PAGEREF _Toc92355026 \h </w:instrText>
        </w:r>
        <w:r>
          <w:rPr>
            <w:noProof/>
            <w:sz w:val="28"/>
            <w:szCs w:val="28"/>
          </w:rPr>
        </w:r>
        <w:r>
          <w:rPr>
            <w:noProof/>
            <w:sz w:val="28"/>
            <w:szCs w:val="28"/>
          </w:rPr>
          <w:fldChar w:fldCharType="separate"/>
        </w:r>
        <w:r w:rsidR="00CB30D2">
          <w:rPr>
            <w:noProof/>
            <w:sz w:val="28"/>
            <w:szCs w:val="28"/>
          </w:rPr>
          <w:t>22</w:t>
        </w:r>
        <w:r>
          <w:rPr>
            <w:noProof/>
            <w:sz w:val="28"/>
            <w:szCs w:val="28"/>
          </w:rPr>
          <w:fldChar w:fldCharType="end"/>
        </w:r>
      </w:hyperlink>
    </w:p>
    <w:p w14:paraId="1BDB53E7" w14:textId="3B3BD75C" w:rsidR="00D61D24" w:rsidRDefault="00000000">
      <w:pPr>
        <w:pStyle w:val="TOC1"/>
        <w:tabs>
          <w:tab w:val="right" w:leader="dot" w:pos="9514"/>
        </w:tabs>
        <w:spacing w:line="1000" w:lineRule="exact"/>
        <w:rPr>
          <w:rFonts w:asciiTheme="minorHAnsi" w:eastAsiaTheme="minorEastAsia" w:hAnsiTheme="minorHAnsi" w:cstheme="minorBidi"/>
          <w:noProof/>
          <w:sz w:val="28"/>
          <w:szCs w:val="28"/>
        </w:rPr>
      </w:pPr>
      <w:hyperlink w:anchor="_Toc92355027" w:history="1">
        <w:r>
          <w:rPr>
            <w:rStyle w:val="aff5"/>
            <w:rFonts w:ascii="方正小标宋_GBK" w:eastAsia="方正小标宋_GBK"/>
            <w:noProof/>
            <w:color w:val="auto"/>
            <w:sz w:val="28"/>
            <w:szCs w:val="28"/>
          </w:rPr>
          <w:t>第五章  合同文本</w:t>
        </w:r>
        <w:r>
          <w:rPr>
            <w:noProof/>
            <w:sz w:val="28"/>
            <w:szCs w:val="28"/>
          </w:rPr>
          <w:tab/>
        </w:r>
        <w:r>
          <w:rPr>
            <w:noProof/>
            <w:sz w:val="28"/>
            <w:szCs w:val="28"/>
          </w:rPr>
          <w:fldChar w:fldCharType="begin"/>
        </w:r>
        <w:r>
          <w:rPr>
            <w:noProof/>
            <w:sz w:val="28"/>
            <w:szCs w:val="28"/>
          </w:rPr>
          <w:instrText xml:space="preserve"> PAGEREF _Toc92355027 \h </w:instrText>
        </w:r>
        <w:r>
          <w:rPr>
            <w:noProof/>
            <w:sz w:val="28"/>
            <w:szCs w:val="28"/>
          </w:rPr>
        </w:r>
        <w:r>
          <w:rPr>
            <w:noProof/>
            <w:sz w:val="28"/>
            <w:szCs w:val="28"/>
          </w:rPr>
          <w:fldChar w:fldCharType="separate"/>
        </w:r>
        <w:r w:rsidR="00CB30D2">
          <w:rPr>
            <w:noProof/>
            <w:sz w:val="28"/>
            <w:szCs w:val="28"/>
          </w:rPr>
          <w:t>25</w:t>
        </w:r>
        <w:r>
          <w:rPr>
            <w:noProof/>
            <w:sz w:val="28"/>
            <w:szCs w:val="28"/>
          </w:rPr>
          <w:fldChar w:fldCharType="end"/>
        </w:r>
      </w:hyperlink>
    </w:p>
    <w:p w14:paraId="482E7C97" w14:textId="76412EE8" w:rsidR="00D61D24" w:rsidRDefault="00000000">
      <w:pPr>
        <w:pStyle w:val="TOC1"/>
        <w:tabs>
          <w:tab w:val="right" w:leader="dot" w:pos="9514"/>
        </w:tabs>
        <w:spacing w:line="1000" w:lineRule="exact"/>
        <w:rPr>
          <w:rFonts w:asciiTheme="minorHAnsi" w:eastAsiaTheme="minorEastAsia" w:hAnsiTheme="minorHAnsi" w:cstheme="minorBidi"/>
          <w:noProof/>
          <w:sz w:val="28"/>
          <w:szCs w:val="28"/>
        </w:rPr>
      </w:pPr>
      <w:hyperlink w:anchor="_Toc92355028" w:history="1">
        <w:r>
          <w:rPr>
            <w:rStyle w:val="aff5"/>
            <w:rFonts w:ascii="方正小标宋_GBK" w:eastAsia="方正小标宋_GBK" w:hAnsi="方正小标宋_GBK"/>
            <w:noProof/>
            <w:color w:val="auto"/>
            <w:sz w:val="28"/>
            <w:szCs w:val="28"/>
          </w:rPr>
          <w:t>第六章  响应文件格式</w:t>
        </w:r>
        <w:r>
          <w:rPr>
            <w:noProof/>
            <w:sz w:val="28"/>
            <w:szCs w:val="28"/>
          </w:rPr>
          <w:tab/>
        </w:r>
        <w:r>
          <w:rPr>
            <w:noProof/>
            <w:sz w:val="28"/>
            <w:szCs w:val="28"/>
          </w:rPr>
          <w:fldChar w:fldCharType="begin"/>
        </w:r>
        <w:r>
          <w:rPr>
            <w:noProof/>
            <w:sz w:val="28"/>
            <w:szCs w:val="28"/>
          </w:rPr>
          <w:instrText xml:space="preserve"> PAGEREF _Toc92355028 \h </w:instrText>
        </w:r>
        <w:r>
          <w:rPr>
            <w:noProof/>
            <w:sz w:val="28"/>
            <w:szCs w:val="28"/>
          </w:rPr>
        </w:r>
        <w:r>
          <w:rPr>
            <w:noProof/>
            <w:sz w:val="28"/>
            <w:szCs w:val="28"/>
          </w:rPr>
          <w:fldChar w:fldCharType="separate"/>
        </w:r>
        <w:r w:rsidR="00CB30D2">
          <w:rPr>
            <w:noProof/>
            <w:sz w:val="28"/>
            <w:szCs w:val="28"/>
          </w:rPr>
          <w:t>30</w:t>
        </w:r>
        <w:r>
          <w:rPr>
            <w:noProof/>
            <w:sz w:val="28"/>
            <w:szCs w:val="28"/>
          </w:rPr>
          <w:fldChar w:fldCharType="end"/>
        </w:r>
      </w:hyperlink>
    </w:p>
    <w:p w14:paraId="042C17D7" w14:textId="77777777" w:rsidR="00D61D24" w:rsidRDefault="00000000">
      <w:pPr>
        <w:sectPr w:rsidR="00D61D24" w:rsidSect="000D5524">
          <w:footerReference w:type="default" r:id="rId9"/>
          <w:footerReference w:type="first" r:id="rId10"/>
          <w:pgSz w:w="11906" w:h="16838"/>
          <w:pgMar w:top="936" w:right="1191" w:bottom="936" w:left="1191" w:header="851" w:footer="992" w:gutter="0"/>
          <w:pgNumType w:start="1"/>
          <w:cols w:space="720"/>
          <w:docGrid w:type="lines" w:linePitch="312"/>
        </w:sectPr>
      </w:pPr>
      <w:r>
        <w:rPr>
          <w:rFonts w:hint="eastAsia"/>
        </w:rPr>
        <w:fldChar w:fldCharType="end"/>
      </w:r>
    </w:p>
    <w:p w14:paraId="2A9B539F" w14:textId="77777777" w:rsidR="00D61D24" w:rsidRDefault="00D61D24"/>
    <w:p w14:paraId="23E3BD4D" w14:textId="77777777" w:rsidR="00D61D24" w:rsidRDefault="00D61D24">
      <w:pPr>
        <w:widowControl/>
        <w:jc w:val="left"/>
      </w:pPr>
    </w:p>
    <w:p w14:paraId="72E1F1D6" w14:textId="77777777" w:rsidR="00D61D24" w:rsidRDefault="00D61D24"/>
    <w:p w14:paraId="610787CA" w14:textId="77777777" w:rsidR="00D61D24" w:rsidRDefault="00D61D24"/>
    <w:p w14:paraId="78F143B2" w14:textId="77777777" w:rsidR="00D61D24" w:rsidRDefault="00D61D24"/>
    <w:p w14:paraId="5ABEF268" w14:textId="77777777" w:rsidR="00D61D24" w:rsidRDefault="00D61D24"/>
    <w:p w14:paraId="6A666B9A" w14:textId="77777777" w:rsidR="00D61D24" w:rsidRDefault="00D61D24"/>
    <w:p w14:paraId="763ADB64" w14:textId="77777777" w:rsidR="00D61D24" w:rsidRDefault="00D61D24"/>
    <w:p w14:paraId="4AFF9379" w14:textId="77777777" w:rsidR="00D61D24" w:rsidRDefault="00D61D24"/>
    <w:p w14:paraId="49C96472" w14:textId="77777777" w:rsidR="00D61D24" w:rsidRDefault="00D61D24"/>
    <w:p w14:paraId="4E1F3AEF" w14:textId="77777777" w:rsidR="00D61D24" w:rsidRDefault="00D61D24"/>
    <w:p w14:paraId="1F24D4A5" w14:textId="77777777" w:rsidR="00D61D24" w:rsidRDefault="00D61D24"/>
    <w:p w14:paraId="62FE6E0B" w14:textId="77777777" w:rsidR="00D61D24" w:rsidRDefault="00D61D24"/>
    <w:p w14:paraId="55D08D5D" w14:textId="77777777" w:rsidR="00D61D24" w:rsidRDefault="00D61D24"/>
    <w:p w14:paraId="3CCBFBCE" w14:textId="77777777" w:rsidR="00D61D24" w:rsidRDefault="00000000">
      <w:pPr>
        <w:pStyle w:val="1"/>
        <w:spacing w:line="400" w:lineRule="exact"/>
        <w:rPr>
          <w:rFonts w:ascii="方正小标宋_GBK" w:eastAsia="方正小标宋_GBK" w:hAnsi="宋体"/>
        </w:rPr>
      </w:pPr>
      <w:bookmarkStart w:id="2" w:name="_Toc92355023"/>
      <w:r>
        <w:rPr>
          <w:rFonts w:ascii="方正小标宋_GBK" w:eastAsia="方正小标宋_GBK" w:hAnsi="宋体" w:hint="eastAsia"/>
        </w:rPr>
        <w:t>第一章  竞争性磋商公告</w:t>
      </w:r>
      <w:bookmarkEnd w:id="1"/>
      <w:bookmarkEnd w:id="2"/>
    </w:p>
    <w:p w14:paraId="7887F190" w14:textId="77777777" w:rsidR="00D61D24" w:rsidRDefault="00000000">
      <w:pPr>
        <w:spacing w:line="600" w:lineRule="exact"/>
        <w:jc w:val="center"/>
        <w:rPr>
          <w:rFonts w:ascii="黑体" w:eastAsia="黑体" w:hAnsi="宋体"/>
          <w:b/>
          <w:sz w:val="32"/>
          <w:szCs w:val="32"/>
        </w:rPr>
      </w:pPr>
      <w:r>
        <w:rPr>
          <w:rFonts w:ascii="黑体" w:eastAsia="黑体" w:hAnsi="宋体"/>
          <w:b/>
          <w:sz w:val="32"/>
          <w:szCs w:val="32"/>
        </w:rPr>
        <w:br w:type="page"/>
      </w:r>
    </w:p>
    <w:p w14:paraId="65F5C66C" w14:textId="3E544C82" w:rsidR="00D61D24" w:rsidRDefault="00000000" w:rsidP="005901AA">
      <w:pPr>
        <w:spacing w:line="440" w:lineRule="exact"/>
        <w:jc w:val="center"/>
        <w:rPr>
          <w:rFonts w:ascii="方正小标宋_GBK" w:eastAsia="方正小标宋_GBK" w:hAnsi="宋体"/>
          <w:b/>
          <w:sz w:val="30"/>
          <w:szCs w:val="30"/>
        </w:rPr>
      </w:pPr>
      <w:r>
        <w:rPr>
          <w:rFonts w:ascii="方正小标宋_GBK" w:eastAsia="方正小标宋_GBK" w:hAnsi="宋体" w:hint="eastAsia"/>
          <w:b/>
          <w:sz w:val="30"/>
          <w:szCs w:val="30"/>
        </w:rPr>
        <w:lastRenderedPageBreak/>
        <w:t>钦州市政府采购中心关于</w:t>
      </w:r>
      <w:r w:rsidR="005322ED">
        <w:rPr>
          <w:rFonts w:ascii="方正小标宋_GBK" w:eastAsia="方正小标宋_GBK" w:hAnsi="宋体" w:hint="eastAsia"/>
          <w:b/>
          <w:sz w:val="30"/>
          <w:szCs w:val="30"/>
        </w:rPr>
        <w:t>灵山县人民法院物业服务</w:t>
      </w:r>
      <w:r>
        <w:rPr>
          <w:rFonts w:ascii="方正小标宋_GBK" w:eastAsia="方正小标宋_GBK" w:hAnsi="宋体"/>
          <w:b/>
          <w:sz w:val="30"/>
          <w:szCs w:val="30"/>
        </w:rPr>
        <w:t>(QZZC2024-C3-</w:t>
      </w:r>
      <w:r w:rsidR="005322ED">
        <w:rPr>
          <w:rFonts w:ascii="方正小标宋_GBK" w:eastAsia="方正小标宋_GBK" w:hAnsi="宋体"/>
          <w:b/>
          <w:sz w:val="30"/>
          <w:szCs w:val="30"/>
        </w:rPr>
        <w:t>00012</w:t>
      </w:r>
      <w:r>
        <w:rPr>
          <w:rFonts w:ascii="方正小标宋_GBK" w:eastAsia="方正小标宋_GBK" w:hAnsi="宋体"/>
          <w:b/>
          <w:sz w:val="30"/>
          <w:szCs w:val="30"/>
        </w:rPr>
        <w:t>-CGZX)</w:t>
      </w:r>
      <w:r>
        <w:rPr>
          <w:rFonts w:ascii="方正小标宋_GBK" w:eastAsia="方正小标宋_GBK" w:hAnsi="宋体" w:hint="eastAsia"/>
          <w:b/>
          <w:sz w:val="30"/>
          <w:szCs w:val="30"/>
        </w:rPr>
        <w:t>的竞争性磋商公告</w:t>
      </w:r>
    </w:p>
    <w:p w14:paraId="1CA48427" w14:textId="77777777" w:rsidR="000E0AD9" w:rsidRDefault="000E0AD9" w:rsidP="000E0AD9">
      <w:pPr>
        <w:pBdr>
          <w:top w:val="single" w:sz="4" w:space="0" w:color="auto"/>
          <w:left w:val="single" w:sz="4" w:space="0" w:color="auto"/>
          <w:bottom w:val="single" w:sz="4" w:space="1" w:color="auto"/>
          <w:right w:val="single" w:sz="4" w:space="4" w:color="auto"/>
        </w:pBdr>
        <w:spacing w:line="400" w:lineRule="exact"/>
        <w:rPr>
          <w:rFonts w:ascii="方正小标宋简体" w:eastAsia="方正小标宋简体" w:hAnsi="宋体"/>
          <w:b/>
          <w:sz w:val="32"/>
          <w:szCs w:val="32"/>
        </w:rPr>
      </w:pPr>
      <w:bookmarkStart w:id="3" w:name="_Toc38370138"/>
      <w:r>
        <w:rPr>
          <w:rFonts w:ascii="宋体" w:hAnsi="宋体" w:hint="eastAsia"/>
          <w:szCs w:val="21"/>
        </w:rPr>
        <w:t>项目概况</w:t>
      </w:r>
    </w:p>
    <w:p w14:paraId="011AEE6E" w14:textId="37AB1073" w:rsidR="00D61D24" w:rsidRDefault="005322ED" w:rsidP="000E0AD9">
      <w:pPr>
        <w:pBdr>
          <w:top w:val="single" w:sz="4" w:space="0" w:color="auto"/>
          <w:left w:val="single" w:sz="4" w:space="0" w:color="auto"/>
          <w:bottom w:val="single" w:sz="4" w:space="1" w:color="auto"/>
          <w:right w:val="single" w:sz="4" w:space="4" w:color="auto"/>
        </w:pBdr>
        <w:spacing w:line="400" w:lineRule="exact"/>
        <w:ind w:firstLineChars="202" w:firstLine="424"/>
        <w:rPr>
          <w:rFonts w:ascii="宋体" w:hAnsi="宋体"/>
          <w:szCs w:val="21"/>
        </w:rPr>
      </w:pPr>
      <w:r>
        <w:rPr>
          <w:rFonts w:ascii="宋体" w:hAnsi="宋体" w:hint="eastAsia"/>
          <w:szCs w:val="21"/>
        </w:rPr>
        <w:t>灵山县人民法院物业服务</w:t>
      </w:r>
      <w:r w:rsidR="005901AA">
        <w:rPr>
          <w:rFonts w:ascii="宋体" w:hAnsi="宋体" w:hint="eastAsia"/>
          <w:szCs w:val="21"/>
        </w:rPr>
        <w:t>项目的潜在供应商应在广西政府采购云平台获取采购文件，并于202</w:t>
      </w:r>
      <w:r w:rsidR="005901AA">
        <w:rPr>
          <w:rFonts w:ascii="宋体" w:hAnsi="宋体"/>
          <w:szCs w:val="21"/>
        </w:rPr>
        <w:t>4</w:t>
      </w:r>
      <w:r w:rsidR="005901AA">
        <w:rPr>
          <w:rFonts w:ascii="宋体" w:hAnsi="宋体" w:hint="eastAsia"/>
          <w:bCs/>
          <w:szCs w:val="21"/>
        </w:rPr>
        <w:t>年</w:t>
      </w:r>
      <w:r w:rsidR="005901AA">
        <w:rPr>
          <w:rFonts w:ascii="宋体" w:hAnsi="宋体"/>
          <w:bCs/>
          <w:szCs w:val="21"/>
        </w:rPr>
        <w:t>0</w:t>
      </w:r>
      <w:r w:rsidR="0040117B">
        <w:rPr>
          <w:rFonts w:ascii="宋体" w:hAnsi="宋体" w:hint="eastAsia"/>
          <w:bCs/>
          <w:szCs w:val="21"/>
        </w:rPr>
        <w:t>6</w:t>
      </w:r>
      <w:r w:rsidR="005901AA">
        <w:rPr>
          <w:rFonts w:ascii="宋体" w:hAnsi="宋体" w:hint="eastAsia"/>
          <w:bCs/>
          <w:szCs w:val="21"/>
        </w:rPr>
        <w:t>月</w:t>
      </w:r>
      <w:r w:rsidR="001E2A68">
        <w:rPr>
          <w:rFonts w:ascii="宋体" w:hAnsi="宋体" w:hint="eastAsia"/>
          <w:bCs/>
          <w:szCs w:val="21"/>
        </w:rPr>
        <w:t>25</w:t>
      </w:r>
      <w:r w:rsidR="005901AA">
        <w:rPr>
          <w:rFonts w:ascii="宋体" w:hAnsi="宋体" w:hint="eastAsia"/>
          <w:bCs/>
          <w:szCs w:val="21"/>
        </w:rPr>
        <w:t>日</w:t>
      </w:r>
      <w:r w:rsidR="001E2A68">
        <w:rPr>
          <w:rFonts w:ascii="宋体" w:hAnsi="宋体" w:hint="eastAsia"/>
          <w:bCs/>
          <w:szCs w:val="21"/>
        </w:rPr>
        <w:t>09</w:t>
      </w:r>
      <w:r w:rsidR="00412AB3">
        <w:rPr>
          <w:rFonts w:ascii="宋体" w:hAnsi="宋体"/>
          <w:bCs/>
          <w:szCs w:val="21"/>
        </w:rPr>
        <w:t>:30</w:t>
      </w:r>
      <w:r w:rsidR="005901AA">
        <w:rPr>
          <w:rFonts w:ascii="宋体" w:hAnsi="宋体" w:hint="eastAsia"/>
          <w:bCs/>
          <w:szCs w:val="21"/>
        </w:rPr>
        <w:t>(北京时间)前提交响应</w:t>
      </w:r>
      <w:r w:rsidR="005901AA">
        <w:rPr>
          <w:rFonts w:ascii="宋体" w:hAnsi="宋体"/>
          <w:bCs/>
          <w:szCs w:val="21"/>
        </w:rPr>
        <w:t>文件</w:t>
      </w:r>
      <w:r w:rsidR="005901AA">
        <w:rPr>
          <w:rFonts w:ascii="宋体" w:hAnsi="宋体" w:hint="eastAsia"/>
          <w:szCs w:val="21"/>
        </w:rPr>
        <w:t>。</w:t>
      </w:r>
    </w:p>
    <w:p w14:paraId="01399C3A" w14:textId="77777777" w:rsidR="00D61D24" w:rsidRDefault="00000000">
      <w:pPr>
        <w:spacing w:line="400" w:lineRule="exact"/>
        <w:rPr>
          <w:b/>
        </w:rPr>
      </w:pPr>
      <w:bookmarkStart w:id="4" w:name="_Toc35393621"/>
      <w:bookmarkStart w:id="5" w:name="_Toc28359079"/>
      <w:bookmarkStart w:id="6" w:name="_Toc28359002"/>
      <w:bookmarkStart w:id="7" w:name="_Toc35393790"/>
      <w:bookmarkStart w:id="8" w:name="_Hlk24379207"/>
      <w:bookmarkStart w:id="9" w:name="_Toc38370146"/>
      <w:bookmarkEnd w:id="3"/>
      <w:r>
        <w:rPr>
          <w:rFonts w:hint="eastAsia"/>
          <w:b/>
        </w:rPr>
        <w:t>一、项目基本情况</w:t>
      </w:r>
      <w:bookmarkEnd w:id="4"/>
      <w:bookmarkEnd w:id="5"/>
      <w:bookmarkEnd w:id="6"/>
      <w:bookmarkEnd w:id="7"/>
    </w:p>
    <w:p w14:paraId="1A2AFB45" w14:textId="2102FE82" w:rsidR="00D61D24" w:rsidRDefault="00000000">
      <w:pPr>
        <w:spacing w:line="400" w:lineRule="exact"/>
        <w:ind w:firstLine="420"/>
      </w:pPr>
      <w:r>
        <w:rPr>
          <w:rFonts w:hint="eastAsia"/>
        </w:rPr>
        <w:t>项目编号</w:t>
      </w:r>
      <w:r w:rsidR="004707EC">
        <w:rPr>
          <w:rFonts w:hint="eastAsia"/>
        </w:rPr>
        <w:t>：</w:t>
      </w:r>
      <w:r>
        <w:rPr>
          <w:rFonts w:ascii="宋体" w:hAnsi="宋体" w:hint="eastAsia"/>
          <w:bCs/>
        </w:rPr>
        <w:t>QZZC2024-C3-</w:t>
      </w:r>
      <w:r w:rsidR="005322ED">
        <w:rPr>
          <w:rFonts w:ascii="宋体" w:hAnsi="宋体" w:hint="eastAsia"/>
          <w:bCs/>
        </w:rPr>
        <w:t>00012</w:t>
      </w:r>
      <w:r>
        <w:rPr>
          <w:rFonts w:ascii="宋体" w:hAnsi="宋体" w:hint="eastAsia"/>
          <w:bCs/>
        </w:rPr>
        <w:t>-CGZX</w:t>
      </w:r>
    </w:p>
    <w:p w14:paraId="7DF64CC1" w14:textId="7700E56F" w:rsidR="00D61D24" w:rsidRDefault="00000000">
      <w:pPr>
        <w:spacing w:line="400" w:lineRule="exact"/>
        <w:ind w:firstLine="420"/>
      </w:pPr>
      <w:r>
        <w:rPr>
          <w:rFonts w:hint="eastAsia"/>
        </w:rPr>
        <w:t>项目名称</w:t>
      </w:r>
      <w:r w:rsidR="005901AA">
        <w:rPr>
          <w:rFonts w:hint="eastAsia"/>
        </w:rPr>
        <w:t>：</w:t>
      </w:r>
      <w:r w:rsidR="005322ED">
        <w:rPr>
          <w:rFonts w:hint="eastAsia"/>
        </w:rPr>
        <w:t>灵山县人民法院物业服务</w:t>
      </w:r>
    </w:p>
    <w:bookmarkEnd w:id="8"/>
    <w:p w14:paraId="6CEB92FE" w14:textId="22607E00" w:rsidR="00D61D24" w:rsidRDefault="00000000">
      <w:pPr>
        <w:spacing w:line="400" w:lineRule="exact"/>
        <w:ind w:firstLine="420"/>
      </w:pPr>
      <w:r>
        <w:rPr>
          <w:rFonts w:hint="eastAsia"/>
        </w:rPr>
        <w:t>预算总金额</w:t>
      </w:r>
      <w:r>
        <w:rPr>
          <w:rFonts w:hint="eastAsia"/>
        </w:rPr>
        <w:t>(</w:t>
      </w:r>
      <w:r>
        <w:rPr>
          <w:rFonts w:hint="eastAsia"/>
        </w:rPr>
        <w:t>元</w:t>
      </w:r>
      <w:r>
        <w:t>)</w:t>
      </w:r>
      <w:r>
        <w:rPr>
          <w:rFonts w:hint="eastAsia"/>
        </w:rPr>
        <w:t>：</w:t>
      </w:r>
      <w:bookmarkStart w:id="10" w:name="_Hlk165881845"/>
      <w:r w:rsidR="005322ED">
        <w:rPr>
          <w:rFonts w:hint="eastAsia"/>
        </w:rPr>
        <w:t>1300000</w:t>
      </w:r>
      <w:r>
        <w:t>.00</w:t>
      </w:r>
      <w:bookmarkEnd w:id="10"/>
    </w:p>
    <w:p w14:paraId="2472FAB5" w14:textId="77777777" w:rsidR="00D61D24" w:rsidRDefault="00000000">
      <w:pPr>
        <w:spacing w:line="400" w:lineRule="exact"/>
        <w:ind w:firstLine="420"/>
      </w:pPr>
      <w:r>
        <w:rPr>
          <w:rFonts w:hint="eastAsia"/>
        </w:rPr>
        <w:t>采购需求：</w:t>
      </w:r>
    </w:p>
    <w:p w14:paraId="6A08C2E6" w14:textId="77777777" w:rsidR="00D61D24" w:rsidRDefault="00D61D24">
      <w:pPr>
        <w:spacing w:line="400" w:lineRule="exact"/>
        <w:ind w:firstLine="420"/>
      </w:pPr>
    </w:p>
    <w:p w14:paraId="6D29E6E4" w14:textId="4ECF928D" w:rsidR="00D61D24" w:rsidRDefault="00000000">
      <w:pPr>
        <w:spacing w:line="400" w:lineRule="exact"/>
        <w:ind w:firstLine="420"/>
        <w:rPr>
          <w:bCs/>
        </w:rPr>
      </w:pPr>
      <w:proofErr w:type="gramStart"/>
      <w:r>
        <w:rPr>
          <w:rFonts w:hint="eastAsia"/>
        </w:rPr>
        <w:t>标项名称</w:t>
      </w:r>
      <w:proofErr w:type="gramEnd"/>
      <w:r w:rsidR="005901AA">
        <w:rPr>
          <w:rFonts w:hint="eastAsia"/>
        </w:rPr>
        <w:t>：</w:t>
      </w:r>
      <w:r w:rsidR="005322ED">
        <w:rPr>
          <w:rFonts w:hint="eastAsia"/>
        </w:rPr>
        <w:t>灵山县人民法院物业服务</w:t>
      </w:r>
    </w:p>
    <w:p w14:paraId="7B8BA3E6" w14:textId="77777777" w:rsidR="00D61D24" w:rsidRDefault="00000000">
      <w:pPr>
        <w:spacing w:line="400" w:lineRule="exact"/>
        <w:ind w:firstLine="420"/>
      </w:pPr>
      <w:r>
        <w:rPr>
          <w:rFonts w:hint="eastAsia"/>
          <w:bCs/>
        </w:rPr>
        <w:t>数量：</w:t>
      </w:r>
      <w:r>
        <w:rPr>
          <w:rFonts w:hint="eastAsia"/>
          <w:bCs/>
        </w:rPr>
        <w:t>1</w:t>
      </w:r>
    </w:p>
    <w:p w14:paraId="371B9E20" w14:textId="156FE07B" w:rsidR="00D61D24" w:rsidRDefault="00000000">
      <w:pPr>
        <w:spacing w:line="400" w:lineRule="exact"/>
        <w:ind w:firstLine="420"/>
      </w:pPr>
      <w:r>
        <w:rPr>
          <w:rFonts w:hint="eastAsia"/>
        </w:rPr>
        <w:t>预算金额</w:t>
      </w:r>
      <w:r>
        <w:rPr>
          <w:rFonts w:hint="eastAsia"/>
        </w:rPr>
        <w:t>(</w:t>
      </w:r>
      <w:r>
        <w:rPr>
          <w:rFonts w:hint="eastAsia"/>
        </w:rPr>
        <w:t>元</w:t>
      </w:r>
      <w:r>
        <w:t>)</w:t>
      </w:r>
      <w:r>
        <w:rPr>
          <w:rFonts w:hint="eastAsia"/>
        </w:rPr>
        <w:t>：</w:t>
      </w:r>
      <w:r w:rsidR="005322ED">
        <w:rPr>
          <w:rFonts w:hint="eastAsia"/>
        </w:rPr>
        <w:t>1300000</w:t>
      </w:r>
      <w:r>
        <w:t>.00</w:t>
      </w:r>
    </w:p>
    <w:p w14:paraId="398DF6EF" w14:textId="0F8F86F0" w:rsidR="00D61D24" w:rsidRDefault="00000000">
      <w:pPr>
        <w:spacing w:line="400" w:lineRule="exact"/>
        <w:ind w:firstLine="420"/>
        <w:rPr>
          <w:color w:val="000000" w:themeColor="text1"/>
        </w:rPr>
      </w:pPr>
      <w:r>
        <w:rPr>
          <w:rFonts w:hint="eastAsia"/>
          <w:color w:val="000000" w:themeColor="text1"/>
        </w:rPr>
        <w:t>简要规格描述或项目基本概况介绍、用途：</w:t>
      </w:r>
      <w:r w:rsidR="005322ED">
        <w:rPr>
          <w:rFonts w:hint="eastAsia"/>
          <w:color w:val="000000" w:themeColor="text1"/>
        </w:rPr>
        <w:t>灵山县人民法院物业服务</w:t>
      </w:r>
      <w:r>
        <w:rPr>
          <w:rFonts w:hint="eastAsia"/>
          <w:color w:val="000000" w:themeColor="text1"/>
        </w:rPr>
        <w:t>1</w:t>
      </w:r>
      <w:r>
        <w:rPr>
          <w:rFonts w:hint="eastAsia"/>
          <w:color w:val="000000" w:themeColor="text1"/>
        </w:rPr>
        <w:t>年，详见采购文件。</w:t>
      </w:r>
    </w:p>
    <w:p w14:paraId="16470957" w14:textId="22DE8279" w:rsidR="00D61D24" w:rsidRDefault="00000000">
      <w:pPr>
        <w:spacing w:line="400" w:lineRule="exact"/>
        <w:ind w:firstLine="420"/>
      </w:pPr>
      <w:r>
        <w:rPr>
          <w:rFonts w:hint="eastAsia"/>
        </w:rPr>
        <w:t>最高限价</w:t>
      </w:r>
      <w:r>
        <w:rPr>
          <w:rFonts w:hint="eastAsia"/>
        </w:rPr>
        <w:t>(</w:t>
      </w:r>
      <w:r>
        <w:rPr>
          <w:rFonts w:hint="eastAsia"/>
        </w:rPr>
        <w:t>如有</w:t>
      </w:r>
      <w:r>
        <w:t>)</w:t>
      </w:r>
      <w:r>
        <w:rPr>
          <w:rFonts w:hint="eastAsia"/>
        </w:rPr>
        <w:t>：</w:t>
      </w:r>
      <w:r w:rsidR="005322ED">
        <w:rPr>
          <w:rFonts w:hint="eastAsia"/>
        </w:rPr>
        <w:t>无</w:t>
      </w:r>
    </w:p>
    <w:p w14:paraId="3E3E1244" w14:textId="3DD6A4E7" w:rsidR="00D61D24" w:rsidRDefault="00000000">
      <w:pPr>
        <w:spacing w:line="400" w:lineRule="exact"/>
        <w:ind w:firstLine="420"/>
      </w:pPr>
      <w:r>
        <w:rPr>
          <w:rFonts w:hint="eastAsia"/>
        </w:rPr>
        <w:t>合同履行期限</w:t>
      </w:r>
      <w:r>
        <w:rPr>
          <w:rFonts w:hint="eastAsia"/>
          <w:color w:val="000000" w:themeColor="text1"/>
        </w:rPr>
        <w:t>：合同签订之日起</w:t>
      </w:r>
      <w:r>
        <w:rPr>
          <w:color w:val="000000" w:themeColor="text1"/>
        </w:rPr>
        <w:t>1</w:t>
      </w:r>
      <w:r>
        <w:rPr>
          <w:rFonts w:hint="eastAsia"/>
          <w:color w:val="000000" w:themeColor="text1"/>
        </w:rPr>
        <w:t>年。</w:t>
      </w:r>
    </w:p>
    <w:p w14:paraId="6E4F955D" w14:textId="77777777" w:rsidR="00D61D24" w:rsidRDefault="00000000">
      <w:pPr>
        <w:spacing w:line="400" w:lineRule="exact"/>
        <w:ind w:firstLine="420"/>
      </w:pPr>
      <w:proofErr w:type="gramStart"/>
      <w:r>
        <w:rPr>
          <w:rFonts w:hint="eastAsia"/>
        </w:rPr>
        <w:t>本标项</w:t>
      </w:r>
      <w:proofErr w:type="gramEnd"/>
      <w:r>
        <w:rPr>
          <w:rFonts w:hint="eastAsia"/>
        </w:rPr>
        <w:t>(</w:t>
      </w:r>
      <w:r>
        <w:rPr>
          <w:rFonts w:hint="eastAsia"/>
        </w:rPr>
        <w:t>否</w:t>
      </w:r>
      <w:r>
        <w:t>)</w:t>
      </w:r>
      <w:r>
        <w:rPr>
          <w:rFonts w:hint="eastAsia"/>
        </w:rPr>
        <w:t>接受联合体投标。</w:t>
      </w:r>
    </w:p>
    <w:p w14:paraId="7E2208BE" w14:textId="77777777" w:rsidR="00D61D24" w:rsidRDefault="00000000">
      <w:pPr>
        <w:spacing w:line="400" w:lineRule="exact"/>
        <w:ind w:firstLine="420"/>
      </w:pPr>
      <w:r>
        <w:rPr>
          <w:rFonts w:hint="eastAsia"/>
        </w:rPr>
        <w:t>备注：</w:t>
      </w:r>
    </w:p>
    <w:p w14:paraId="7AB659E1" w14:textId="77777777" w:rsidR="00D61D24" w:rsidRDefault="00D61D24">
      <w:pPr>
        <w:spacing w:line="400" w:lineRule="exact"/>
        <w:ind w:firstLine="420"/>
      </w:pPr>
    </w:p>
    <w:p w14:paraId="40A30C7E" w14:textId="77777777" w:rsidR="00D61D24" w:rsidRDefault="00000000">
      <w:pPr>
        <w:spacing w:line="400" w:lineRule="exact"/>
        <w:rPr>
          <w:b/>
        </w:rPr>
      </w:pPr>
      <w:bookmarkStart w:id="11" w:name="_Toc35393622"/>
      <w:bookmarkStart w:id="12" w:name="_Toc35393791"/>
      <w:bookmarkStart w:id="13" w:name="_Toc28359080"/>
      <w:bookmarkStart w:id="14" w:name="_Toc28359003"/>
      <w:r>
        <w:rPr>
          <w:rFonts w:hint="eastAsia"/>
          <w:b/>
        </w:rPr>
        <w:t>二、申请人的资格要求：</w:t>
      </w:r>
      <w:bookmarkStart w:id="15" w:name="_Toc35393623"/>
      <w:bookmarkStart w:id="16" w:name="_Toc28359081"/>
      <w:bookmarkStart w:id="17" w:name="_Toc28359004"/>
      <w:bookmarkStart w:id="18" w:name="_Toc35393792"/>
      <w:bookmarkEnd w:id="11"/>
      <w:bookmarkEnd w:id="12"/>
      <w:bookmarkEnd w:id="13"/>
      <w:bookmarkEnd w:id="14"/>
    </w:p>
    <w:p w14:paraId="4A230C13" w14:textId="77777777" w:rsidR="00D61D24" w:rsidRDefault="00000000">
      <w:pPr>
        <w:spacing w:line="400" w:lineRule="exact"/>
        <w:ind w:firstLine="420"/>
        <w:rPr>
          <w:b/>
        </w:rPr>
      </w:pPr>
      <w:bookmarkStart w:id="19" w:name="_Hlk111714912"/>
      <w:r>
        <w:rPr>
          <w:rFonts w:hint="eastAsia"/>
        </w:rPr>
        <w:t>1.</w:t>
      </w:r>
      <w:r>
        <w:rPr>
          <w:rFonts w:hint="eastAsia"/>
        </w:rPr>
        <w:t>满足《中华人民共和国政府采购法》第二十二条规定</w:t>
      </w:r>
    </w:p>
    <w:p w14:paraId="3D9307A0" w14:textId="7F146F4A" w:rsidR="00D61D24" w:rsidRDefault="00000000">
      <w:pPr>
        <w:spacing w:line="400" w:lineRule="exact"/>
        <w:ind w:firstLine="420"/>
        <w:rPr>
          <w:rFonts w:ascii="宋体" w:hAnsi="宋体"/>
          <w:szCs w:val="21"/>
        </w:rPr>
      </w:pPr>
      <w:r>
        <w:rPr>
          <w:rFonts w:hint="eastAsia"/>
        </w:rPr>
        <w:t>2.</w:t>
      </w:r>
      <w:r>
        <w:rPr>
          <w:rFonts w:hint="eastAsia"/>
        </w:rPr>
        <w:t>落实政府采购政策需满足的资格要求：</w:t>
      </w:r>
      <w:r>
        <w:rPr>
          <w:rStyle w:val="aff5"/>
          <w:rFonts w:ascii="宋体" w:hAnsi="宋体" w:hint="eastAsia"/>
          <w:color w:val="auto"/>
          <w:szCs w:val="21"/>
          <w:u w:val="none"/>
        </w:rPr>
        <w:t>服务全部由符合政策要求的</w:t>
      </w:r>
      <w:r w:rsidR="005901AA">
        <w:rPr>
          <w:rStyle w:val="aff5"/>
          <w:rFonts w:ascii="宋体" w:hAnsi="宋体" w:hint="eastAsia"/>
          <w:color w:val="auto"/>
          <w:szCs w:val="21"/>
          <w:u w:val="none"/>
        </w:rPr>
        <w:t>中小</w:t>
      </w:r>
      <w:r>
        <w:rPr>
          <w:rStyle w:val="aff5"/>
          <w:rFonts w:ascii="宋体" w:hAnsi="宋体" w:hint="eastAsia"/>
          <w:color w:val="auto"/>
          <w:szCs w:val="21"/>
          <w:u w:val="none"/>
        </w:rPr>
        <w:t>企业承接</w:t>
      </w:r>
    </w:p>
    <w:p w14:paraId="4C984CFB" w14:textId="6FE29D94" w:rsidR="00D61D24" w:rsidRDefault="00000000">
      <w:pPr>
        <w:spacing w:line="400" w:lineRule="exact"/>
        <w:ind w:firstLine="435"/>
      </w:pPr>
      <w:r>
        <w:rPr>
          <w:rFonts w:hint="eastAsia"/>
        </w:rPr>
        <w:t>3.</w:t>
      </w:r>
      <w:r>
        <w:rPr>
          <w:rFonts w:hint="eastAsia"/>
        </w:rPr>
        <w:t>本项目的特定资格要求：</w:t>
      </w:r>
      <w:r w:rsidR="00A1448D">
        <w:rPr>
          <w:rFonts w:hint="eastAsia"/>
        </w:rPr>
        <w:t>无</w:t>
      </w:r>
    </w:p>
    <w:bookmarkEnd w:id="19"/>
    <w:p w14:paraId="09CE1A72" w14:textId="77777777" w:rsidR="00D61D24" w:rsidRDefault="00000000">
      <w:pPr>
        <w:spacing w:line="400" w:lineRule="exact"/>
        <w:rPr>
          <w:b/>
        </w:rPr>
      </w:pPr>
      <w:r>
        <w:rPr>
          <w:rFonts w:hint="eastAsia"/>
          <w:b/>
        </w:rPr>
        <w:t>三、获取采购文件</w:t>
      </w:r>
      <w:bookmarkEnd w:id="15"/>
      <w:bookmarkEnd w:id="16"/>
      <w:bookmarkEnd w:id="17"/>
      <w:bookmarkEnd w:id="18"/>
    </w:p>
    <w:p w14:paraId="42D9320C" w14:textId="472C4E4E" w:rsidR="00D61D24" w:rsidRDefault="00000000">
      <w:pPr>
        <w:spacing w:line="400" w:lineRule="exact"/>
        <w:ind w:firstLine="420"/>
        <w:jc w:val="left"/>
      </w:pPr>
      <w:bookmarkStart w:id="20" w:name="_Toc38370141"/>
      <w:r>
        <w:rPr>
          <w:rFonts w:hint="eastAsia"/>
        </w:rPr>
        <w:t>时间：</w:t>
      </w:r>
      <w:r>
        <w:rPr>
          <w:rFonts w:hint="eastAsia"/>
        </w:rPr>
        <w:t>202</w:t>
      </w:r>
      <w:r>
        <w:t>4</w:t>
      </w:r>
      <w:r>
        <w:rPr>
          <w:rFonts w:hint="eastAsia"/>
        </w:rPr>
        <w:t>年</w:t>
      </w:r>
      <w:r>
        <w:t>0</w:t>
      </w:r>
      <w:r w:rsidR="000E0AD9">
        <w:rPr>
          <w:rFonts w:hint="eastAsia"/>
        </w:rPr>
        <w:t>6</w:t>
      </w:r>
      <w:r>
        <w:rPr>
          <w:rFonts w:hint="eastAsia"/>
        </w:rPr>
        <w:t>月</w:t>
      </w:r>
      <w:r w:rsidR="001E2A68">
        <w:rPr>
          <w:rFonts w:hint="eastAsia"/>
        </w:rPr>
        <w:t>13</w:t>
      </w:r>
      <w:r>
        <w:rPr>
          <w:rFonts w:hint="eastAsia"/>
        </w:rPr>
        <w:t>日至</w:t>
      </w:r>
      <w:r>
        <w:rPr>
          <w:rFonts w:hint="eastAsia"/>
        </w:rPr>
        <w:t>202</w:t>
      </w:r>
      <w:r>
        <w:t>4</w:t>
      </w:r>
      <w:r>
        <w:rPr>
          <w:rFonts w:hint="eastAsia"/>
        </w:rPr>
        <w:t>年</w:t>
      </w:r>
      <w:r>
        <w:t>0</w:t>
      </w:r>
      <w:r w:rsidR="005322ED">
        <w:rPr>
          <w:rFonts w:hint="eastAsia"/>
        </w:rPr>
        <w:t>6</w:t>
      </w:r>
      <w:r>
        <w:rPr>
          <w:rFonts w:hint="eastAsia"/>
        </w:rPr>
        <w:t>月</w:t>
      </w:r>
      <w:r w:rsidR="001E2A68">
        <w:rPr>
          <w:rFonts w:hint="eastAsia"/>
        </w:rPr>
        <w:t>21</w:t>
      </w:r>
      <w:r>
        <w:rPr>
          <w:rFonts w:hint="eastAsia"/>
        </w:rPr>
        <w:t>日，每天上午</w:t>
      </w:r>
      <w:r>
        <w:rPr>
          <w:rFonts w:hint="eastAsia"/>
        </w:rPr>
        <w:t>00:00</w:t>
      </w:r>
      <w:r>
        <w:rPr>
          <w:rFonts w:hint="eastAsia"/>
        </w:rPr>
        <w:t>至</w:t>
      </w:r>
      <w:r>
        <w:rPr>
          <w:rFonts w:hint="eastAsia"/>
        </w:rPr>
        <w:t>12:00</w:t>
      </w:r>
      <w:r>
        <w:rPr>
          <w:rFonts w:hint="eastAsia"/>
        </w:rPr>
        <w:t>，下午</w:t>
      </w:r>
      <w:r>
        <w:rPr>
          <w:rFonts w:hint="eastAsia"/>
        </w:rPr>
        <w:t>12:00</w:t>
      </w:r>
      <w:r>
        <w:rPr>
          <w:rFonts w:hint="eastAsia"/>
        </w:rPr>
        <w:t>至</w:t>
      </w:r>
      <w:r>
        <w:rPr>
          <w:rFonts w:hint="eastAsia"/>
        </w:rPr>
        <w:t>23:59</w:t>
      </w:r>
      <w:r>
        <w:rPr>
          <w:rFonts w:hint="eastAsia"/>
        </w:rPr>
        <w:t>（北京时间，法定节假日除外）</w:t>
      </w:r>
    </w:p>
    <w:p w14:paraId="2161DDC3" w14:textId="77777777" w:rsidR="00D61D24" w:rsidRDefault="00000000">
      <w:pPr>
        <w:spacing w:line="400" w:lineRule="exact"/>
        <w:ind w:firstLine="420"/>
      </w:pPr>
      <w:r>
        <w:rPr>
          <w:rFonts w:hint="eastAsia"/>
        </w:rPr>
        <w:t>地点</w:t>
      </w:r>
      <w:r>
        <w:rPr>
          <w:rFonts w:hint="eastAsia"/>
        </w:rPr>
        <w:t>(</w:t>
      </w:r>
      <w:r>
        <w:rPr>
          <w:rFonts w:hint="eastAsia"/>
        </w:rPr>
        <w:t>网址</w:t>
      </w:r>
      <w:r>
        <w:t>)</w:t>
      </w:r>
      <w:r>
        <w:rPr>
          <w:rFonts w:hint="eastAsia"/>
        </w:rPr>
        <w:t>：</w:t>
      </w:r>
      <w:bookmarkStart w:id="21" w:name="_Hlk160013661"/>
      <w:r>
        <w:rPr>
          <w:rFonts w:hint="eastAsia"/>
        </w:rPr>
        <w:t>广西政府采购云平台</w:t>
      </w:r>
      <w:bookmarkEnd w:id="21"/>
      <w:r>
        <w:rPr>
          <w:rFonts w:hint="eastAsia"/>
        </w:rPr>
        <w:t>（</w:t>
      </w:r>
      <w:r>
        <w:t>https://www.gcy.zfcg.gxzf.gov.cn/</w:t>
      </w:r>
      <w:r>
        <w:rPr>
          <w:rFonts w:hint="eastAsia"/>
        </w:rPr>
        <w:t>）</w:t>
      </w:r>
    </w:p>
    <w:p w14:paraId="42854ECB" w14:textId="77777777" w:rsidR="00D61D24" w:rsidRDefault="00000000">
      <w:pPr>
        <w:spacing w:line="400" w:lineRule="exact"/>
        <w:ind w:firstLine="420"/>
      </w:pPr>
      <w:r>
        <w:rPr>
          <w:rFonts w:hint="eastAsia"/>
        </w:rPr>
        <w:t>方式：供应商登录广西政府采购云平台</w:t>
      </w:r>
      <w:r>
        <w:rPr>
          <w:rFonts w:hint="eastAsia"/>
        </w:rPr>
        <w:t>(</w:t>
      </w:r>
      <w:r>
        <w:rPr>
          <w:rFonts w:hint="eastAsia"/>
        </w:rPr>
        <w:t>以下称“政</w:t>
      </w:r>
      <w:proofErr w:type="gramStart"/>
      <w:r>
        <w:rPr>
          <w:rFonts w:hint="eastAsia"/>
        </w:rPr>
        <w:t>采云</w:t>
      </w:r>
      <w:proofErr w:type="gramEnd"/>
      <w:r>
        <w:rPr>
          <w:rFonts w:hint="eastAsia"/>
        </w:rPr>
        <w:t>平台”</w:t>
      </w:r>
      <w:r>
        <w:t>)</w:t>
      </w:r>
      <w:r>
        <w:rPr>
          <w:rFonts w:hint="eastAsia"/>
        </w:rPr>
        <w:t>在线获取采购文件（进入“项目采购”应用选择项目，获取采购文件）</w:t>
      </w:r>
    </w:p>
    <w:p w14:paraId="0F2C8A21" w14:textId="77777777" w:rsidR="00D61D24" w:rsidRDefault="00000000">
      <w:pPr>
        <w:spacing w:line="400" w:lineRule="exact"/>
        <w:ind w:firstLine="420"/>
      </w:pPr>
      <w:r>
        <w:rPr>
          <w:rFonts w:hint="eastAsia"/>
        </w:rPr>
        <w:t>售价</w:t>
      </w:r>
      <w:r>
        <w:rPr>
          <w:rFonts w:hint="eastAsia"/>
        </w:rPr>
        <w:t>(</w:t>
      </w:r>
      <w:r>
        <w:rPr>
          <w:rFonts w:hint="eastAsia"/>
        </w:rPr>
        <w:t>元</w:t>
      </w:r>
      <w:r>
        <w:t>)</w:t>
      </w:r>
      <w:r>
        <w:rPr>
          <w:rFonts w:hint="eastAsia"/>
        </w:rPr>
        <w:t>：</w:t>
      </w:r>
      <w:r>
        <w:rPr>
          <w:rFonts w:hint="eastAsia"/>
        </w:rPr>
        <w:t>0</w:t>
      </w:r>
    </w:p>
    <w:p w14:paraId="3ABBD94C" w14:textId="77777777" w:rsidR="00D61D24" w:rsidRDefault="00000000">
      <w:pPr>
        <w:spacing w:line="400" w:lineRule="exact"/>
        <w:rPr>
          <w:b/>
        </w:rPr>
      </w:pPr>
      <w:r>
        <w:rPr>
          <w:rFonts w:hint="eastAsia"/>
          <w:b/>
          <w:bCs/>
        </w:rPr>
        <w:t>四、</w:t>
      </w:r>
      <w:bookmarkStart w:id="22" w:name="_Toc28359082"/>
      <w:bookmarkStart w:id="23" w:name="_Toc28359005"/>
      <w:bookmarkStart w:id="24" w:name="_Toc35393793"/>
      <w:bookmarkStart w:id="25" w:name="_Toc35393624"/>
      <w:bookmarkEnd w:id="20"/>
      <w:r>
        <w:rPr>
          <w:rFonts w:hint="eastAsia"/>
          <w:b/>
        </w:rPr>
        <w:t>响应文件</w:t>
      </w:r>
      <w:bookmarkEnd w:id="22"/>
      <w:bookmarkEnd w:id="23"/>
      <w:r>
        <w:rPr>
          <w:rFonts w:hint="eastAsia"/>
          <w:b/>
        </w:rPr>
        <w:t>提交</w:t>
      </w:r>
      <w:bookmarkEnd w:id="24"/>
      <w:bookmarkEnd w:id="25"/>
    </w:p>
    <w:p w14:paraId="538C131F" w14:textId="260D7C31" w:rsidR="00D61D24" w:rsidRDefault="00000000">
      <w:pPr>
        <w:spacing w:line="400" w:lineRule="exact"/>
        <w:ind w:firstLine="420"/>
      </w:pPr>
      <w:r>
        <w:rPr>
          <w:rFonts w:hint="eastAsia"/>
        </w:rPr>
        <w:t>截止时间：</w:t>
      </w:r>
      <w:r>
        <w:rPr>
          <w:rFonts w:hint="eastAsia"/>
        </w:rPr>
        <w:t>202</w:t>
      </w:r>
      <w:r>
        <w:t>4</w:t>
      </w:r>
      <w:r>
        <w:rPr>
          <w:rFonts w:hint="eastAsia"/>
        </w:rPr>
        <w:t>年</w:t>
      </w:r>
      <w:r>
        <w:t>0</w:t>
      </w:r>
      <w:r w:rsidR="0040117B">
        <w:rPr>
          <w:rFonts w:hint="eastAsia"/>
        </w:rPr>
        <w:t>6</w:t>
      </w:r>
      <w:r>
        <w:rPr>
          <w:rFonts w:hint="eastAsia"/>
        </w:rPr>
        <w:t>月</w:t>
      </w:r>
      <w:r w:rsidR="001E2A68">
        <w:rPr>
          <w:rFonts w:hint="eastAsia"/>
        </w:rPr>
        <w:t>25</w:t>
      </w:r>
      <w:r>
        <w:rPr>
          <w:rFonts w:hint="eastAsia"/>
        </w:rPr>
        <w:t>日</w:t>
      </w:r>
      <w:r w:rsidR="001E2A68">
        <w:rPr>
          <w:rFonts w:hint="eastAsia"/>
        </w:rPr>
        <w:t>09</w:t>
      </w:r>
      <w:r w:rsidR="00412AB3">
        <w:rPr>
          <w:rFonts w:hint="eastAsia"/>
        </w:rPr>
        <w:t>:30</w:t>
      </w:r>
      <w:r>
        <w:rPr>
          <w:rFonts w:hint="eastAsia"/>
        </w:rPr>
        <w:t>（北京时间）</w:t>
      </w:r>
    </w:p>
    <w:p w14:paraId="3FC67649" w14:textId="77777777" w:rsidR="00D61D24" w:rsidRDefault="00000000">
      <w:pPr>
        <w:spacing w:line="400" w:lineRule="exact"/>
        <w:ind w:firstLine="420"/>
        <w:rPr>
          <w:rFonts w:ascii="宋体" w:hAnsi="宋体" w:cs="Courier New"/>
          <w:szCs w:val="21"/>
        </w:rPr>
      </w:pPr>
      <w:r>
        <w:rPr>
          <w:rFonts w:hint="eastAsia"/>
        </w:rPr>
        <w:t>地点</w:t>
      </w:r>
      <w:r>
        <w:rPr>
          <w:rFonts w:hint="eastAsia"/>
        </w:rPr>
        <w:t>(</w:t>
      </w:r>
      <w:r>
        <w:rPr>
          <w:rFonts w:hint="eastAsia"/>
        </w:rPr>
        <w:t>网址）：</w:t>
      </w:r>
      <w:r>
        <w:rPr>
          <w:rFonts w:ascii="宋体" w:hAnsi="宋体" w:cs="Courier New" w:hint="eastAsia"/>
          <w:szCs w:val="21"/>
        </w:rPr>
        <w:t>广西政府采购云平台（</w:t>
      </w:r>
      <w:r>
        <w:t>https://www.gcy.zfcg.gxzf.gov.cn/</w:t>
      </w:r>
      <w:r>
        <w:rPr>
          <w:rFonts w:ascii="宋体" w:hAnsi="宋体" w:cs="Courier New" w:hint="eastAsia"/>
          <w:szCs w:val="21"/>
        </w:rPr>
        <w:t>）</w:t>
      </w:r>
    </w:p>
    <w:p w14:paraId="3BB4A92F" w14:textId="77777777" w:rsidR="00D61D24" w:rsidRDefault="00000000">
      <w:pPr>
        <w:spacing w:line="400" w:lineRule="exact"/>
        <w:rPr>
          <w:rFonts w:ascii="宋体" w:hAnsi="宋体" w:cs="Courier New"/>
          <w:b/>
          <w:bCs/>
          <w:szCs w:val="21"/>
        </w:rPr>
      </w:pPr>
      <w:r>
        <w:rPr>
          <w:rFonts w:ascii="宋体" w:hAnsi="宋体" w:cs="Courier New" w:hint="eastAsia"/>
          <w:b/>
          <w:bCs/>
          <w:szCs w:val="21"/>
        </w:rPr>
        <w:t>五、响应文件开启</w:t>
      </w:r>
    </w:p>
    <w:p w14:paraId="1CCB41AC" w14:textId="08801058" w:rsidR="00D61D24" w:rsidRDefault="00000000">
      <w:pPr>
        <w:spacing w:line="400" w:lineRule="exact"/>
        <w:ind w:firstLineChars="200" w:firstLine="420"/>
        <w:rPr>
          <w:rFonts w:ascii="宋体" w:hAnsi="宋体" w:cs="Courier New"/>
          <w:szCs w:val="21"/>
          <w:u w:val="single"/>
        </w:rPr>
      </w:pPr>
      <w:r>
        <w:rPr>
          <w:rFonts w:ascii="宋体" w:hAnsi="宋体" w:cs="Courier New" w:hint="eastAsia"/>
          <w:szCs w:val="21"/>
        </w:rPr>
        <w:lastRenderedPageBreak/>
        <w:t>开启时间：</w:t>
      </w:r>
      <w:r>
        <w:rPr>
          <w:rFonts w:hint="eastAsia"/>
        </w:rPr>
        <w:t>202</w:t>
      </w:r>
      <w:r>
        <w:t>4</w:t>
      </w:r>
      <w:r>
        <w:rPr>
          <w:rFonts w:hint="eastAsia"/>
        </w:rPr>
        <w:t>年</w:t>
      </w:r>
      <w:r>
        <w:t>0</w:t>
      </w:r>
      <w:r w:rsidR="0040117B">
        <w:rPr>
          <w:rFonts w:hint="eastAsia"/>
        </w:rPr>
        <w:t>6</w:t>
      </w:r>
      <w:r>
        <w:rPr>
          <w:rFonts w:hint="eastAsia"/>
        </w:rPr>
        <w:t>月</w:t>
      </w:r>
      <w:r w:rsidR="001E2A68">
        <w:rPr>
          <w:rFonts w:hint="eastAsia"/>
          <w:color w:val="000000" w:themeColor="text1"/>
        </w:rPr>
        <w:t>25</w:t>
      </w:r>
      <w:r>
        <w:rPr>
          <w:rFonts w:hint="eastAsia"/>
          <w:color w:val="000000" w:themeColor="text1"/>
        </w:rPr>
        <w:t>日</w:t>
      </w:r>
      <w:r w:rsidR="001E2A68">
        <w:rPr>
          <w:rFonts w:hint="eastAsia"/>
          <w:color w:val="000000" w:themeColor="text1"/>
        </w:rPr>
        <w:t>09</w:t>
      </w:r>
      <w:r w:rsidR="00412AB3">
        <w:rPr>
          <w:color w:val="000000" w:themeColor="text1"/>
        </w:rPr>
        <w:t>:30</w:t>
      </w:r>
      <w:r>
        <w:rPr>
          <w:rFonts w:hint="eastAsia"/>
          <w:color w:val="000000" w:themeColor="text1"/>
        </w:rPr>
        <w:t>（北京时间）</w:t>
      </w:r>
    </w:p>
    <w:p w14:paraId="3CA335E8" w14:textId="77777777" w:rsidR="00D61D24" w:rsidRDefault="00000000">
      <w:pPr>
        <w:spacing w:line="400" w:lineRule="exact"/>
        <w:ind w:firstLine="420"/>
        <w:rPr>
          <w:rFonts w:ascii="宋体" w:hAnsi="宋体" w:cs="Courier New"/>
          <w:szCs w:val="21"/>
        </w:rPr>
      </w:pPr>
      <w:r>
        <w:rPr>
          <w:rFonts w:ascii="宋体" w:hAnsi="宋体" w:cs="Courier New" w:hint="eastAsia"/>
          <w:szCs w:val="21"/>
        </w:rPr>
        <w:t>地点：</w:t>
      </w:r>
      <w:bookmarkStart w:id="26" w:name="_Toc35393794"/>
      <w:bookmarkStart w:id="27" w:name="_Toc28359007"/>
      <w:bookmarkStart w:id="28" w:name="_Toc35393625"/>
      <w:bookmarkStart w:id="29" w:name="_Toc28359084"/>
      <w:r>
        <w:rPr>
          <w:rFonts w:ascii="宋体" w:hAnsi="宋体" w:cs="Courier New" w:hint="eastAsia"/>
          <w:szCs w:val="21"/>
        </w:rPr>
        <w:t>广西钦州市金海湾东大街8号市政务服务中心三楼开标室</w:t>
      </w:r>
    </w:p>
    <w:p w14:paraId="5C57D7A0" w14:textId="77777777" w:rsidR="00D61D24" w:rsidRDefault="00000000">
      <w:pPr>
        <w:spacing w:line="400" w:lineRule="exact"/>
        <w:rPr>
          <w:b/>
        </w:rPr>
      </w:pPr>
      <w:r>
        <w:rPr>
          <w:rFonts w:hint="eastAsia"/>
          <w:b/>
        </w:rPr>
        <w:t>六、公告期限</w:t>
      </w:r>
      <w:bookmarkEnd w:id="26"/>
      <w:bookmarkEnd w:id="27"/>
      <w:bookmarkEnd w:id="28"/>
      <w:bookmarkEnd w:id="29"/>
    </w:p>
    <w:p w14:paraId="30F806DE" w14:textId="77777777" w:rsidR="00D61D24" w:rsidRDefault="00000000">
      <w:pPr>
        <w:spacing w:line="400" w:lineRule="exact"/>
        <w:ind w:firstLine="420"/>
      </w:pPr>
      <w:r>
        <w:rPr>
          <w:rFonts w:hint="eastAsia"/>
        </w:rPr>
        <w:t>自本公告发布之日起</w:t>
      </w:r>
      <w:r>
        <w:t>5</w:t>
      </w:r>
      <w:r>
        <w:rPr>
          <w:rFonts w:hint="eastAsia"/>
        </w:rPr>
        <w:t>个工作日。</w:t>
      </w:r>
    </w:p>
    <w:p w14:paraId="362C4226" w14:textId="77777777" w:rsidR="00D61D24" w:rsidRDefault="00000000">
      <w:pPr>
        <w:spacing w:line="400" w:lineRule="exact"/>
        <w:rPr>
          <w:b/>
        </w:rPr>
      </w:pPr>
      <w:bookmarkStart w:id="30" w:name="_Toc35393796"/>
      <w:bookmarkStart w:id="31" w:name="_Toc28359008"/>
      <w:bookmarkStart w:id="32" w:name="_Toc35393627"/>
      <w:bookmarkStart w:id="33" w:name="_Toc28359085"/>
      <w:r>
        <w:rPr>
          <w:rFonts w:hint="eastAsia"/>
          <w:b/>
        </w:rPr>
        <w:t>七、其他补充事宜</w:t>
      </w:r>
    </w:p>
    <w:p w14:paraId="5AF27AED" w14:textId="77777777" w:rsidR="00D61D24" w:rsidRDefault="00000000">
      <w:pPr>
        <w:spacing w:line="400" w:lineRule="exact"/>
        <w:ind w:firstLine="420"/>
        <w:rPr>
          <w:color w:val="000000"/>
        </w:rPr>
      </w:pPr>
      <w:r>
        <w:rPr>
          <w:rFonts w:hint="eastAsia"/>
        </w:rPr>
        <w:t>1</w:t>
      </w:r>
      <w:r>
        <w:t>.</w:t>
      </w:r>
      <w:r>
        <w:rPr>
          <w:rFonts w:hint="eastAsia"/>
          <w:bCs/>
        </w:rPr>
        <w:t>本项目须要落实的政府采购政策</w:t>
      </w:r>
      <w:r>
        <w:rPr>
          <w:rFonts w:hint="eastAsia"/>
          <w:b/>
        </w:rPr>
        <w:t>：</w:t>
      </w:r>
      <w:r>
        <w:rPr>
          <w:rFonts w:hint="eastAsia"/>
        </w:rPr>
        <w:t>《政府采购促进中小企业发展管理办法》（财库﹝</w:t>
      </w:r>
      <w:r>
        <w:t>2020</w:t>
      </w:r>
      <w:r>
        <w:rPr>
          <w:rFonts w:hint="eastAsia"/>
        </w:rPr>
        <w:t>﹞</w:t>
      </w:r>
      <w:r>
        <w:t>46</w:t>
      </w:r>
      <w:r>
        <w:rPr>
          <w:rFonts w:hint="eastAsia"/>
        </w:rPr>
        <w:t>号）</w:t>
      </w:r>
      <w:r>
        <w:rPr>
          <w:rFonts w:hint="eastAsia"/>
          <w:color w:val="000000"/>
        </w:rPr>
        <w:t>、</w:t>
      </w:r>
      <w:r>
        <w:rPr>
          <w:rFonts w:hint="eastAsia"/>
        </w:rPr>
        <w:t>《财政部</w:t>
      </w:r>
      <w:r>
        <w:t xml:space="preserve"> </w:t>
      </w:r>
      <w:r>
        <w:rPr>
          <w:rFonts w:hint="eastAsia"/>
        </w:rPr>
        <w:t>司法部关于政府采购支持监狱企业发展有关问题的通知》（财库</w:t>
      </w:r>
      <w:r>
        <w:t>﹝</w:t>
      </w:r>
      <w:r>
        <w:t>2014</w:t>
      </w:r>
      <w:r>
        <w:t>﹞</w:t>
      </w:r>
      <w:r>
        <w:t>68</w:t>
      </w:r>
      <w:r>
        <w:rPr>
          <w:rFonts w:hint="eastAsia"/>
        </w:rPr>
        <w:t>号）、《关于促进残疾人就业政府采购政策的通知》（财库</w:t>
      </w:r>
      <w:r>
        <w:t>﹝</w:t>
      </w:r>
      <w:r>
        <w:t>2017</w:t>
      </w:r>
      <w:r>
        <w:t>﹞</w:t>
      </w:r>
      <w:r>
        <w:t>141</w:t>
      </w:r>
      <w:r>
        <w:rPr>
          <w:rFonts w:hint="eastAsia"/>
        </w:rPr>
        <w:t>号）。</w:t>
      </w:r>
    </w:p>
    <w:p w14:paraId="2362CF1C" w14:textId="617649C2" w:rsidR="00D61D24" w:rsidRDefault="00000000">
      <w:pPr>
        <w:spacing w:line="400" w:lineRule="exact"/>
        <w:ind w:firstLine="420"/>
        <w:rPr>
          <w:b/>
        </w:rPr>
      </w:pPr>
      <w:r>
        <w:t>2.</w:t>
      </w:r>
      <w:r>
        <w:rPr>
          <w:rFonts w:hint="eastAsia"/>
        </w:rPr>
        <w:t>磋商保证金：</w:t>
      </w:r>
      <w:bookmarkStart w:id="34" w:name="_Hlk166226144"/>
      <w:bookmarkStart w:id="35" w:name="_Hlk114046517"/>
      <w:r w:rsidR="005322ED">
        <w:rPr>
          <w:rFonts w:hint="eastAsia"/>
        </w:rPr>
        <w:t>壹</w:t>
      </w:r>
      <w:r w:rsidR="009E7A55">
        <w:rPr>
          <w:rFonts w:hint="eastAsia"/>
        </w:rPr>
        <w:t>万</w:t>
      </w:r>
      <w:bookmarkEnd w:id="34"/>
      <w:r w:rsidR="0054454B">
        <w:rPr>
          <w:rFonts w:hint="eastAsia"/>
        </w:rPr>
        <w:t>壹仟</w:t>
      </w:r>
      <w:r>
        <w:rPr>
          <w:rFonts w:hint="eastAsia"/>
        </w:rPr>
        <w:t>元整</w:t>
      </w:r>
      <w:r>
        <w:rPr>
          <w:rFonts w:hint="eastAsia"/>
        </w:rPr>
        <w:t>(</w:t>
      </w:r>
      <w:r>
        <w:rPr>
          <w:rFonts w:hint="eastAsia"/>
        </w:rPr>
        <w:t>￥</w:t>
      </w:r>
      <w:r w:rsidR="005322ED">
        <w:rPr>
          <w:rFonts w:hint="eastAsia"/>
        </w:rPr>
        <w:t>1</w:t>
      </w:r>
      <w:r w:rsidR="0054454B">
        <w:rPr>
          <w:rFonts w:hint="eastAsia"/>
        </w:rPr>
        <w:t>1</w:t>
      </w:r>
      <w:r w:rsidR="00F94378">
        <w:rPr>
          <w:rFonts w:hint="eastAsia"/>
        </w:rPr>
        <w:t>,</w:t>
      </w:r>
      <w:r>
        <w:t>000.00)</w:t>
      </w:r>
      <w:bookmarkEnd w:id="35"/>
    </w:p>
    <w:p w14:paraId="20B02610" w14:textId="77777777" w:rsidR="00D61D24" w:rsidRDefault="00000000">
      <w:pPr>
        <w:spacing w:line="400" w:lineRule="exact"/>
        <w:ind w:firstLine="420"/>
      </w:pPr>
      <w:r>
        <w:rPr>
          <w:rFonts w:hint="eastAsia"/>
        </w:rPr>
        <w:t>提交形式</w:t>
      </w:r>
      <w:r>
        <w:rPr>
          <w:rFonts w:hint="eastAsia"/>
        </w:rPr>
        <w:t>:</w:t>
      </w:r>
      <w:r>
        <w:rPr>
          <w:rFonts w:hint="eastAsia"/>
        </w:rPr>
        <w:t>以支票、汇票、本票、网上银行支付或者金融机构、担保机构出具的保函等非现金形式提交。</w:t>
      </w:r>
    </w:p>
    <w:p w14:paraId="20B0F2D4" w14:textId="77777777" w:rsidR="00D61D24" w:rsidRDefault="00000000">
      <w:pPr>
        <w:spacing w:line="400" w:lineRule="exact"/>
        <w:ind w:firstLine="420"/>
        <w:rPr>
          <w:b/>
        </w:rPr>
      </w:pPr>
      <w:bookmarkStart w:id="36" w:name="_Hlk91771226"/>
      <w:r w:rsidRPr="00EC5E89">
        <w:rPr>
          <w:rFonts w:hint="eastAsia"/>
          <w:b/>
          <w:bCs/>
        </w:rPr>
        <w:t>以支票、汇票、本票、保函等形式提交保证金的，供应商必须将票据、保函等原件</w:t>
      </w:r>
      <w:bookmarkStart w:id="37" w:name="_Hlk92356410"/>
      <w:r w:rsidRPr="00EC5E89">
        <w:rPr>
          <w:rFonts w:hint="eastAsia"/>
          <w:b/>
          <w:bCs/>
        </w:rPr>
        <w:t>于响应文件</w:t>
      </w:r>
      <w:bookmarkEnd w:id="37"/>
      <w:r w:rsidRPr="00EC5E89">
        <w:rPr>
          <w:rFonts w:hint="eastAsia"/>
          <w:b/>
          <w:bCs/>
        </w:rPr>
        <w:t>提交截止时间前递交至本中心财务室</w:t>
      </w:r>
      <w:r>
        <w:rPr>
          <w:rFonts w:hint="eastAsia"/>
        </w:rPr>
        <w:t>（</w:t>
      </w:r>
      <w:r>
        <w:rPr>
          <w:rFonts w:ascii="宋体" w:hAnsi="宋体" w:cs="宋体" w:hint="eastAsia"/>
          <w:bCs/>
          <w:kern w:val="0"/>
          <w:szCs w:val="21"/>
        </w:rPr>
        <w:t>地址:广西钦州市钦南区水东</w:t>
      </w:r>
      <w:proofErr w:type="gramStart"/>
      <w:r>
        <w:rPr>
          <w:rFonts w:ascii="宋体" w:hAnsi="宋体" w:cs="宋体" w:hint="eastAsia"/>
          <w:bCs/>
          <w:kern w:val="0"/>
          <w:szCs w:val="21"/>
        </w:rPr>
        <w:t>街区金</w:t>
      </w:r>
      <w:proofErr w:type="gramEnd"/>
      <w:r>
        <w:rPr>
          <w:rFonts w:ascii="宋体" w:hAnsi="宋体" w:cs="宋体" w:hint="eastAsia"/>
          <w:bCs/>
          <w:kern w:val="0"/>
          <w:szCs w:val="21"/>
        </w:rPr>
        <w:t>海湾东大街8号市政务服务中心二楼市政府采购中心财务室，</w:t>
      </w:r>
      <w:r>
        <w:rPr>
          <w:rFonts w:hint="eastAsia"/>
        </w:rPr>
        <w:t>联系方式</w:t>
      </w:r>
      <w:r>
        <w:rPr>
          <w:rFonts w:hint="eastAsia"/>
        </w:rPr>
        <w:t>:0</w:t>
      </w:r>
      <w:r>
        <w:t>777</w:t>
      </w:r>
      <w:r>
        <w:rPr>
          <w:rFonts w:hint="eastAsia"/>
        </w:rPr>
        <w:t>-</w:t>
      </w:r>
      <w:r>
        <w:t>2886026</w:t>
      </w:r>
      <w:r>
        <w:rPr>
          <w:rFonts w:hint="eastAsia"/>
        </w:rPr>
        <w:t>）。</w:t>
      </w:r>
    </w:p>
    <w:bookmarkEnd w:id="36"/>
    <w:p w14:paraId="3F607FA4" w14:textId="77777777" w:rsidR="00D61D24" w:rsidRDefault="00000000">
      <w:pPr>
        <w:spacing w:line="400" w:lineRule="exact"/>
        <w:ind w:firstLine="420"/>
      </w:pPr>
      <w:r>
        <w:rPr>
          <w:rFonts w:hint="eastAsia"/>
        </w:rPr>
        <w:t>网上银行支付形式提交的，供应商必须于响应文件提交截止时间前从供应商账户缴存至本中心银行账户（以到账时间为准）。</w:t>
      </w:r>
    </w:p>
    <w:p w14:paraId="740D7B22" w14:textId="77777777" w:rsidR="00D61D24" w:rsidRDefault="00000000">
      <w:pPr>
        <w:spacing w:line="400" w:lineRule="exact"/>
        <w:ind w:firstLine="420"/>
      </w:pPr>
      <w:r>
        <w:rPr>
          <w:rFonts w:hint="eastAsia"/>
        </w:rPr>
        <w:t>本中心银行账户：</w:t>
      </w:r>
    </w:p>
    <w:p w14:paraId="4439CF46" w14:textId="77777777" w:rsidR="00D61D24" w:rsidRDefault="00000000">
      <w:pPr>
        <w:spacing w:line="400" w:lineRule="exact"/>
        <w:ind w:firstLine="420"/>
      </w:pPr>
      <w:r>
        <w:rPr>
          <w:rFonts w:hint="eastAsia"/>
        </w:rPr>
        <w:t>开户名称</w:t>
      </w:r>
      <w:r>
        <w:rPr>
          <w:rFonts w:hint="eastAsia"/>
        </w:rPr>
        <w:t>:</w:t>
      </w:r>
      <w:r>
        <w:rPr>
          <w:rFonts w:hint="eastAsia"/>
        </w:rPr>
        <w:t>钦州市政府采购中心</w:t>
      </w:r>
    </w:p>
    <w:p w14:paraId="78D17715" w14:textId="77777777" w:rsidR="00D61D24" w:rsidRDefault="00000000">
      <w:pPr>
        <w:spacing w:line="400" w:lineRule="exact"/>
        <w:ind w:firstLine="420"/>
      </w:pPr>
      <w:r>
        <w:rPr>
          <w:rFonts w:hint="eastAsia"/>
        </w:rPr>
        <w:t>开户银行</w:t>
      </w:r>
      <w:r>
        <w:rPr>
          <w:rFonts w:hint="eastAsia"/>
        </w:rPr>
        <w:t>:</w:t>
      </w:r>
      <w:r>
        <w:rPr>
          <w:rFonts w:hint="eastAsia"/>
        </w:rPr>
        <w:t>中国工商银行股份有限公司钦州市永福东支行</w:t>
      </w:r>
    </w:p>
    <w:p w14:paraId="16D26BD9" w14:textId="77777777" w:rsidR="00D61D24" w:rsidRDefault="00000000">
      <w:pPr>
        <w:spacing w:line="400" w:lineRule="exact"/>
        <w:ind w:firstLine="420"/>
      </w:pPr>
      <w:r>
        <w:rPr>
          <w:rFonts w:hint="eastAsia"/>
        </w:rPr>
        <w:t>银行账号</w:t>
      </w:r>
      <w:r>
        <w:rPr>
          <w:rFonts w:hint="eastAsia"/>
        </w:rPr>
        <w:t>:2115591229100078724</w:t>
      </w:r>
    </w:p>
    <w:p w14:paraId="21802A31" w14:textId="77777777" w:rsidR="00D61D24" w:rsidRDefault="00000000">
      <w:pPr>
        <w:spacing w:line="400" w:lineRule="exact"/>
        <w:ind w:firstLine="420"/>
        <w:rPr>
          <w:color w:val="000000" w:themeColor="text1"/>
        </w:rPr>
      </w:pPr>
      <w:r>
        <w:rPr>
          <w:rFonts w:hint="eastAsia"/>
          <w:color w:val="000000" w:themeColor="text1"/>
        </w:rPr>
        <w:t>注：供应商无法选择以上开户银行的，请选择“中国工商银行股份有限公司钦州分行”进行缴存。</w:t>
      </w:r>
    </w:p>
    <w:p w14:paraId="4CDF62C8" w14:textId="77777777" w:rsidR="00D61D24" w:rsidRDefault="00000000">
      <w:pPr>
        <w:spacing w:line="400" w:lineRule="exact"/>
        <w:ind w:firstLine="420"/>
      </w:pPr>
      <w:r>
        <w:t>3.</w:t>
      </w:r>
      <w:bookmarkStart w:id="38" w:name="_Hlk91598380"/>
      <w:r>
        <w:rPr>
          <w:rFonts w:hint="eastAsia"/>
        </w:rPr>
        <w:t>全流程电子化</w:t>
      </w:r>
      <w:bookmarkEnd w:id="38"/>
      <w:r>
        <w:rPr>
          <w:rFonts w:hint="eastAsia"/>
        </w:rPr>
        <w:t>要求：</w:t>
      </w:r>
    </w:p>
    <w:p w14:paraId="30DD6959" w14:textId="77777777" w:rsidR="00D61D24" w:rsidRDefault="00000000">
      <w:pPr>
        <w:spacing w:line="400" w:lineRule="exact"/>
        <w:ind w:firstLine="420"/>
      </w:pPr>
      <w:r>
        <w:rPr>
          <w:rFonts w:hint="eastAsia"/>
        </w:rPr>
        <w:t>本项目为全流程电子化项目，供应商应做好参与全流程电子化交易的充分准备，熟悉掌握电子化采购项目操作指南</w:t>
      </w:r>
      <w:r>
        <w:rPr>
          <w:rFonts w:hint="eastAsia"/>
          <w:color w:val="000000" w:themeColor="text1"/>
        </w:rPr>
        <w:t>(</w:t>
      </w:r>
      <w:r>
        <w:rPr>
          <w:rFonts w:hint="eastAsia"/>
          <w:color w:val="000000" w:themeColor="text1"/>
        </w:rPr>
        <w:t>操作指南：</w:t>
      </w:r>
      <w:hyperlink r:id="rId11" w:anchor="/document/dashboard?siteCode=beijing&amp;channel=dt" w:history="1">
        <w:r>
          <w:rPr>
            <w:rStyle w:val="aff5"/>
            <w:rFonts w:hint="eastAsia"/>
            <w:color w:val="000000" w:themeColor="text1"/>
          </w:rPr>
          <w:t>政</w:t>
        </w:r>
        <w:proofErr w:type="gramStart"/>
        <w:r>
          <w:rPr>
            <w:rStyle w:val="aff5"/>
            <w:rFonts w:hint="eastAsia"/>
            <w:color w:val="000000" w:themeColor="text1"/>
          </w:rPr>
          <w:t>采云</w:t>
        </w:r>
        <w:proofErr w:type="gramEnd"/>
        <w:r>
          <w:rPr>
            <w:rStyle w:val="aff5"/>
            <w:rFonts w:hint="eastAsia"/>
            <w:color w:val="000000" w:themeColor="text1"/>
          </w:rPr>
          <w:t>电子卖场首页右上角—服务中心</w:t>
        </w:r>
        <w:proofErr w:type="gramStart"/>
        <w:r>
          <w:rPr>
            <w:rStyle w:val="aff5"/>
            <w:rFonts w:hint="eastAsia"/>
            <w:color w:val="000000" w:themeColor="text1"/>
          </w:rPr>
          <w:t>—帮助</w:t>
        </w:r>
        <w:proofErr w:type="gramEnd"/>
        <w:r>
          <w:rPr>
            <w:rStyle w:val="aff5"/>
            <w:rFonts w:hint="eastAsia"/>
            <w:color w:val="000000" w:themeColor="text1"/>
          </w:rPr>
          <w:t>文档—项目采购</w:t>
        </w:r>
      </w:hyperlink>
      <w:r>
        <w:rPr>
          <w:rFonts w:hint="eastAsia"/>
          <w:color w:val="000000" w:themeColor="text1"/>
        </w:rPr>
        <w:t>)</w:t>
      </w:r>
      <w:r>
        <w:rPr>
          <w:rFonts w:hint="eastAsia"/>
          <w:color w:val="000000" w:themeColor="text1"/>
        </w:rPr>
        <w:t>，及时完成</w:t>
      </w:r>
      <w:r>
        <w:rPr>
          <w:rFonts w:hint="eastAsia"/>
          <w:color w:val="000000" w:themeColor="text1"/>
        </w:rPr>
        <w:t>CA</w:t>
      </w:r>
      <w:r>
        <w:rPr>
          <w:rFonts w:hint="eastAsia"/>
          <w:color w:val="000000" w:themeColor="text1"/>
        </w:rPr>
        <w:t>申领和绑定</w:t>
      </w:r>
      <w:r>
        <w:rPr>
          <w:rFonts w:hint="eastAsia"/>
          <w:color w:val="000000" w:themeColor="text1"/>
        </w:rPr>
        <w:t>(</w:t>
      </w:r>
      <w:r>
        <w:rPr>
          <w:rFonts w:hint="eastAsia"/>
          <w:color w:val="000000" w:themeColor="text1"/>
        </w:rPr>
        <w:t>操作指南：</w:t>
      </w:r>
      <w:hyperlink r:id="rId12" w:anchor="/document/detail?siteCode=beijing&amp;manualId=795&amp;topicId=4081" w:history="1">
        <w:r>
          <w:rPr>
            <w:rStyle w:val="aff5"/>
            <w:rFonts w:hint="eastAsia"/>
            <w:color w:val="000000" w:themeColor="text1"/>
          </w:rPr>
          <w:t>政</w:t>
        </w:r>
        <w:proofErr w:type="gramStart"/>
        <w:r>
          <w:rPr>
            <w:rStyle w:val="aff5"/>
            <w:rFonts w:hint="eastAsia"/>
            <w:color w:val="000000" w:themeColor="text1"/>
          </w:rPr>
          <w:t>采云</w:t>
        </w:r>
        <w:proofErr w:type="gramEnd"/>
        <w:r>
          <w:rPr>
            <w:rStyle w:val="aff5"/>
            <w:rFonts w:hint="eastAsia"/>
            <w:color w:val="000000" w:themeColor="text1"/>
          </w:rPr>
          <w:t>电子卖场首页右上角</w:t>
        </w:r>
        <w:proofErr w:type="gramStart"/>
        <w:r>
          <w:rPr>
            <w:rStyle w:val="aff5"/>
            <w:rFonts w:hint="eastAsia"/>
            <w:color w:val="000000" w:themeColor="text1"/>
          </w:rPr>
          <w:t>—帮助</w:t>
        </w:r>
        <w:proofErr w:type="gramEnd"/>
        <w:r>
          <w:rPr>
            <w:rStyle w:val="aff5"/>
            <w:rFonts w:hint="eastAsia"/>
            <w:color w:val="000000" w:themeColor="text1"/>
          </w:rPr>
          <w:t>文档—入驻与配置—</w:t>
        </w:r>
        <w:r>
          <w:rPr>
            <w:rStyle w:val="aff5"/>
            <w:rFonts w:hint="eastAsia"/>
            <w:color w:val="000000" w:themeColor="text1"/>
          </w:rPr>
          <w:t>CA</w:t>
        </w:r>
        <w:r>
          <w:rPr>
            <w:rStyle w:val="aff5"/>
            <w:rFonts w:hint="eastAsia"/>
            <w:color w:val="000000" w:themeColor="text1"/>
          </w:rPr>
          <w:t>管理</w:t>
        </w:r>
      </w:hyperlink>
      <w:r>
        <w:rPr>
          <w:rFonts w:hint="eastAsia"/>
          <w:color w:val="000000" w:themeColor="text1"/>
        </w:rPr>
        <w:t>；</w:t>
      </w:r>
      <w:r>
        <w:rPr>
          <w:rFonts w:hint="eastAsia"/>
          <w:color w:val="000000" w:themeColor="text1"/>
        </w:rPr>
        <w:t>CA</w:t>
      </w:r>
      <w:r>
        <w:rPr>
          <w:rFonts w:hint="eastAsia"/>
          <w:color w:val="000000" w:themeColor="text1"/>
        </w:rPr>
        <w:t>证书申领路径：</w:t>
      </w:r>
      <w:hyperlink r:id="rId13" w:anchor="/document/detail?siteCode=beijing&amp;manualId=795&amp;topicId=4083" w:history="1">
        <w:r>
          <w:rPr>
            <w:rStyle w:val="aff5"/>
            <w:rFonts w:hint="eastAsia"/>
            <w:color w:val="000000" w:themeColor="text1"/>
          </w:rPr>
          <w:t>政</w:t>
        </w:r>
        <w:proofErr w:type="gramStart"/>
        <w:r>
          <w:rPr>
            <w:rStyle w:val="aff5"/>
            <w:rFonts w:hint="eastAsia"/>
            <w:color w:val="000000" w:themeColor="text1"/>
          </w:rPr>
          <w:t>采云</w:t>
        </w:r>
        <w:proofErr w:type="gramEnd"/>
        <w:r>
          <w:rPr>
            <w:rStyle w:val="aff5"/>
            <w:rFonts w:hint="eastAsia"/>
            <w:color w:val="000000" w:themeColor="text1"/>
          </w:rPr>
          <w:t>平台—我的工作台右上角—</w:t>
        </w:r>
        <w:r>
          <w:rPr>
            <w:rStyle w:val="aff5"/>
            <w:rFonts w:hint="eastAsia"/>
            <w:color w:val="000000" w:themeColor="text1"/>
          </w:rPr>
          <w:t>CA</w:t>
        </w:r>
        <w:r>
          <w:rPr>
            <w:rStyle w:val="aff5"/>
            <w:rFonts w:hint="eastAsia"/>
            <w:color w:val="000000" w:themeColor="text1"/>
          </w:rPr>
          <w:t>管理—</w:t>
        </w:r>
        <w:r>
          <w:rPr>
            <w:rStyle w:val="aff5"/>
            <w:rFonts w:hint="eastAsia"/>
            <w:color w:val="000000" w:themeColor="text1"/>
          </w:rPr>
          <w:t>CA</w:t>
        </w:r>
        <w:r>
          <w:rPr>
            <w:rStyle w:val="aff5"/>
            <w:rFonts w:hint="eastAsia"/>
            <w:color w:val="000000" w:themeColor="text1"/>
          </w:rPr>
          <w:t>证书申领</w:t>
        </w:r>
      </w:hyperlink>
      <w:r>
        <w:rPr>
          <w:rFonts w:hint="eastAsia"/>
          <w:color w:val="000000" w:themeColor="text1"/>
        </w:rPr>
        <w:t>)</w:t>
      </w:r>
      <w:r>
        <w:rPr>
          <w:rFonts w:hint="eastAsia"/>
        </w:rPr>
        <w:t>。因未注册入库、未办理</w:t>
      </w:r>
      <w:r>
        <w:rPr>
          <w:rFonts w:hint="eastAsia"/>
        </w:rPr>
        <w:t>CA</w:t>
      </w:r>
      <w:r>
        <w:rPr>
          <w:rFonts w:hint="eastAsia"/>
        </w:rPr>
        <w:t>数字证书、</w:t>
      </w:r>
      <w:r>
        <w:rPr>
          <w:rFonts w:hint="eastAsia"/>
        </w:rPr>
        <w:t>CA</w:t>
      </w:r>
      <w:r>
        <w:rPr>
          <w:rFonts w:hint="eastAsia"/>
        </w:rPr>
        <w:t>证书故障、操作不当等原因</w:t>
      </w:r>
      <w:proofErr w:type="gramStart"/>
      <w:r>
        <w:rPr>
          <w:rFonts w:hint="eastAsia"/>
        </w:rPr>
        <w:t>造成磋商</w:t>
      </w:r>
      <w:proofErr w:type="gramEnd"/>
      <w:r>
        <w:rPr>
          <w:rFonts w:hint="eastAsia"/>
        </w:rPr>
        <w:t>失败等后果由供应商承担。</w:t>
      </w:r>
    </w:p>
    <w:p w14:paraId="391F5B3E" w14:textId="77777777" w:rsidR="00D61D24" w:rsidRDefault="00000000">
      <w:pPr>
        <w:spacing w:line="400" w:lineRule="exact"/>
        <w:ind w:firstLine="420"/>
      </w:pPr>
      <w:r>
        <w:t>(1)</w:t>
      </w:r>
      <w:r>
        <w:rPr>
          <w:rFonts w:hint="eastAsia"/>
        </w:rPr>
        <w:t>依法获取采购文件：供应商须在获取采购文件时间内登陆</w:t>
      </w:r>
      <w:hyperlink r:id="rId14" w:history="1">
        <w:r>
          <w:rPr>
            <w:rStyle w:val="aff5"/>
            <w:rFonts w:hint="eastAsia"/>
            <w:color w:val="auto"/>
          </w:rPr>
          <w:t>政</w:t>
        </w:r>
        <w:proofErr w:type="gramStart"/>
        <w:r>
          <w:rPr>
            <w:rStyle w:val="aff5"/>
            <w:rFonts w:hint="eastAsia"/>
            <w:color w:val="auto"/>
          </w:rPr>
          <w:t>采云</w:t>
        </w:r>
        <w:proofErr w:type="gramEnd"/>
        <w:r>
          <w:rPr>
            <w:rStyle w:val="aff5"/>
            <w:rFonts w:hint="eastAsia"/>
            <w:color w:val="auto"/>
          </w:rPr>
          <w:t>平台</w:t>
        </w:r>
      </w:hyperlink>
      <w:r>
        <w:rPr>
          <w:rFonts w:hint="eastAsia"/>
        </w:rPr>
        <w:t>申请下载采购文件才视作依法获取采购文件。</w:t>
      </w:r>
    </w:p>
    <w:p w14:paraId="02FC202F" w14:textId="77777777" w:rsidR="00D61D24" w:rsidRDefault="00000000">
      <w:pPr>
        <w:spacing w:line="400" w:lineRule="exact"/>
        <w:ind w:firstLine="420"/>
        <w:rPr>
          <w:b/>
        </w:rPr>
      </w:pPr>
      <w:r>
        <w:rPr>
          <w:rFonts w:hint="eastAsia"/>
        </w:rPr>
        <w:t>(</w:t>
      </w:r>
      <w:r>
        <w:t>2)</w:t>
      </w:r>
      <w:r>
        <w:rPr>
          <w:rFonts w:hint="eastAsia"/>
        </w:rPr>
        <w:t>供应商应通过广西政府采购云平台客户端制作响应文件，供应商自行前往下载安装（</w:t>
      </w:r>
      <w:hyperlink r:id="rId15" w:history="1">
        <w:r>
          <w:rPr>
            <w:rFonts w:hint="eastAsia"/>
          </w:rPr>
          <w:t>客户端下载</w:t>
        </w:r>
      </w:hyperlink>
      <w:r>
        <w:rPr>
          <w:rFonts w:hint="eastAsia"/>
        </w:rPr>
        <w:t>）。</w:t>
      </w:r>
    </w:p>
    <w:p w14:paraId="1D6B6991" w14:textId="77777777" w:rsidR="00D61D24" w:rsidRDefault="00000000">
      <w:pPr>
        <w:spacing w:line="400" w:lineRule="exact"/>
        <w:ind w:firstLine="420"/>
      </w:pPr>
      <w:r>
        <w:rPr>
          <w:rFonts w:hint="eastAsia"/>
        </w:rPr>
        <w:t>(</w:t>
      </w:r>
      <w:r>
        <w:t>3)</w:t>
      </w:r>
      <w:r>
        <w:rPr>
          <w:rFonts w:hint="eastAsia"/>
        </w:rPr>
        <w:t>供应商须按照采购文件和政</w:t>
      </w:r>
      <w:proofErr w:type="gramStart"/>
      <w:r>
        <w:rPr>
          <w:rFonts w:hint="eastAsia"/>
        </w:rPr>
        <w:t>采云</w:t>
      </w:r>
      <w:proofErr w:type="gramEnd"/>
      <w:r>
        <w:rPr>
          <w:rFonts w:hint="eastAsia"/>
        </w:rPr>
        <w:t>平台的要求进行编制、上传、加密、提交、解密响应文件，响应文件提交截止时间后，政</w:t>
      </w:r>
      <w:proofErr w:type="gramStart"/>
      <w:r>
        <w:rPr>
          <w:rFonts w:hint="eastAsia"/>
        </w:rPr>
        <w:t>采云</w:t>
      </w:r>
      <w:proofErr w:type="gramEnd"/>
      <w:r>
        <w:rPr>
          <w:rFonts w:hint="eastAsia"/>
        </w:rPr>
        <w:t>平台自动提取全部响应文件，各供应商须在提交截止时间后</w:t>
      </w:r>
      <w:r>
        <w:rPr>
          <w:rFonts w:hint="eastAsia"/>
        </w:rPr>
        <w:t>30</w:t>
      </w:r>
      <w:r>
        <w:rPr>
          <w:rFonts w:hint="eastAsia"/>
        </w:rPr>
        <w:t>分钟内对已上传政</w:t>
      </w:r>
      <w:proofErr w:type="gramStart"/>
      <w:r>
        <w:rPr>
          <w:rFonts w:hint="eastAsia"/>
        </w:rPr>
        <w:t>采云</w:t>
      </w:r>
      <w:proofErr w:type="gramEnd"/>
      <w:r>
        <w:rPr>
          <w:rFonts w:hint="eastAsia"/>
        </w:rPr>
        <w:t>平台的响应文件进行解密，参与本项目的全部供应商在规定的解密时限内解密完成或解密时限结束后，我中心开启响应文件；供应商在解密时限内未完成解密的，政</w:t>
      </w:r>
      <w:proofErr w:type="gramStart"/>
      <w:r>
        <w:rPr>
          <w:rFonts w:hint="eastAsia"/>
        </w:rPr>
        <w:t>采云</w:t>
      </w:r>
      <w:proofErr w:type="gramEnd"/>
      <w:r>
        <w:rPr>
          <w:rFonts w:hint="eastAsia"/>
        </w:rPr>
        <w:t>平台默认为供应商放弃参与本项目。</w:t>
      </w:r>
    </w:p>
    <w:p w14:paraId="3CBDA5E3" w14:textId="77777777" w:rsidR="00D61D24" w:rsidRDefault="00000000">
      <w:pPr>
        <w:spacing w:line="400" w:lineRule="exact"/>
        <w:ind w:firstLine="420"/>
        <w:rPr>
          <w:b/>
        </w:rPr>
      </w:pPr>
      <w:r>
        <w:rPr>
          <w:rFonts w:hint="eastAsia"/>
        </w:rPr>
        <w:t>(</w:t>
      </w:r>
      <w:r>
        <w:t>4)</w:t>
      </w:r>
      <w:r>
        <w:rPr>
          <w:rFonts w:hint="eastAsia"/>
        </w:rPr>
        <w:t>供应</w:t>
      </w:r>
      <w:proofErr w:type="gramStart"/>
      <w:r>
        <w:rPr>
          <w:rFonts w:hint="eastAsia"/>
        </w:rPr>
        <w:t>商法定</w:t>
      </w:r>
      <w:proofErr w:type="gramEnd"/>
      <w:r>
        <w:rPr>
          <w:rFonts w:hint="eastAsia"/>
        </w:rPr>
        <w:t>代表人或委托代理人须按时登陆</w:t>
      </w:r>
      <w:bookmarkStart w:id="39" w:name="_Hlk90367388"/>
      <w:r>
        <w:rPr>
          <w:rFonts w:ascii="宋体" w:hAnsi="宋体" w:cs="Courier New" w:hint="eastAsia"/>
          <w:szCs w:val="21"/>
        </w:rPr>
        <w:t>政</w:t>
      </w:r>
      <w:proofErr w:type="gramStart"/>
      <w:r>
        <w:rPr>
          <w:rFonts w:ascii="宋体" w:hAnsi="宋体" w:cs="Courier New" w:hint="eastAsia"/>
          <w:szCs w:val="21"/>
        </w:rPr>
        <w:t>采云</w:t>
      </w:r>
      <w:proofErr w:type="gramEnd"/>
      <w:r>
        <w:rPr>
          <w:rFonts w:ascii="宋体" w:hAnsi="宋体" w:cs="Courier New" w:hint="eastAsia"/>
          <w:szCs w:val="21"/>
        </w:rPr>
        <w:t>远程开标大厅</w:t>
      </w:r>
      <w:bookmarkEnd w:id="39"/>
      <w:r>
        <w:rPr>
          <w:rFonts w:hint="eastAsia"/>
        </w:rPr>
        <w:t>，保持全程在线并关注</w:t>
      </w:r>
      <w:proofErr w:type="gramStart"/>
      <w:r>
        <w:rPr>
          <w:rFonts w:hint="eastAsia"/>
        </w:rPr>
        <w:t>评审磋商</w:t>
      </w:r>
      <w:proofErr w:type="gramEnd"/>
      <w:r>
        <w:rPr>
          <w:rFonts w:hint="eastAsia"/>
        </w:rPr>
        <w:t>进度，评审期间磋商小组提出澄清等要求时，供应商须在规定时间内进行应答，否则按采购文件或政</w:t>
      </w:r>
      <w:proofErr w:type="gramStart"/>
      <w:r>
        <w:rPr>
          <w:rFonts w:hint="eastAsia"/>
        </w:rPr>
        <w:t>采云</w:t>
      </w:r>
      <w:proofErr w:type="gramEnd"/>
      <w:r>
        <w:rPr>
          <w:rFonts w:hint="eastAsia"/>
        </w:rPr>
        <w:t>平台的相</w:t>
      </w:r>
      <w:r>
        <w:rPr>
          <w:rFonts w:hint="eastAsia"/>
        </w:rPr>
        <w:lastRenderedPageBreak/>
        <w:t>关规定执行。</w:t>
      </w:r>
    </w:p>
    <w:p w14:paraId="5291C783" w14:textId="77777777" w:rsidR="00D61D24" w:rsidRDefault="00000000">
      <w:pPr>
        <w:spacing w:line="400" w:lineRule="exact"/>
        <w:ind w:firstLine="420"/>
        <w:rPr>
          <w:rFonts w:hAnsi="宋体"/>
        </w:rPr>
      </w:pPr>
      <w:r>
        <w:rPr>
          <w:rFonts w:hint="eastAsia"/>
        </w:rPr>
        <w:t>(</w:t>
      </w:r>
      <w:r>
        <w:t>5)</w:t>
      </w:r>
      <w:r>
        <w:rPr>
          <w:rFonts w:hint="eastAsia"/>
        </w:rPr>
        <w:t>供应商参与磋商过程中涉及政</w:t>
      </w:r>
      <w:proofErr w:type="gramStart"/>
      <w:r>
        <w:rPr>
          <w:rFonts w:hint="eastAsia"/>
        </w:rPr>
        <w:t>采云</w:t>
      </w:r>
      <w:proofErr w:type="gramEnd"/>
      <w:r>
        <w:rPr>
          <w:rFonts w:hint="eastAsia"/>
        </w:rPr>
        <w:t>平台的问题，请咨询政</w:t>
      </w:r>
      <w:proofErr w:type="gramStart"/>
      <w:r>
        <w:rPr>
          <w:rFonts w:hint="eastAsia"/>
        </w:rPr>
        <w:t>采云</w:t>
      </w:r>
      <w:proofErr w:type="gramEnd"/>
      <w:r>
        <w:rPr>
          <w:rFonts w:hAnsi="宋体" w:hint="eastAsia"/>
        </w:rPr>
        <w:t>技术支持热线：</w:t>
      </w:r>
      <w:r>
        <w:rPr>
          <w:rFonts w:hAnsi="宋体"/>
        </w:rPr>
        <w:t>95763</w:t>
      </w:r>
      <w:r>
        <w:rPr>
          <w:rFonts w:hAnsi="宋体" w:hint="eastAsia"/>
        </w:rPr>
        <w:t>。</w:t>
      </w:r>
    </w:p>
    <w:p w14:paraId="3D9FC275" w14:textId="77777777" w:rsidR="00D61D24" w:rsidRDefault="00000000">
      <w:pPr>
        <w:spacing w:line="400" w:lineRule="exact"/>
        <w:ind w:firstLine="420"/>
        <w:jc w:val="left"/>
        <w:rPr>
          <w:rFonts w:hAnsi="宋体"/>
        </w:rPr>
      </w:pPr>
      <w:r>
        <w:rPr>
          <w:rFonts w:hAnsi="宋体"/>
        </w:rPr>
        <w:t>4.</w:t>
      </w:r>
      <w:r>
        <w:rPr>
          <w:rFonts w:hAnsi="宋体" w:hint="eastAsia"/>
        </w:rPr>
        <w:t>查询媒体：中国政府采购网、</w:t>
      </w:r>
      <w:hyperlink r:id="rId16" w:history="1">
        <w:r>
          <w:rPr>
            <w:rStyle w:val="aff5"/>
            <w:rFonts w:hAnsi="宋体" w:hint="eastAsia"/>
            <w:color w:val="auto"/>
            <w:u w:val="none"/>
          </w:rPr>
          <w:t>广西政府采购网</w:t>
        </w:r>
      </w:hyperlink>
      <w:r>
        <w:rPr>
          <w:rFonts w:hAnsi="宋体" w:hint="eastAsia"/>
        </w:rPr>
        <w:t>。</w:t>
      </w:r>
    </w:p>
    <w:p w14:paraId="34F3E27D" w14:textId="77777777" w:rsidR="00D61D24" w:rsidRDefault="00000000">
      <w:pPr>
        <w:spacing w:line="400" w:lineRule="exact"/>
        <w:ind w:firstLine="420"/>
        <w:jc w:val="left"/>
        <w:rPr>
          <w:rFonts w:hAnsi="宋体"/>
          <w:color w:val="000000"/>
        </w:rPr>
      </w:pPr>
      <w:bookmarkStart w:id="40" w:name="_Hlk107409555"/>
      <w:bookmarkStart w:id="41" w:name="_Hlk108515619"/>
      <w:r>
        <w:rPr>
          <w:rFonts w:hAnsi="宋体"/>
          <w:color w:val="000000"/>
        </w:rPr>
        <w:t>5.</w:t>
      </w:r>
      <w:r>
        <w:rPr>
          <w:rFonts w:hAnsi="宋体" w:hint="eastAsia"/>
          <w:color w:val="000000"/>
        </w:rPr>
        <w:t>咨询：</w:t>
      </w:r>
    </w:p>
    <w:p w14:paraId="0B44A30A" w14:textId="77777777" w:rsidR="00D61D24" w:rsidRDefault="00000000">
      <w:pPr>
        <w:spacing w:line="400" w:lineRule="exact"/>
        <w:ind w:firstLine="420"/>
        <w:jc w:val="left"/>
        <w:rPr>
          <w:rFonts w:hAnsi="宋体"/>
          <w:color w:val="000000"/>
        </w:rPr>
      </w:pPr>
      <w:r>
        <w:rPr>
          <w:rFonts w:hAnsi="宋体"/>
          <w:color w:val="000000"/>
        </w:rPr>
        <w:t>(1)</w:t>
      </w:r>
      <w:r>
        <w:rPr>
          <w:rFonts w:hAnsi="宋体" w:hint="eastAsia"/>
          <w:color w:val="000000"/>
        </w:rPr>
        <w:t>采购部</w:t>
      </w:r>
      <w:r>
        <w:rPr>
          <w:rFonts w:hAnsi="宋体" w:hint="eastAsia"/>
          <w:color w:val="000000"/>
        </w:rPr>
        <w:t>(</w:t>
      </w:r>
      <w:r>
        <w:rPr>
          <w:rFonts w:hAnsi="宋体" w:hint="eastAsia"/>
          <w:color w:val="000000"/>
        </w:rPr>
        <w:t>采购文件</w:t>
      </w:r>
      <w:r>
        <w:rPr>
          <w:rFonts w:hAnsi="宋体"/>
          <w:color w:val="000000"/>
        </w:rPr>
        <w:t>)</w:t>
      </w:r>
    </w:p>
    <w:p w14:paraId="632F7100" w14:textId="77777777" w:rsidR="00D61D24" w:rsidRDefault="00000000">
      <w:pPr>
        <w:spacing w:line="400" w:lineRule="exact"/>
        <w:ind w:firstLine="420"/>
        <w:jc w:val="left"/>
        <w:rPr>
          <w:rFonts w:hAnsi="宋体"/>
          <w:color w:val="000000"/>
        </w:rPr>
      </w:pPr>
      <w:r>
        <w:rPr>
          <w:rFonts w:hAnsi="宋体" w:hint="eastAsia"/>
          <w:color w:val="000000"/>
        </w:rPr>
        <w:t>联系人：</w:t>
      </w:r>
      <w:proofErr w:type="gramStart"/>
      <w:r>
        <w:rPr>
          <w:rFonts w:hAnsi="宋体" w:hint="eastAsia"/>
          <w:color w:val="000000"/>
        </w:rPr>
        <w:t>黄谦</w:t>
      </w:r>
      <w:proofErr w:type="gramEnd"/>
      <w:r>
        <w:rPr>
          <w:rFonts w:hAnsi="宋体" w:hint="eastAsia"/>
          <w:color w:val="000000"/>
        </w:rPr>
        <w:t xml:space="preserve"> </w:t>
      </w:r>
      <w:r>
        <w:rPr>
          <w:rFonts w:hAnsi="宋体"/>
          <w:color w:val="000000"/>
        </w:rPr>
        <w:t xml:space="preserve">  </w:t>
      </w:r>
      <w:r>
        <w:rPr>
          <w:rFonts w:hAnsi="宋体" w:hint="eastAsia"/>
          <w:color w:val="000000"/>
        </w:rPr>
        <w:t>联系方式：</w:t>
      </w:r>
      <w:r>
        <w:rPr>
          <w:rFonts w:hAnsi="宋体" w:hint="eastAsia"/>
          <w:color w:val="000000"/>
        </w:rPr>
        <w:t>0777-2886022</w:t>
      </w:r>
    </w:p>
    <w:p w14:paraId="2E0EF9F2" w14:textId="77777777" w:rsidR="00D61D24" w:rsidRDefault="00000000">
      <w:pPr>
        <w:spacing w:line="400" w:lineRule="exact"/>
        <w:ind w:firstLine="420"/>
        <w:jc w:val="left"/>
        <w:rPr>
          <w:rFonts w:hAnsi="宋体"/>
          <w:color w:val="000000"/>
        </w:rPr>
      </w:pPr>
      <w:r>
        <w:rPr>
          <w:rFonts w:hAnsi="宋体" w:hint="eastAsia"/>
          <w:color w:val="000000"/>
        </w:rPr>
        <w:t>(</w:t>
      </w:r>
      <w:r>
        <w:rPr>
          <w:rFonts w:hAnsi="宋体"/>
          <w:color w:val="000000"/>
        </w:rPr>
        <w:t>2)</w:t>
      </w:r>
      <w:r>
        <w:rPr>
          <w:rFonts w:hAnsi="宋体" w:hint="eastAsia"/>
          <w:color w:val="000000"/>
        </w:rPr>
        <w:t>综合二部</w:t>
      </w:r>
      <w:r>
        <w:rPr>
          <w:rFonts w:hAnsi="宋体" w:hint="eastAsia"/>
          <w:color w:val="000000"/>
        </w:rPr>
        <w:t>(</w:t>
      </w:r>
      <w:r>
        <w:rPr>
          <w:rFonts w:hAnsi="宋体" w:hint="eastAsia"/>
          <w:color w:val="000000"/>
        </w:rPr>
        <w:t>保证金、评审、磋商、成交及合同管理</w:t>
      </w:r>
      <w:r>
        <w:rPr>
          <w:rFonts w:hAnsi="宋体" w:hint="eastAsia"/>
          <w:color w:val="000000"/>
        </w:rPr>
        <w:t>)</w:t>
      </w:r>
    </w:p>
    <w:p w14:paraId="0F9796CD" w14:textId="77777777" w:rsidR="00D61D24" w:rsidRDefault="00000000">
      <w:pPr>
        <w:spacing w:line="400" w:lineRule="exact"/>
        <w:ind w:firstLine="420"/>
        <w:jc w:val="left"/>
        <w:rPr>
          <w:rFonts w:hAnsi="宋体"/>
          <w:color w:val="000000"/>
        </w:rPr>
      </w:pPr>
      <w:r>
        <w:rPr>
          <w:rFonts w:hAnsi="宋体" w:hint="eastAsia"/>
          <w:color w:val="000000"/>
        </w:rPr>
        <w:t>联系人：陈启梅、陈侃</w:t>
      </w:r>
      <w:r>
        <w:rPr>
          <w:rFonts w:hAnsi="宋体" w:hint="eastAsia"/>
          <w:color w:val="000000"/>
        </w:rPr>
        <w:t xml:space="preserve"> </w:t>
      </w:r>
      <w:r>
        <w:rPr>
          <w:rFonts w:hAnsi="宋体"/>
          <w:color w:val="000000"/>
        </w:rPr>
        <w:t xml:space="preserve">  </w:t>
      </w:r>
      <w:r>
        <w:rPr>
          <w:rFonts w:hAnsi="宋体" w:hint="eastAsia"/>
          <w:color w:val="000000"/>
        </w:rPr>
        <w:t>联系方式：</w:t>
      </w:r>
      <w:r>
        <w:rPr>
          <w:rFonts w:hAnsi="宋体" w:hint="eastAsia"/>
          <w:color w:val="000000"/>
        </w:rPr>
        <w:t>0777-2886006</w:t>
      </w:r>
      <w:bookmarkEnd w:id="40"/>
    </w:p>
    <w:bookmarkEnd w:id="41"/>
    <w:p w14:paraId="458100CD" w14:textId="77777777" w:rsidR="00D61D24" w:rsidRDefault="00000000">
      <w:pPr>
        <w:spacing w:line="400" w:lineRule="exact"/>
        <w:rPr>
          <w:b/>
        </w:rPr>
      </w:pPr>
      <w:r>
        <w:rPr>
          <w:rFonts w:hint="eastAsia"/>
          <w:b/>
        </w:rPr>
        <w:t>八、对本次采购项目提出询问，请按</w:t>
      </w:r>
      <w:r>
        <w:rPr>
          <w:b/>
        </w:rPr>
        <w:t>以下方式</w:t>
      </w:r>
      <w:r>
        <w:rPr>
          <w:rFonts w:hint="eastAsia"/>
          <w:b/>
        </w:rPr>
        <w:t>联系</w:t>
      </w:r>
      <w:bookmarkEnd w:id="30"/>
      <w:bookmarkEnd w:id="31"/>
      <w:bookmarkEnd w:id="32"/>
      <w:bookmarkEnd w:id="33"/>
    </w:p>
    <w:p w14:paraId="01089982" w14:textId="77777777" w:rsidR="00D61D24" w:rsidRDefault="00000000">
      <w:pPr>
        <w:spacing w:line="400" w:lineRule="exact"/>
        <w:ind w:firstLineChars="200" w:firstLine="420"/>
        <w:rPr>
          <w:color w:val="000000" w:themeColor="text1"/>
        </w:rPr>
      </w:pPr>
      <w:r>
        <w:rPr>
          <w:rFonts w:hint="eastAsia"/>
        </w:rPr>
        <w:t>1.</w:t>
      </w:r>
      <w:r>
        <w:rPr>
          <w:rFonts w:hint="eastAsia"/>
        </w:rPr>
        <w:t>采购人信息</w:t>
      </w:r>
      <w:bookmarkEnd w:id="9"/>
    </w:p>
    <w:p w14:paraId="41F5CC52" w14:textId="6FCA0A58" w:rsidR="00D61D24" w:rsidRDefault="00000000">
      <w:pPr>
        <w:spacing w:line="400" w:lineRule="exact"/>
        <w:ind w:firstLineChars="200" w:firstLine="420"/>
        <w:rPr>
          <w:color w:val="000000" w:themeColor="text1"/>
        </w:rPr>
      </w:pPr>
      <w:r>
        <w:rPr>
          <w:rFonts w:hint="eastAsia"/>
          <w:color w:val="000000" w:themeColor="text1"/>
        </w:rPr>
        <w:t>名称：</w:t>
      </w:r>
      <w:r w:rsidR="005322ED" w:rsidRPr="005322ED">
        <w:rPr>
          <w:rFonts w:hint="eastAsia"/>
          <w:color w:val="000000" w:themeColor="text1"/>
        </w:rPr>
        <w:t>灵山县人民法院</w:t>
      </w:r>
    </w:p>
    <w:p w14:paraId="0DAC3332" w14:textId="2DD4E467" w:rsidR="00D61D24" w:rsidRDefault="00000000">
      <w:pPr>
        <w:spacing w:line="400" w:lineRule="exact"/>
        <w:ind w:firstLineChars="200" w:firstLine="420"/>
        <w:rPr>
          <w:color w:val="000000" w:themeColor="text1"/>
        </w:rPr>
      </w:pPr>
      <w:bookmarkStart w:id="42" w:name="_Toc38370147"/>
      <w:r>
        <w:rPr>
          <w:rFonts w:hint="eastAsia"/>
          <w:color w:val="000000" w:themeColor="text1"/>
        </w:rPr>
        <w:t>地址：</w:t>
      </w:r>
      <w:r w:rsidR="005322ED" w:rsidRPr="005322ED">
        <w:rPr>
          <w:rFonts w:hint="eastAsia"/>
          <w:color w:val="000000" w:themeColor="text1"/>
        </w:rPr>
        <w:t>广西壮族自治区钦州市灵山县江南路</w:t>
      </w:r>
      <w:r w:rsidR="005322ED" w:rsidRPr="005322ED">
        <w:rPr>
          <w:rFonts w:hint="eastAsia"/>
          <w:color w:val="000000" w:themeColor="text1"/>
        </w:rPr>
        <w:t>4</w:t>
      </w:r>
      <w:r w:rsidR="005322ED" w:rsidRPr="005322ED">
        <w:rPr>
          <w:rFonts w:hint="eastAsia"/>
          <w:color w:val="000000" w:themeColor="text1"/>
        </w:rPr>
        <w:t>号</w:t>
      </w:r>
    </w:p>
    <w:p w14:paraId="2234B618" w14:textId="50A386B9" w:rsidR="00D61D24" w:rsidRDefault="00000000">
      <w:pPr>
        <w:spacing w:line="400" w:lineRule="exact"/>
        <w:ind w:firstLineChars="200" w:firstLine="420"/>
        <w:rPr>
          <w:color w:val="000000" w:themeColor="text1"/>
        </w:rPr>
      </w:pPr>
      <w:r>
        <w:rPr>
          <w:rFonts w:hint="eastAsia"/>
          <w:color w:val="000000" w:themeColor="text1"/>
        </w:rPr>
        <w:t>联系方式：</w:t>
      </w:r>
      <w:r w:rsidR="005322ED" w:rsidRPr="005322ED">
        <w:rPr>
          <w:color w:val="000000" w:themeColor="text1"/>
        </w:rPr>
        <w:t>0777-6428990</w:t>
      </w:r>
    </w:p>
    <w:bookmarkEnd w:id="42"/>
    <w:p w14:paraId="5B3A81A5" w14:textId="77777777" w:rsidR="00D61D24" w:rsidRDefault="00000000">
      <w:pPr>
        <w:spacing w:line="400" w:lineRule="exact"/>
        <w:ind w:firstLineChars="200" w:firstLine="420"/>
        <w:rPr>
          <w:color w:val="000000" w:themeColor="text1"/>
        </w:rPr>
      </w:pPr>
      <w:r>
        <w:rPr>
          <w:rFonts w:hint="eastAsia"/>
          <w:color w:val="000000" w:themeColor="text1"/>
        </w:rPr>
        <w:t>2.</w:t>
      </w:r>
      <w:r>
        <w:rPr>
          <w:rFonts w:hint="eastAsia"/>
          <w:color w:val="000000" w:themeColor="text1"/>
        </w:rPr>
        <w:t>采购代理机构信息</w:t>
      </w:r>
    </w:p>
    <w:p w14:paraId="6E8C895B" w14:textId="77777777" w:rsidR="00D61D24" w:rsidRDefault="00000000">
      <w:pPr>
        <w:spacing w:line="400" w:lineRule="exact"/>
        <w:ind w:firstLineChars="200" w:firstLine="420"/>
      </w:pPr>
      <w:r>
        <w:rPr>
          <w:rFonts w:hint="eastAsia"/>
        </w:rPr>
        <w:t>名称：钦州市政府采购中心</w:t>
      </w:r>
    </w:p>
    <w:p w14:paraId="207E4FE9" w14:textId="77777777" w:rsidR="00D61D24" w:rsidRDefault="00000000">
      <w:pPr>
        <w:spacing w:line="400" w:lineRule="exact"/>
        <w:ind w:firstLineChars="200" w:firstLine="420"/>
      </w:pPr>
      <w:r>
        <w:rPr>
          <w:rFonts w:hint="eastAsia"/>
        </w:rPr>
        <w:t>地址：钦州市金海湾东大街</w:t>
      </w:r>
      <w:r>
        <w:rPr>
          <w:rFonts w:hint="eastAsia"/>
        </w:rPr>
        <w:t>8</w:t>
      </w:r>
      <w:r>
        <w:rPr>
          <w:rFonts w:hint="eastAsia"/>
        </w:rPr>
        <w:t>号</w:t>
      </w:r>
    </w:p>
    <w:p w14:paraId="28CC6E32" w14:textId="77777777" w:rsidR="00D61D24" w:rsidRDefault="00000000">
      <w:pPr>
        <w:spacing w:line="400" w:lineRule="exact"/>
        <w:ind w:firstLineChars="200" w:firstLine="420"/>
      </w:pPr>
      <w:r>
        <w:rPr>
          <w:rFonts w:hint="eastAsia"/>
        </w:rPr>
        <w:t>项目联系人：黄谦、陈启梅、陈侃</w:t>
      </w:r>
    </w:p>
    <w:p w14:paraId="45AC31C1" w14:textId="77777777" w:rsidR="00D61D24" w:rsidRDefault="00000000">
      <w:pPr>
        <w:spacing w:line="400" w:lineRule="exact"/>
        <w:ind w:firstLineChars="200" w:firstLine="420"/>
      </w:pPr>
      <w:r>
        <w:rPr>
          <w:rFonts w:hint="eastAsia"/>
        </w:rPr>
        <w:t>项目联系方式：</w:t>
      </w:r>
      <w:bookmarkStart w:id="43" w:name="_Toc28359087"/>
      <w:bookmarkStart w:id="44" w:name="_Toc28359010"/>
      <w:r>
        <w:t>0777-2886022</w:t>
      </w:r>
      <w:r>
        <w:rPr>
          <w:rFonts w:hint="eastAsia"/>
        </w:rPr>
        <w:t>、</w:t>
      </w:r>
      <w:r>
        <w:rPr>
          <w:rFonts w:hint="eastAsia"/>
        </w:rPr>
        <w:t>2</w:t>
      </w:r>
      <w:r>
        <w:t>886006</w:t>
      </w:r>
    </w:p>
    <w:p w14:paraId="79FD9ECA" w14:textId="77777777" w:rsidR="00D61D24" w:rsidRDefault="00000000">
      <w:pPr>
        <w:widowControl/>
        <w:jc w:val="left"/>
      </w:pPr>
      <w:r>
        <w:br w:type="page"/>
      </w:r>
    </w:p>
    <w:p w14:paraId="11C197E2" w14:textId="77777777" w:rsidR="00D61D24" w:rsidRDefault="00D61D24"/>
    <w:bookmarkEnd w:id="43"/>
    <w:bookmarkEnd w:id="44"/>
    <w:p w14:paraId="4AEC6D2D" w14:textId="77777777" w:rsidR="00D61D24" w:rsidRDefault="00D61D24"/>
    <w:p w14:paraId="6B253A67" w14:textId="77777777" w:rsidR="00D61D24" w:rsidRDefault="00D61D24"/>
    <w:p w14:paraId="0E3E6035" w14:textId="77777777" w:rsidR="00D61D24" w:rsidRDefault="00D61D24"/>
    <w:p w14:paraId="09FD7C31" w14:textId="77777777" w:rsidR="00D61D24" w:rsidRDefault="00D61D24"/>
    <w:p w14:paraId="5C921A59" w14:textId="77777777" w:rsidR="00D61D24" w:rsidRDefault="00D61D24"/>
    <w:p w14:paraId="6C09AB29" w14:textId="77777777" w:rsidR="00D61D24" w:rsidRDefault="00D61D24"/>
    <w:p w14:paraId="49F83423" w14:textId="77777777" w:rsidR="00D61D24" w:rsidRDefault="00D61D24"/>
    <w:p w14:paraId="51F50073" w14:textId="77777777" w:rsidR="00D61D24" w:rsidRDefault="00D61D24"/>
    <w:p w14:paraId="3F1F1E89" w14:textId="77777777" w:rsidR="00D61D24" w:rsidRDefault="00D61D24"/>
    <w:p w14:paraId="27E330AF" w14:textId="77777777" w:rsidR="00D61D24" w:rsidRDefault="00D61D24"/>
    <w:p w14:paraId="51CF64EB" w14:textId="77777777" w:rsidR="00D61D24" w:rsidRDefault="00D61D24"/>
    <w:p w14:paraId="1C5F5FD1" w14:textId="77777777" w:rsidR="00D61D24" w:rsidRDefault="00D61D24"/>
    <w:p w14:paraId="11EBA39B" w14:textId="77777777" w:rsidR="00D61D24" w:rsidRDefault="00000000">
      <w:pPr>
        <w:pStyle w:val="1"/>
        <w:spacing w:line="400" w:lineRule="exact"/>
        <w:rPr>
          <w:rFonts w:ascii="方正小标宋_GBK" w:eastAsia="方正小标宋_GBK" w:hAnsi="宋体"/>
        </w:rPr>
      </w:pPr>
      <w:bookmarkStart w:id="45" w:name="_Toc92355024"/>
      <w:r>
        <w:rPr>
          <w:rFonts w:ascii="方正小标宋_GBK" w:eastAsia="方正小标宋_GBK" w:hAnsi="宋体" w:hint="eastAsia"/>
        </w:rPr>
        <w:t>第二章  项目需求</w:t>
      </w:r>
      <w:bookmarkEnd w:id="45"/>
    </w:p>
    <w:p w14:paraId="17F01A26" w14:textId="77777777" w:rsidR="00D61D24" w:rsidRDefault="00000000">
      <w:pPr>
        <w:spacing w:line="440" w:lineRule="exact"/>
        <w:jc w:val="center"/>
        <w:rPr>
          <w:rFonts w:ascii="宋体" w:hAnsi="宋体"/>
          <w:b/>
          <w:szCs w:val="21"/>
        </w:rPr>
      </w:pPr>
      <w:r>
        <w:rPr>
          <w:rFonts w:ascii="宋体" w:hAnsi="宋体"/>
          <w:b/>
          <w:szCs w:val="21"/>
        </w:rPr>
        <w:br w:type="page"/>
      </w:r>
    </w:p>
    <w:p w14:paraId="20721738" w14:textId="77777777" w:rsidR="00D61D24" w:rsidRDefault="00000000" w:rsidP="00BB3260">
      <w:pPr>
        <w:spacing w:line="440" w:lineRule="exact"/>
        <w:jc w:val="center"/>
        <w:rPr>
          <w:rFonts w:ascii="宋体" w:hAnsi="宋体"/>
          <w:b/>
          <w:sz w:val="36"/>
          <w:szCs w:val="36"/>
        </w:rPr>
      </w:pPr>
      <w:r>
        <w:rPr>
          <w:rFonts w:ascii="宋体" w:hAnsi="宋体" w:hint="eastAsia"/>
          <w:b/>
          <w:sz w:val="36"/>
          <w:szCs w:val="36"/>
        </w:rPr>
        <w:lastRenderedPageBreak/>
        <w:t>项目需求</w:t>
      </w:r>
      <w:bookmarkStart w:id="46" w:name="_Toc358477280"/>
      <w:bookmarkStart w:id="47" w:name="_Toc354479498"/>
    </w:p>
    <w:p w14:paraId="53F17ECF" w14:textId="0480579B" w:rsidR="00D61D24" w:rsidRPr="00411D8B" w:rsidRDefault="00000000" w:rsidP="00635292">
      <w:pPr>
        <w:spacing w:line="400" w:lineRule="exact"/>
        <w:rPr>
          <w:rFonts w:ascii="宋体" w:hAnsi="宋体"/>
          <w:szCs w:val="21"/>
          <w:u w:val="single"/>
        </w:rPr>
      </w:pPr>
      <w:r>
        <w:rPr>
          <w:rFonts w:ascii="宋体" w:hAnsi="宋体" w:hint="eastAsia"/>
          <w:szCs w:val="21"/>
        </w:rPr>
        <w:t>一、</w:t>
      </w:r>
      <w:r w:rsidR="00BE7F4C" w:rsidRPr="00BE7F4C">
        <w:rPr>
          <w:rFonts w:ascii="宋体" w:hAnsi="宋体" w:hint="eastAsia"/>
          <w:szCs w:val="21"/>
        </w:rPr>
        <w:t>最高限价：</w:t>
      </w:r>
      <w:r w:rsidR="005322ED">
        <w:rPr>
          <w:rFonts w:ascii="宋体" w:hAnsi="宋体" w:hint="eastAsia"/>
          <w:szCs w:val="21"/>
        </w:rPr>
        <w:t>壹佰叁拾万元整</w:t>
      </w:r>
      <w:r w:rsidR="00BE7F4C">
        <w:rPr>
          <w:rFonts w:ascii="宋体" w:hAnsi="宋体" w:hint="eastAsia"/>
          <w:szCs w:val="21"/>
        </w:rPr>
        <w:t>(￥</w:t>
      </w:r>
      <w:r w:rsidR="005322ED">
        <w:rPr>
          <w:rFonts w:ascii="宋体" w:hAnsi="宋体" w:hint="eastAsia"/>
          <w:szCs w:val="21"/>
        </w:rPr>
        <w:t>1</w:t>
      </w:r>
      <w:r w:rsidR="00BE7F4C">
        <w:rPr>
          <w:rFonts w:ascii="宋体" w:hAnsi="宋体" w:hint="eastAsia"/>
          <w:szCs w:val="21"/>
        </w:rPr>
        <w:t>,</w:t>
      </w:r>
      <w:r w:rsidR="005322ED">
        <w:rPr>
          <w:rFonts w:ascii="宋体" w:hAnsi="宋体" w:hint="eastAsia"/>
          <w:szCs w:val="21"/>
        </w:rPr>
        <w:t>300</w:t>
      </w:r>
      <w:r w:rsidR="00BE7F4C">
        <w:rPr>
          <w:rFonts w:ascii="宋体" w:hAnsi="宋体" w:hint="eastAsia"/>
          <w:szCs w:val="21"/>
        </w:rPr>
        <w:t>,</w:t>
      </w:r>
      <w:r w:rsidR="005322ED">
        <w:rPr>
          <w:rFonts w:ascii="宋体" w:hAnsi="宋体" w:hint="eastAsia"/>
          <w:szCs w:val="21"/>
        </w:rPr>
        <w:t>000</w:t>
      </w:r>
      <w:r w:rsidR="00BE7F4C" w:rsidRPr="00BE7F4C">
        <w:rPr>
          <w:rFonts w:ascii="宋体" w:hAnsi="宋体" w:hint="eastAsia"/>
          <w:szCs w:val="21"/>
        </w:rPr>
        <w:t>.</w:t>
      </w:r>
      <w:r w:rsidR="005322ED">
        <w:rPr>
          <w:rFonts w:ascii="宋体" w:hAnsi="宋体" w:hint="eastAsia"/>
          <w:szCs w:val="21"/>
        </w:rPr>
        <w:t>00</w:t>
      </w:r>
      <w:r w:rsidR="00BE7F4C">
        <w:rPr>
          <w:rFonts w:ascii="宋体" w:hAnsi="宋体" w:hint="eastAsia"/>
          <w:szCs w:val="21"/>
        </w:rPr>
        <w:t>)</w:t>
      </w:r>
    </w:p>
    <w:p w14:paraId="729A9F44" w14:textId="77777777" w:rsidR="00D61D24" w:rsidRPr="00411D8B" w:rsidRDefault="00000000" w:rsidP="00635292">
      <w:pPr>
        <w:spacing w:line="400" w:lineRule="exact"/>
        <w:rPr>
          <w:rFonts w:ascii="宋体" w:hAnsi="宋体"/>
          <w:szCs w:val="21"/>
        </w:rPr>
      </w:pPr>
      <w:r w:rsidRPr="00411D8B">
        <w:rPr>
          <w:rFonts w:ascii="宋体" w:hAnsi="宋体" w:hint="eastAsia"/>
          <w:szCs w:val="21"/>
        </w:rPr>
        <w:t>二、本项目对应的中小企业划分标准所属行业为</w:t>
      </w:r>
      <w:r w:rsidRPr="00411D8B">
        <w:rPr>
          <w:rFonts w:ascii="宋体" w:hAnsi="宋体" w:hint="eastAsia"/>
          <w:szCs w:val="21"/>
          <w:u w:val="single"/>
        </w:rPr>
        <w:t>物业管理</w:t>
      </w:r>
    </w:p>
    <w:p w14:paraId="30DCEC44" w14:textId="77777777" w:rsidR="00D61D24" w:rsidRPr="00411D8B" w:rsidRDefault="00000000" w:rsidP="00635292">
      <w:pPr>
        <w:spacing w:line="400" w:lineRule="exact"/>
        <w:rPr>
          <w:rFonts w:ascii="宋体" w:hAnsi="宋体"/>
          <w:szCs w:val="21"/>
          <w:u w:val="single"/>
        </w:rPr>
      </w:pPr>
      <w:r w:rsidRPr="00411D8B">
        <w:rPr>
          <w:rFonts w:ascii="宋体" w:hAnsi="宋体" w:hint="eastAsia"/>
          <w:szCs w:val="21"/>
        </w:rPr>
        <w:t>三、磋商文件中可能实质性变动的内容：</w:t>
      </w:r>
      <w:r w:rsidRPr="00411D8B">
        <w:rPr>
          <w:rFonts w:ascii="宋体" w:hAnsi="宋体" w:cs="宋体" w:hint="eastAsia"/>
          <w:kern w:val="0"/>
          <w:szCs w:val="21"/>
          <w:u w:val="single"/>
        </w:rPr>
        <w:t>采购需求的技术、服务要求以及合同草案条款</w:t>
      </w:r>
    </w:p>
    <w:p w14:paraId="2660AA39" w14:textId="77777777" w:rsidR="00D61D24" w:rsidRPr="00411D8B" w:rsidRDefault="00000000" w:rsidP="00635292">
      <w:pPr>
        <w:widowControl/>
        <w:spacing w:line="400" w:lineRule="exact"/>
        <w:jc w:val="left"/>
        <w:rPr>
          <w:rFonts w:ascii="宋体" w:hAnsi="宋体"/>
          <w:szCs w:val="21"/>
        </w:rPr>
      </w:pPr>
      <w:r w:rsidRPr="00411D8B">
        <w:rPr>
          <w:rFonts w:ascii="宋体" w:hAnsi="宋体" w:hint="eastAsia"/>
          <w:szCs w:val="21"/>
        </w:rPr>
        <w:t>四、项目需求</w:t>
      </w:r>
    </w:p>
    <w:p w14:paraId="67AB0751" w14:textId="77777777" w:rsidR="005F7C51" w:rsidRDefault="005F7C51" w:rsidP="005F7C51">
      <w:pPr>
        <w:spacing w:line="460" w:lineRule="exact"/>
        <w:rPr>
          <w:rFonts w:ascii="宋体" w:hAnsi="宋体"/>
          <w:color w:val="000000" w:themeColor="text1"/>
          <w:szCs w:val="21"/>
        </w:rPr>
      </w:pPr>
      <w:r>
        <w:rPr>
          <w:rFonts w:ascii="宋体" w:hAnsi="宋体" w:hint="eastAsia"/>
          <w:color w:val="000000" w:themeColor="text1"/>
          <w:szCs w:val="21"/>
        </w:rPr>
        <w:t>(</w:t>
      </w:r>
      <w:proofErr w:type="gramStart"/>
      <w:r>
        <w:rPr>
          <w:rFonts w:ascii="宋体" w:hAnsi="宋体" w:hint="eastAsia"/>
          <w:color w:val="000000" w:themeColor="text1"/>
          <w:szCs w:val="21"/>
        </w:rPr>
        <w:t>一</w:t>
      </w:r>
      <w:proofErr w:type="gramEnd"/>
      <w:r>
        <w:rPr>
          <w:rFonts w:ascii="宋体" w:hAnsi="宋体"/>
          <w:color w:val="000000" w:themeColor="text1"/>
          <w:szCs w:val="21"/>
        </w:rPr>
        <w:t>)</w:t>
      </w:r>
      <w:r>
        <w:rPr>
          <w:rFonts w:ascii="宋体" w:hAnsi="宋体" w:hint="eastAsia"/>
          <w:color w:val="000000" w:themeColor="text1"/>
          <w:szCs w:val="21"/>
        </w:rPr>
        <w:t>项目概况：</w:t>
      </w:r>
    </w:p>
    <w:p w14:paraId="2744A44A" w14:textId="77777777" w:rsidR="005F7C51" w:rsidRDefault="005F7C51" w:rsidP="005F7C51">
      <w:pPr>
        <w:spacing w:line="460" w:lineRule="exact"/>
        <w:rPr>
          <w:rFonts w:ascii="宋体" w:hAnsi="宋体"/>
          <w:color w:val="000000" w:themeColor="text1"/>
          <w:szCs w:val="21"/>
        </w:rPr>
      </w:pPr>
      <w:r>
        <w:rPr>
          <w:rFonts w:ascii="宋体" w:hAnsi="宋体"/>
          <w:color w:val="000000" w:themeColor="text1"/>
          <w:szCs w:val="21"/>
        </w:rPr>
        <w:tab/>
      </w:r>
      <w:r>
        <w:rPr>
          <w:rFonts w:ascii="宋体" w:hAnsi="宋体" w:hint="eastAsia"/>
          <w:color w:val="000000" w:themeColor="text1"/>
          <w:szCs w:val="21"/>
        </w:rPr>
        <w:t>1.项目地址：广西壮族自治区钦州市灵山县江南路4号</w:t>
      </w:r>
    </w:p>
    <w:p w14:paraId="0F5F7A03" w14:textId="26D2FE99" w:rsidR="005F7C51" w:rsidRPr="004D34F6" w:rsidRDefault="005F7C51" w:rsidP="005F7C51">
      <w:pPr>
        <w:spacing w:line="460" w:lineRule="exact"/>
        <w:ind w:firstLine="420"/>
        <w:rPr>
          <w:rFonts w:ascii="宋体" w:hAnsi="宋体"/>
          <w:szCs w:val="21"/>
        </w:rPr>
      </w:pPr>
      <w:r>
        <w:rPr>
          <w:rFonts w:ascii="宋体" w:hAnsi="宋体" w:hint="eastAsia"/>
          <w:color w:val="000000" w:themeColor="text1"/>
          <w:szCs w:val="21"/>
        </w:rPr>
        <w:t>2.</w:t>
      </w:r>
      <w:r w:rsidR="002B76CD">
        <w:rPr>
          <w:rFonts w:ascii="宋体" w:hAnsi="宋体" w:hint="eastAsia"/>
          <w:color w:val="000000" w:themeColor="text1"/>
          <w:szCs w:val="21"/>
        </w:rPr>
        <w:t>项目情况</w:t>
      </w:r>
      <w:r>
        <w:rPr>
          <w:rFonts w:ascii="宋体" w:hAnsi="宋体" w:hint="eastAsia"/>
          <w:color w:val="000000" w:themeColor="text1"/>
          <w:szCs w:val="21"/>
        </w:rPr>
        <w:t>：</w:t>
      </w:r>
      <w:r w:rsidR="002B76CD">
        <w:rPr>
          <w:rFonts w:ascii="宋体" w:hAnsi="宋体" w:hint="eastAsia"/>
          <w:color w:val="000000" w:themeColor="text1"/>
          <w:szCs w:val="21"/>
        </w:rPr>
        <w:t>占地面积</w:t>
      </w:r>
      <w:r w:rsidR="002B76CD">
        <w:rPr>
          <w:rStyle w:val="aff6"/>
          <w:rFonts w:hint="eastAsia"/>
          <w:color w:val="000000" w:themeColor="text1"/>
        </w:rPr>
        <w:t>3256.96</w:t>
      </w:r>
      <w:r w:rsidR="002B76CD">
        <w:rPr>
          <w:rStyle w:val="aff6"/>
          <w:rFonts w:hint="eastAsia"/>
          <w:color w:val="000000" w:themeColor="text1"/>
        </w:rPr>
        <w:t>㎡，建筑面积</w:t>
      </w:r>
      <w:r w:rsidR="002B76CD">
        <w:rPr>
          <w:rStyle w:val="aff6"/>
          <w:rFonts w:hint="eastAsia"/>
          <w:color w:val="000000" w:themeColor="text1"/>
        </w:rPr>
        <w:t>19185.57m</w:t>
      </w:r>
      <w:r w:rsidR="002B76CD">
        <w:rPr>
          <w:rStyle w:val="aff6"/>
          <w:rFonts w:hint="eastAsia"/>
          <w:color w:val="000000" w:themeColor="text1"/>
        </w:rPr>
        <w:t>²，其中地下室面积</w:t>
      </w:r>
      <w:r w:rsidR="002B76CD">
        <w:rPr>
          <w:rStyle w:val="aff6"/>
          <w:rFonts w:hint="eastAsia"/>
          <w:color w:val="000000" w:themeColor="text1"/>
        </w:rPr>
        <w:t>2200.87m</w:t>
      </w:r>
      <w:r w:rsidR="002B76CD">
        <w:rPr>
          <w:rStyle w:val="aff6"/>
          <w:rFonts w:hint="eastAsia"/>
          <w:color w:val="000000" w:themeColor="text1"/>
        </w:rPr>
        <w:t>²，业务用房面积</w:t>
      </w:r>
      <w:r w:rsidR="002B76CD">
        <w:rPr>
          <w:rStyle w:val="aff6"/>
          <w:rFonts w:hint="eastAsia"/>
          <w:color w:val="000000" w:themeColor="text1"/>
        </w:rPr>
        <w:t>12684.7m</w:t>
      </w:r>
      <w:r w:rsidR="002B76CD">
        <w:rPr>
          <w:rStyle w:val="aff6"/>
          <w:rFonts w:hint="eastAsia"/>
          <w:color w:val="000000" w:themeColor="text1"/>
        </w:rPr>
        <w:t>²，办公用房</w:t>
      </w:r>
      <w:r w:rsidR="002B76CD">
        <w:rPr>
          <w:rStyle w:val="aff6"/>
          <w:rFonts w:hint="eastAsia"/>
          <w:color w:val="000000" w:themeColor="text1"/>
        </w:rPr>
        <w:t>4300m</w:t>
      </w:r>
      <w:r w:rsidR="002B76CD">
        <w:rPr>
          <w:rStyle w:val="aff6"/>
          <w:rFonts w:hint="eastAsia"/>
          <w:color w:val="000000" w:themeColor="text1"/>
        </w:rPr>
        <w:t>²，设有大、中、小审判庭</w:t>
      </w:r>
      <w:r w:rsidR="002B76CD">
        <w:rPr>
          <w:rStyle w:val="aff6"/>
          <w:rFonts w:hint="eastAsia"/>
          <w:color w:val="000000" w:themeColor="text1"/>
        </w:rPr>
        <w:t>10</w:t>
      </w:r>
      <w:r w:rsidR="002B76CD">
        <w:rPr>
          <w:rStyle w:val="aff6"/>
          <w:rFonts w:hint="eastAsia"/>
          <w:color w:val="000000" w:themeColor="text1"/>
        </w:rPr>
        <w:t>间，</w:t>
      </w:r>
      <w:proofErr w:type="gramStart"/>
      <w:r w:rsidR="002B76CD">
        <w:rPr>
          <w:rStyle w:val="aff6"/>
          <w:rFonts w:hint="eastAsia"/>
          <w:color w:val="000000" w:themeColor="text1"/>
        </w:rPr>
        <w:t>速裁庭</w:t>
      </w:r>
      <w:proofErr w:type="gramEnd"/>
      <w:r w:rsidR="002B76CD">
        <w:rPr>
          <w:rStyle w:val="aff6"/>
          <w:rFonts w:hint="eastAsia"/>
          <w:color w:val="000000" w:themeColor="text1"/>
        </w:rPr>
        <w:t>2</w:t>
      </w:r>
      <w:r w:rsidR="002B76CD">
        <w:rPr>
          <w:rStyle w:val="aff6"/>
          <w:rFonts w:hint="eastAsia"/>
          <w:color w:val="000000" w:themeColor="text1"/>
        </w:rPr>
        <w:t>间，调解室</w:t>
      </w:r>
      <w:r w:rsidR="002B76CD">
        <w:rPr>
          <w:rStyle w:val="aff6"/>
          <w:rFonts w:hint="eastAsia"/>
          <w:color w:val="000000" w:themeColor="text1"/>
        </w:rPr>
        <w:t>5</w:t>
      </w:r>
      <w:r w:rsidR="002B76CD">
        <w:rPr>
          <w:rStyle w:val="aff6"/>
          <w:rFonts w:hint="eastAsia"/>
          <w:color w:val="000000" w:themeColor="text1"/>
        </w:rPr>
        <w:t>间，办公室</w:t>
      </w:r>
      <w:r w:rsidR="002B76CD">
        <w:rPr>
          <w:rStyle w:val="aff6"/>
          <w:rFonts w:hint="eastAsia"/>
          <w:color w:val="000000" w:themeColor="text1"/>
        </w:rPr>
        <w:t>85</w:t>
      </w:r>
      <w:r w:rsidR="002B76CD">
        <w:rPr>
          <w:rStyle w:val="aff6"/>
          <w:rFonts w:hint="eastAsia"/>
          <w:color w:val="000000" w:themeColor="text1"/>
        </w:rPr>
        <w:t>间，还设有诉讼服务中心、执行事务中心、信访</w:t>
      </w:r>
      <w:r w:rsidR="002B76CD" w:rsidRPr="004D34F6">
        <w:rPr>
          <w:rStyle w:val="aff6"/>
          <w:rFonts w:hint="eastAsia"/>
        </w:rPr>
        <w:t>室、判后答疑室、会议室、图书阅览室、党支部活动室等。</w:t>
      </w:r>
    </w:p>
    <w:p w14:paraId="5CD8715F" w14:textId="0B10DDBD" w:rsidR="005F7C51" w:rsidRPr="004D34F6" w:rsidRDefault="005F7C51" w:rsidP="005F7C51">
      <w:pPr>
        <w:spacing w:line="460" w:lineRule="exact"/>
        <w:ind w:firstLine="420"/>
        <w:rPr>
          <w:rFonts w:ascii="宋体" w:hAnsi="宋体"/>
          <w:szCs w:val="21"/>
        </w:rPr>
      </w:pPr>
      <w:r w:rsidRPr="004D34F6">
        <w:rPr>
          <w:rFonts w:ascii="宋体" w:hAnsi="宋体" w:hint="eastAsia"/>
          <w:szCs w:val="21"/>
        </w:rPr>
        <w:t>3.服务期限：合同签订之日起1年。</w:t>
      </w:r>
      <w:r w:rsidR="00F74618" w:rsidRPr="004D34F6">
        <w:rPr>
          <w:rFonts w:ascii="宋体" w:hAnsi="宋体" w:hint="eastAsia"/>
          <w:szCs w:val="21"/>
        </w:rPr>
        <w:t>物业服务合同期满后，采购人次年预算不变的情况下，成交供应商经采购人</w:t>
      </w:r>
      <w:proofErr w:type="gramStart"/>
      <w:r w:rsidR="00F74618" w:rsidRPr="004D34F6">
        <w:rPr>
          <w:rFonts w:ascii="宋体" w:hAnsi="宋体" w:hint="eastAsia"/>
          <w:szCs w:val="21"/>
        </w:rPr>
        <w:t>考核达</w:t>
      </w:r>
      <w:proofErr w:type="gramEnd"/>
      <w:r w:rsidR="00F74618" w:rsidRPr="004D34F6">
        <w:rPr>
          <w:rFonts w:ascii="宋体" w:hAnsi="宋体" w:hint="eastAsia"/>
          <w:szCs w:val="21"/>
        </w:rPr>
        <w:t>85分及以上的(考核评分表见附件)，采购人可与成交供应商续签1年期合同，本项目履行总期限不超过3年。</w:t>
      </w:r>
    </w:p>
    <w:p w14:paraId="768230C3" w14:textId="77777777" w:rsidR="005F7C51" w:rsidRDefault="005F7C51" w:rsidP="005F7C51">
      <w:pPr>
        <w:spacing w:line="460" w:lineRule="exact"/>
        <w:rPr>
          <w:rFonts w:ascii="宋体" w:hAnsi="宋体"/>
          <w:color w:val="000000" w:themeColor="text1"/>
          <w:szCs w:val="21"/>
        </w:rPr>
      </w:pPr>
      <w:r>
        <w:rPr>
          <w:rFonts w:ascii="宋体" w:hAnsi="宋体" w:hint="eastAsia"/>
          <w:color w:val="000000" w:themeColor="text1"/>
          <w:szCs w:val="21"/>
        </w:rPr>
        <w:t>(二</w:t>
      </w:r>
      <w:r>
        <w:rPr>
          <w:rFonts w:ascii="宋体" w:hAnsi="宋体"/>
          <w:color w:val="000000" w:themeColor="text1"/>
          <w:szCs w:val="21"/>
        </w:rPr>
        <w:t>)</w:t>
      </w:r>
      <w:r>
        <w:rPr>
          <w:rFonts w:ascii="宋体" w:hAnsi="宋体" w:hint="eastAsia"/>
          <w:color w:val="000000" w:themeColor="text1"/>
          <w:szCs w:val="21"/>
        </w:rPr>
        <w:t>物业管理服务内容</w:t>
      </w:r>
    </w:p>
    <w:p w14:paraId="7531E323" w14:textId="311F5D28"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1.</w:t>
      </w:r>
      <w:r w:rsidRPr="005F7C51">
        <w:rPr>
          <w:rFonts w:ascii="宋体" w:hAnsi="宋体" w:hint="eastAsia"/>
          <w:color w:val="000000" w:themeColor="text1"/>
          <w:szCs w:val="21"/>
        </w:rPr>
        <w:t>办公楼区域</w:t>
      </w:r>
    </w:p>
    <w:p w14:paraId="15E3B253" w14:textId="257E8155"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(1)</w:t>
      </w:r>
      <w:r w:rsidRPr="005F7C51">
        <w:rPr>
          <w:rFonts w:ascii="宋体" w:hAnsi="宋体" w:hint="eastAsia"/>
          <w:color w:val="000000" w:themeColor="text1"/>
          <w:szCs w:val="21"/>
        </w:rPr>
        <w:t>房屋的维护和管理服务。要求做好办公楼的日常养护、维修、管理、清洁卫生和垃圾的分类收集清运。</w:t>
      </w:r>
    </w:p>
    <w:p w14:paraId="5B3CD053" w14:textId="243A4415"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(2)</w:t>
      </w:r>
      <w:r w:rsidRPr="005F7C51">
        <w:rPr>
          <w:rFonts w:ascii="宋体" w:hAnsi="宋体" w:hint="eastAsia"/>
          <w:color w:val="000000" w:themeColor="text1"/>
          <w:szCs w:val="21"/>
        </w:rPr>
        <w:t>安全保卫服务。要求有专业的安保团队，24小时值班巡逻，预防、发现、制止各种犯罪行为，防范漏洞，平息突发事故和意外事件，维护法院区域内正常的工作秩序，在紧急情况下组织人员疏散</w:t>
      </w:r>
      <w:r w:rsidR="006F7B17">
        <w:rPr>
          <w:rFonts w:ascii="宋体" w:hAnsi="宋体" w:hint="eastAsia"/>
          <w:color w:val="000000" w:themeColor="text1"/>
          <w:szCs w:val="21"/>
        </w:rPr>
        <w:t>，具备完善的应急程序和处理措施</w:t>
      </w:r>
      <w:r w:rsidRPr="005F7C51">
        <w:rPr>
          <w:rFonts w:ascii="宋体" w:hAnsi="宋体" w:hint="eastAsia"/>
          <w:color w:val="000000" w:themeColor="text1"/>
          <w:szCs w:val="21"/>
        </w:rPr>
        <w:t>。</w:t>
      </w:r>
    </w:p>
    <w:p w14:paraId="4710E681" w14:textId="40DB47B4"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(3)</w:t>
      </w:r>
      <w:r w:rsidRPr="005F7C51">
        <w:rPr>
          <w:rFonts w:ascii="宋体" w:hAnsi="宋体" w:hint="eastAsia"/>
          <w:color w:val="000000" w:themeColor="text1"/>
          <w:szCs w:val="21"/>
        </w:rPr>
        <w:t>消防管理服务。要求建立完善的消防管理制度，严格对消防设施、器材定期进行检查、保养、维护和维修，确保其处于能正常使用的状态。定期进行防火防灾宣传，抓好日常设备管理和训练演练。</w:t>
      </w:r>
    </w:p>
    <w:p w14:paraId="6E67C158" w14:textId="103CB60E"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(4)</w:t>
      </w:r>
      <w:r w:rsidRPr="005F7C51">
        <w:rPr>
          <w:rFonts w:ascii="宋体" w:hAnsi="宋体" w:hint="eastAsia"/>
          <w:color w:val="000000" w:themeColor="text1"/>
          <w:szCs w:val="21"/>
        </w:rPr>
        <w:t>会务服务。根据会议需求，对会场进行布置，提供茶水，引导宾客等，确保会议顺利召开，达到预期效果。</w:t>
      </w:r>
    </w:p>
    <w:p w14:paraId="1D714F0C" w14:textId="5CEA6A71"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(5)</w:t>
      </w:r>
      <w:r w:rsidRPr="005F7C51">
        <w:rPr>
          <w:rFonts w:ascii="宋体" w:hAnsi="宋体" w:hint="eastAsia"/>
          <w:color w:val="000000" w:themeColor="text1"/>
          <w:szCs w:val="21"/>
        </w:rPr>
        <w:t>绿化养护管理服务。要求定期对我院范围内花草树木进行浇水、除草、松土、施肥、整形、修剪、补种和病虫害防治等，确保花草树木长势良好，保持环境优美。</w:t>
      </w:r>
    </w:p>
    <w:p w14:paraId="1EF23F6D" w14:textId="3F7D28E5"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(6)</w:t>
      </w:r>
      <w:r w:rsidRPr="005F7C51">
        <w:rPr>
          <w:rFonts w:ascii="宋体" w:hAnsi="宋体" w:hint="eastAsia"/>
          <w:color w:val="000000" w:themeColor="text1"/>
          <w:szCs w:val="21"/>
        </w:rPr>
        <w:t>文体活动协助服务。要求协助文体活动举办、相关设施用品运送等，热情周到，最大限度地满足服务需求。</w:t>
      </w:r>
    </w:p>
    <w:p w14:paraId="4E77F7B0" w14:textId="5BE567E7"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2.</w:t>
      </w:r>
      <w:r w:rsidRPr="005F7C51">
        <w:rPr>
          <w:rFonts w:ascii="宋体" w:hAnsi="宋体" w:hint="eastAsia"/>
          <w:color w:val="000000" w:themeColor="text1"/>
          <w:szCs w:val="21"/>
        </w:rPr>
        <w:t>公共区域</w:t>
      </w:r>
    </w:p>
    <w:p w14:paraId="6B65F287" w14:textId="04DD018F"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(1)</w:t>
      </w:r>
      <w:r w:rsidRPr="005F7C51">
        <w:rPr>
          <w:rFonts w:ascii="宋体" w:hAnsi="宋体" w:hint="eastAsia"/>
          <w:color w:val="000000" w:themeColor="text1"/>
          <w:szCs w:val="21"/>
        </w:rPr>
        <w:t>配套设施的日常养护和管理，包括：围墙、大门、停车场、道路、上下水管道、值班室及其他建筑设施、市政排水设施等。</w:t>
      </w:r>
    </w:p>
    <w:p w14:paraId="41160BD8" w14:textId="5212B66E"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(2)</w:t>
      </w:r>
      <w:r w:rsidRPr="005F7C51">
        <w:rPr>
          <w:rFonts w:ascii="宋体" w:hAnsi="宋体" w:hint="eastAsia"/>
          <w:color w:val="000000" w:themeColor="text1"/>
          <w:szCs w:val="21"/>
        </w:rPr>
        <w:t>公共区域绿化的养护和管理。</w:t>
      </w:r>
    </w:p>
    <w:p w14:paraId="05D13F67" w14:textId="0BCFA5D2"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(3)</w:t>
      </w:r>
      <w:r w:rsidRPr="005F7C51">
        <w:rPr>
          <w:rFonts w:ascii="宋体" w:hAnsi="宋体" w:hint="eastAsia"/>
          <w:color w:val="000000" w:themeColor="text1"/>
          <w:szCs w:val="21"/>
        </w:rPr>
        <w:t>公共区域的清洁卫生，垃圾的分类收集清运。</w:t>
      </w:r>
    </w:p>
    <w:p w14:paraId="477A1567" w14:textId="66787A17"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(4)</w:t>
      </w:r>
      <w:r w:rsidRPr="005F7C51">
        <w:rPr>
          <w:rFonts w:ascii="宋体" w:hAnsi="宋体" w:hint="eastAsia"/>
          <w:color w:val="000000" w:themeColor="text1"/>
          <w:szCs w:val="21"/>
        </w:rPr>
        <w:t>对进出我院的外来车辆进行检查、登记、指挥停放，确保安全有序，保持区域内和进出口车道的通畅。</w:t>
      </w:r>
    </w:p>
    <w:p w14:paraId="3193F918" w14:textId="3C0DB9E3"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(5)</w:t>
      </w:r>
      <w:r w:rsidRPr="005F7C51">
        <w:rPr>
          <w:rFonts w:ascii="宋体" w:hAnsi="宋体" w:hint="eastAsia"/>
          <w:color w:val="000000" w:themeColor="text1"/>
          <w:szCs w:val="21"/>
        </w:rPr>
        <w:t>维护公共安全，包括门岗值班、巡视、防盗、防火、灭火，在紧急情况下组织人员疏散。</w:t>
      </w:r>
    </w:p>
    <w:p w14:paraId="14C7DE0B" w14:textId="4C99A136" w:rsidR="005F7C51" w:rsidRPr="005F7C51" w:rsidRDefault="005F7C51"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2.</w:t>
      </w:r>
      <w:r w:rsidRPr="005F7C51">
        <w:rPr>
          <w:rFonts w:ascii="宋体" w:hAnsi="宋体" w:hint="eastAsia"/>
          <w:color w:val="000000" w:themeColor="text1"/>
          <w:szCs w:val="21"/>
        </w:rPr>
        <w:t>其他服务内容</w:t>
      </w:r>
    </w:p>
    <w:p w14:paraId="683C5AB3" w14:textId="6F09BDFA" w:rsidR="006F7B17" w:rsidRDefault="005F7C51" w:rsidP="006F7B17">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(1)</w:t>
      </w:r>
      <w:r w:rsidR="006F7B17">
        <w:rPr>
          <w:rFonts w:ascii="宋体" w:hAnsi="宋体" w:hint="eastAsia"/>
          <w:color w:val="000000" w:themeColor="text1"/>
          <w:szCs w:val="21"/>
        </w:rPr>
        <w:t>物业公司应具有完善的</w:t>
      </w:r>
      <w:r w:rsidR="006F7B17" w:rsidRPr="006F7B17">
        <w:rPr>
          <w:rFonts w:ascii="宋体" w:hAnsi="宋体" w:hint="eastAsia"/>
          <w:color w:val="000000" w:themeColor="text1"/>
          <w:szCs w:val="21"/>
        </w:rPr>
        <w:t>管理规章制度</w:t>
      </w:r>
      <w:r w:rsidR="006F7B17">
        <w:rPr>
          <w:rFonts w:ascii="宋体" w:hAnsi="宋体" w:hint="eastAsia"/>
          <w:color w:val="000000" w:themeColor="text1"/>
          <w:szCs w:val="21"/>
        </w:rPr>
        <w:t>，应包含</w:t>
      </w:r>
      <w:r w:rsidR="006F7B17" w:rsidRPr="006F7B17">
        <w:rPr>
          <w:rFonts w:ascii="宋体" w:hAnsi="宋体" w:hint="eastAsia"/>
          <w:color w:val="000000" w:themeColor="text1"/>
          <w:szCs w:val="21"/>
        </w:rPr>
        <w:t>公共管理制度</w:t>
      </w:r>
      <w:r w:rsidR="006F7B17">
        <w:rPr>
          <w:rFonts w:ascii="宋体" w:hAnsi="宋体" w:hint="eastAsia"/>
          <w:color w:val="000000" w:themeColor="text1"/>
          <w:szCs w:val="21"/>
        </w:rPr>
        <w:t>、</w:t>
      </w:r>
      <w:r w:rsidR="006F7B17" w:rsidRPr="006F7B17">
        <w:rPr>
          <w:rFonts w:ascii="宋体" w:hAnsi="宋体" w:hint="eastAsia"/>
          <w:color w:val="000000" w:themeColor="text1"/>
          <w:szCs w:val="21"/>
        </w:rPr>
        <w:t>内部岗位责任制</w:t>
      </w:r>
      <w:r w:rsidR="006F7B17">
        <w:rPr>
          <w:rFonts w:ascii="宋体" w:hAnsi="宋体" w:hint="eastAsia"/>
          <w:color w:val="000000" w:themeColor="text1"/>
          <w:szCs w:val="21"/>
        </w:rPr>
        <w:t>、</w:t>
      </w:r>
      <w:r w:rsidR="006F7B17" w:rsidRPr="006F7B17">
        <w:rPr>
          <w:rFonts w:ascii="宋体" w:hAnsi="宋体" w:hint="eastAsia"/>
          <w:color w:val="000000" w:themeColor="text1"/>
          <w:szCs w:val="21"/>
        </w:rPr>
        <w:t>管理运作制度及标准</w:t>
      </w:r>
      <w:r w:rsidR="006F7B17">
        <w:rPr>
          <w:rFonts w:ascii="宋体" w:hAnsi="宋体" w:hint="eastAsia"/>
          <w:color w:val="000000" w:themeColor="text1"/>
          <w:szCs w:val="21"/>
        </w:rPr>
        <w:t>、</w:t>
      </w:r>
      <w:r w:rsidR="006F7B17" w:rsidRPr="006F7B17">
        <w:rPr>
          <w:rFonts w:ascii="宋体" w:hAnsi="宋体" w:hint="eastAsia"/>
          <w:color w:val="000000" w:themeColor="text1"/>
          <w:szCs w:val="21"/>
        </w:rPr>
        <w:t>人员考核</w:t>
      </w:r>
      <w:r w:rsidR="006F7B17">
        <w:rPr>
          <w:rFonts w:ascii="宋体" w:hAnsi="宋体" w:hint="eastAsia"/>
          <w:color w:val="000000" w:themeColor="text1"/>
          <w:szCs w:val="21"/>
        </w:rPr>
        <w:t>、</w:t>
      </w:r>
      <w:r w:rsidR="006F7B17" w:rsidRPr="006F7B17">
        <w:rPr>
          <w:rFonts w:ascii="宋体" w:hAnsi="宋体" w:hint="eastAsia"/>
          <w:color w:val="000000" w:themeColor="text1"/>
          <w:szCs w:val="21"/>
        </w:rPr>
        <w:t>档案的建立及归档管理制度</w:t>
      </w:r>
      <w:r w:rsidR="006F7B17">
        <w:rPr>
          <w:rFonts w:ascii="宋体" w:hAnsi="宋体" w:hint="eastAsia"/>
          <w:color w:val="000000" w:themeColor="text1"/>
          <w:szCs w:val="21"/>
        </w:rPr>
        <w:t>等。</w:t>
      </w:r>
    </w:p>
    <w:p w14:paraId="529E1B0B" w14:textId="1FE12880" w:rsidR="005F7C51" w:rsidRPr="005F7C51" w:rsidRDefault="006F7B17"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(2)</w:t>
      </w:r>
      <w:r w:rsidR="005F7C51" w:rsidRPr="005F7C51">
        <w:rPr>
          <w:rFonts w:ascii="宋体" w:hAnsi="宋体" w:hint="eastAsia"/>
          <w:color w:val="000000" w:themeColor="text1"/>
          <w:szCs w:val="21"/>
        </w:rPr>
        <w:t>物业公司需每月5日前将上一月物业总体情况向我院相关领导汇报并形成书面报告。</w:t>
      </w:r>
    </w:p>
    <w:p w14:paraId="1680670A" w14:textId="338BE7EF" w:rsidR="005F7C51" w:rsidRPr="005F7C51" w:rsidRDefault="006F7B17"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(3)</w:t>
      </w:r>
      <w:r w:rsidR="005F7C51" w:rsidRPr="005F7C51">
        <w:rPr>
          <w:rFonts w:ascii="宋体" w:hAnsi="宋体" w:hint="eastAsia"/>
          <w:color w:val="000000" w:themeColor="text1"/>
          <w:szCs w:val="21"/>
        </w:rPr>
        <w:t>物业公司不得擅自占用公共设施或更改使用功能，如需变更或扩建，需于我院协商，经由我院同意后方可实施。</w:t>
      </w:r>
    </w:p>
    <w:p w14:paraId="38FBFF17" w14:textId="4C295DD5" w:rsidR="006C2D02" w:rsidRDefault="005F7C51" w:rsidP="006C2D02">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w:t>
      </w:r>
      <w:r w:rsidR="006F7B17">
        <w:rPr>
          <w:rFonts w:ascii="宋体" w:hAnsi="宋体" w:hint="eastAsia"/>
          <w:color w:val="000000" w:themeColor="text1"/>
          <w:szCs w:val="21"/>
        </w:rPr>
        <w:t>4</w:t>
      </w:r>
      <w:r>
        <w:rPr>
          <w:rFonts w:ascii="宋体" w:hAnsi="宋体" w:hint="eastAsia"/>
          <w:color w:val="000000" w:themeColor="text1"/>
          <w:szCs w:val="21"/>
        </w:rPr>
        <w:t>)</w:t>
      </w:r>
      <w:r w:rsidRPr="005F7C51">
        <w:rPr>
          <w:rFonts w:ascii="宋体" w:hAnsi="宋体" w:hint="eastAsia"/>
          <w:color w:val="000000" w:themeColor="text1"/>
          <w:szCs w:val="21"/>
        </w:rPr>
        <w:t>物业公司需自行负责安保、绿化、保洁等服务的设备和用品购置。</w:t>
      </w:r>
    </w:p>
    <w:p w14:paraId="5D480B94" w14:textId="5CDB1D9A" w:rsidR="005F7C51" w:rsidRPr="005F7C51" w:rsidRDefault="006C2D02" w:rsidP="006C2D02">
      <w:pPr>
        <w:spacing w:line="460" w:lineRule="exact"/>
        <w:rPr>
          <w:rFonts w:ascii="宋体" w:hAnsi="宋体"/>
          <w:color w:val="000000" w:themeColor="text1"/>
          <w:szCs w:val="21"/>
        </w:rPr>
      </w:pPr>
      <w:r>
        <w:rPr>
          <w:rFonts w:ascii="宋体" w:hAnsi="宋体" w:hint="eastAsia"/>
          <w:color w:val="000000" w:themeColor="text1"/>
          <w:szCs w:val="21"/>
        </w:rPr>
        <w:t>（三）</w:t>
      </w:r>
      <w:r w:rsidR="005F7C51" w:rsidRPr="005F7C51">
        <w:rPr>
          <w:rFonts w:ascii="宋体" w:hAnsi="宋体" w:hint="eastAsia"/>
          <w:color w:val="000000" w:themeColor="text1"/>
          <w:szCs w:val="21"/>
        </w:rPr>
        <w:t>岗位配备要求</w:t>
      </w:r>
    </w:p>
    <w:p w14:paraId="4A4E7769" w14:textId="39ED6A17" w:rsidR="005F7C51" w:rsidRPr="005F7C51" w:rsidRDefault="006C2D02"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1.</w:t>
      </w:r>
      <w:r w:rsidR="005F7C51" w:rsidRPr="005F7C51">
        <w:rPr>
          <w:rFonts w:ascii="宋体" w:hAnsi="宋体" w:hint="eastAsia"/>
          <w:color w:val="000000" w:themeColor="text1"/>
          <w:szCs w:val="21"/>
        </w:rPr>
        <w:t>项目经理1名</w:t>
      </w:r>
    </w:p>
    <w:p w14:paraId="3F47C3DF" w14:textId="7CB2D8ED" w:rsidR="005F7C51" w:rsidRPr="005F7C51" w:rsidRDefault="005F7C51" w:rsidP="005F7C51">
      <w:pPr>
        <w:spacing w:line="460" w:lineRule="exact"/>
        <w:ind w:firstLineChars="200" w:firstLine="420"/>
        <w:rPr>
          <w:rFonts w:ascii="宋体" w:hAnsi="宋体"/>
          <w:color w:val="000000" w:themeColor="text1"/>
          <w:szCs w:val="21"/>
        </w:rPr>
      </w:pPr>
      <w:r w:rsidRPr="005F7C51">
        <w:rPr>
          <w:rFonts w:ascii="宋体" w:hAnsi="宋体" w:hint="eastAsia"/>
          <w:color w:val="000000" w:themeColor="text1"/>
          <w:szCs w:val="21"/>
        </w:rPr>
        <w:t>条件：政治思想素质过硬，责任心强，身</w:t>
      </w:r>
      <w:r w:rsidRPr="00862D9D">
        <w:rPr>
          <w:rFonts w:ascii="宋体" w:hAnsi="宋体" w:hint="eastAsia"/>
          <w:szCs w:val="21"/>
        </w:rPr>
        <w:t>体健康，仪表仪态良好，年龄20—50岁，大专以上学历，管理类相关专业，有较强的组织协调能力和管理能力。</w:t>
      </w:r>
      <w:r w:rsidR="00024D4B" w:rsidRPr="00862D9D">
        <w:rPr>
          <w:rFonts w:ascii="宋体" w:hAnsi="宋体" w:hint="eastAsia"/>
          <w:szCs w:val="21"/>
        </w:rPr>
        <w:t>3</w:t>
      </w:r>
      <w:r w:rsidRPr="00862D9D">
        <w:rPr>
          <w:rFonts w:ascii="宋体" w:hAnsi="宋体" w:hint="eastAsia"/>
          <w:szCs w:val="21"/>
        </w:rPr>
        <w:t>年以上物业经理相关工作经历，熟悉物业管理服务法规、规范，对物业行业有全面了解，并有自己的见解，具备独立</w:t>
      </w:r>
      <w:r w:rsidRPr="005F7C51">
        <w:rPr>
          <w:rFonts w:ascii="宋体" w:hAnsi="宋体" w:hint="eastAsia"/>
          <w:color w:val="000000" w:themeColor="text1"/>
          <w:szCs w:val="21"/>
        </w:rPr>
        <w:t>运作物业管理工作的能力，能够独立掌握各项物业工作的执行，能独立完成项目秩序维护、设备维护指导等工作。自负责本项目之日起，不得在其他物业管理项目中任职。</w:t>
      </w:r>
    </w:p>
    <w:p w14:paraId="3F321BDA" w14:textId="07880FCF" w:rsidR="005F7C51" w:rsidRPr="005F7C51" w:rsidRDefault="006C2D02"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2.</w:t>
      </w:r>
      <w:r w:rsidR="005F7C51" w:rsidRPr="005F7C51">
        <w:rPr>
          <w:rFonts w:ascii="宋体" w:hAnsi="宋体" w:hint="eastAsia"/>
          <w:color w:val="000000" w:themeColor="text1"/>
          <w:szCs w:val="21"/>
        </w:rPr>
        <w:t>绿化人员2名</w:t>
      </w:r>
    </w:p>
    <w:p w14:paraId="00634BDF" w14:textId="1D6655B3" w:rsidR="005F7C51" w:rsidRPr="005F7C51" w:rsidRDefault="005F7C51" w:rsidP="005F7C51">
      <w:pPr>
        <w:spacing w:line="460" w:lineRule="exact"/>
        <w:ind w:firstLineChars="200" w:firstLine="420"/>
        <w:rPr>
          <w:rFonts w:ascii="宋体" w:hAnsi="宋体"/>
          <w:color w:val="000000" w:themeColor="text1"/>
          <w:szCs w:val="21"/>
        </w:rPr>
      </w:pPr>
      <w:r w:rsidRPr="005F7C51">
        <w:rPr>
          <w:rFonts w:ascii="宋体" w:hAnsi="宋体" w:hint="eastAsia"/>
          <w:color w:val="000000" w:themeColor="text1"/>
          <w:szCs w:val="21"/>
        </w:rPr>
        <w:t>条件：年龄20—50岁，身体健康，组织纪律观念强，敬业精神好，工作认真细致，任劳任怨，需接受过绿化相关培训，熟悉设备、用品的操作规范</w:t>
      </w:r>
      <w:r w:rsidR="006F7B17">
        <w:rPr>
          <w:rFonts w:ascii="宋体" w:hAnsi="宋体" w:hint="eastAsia"/>
          <w:color w:val="000000" w:themeColor="text1"/>
          <w:szCs w:val="21"/>
        </w:rPr>
        <w:t>，具有绿化养护经验</w:t>
      </w:r>
      <w:r w:rsidRPr="005F7C51">
        <w:rPr>
          <w:rFonts w:ascii="宋体" w:hAnsi="宋体" w:hint="eastAsia"/>
          <w:color w:val="000000" w:themeColor="text1"/>
          <w:szCs w:val="21"/>
        </w:rPr>
        <w:t>。</w:t>
      </w:r>
    </w:p>
    <w:p w14:paraId="7C625D09" w14:textId="4330FF5E" w:rsidR="005F7C51" w:rsidRPr="005F7C51" w:rsidRDefault="006C2D02"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3.</w:t>
      </w:r>
      <w:r w:rsidR="005F7C51" w:rsidRPr="005F7C51">
        <w:rPr>
          <w:rFonts w:ascii="宋体" w:hAnsi="宋体" w:hint="eastAsia"/>
          <w:color w:val="000000" w:themeColor="text1"/>
          <w:szCs w:val="21"/>
        </w:rPr>
        <w:t>安保人员11名</w:t>
      </w:r>
    </w:p>
    <w:p w14:paraId="649816DC" w14:textId="4D58A201" w:rsidR="005F7C51" w:rsidRPr="005F7C51" w:rsidRDefault="006C2D02"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(1)</w:t>
      </w:r>
      <w:r w:rsidR="005F7C51" w:rsidRPr="005F7C51">
        <w:rPr>
          <w:rFonts w:ascii="宋体" w:hAnsi="宋体" w:hint="eastAsia"/>
          <w:color w:val="000000" w:themeColor="text1"/>
          <w:szCs w:val="21"/>
        </w:rPr>
        <w:t>队长1名</w:t>
      </w:r>
    </w:p>
    <w:p w14:paraId="39B1D010" w14:textId="30AE9AD7" w:rsidR="005F7C51" w:rsidRPr="005F7C51" w:rsidRDefault="005F7C51" w:rsidP="005F7C51">
      <w:pPr>
        <w:spacing w:line="460" w:lineRule="exact"/>
        <w:ind w:firstLineChars="200" w:firstLine="420"/>
        <w:rPr>
          <w:rFonts w:ascii="宋体" w:hAnsi="宋体"/>
          <w:color w:val="000000" w:themeColor="text1"/>
          <w:szCs w:val="21"/>
        </w:rPr>
      </w:pPr>
      <w:r w:rsidRPr="005F7C51">
        <w:rPr>
          <w:rFonts w:ascii="宋体" w:hAnsi="宋体" w:hint="eastAsia"/>
          <w:color w:val="000000" w:themeColor="text1"/>
          <w:szCs w:val="21"/>
        </w:rPr>
        <w:t>条件：年龄20—40岁，高中以上文化程度，两年以上安保相关工作经历，复退（转业）军人优先</w:t>
      </w:r>
      <w:r w:rsidR="00A9285D">
        <w:rPr>
          <w:rFonts w:ascii="宋体" w:hAnsi="宋体" w:hint="eastAsia"/>
          <w:color w:val="000000" w:themeColor="text1"/>
          <w:szCs w:val="21"/>
        </w:rPr>
        <w:t>，须具有《保安员证》</w:t>
      </w:r>
      <w:r w:rsidRPr="005F7C51">
        <w:rPr>
          <w:rFonts w:ascii="宋体" w:hAnsi="宋体" w:hint="eastAsia"/>
          <w:color w:val="000000" w:themeColor="text1"/>
          <w:szCs w:val="21"/>
        </w:rPr>
        <w:t>，身体健康，熟悉治安管理法律法规，精通秩序维护专业知识。作风正派，为人正直，处事果断，有较强的组织协调能力和管理能力。</w:t>
      </w:r>
    </w:p>
    <w:p w14:paraId="7587BCFE" w14:textId="0F167795" w:rsidR="005F7C51" w:rsidRPr="005F7C51" w:rsidRDefault="006C2D02"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(2)</w:t>
      </w:r>
      <w:r w:rsidR="005F7C51" w:rsidRPr="005F7C51">
        <w:rPr>
          <w:rFonts w:ascii="宋体" w:hAnsi="宋体" w:hint="eastAsia"/>
          <w:color w:val="000000" w:themeColor="text1"/>
          <w:szCs w:val="21"/>
        </w:rPr>
        <w:t>队员10名</w:t>
      </w:r>
    </w:p>
    <w:p w14:paraId="736A4B8A" w14:textId="3DB165CE" w:rsidR="005F7C51" w:rsidRPr="005F7C51" w:rsidRDefault="005F7C51" w:rsidP="005F7C51">
      <w:pPr>
        <w:spacing w:line="460" w:lineRule="exact"/>
        <w:ind w:firstLineChars="200" w:firstLine="420"/>
        <w:rPr>
          <w:rFonts w:ascii="宋体" w:hAnsi="宋体"/>
          <w:color w:val="000000" w:themeColor="text1"/>
          <w:szCs w:val="21"/>
        </w:rPr>
      </w:pPr>
      <w:r w:rsidRPr="005F7C51">
        <w:rPr>
          <w:rFonts w:ascii="宋体" w:hAnsi="宋体" w:hint="eastAsia"/>
          <w:color w:val="000000" w:themeColor="text1"/>
          <w:szCs w:val="21"/>
        </w:rPr>
        <w:t>条件：年龄20—50岁，身体健康，反应灵敏，体检合格。政治素质高，接受过安保职业技能培训，初中以上文化程度，品行优良，纪律性强，工作认真负责，作风正派，吃苦耐劳，无不良记录。</w:t>
      </w:r>
    </w:p>
    <w:p w14:paraId="4FE0E34B" w14:textId="0086BFAB" w:rsidR="005F7C51" w:rsidRPr="005F7C51" w:rsidRDefault="006C2D02"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t>4.</w:t>
      </w:r>
      <w:r w:rsidR="005F7C51" w:rsidRPr="005F7C51">
        <w:rPr>
          <w:rFonts w:ascii="宋体" w:hAnsi="宋体" w:hint="eastAsia"/>
          <w:color w:val="000000" w:themeColor="text1"/>
          <w:szCs w:val="21"/>
        </w:rPr>
        <w:t>保洁人员6名</w:t>
      </w:r>
    </w:p>
    <w:p w14:paraId="017C9F53" w14:textId="77777777" w:rsidR="005F7C51" w:rsidRPr="005F7C51" w:rsidRDefault="005F7C51" w:rsidP="005F7C51">
      <w:pPr>
        <w:spacing w:line="460" w:lineRule="exact"/>
        <w:ind w:firstLineChars="200" w:firstLine="420"/>
        <w:rPr>
          <w:rFonts w:ascii="宋体" w:hAnsi="宋体"/>
          <w:color w:val="000000" w:themeColor="text1"/>
          <w:szCs w:val="21"/>
        </w:rPr>
      </w:pPr>
      <w:r w:rsidRPr="005F7C51">
        <w:rPr>
          <w:rFonts w:ascii="宋体" w:hAnsi="宋体" w:hint="eastAsia"/>
          <w:color w:val="000000" w:themeColor="text1"/>
          <w:szCs w:val="21"/>
        </w:rPr>
        <w:t>条件：年龄20—50岁，初中以上文化程度，身体健康，组织纪律性强，有敬业精神，工作认真细致，吃苦耐劳，具有一年以上保洁工作经验，熟悉保洁设备、用品的操作使用规程。</w:t>
      </w:r>
    </w:p>
    <w:p w14:paraId="24F8D5EC" w14:textId="23A7A6E1" w:rsidR="005F7C51" w:rsidRPr="005F7C51" w:rsidRDefault="006C2D02" w:rsidP="005F7C51">
      <w:pPr>
        <w:spacing w:line="460" w:lineRule="exact"/>
        <w:ind w:firstLineChars="200" w:firstLine="420"/>
        <w:rPr>
          <w:rFonts w:ascii="宋体" w:hAnsi="宋体"/>
          <w:color w:val="000000" w:themeColor="text1"/>
          <w:szCs w:val="21"/>
        </w:rPr>
      </w:pPr>
      <w:r>
        <w:rPr>
          <w:rFonts w:ascii="宋体" w:hAnsi="宋体" w:hint="eastAsia"/>
          <w:color w:val="000000" w:themeColor="text1"/>
          <w:szCs w:val="21"/>
        </w:rPr>
        <w:lastRenderedPageBreak/>
        <w:t>5.</w:t>
      </w:r>
      <w:r w:rsidR="005F7C51" w:rsidRPr="005F7C51">
        <w:rPr>
          <w:rFonts w:ascii="宋体" w:hAnsi="宋体" w:hint="eastAsia"/>
          <w:color w:val="000000" w:themeColor="text1"/>
          <w:szCs w:val="21"/>
        </w:rPr>
        <w:t>会议服务员4名</w:t>
      </w:r>
    </w:p>
    <w:p w14:paraId="79337CFF" w14:textId="77777777" w:rsidR="005F7C51" w:rsidRPr="005F7C51" w:rsidRDefault="005F7C51" w:rsidP="005F7C51">
      <w:pPr>
        <w:spacing w:line="460" w:lineRule="exact"/>
        <w:ind w:firstLineChars="200" w:firstLine="420"/>
        <w:rPr>
          <w:rFonts w:ascii="宋体" w:hAnsi="宋体"/>
          <w:color w:val="000000" w:themeColor="text1"/>
          <w:szCs w:val="21"/>
        </w:rPr>
      </w:pPr>
      <w:r w:rsidRPr="005F7C51">
        <w:rPr>
          <w:rFonts w:ascii="宋体" w:hAnsi="宋体" w:hint="eastAsia"/>
          <w:color w:val="000000" w:themeColor="text1"/>
          <w:szCs w:val="21"/>
        </w:rPr>
        <w:t>条件：年龄20—40岁，高中以上文化程度，身体健康，组织纪律性强，有敬业精神，品行优良，工作认真细致，具有会议服务相关工作经验，熟悉会议服务的礼仪、流程。</w:t>
      </w:r>
    </w:p>
    <w:p w14:paraId="474F4C2B" w14:textId="78B9FDE9" w:rsidR="005F7C51" w:rsidRPr="00CB30D2" w:rsidRDefault="006C2D02" w:rsidP="005F7C51">
      <w:pPr>
        <w:spacing w:line="460" w:lineRule="exact"/>
        <w:ind w:firstLineChars="200" w:firstLine="420"/>
        <w:rPr>
          <w:rFonts w:ascii="宋体" w:hAnsi="宋体"/>
          <w:szCs w:val="21"/>
        </w:rPr>
      </w:pPr>
      <w:r>
        <w:rPr>
          <w:rFonts w:ascii="宋体" w:hAnsi="宋体" w:hint="eastAsia"/>
          <w:color w:val="000000" w:themeColor="text1"/>
          <w:szCs w:val="21"/>
        </w:rPr>
        <w:t>6.</w:t>
      </w:r>
      <w:r w:rsidR="005F7C51" w:rsidRPr="005F7C51">
        <w:rPr>
          <w:rFonts w:ascii="宋体" w:hAnsi="宋体" w:hint="eastAsia"/>
          <w:color w:val="000000" w:themeColor="text1"/>
          <w:szCs w:val="21"/>
        </w:rPr>
        <w:t>消防管理</w:t>
      </w:r>
      <w:r w:rsidR="005F7C51" w:rsidRPr="00CB30D2">
        <w:rPr>
          <w:rFonts w:ascii="宋体" w:hAnsi="宋体" w:hint="eastAsia"/>
          <w:szCs w:val="21"/>
        </w:rPr>
        <w:t>员1名</w:t>
      </w:r>
    </w:p>
    <w:p w14:paraId="4829E3B7" w14:textId="184F0129" w:rsidR="005F7C51" w:rsidRPr="00CB30D2" w:rsidRDefault="005F7C51" w:rsidP="005F7C51">
      <w:pPr>
        <w:spacing w:line="460" w:lineRule="exact"/>
        <w:ind w:firstLineChars="200" w:firstLine="420"/>
        <w:rPr>
          <w:rFonts w:ascii="宋体" w:hAnsi="宋体"/>
          <w:szCs w:val="21"/>
        </w:rPr>
      </w:pPr>
      <w:r w:rsidRPr="00CB30D2">
        <w:rPr>
          <w:rFonts w:ascii="宋体" w:hAnsi="宋体" w:hint="eastAsia"/>
          <w:szCs w:val="21"/>
        </w:rPr>
        <w:t>条件：中专以上学历，</w:t>
      </w:r>
      <w:r w:rsidR="00024D4B" w:rsidRPr="00CB30D2">
        <w:rPr>
          <w:rFonts w:ascii="宋体" w:hAnsi="宋体" w:hint="eastAsia"/>
          <w:szCs w:val="21"/>
        </w:rPr>
        <w:t>年龄20—50岁，</w:t>
      </w:r>
      <w:r w:rsidRPr="00CB30D2">
        <w:rPr>
          <w:rFonts w:ascii="宋体" w:hAnsi="宋体" w:hint="eastAsia"/>
          <w:szCs w:val="21"/>
        </w:rPr>
        <w:t>相关技术专业，一年以上消防工作经验，持有初级</w:t>
      </w:r>
      <w:r w:rsidR="006E2EFF" w:rsidRPr="00CB30D2">
        <w:rPr>
          <w:rFonts w:ascii="宋体" w:hAnsi="宋体" w:hint="eastAsia"/>
          <w:szCs w:val="21"/>
        </w:rPr>
        <w:t>及</w:t>
      </w:r>
      <w:r w:rsidRPr="00CB30D2">
        <w:rPr>
          <w:rFonts w:ascii="宋体" w:hAnsi="宋体" w:hint="eastAsia"/>
          <w:szCs w:val="21"/>
        </w:rPr>
        <w:t>以上消防设施操作员证，熟悉消防工作流程和消防法律法规、管理制度，掌握物业消防管理的基本理论及物业消防器材使用等专业知识。</w:t>
      </w:r>
    </w:p>
    <w:p w14:paraId="0A11B202" w14:textId="239DBB09" w:rsidR="005F7C51" w:rsidRPr="00CB30D2" w:rsidRDefault="006C2D02" w:rsidP="005F7C51">
      <w:pPr>
        <w:spacing w:line="460" w:lineRule="exact"/>
        <w:ind w:firstLineChars="200" w:firstLine="420"/>
        <w:rPr>
          <w:rFonts w:ascii="宋体" w:hAnsi="宋体"/>
          <w:szCs w:val="21"/>
        </w:rPr>
      </w:pPr>
      <w:r w:rsidRPr="00CB30D2">
        <w:rPr>
          <w:rFonts w:ascii="宋体" w:hAnsi="宋体" w:hint="eastAsia"/>
          <w:szCs w:val="21"/>
        </w:rPr>
        <w:t>7.</w:t>
      </w:r>
      <w:r w:rsidR="005F7C51" w:rsidRPr="00CB30D2">
        <w:rPr>
          <w:rFonts w:ascii="宋体" w:hAnsi="宋体" w:hint="eastAsia"/>
          <w:szCs w:val="21"/>
        </w:rPr>
        <w:t>协管员6名</w:t>
      </w:r>
    </w:p>
    <w:p w14:paraId="5500AF95" w14:textId="11F4D738" w:rsidR="005F7C51" w:rsidRPr="00CB30D2" w:rsidRDefault="005F7C51" w:rsidP="005F7C51">
      <w:pPr>
        <w:spacing w:line="460" w:lineRule="exact"/>
        <w:ind w:firstLineChars="200" w:firstLine="420"/>
        <w:rPr>
          <w:rFonts w:ascii="宋体" w:hAnsi="宋体"/>
          <w:szCs w:val="21"/>
        </w:rPr>
      </w:pPr>
      <w:r w:rsidRPr="00CB30D2">
        <w:rPr>
          <w:rFonts w:ascii="宋体" w:hAnsi="宋体" w:hint="eastAsia"/>
          <w:szCs w:val="21"/>
        </w:rPr>
        <w:t>条件：初中以上文化程度，年龄20—50岁，身体健康，组织纪律性强，有敬业精神，工作认真细致，吃苦耐劳，持有健康证明</w:t>
      </w:r>
      <w:r w:rsidR="006F7B17" w:rsidRPr="00CB30D2">
        <w:rPr>
          <w:rFonts w:ascii="宋体" w:hAnsi="宋体" w:hint="eastAsia"/>
          <w:szCs w:val="21"/>
        </w:rPr>
        <w:t>，持有电工证的优先</w:t>
      </w:r>
      <w:r w:rsidRPr="00CB30D2">
        <w:rPr>
          <w:rFonts w:ascii="宋体" w:hAnsi="宋体" w:hint="eastAsia"/>
          <w:szCs w:val="21"/>
        </w:rPr>
        <w:t>。</w:t>
      </w:r>
    </w:p>
    <w:p w14:paraId="7C362B4F" w14:textId="77777777" w:rsidR="005F7C51" w:rsidRPr="00CB30D2" w:rsidRDefault="005F7C51" w:rsidP="005F7C51">
      <w:pPr>
        <w:spacing w:line="460" w:lineRule="exact"/>
        <w:ind w:firstLine="420"/>
        <w:rPr>
          <w:rFonts w:ascii="宋体" w:hAnsi="宋体"/>
          <w:szCs w:val="21"/>
        </w:rPr>
      </w:pPr>
      <w:r w:rsidRPr="00CB30D2">
        <w:rPr>
          <w:rFonts w:ascii="宋体" w:hAnsi="宋体" w:hint="eastAsia"/>
          <w:szCs w:val="21"/>
        </w:rPr>
        <w:t>(四</w:t>
      </w:r>
      <w:r w:rsidRPr="00CB30D2">
        <w:rPr>
          <w:rFonts w:ascii="宋体" w:hAnsi="宋体"/>
          <w:szCs w:val="21"/>
        </w:rPr>
        <w:t>)</w:t>
      </w:r>
      <w:r w:rsidRPr="00CB30D2">
        <w:rPr>
          <w:rFonts w:ascii="宋体" w:hAnsi="宋体" w:hint="eastAsia"/>
          <w:szCs w:val="21"/>
        </w:rPr>
        <w:t>商务要求</w:t>
      </w:r>
    </w:p>
    <w:p w14:paraId="452882CA" w14:textId="77777777" w:rsidR="005F7C51" w:rsidRPr="00404BAF" w:rsidRDefault="005F7C51" w:rsidP="005F7C51">
      <w:pPr>
        <w:spacing w:line="460" w:lineRule="exact"/>
        <w:ind w:firstLine="420"/>
        <w:rPr>
          <w:rFonts w:ascii="宋体" w:hAnsi="宋体"/>
          <w:color w:val="000000" w:themeColor="text1"/>
          <w:szCs w:val="21"/>
        </w:rPr>
      </w:pPr>
      <w:r w:rsidRPr="00404BAF">
        <w:rPr>
          <w:rFonts w:ascii="宋体" w:hAnsi="宋体" w:hint="eastAsia"/>
          <w:color w:val="000000" w:themeColor="text1"/>
          <w:szCs w:val="21"/>
        </w:rPr>
        <w:t>1</w:t>
      </w:r>
      <w:r w:rsidRPr="00404BAF">
        <w:rPr>
          <w:rFonts w:ascii="宋体" w:hAnsi="宋体"/>
          <w:color w:val="000000" w:themeColor="text1"/>
          <w:szCs w:val="21"/>
        </w:rPr>
        <w:t>.</w:t>
      </w:r>
      <w:r w:rsidRPr="00404BAF">
        <w:rPr>
          <w:rFonts w:ascii="宋体" w:hAnsi="宋体" w:hint="eastAsia"/>
          <w:color w:val="000000" w:themeColor="text1"/>
          <w:szCs w:val="21"/>
        </w:rPr>
        <w:t>响应报价</w:t>
      </w:r>
    </w:p>
    <w:p w14:paraId="3E2E5A6C" w14:textId="77777777" w:rsidR="005F7C51" w:rsidRPr="00404BAF" w:rsidRDefault="005F7C51" w:rsidP="005F7C51">
      <w:pPr>
        <w:spacing w:line="460" w:lineRule="exact"/>
        <w:ind w:firstLine="420"/>
        <w:rPr>
          <w:rFonts w:ascii="宋体" w:hAnsi="宋体"/>
          <w:color w:val="000000" w:themeColor="text1"/>
          <w:szCs w:val="21"/>
        </w:rPr>
      </w:pPr>
      <w:r w:rsidRPr="00404BAF">
        <w:rPr>
          <w:rFonts w:ascii="宋体" w:hAnsi="宋体" w:hint="eastAsia"/>
          <w:color w:val="000000" w:themeColor="text1"/>
          <w:szCs w:val="21"/>
        </w:rPr>
        <w:t>响应报价应包括为完成《项目需求》中所有服务内容所需要的所有费用，包含本项目人员工资、加班费、社会保险费、公积金等所有人员支出、安保工具耗材、服务和管理服务费、税费等。</w:t>
      </w:r>
    </w:p>
    <w:p w14:paraId="134FAF50" w14:textId="77777777" w:rsidR="005F7C51" w:rsidRPr="00404BAF" w:rsidRDefault="005F7C51" w:rsidP="005F7C51">
      <w:pPr>
        <w:spacing w:line="460" w:lineRule="exact"/>
        <w:ind w:firstLine="420"/>
        <w:rPr>
          <w:rFonts w:ascii="宋体" w:hAnsi="宋体"/>
          <w:color w:val="000000" w:themeColor="text1"/>
          <w:szCs w:val="21"/>
        </w:rPr>
      </w:pPr>
      <w:r w:rsidRPr="00404BAF">
        <w:rPr>
          <w:rFonts w:ascii="宋体" w:hAnsi="宋体" w:hint="eastAsia"/>
          <w:color w:val="000000" w:themeColor="text1"/>
          <w:szCs w:val="21"/>
        </w:rPr>
        <w:t>2</w:t>
      </w:r>
      <w:r w:rsidRPr="00404BAF">
        <w:rPr>
          <w:rFonts w:ascii="宋体" w:hAnsi="宋体"/>
          <w:color w:val="000000" w:themeColor="text1"/>
          <w:szCs w:val="21"/>
        </w:rPr>
        <w:t>.</w:t>
      </w:r>
      <w:r w:rsidRPr="00404BAF">
        <w:rPr>
          <w:rFonts w:ascii="宋体" w:hAnsi="宋体" w:hint="eastAsia"/>
          <w:color w:val="000000" w:themeColor="text1"/>
          <w:szCs w:val="21"/>
        </w:rPr>
        <w:t>付款方式</w:t>
      </w:r>
    </w:p>
    <w:p w14:paraId="73054DE0" w14:textId="591FBD20" w:rsidR="005F7C51" w:rsidRPr="00404BAF" w:rsidRDefault="005F7C51" w:rsidP="005F7C51">
      <w:pPr>
        <w:spacing w:line="460" w:lineRule="exact"/>
        <w:ind w:firstLine="420"/>
        <w:rPr>
          <w:rFonts w:ascii="宋体" w:hAnsi="宋体"/>
          <w:color w:val="000000" w:themeColor="text1"/>
          <w:szCs w:val="21"/>
        </w:rPr>
      </w:pPr>
      <w:r w:rsidRPr="00404BAF">
        <w:rPr>
          <w:rFonts w:ascii="宋体" w:hAnsi="宋体"/>
          <w:color w:val="000000" w:themeColor="text1"/>
          <w:szCs w:val="21"/>
        </w:rPr>
        <w:t>(1)</w:t>
      </w:r>
      <w:r w:rsidRPr="00404BAF">
        <w:rPr>
          <w:rFonts w:ascii="宋体" w:hAnsi="宋体" w:cs="宋体" w:hint="eastAsia"/>
          <w:color w:val="000000" w:themeColor="text1"/>
          <w:szCs w:val="21"/>
        </w:rPr>
        <w:t>双方签订合同后，</w:t>
      </w:r>
      <w:r w:rsidR="00F74618">
        <w:rPr>
          <w:rFonts w:ascii="宋体" w:hAnsi="宋体" w:cs="宋体" w:hint="eastAsia"/>
          <w:color w:val="000000" w:themeColor="text1"/>
          <w:szCs w:val="21"/>
        </w:rPr>
        <w:t>采购人</w:t>
      </w:r>
      <w:r w:rsidRPr="00404BAF">
        <w:rPr>
          <w:rFonts w:ascii="宋体" w:hAnsi="宋体" w:cs="宋体" w:hint="eastAsia"/>
          <w:color w:val="000000" w:themeColor="text1"/>
          <w:szCs w:val="21"/>
        </w:rPr>
        <w:t>预付合同金额25%</w:t>
      </w:r>
      <w:proofErr w:type="gramStart"/>
      <w:r w:rsidRPr="00404BAF">
        <w:rPr>
          <w:rFonts w:ascii="宋体" w:hAnsi="宋体" w:cs="宋体" w:hint="eastAsia"/>
          <w:color w:val="000000" w:themeColor="text1"/>
          <w:szCs w:val="21"/>
        </w:rPr>
        <w:t>给</w:t>
      </w:r>
      <w:r w:rsidR="00F74618">
        <w:rPr>
          <w:rFonts w:ascii="宋体" w:hAnsi="宋体" w:cs="宋体" w:hint="eastAsia"/>
          <w:color w:val="000000" w:themeColor="text1"/>
          <w:szCs w:val="21"/>
        </w:rPr>
        <w:t>成交</w:t>
      </w:r>
      <w:proofErr w:type="gramEnd"/>
      <w:r w:rsidR="00F74618">
        <w:rPr>
          <w:rFonts w:ascii="宋体" w:hAnsi="宋体" w:cs="宋体" w:hint="eastAsia"/>
          <w:color w:val="000000" w:themeColor="text1"/>
          <w:szCs w:val="21"/>
        </w:rPr>
        <w:t>供应商</w:t>
      </w:r>
      <w:r w:rsidRPr="00404BAF">
        <w:rPr>
          <w:rFonts w:ascii="宋体" w:hAnsi="宋体" w:hint="eastAsia"/>
          <w:color w:val="000000" w:themeColor="text1"/>
          <w:szCs w:val="21"/>
        </w:rPr>
        <w:t>。</w:t>
      </w:r>
    </w:p>
    <w:p w14:paraId="2D8984F6" w14:textId="51D8F1EB" w:rsidR="005F7C51" w:rsidRPr="00404BAF" w:rsidRDefault="005F7C51" w:rsidP="005F7C51">
      <w:pPr>
        <w:spacing w:line="460" w:lineRule="exact"/>
        <w:ind w:firstLine="420"/>
        <w:rPr>
          <w:rFonts w:ascii="宋体" w:hAnsi="宋体"/>
          <w:color w:val="000000" w:themeColor="text1"/>
          <w:szCs w:val="21"/>
        </w:rPr>
      </w:pPr>
      <w:r w:rsidRPr="00404BAF">
        <w:rPr>
          <w:rFonts w:ascii="宋体" w:hAnsi="宋体"/>
          <w:color w:val="000000" w:themeColor="text1"/>
          <w:szCs w:val="21"/>
        </w:rPr>
        <w:t>(2)</w:t>
      </w:r>
      <w:r w:rsidRPr="00404BAF">
        <w:rPr>
          <w:rFonts w:ascii="宋体" w:hAnsi="宋体" w:hint="eastAsia"/>
          <w:color w:val="000000" w:themeColor="text1"/>
          <w:szCs w:val="21"/>
        </w:rPr>
        <w:t>采购人应在每月15日前支付上月度实际应付的服务费，</w:t>
      </w:r>
      <w:r w:rsidR="00F74618">
        <w:rPr>
          <w:rFonts w:ascii="宋体" w:hAnsi="宋体" w:hint="eastAsia"/>
          <w:color w:val="000000" w:themeColor="text1"/>
          <w:szCs w:val="21"/>
        </w:rPr>
        <w:t>成交供应商</w:t>
      </w:r>
      <w:r w:rsidRPr="00404BAF">
        <w:rPr>
          <w:rFonts w:ascii="宋体" w:hAnsi="宋体" w:hint="eastAsia"/>
          <w:color w:val="000000" w:themeColor="text1"/>
          <w:szCs w:val="21"/>
        </w:rPr>
        <w:t>提供增值税发票给</w:t>
      </w:r>
      <w:r w:rsidR="00F74618">
        <w:rPr>
          <w:rFonts w:ascii="宋体" w:hAnsi="宋体" w:hint="eastAsia"/>
          <w:color w:val="000000" w:themeColor="text1"/>
          <w:szCs w:val="21"/>
        </w:rPr>
        <w:t>采购人</w:t>
      </w:r>
      <w:r w:rsidRPr="00404BAF">
        <w:rPr>
          <w:rFonts w:ascii="宋体" w:hAnsi="宋体" w:hint="eastAsia"/>
          <w:color w:val="000000" w:themeColor="text1"/>
          <w:szCs w:val="21"/>
        </w:rPr>
        <w:t>。</w:t>
      </w:r>
    </w:p>
    <w:p w14:paraId="0FBE8B24" w14:textId="77777777" w:rsidR="005F7C51" w:rsidRPr="00404BAF" w:rsidRDefault="005F7C51" w:rsidP="005F7C51">
      <w:pPr>
        <w:spacing w:line="460" w:lineRule="exact"/>
        <w:ind w:firstLine="420"/>
        <w:rPr>
          <w:rFonts w:ascii="宋体" w:hAnsi="宋体"/>
          <w:color w:val="000000" w:themeColor="text1"/>
          <w:szCs w:val="21"/>
        </w:rPr>
      </w:pPr>
      <w:r w:rsidRPr="00404BAF">
        <w:rPr>
          <w:rFonts w:ascii="宋体" w:hAnsi="宋体"/>
          <w:color w:val="000000" w:themeColor="text1"/>
          <w:szCs w:val="21"/>
        </w:rPr>
        <w:t>(3)</w:t>
      </w:r>
      <w:r w:rsidRPr="00404BAF">
        <w:rPr>
          <w:rFonts w:ascii="宋体" w:hAnsi="宋体" w:hint="eastAsia"/>
          <w:color w:val="000000" w:themeColor="text1"/>
          <w:szCs w:val="21"/>
        </w:rPr>
        <w:t>采购人支付服务费的方式：转账形式支付，成交供应商须向采购人开具发票。</w:t>
      </w:r>
    </w:p>
    <w:p w14:paraId="1BEC9948" w14:textId="77777777" w:rsidR="005F7C51" w:rsidRDefault="005F7C51" w:rsidP="005F7C51">
      <w:pPr>
        <w:spacing w:line="460" w:lineRule="exact"/>
        <w:ind w:firstLine="420"/>
        <w:rPr>
          <w:rFonts w:ascii="宋体" w:hAnsi="宋体"/>
          <w:color w:val="000000" w:themeColor="text1"/>
          <w:szCs w:val="21"/>
        </w:rPr>
      </w:pPr>
      <w:r>
        <w:rPr>
          <w:rFonts w:ascii="宋体" w:hAnsi="宋体" w:hint="eastAsia"/>
          <w:color w:val="000000" w:themeColor="text1"/>
          <w:szCs w:val="21"/>
        </w:rPr>
        <w:t>3</w:t>
      </w:r>
      <w:r>
        <w:rPr>
          <w:rFonts w:ascii="宋体" w:hAnsi="宋体"/>
          <w:color w:val="000000" w:themeColor="text1"/>
          <w:szCs w:val="21"/>
        </w:rPr>
        <w:t>.</w:t>
      </w:r>
      <w:r>
        <w:rPr>
          <w:rFonts w:ascii="宋体" w:hAnsi="宋体" w:hint="eastAsia"/>
          <w:color w:val="000000" w:themeColor="text1"/>
          <w:szCs w:val="21"/>
        </w:rPr>
        <w:t>其它要求</w:t>
      </w:r>
    </w:p>
    <w:p w14:paraId="5EC11148" w14:textId="77777777" w:rsidR="005F7C51" w:rsidRDefault="005F7C51" w:rsidP="005F7C51">
      <w:pPr>
        <w:spacing w:line="460" w:lineRule="exact"/>
        <w:ind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合同签订时间：成交通知书发出之日起15日内。</w:t>
      </w:r>
    </w:p>
    <w:p w14:paraId="2FC0E4DA" w14:textId="77777777" w:rsidR="005F7C51" w:rsidRDefault="005F7C51" w:rsidP="005F7C51">
      <w:pPr>
        <w:spacing w:line="460" w:lineRule="exact"/>
        <w:ind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2)</w:t>
      </w:r>
      <w:r>
        <w:rPr>
          <w:rFonts w:ascii="宋体" w:hAnsi="宋体" w:hint="eastAsia"/>
          <w:color w:val="000000" w:themeColor="text1"/>
          <w:szCs w:val="21"/>
        </w:rPr>
        <w:t>供应商在采购活动中提供虚假材料，以及提供的服务与响应文件不一致的，报采购监管部门查处。</w:t>
      </w:r>
    </w:p>
    <w:p w14:paraId="1618560A" w14:textId="77777777" w:rsidR="005F7C51" w:rsidRDefault="005F7C51" w:rsidP="005F7C51">
      <w:pPr>
        <w:spacing w:line="460" w:lineRule="exact"/>
        <w:ind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)成交供应商所供服务不按响应文件履约的，将按照《中华人民共和国政府采购法》及其实施条例、《政府采购竞争性磋商采购方式管理暂行办法》等有关规定等严肃处理。</w:t>
      </w:r>
    </w:p>
    <w:p w14:paraId="789F2210" w14:textId="15BFC9F6" w:rsidR="000E0AD9" w:rsidRDefault="005F7C51" w:rsidP="000E0AD9">
      <w:pPr>
        <w:widowControl/>
        <w:jc w:val="left"/>
        <w:rPr>
          <w:rFonts w:ascii="方正小标宋_GBK" w:eastAsia="方正小标宋_GBK" w:hAnsi="宋体" w:cs="宋体"/>
          <w:kern w:val="0"/>
          <w:sz w:val="32"/>
          <w:szCs w:val="32"/>
        </w:rPr>
      </w:pPr>
      <w:r>
        <w:rPr>
          <w:rFonts w:ascii="方正小标宋_GBK" w:eastAsia="方正小标宋_GBK" w:hAnsi="宋体" w:cs="宋体"/>
          <w:kern w:val="0"/>
          <w:sz w:val="32"/>
          <w:szCs w:val="32"/>
        </w:rPr>
        <w:br w:type="page"/>
      </w:r>
      <w:r w:rsidR="000E0AD9">
        <w:rPr>
          <w:rFonts w:ascii="方正小标宋_GBK" w:eastAsia="方正小标宋_GBK" w:hAnsi="宋体" w:cs="宋体" w:hint="eastAsia"/>
          <w:kern w:val="0"/>
          <w:sz w:val="32"/>
          <w:szCs w:val="32"/>
        </w:rPr>
        <w:lastRenderedPageBreak/>
        <w:t>附件：</w:t>
      </w:r>
    </w:p>
    <w:p w14:paraId="78A53B5B" w14:textId="7094A181" w:rsidR="000E0AD9" w:rsidRPr="000E0AD9" w:rsidRDefault="000E0AD9" w:rsidP="000E0AD9">
      <w:pPr>
        <w:jc w:val="center"/>
      </w:pPr>
      <w:r>
        <w:rPr>
          <w:rFonts w:ascii="方正小标宋_GBK" w:eastAsia="方正小标宋_GBK" w:hAnsi="宋体" w:cs="宋体" w:hint="eastAsia"/>
          <w:kern w:val="0"/>
          <w:sz w:val="32"/>
          <w:szCs w:val="32"/>
        </w:rPr>
        <w:t>考核评分表</w:t>
      </w:r>
    </w:p>
    <w:tbl>
      <w:tblPr>
        <w:tblpPr w:leftFromText="180" w:rightFromText="180" w:vertAnchor="text" w:horzAnchor="page" w:tblpXSpec="center" w:tblpY="428"/>
        <w:tblOverlap w:val="neve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252"/>
        <w:gridCol w:w="851"/>
        <w:gridCol w:w="1254"/>
        <w:gridCol w:w="1155"/>
        <w:gridCol w:w="1087"/>
      </w:tblGrid>
      <w:tr w:rsidR="000E0AD9" w14:paraId="4D8B9CB8" w14:textId="77777777" w:rsidTr="001948BF">
        <w:trPr>
          <w:trHeight w:val="559"/>
          <w:jc w:val="center"/>
        </w:trPr>
        <w:tc>
          <w:tcPr>
            <w:tcW w:w="1271" w:type="dxa"/>
            <w:vAlign w:val="center"/>
          </w:tcPr>
          <w:p w14:paraId="0BEAB408" w14:textId="77777777" w:rsidR="000E0AD9" w:rsidRDefault="000E0AD9" w:rsidP="001948BF">
            <w:pPr>
              <w:spacing w:line="300" w:lineRule="exact"/>
              <w:ind w:right="105"/>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名称</w:t>
            </w:r>
          </w:p>
        </w:tc>
        <w:tc>
          <w:tcPr>
            <w:tcW w:w="4252" w:type="dxa"/>
            <w:vAlign w:val="center"/>
          </w:tcPr>
          <w:p w14:paraId="46093FE4" w14:textId="77777777" w:rsidR="000E0AD9" w:rsidRDefault="000E0AD9" w:rsidP="001948BF">
            <w:pPr>
              <w:spacing w:line="300" w:lineRule="exact"/>
              <w:ind w:left="105" w:rightChars="205" w:right="430" w:firstLineChars="200" w:firstLine="420"/>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评分细则</w:t>
            </w:r>
          </w:p>
        </w:tc>
        <w:tc>
          <w:tcPr>
            <w:tcW w:w="851" w:type="dxa"/>
            <w:vAlign w:val="center"/>
          </w:tcPr>
          <w:p w14:paraId="6BE4F560" w14:textId="77777777" w:rsidR="000E0AD9" w:rsidRDefault="000E0AD9" w:rsidP="001948BF">
            <w:pPr>
              <w:spacing w:line="300" w:lineRule="exact"/>
              <w:ind w:left="208" w:right="105" w:hangingChars="99" w:hanging="208"/>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分值</w:t>
            </w:r>
          </w:p>
        </w:tc>
        <w:tc>
          <w:tcPr>
            <w:tcW w:w="1254" w:type="dxa"/>
            <w:vAlign w:val="center"/>
          </w:tcPr>
          <w:p w14:paraId="49A66520" w14:textId="77777777" w:rsidR="000E0AD9" w:rsidRDefault="000E0AD9" w:rsidP="001948BF">
            <w:pPr>
              <w:spacing w:line="300" w:lineRule="exact"/>
              <w:ind w:right="105"/>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采集方式</w:t>
            </w:r>
          </w:p>
        </w:tc>
        <w:tc>
          <w:tcPr>
            <w:tcW w:w="1155" w:type="dxa"/>
            <w:vAlign w:val="center"/>
          </w:tcPr>
          <w:p w14:paraId="0F826335" w14:textId="77777777" w:rsidR="000E0AD9" w:rsidRDefault="000E0AD9" w:rsidP="001948BF">
            <w:pPr>
              <w:spacing w:line="300" w:lineRule="exact"/>
              <w:ind w:leftChars="-43" w:left="-90" w:firstLine="1"/>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评议得分</w:t>
            </w:r>
          </w:p>
        </w:tc>
        <w:tc>
          <w:tcPr>
            <w:tcW w:w="1087" w:type="dxa"/>
            <w:vAlign w:val="center"/>
          </w:tcPr>
          <w:p w14:paraId="18248EEB" w14:textId="77777777" w:rsidR="000E0AD9" w:rsidRDefault="000E0AD9" w:rsidP="001948BF">
            <w:pPr>
              <w:spacing w:line="300" w:lineRule="exact"/>
              <w:ind w:leftChars="-33" w:left="-4" w:hangingChars="31" w:hanging="65"/>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扣分分值及原因</w:t>
            </w:r>
          </w:p>
        </w:tc>
      </w:tr>
      <w:tr w:rsidR="000E0AD9" w14:paraId="5DD431B9" w14:textId="77777777" w:rsidTr="001948BF">
        <w:trPr>
          <w:trHeight w:val="315"/>
          <w:jc w:val="center"/>
        </w:trPr>
        <w:tc>
          <w:tcPr>
            <w:tcW w:w="1271" w:type="dxa"/>
            <w:vMerge w:val="restart"/>
            <w:vAlign w:val="center"/>
          </w:tcPr>
          <w:p w14:paraId="00082666"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日常维护和管理（20分）</w:t>
            </w:r>
          </w:p>
        </w:tc>
        <w:tc>
          <w:tcPr>
            <w:tcW w:w="4252" w:type="dxa"/>
            <w:vAlign w:val="center"/>
          </w:tcPr>
          <w:p w14:paraId="53B5CB94" w14:textId="77777777" w:rsidR="000E0AD9" w:rsidRDefault="000E0AD9" w:rsidP="001948BF">
            <w:pPr>
              <w:spacing w:line="300" w:lineRule="exact"/>
              <w:ind w:right="108"/>
              <w:rPr>
                <w:rFonts w:asciiTheme="minorEastAsia" w:hAnsiTheme="minorEastAsia" w:cstheme="minorEastAsia"/>
                <w:color w:val="000000"/>
                <w:szCs w:val="21"/>
              </w:rPr>
            </w:pPr>
            <w:r>
              <w:rPr>
                <w:rFonts w:asciiTheme="minorEastAsia" w:eastAsiaTheme="minorEastAsia" w:hAnsiTheme="minorEastAsia" w:cstheme="minorEastAsia" w:hint="eastAsia"/>
                <w:szCs w:val="21"/>
              </w:rPr>
              <w:t>办公及公共区域各类设备的日常养护、维修、管理</w:t>
            </w:r>
            <w:r>
              <w:rPr>
                <w:rFonts w:asciiTheme="minorEastAsia" w:eastAsiaTheme="minorEastAsia" w:hAnsiTheme="minorEastAsia" w:cstheme="minorEastAsia" w:hint="eastAsia"/>
                <w:color w:val="000000"/>
                <w:szCs w:val="21"/>
              </w:rPr>
              <w:t>。（10分）</w:t>
            </w:r>
          </w:p>
        </w:tc>
        <w:tc>
          <w:tcPr>
            <w:tcW w:w="851" w:type="dxa"/>
            <w:vAlign w:val="center"/>
          </w:tcPr>
          <w:p w14:paraId="004FD346"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10</w:t>
            </w:r>
          </w:p>
        </w:tc>
        <w:tc>
          <w:tcPr>
            <w:tcW w:w="1254" w:type="dxa"/>
            <w:vAlign w:val="center"/>
          </w:tcPr>
          <w:p w14:paraId="1168D1C4"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7D43FB8E"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34167D5D"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73415931" w14:textId="77777777" w:rsidTr="001948BF">
        <w:trPr>
          <w:trHeight w:val="614"/>
          <w:jc w:val="center"/>
        </w:trPr>
        <w:tc>
          <w:tcPr>
            <w:tcW w:w="1271" w:type="dxa"/>
            <w:vMerge/>
            <w:vAlign w:val="center"/>
          </w:tcPr>
          <w:p w14:paraId="3084775A" w14:textId="77777777" w:rsidR="000E0AD9" w:rsidRDefault="000E0AD9" w:rsidP="001948BF">
            <w:pPr>
              <w:spacing w:line="300" w:lineRule="exact"/>
              <w:ind w:rightChars="-51" w:right="-107"/>
              <w:jc w:val="center"/>
              <w:rPr>
                <w:rFonts w:asciiTheme="minorEastAsia" w:hAnsiTheme="minorEastAsia" w:cstheme="minorEastAsia"/>
                <w:b/>
                <w:szCs w:val="21"/>
              </w:rPr>
            </w:pPr>
          </w:p>
        </w:tc>
        <w:tc>
          <w:tcPr>
            <w:tcW w:w="4252" w:type="dxa"/>
            <w:vAlign w:val="center"/>
          </w:tcPr>
          <w:p w14:paraId="64E375CF" w14:textId="77777777" w:rsidR="000E0AD9" w:rsidRDefault="000E0AD9" w:rsidP="001948BF">
            <w:pPr>
              <w:spacing w:line="300" w:lineRule="exact"/>
              <w:ind w:right="108"/>
              <w:rPr>
                <w:rFonts w:asciiTheme="minorEastAsia" w:hAnsiTheme="minorEastAsia" w:cstheme="minorEastAsia"/>
                <w:bCs/>
                <w:color w:val="000000"/>
                <w:szCs w:val="21"/>
              </w:rPr>
            </w:pPr>
            <w:r>
              <w:rPr>
                <w:rFonts w:asciiTheme="minorEastAsia" w:eastAsiaTheme="minorEastAsia" w:hAnsiTheme="minorEastAsia" w:cstheme="minorEastAsia" w:hint="eastAsia"/>
                <w:szCs w:val="21"/>
              </w:rPr>
              <w:t>办公及公共区域的清洁卫生和垃圾的分类收集清运。（10分）</w:t>
            </w:r>
          </w:p>
        </w:tc>
        <w:tc>
          <w:tcPr>
            <w:tcW w:w="851" w:type="dxa"/>
            <w:vAlign w:val="center"/>
          </w:tcPr>
          <w:p w14:paraId="052B764C"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hAnsiTheme="minorEastAsia" w:cstheme="minorEastAsia" w:hint="eastAsia"/>
                <w:szCs w:val="21"/>
              </w:rPr>
              <w:t>10</w:t>
            </w:r>
          </w:p>
        </w:tc>
        <w:tc>
          <w:tcPr>
            <w:tcW w:w="1254" w:type="dxa"/>
            <w:vAlign w:val="center"/>
          </w:tcPr>
          <w:p w14:paraId="6F65EAE4"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33F13041"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46D4F82B"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3A017887" w14:textId="77777777" w:rsidTr="001948BF">
        <w:trPr>
          <w:trHeight w:val="614"/>
          <w:jc w:val="center"/>
        </w:trPr>
        <w:tc>
          <w:tcPr>
            <w:tcW w:w="1271" w:type="dxa"/>
            <w:vMerge w:val="restart"/>
            <w:vAlign w:val="center"/>
          </w:tcPr>
          <w:p w14:paraId="2D07A942"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安全和保卫服务</w:t>
            </w:r>
            <w:r>
              <w:rPr>
                <w:rFonts w:asciiTheme="minorEastAsia" w:eastAsiaTheme="minorEastAsia" w:hAnsiTheme="minorEastAsia" w:cstheme="minorEastAsia" w:hint="eastAsia"/>
                <w:b/>
                <w:szCs w:val="21"/>
              </w:rPr>
              <w:t>（20</w:t>
            </w:r>
            <w:r>
              <w:rPr>
                <w:rFonts w:asciiTheme="minorEastAsia" w:hAnsiTheme="minorEastAsia" w:cstheme="minorEastAsia" w:hint="eastAsia"/>
                <w:b/>
                <w:szCs w:val="21"/>
              </w:rPr>
              <w:t>分</w:t>
            </w:r>
            <w:r>
              <w:rPr>
                <w:rFonts w:asciiTheme="minorEastAsia" w:eastAsiaTheme="minorEastAsia" w:hAnsiTheme="minorEastAsia" w:cstheme="minorEastAsia" w:hint="eastAsia"/>
                <w:b/>
                <w:szCs w:val="21"/>
              </w:rPr>
              <w:t>）</w:t>
            </w:r>
          </w:p>
        </w:tc>
        <w:tc>
          <w:tcPr>
            <w:tcW w:w="4252" w:type="dxa"/>
            <w:vAlign w:val="center"/>
          </w:tcPr>
          <w:p w14:paraId="19F51794" w14:textId="77777777" w:rsidR="000E0AD9" w:rsidRDefault="000E0AD9" w:rsidP="001948BF">
            <w:pPr>
              <w:spacing w:line="300" w:lineRule="exact"/>
              <w:ind w:right="108"/>
              <w:rPr>
                <w:rFonts w:asciiTheme="minorEastAsia" w:hAnsiTheme="minorEastAsia" w:cstheme="minorEastAsia"/>
                <w:color w:val="000000"/>
                <w:szCs w:val="21"/>
              </w:rPr>
            </w:pPr>
            <w:r>
              <w:rPr>
                <w:rFonts w:asciiTheme="minorEastAsia" w:eastAsiaTheme="minorEastAsia" w:hAnsiTheme="minorEastAsia" w:cstheme="minorEastAsia" w:hint="eastAsia"/>
                <w:szCs w:val="21"/>
              </w:rPr>
              <w:t>专业的安保团队，24小时值班巡逻</w:t>
            </w:r>
            <w:r>
              <w:rPr>
                <w:rFonts w:asciiTheme="minorEastAsia" w:eastAsiaTheme="minorEastAsia" w:hAnsiTheme="minorEastAsia" w:cstheme="minorEastAsia" w:hint="eastAsia"/>
                <w:color w:val="000000"/>
                <w:szCs w:val="21"/>
              </w:rPr>
              <w:t>。（5分）</w:t>
            </w:r>
          </w:p>
        </w:tc>
        <w:tc>
          <w:tcPr>
            <w:tcW w:w="851" w:type="dxa"/>
            <w:vAlign w:val="center"/>
          </w:tcPr>
          <w:p w14:paraId="6A9650FF"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5</w:t>
            </w:r>
          </w:p>
        </w:tc>
        <w:tc>
          <w:tcPr>
            <w:tcW w:w="1254" w:type="dxa"/>
            <w:vAlign w:val="center"/>
          </w:tcPr>
          <w:p w14:paraId="23AE2460"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6AB63344"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6AD9A0FA"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3CC07F32" w14:textId="77777777" w:rsidTr="001948BF">
        <w:trPr>
          <w:trHeight w:val="614"/>
          <w:jc w:val="center"/>
        </w:trPr>
        <w:tc>
          <w:tcPr>
            <w:tcW w:w="1271" w:type="dxa"/>
            <w:vMerge/>
            <w:vAlign w:val="center"/>
          </w:tcPr>
          <w:p w14:paraId="6579A77C" w14:textId="77777777" w:rsidR="000E0AD9" w:rsidRDefault="000E0AD9" w:rsidP="001948BF">
            <w:pPr>
              <w:spacing w:line="300" w:lineRule="exact"/>
              <w:ind w:left="105" w:rightChars="-51" w:right="-107" w:firstLineChars="49" w:firstLine="103"/>
              <w:jc w:val="center"/>
              <w:rPr>
                <w:rFonts w:asciiTheme="minorEastAsia" w:hAnsiTheme="minorEastAsia" w:cstheme="minorEastAsia"/>
                <w:b/>
                <w:szCs w:val="21"/>
              </w:rPr>
            </w:pPr>
          </w:p>
        </w:tc>
        <w:tc>
          <w:tcPr>
            <w:tcW w:w="4252" w:type="dxa"/>
            <w:vAlign w:val="center"/>
          </w:tcPr>
          <w:p w14:paraId="071B3517" w14:textId="77777777" w:rsidR="000E0AD9" w:rsidRDefault="000E0AD9" w:rsidP="001948BF">
            <w:pPr>
              <w:spacing w:line="300" w:lineRule="exact"/>
              <w:ind w:right="108"/>
              <w:rPr>
                <w:rFonts w:asciiTheme="minorEastAsia" w:hAnsiTheme="minorEastAsia" w:cstheme="minorEastAsia"/>
                <w:color w:val="000000"/>
                <w:szCs w:val="21"/>
              </w:rPr>
            </w:pPr>
            <w:r>
              <w:rPr>
                <w:rFonts w:asciiTheme="minorEastAsia" w:eastAsiaTheme="minorEastAsia" w:hAnsiTheme="minorEastAsia" w:cstheme="minorEastAsia" w:hint="eastAsia"/>
                <w:szCs w:val="21"/>
              </w:rPr>
              <w:t>预防、发现、制止各种犯罪行为，防范漏洞，平息突发事故和意外事件</w:t>
            </w:r>
            <w:r>
              <w:rPr>
                <w:rFonts w:asciiTheme="minorEastAsia" w:eastAsiaTheme="minorEastAsia" w:hAnsiTheme="minorEastAsia" w:cstheme="minorEastAsia" w:hint="eastAsia"/>
                <w:color w:val="000000"/>
                <w:szCs w:val="21"/>
              </w:rPr>
              <w:t>。（5分）</w:t>
            </w:r>
          </w:p>
        </w:tc>
        <w:tc>
          <w:tcPr>
            <w:tcW w:w="851" w:type="dxa"/>
            <w:vAlign w:val="center"/>
          </w:tcPr>
          <w:p w14:paraId="39D05C31"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hAnsiTheme="minorEastAsia" w:cstheme="minorEastAsia" w:hint="eastAsia"/>
                <w:szCs w:val="21"/>
              </w:rPr>
              <w:t>5</w:t>
            </w:r>
          </w:p>
        </w:tc>
        <w:tc>
          <w:tcPr>
            <w:tcW w:w="1254" w:type="dxa"/>
            <w:vAlign w:val="center"/>
          </w:tcPr>
          <w:p w14:paraId="096D9D6B"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4D3CCEA3"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30D028F8"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27019416" w14:textId="77777777" w:rsidTr="001948BF">
        <w:trPr>
          <w:trHeight w:val="614"/>
          <w:jc w:val="center"/>
        </w:trPr>
        <w:tc>
          <w:tcPr>
            <w:tcW w:w="1271" w:type="dxa"/>
            <w:vMerge/>
            <w:vAlign w:val="center"/>
          </w:tcPr>
          <w:p w14:paraId="3FDC777B" w14:textId="77777777" w:rsidR="000E0AD9" w:rsidRDefault="000E0AD9" w:rsidP="001948BF">
            <w:pPr>
              <w:spacing w:line="300" w:lineRule="exact"/>
              <w:ind w:left="105" w:rightChars="-51" w:right="-107" w:firstLineChars="49" w:firstLine="103"/>
              <w:jc w:val="center"/>
              <w:rPr>
                <w:rFonts w:asciiTheme="minorEastAsia" w:hAnsiTheme="minorEastAsia" w:cstheme="minorEastAsia"/>
                <w:b/>
                <w:szCs w:val="21"/>
              </w:rPr>
            </w:pPr>
          </w:p>
        </w:tc>
        <w:tc>
          <w:tcPr>
            <w:tcW w:w="4252" w:type="dxa"/>
            <w:vAlign w:val="center"/>
          </w:tcPr>
          <w:p w14:paraId="07E08D1E" w14:textId="77777777" w:rsidR="000E0AD9" w:rsidRDefault="000E0AD9" w:rsidP="001948BF">
            <w:pPr>
              <w:spacing w:line="300" w:lineRule="exact"/>
              <w:ind w:right="108"/>
              <w:rPr>
                <w:rFonts w:asciiTheme="minorEastAsia" w:hAnsiTheme="minorEastAsia" w:cstheme="minorEastAsia"/>
                <w:color w:val="000000"/>
                <w:szCs w:val="21"/>
              </w:rPr>
            </w:pPr>
            <w:r>
              <w:rPr>
                <w:rFonts w:asciiTheme="minorEastAsia" w:eastAsiaTheme="minorEastAsia" w:hAnsiTheme="minorEastAsia" w:cstheme="minorEastAsia" w:hint="eastAsia"/>
                <w:szCs w:val="21"/>
              </w:rPr>
              <w:t>维护法院区域内正常的工作秩序，在紧急情况下组织人员疏散</w:t>
            </w:r>
            <w:r>
              <w:rPr>
                <w:rFonts w:asciiTheme="minorEastAsia" w:eastAsiaTheme="minorEastAsia" w:hAnsiTheme="minorEastAsia" w:cstheme="minorEastAsia" w:hint="eastAsia"/>
                <w:color w:val="000000"/>
                <w:szCs w:val="21"/>
              </w:rPr>
              <w:t>（5分）</w:t>
            </w:r>
          </w:p>
        </w:tc>
        <w:tc>
          <w:tcPr>
            <w:tcW w:w="851" w:type="dxa"/>
            <w:vAlign w:val="center"/>
          </w:tcPr>
          <w:p w14:paraId="4C926CCC"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5</w:t>
            </w:r>
          </w:p>
        </w:tc>
        <w:tc>
          <w:tcPr>
            <w:tcW w:w="1254" w:type="dxa"/>
            <w:vAlign w:val="center"/>
          </w:tcPr>
          <w:p w14:paraId="2864B117"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39EA972C"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77B64853"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0601FE15" w14:textId="77777777" w:rsidTr="001948BF">
        <w:trPr>
          <w:trHeight w:val="300"/>
          <w:jc w:val="center"/>
        </w:trPr>
        <w:tc>
          <w:tcPr>
            <w:tcW w:w="1271" w:type="dxa"/>
            <w:vMerge/>
            <w:vAlign w:val="center"/>
          </w:tcPr>
          <w:p w14:paraId="029AD442" w14:textId="77777777" w:rsidR="000E0AD9" w:rsidRDefault="000E0AD9" w:rsidP="001948BF">
            <w:pPr>
              <w:spacing w:line="300" w:lineRule="exact"/>
              <w:ind w:rightChars="-51" w:right="-107"/>
              <w:rPr>
                <w:rFonts w:asciiTheme="minorEastAsia" w:hAnsiTheme="minorEastAsia" w:cstheme="minorEastAsia"/>
                <w:b/>
                <w:szCs w:val="21"/>
              </w:rPr>
            </w:pPr>
          </w:p>
        </w:tc>
        <w:tc>
          <w:tcPr>
            <w:tcW w:w="4252" w:type="dxa"/>
            <w:vAlign w:val="center"/>
          </w:tcPr>
          <w:p w14:paraId="08CD874D" w14:textId="77777777" w:rsidR="000E0AD9" w:rsidRDefault="000E0AD9" w:rsidP="001948BF">
            <w:pPr>
              <w:spacing w:line="300" w:lineRule="exact"/>
              <w:ind w:right="108"/>
              <w:rPr>
                <w:rFonts w:asciiTheme="minorEastAsia" w:hAnsiTheme="minorEastAsia" w:cstheme="minorEastAsia"/>
                <w:color w:val="000000"/>
                <w:szCs w:val="21"/>
              </w:rPr>
            </w:pPr>
            <w:r>
              <w:rPr>
                <w:rFonts w:asciiTheme="minorEastAsia" w:eastAsiaTheme="minorEastAsia" w:hAnsiTheme="minorEastAsia" w:cstheme="minorEastAsia" w:hint="eastAsia"/>
                <w:szCs w:val="21"/>
              </w:rPr>
              <w:t>对进出我院的外来车辆进行检查、登记、指挥停放，确保安全有序，保持区域内和进出口车道的通畅</w:t>
            </w:r>
            <w:r>
              <w:rPr>
                <w:rFonts w:asciiTheme="minorEastAsia" w:eastAsiaTheme="minorEastAsia" w:hAnsiTheme="minorEastAsia" w:cstheme="minorEastAsia" w:hint="eastAsia"/>
                <w:color w:val="000000"/>
                <w:szCs w:val="21"/>
              </w:rPr>
              <w:t>（5分）</w:t>
            </w:r>
          </w:p>
        </w:tc>
        <w:tc>
          <w:tcPr>
            <w:tcW w:w="851" w:type="dxa"/>
            <w:vAlign w:val="center"/>
          </w:tcPr>
          <w:p w14:paraId="4FCC459A"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hAnsiTheme="minorEastAsia" w:cstheme="minorEastAsia" w:hint="eastAsia"/>
                <w:szCs w:val="21"/>
              </w:rPr>
              <w:t>5</w:t>
            </w:r>
          </w:p>
        </w:tc>
        <w:tc>
          <w:tcPr>
            <w:tcW w:w="1254" w:type="dxa"/>
            <w:vAlign w:val="center"/>
          </w:tcPr>
          <w:p w14:paraId="6A97115B"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4081BA9B"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4BE0B163"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59744833" w14:textId="77777777" w:rsidTr="001948BF">
        <w:trPr>
          <w:trHeight w:val="300"/>
          <w:jc w:val="center"/>
        </w:trPr>
        <w:tc>
          <w:tcPr>
            <w:tcW w:w="1271" w:type="dxa"/>
            <w:vMerge w:val="restart"/>
            <w:vAlign w:val="center"/>
          </w:tcPr>
          <w:p w14:paraId="157D1A50" w14:textId="77777777" w:rsidR="000E0AD9" w:rsidRDefault="000E0AD9" w:rsidP="001948BF">
            <w:pPr>
              <w:spacing w:line="300" w:lineRule="exact"/>
              <w:ind w:rightChars="-51" w:right="-107"/>
              <w:rPr>
                <w:rFonts w:asciiTheme="minorEastAsia" w:hAnsiTheme="minorEastAsia" w:cstheme="minorEastAsia"/>
                <w:b/>
                <w:szCs w:val="21"/>
              </w:rPr>
            </w:pPr>
            <w:r>
              <w:rPr>
                <w:rFonts w:asciiTheme="minorEastAsia" w:eastAsiaTheme="minorEastAsia" w:hAnsiTheme="minorEastAsia" w:cstheme="minorEastAsia" w:hint="eastAsia"/>
                <w:b/>
                <w:szCs w:val="21"/>
              </w:rPr>
              <w:t>消防管理（20分）</w:t>
            </w:r>
          </w:p>
        </w:tc>
        <w:tc>
          <w:tcPr>
            <w:tcW w:w="4252" w:type="dxa"/>
            <w:vAlign w:val="center"/>
          </w:tcPr>
          <w:p w14:paraId="7B6728C1" w14:textId="77777777" w:rsidR="000E0AD9" w:rsidRDefault="000E0AD9" w:rsidP="001948BF">
            <w:pPr>
              <w:spacing w:line="300" w:lineRule="exact"/>
              <w:ind w:right="108"/>
              <w:rPr>
                <w:rFonts w:asciiTheme="minorEastAsia" w:hAnsiTheme="minorEastAsia" w:cstheme="minorEastAsia"/>
                <w:color w:val="000000"/>
                <w:szCs w:val="21"/>
              </w:rPr>
            </w:pPr>
            <w:r>
              <w:rPr>
                <w:rFonts w:asciiTheme="minorEastAsia" w:eastAsiaTheme="minorEastAsia" w:hAnsiTheme="minorEastAsia" w:cstheme="minorEastAsia" w:hint="eastAsia"/>
                <w:szCs w:val="21"/>
              </w:rPr>
              <w:t>建立完善的消防管理制度</w:t>
            </w:r>
            <w:r>
              <w:rPr>
                <w:rFonts w:asciiTheme="minorEastAsia" w:eastAsiaTheme="minorEastAsia" w:hAnsiTheme="minorEastAsia" w:cstheme="minorEastAsia" w:hint="eastAsia"/>
                <w:color w:val="000000"/>
                <w:szCs w:val="21"/>
              </w:rPr>
              <w:t>。（5分）</w:t>
            </w:r>
          </w:p>
        </w:tc>
        <w:tc>
          <w:tcPr>
            <w:tcW w:w="851" w:type="dxa"/>
            <w:vAlign w:val="center"/>
          </w:tcPr>
          <w:p w14:paraId="3F936F12"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5</w:t>
            </w:r>
          </w:p>
        </w:tc>
        <w:tc>
          <w:tcPr>
            <w:tcW w:w="1254" w:type="dxa"/>
            <w:vAlign w:val="center"/>
          </w:tcPr>
          <w:p w14:paraId="1618E23A"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查阅资料</w:t>
            </w:r>
          </w:p>
        </w:tc>
        <w:tc>
          <w:tcPr>
            <w:tcW w:w="1155" w:type="dxa"/>
            <w:vAlign w:val="center"/>
          </w:tcPr>
          <w:p w14:paraId="53AB98FF"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791944E0"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4940B32A" w14:textId="77777777" w:rsidTr="001948BF">
        <w:trPr>
          <w:trHeight w:val="466"/>
          <w:jc w:val="center"/>
        </w:trPr>
        <w:tc>
          <w:tcPr>
            <w:tcW w:w="1271" w:type="dxa"/>
            <w:vMerge/>
            <w:vAlign w:val="center"/>
          </w:tcPr>
          <w:p w14:paraId="5D02AC0F" w14:textId="77777777" w:rsidR="000E0AD9" w:rsidRDefault="000E0AD9" w:rsidP="001948BF">
            <w:pPr>
              <w:spacing w:line="300" w:lineRule="exact"/>
              <w:ind w:rightChars="-51" w:right="-107"/>
              <w:jc w:val="center"/>
              <w:rPr>
                <w:rFonts w:asciiTheme="minorEastAsia" w:hAnsiTheme="minorEastAsia" w:cstheme="minorEastAsia"/>
                <w:b/>
                <w:szCs w:val="21"/>
              </w:rPr>
            </w:pPr>
          </w:p>
        </w:tc>
        <w:tc>
          <w:tcPr>
            <w:tcW w:w="4252" w:type="dxa"/>
            <w:vAlign w:val="center"/>
          </w:tcPr>
          <w:p w14:paraId="4A8FABFE" w14:textId="77777777" w:rsidR="000E0AD9" w:rsidRDefault="000E0AD9" w:rsidP="001948BF">
            <w:pPr>
              <w:spacing w:line="300" w:lineRule="exact"/>
              <w:ind w:right="108"/>
              <w:rPr>
                <w:rFonts w:asciiTheme="minorEastAsia" w:hAnsiTheme="minorEastAsia" w:cstheme="minorEastAsia"/>
                <w:color w:val="000000"/>
                <w:szCs w:val="21"/>
              </w:rPr>
            </w:pPr>
            <w:r>
              <w:rPr>
                <w:rFonts w:asciiTheme="minorEastAsia" w:eastAsiaTheme="minorEastAsia" w:hAnsiTheme="minorEastAsia" w:cstheme="minorEastAsia" w:hint="eastAsia"/>
                <w:szCs w:val="21"/>
              </w:rPr>
              <w:t>严格对消防设施、器材定期进行检查、保养、维护和维修，确保其处于能正常使用的状态</w:t>
            </w:r>
            <w:r>
              <w:rPr>
                <w:rFonts w:asciiTheme="minorEastAsia" w:eastAsiaTheme="minorEastAsia" w:hAnsiTheme="minorEastAsia" w:cstheme="minorEastAsia" w:hint="eastAsia"/>
                <w:color w:val="000000"/>
                <w:szCs w:val="21"/>
              </w:rPr>
              <w:t>。（10分）</w:t>
            </w:r>
          </w:p>
        </w:tc>
        <w:tc>
          <w:tcPr>
            <w:tcW w:w="851" w:type="dxa"/>
            <w:vAlign w:val="center"/>
          </w:tcPr>
          <w:p w14:paraId="04C6025F"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10</w:t>
            </w:r>
          </w:p>
        </w:tc>
        <w:tc>
          <w:tcPr>
            <w:tcW w:w="1254" w:type="dxa"/>
            <w:vAlign w:val="center"/>
          </w:tcPr>
          <w:p w14:paraId="3B55BAD9"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实地走访</w:t>
            </w:r>
          </w:p>
        </w:tc>
        <w:tc>
          <w:tcPr>
            <w:tcW w:w="1155" w:type="dxa"/>
            <w:vAlign w:val="center"/>
          </w:tcPr>
          <w:p w14:paraId="62EDE37B"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5B3CDEEB"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407A64FD" w14:textId="77777777" w:rsidTr="001948BF">
        <w:trPr>
          <w:trHeight w:val="454"/>
          <w:jc w:val="center"/>
        </w:trPr>
        <w:tc>
          <w:tcPr>
            <w:tcW w:w="1271" w:type="dxa"/>
            <w:vMerge/>
            <w:vAlign w:val="center"/>
          </w:tcPr>
          <w:p w14:paraId="52262B46" w14:textId="77777777" w:rsidR="000E0AD9" w:rsidRDefault="000E0AD9" w:rsidP="001948BF">
            <w:pPr>
              <w:spacing w:line="300" w:lineRule="exact"/>
              <w:ind w:rightChars="-51" w:right="-107"/>
              <w:jc w:val="center"/>
              <w:rPr>
                <w:rFonts w:asciiTheme="minorEastAsia" w:hAnsiTheme="minorEastAsia" w:cstheme="minorEastAsia"/>
                <w:b/>
                <w:szCs w:val="21"/>
              </w:rPr>
            </w:pPr>
          </w:p>
        </w:tc>
        <w:tc>
          <w:tcPr>
            <w:tcW w:w="4252" w:type="dxa"/>
            <w:vAlign w:val="center"/>
          </w:tcPr>
          <w:p w14:paraId="1D56EE2E" w14:textId="77777777" w:rsidR="000E0AD9" w:rsidRDefault="000E0AD9" w:rsidP="001948BF">
            <w:pPr>
              <w:spacing w:line="300" w:lineRule="exact"/>
              <w:ind w:right="108"/>
              <w:rPr>
                <w:rFonts w:asciiTheme="minorEastAsia" w:hAnsiTheme="minorEastAsia" w:cstheme="minorEastAsia"/>
                <w:color w:val="000000"/>
                <w:szCs w:val="21"/>
              </w:rPr>
            </w:pPr>
            <w:r>
              <w:rPr>
                <w:rFonts w:asciiTheme="minorEastAsia" w:eastAsiaTheme="minorEastAsia" w:hAnsiTheme="minorEastAsia" w:cstheme="minorEastAsia" w:hint="eastAsia"/>
                <w:szCs w:val="21"/>
              </w:rPr>
              <w:t>定期进行防火防灾宣传，训练演练</w:t>
            </w:r>
            <w:r>
              <w:rPr>
                <w:rFonts w:asciiTheme="minorEastAsia" w:eastAsiaTheme="minorEastAsia" w:hAnsiTheme="minorEastAsia" w:cstheme="minorEastAsia" w:hint="eastAsia"/>
                <w:color w:val="000000"/>
                <w:szCs w:val="21"/>
              </w:rPr>
              <w:t>。（5分）</w:t>
            </w:r>
          </w:p>
        </w:tc>
        <w:tc>
          <w:tcPr>
            <w:tcW w:w="851" w:type="dxa"/>
            <w:vAlign w:val="center"/>
          </w:tcPr>
          <w:p w14:paraId="2AFC14B5"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5</w:t>
            </w:r>
          </w:p>
        </w:tc>
        <w:tc>
          <w:tcPr>
            <w:tcW w:w="1254" w:type="dxa"/>
            <w:vAlign w:val="center"/>
          </w:tcPr>
          <w:p w14:paraId="23B32DDC"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2BF31D0D"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28AE442E"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134CA6D3" w14:textId="77777777" w:rsidTr="001948BF">
        <w:trPr>
          <w:trHeight w:val="210"/>
          <w:jc w:val="center"/>
        </w:trPr>
        <w:tc>
          <w:tcPr>
            <w:tcW w:w="1271" w:type="dxa"/>
            <w:vMerge w:val="restart"/>
            <w:vAlign w:val="center"/>
          </w:tcPr>
          <w:p w14:paraId="3281144E"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会务服务（20分）</w:t>
            </w:r>
          </w:p>
        </w:tc>
        <w:tc>
          <w:tcPr>
            <w:tcW w:w="4252" w:type="dxa"/>
            <w:vAlign w:val="center"/>
          </w:tcPr>
          <w:p w14:paraId="1CF4B860" w14:textId="77777777" w:rsidR="000E0AD9" w:rsidRDefault="000E0AD9" w:rsidP="001948BF">
            <w:pPr>
              <w:spacing w:line="300" w:lineRule="exact"/>
              <w:ind w:right="108"/>
              <w:rPr>
                <w:rFonts w:asciiTheme="minorEastAsia" w:hAnsiTheme="minorEastAsia" w:cstheme="minorEastAsia"/>
                <w:szCs w:val="21"/>
              </w:rPr>
            </w:pPr>
            <w:r>
              <w:rPr>
                <w:rFonts w:asciiTheme="minorEastAsia" w:hAnsiTheme="minorEastAsia" w:cstheme="minorEastAsia" w:hint="eastAsia"/>
                <w:szCs w:val="21"/>
              </w:rPr>
              <w:t>根据</w:t>
            </w:r>
            <w:r>
              <w:rPr>
                <w:rFonts w:asciiTheme="minorEastAsia" w:eastAsiaTheme="minorEastAsia" w:hAnsiTheme="minorEastAsia" w:cstheme="minorEastAsia" w:hint="eastAsia"/>
                <w:szCs w:val="21"/>
              </w:rPr>
              <w:t>会议需求，</w:t>
            </w:r>
            <w:r>
              <w:rPr>
                <w:rFonts w:asciiTheme="minorEastAsia" w:hAnsiTheme="minorEastAsia" w:cstheme="minorEastAsia" w:hint="eastAsia"/>
                <w:szCs w:val="21"/>
              </w:rPr>
              <w:t>提前</w:t>
            </w:r>
            <w:r>
              <w:rPr>
                <w:rFonts w:asciiTheme="minorEastAsia" w:eastAsiaTheme="minorEastAsia" w:hAnsiTheme="minorEastAsia" w:cstheme="minorEastAsia" w:hint="eastAsia"/>
                <w:szCs w:val="21"/>
              </w:rPr>
              <w:t>对会场进行布置</w:t>
            </w:r>
            <w:r>
              <w:rPr>
                <w:rFonts w:asciiTheme="minorEastAsia" w:hAnsiTheme="minorEastAsia" w:cstheme="minorEastAsia" w:hint="eastAsia"/>
                <w:szCs w:val="21"/>
              </w:rPr>
              <w:t>，做好检查。</w:t>
            </w:r>
            <w:r>
              <w:rPr>
                <w:rFonts w:asciiTheme="minorEastAsia" w:eastAsiaTheme="minorEastAsia" w:hAnsiTheme="minorEastAsia" w:cstheme="minorEastAsia" w:hint="eastAsia"/>
                <w:szCs w:val="21"/>
              </w:rPr>
              <w:t>（</w:t>
            </w:r>
            <w:r>
              <w:rPr>
                <w:rFonts w:asciiTheme="minorEastAsia" w:hAnsiTheme="minorEastAsia" w:cstheme="minorEastAsia" w:hint="eastAsia"/>
                <w:szCs w:val="21"/>
              </w:rPr>
              <w:t>1</w:t>
            </w:r>
            <w:r>
              <w:rPr>
                <w:rFonts w:asciiTheme="minorEastAsia" w:eastAsiaTheme="minorEastAsia" w:hAnsiTheme="minorEastAsia" w:cstheme="minorEastAsia" w:hint="eastAsia"/>
                <w:szCs w:val="21"/>
              </w:rPr>
              <w:t>0分）</w:t>
            </w:r>
          </w:p>
        </w:tc>
        <w:tc>
          <w:tcPr>
            <w:tcW w:w="851" w:type="dxa"/>
            <w:vAlign w:val="center"/>
          </w:tcPr>
          <w:p w14:paraId="7351EBA7"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hAnsiTheme="minorEastAsia" w:cstheme="minorEastAsia" w:hint="eastAsia"/>
                <w:szCs w:val="21"/>
              </w:rPr>
              <w:t>10</w:t>
            </w:r>
          </w:p>
        </w:tc>
        <w:tc>
          <w:tcPr>
            <w:tcW w:w="1254" w:type="dxa"/>
            <w:vAlign w:val="center"/>
          </w:tcPr>
          <w:p w14:paraId="28CA4906"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73603F9F"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4E75ABCD"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0C038EFA" w14:textId="77777777" w:rsidTr="001948BF">
        <w:trPr>
          <w:trHeight w:val="663"/>
          <w:jc w:val="center"/>
        </w:trPr>
        <w:tc>
          <w:tcPr>
            <w:tcW w:w="1271" w:type="dxa"/>
            <w:vMerge/>
            <w:vAlign w:val="center"/>
          </w:tcPr>
          <w:p w14:paraId="7EA8ADD6" w14:textId="77777777" w:rsidR="000E0AD9" w:rsidRDefault="000E0AD9" w:rsidP="001948BF">
            <w:pPr>
              <w:spacing w:line="300" w:lineRule="exact"/>
              <w:ind w:rightChars="-51" w:right="-107"/>
              <w:jc w:val="center"/>
              <w:rPr>
                <w:rFonts w:asciiTheme="minorEastAsia" w:hAnsiTheme="minorEastAsia" w:cstheme="minorEastAsia"/>
                <w:b/>
                <w:szCs w:val="21"/>
              </w:rPr>
            </w:pPr>
          </w:p>
        </w:tc>
        <w:tc>
          <w:tcPr>
            <w:tcW w:w="4252" w:type="dxa"/>
            <w:vAlign w:val="center"/>
          </w:tcPr>
          <w:p w14:paraId="2821EBFF" w14:textId="77777777" w:rsidR="000E0AD9" w:rsidRDefault="000E0AD9" w:rsidP="001948BF">
            <w:pPr>
              <w:spacing w:line="300" w:lineRule="exact"/>
              <w:ind w:right="108"/>
              <w:rPr>
                <w:rFonts w:asciiTheme="minorEastAsia" w:hAnsiTheme="minorEastAsia" w:cstheme="minorEastAsia"/>
                <w:szCs w:val="21"/>
              </w:rPr>
            </w:pPr>
            <w:r>
              <w:rPr>
                <w:rFonts w:asciiTheme="minorEastAsia" w:hAnsiTheme="minorEastAsia" w:cstheme="minorEastAsia" w:hint="eastAsia"/>
                <w:szCs w:val="21"/>
              </w:rPr>
              <w:t>负责会议</w:t>
            </w:r>
            <w:proofErr w:type="gramStart"/>
            <w:r>
              <w:rPr>
                <w:rFonts w:asciiTheme="minorEastAsia" w:hAnsiTheme="minorEastAsia" w:cstheme="minorEastAsia" w:hint="eastAsia"/>
                <w:szCs w:val="21"/>
              </w:rPr>
              <w:t>前引导</w:t>
            </w:r>
            <w:proofErr w:type="gramEnd"/>
            <w:r>
              <w:rPr>
                <w:rFonts w:asciiTheme="minorEastAsia" w:hAnsiTheme="minorEastAsia" w:cstheme="minorEastAsia" w:hint="eastAsia"/>
                <w:szCs w:val="21"/>
              </w:rPr>
              <w:t>宾客，会议期间的茶水及会后的整理工作。（</w:t>
            </w:r>
            <w:r>
              <w:rPr>
                <w:rFonts w:asciiTheme="minorEastAsia" w:hAnsiTheme="minorEastAsia" w:cstheme="minorEastAsia" w:hint="eastAsia"/>
                <w:szCs w:val="21"/>
              </w:rPr>
              <w:t>10</w:t>
            </w:r>
            <w:r>
              <w:rPr>
                <w:rFonts w:asciiTheme="minorEastAsia" w:hAnsiTheme="minorEastAsia" w:cstheme="minorEastAsia" w:hint="eastAsia"/>
                <w:szCs w:val="21"/>
              </w:rPr>
              <w:t>分）</w:t>
            </w:r>
          </w:p>
        </w:tc>
        <w:tc>
          <w:tcPr>
            <w:tcW w:w="851" w:type="dxa"/>
            <w:vAlign w:val="center"/>
          </w:tcPr>
          <w:p w14:paraId="386755DA"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hAnsiTheme="minorEastAsia" w:cstheme="minorEastAsia" w:hint="eastAsia"/>
                <w:szCs w:val="21"/>
              </w:rPr>
              <w:t>10</w:t>
            </w:r>
          </w:p>
        </w:tc>
        <w:tc>
          <w:tcPr>
            <w:tcW w:w="1254" w:type="dxa"/>
            <w:vAlign w:val="center"/>
          </w:tcPr>
          <w:p w14:paraId="6F555938"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384CAF0F"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70E493B6"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0AAA6045" w14:textId="77777777" w:rsidTr="001948BF">
        <w:trPr>
          <w:trHeight w:val="663"/>
          <w:jc w:val="center"/>
        </w:trPr>
        <w:tc>
          <w:tcPr>
            <w:tcW w:w="1271" w:type="dxa"/>
            <w:vAlign w:val="center"/>
          </w:tcPr>
          <w:p w14:paraId="7F90C8FC"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绿化养护管理（5分）</w:t>
            </w:r>
          </w:p>
        </w:tc>
        <w:tc>
          <w:tcPr>
            <w:tcW w:w="4252" w:type="dxa"/>
            <w:vAlign w:val="center"/>
          </w:tcPr>
          <w:p w14:paraId="707B6647" w14:textId="77777777" w:rsidR="000E0AD9" w:rsidRDefault="000E0AD9" w:rsidP="001948BF">
            <w:pPr>
              <w:spacing w:line="300" w:lineRule="exact"/>
              <w:ind w:right="108"/>
              <w:rPr>
                <w:rFonts w:asciiTheme="minorEastAsia" w:hAnsiTheme="minorEastAsia" w:cstheme="minorEastAsia"/>
                <w:szCs w:val="21"/>
              </w:rPr>
            </w:pPr>
            <w:r>
              <w:rPr>
                <w:rFonts w:asciiTheme="minorEastAsia" w:eastAsiaTheme="minorEastAsia" w:hAnsiTheme="minorEastAsia" w:cstheme="minorEastAsia" w:hint="eastAsia"/>
                <w:szCs w:val="21"/>
              </w:rPr>
              <w:t>定期对我院范围内花草树木进行浇水、除草、松土、施肥、整形、修剪、补种和病虫害防治。（5分）</w:t>
            </w:r>
          </w:p>
        </w:tc>
        <w:tc>
          <w:tcPr>
            <w:tcW w:w="851" w:type="dxa"/>
            <w:vAlign w:val="center"/>
          </w:tcPr>
          <w:p w14:paraId="490FA003"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5</w:t>
            </w:r>
          </w:p>
        </w:tc>
        <w:tc>
          <w:tcPr>
            <w:tcW w:w="1254" w:type="dxa"/>
            <w:vAlign w:val="center"/>
          </w:tcPr>
          <w:p w14:paraId="777A746B"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实地走访</w:t>
            </w:r>
          </w:p>
        </w:tc>
        <w:tc>
          <w:tcPr>
            <w:tcW w:w="1155" w:type="dxa"/>
            <w:vAlign w:val="center"/>
          </w:tcPr>
          <w:p w14:paraId="2FD12B34"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067326F6"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635872A9" w14:textId="77777777" w:rsidTr="001948BF">
        <w:trPr>
          <w:trHeight w:val="612"/>
          <w:jc w:val="center"/>
        </w:trPr>
        <w:tc>
          <w:tcPr>
            <w:tcW w:w="1271" w:type="dxa"/>
            <w:tcBorders>
              <w:top w:val="single" w:sz="4" w:space="0" w:color="auto"/>
            </w:tcBorders>
            <w:vAlign w:val="center"/>
          </w:tcPr>
          <w:p w14:paraId="453BF3AF"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文体活动服务（10分）</w:t>
            </w:r>
          </w:p>
        </w:tc>
        <w:tc>
          <w:tcPr>
            <w:tcW w:w="4252" w:type="dxa"/>
            <w:vAlign w:val="center"/>
          </w:tcPr>
          <w:p w14:paraId="28005864" w14:textId="77777777" w:rsidR="000E0AD9" w:rsidRDefault="000E0AD9" w:rsidP="001948BF">
            <w:pPr>
              <w:spacing w:line="300" w:lineRule="exact"/>
              <w:ind w:right="108"/>
              <w:rPr>
                <w:rFonts w:asciiTheme="minorEastAsia" w:hAnsiTheme="minorEastAsia" w:cstheme="minorEastAsia"/>
                <w:szCs w:val="21"/>
              </w:rPr>
            </w:pPr>
            <w:r>
              <w:rPr>
                <w:rFonts w:asciiTheme="minorEastAsia" w:eastAsiaTheme="minorEastAsia" w:hAnsiTheme="minorEastAsia" w:cstheme="minorEastAsia" w:hint="eastAsia"/>
                <w:szCs w:val="21"/>
              </w:rPr>
              <w:t>协助文体活动举办、相关设施用品运送。（10分）</w:t>
            </w:r>
          </w:p>
        </w:tc>
        <w:tc>
          <w:tcPr>
            <w:tcW w:w="851" w:type="dxa"/>
            <w:vAlign w:val="center"/>
          </w:tcPr>
          <w:p w14:paraId="304BC9AC"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10</w:t>
            </w:r>
          </w:p>
        </w:tc>
        <w:tc>
          <w:tcPr>
            <w:tcW w:w="1254" w:type="dxa"/>
            <w:vAlign w:val="center"/>
          </w:tcPr>
          <w:p w14:paraId="6684A10D"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平时考核</w:t>
            </w:r>
          </w:p>
        </w:tc>
        <w:tc>
          <w:tcPr>
            <w:tcW w:w="1155" w:type="dxa"/>
            <w:vAlign w:val="center"/>
          </w:tcPr>
          <w:p w14:paraId="09235A33"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vAlign w:val="center"/>
          </w:tcPr>
          <w:p w14:paraId="2C480E47"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19C4CE47" w14:textId="77777777" w:rsidTr="001948BF">
        <w:trPr>
          <w:trHeight w:val="950"/>
          <w:jc w:val="center"/>
        </w:trPr>
        <w:tc>
          <w:tcPr>
            <w:tcW w:w="1271" w:type="dxa"/>
            <w:tcBorders>
              <w:bottom w:val="single" w:sz="4" w:space="0" w:color="auto"/>
            </w:tcBorders>
            <w:vAlign w:val="center"/>
          </w:tcPr>
          <w:p w14:paraId="5333B86D"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其他</w:t>
            </w:r>
          </w:p>
          <w:p w14:paraId="0237112E"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（5分）</w:t>
            </w:r>
          </w:p>
        </w:tc>
        <w:tc>
          <w:tcPr>
            <w:tcW w:w="4252" w:type="dxa"/>
            <w:tcBorders>
              <w:top w:val="nil"/>
              <w:bottom w:val="single" w:sz="4" w:space="0" w:color="auto"/>
            </w:tcBorders>
            <w:vAlign w:val="center"/>
          </w:tcPr>
          <w:p w14:paraId="159AD48D" w14:textId="77777777" w:rsidR="000E0AD9" w:rsidRDefault="000E0AD9" w:rsidP="001948BF">
            <w:pPr>
              <w:spacing w:line="300" w:lineRule="exact"/>
              <w:ind w:right="108"/>
              <w:rPr>
                <w:rFonts w:asciiTheme="minorEastAsia" w:hAnsiTheme="minorEastAsia" w:cstheme="minorEastAsia"/>
                <w:szCs w:val="21"/>
              </w:rPr>
            </w:pPr>
            <w:r>
              <w:rPr>
                <w:rFonts w:asciiTheme="minorEastAsia" w:eastAsiaTheme="minorEastAsia" w:hAnsiTheme="minorEastAsia" w:cstheme="minorEastAsia" w:hint="eastAsia"/>
                <w:szCs w:val="21"/>
              </w:rPr>
              <w:t>物业公司需每月5日前将上一月物业总体情况向我院相关领导汇报并形成书面报告</w:t>
            </w:r>
            <w:r>
              <w:rPr>
                <w:rFonts w:asciiTheme="minorEastAsia" w:hAnsiTheme="minorEastAsia" w:cstheme="minorEastAsia" w:hint="eastAsia"/>
                <w:szCs w:val="21"/>
              </w:rPr>
              <w:t>。</w:t>
            </w:r>
          </w:p>
        </w:tc>
        <w:tc>
          <w:tcPr>
            <w:tcW w:w="851" w:type="dxa"/>
            <w:tcBorders>
              <w:bottom w:val="single" w:sz="4" w:space="0" w:color="auto"/>
            </w:tcBorders>
            <w:vAlign w:val="center"/>
          </w:tcPr>
          <w:p w14:paraId="6FD8D999" w14:textId="77777777" w:rsidR="000E0AD9" w:rsidRDefault="000E0AD9" w:rsidP="001948BF">
            <w:pPr>
              <w:spacing w:line="300" w:lineRule="exact"/>
              <w:ind w:right="105"/>
              <w:jc w:val="center"/>
              <w:rPr>
                <w:rFonts w:asciiTheme="minorEastAsia" w:hAnsiTheme="minorEastAsia" w:cstheme="minorEastAsia"/>
                <w:szCs w:val="21"/>
              </w:rPr>
            </w:pPr>
            <w:r>
              <w:rPr>
                <w:rFonts w:asciiTheme="minorEastAsia" w:eastAsiaTheme="minorEastAsia" w:hAnsiTheme="minorEastAsia" w:cstheme="minorEastAsia" w:hint="eastAsia"/>
                <w:szCs w:val="21"/>
              </w:rPr>
              <w:t>5</w:t>
            </w:r>
          </w:p>
        </w:tc>
        <w:tc>
          <w:tcPr>
            <w:tcW w:w="1254" w:type="dxa"/>
            <w:tcBorders>
              <w:bottom w:val="single" w:sz="4" w:space="0" w:color="auto"/>
            </w:tcBorders>
            <w:vAlign w:val="center"/>
          </w:tcPr>
          <w:p w14:paraId="6D20B226" w14:textId="77777777" w:rsidR="000E0AD9" w:rsidRDefault="000E0AD9" w:rsidP="001948BF">
            <w:pPr>
              <w:spacing w:line="300" w:lineRule="exact"/>
              <w:ind w:right="105" w:firstLineChars="18" w:firstLine="38"/>
              <w:jc w:val="left"/>
              <w:rPr>
                <w:rFonts w:asciiTheme="minorEastAsia" w:hAnsiTheme="minorEastAsia" w:cstheme="minorEastAsia"/>
                <w:szCs w:val="21"/>
              </w:rPr>
            </w:pPr>
            <w:r>
              <w:rPr>
                <w:rFonts w:asciiTheme="minorEastAsia" w:eastAsiaTheme="minorEastAsia" w:hAnsiTheme="minorEastAsia" w:cstheme="minorEastAsia" w:hint="eastAsia"/>
                <w:szCs w:val="21"/>
              </w:rPr>
              <w:t>查阅资料</w:t>
            </w:r>
          </w:p>
        </w:tc>
        <w:tc>
          <w:tcPr>
            <w:tcW w:w="1155" w:type="dxa"/>
            <w:tcBorders>
              <w:bottom w:val="single" w:sz="4" w:space="0" w:color="auto"/>
            </w:tcBorders>
            <w:vAlign w:val="center"/>
          </w:tcPr>
          <w:p w14:paraId="1A5F477B"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tcBorders>
              <w:bottom w:val="single" w:sz="4" w:space="0" w:color="auto"/>
            </w:tcBorders>
            <w:vAlign w:val="center"/>
          </w:tcPr>
          <w:p w14:paraId="5445EDE8"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r>
      <w:tr w:rsidR="000E0AD9" w14:paraId="4C017D30" w14:textId="77777777" w:rsidTr="001948BF">
        <w:trPr>
          <w:trHeight w:val="566"/>
          <w:jc w:val="center"/>
        </w:trPr>
        <w:tc>
          <w:tcPr>
            <w:tcW w:w="1271" w:type="dxa"/>
            <w:tcBorders>
              <w:top w:val="single" w:sz="4" w:space="0" w:color="auto"/>
              <w:bottom w:val="single" w:sz="4" w:space="0" w:color="auto"/>
            </w:tcBorders>
            <w:vAlign w:val="center"/>
          </w:tcPr>
          <w:p w14:paraId="2E2A29F9"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合计</w:t>
            </w:r>
          </w:p>
        </w:tc>
        <w:tc>
          <w:tcPr>
            <w:tcW w:w="4252" w:type="dxa"/>
            <w:tcBorders>
              <w:top w:val="single" w:sz="4" w:space="0" w:color="auto"/>
              <w:bottom w:val="single" w:sz="4" w:space="0" w:color="auto"/>
            </w:tcBorders>
            <w:vAlign w:val="center"/>
          </w:tcPr>
          <w:p w14:paraId="2299076E" w14:textId="77777777" w:rsidR="000E0AD9" w:rsidRDefault="000E0AD9" w:rsidP="001948BF">
            <w:pPr>
              <w:spacing w:line="300" w:lineRule="exact"/>
              <w:ind w:left="105" w:right="105" w:firstLineChars="200" w:firstLine="420"/>
              <w:jc w:val="center"/>
              <w:outlineLvl w:val="0"/>
              <w:rPr>
                <w:rFonts w:asciiTheme="minorEastAsia" w:hAnsiTheme="minorEastAsia" w:cstheme="minorEastAsia"/>
                <w:szCs w:val="21"/>
              </w:rPr>
            </w:pPr>
          </w:p>
        </w:tc>
        <w:tc>
          <w:tcPr>
            <w:tcW w:w="851" w:type="dxa"/>
            <w:tcBorders>
              <w:top w:val="single" w:sz="4" w:space="0" w:color="auto"/>
              <w:bottom w:val="single" w:sz="4" w:space="0" w:color="auto"/>
            </w:tcBorders>
            <w:vAlign w:val="center"/>
          </w:tcPr>
          <w:p w14:paraId="63BED5DC" w14:textId="77777777" w:rsidR="000E0AD9" w:rsidRDefault="000E0AD9" w:rsidP="001948BF">
            <w:pPr>
              <w:spacing w:line="300" w:lineRule="exact"/>
              <w:ind w:right="105"/>
              <w:jc w:val="left"/>
              <w:rPr>
                <w:rFonts w:asciiTheme="minorEastAsia" w:hAnsiTheme="minorEastAsia" w:cstheme="minorEastAsia"/>
                <w:szCs w:val="21"/>
              </w:rPr>
            </w:pPr>
          </w:p>
        </w:tc>
        <w:tc>
          <w:tcPr>
            <w:tcW w:w="1254" w:type="dxa"/>
            <w:tcBorders>
              <w:top w:val="single" w:sz="4" w:space="0" w:color="auto"/>
              <w:bottom w:val="single" w:sz="4" w:space="0" w:color="auto"/>
            </w:tcBorders>
            <w:vAlign w:val="center"/>
          </w:tcPr>
          <w:p w14:paraId="2B1F3D07" w14:textId="77777777" w:rsidR="000E0AD9" w:rsidRDefault="000E0AD9" w:rsidP="001948BF">
            <w:pPr>
              <w:spacing w:line="300" w:lineRule="exact"/>
              <w:ind w:left="105" w:right="105" w:firstLineChars="200" w:firstLine="420"/>
              <w:jc w:val="left"/>
              <w:rPr>
                <w:rFonts w:asciiTheme="minorEastAsia" w:hAnsiTheme="minorEastAsia" w:cstheme="minorEastAsia"/>
                <w:szCs w:val="21"/>
              </w:rPr>
            </w:pPr>
          </w:p>
        </w:tc>
        <w:tc>
          <w:tcPr>
            <w:tcW w:w="1155" w:type="dxa"/>
            <w:tcBorders>
              <w:top w:val="single" w:sz="4" w:space="0" w:color="auto"/>
              <w:bottom w:val="single" w:sz="4" w:space="0" w:color="auto"/>
            </w:tcBorders>
            <w:vAlign w:val="center"/>
          </w:tcPr>
          <w:p w14:paraId="687502CB" w14:textId="77777777" w:rsidR="000E0AD9" w:rsidRDefault="000E0AD9" w:rsidP="001948BF">
            <w:pPr>
              <w:spacing w:line="300" w:lineRule="exact"/>
              <w:ind w:left="105" w:right="105" w:firstLineChars="200" w:firstLine="420"/>
              <w:rPr>
                <w:rFonts w:asciiTheme="minorEastAsia" w:hAnsiTheme="minorEastAsia" w:cstheme="minorEastAsia"/>
                <w:szCs w:val="21"/>
              </w:rPr>
            </w:pPr>
          </w:p>
        </w:tc>
        <w:tc>
          <w:tcPr>
            <w:tcW w:w="1087" w:type="dxa"/>
            <w:tcBorders>
              <w:top w:val="single" w:sz="4" w:space="0" w:color="auto"/>
              <w:bottom w:val="single" w:sz="4" w:space="0" w:color="auto"/>
            </w:tcBorders>
            <w:vAlign w:val="center"/>
          </w:tcPr>
          <w:p w14:paraId="6BF909FF" w14:textId="77777777" w:rsidR="000E0AD9" w:rsidRDefault="000E0AD9" w:rsidP="001948BF">
            <w:pPr>
              <w:spacing w:line="300" w:lineRule="exact"/>
              <w:ind w:right="105"/>
              <w:jc w:val="center"/>
              <w:rPr>
                <w:rFonts w:asciiTheme="minorEastAsia" w:hAnsiTheme="minorEastAsia" w:cstheme="minorEastAsia"/>
                <w:szCs w:val="21"/>
              </w:rPr>
            </w:pPr>
          </w:p>
        </w:tc>
      </w:tr>
      <w:tr w:rsidR="000E0AD9" w14:paraId="4F595F25" w14:textId="77777777" w:rsidTr="001948BF">
        <w:trPr>
          <w:trHeight w:val="567"/>
          <w:jc w:val="center"/>
        </w:trPr>
        <w:tc>
          <w:tcPr>
            <w:tcW w:w="1271" w:type="dxa"/>
            <w:tcBorders>
              <w:top w:val="single" w:sz="4" w:space="0" w:color="auto"/>
              <w:bottom w:val="single" w:sz="4" w:space="0" w:color="auto"/>
            </w:tcBorders>
            <w:vAlign w:val="center"/>
          </w:tcPr>
          <w:p w14:paraId="702C7686" w14:textId="77777777" w:rsidR="000E0AD9" w:rsidRDefault="000E0AD9" w:rsidP="001948BF">
            <w:pPr>
              <w:spacing w:line="26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参评人员</w:t>
            </w:r>
          </w:p>
          <w:p w14:paraId="74CBD595" w14:textId="77777777" w:rsidR="000E0AD9" w:rsidRDefault="000E0AD9" w:rsidP="001948BF">
            <w:pPr>
              <w:spacing w:line="26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(签名)</w:t>
            </w:r>
          </w:p>
        </w:tc>
        <w:tc>
          <w:tcPr>
            <w:tcW w:w="8599" w:type="dxa"/>
            <w:gridSpan w:val="5"/>
            <w:tcBorders>
              <w:top w:val="single" w:sz="4" w:space="0" w:color="auto"/>
              <w:bottom w:val="single" w:sz="4" w:space="0" w:color="auto"/>
            </w:tcBorders>
            <w:vAlign w:val="center"/>
          </w:tcPr>
          <w:p w14:paraId="4ACDAC57" w14:textId="77777777" w:rsidR="000E0AD9" w:rsidRDefault="000E0AD9" w:rsidP="001948BF">
            <w:pPr>
              <w:spacing w:line="300" w:lineRule="exact"/>
              <w:ind w:right="105"/>
              <w:jc w:val="left"/>
              <w:rPr>
                <w:rFonts w:asciiTheme="minorEastAsia" w:hAnsiTheme="minorEastAsia" w:cstheme="minorEastAsia"/>
                <w:szCs w:val="21"/>
              </w:rPr>
            </w:pPr>
          </w:p>
        </w:tc>
      </w:tr>
      <w:tr w:rsidR="000E0AD9" w14:paraId="2B41E804" w14:textId="77777777" w:rsidTr="001948BF">
        <w:trPr>
          <w:trHeight w:val="555"/>
          <w:jc w:val="center"/>
        </w:trPr>
        <w:tc>
          <w:tcPr>
            <w:tcW w:w="1271" w:type="dxa"/>
            <w:tcBorders>
              <w:top w:val="single" w:sz="4" w:space="0" w:color="auto"/>
              <w:bottom w:val="single" w:sz="4" w:space="0" w:color="auto"/>
            </w:tcBorders>
            <w:vAlign w:val="center"/>
          </w:tcPr>
          <w:p w14:paraId="32A3EA9B" w14:textId="77777777" w:rsidR="000E0AD9" w:rsidRDefault="000E0AD9" w:rsidP="001948BF">
            <w:pPr>
              <w:spacing w:line="300" w:lineRule="exact"/>
              <w:ind w:rightChars="-51" w:right="-107"/>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办公室意见</w:t>
            </w:r>
          </w:p>
        </w:tc>
        <w:tc>
          <w:tcPr>
            <w:tcW w:w="8599" w:type="dxa"/>
            <w:gridSpan w:val="5"/>
            <w:tcBorders>
              <w:top w:val="single" w:sz="4" w:space="0" w:color="auto"/>
              <w:bottom w:val="single" w:sz="4" w:space="0" w:color="auto"/>
            </w:tcBorders>
            <w:vAlign w:val="center"/>
          </w:tcPr>
          <w:p w14:paraId="556BFFD1" w14:textId="77777777" w:rsidR="000E0AD9" w:rsidRDefault="000E0AD9" w:rsidP="001948BF">
            <w:pPr>
              <w:spacing w:line="300" w:lineRule="exact"/>
              <w:ind w:right="105"/>
              <w:jc w:val="left"/>
              <w:rPr>
                <w:rFonts w:asciiTheme="minorEastAsia" w:hAnsiTheme="minorEastAsia" w:cstheme="minorEastAsia"/>
                <w:szCs w:val="21"/>
              </w:rPr>
            </w:pPr>
          </w:p>
        </w:tc>
      </w:tr>
      <w:tr w:rsidR="000E0AD9" w14:paraId="0B00F9C4" w14:textId="77777777" w:rsidTr="001948BF">
        <w:trPr>
          <w:trHeight w:val="535"/>
          <w:jc w:val="center"/>
        </w:trPr>
        <w:tc>
          <w:tcPr>
            <w:tcW w:w="1271" w:type="dxa"/>
            <w:tcBorders>
              <w:top w:val="single" w:sz="4" w:space="0" w:color="auto"/>
            </w:tcBorders>
            <w:vAlign w:val="center"/>
          </w:tcPr>
          <w:p w14:paraId="1A6EBB4B" w14:textId="77777777" w:rsidR="000E0AD9" w:rsidRDefault="000E0AD9" w:rsidP="001948BF">
            <w:pPr>
              <w:spacing w:line="300" w:lineRule="exact"/>
              <w:ind w:right="105"/>
              <w:jc w:val="center"/>
              <w:rPr>
                <w:rFonts w:asciiTheme="minorEastAsia" w:hAnsiTheme="minorEastAsia" w:cstheme="minorEastAsia"/>
                <w:b/>
                <w:szCs w:val="21"/>
              </w:rPr>
            </w:pPr>
            <w:r>
              <w:rPr>
                <w:rFonts w:asciiTheme="minorEastAsia" w:eastAsiaTheme="minorEastAsia" w:hAnsiTheme="minorEastAsia" w:cstheme="minorEastAsia" w:hint="eastAsia"/>
                <w:b/>
                <w:szCs w:val="21"/>
              </w:rPr>
              <w:t>领导批示</w:t>
            </w:r>
          </w:p>
        </w:tc>
        <w:tc>
          <w:tcPr>
            <w:tcW w:w="8599" w:type="dxa"/>
            <w:gridSpan w:val="5"/>
            <w:tcBorders>
              <w:top w:val="single" w:sz="4" w:space="0" w:color="auto"/>
            </w:tcBorders>
            <w:vAlign w:val="center"/>
          </w:tcPr>
          <w:p w14:paraId="2513FDEB" w14:textId="77777777" w:rsidR="000E0AD9" w:rsidRDefault="000E0AD9" w:rsidP="001948BF">
            <w:pPr>
              <w:spacing w:line="300" w:lineRule="exact"/>
              <w:ind w:right="105"/>
              <w:jc w:val="left"/>
              <w:rPr>
                <w:rFonts w:asciiTheme="minorEastAsia" w:hAnsiTheme="minorEastAsia" w:cstheme="minorEastAsia"/>
                <w:szCs w:val="21"/>
              </w:rPr>
            </w:pPr>
          </w:p>
        </w:tc>
      </w:tr>
    </w:tbl>
    <w:p w14:paraId="58F663ED" w14:textId="4EE41E0E" w:rsidR="000E0AD9" w:rsidRDefault="000E0AD9" w:rsidP="000E0AD9"/>
    <w:p w14:paraId="3C6121B7" w14:textId="77777777" w:rsidR="00D61D24" w:rsidRDefault="00D61D24">
      <w:pPr>
        <w:widowControl/>
        <w:spacing w:line="460" w:lineRule="exact"/>
        <w:jc w:val="left"/>
        <w:rPr>
          <w:rFonts w:ascii="宋体" w:hAnsi="宋体"/>
          <w:szCs w:val="21"/>
        </w:rPr>
      </w:pPr>
    </w:p>
    <w:p w14:paraId="017FD883" w14:textId="77777777" w:rsidR="00D61D24" w:rsidRDefault="00D61D24">
      <w:pPr>
        <w:widowControl/>
        <w:jc w:val="left"/>
        <w:rPr>
          <w:rFonts w:ascii="宋体" w:hAnsi="宋体"/>
          <w:szCs w:val="21"/>
        </w:rPr>
      </w:pPr>
    </w:p>
    <w:p w14:paraId="20A1B790" w14:textId="77777777" w:rsidR="00D61D24" w:rsidRDefault="00D61D24">
      <w:pPr>
        <w:widowControl/>
        <w:jc w:val="left"/>
        <w:rPr>
          <w:rFonts w:ascii="宋体" w:hAnsi="宋体"/>
          <w:szCs w:val="21"/>
        </w:rPr>
      </w:pPr>
    </w:p>
    <w:p w14:paraId="770BDBF6" w14:textId="77777777" w:rsidR="00D61D24" w:rsidRDefault="00D61D24">
      <w:pPr>
        <w:widowControl/>
        <w:jc w:val="left"/>
        <w:rPr>
          <w:rFonts w:ascii="宋体" w:hAnsi="宋体"/>
          <w:szCs w:val="21"/>
        </w:rPr>
      </w:pPr>
    </w:p>
    <w:p w14:paraId="1D02711B" w14:textId="77777777" w:rsidR="00D61D24" w:rsidRDefault="00D61D24">
      <w:pPr>
        <w:widowControl/>
        <w:jc w:val="left"/>
        <w:rPr>
          <w:rFonts w:ascii="宋体" w:hAnsi="宋体"/>
          <w:szCs w:val="21"/>
        </w:rPr>
      </w:pPr>
    </w:p>
    <w:p w14:paraId="01B9D6EE" w14:textId="77777777" w:rsidR="00D61D24" w:rsidRDefault="00D61D24">
      <w:pPr>
        <w:rPr>
          <w:rFonts w:ascii="宋体" w:hAnsi="宋体"/>
          <w:szCs w:val="21"/>
        </w:rPr>
      </w:pPr>
    </w:p>
    <w:p w14:paraId="51770BD4" w14:textId="77777777" w:rsidR="00D61D24" w:rsidRDefault="00D61D24">
      <w:pPr>
        <w:rPr>
          <w:rFonts w:ascii="宋体" w:hAnsi="宋体"/>
          <w:szCs w:val="21"/>
        </w:rPr>
      </w:pPr>
    </w:p>
    <w:p w14:paraId="5F0D93AA" w14:textId="77777777" w:rsidR="00D61D24" w:rsidRDefault="00D61D24">
      <w:pPr>
        <w:rPr>
          <w:rFonts w:ascii="宋体" w:hAnsi="宋体"/>
          <w:szCs w:val="21"/>
        </w:rPr>
      </w:pPr>
    </w:p>
    <w:p w14:paraId="26E6D4D3" w14:textId="77777777" w:rsidR="00D61D24" w:rsidRDefault="00D61D24">
      <w:pPr>
        <w:rPr>
          <w:rFonts w:ascii="宋体" w:hAnsi="宋体"/>
          <w:szCs w:val="21"/>
        </w:rPr>
      </w:pPr>
    </w:p>
    <w:p w14:paraId="007F63FE" w14:textId="77777777" w:rsidR="00D61D24" w:rsidRDefault="00D61D24">
      <w:pPr>
        <w:rPr>
          <w:rFonts w:ascii="宋体" w:hAnsi="宋体"/>
          <w:szCs w:val="21"/>
        </w:rPr>
      </w:pPr>
    </w:p>
    <w:p w14:paraId="322BC9BC" w14:textId="77777777" w:rsidR="00D61D24" w:rsidRDefault="00D61D24">
      <w:pPr>
        <w:rPr>
          <w:rFonts w:ascii="宋体" w:hAnsi="宋体"/>
          <w:szCs w:val="21"/>
        </w:rPr>
      </w:pPr>
    </w:p>
    <w:p w14:paraId="54E70F8F" w14:textId="77777777" w:rsidR="00D61D24" w:rsidRDefault="00D61D24">
      <w:pPr>
        <w:rPr>
          <w:rFonts w:ascii="宋体" w:hAnsi="宋体"/>
          <w:szCs w:val="21"/>
        </w:rPr>
      </w:pPr>
    </w:p>
    <w:p w14:paraId="3F4CB342" w14:textId="77777777" w:rsidR="00D61D24" w:rsidRDefault="00D61D24">
      <w:pPr>
        <w:rPr>
          <w:rFonts w:ascii="宋体" w:hAnsi="宋体"/>
          <w:szCs w:val="21"/>
        </w:rPr>
      </w:pPr>
    </w:p>
    <w:p w14:paraId="7C85C616" w14:textId="77777777" w:rsidR="00D61D24" w:rsidRDefault="00D61D24">
      <w:pPr>
        <w:rPr>
          <w:rFonts w:ascii="宋体" w:hAnsi="宋体"/>
          <w:szCs w:val="21"/>
        </w:rPr>
      </w:pPr>
    </w:p>
    <w:p w14:paraId="330D3566" w14:textId="77777777" w:rsidR="00D61D24" w:rsidRDefault="00D61D24">
      <w:pPr>
        <w:rPr>
          <w:rFonts w:ascii="宋体" w:hAnsi="宋体"/>
          <w:szCs w:val="21"/>
        </w:rPr>
      </w:pPr>
    </w:p>
    <w:p w14:paraId="1CC66A31" w14:textId="77777777" w:rsidR="00D61D24" w:rsidRDefault="00D61D24"/>
    <w:p w14:paraId="02E48F01" w14:textId="77777777" w:rsidR="00D61D24" w:rsidRDefault="00000000">
      <w:pPr>
        <w:pStyle w:val="1"/>
        <w:spacing w:line="400" w:lineRule="exact"/>
        <w:rPr>
          <w:rFonts w:ascii="方正小标宋简体" w:eastAsia="方正小标宋简体"/>
        </w:rPr>
      </w:pPr>
      <w:bookmarkStart w:id="48" w:name="_Toc92355025"/>
      <w:r>
        <w:rPr>
          <w:rFonts w:ascii="方正小标宋简体" w:eastAsia="方正小标宋简体" w:hint="eastAsia"/>
        </w:rPr>
        <w:t>第三章  供应商须知</w:t>
      </w:r>
      <w:bookmarkEnd w:id="46"/>
      <w:bookmarkEnd w:id="47"/>
      <w:bookmarkEnd w:id="48"/>
    </w:p>
    <w:p w14:paraId="154ECB7E" w14:textId="77777777" w:rsidR="00D61D24" w:rsidRDefault="00000000">
      <w:pPr>
        <w:jc w:val="center"/>
        <w:rPr>
          <w:rFonts w:ascii="仿宋_GB2312" w:eastAsia="仿宋_GB2312" w:hAnsi="宋体"/>
          <w:b/>
          <w:sz w:val="32"/>
          <w:szCs w:val="32"/>
        </w:rPr>
      </w:pPr>
      <w:bookmarkStart w:id="49" w:name="_Toc358477281"/>
      <w:bookmarkStart w:id="50" w:name="_Toc350325671"/>
      <w:bookmarkStart w:id="51" w:name="_Toc354479499"/>
      <w:bookmarkStart w:id="52" w:name="_Toc357157408"/>
      <w:r>
        <w:rPr>
          <w:rFonts w:ascii="仿宋_GB2312" w:eastAsia="仿宋_GB2312" w:hAnsi="宋体"/>
          <w:b/>
          <w:sz w:val="32"/>
          <w:szCs w:val="32"/>
        </w:rPr>
        <w:br w:type="page"/>
      </w:r>
    </w:p>
    <w:p w14:paraId="0AE1681C" w14:textId="77777777" w:rsidR="00D61D24" w:rsidRDefault="00D61D24"/>
    <w:p w14:paraId="0463C1A8" w14:textId="77777777" w:rsidR="00D61D24" w:rsidRDefault="00000000">
      <w:pPr>
        <w:jc w:val="center"/>
        <w:rPr>
          <w:rFonts w:ascii="黑体" w:eastAsia="黑体" w:hAnsi="黑体"/>
          <w:b/>
          <w:sz w:val="32"/>
          <w:szCs w:val="32"/>
        </w:rPr>
      </w:pPr>
      <w:r>
        <w:rPr>
          <w:rFonts w:ascii="黑体" w:eastAsia="黑体" w:hAnsi="黑体" w:hint="eastAsia"/>
          <w:b/>
          <w:sz w:val="32"/>
          <w:szCs w:val="32"/>
        </w:rPr>
        <w:t>一、供应商须知前附表</w:t>
      </w:r>
    </w:p>
    <w:tbl>
      <w:tblPr>
        <w:tblW w:w="9351" w:type="dxa"/>
        <w:jc w:val="center"/>
        <w:tblLayout w:type="fixed"/>
        <w:tblLook w:val="04A0" w:firstRow="1" w:lastRow="0" w:firstColumn="1" w:lastColumn="0" w:noHBand="0" w:noVBand="1"/>
      </w:tblPr>
      <w:tblGrid>
        <w:gridCol w:w="704"/>
        <w:gridCol w:w="8647"/>
      </w:tblGrid>
      <w:tr w:rsidR="00D61D24" w14:paraId="2432F5FC" w14:textId="77777777">
        <w:trPr>
          <w:trHeight w:val="50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2090873" w14:textId="77777777" w:rsidR="00D61D24" w:rsidRDefault="00000000">
            <w:pPr>
              <w:widowControl/>
              <w:spacing w:line="320" w:lineRule="exact"/>
              <w:jc w:val="center"/>
              <w:rPr>
                <w:rFonts w:ascii="宋体" w:hAnsi="宋体" w:cs="宋体"/>
                <w:kern w:val="0"/>
                <w:szCs w:val="21"/>
              </w:rPr>
            </w:pPr>
            <w:r>
              <w:rPr>
                <w:rFonts w:ascii="宋体" w:hAnsi="宋体" w:cs="宋体" w:hint="eastAsia"/>
                <w:kern w:val="0"/>
                <w:szCs w:val="21"/>
              </w:rPr>
              <w:t>页码</w:t>
            </w:r>
          </w:p>
        </w:tc>
        <w:tc>
          <w:tcPr>
            <w:tcW w:w="8647" w:type="dxa"/>
            <w:tcBorders>
              <w:top w:val="single" w:sz="4" w:space="0" w:color="000000"/>
              <w:left w:val="nil"/>
              <w:bottom w:val="single" w:sz="4" w:space="0" w:color="000000"/>
              <w:right w:val="single" w:sz="4" w:space="0" w:color="000000"/>
            </w:tcBorders>
            <w:vAlign w:val="center"/>
          </w:tcPr>
          <w:p w14:paraId="2F95E305" w14:textId="77777777" w:rsidR="00D61D24" w:rsidRDefault="00000000">
            <w:pPr>
              <w:widowControl/>
              <w:spacing w:line="320" w:lineRule="exact"/>
              <w:jc w:val="center"/>
              <w:rPr>
                <w:rFonts w:ascii="宋体" w:hAnsi="宋体" w:cs="宋体"/>
                <w:kern w:val="0"/>
                <w:szCs w:val="21"/>
              </w:rPr>
            </w:pPr>
            <w:r>
              <w:rPr>
                <w:rFonts w:ascii="宋体" w:hAnsi="宋体" w:cs="宋体" w:hint="eastAsia"/>
                <w:kern w:val="0"/>
                <w:szCs w:val="21"/>
              </w:rPr>
              <w:t>内    容</w:t>
            </w:r>
          </w:p>
        </w:tc>
      </w:tr>
      <w:tr w:rsidR="00D61D24" w14:paraId="1F912EBE" w14:textId="77777777">
        <w:trPr>
          <w:trHeight w:val="119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21393BF" w14:textId="77777777" w:rsidR="00D61D24" w:rsidRDefault="00000000">
            <w:pPr>
              <w:widowControl/>
              <w:spacing w:line="440" w:lineRule="exact"/>
              <w:jc w:val="center"/>
              <w:rPr>
                <w:rFonts w:ascii="宋体" w:hAnsi="宋体" w:cs="宋体"/>
                <w:kern w:val="0"/>
                <w:szCs w:val="21"/>
              </w:rPr>
            </w:pPr>
            <w:r>
              <w:rPr>
                <w:rFonts w:ascii="宋体" w:hAnsi="宋体" w:cs="宋体" w:hint="eastAsia"/>
                <w:kern w:val="0"/>
                <w:szCs w:val="21"/>
              </w:rPr>
              <w:t>1</w:t>
            </w:r>
          </w:p>
        </w:tc>
        <w:tc>
          <w:tcPr>
            <w:tcW w:w="8647" w:type="dxa"/>
            <w:tcBorders>
              <w:top w:val="single" w:sz="4" w:space="0" w:color="000000"/>
              <w:left w:val="nil"/>
              <w:bottom w:val="single" w:sz="4" w:space="0" w:color="000000"/>
              <w:right w:val="single" w:sz="4" w:space="0" w:color="000000"/>
            </w:tcBorders>
            <w:vAlign w:val="center"/>
          </w:tcPr>
          <w:p w14:paraId="5417E000" w14:textId="5AF39758" w:rsidR="00D61D24" w:rsidRDefault="00000000">
            <w:pPr>
              <w:spacing w:line="440" w:lineRule="exact"/>
              <w:ind w:rightChars="-159" w:right="-334"/>
              <w:rPr>
                <w:rStyle w:val="aff5"/>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xml:space="preserve">HYPERLINK </w:instrText>
            </w:r>
            <w:r>
              <w:rPr>
                <w:rFonts w:ascii="宋体" w:hAnsi="宋体" w:cs="宋体"/>
                <w:kern w:val="0"/>
                <w:szCs w:val="21"/>
              </w:rPr>
              <w:instrText xml:space="preserve"> \l "_一、总_则" </w:instrText>
            </w:r>
            <w:r>
              <w:rPr>
                <w:rFonts w:ascii="宋体" w:hAnsi="宋体" w:cs="宋体"/>
                <w:kern w:val="0"/>
                <w:szCs w:val="21"/>
              </w:rPr>
            </w:r>
            <w:r>
              <w:rPr>
                <w:rFonts w:ascii="宋体" w:hAnsi="宋体" w:cs="宋体"/>
                <w:kern w:val="0"/>
                <w:szCs w:val="21"/>
              </w:rPr>
              <w:fldChar w:fldCharType="separate"/>
            </w:r>
            <w:r>
              <w:rPr>
                <w:rStyle w:val="aff5"/>
                <w:rFonts w:ascii="宋体" w:hAnsi="宋体" w:cs="宋体" w:hint="eastAsia"/>
                <w:color w:val="auto"/>
                <w:kern w:val="0"/>
                <w:szCs w:val="21"/>
                <w:u w:val="none"/>
              </w:rPr>
              <w:t>项目名称：</w:t>
            </w:r>
            <w:r w:rsidR="005322ED">
              <w:rPr>
                <w:rFonts w:hint="eastAsia"/>
              </w:rPr>
              <w:t>灵山县人民法院物业服务</w:t>
            </w:r>
          </w:p>
          <w:p w14:paraId="32F94322" w14:textId="615D9A1C" w:rsidR="00D61D24" w:rsidRDefault="00000000">
            <w:pPr>
              <w:widowControl/>
              <w:spacing w:line="440" w:lineRule="exact"/>
              <w:rPr>
                <w:rFonts w:ascii="宋体" w:hAnsi="宋体"/>
                <w:szCs w:val="21"/>
              </w:rPr>
            </w:pPr>
            <w:r>
              <w:rPr>
                <w:rStyle w:val="aff5"/>
                <w:rFonts w:ascii="宋体" w:hAnsi="宋体" w:hint="eastAsia"/>
                <w:color w:val="auto"/>
                <w:szCs w:val="21"/>
                <w:u w:val="none"/>
              </w:rPr>
              <w:t>项目编号：</w:t>
            </w:r>
            <w:r>
              <w:rPr>
                <w:rFonts w:ascii="宋体" w:hAnsi="宋体" w:cs="宋体"/>
                <w:kern w:val="0"/>
                <w:szCs w:val="21"/>
              </w:rPr>
              <w:fldChar w:fldCharType="end"/>
            </w:r>
            <w:r>
              <w:rPr>
                <w:rFonts w:hint="eastAsia"/>
              </w:rPr>
              <w:t>QZZC2024-C3-</w:t>
            </w:r>
            <w:r w:rsidR="005322ED">
              <w:rPr>
                <w:rFonts w:hint="eastAsia"/>
              </w:rPr>
              <w:t>00012</w:t>
            </w:r>
            <w:r>
              <w:rPr>
                <w:rFonts w:hint="eastAsia"/>
              </w:rPr>
              <w:t>-CGZX</w:t>
            </w:r>
          </w:p>
        </w:tc>
      </w:tr>
      <w:tr w:rsidR="00D61D24" w14:paraId="27530782" w14:textId="77777777">
        <w:trPr>
          <w:trHeight w:val="113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FBAFC20" w14:textId="77777777" w:rsidR="00D61D24" w:rsidRDefault="00000000">
            <w:pPr>
              <w:widowControl/>
              <w:spacing w:line="440" w:lineRule="exact"/>
              <w:jc w:val="center"/>
              <w:rPr>
                <w:rFonts w:ascii="宋体" w:hAnsi="宋体" w:cs="宋体"/>
                <w:kern w:val="0"/>
                <w:szCs w:val="21"/>
              </w:rPr>
            </w:pPr>
            <w:r>
              <w:rPr>
                <w:rFonts w:ascii="宋体" w:hAnsi="宋体" w:cs="宋体" w:hint="eastAsia"/>
                <w:kern w:val="0"/>
                <w:szCs w:val="21"/>
              </w:rPr>
              <w:t>2</w:t>
            </w:r>
          </w:p>
        </w:tc>
        <w:tc>
          <w:tcPr>
            <w:tcW w:w="8647" w:type="dxa"/>
            <w:tcBorders>
              <w:top w:val="single" w:sz="4" w:space="0" w:color="000000"/>
              <w:left w:val="nil"/>
              <w:bottom w:val="single" w:sz="4" w:space="0" w:color="000000"/>
              <w:right w:val="single" w:sz="4" w:space="0" w:color="000000"/>
            </w:tcBorders>
            <w:vAlign w:val="center"/>
          </w:tcPr>
          <w:p w14:paraId="63672DF1" w14:textId="77777777" w:rsidR="00D61D24" w:rsidRDefault="00000000">
            <w:pPr>
              <w:spacing w:line="440" w:lineRule="exact"/>
              <w:rPr>
                <w:rStyle w:val="aff5"/>
                <w:rFonts w:ascii="宋体" w:hAnsi="宋体"/>
                <w:color w:val="000000" w:themeColor="text1"/>
                <w:szCs w:val="21"/>
                <w:u w:val="none"/>
              </w:rPr>
            </w:pPr>
            <w:r>
              <w:rPr>
                <w:rStyle w:val="aff5"/>
                <w:rFonts w:ascii="宋体" w:hAnsi="宋体"/>
                <w:color w:val="000000" w:themeColor="text1"/>
                <w:szCs w:val="21"/>
                <w:u w:val="none"/>
              </w:rPr>
              <w:fldChar w:fldCharType="begin"/>
            </w:r>
            <w:r>
              <w:rPr>
                <w:rStyle w:val="aff5"/>
                <w:rFonts w:ascii="宋体" w:hAnsi="宋体"/>
                <w:color w:val="000000" w:themeColor="text1"/>
                <w:szCs w:val="21"/>
                <w:u w:val="none"/>
              </w:rPr>
              <w:instrText xml:space="preserve"> </w:instrText>
            </w:r>
            <w:r>
              <w:rPr>
                <w:rStyle w:val="aff5"/>
                <w:rFonts w:ascii="宋体" w:hAnsi="宋体" w:hint="eastAsia"/>
                <w:color w:val="000000" w:themeColor="text1"/>
                <w:szCs w:val="21"/>
                <w:u w:val="none"/>
              </w:rPr>
              <w:instrText xml:space="preserve">HYPERLINK </w:instrText>
            </w:r>
            <w:r>
              <w:rPr>
                <w:rStyle w:val="aff5"/>
                <w:rFonts w:ascii="宋体" w:hAnsi="宋体"/>
                <w:color w:val="000000" w:themeColor="text1"/>
                <w:szCs w:val="21"/>
                <w:u w:val="none"/>
              </w:rPr>
              <w:instrText xml:space="preserve"> \l "_一、总_则" </w:instrText>
            </w:r>
            <w:r>
              <w:rPr>
                <w:rStyle w:val="aff5"/>
                <w:rFonts w:ascii="宋体" w:hAnsi="宋体"/>
                <w:color w:val="000000" w:themeColor="text1"/>
                <w:szCs w:val="21"/>
                <w:u w:val="none"/>
              </w:rPr>
            </w:r>
            <w:r>
              <w:rPr>
                <w:rStyle w:val="aff5"/>
                <w:rFonts w:ascii="宋体" w:hAnsi="宋体"/>
                <w:color w:val="000000" w:themeColor="text1"/>
                <w:szCs w:val="21"/>
                <w:u w:val="none"/>
              </w:rPr>
              <w:fldChar w:fldCharType="separate"/>
            </w:r>
            <w:r>
              <w:rPr>
                <w:rStyle w:val="aff5"/>
                <w:rFonts w:ascii="宋体" w:hAnsi="宋体" w:hint="eastAsia"/>
                <w:color w:val="000000" w:themeColor="text1"/>
                <w:szCs w:val="21"/>
                <w:u w:val="none"/>
              </w:rPr>
              <w:t>供应商资格：</w:t>
            </w:r>
          </w:p>
          <w:p w14:paraId="085A59FC" w14:textId="77777777" w:rsidR="00D61D24" w:rsidRDefault="00000000">
            <w:pPr>
              <w:spacing w:line="440" w:lineRule="exact"/>
              <w:rPr>
                <w:rStyle w:val="aff5"/>
                <w:rFonts w:ascii="宋体" w:hAnsi="宋体"/>
                <w:color w:val="000000" w:themeColor="text1"/>
                <w:szCs w:val="21"/>
                <w:u w:val="none"/>
              </w:rPr>
            </w:pPr>
            <w:r>
              <w:rPr>
                <w:rStyle w:val="aff5"/>
                <w:rFonts w:ascii="宋体" w:hAnsi="宋体" w:hint="eastAsia"/>
                <w:color w:val="000000" w:themeColor="text1"/>
                <w:szCs w:val="21"/>
                <w:u w:val="none"/>
              </w:rPr>
              <w:t>1.满足《中华人民共和国政府采购法》第二十二条规定</w:t>
            </w:r>
          </w:p>
          <w:p w14:paraId="0D3ACD73" w14:textId="3321CC5C" w:rsidR="00D61D24" w:rsidRDefault="00000000">
            <w:pPr>
              <w:spacing w:line="440" w:lineRule="exact"/>
              <w:rPr>
                <w:rStyle w:val="aff5"/>
                <w:rFonts w:ascii="宋体" w:hAnsi="宋体"/>
                <w:color w:val="000000" w:themeColor="text1"/>
                <w:szCs w:val="21"/>
                <w:u w:val="none"/>
              </w:rPr>
            </w:pPr>
            <w:r>
              <w:rPr>
                <w:rStyle w:val="aff5"/>
                <w:rFonts w:ascii="宋体" w:hAnsi="宋体" w:hint="eastAsia"/>
                <w:color w:val="000000" w:themeColor="text1"/>
                <w:szCs w:val="21"/>
                <w:u w:val="none"/>
              </w:rPr>
              <w:t>2.落实政府采购政策需满足的资格要求：服务全部由符合政策要求的</w:t>
            </w:r>
            <w:r w:rsidR="005901AA">
              <w:rPr>
                <w:rStyle w:val="aff5"/>
                <w:rFonts w:ascii="宋体" w:hAnsi="宋体" w:hint="eastAsia"/>
                <w:color w:val="000000" w:themeColor="text1"/>
                <w:szCs w:val="21"/>
                <w:u w:val="none"/>
              </w:rPr>
              <w:t>中小</w:t>
            </w:r>
            <w:r>
              <w:rPr>
                <w:rStyle w:val="aff5"/>
                <w:rFonts w:ascii="宋体" w:hAnsi="宋体" w:hint="eastAsia"/>
                <w:color w:val="000000" w:themeColor="text1"/>
                <w:szCs w:val="21"/>
                <w:u w:val="none"/>
              </w:rPr>
              <w:t>企业承接</w:t>
            </w:r>
          </w:p>
          <w:p w14:paraId="23E87165" w14:textId="77777777" w:rsidR="00D61D24" w:rsidRDefault="00000000">
            <w:pPr>
              <w:spacing w:line="440" w:lineRule="exact"/>
              <w:rPr>
                <w:rFonts w:ascii="宋体" w:hAnsi="宋体"/>
                <w:szCs w:val="21"/>
              </w:rPr>
            </w:pPr>
            <w:r>
              <w:rPr>
                <w:rStyle w:val="aff5"/>
                <w:rFonts w:ascii="宋体" w:hAnsi="宋体" w:hint="eastAsia"/>
                <w:color w:val="000000" w:themeColor="text1"/>
                <w:szCs w:val="21"/>
                <w:u w:val="none"/>
              </w:rPr>
              <w:t>3.本项目的特定资格要求：无</w:t>
            </w:r>
            <w:r>
              <w:rPr>
                <w:rStyle w:val="aff5"/>
                <w:rFonts w:ascii="宋体" w:hAnsi="宋体"/>
                <w:color w:val="000000" w:themeColor="text1"/>
                <w:szCs w:val="21"/>
                <w:u w:val="none"/>
              </w:rPr>
              <w:fldChar w:fldCharType="end"/>
            </w:r>
          </w:p>
        </w:tc>
      </w:tr>
      <w:tr w:rsidR="00D61D24" w14:paraId="5C4A35C8" w14:textId="77777777">
        <w:trPr>
          <w:trHeight w:val="111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753DB92" w14:textId="77777777" w:rsidR="00D61D24" w:rsidRDefault="00000000">
            <w:pPr>
              <w:widowControl/>
              <w:spacing w:line="440" w:lineRule="exact"/>
              <w:jc w:val="center"/>
              <w:rPr>
                <w:rFonts w:ascii="宋体" w:hAnsi="宋体" w:cs="宋体"/>
                <w:kern w:val="0"/>
                <w:szCs w:val="21"/>
              </w:rPr>
            </w:pPr>
            <w:r>
              <w:rPr>
                <w:rFonts w:ascii="宋体" w:hAnsi="宋体" w:cs="宋体"/>
                <w:kern w:val="0"/>
                <w:szCs w:val="21"/>
              </w:rPr>
              <w:t>3</w:t>
            </w:r>
          </w:p>
        </w:tc>
        <w:tc>
          <w:tcPr>
            <w:tcW w:w="8647" w:type="dxa"/>
            <w:tcBorders>
              <w:top w:val="single" w:sz="4" w:space="0" w:color="000000"/>
              <w:left w:val="nil"/>
              <w:bottom w:val="single" w:sz="4" w:space="0" w:color="000000"/>
              <w:right w:val="single" w:sz="4" w:space="0" w:color="000000"/>
            </w:tcBorders>
            <w:vAlign w:val="center"/>
          </w:tcPr>
          <w:p w14:paraId="271B459C" w14:textId="77777777" w:rsidR="00D61D24" w:rsidRDefault="00000000">
            <w:pPr>
              <w:spacing w:line="440" w:lineRule="exact"/>
              <w:rPr>
                <w:rFonts w:ascii="宋体" w:hAnsi="宋体"/>
              </w:rPr>
            </w:pPr>
            <w:hyperlink w:anchor="_（五）报价" w:history="1">
              <w:r>
                <w:rPr>
                  <w:rStyle w:val="aff5"/>
                  <w:rFonts w:ascii="宋体" w:hAnsi="宋体" w:cs="宋体" w:hint="eastAsia"/>
                  <w:color w:val="auto"/>
                  <w:kern w:val="0"/>
                  <w:szCs w:val="21"/>
                  <w:u w:val="none"/>
                </w:rPr>
                <w:t>报价：供应商的报价必须按采购文件或政</w:t>
              </w:r>
              <w:proofErr w:type="gramStart"/>
              <w:r>
                <w:rPr>
                  <w:rStyle w:val="aff5"/>
                  <w:rFonts w:ascii="宋体" w:hAnsi="宋体" w:cs="宋体" w:hint="eastAsia"/>
                  <w:color w:val="auto"/>
                  <w:kern w:val="0"/>
                  <w:szCs w:val="21"/>
                  <w:u w:val="none"/>
                </w:rPr>
                <w:t>采云</w:t>
              </w:r>
              <w:proofErr w:type="gramEnd"/>
              <w:r>
                <w:rPr>
                  <w:rStyle w:val="aff5"/>
                  <w:rFonts w:ascii="宋体" w:hAnsi="宋体" w:cs="宋体" w:hint="eastAsia"/>
                  <w:color w:val="auto"/>
                  <w:kern w:val="0"/>
                  <w:szCs w:val="21"/>
                  <w:u w:val="none"/>
                </w:rPr>
                <w:t>平台规定的格式填写，并在规定时间内提交最后报价。</w:t>
              </w:r>
            </w:hyperlink>
          </w:p>
        </w:tc>
      </w:tr>
      <w:tr w:rsidR="00D61D24" w14:paraId="6FCA4669" w14:textId="77777777">
        <w:trPr>
          <w:trHeight w:val="263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5FE17C5" w14:textId="77777777" w:rsidR="00D61D24" w:rsidRDefault="00000000">
            <w:pPr>
              <w:widowControl/>
              <w:spacing w:line="440" w:lineRule="exact"/>
              <w:jc w:val="center"/>
              <w:rPr>
                <w:rFonts w:ascii="宋体" w:hAnsi="宋体" w:cs="宋体"/>
                <w:kern w:val="0"/>
                <w:szCs w:val="21"/>
              </w:rPr>
            </w:pPr>
            <w:r>
              <w:rPr>
                <w:rFonts w:ascii="宋体" w:hAnsi="宋体" w:cs="宋体"/>
                <w:kern w:val="0"/>
                <w:szCs w:val="21"/>
              </w:rPr>
              <w:t>4</w:t>
            </w:r>
          </w:p>
        </w:tc>
        <w:tc>
          <w:tcPr>
            <w:tcW w:w="8647" w:type="dxa"/>
            <w:tcBorders>
              <w:top w:val="single" w:sz="4" w:space="0" w:color="000000"/>
              <w:left w:val="nil"/>
              <w:bottom w:val="single" w:sz="4" w:space="0" w:color="000000"/>
              <w:right w:val="single" w:sz="4" w:space="0" w:color="000000"/>
            </w:tcBorders>
            <w:vAlign w:val="center"/>
          </w:tcPr>
          <w:p w14:paraId="1FE29970" w14:textId="5E4BCF43" w:rsidR="00D61D24" w:rsidRDefault="00000000">
            <w:pPr>
              <w:widowControl/>
              <w:spacing w:line="440" w:lineRule="exact"/>
              <w:rPr>
                <w:rStyle w:val="aff5"/>
                <w:rFonts w:ascii="宋体" w:hAnsi="宋体" w:cs="宋体"/>
                <w:color w:val="auto"/>
                <w:kern w:val="0"/>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xml:space="preserve">HYPERLINK </w:instrText>
            </w:r>
            <w:r>
              <w:rPr>
                <w:rFonts w:ascii="宋体" w:hAnsi="宋体" w:cs="宋体"/>
                <w:kern w:val="0"/>
                <w:szCs w:val="21"/>
              </w:rPr>
              <w:instrText xml:space="preserve"> \l "_（六）磋商保证金" </w:instrText>
            </w:r>
            <w:r>
              <w:rPr>
                <w:rFonts w:ascii="宋体" w:hAnsi="宋体" w:cs="宋体"/>
                <w:kern w:val="0"/>
                <w:szCs w:val="21"/>
              </w:rPr>
            </w:r>
            <w:r>
              <w:rPr>
                <w:rFonts w:ascii="宋体" w:hAnsi="宋体" w:cs="宋体"/>
                <w:kern w:val="0"/>
                <w:szCs w:val="21"/>
              </w:rPr>
              <w:fldChar w:fldCharType="separate"/>
            </w:r>
            <w:r>
              <w:rPr>
                <w:rStyle w:val="aff5"/>
                <w:rFonts w:ascii="宋体" w:hAnsi="宋体" w:cs="宋体" w:hint="eastAsia"/>
                <w:color w:val="auto"/>
                <w:kern w:val="0"/>
                <w:szCs w:val="21"/>
                <w:u w:val="none"/>
              </w:rPr>
              <w:t>磋商保证金：</w:t>
            </w:r>
            <w:r w:rsidR="0054454B">
              <w:rPr>
                <w:rStyle w:val="aff5"/>
                <w:rFonts w:ascii="宋体" w:hAnsi="宋体" w:cs="宋体" w:hint="eastAsia"/>
                <w:color w:val="auto"/>
                <w:kern w:val="0"/>
                <w:szCs w:val="21"/>
                <w:u w:val="none"/>
              </w:rPr>
              <w:t>壹万壹仟</w:t>
            </w:r>
            <w:r>
              <w:rPr>
                <w:rFonts w:hint="eastAsia"/>
              </w:rPr>
              <w:t>元整</w:t>
            </w:r>
            <w:r>
              <w:rPr>
                <w:rFonts w:hint="eastAsia"/>
              </w:rPr>
              <w:t>(</w:t>
            </w:r>
            <w:r>
              <w:rPr>
                <w:rFonts w:hint="eastAsia"/>
              </w:rPr>
              <w:t>￥</w:t>
            </w:r>
            <w:r w:rsidR="0054454B">
              <w:rPr>
                <w:rFonts w:hint="eastAsia"/>
              </w:rPr>
              <w:t>11</w:t>
            </w:r>
            <w:r w:rsidR="00F94378">
              <w:rPr>
                <w:rFonts w:hint="eastAsia"/>
              </w:rPr>
              <w:t>,</w:t>
            </w:r>
            <w:r>
              <w:t>000.00)</w:t>
            </w:r>
          </w:p>
          <w:p w14:paraId="5325325B" w14:textId="77777777" w:rsidR="00D61D24" w:rsidRDefault="00000000">
            <w:pPr>
              <w:widowControl/>
              <w:spacing w:line="440" w:lineRule="exact"/>
              <w:rPr>
                <w:rStyle w:val="aff5"/>
                <w:color w:val="auto"/>
                <w:szCs w:val="21"/>
                <w:u w:val="none"/>
              </w:rPr>
            </w:pPr>
            <w:r>
              <w:rPr>
                <w:rStyle w:val="aff5"/>
                <w:rFonts w:ascii="宋体" w:hint="eastAsia"/>
                <w:color w:val="auto"/>
                <w:szCs w:val="21"/>
                <w:u w:val="none"/>
              </w:rPr>
              <w:t>注：1</w:t>
            </w:r>
            <w:r>
              <w:rPr>
                <w:rStyle w:val="aff5"/>
                <w:rFonts w:ascii="宋体"/>
                <w:color w:val="auto"/>
                <w:szCs w:val="21"/>
                <w:u w:val="none"/>
              </w:rPr>
              <w:t>.</w:t>
            </w:r>
            <w:r>
              <w:rPr>
                <w:rStyle w:val="aff5"/>
                <w:rFonts w:hint="eastAsia"/>
                <w:color w:val="auto"/>
                <w:szCs w:val="21"/>
                <w:u w:val="none"/>
              </w:rPr>
              <w:t>以支票、汇票、本票、保函等方式提交保证金的，供应商必须将票据、保函等原件于响应文件提交截止时间前递交至本中心财务室。</w:t>
            </w:r>
          </w:p>
          <w:p w14:paraId="5509B0A3" w14:textId="77777777" w:rsidR="00D61D24" w:rsidRDefault="00000000">
            <w:pPr>
              <w:widowControl/>
              <w:spacing w:line="440" w:lineRule="exact"/>
              <w:rPr>
                <w:rFonts w:ascii="宋体" w:hAnsi="宋体" w:cs="宋体"/>
                <w:kern w:val="0"/>
                <w:szCs w:val="21"/>
              </w:rPr>
            </w:pPr>
            <w:r>
              <w:rPr>
                <w:rStyle w:val="aff5"/>
                <w:color w:val="auto"/>
                <w:szCs w:val="21"/>
                <w:u w:val="none"/>
              </w:rPr>
              <w:t>2.</w:t>
            </w:r>
            <w:r>
              <w:rPr>
                <w:rStyle w:val="aff5"/>
                <w:rFonts w:hint="eastAsia"/>
                <w:color w:val="auto"/>
                <w:szCs w:val="21"/>
                <w:u w:val="none"/>
              </w:rPr>
              <w:t>网上银行支付形式提交保证金的，供应商必须于响应文件提交截止时间前从供应商账户缴存至本中心银行账户（以到账时间为准）。</w:t>
            </w:r>
            <w:r>
              <w:rPr>
                <w:rFonts w:ascii="宋体" w:hAnsi="宋体" w:cs="宋体"/>
                <w:kern w:val="0"/>
                <w:szCs w:val="21"/>
              </w:rPr>
              <w:fldChar w:fldCharType="end"/>
            </w:r>
          </w:p>
        </w:tc>
      </w:tr>
      <w:tr w:rsidR="00D61D24" w14:paraId="3664C3AA" w14:textId="77777777">
        <w:trPr>
          <w:trHeight w:val="217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DFC2B3F" w14:textId="77777777" w:rsidR="00D61D24" w:rsidRDefault="00000000">
            <w:pPr>
              <w:widowControl/>
              <w:spacing w:line="440" w:lineRule="exact"/>
              <w:jc w:val="center"/>
              <w:rPr>
                <w:rFonts w:ascii="宋体" w:hAnsi="宋体" w:cs="宋体"/>
                <w:kern w:val="0"/>
                <w:szCs w:val="21"/>
              </w:rPr>
            </w:pPr>
            <w:r>
              <w:rPr>
                <w:rFonts w:ascii="宋体" w:hAnsi="宋体" w:cs="宋体" w:hint="eastAsia"/>
                <w:kern w:val="0"/>
                <w:szCs w:val="21"/>
              </w:rPr>
              <w:t>5</w:t>
            </w:r>
          </w:p>
        </w:tc>
        <w:tc>
          <w:tcPr>
            <w:tcW w:w="8647" w:type="dxa"/>
            <w:tcBorders>
              <w:top w:val="single" w:sz="4" w:space="0" w:color="000000"/>
              <w:left w:val="nil"/>
              <w:bottom w:val="single" w:sz="4" w:space="0" w:color="000000"/>
              <w:right w:val="single" w:sz="4" w:space="0" w:color="000000"/>
            </w:tcBorders>
            <w:vAlign w:val="center"/>
          </w:tcPr>
          <w:p w14:paraId="0E13E888" w14:textId="6A953874" w:rsidR="00D61D24" w:rsidRDefault="00000000">
            <w:pPr>
              <w:widowControl/>
              <w:spacing w:line="440" w:lineRule="exact"/>
              <w:rPr>
                <w:rStyle w:val="aff5"/>
                <w:rFonts w:ascii="宋体" w:hAnsi="宋体"/>
                <w:color w:val="auto"/>
                <w:szCs w:val="21"/>
                <w:u w:val="none"/>
              </w:rPr>
            </w:pPr>
            <w:r>
              <w:rPr>
                <w:rFonts w:ascii="宋体" w:hAnsi="宋体" w:cs="宋体"/>
                <w:kern w:val="0"/>
                <w:szCs w:val="21"/>
              </w:rPr>
              <w:fldChar w:fldCharType="begin"/>
            </w:r>
            <w:r>
              <w:rPr>
                <w:rFonts w:ascii="宋体" w:hAnsi="宋体" w:cs="宋体"/>
                <w:kern w:val="0"/>
                <w:szCs w:val="21"/>
              </w:rPr>
              <w:instrText xml:space="preserve"> </w:instrText>
            </w:r>
            <w:r>
              <w:rPr>
                <w:rFonts w:ascii="宋体" w:hAnsi="宋体" w:cs="宋体" w:hint="eastAsia"/>
                <w:kern w:val="0"/>
                <w:szCs w:val="21"/>
              </w:rPr>
              <w:instrText xml:space="preserve">HYPERLINK </w:instrText>
            </w:r>
            <w:r>
              <w:rPr>
                <w:rFonts w:ascii="宋体" w:hAnsi="宋体" w:cs="宋体"/>
                <w:kern w:val="0"/>
                <w:szCs w:val="21"/>
              </w:rPr>
              <w:instrText xml:space="preserve"> \l "_四、响应文件开启" </w:instrText>
            </w:r>
            <w:r>
              <w:rPr>
                <w:rFonts w:ascii="宋体" w:hAnsi="宋体" w:cs="宋体"/>
                <w:kern w:val="0"/>
                <w:szCs w:val="21"/>
              </w:rPr>
            </w:r>
            <w:r>
              <w:rPr>
                <w:rFonts w:ascii="宋体" w:hAnsi="宋体" w:cs="宋体"/>
                <w:kern w:val="0"/>
                <w:szCs w:val="21"/>
              </w:rPr>
              <w:fldChar w:fldCharType="separate"/>
            </w:r>
            <w:r>
              <w:rPr>
                <w:rStyle w:val="aff5"/>
                <w:rFonts w:ascii="宋体" w:hAnsi="宋体" w:cs="宋体" w:hint="eastAsia"/>
                <w:color w:val="auto"/>
                <w:kern w:val="0"/>
                <w:szCs w:val="21"/>
                <w:u w:val="none"/>
              </w:rPr>
              <w:t>响应文件提交截止时间及开启时间：</w:t>
            </w:r>
            <w:r>
              <w:rPr>
                <w:rStyle w:val="aff5"/>
                <w:rFonts w:ascii="宋体" w:hAnsi="宋体" w:hint="eastAsia"/>
                <w:color w:val="auto"/>
                <w:szCs w:val="21"/>
                <w:u w:val="none"/>
              </w:rPr>
              <w:t>202</w:t>
            </w:r>
            <w:r>
              <w:rPr>
                <w:rStyle w:val="aff5"/>
                <w:rFonts w:ascii="宋体" w:hAnsi="宋体"/>
                <w:color w:val="auto"/>
                <w:szCs w:val="21"/>
                <w:u w:val="none"/>
              </w:rPr>
              <w:t>4</w:t>
            </w:r>
            <w:r>
              <w:rPr>
                <w:rStyle w:val="aff5"/>
                <w:rFonts w:ascii="宋体" w:hAnsi="宋体" w:hint="eastAsia"/>
                <w:color w:val="auto"/>
                <w:szCs w:val="21"/>
                <w:u w:val="none"/>
              </w:rPr>
              <w:t>年</w:t>
            </w:r>
            <w:r>
              <w:rPr>
                <w:rStyle w:val="aff5"/>
                <w:rFonts w:ascii="宋体" w:hAnsi="宋体"/>
                <w:color w:val="auto"/>
                <w:szCs w:val="21"/>
                <w:u w:val="none"/>
              </w:rPr>
              <w:t>0</w:t>
            </w:r>
            <w:r w:rsidR="0040117B">
              <w:rPr>
                <w:rStyle w:val="aff5"/>
                <w:rFonts w:ascii="宋体" w:hAnsi="宋体" w:hint="eastAsia"/>
                <w:color w:val="auto"/>
                <w:szCs w:val="21"/>
                <w:u w:val="none"/>
              </w:rPr>
              <w:t>6</w:t>
            </w:r>
            <w:r>
              <w:rPr>
                <w:rStyle w:val="aff5"/>
                <w:rFonts w:ascii="宋体" w:hAnsi="宋体" w:hint="eastAsia"/>
                <w:color w:val="auto"/>
                <w:szCs w:val="21"/>
                <w:u w:val="none"/>
              </w:rPr>
              <w:t>月</w:t>
            </w:r>
            <w:r w:rsidR="001E2A68">
              <w:rPr>
                <w:rStyle w:val="aff5"/>
                <w:rFonts w:ascii="宋体" w:hAnsi="宋体" w:hint="eastAsia"/>
                <w:color w:val="auto"/>
                <w:szCs w:val="21"/>
                <w:u w:val="none"/>
              </w:rPr>
              <w:t>25</w:t>
            </w:r>
            <w:r>
              <w:rPr>
                <w:rStyle w:val="aff5"/>
                <w:rFonts w:ascii="宋体" w:hAnsi="宋体" w:hint="eastAsia"/>
                <w:color w:val="auto"/>
                <w:szCs w:val="21"/>
                <w:u w:val="none"/>
              </w:rPr>
              <w:t>日</w:t>
            </w:r>
            <w:r w:rsidR="001E2A68">
              <w:rPr>
                <w:rStyle w:val="aff5"/>
                <w:rFonts w:ascii="宋体" w:hAnsi="宋体" w:hint="eastAsia"/>
                <w:color w:val="auto"/>
                <w:szCs w:val="21"/>
                <w:u w:val="none"/>
              </w:rPr>
              <w:t>09</w:t>
            </w:r>
            <w:r w:rsidR="00412AB3">
              <w:rPr>
                <w:rStyle w:val="aff5"/>
                <w:rFonts w:ascii="宋体" w:hAnsi="宋体"/>
                <w:color w:val="auto"/>
                <w:szCs w:val="21"/>
                <w:u w:val="none"/>
              </w:rPr>
              <w:t>:30</w:t>
            </w:r>
            <w:r w:rsidR="00F129C1">
              <w:rPr>
                <w:rStyle w:val="aff5"/>
                <w:rFonts w:ascii="宋体" w:hAnsi="宋体" w:hint="eastAsia"/>
                <w:color w:val="auto"/>
                <w:szCs w:val="21"/>
                <w:u w:val="none"/>
              </w:rPr>
              <w:t>(北京时间)</w:t>
            </w:r>
          </w:p>
          <w:p w14:paraId="2CCC5850" w14:textId="77777777" w:rsidR="00D61D24" w:rsidRDefault="00000000">
            <w:pPr>
              <w:widowControl/>
              <w:spacing w:line="440" w:lineRule="exact"/>
            </w:pPr>
            <w:r>
              <w:rPr>
                <w:rStyle w:val="aff5"/>
                <w:rFonts w:hint="eastAsia"/>
                <w:b/>
                <w:color w:val="auto"/>
                <w:szCs w:val="21"/>
                <w:u w:val="none"/>
              </w:rPr>
              <w:t>注意事项：</w:t>
            </w:r>
            <w:r>
              <w:rPr>
                <w:rStyle w:val="aff5"/>
                <w:rFonts w:hint="eastAsia"/>
                <w:bCs/>
                <w:color w:val="auto"/>
                <w:u w:val="none"/>
              </w:rPr>
              <w:t>供应</w:t>
            </w:r>
            <w:proofErr w:type="gramStart"/>
            <w:r>
              <w:rPr>
                <w:rStyle w:val="aff5"/>
                <w:rFonts w:hint="eastAsia"/>
                <w:bCs/>
                <w:color w:val="auto"/>
                <w:u w:val="none"/>
              </w:rPr>
              <w:t>商法定</w:t>
            </w:r>
            <w:proofErr w:type="gramEnd"/>
            <w:r>
              <w:rPr>
                <w:rStyle w:val="aff5"/>
                <w:rFonts w:hint="eastAsia"/>
                <w:bCs/>
                <w:color w:val="auto"/>
                <w:u w:val="none"/>
              </w:rPr>
              <w:t>代表人或委托代理人须按时登陆政</w:t>
            </w:r>
            <w:proofErr w:type="gramStart"/>
            <w:r>
              <w:rPr>
                <w:rStyle w:val="aff5"/>
                <w:rFonts w:hint="eastAsia"/>
                <w:bCs/>
                <w:color w:val="auto"/>
                <w:u w:val="none"/>
              </w:rPr>
              <w:t>采云</w:t>
            </w:r>
            <w:proofErr w:type="gramEnd"/>
            <w:r>
              <w:rPr>
                <w:rStyle w:val="aff5"/>
                <w:rFonts w:hint="eastAsia"/>
                <w:bCs/>
                <w:color w:val="auto"/>
                <w:u w:val="none"/>
              </w:rPr>
              <w:t>远程开标大厅，保持全程在线并关注</w:t>
            </w:r>
            <w:proofErr w:type="gramStart"/>
            <w:r>
              <w:rPr>
                <w:rStyle w:val="aff5"/>
                <w:rFonts w:hint="eastAsia"/>
                <w:bCs/>
                <w:color w:val="auto"/>
                <w:u w:val="none"/>
              </w:rPr>
              <w:t>评审磋商</w:t>
            </w:r>
            <w:proofErr w:type="gramEnd"/>
            <w:r>
              <w:rPr>
                <w:rStyle w:val="aff5"/>
                <w:rFonts w:hint="eastAsia"/>
                <w:bCs/>
                <w:color w:val="auto"/>
                <w:u w:val="none"/>
              </w:rPr>
              <w:t>进度，评审期间磋商小组提出澄清等要求时，供应商须在规定时间内进行在线应答，否则按采购文件或政</w:t>
            </w:r>
            <w:proofErr w:type="gramStart"/>
            <w:r>
              <w:rPr>
                <w:rStyle w:val="aff5"/>
                <w:rFonts w:hint="eastAsia"/>
                <w:bCs/>
                <w:color w:val="auto"/>
                <w:u w:val="none"/>
              </w:rPr>
              <w:t>采云</w:t>
            </w:r>
            <w:proofErr w:type="gramEnd"/>
            <w:r>
              <w:rPr>
                <w:rStyle w:val="aff5"/>
                <w:rFonts w:hint="eastAsia"/>
                <w:bCs/>
                <w:color w:val="auto"/>
                <w:u w:val="none"/>
              </w:rPr>
              <w:t>平台的相关规定执行。</w:t>
            </w:r>
            <w:r>
              <w:rPr>
                <w:rFonts w:ascii="宋体" w:hAnsi="宋体" w:cs="宋体"/>
                <w:kern w:val="0"/>
                <w:szCs w:val="21"/>
              </w:rPr>
              <w:fldChar w:fldCharType="end"/>
            </w:r>
          </w:p>
        </w:tc>
      </w:tr>
      <w:tr w:rsidR="00D61D24" w14:paraId="2E01F8F1" w14:textId="77777777">
        <w:trPr>
          <w:trHeight w:val="92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2B318FD" w14:textId="77777777" w:rsidR="00D61D24" w:rsidRDefault="00000000">
            <w:pPr>
              <w:widowControl/>
              <w:spacing w:line="440" w:lineRule="exact"/>
              <w:jc w:val="center"/>
              <w:rPr>
                <w:rFonts w:ascii="宋体" w:hAnsi="宋体" w:cs="宋体"/>
                <w:kern w:val="0"/>
                <w:szCs w:val="21"/>
              </w:rPr>
            </w:pPr>
            <w:r>
              <w:rPr>
                <w:rFonts w:ascii="宋体" w:hAnsi="宋体" w:cs="宋体" w:hint="eastAsia"/>
                <w:kern w:val="0"/>
                <w:szCs w:val="21"/>
              </w:rPr>
              <w:t>6</w:t>
            </w:r>
          </w:p>
        </w:tc>
        <w:tc>
          <w:tcPr>
            <w:tcW w:w="8647" w:type="dxa"/>
            <w:tcBorders>
              <w:top w:val="single" w:sz="4" w:space="0" w:color="000000"/>
              <w:left w:val="nil"/>
              <w:bottom w:val="single" w:sz="4" w:space="0" w:color="000000"/>
              <w:right w:val="single" w:sz="4" w:space="0" w:color="000000"/>
            </w:tcBorders>
            <w:vAlign w:val="center"/>
          </w:tcPr>
          <w:p w14:paraId="3BD27FA5" w14:textId="77777777" w:rsidR="00D61D24" w:rsidRDefault="00000000">
            <w:pPr>
              <w:widowControl/>
              <w:spacing w:line="440" w:lineRule="exact"/>
              <w:rPr>
                <w:rStyle w:val="aff5"/>
                <w:rFonts w:ascii="宋体" w:hAnsi="宋体" w:cs="宋体"/>
                <w:color w:val="auto"/>
                <w:kern w:val="0"/>
                <w:szCs w:val="21"/>
                <w:u w:val="none"/>
              </w:rPr>
            </w:pPr>
            <w:r>
              <w:rPr>
                <w:rFonts w:ascii="宋体" w:hAnsi="宋体" w:cs="宋体"/>
                <w:kern w:val="0"/>
                <w:szCs w:val="21"/>
              </w:rPr>
              <w:fldChar w:fldCharType="begin"/>
            </w:r>
            <w:r>
              <w:rPr>
                <w:rFonts w:ascii="宋体" w:hAnsi="宋体" w:cs="宋体"/>
                <w:kern w:val="0"/>
                <w:szCs w:val="21"/>
              </w:rPr>
              <w:instrText xml:space="preserve"> HYPERLINK  \l "_五、评审与磋商" </w:instrText>
            </w:r>
            <w:r>
              <w:rPr>
                <w:rFonts w:ascii="宋体" w:hAnsi="宋体" w:cs="宋体"/>
                <w:kern w:val="0"/>
                <w:szCs w:val="21"/>
              </w:rPr>
            </w:r>
            <w:r>
              <w:rPr>
                <w:rFonts w:ascii="宋体" w:hAnsi="宋体" w:cs="宋体"/>
                <w:kern w:val="0"/>
                <w:szCs w:val="21"/>
              </w:rPr>
              <w:fldChar w:fldCharType="separate"/>
            </w:r>
            <w:r>
              <w:rPr>
                <w:rStyle w:val="aff5"/>
                <w:rFonts w:ascii="宋体" w:hAnsi="宋体" w:cs="宋体"/>
                <w:color w:val="auto"/>
                <w:kern w:val="0"/>
                <w:szCs w:val="21"/>
                <w:u w:val="none"/>
              </w:rPr>
              <w:t>评审及磋商：</w:t>
            </w:r>
          </w:p>
          <w:p w14:paraId="1577BFB3" w14:textId="77777777" w:rsidR="00D61D24" w:rsidRDefault="00000000">
            <w:pPr>
              <w:widowControl/>
              <w:spacing w:line="440" w:lineRule="exact"/>
              <w:rPr>
                <w:rFonts w:ascii="宋体" w:hAnsi="宋体" w:cs="宋体"/>
                <w:kern w:val="0"/>
                <w:szCs w:val="21"/>
              </w:rPr>
            </w:pPr>
            <w:r>
              <w:rPr>
                <w:rStyle w:val="aff5"/>
                <w:rFonts w:ascii="宋体" w:hAnsi="宋体" w:cs="宋体" w:hint="eastAsia"/>
                <w:color w:val="auto"/>
                <w:kern w:val="0"/>
                <w:szCs w:val="21"/>
                <w:u w:val="none"/>
              </w:rPr>
              <w:t>磋商小组成员根据磋商文件规定的评审程序、评审方法和评审标准进行独立评审，与符合条件的供应商就采购货物和服务事宜进行磋商，供应</w:t>
            </w:r>
            <w:proofErr w:type="gramStart"/>
            <w:r>
              <w:rPr>
                <w:rStyle w:val="aff5"/>
                <w:rFonts w:ascii="宋体" w:hAnsi="宋体" w:cs="宋体" w:hint="eastAsia"/>
                <w:color w:val="auto"/>
                <w:kern w:val="0"/>
                <w:szCs w:val="21"/>
                <w:u w:val="none"/>
              </w:rPr>
              <w:t>商按照</w:t>
            </w:r>
            <w:proofErr w:type="gramEnd"/>
            <w:r>
              <w:rPr>
                <w:rStyle w:val="aff5"/>
                <w:rFonts w:ascii="宋体" w:hAnsi="宋体" w:cs="宋体" w:hint="eastAsia"/>
                <w:color w:val="auto"/>
                <w:kern w:val="0"/>
                <w:szCs w:val="21"/>
                <w:u w:val="none"/>
              </w:rPr>
              <w:t>磋商文件的要求提交报价。</w:t>
            </w:r>
            <w:r>
              <w:rPr>
                <w:rFonts w:ascii="宋体" w:hAnsi="宋体" w:cs="宋体"/>
                <w:kern w:val="0"/>
                <w:szCs w:val="21"/>
              </w:rPr>
              <w:fldChar w:fldCharType="end"/>
            </w:r>
          </w:p>
        </w:tc>
      </w:tr>
      <w:tr w:rsidR="00D61D24" w14:paraId="635F1CE3" w14:textId="77777777">
        <w:trPr>
          <w:trHeight w:val="801"/>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B7F0E5" w14:textId="77777777" w:rsidR="00D61D24" w:rsidRDefault="00000000">
            <w:pPr>
              <w:widowControl/>
              <w:spacing w:line="440" w:lineRule="exact"/>
              <w:jc w:val="center"/>
              <w:rPr>
                <w:rFonts w:ascii="宋体" w:hAnsi="宋体" w:cs="宋体"/>
                <w:kern w:val="0"/>
                <w:szCs w:val="21"/>
              </w:rPr>
            </w:pPr>
            <w:r>
              <w:rPr>
                <w:rFonts w:ascii="宋体" w:hAnsi="宋体" w:cs="宋体"/>
                <w:kern w:val="0"/>
                <w:szCs w:val="21"/>
              </w:rPr>
              <w:t>7</w:t>
            </w:r>
          </w:p>
        </w:tc>
        <w:tc>
          <w:tcPr>
            <w:tcW w:w="8647" w:type="dxa"/>
            <w:tcBorders>
              <w:top w:val="single" w:sz="4" w:space="0" w:color="000000"/>
              <w:left w:val="nil"/>
              <w:bottom w:val="single" w:sz="4" w:space="0" w:color="000000"/>
              <w:right w:val="single" w:sz="4" w:space="0" w:color="000000"/>
            </w:tcBorders>
            <w:vAlign w:val="center"/>
          </w:tcPr>
          <w:p w14:paraId="57A155A2" w14:textId="77777777" w:rsidR="00D61D24" w:rsidRDefault="00000000">
            <w:pPr>
              <w:widowControl/>
              <w:spacing w:line="440" w:lineRule="exact"/>
              <w:rPr>
                <w:rFonts w:ascii="宋体" w:hAnsi="宋体" w:cs="宋体"/>
                <w:kern w:val="0"/>
                <w:szCs w:val="21"/>
              </w:rPr>
            </w:pPr>
            <w:hyperlink w:anchor="_第四章__评定标准及推荐原则" w:history="1">
              <w:r>
                <w:rPr>
                  <w:rStyle w:val="aff5"/>
                  <w:rFonts w:ascii="宋体" w:hAnsi="宋体" w:cs="宋体" w:hint="eastAsia"/>
                  <w:color w:val="auto"/>
                  <w:kern w:val="0"/>
                  <w:szCs w:val="21"/>
                  <w:u w:val="none"/>
                </w:rPr>
                <w:t>评定方法：</w:t>
              </w:r>
              <w:r>
                <w:rPr>
                  <w:rStyle w:val="aff5"/>
                  <w:rFonts w:hint="eastAsia"/>
                  <w:color w:val="auto"/>
                  <w:u w:val="none"/>
                </w:rPr>
                <w:t>详见第四章《评定标准及推荐原则》。</w:t>
              </w:r>
            </w:hyperlink>
          </w:p>
        </w:tc>
      </w:tr>
      <w:tr w:rsidR="00D61D24" w14:paraId="5E7345A9" w14:textId="77777777">
        <w:trPr>
          <w:trHeight w:val="113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2E42607" w14:textId="77777777" w:rsidR="00D61D24" w:rsidRDefault="00000000">
            <w:pPr>
              <w:widowControl/>
              <w:spacing w:line="440" w:lineRule="exact"/>
              <w:jc w:val="center"/>
              <w:rPr>
                <w:rFonts w:ascii="宋体" w:hAnsi="宋体" w:cs="宋体"/>
                <w:kern w:val="0"/>
                <w:szCs w:val="21"/>
              </w:rPr>
            </w:pPr>
            <w:r>
              <w:rPr>
                <w:rFonts w:ascii="宋体" w:hAnsi="宋体" w:cs="宋体"/>
                <w:kern w:val="0"/>
                <w:szCs w:val="21"/>
              </w:rPr>
              <w:t>8</w:t>
            </w:r>
          </w:p>
        </w:tc>
        <w:tc>
          <w:tcPr>
            <w:tcW w:w="8647" w:type="dxa"/>
            <w:tcBorders>
              <w:top w:val="single" w:sz="4" w:space="0" w:color="000000"/>
              <w:left w:val="nil"/>
              <w:bottom w:val="single" w:sz="4" w:space="0" w:color="000000"/>
              <w:right w:val="single" w:sz="4" w:space="0" w:color="000000"/>
            </w:tcBorders>
            <w:vAlign w:val="center"/>
          </w:tcPr>
          <w:p w14:paraId="1593B429" w14:textId="77777777" w:rsidR="00D61D24" w:rsidRDefault="00000000">
            <w:pPr>
              <w:widowControl/>
              <w:spacing w:line="440" w:lineRule="exact"/>
              <w:rPr>
                <w:rFonts w:ascii="宋体" w:hAnsi="宋体" w:cs="宋体"/>
                <w:kern w:val="0"/>
                <w:szCs w:val="21"/>
              </w:rPr>
            </w:pPr>
            <w:hyperlink w:anchor="_十、其他事项" w:history="1">
              <w:r>
                <w:rPr>
                  <w:rStyle w:val="aff5"/>
                  <w:rFonts w:ascii="宋体" w:hAnsi="宋体" w:cs="宋体" w:hint="eastAsia"/>
                  <w:color w:val="auto"/>
                  <w:kern w:val="0"/>
                  <w:szCs w:val="21"/>
                  <w:u w:val="none"/>
                </w:rPr>
                <w:t>代理服务费：按钦州市物价局“钦市价费﹝2013﹞4号”文件，以差额定率累进法计算。成交供应商须按成交金额缴纳相应的代理服务费。</w:t>
              </w:r>
            </w:hyperlink>
          </w:p>
        </w:tc>
      </w:tr>
    </w:tbl>
    <w:p w14:paraId="07444A27" w14:textId="77777777" w:rsidR="00D61D24" w:rsidRDefault="00D61D24">
      <w:bookmarkStart w:id="53" w:name="_Toc420505403"/>
    </w:p>
    <w:p w14:paraId="61DD60E7" w14:textId="77777777" w:rsidR="00D61D24" w:rsidRDefault="00000000">
      <w:pPr>
        <w:widowControl/>
        <w:jc w:val="center"/>
      </w:pPr>
      <w:r>
        <w:br w:type="page"/>
      </w:r>
      <w:r>
        <w:rPr>
          <w:rFonts w:ascii="黑体" w:eastAsia="黑体" w:hAnsi="黑体" w:hint="eastAsia"/>
          <w:b/>
          <w:bCs/>
          <w:sz w:val="32"/>
          <w:szCs w:val="32"/>
        </w:rPr>
        <w:lastRenderedPageBreak/>
        <w:t>二、供应商须知</w:t>
      </w:r>
      <w:bookmarkEnd w:id="53"/>
    </w:p>
    <w:p w14:paraId="04DB7A9A" w14:textId="77777777" w:rsidR="00D61D24" w:rsidRDefault="00000000">
      <w:pPr>
        <w:pStyle w:val="2"/>
        <w:spacing w:line="420" w:lineRule="exact"/>
      </w:pPr>
      <w:bookmarkStart w:id="54" w:name="_一、总_则"/>
      <w:bookmarkEnd w:id="54"/>
      <w:r>
        <w:rPr>
          <w:rFonts w:hint="eastAsia"/>
        </w:rPr>
        <w:t>一、总　则</w:t>
      </w:r>
    </w:p>
    <w:p w14:paraId="72FB2302" w14:textId="77777777" w:rsidR="00D61D24" w:rsidRDefault="00000000">
      <w:pPr>
        <w:spacing w:line="406" w:lineRule="exact"/>
        <w:ind w:firstLineChars="100" w:firstLine="210"/>
        <w:rPr>
          <w:rFonts w:ascii="宋体" w:hAnsi="宋体"/>
          <w:szCs w:val="21"/>
        </w:rPr>
      </w:pPr>
      <w:r>
        <w:rPr>
          <w:rFonts w:ascii="宋体" w:hAnsi="宋体" w:hint="eastAsia"/>
          <w:szCs w:val="21"/>
        </w:rPr>
        <w:t>（一）适用范围</w:t>
      </w:r>
    </w:p>
    <w:p w14:paraId="277B055B" w14:textId="3CC187B2" w:rsidR="00D61D24" w:rsidRDefault="00000000">
      <w:pPr>
        <w:spacing w:line="406" w:lineRule="exact"/>
        <w:ind w:rightChars="-159" w:right="-334" w:firstLine="420"/>
        <w:rPr>
          <w:szCs w:val="21"/>
        </w:rPr>
      </w:pPr>
      <w:r>
        <w:rPr>
          <w:rFonts w:ascii="宋体"/>
        </w:rPr>
        <w:t>1.</w:t>
      </w:r>
      <w:r>
        <w:rPr>
          <w:rFonts w:ascii="宋体" w:hint="eastAsia"/>
        </w:rPr>
        <w:t>项目名称：</w:t>
      </w:r>
      <w:r w:rsidR="005322ED">
        <w:rPr>
          <w:rFonts w:hint="eastAsia"/>
        </w:rPr>
        <w:t>灵山县人民法院物业服务</w:t>
      </w:r>
    </w:p>
    <w:p w14:paraId="358930D4" w14:textId="6E94E3F6" w:rsidR="00D61D24" w:rsidRDefault="00000000">
      <w:pPr>
        <w:spacing w:line="406" w:lineRule="exact"/>
        <w:ind w:rightChars="-159" w:right="-334" w:firstLine="420"/>
      </w:pPr>
      <w:r>
        <w:rPr>
          <w:szCs w:val="21"/>
        </w:rPr>
        <w:t>2.</w:t>
      </w:r>
      <w:r>
        <w:rPr>
          <w:rFonts w:hint="eastAsia"/>
        </w:rPr>
        <w:t>项目编号：</w:t>
      </w:r>
      <w:r>
        <w:rPr>
          <w:rFonts w:hint="eastAsia"/>
        </w:rPr>
        <w:t>QZZC2024-C3-</w:t>
      </w:r>
      <w:r w:rsidR="005322ED">
        <w:rPr>
          <w:rFonts w:hint="eastAsia"/>
        </w:rPr>
        <w:t>00012</w:t>
      </w:r>
      <w:r>
        <w:rPr>
          <w:rFonts w:hint="eastAsia"/>
        </w:rPr>
        <w:t>-CGZX</w:t>
      </w:r>
    </w:p>
    <w:p w14:paraId="6B22F467" w14:textId="77777777" w:rsidR="00D61D24" w:rsidRDefault="00000000">
      <w:pPr>
        <w:spacing w:line="406" w:lineRule="exact"/>
        <w:ind w:rightChars="-159" w:right="-334" w:firstLine="420"/>
        <w:rPr>
          <w:szCs w:val="21"/>
        </w:rPr>
      </w:pPr>
      <w:r>
        <w:rPr>
          <w:rFonts w:hAnsi="宋体" w:hint="eastAsia"/>
        </w:rPr>
        <w:t>本文件仅适用于本文件中所叙述的货物、服务类政府采购项目。</w:t>
      </w:r>
    </w:p>
    <w:p w14:paraId="370706E2" w14:textId="77777777" w:rsidR="00D61D24" w:rsidRDefault="00000000">
      <w:pPr>
        <w:spacing w:line="406" w:lineRule="exact"/>
        <w:ind w:firstLineChars="100" w:firstLine="210"/>
        <w:rPr>
          <w:rFonts w:ascii="宋体" w:hAnsi="宋体"/>
          <w:szCs w:val="21"/>
        </w:rPr>
      </w:pPr>
      <w:r>
        <w:rPr>
          <w:rFonts w:ascii="宋体" w:hAnsi="宋体" w:hint="eastAsia"/>
          <w:szCs w:val="21"/>
        </w:rPr>
        <w:t>（二）定义</w:t>
      </w:r>
    </w:p>
    <w:p w14:paraId="239FE27F" w14:textId="77777777" w:rsidR="00D61D24" w:rsidRDefault="00000000">
      <w:pPr>
        <w:spacing w:line="406" w:lineRule="exact"/>
        <w:ind w:firstLineChars="200" w:firstLine="420"/>
        <w:rPr>
          <w:rFonts w:ascii="宋体" w:hAnsi="宋体"/>
          <w:szCs w:val="21"/>
        </w:rPr>
      </w:pPr>
      <w:r>
        <w:rPr>
          <w:rFonts w:ascii="宋体" w:hAnsi="宋体"/>
          <w:szCs w:val="21"/>
        </w:rPr>
        <w:t>1.</w:t>
      </w:r>
      <w:r>
        <w:rPr>
          <w:rFonts w:ascii="宋体" w:hAnsi="宋体" w:hint="eastAsia"/>
          <w:szCs w:val="21"/>
        </w:rPr>
        <w:t>“</w:t>
      </w:r>
      <w:r>
        <w:rPr>
          <w:rFonts w:ascii="宋体" w:hAnsi="宋体"/>
          <w:szCs w:val="21"/>
        </w:rPr>
        <w:t>采购人</w:t>
      </w:r>
      <w:r>
        <w:rPr>
          <w:rFonts w:ascii="宋体" w:hAnsi="宋体" w:hint="eastAsia"/>
          <w:szCs w:val="21"/>
        </w:rPr>
        <w:t>”</w:t>
      </w:r>
      <w:r>
        <w:rPr>
          <w:rFonts w:ascii="宋体" w:hAnsi="宋体"/>
          <w:szCs w:val="21"/>
        </w:rPr>
        <w:t>是指依法进行政府采购的国家机关、事业单位、团体组织。</w:t>
      </w:r>
    </w:p>
    <w:p w14:paraId="47C0E62C" w14:textId="1FC39347" w:rsidR="00D61D24" w:rsidRDefault="00000000">
      <w:pPr>
        <w:spacing w:line="406" w:lineRule="exact"/>
        <w:ind w:firstLineChars="200" w:firstLine="420"/>
        <w:rPr>
          <w:rFonts w:ascii="宋体" w:hAnsi="宋体"/>
          <w:szCs w:val="21"/>
        </w:rPr>
      </w:pPr>
      <w:r>
        <w:rPr>
          <w:rFonts w:ascii="宋体" w:hAnsi="宋体" w:hint="eastAsia"/>
          <w:szCs w:val="21"/>
        </w:rPr>
        <w:t>2.“供应商”是指响应本文件要求，参加磋商的法人或其他组织。如果该供应商在本次采购项目中成交</w:t>
      </w:r>
      <w:r w:rsidR="007A4859">
        <w:rPr>
          <w:rFonts w:ascii="宋体" w:hAnsi="宋体" w:hint="eastAsia"/>
          <w:szCs w:val="21"/>
        </w:rPr>
        <w:t>，</w:t>
      </w:r>
      <w:r>
        <w:rPr>
          <w:rFonts w:ascii="宋体" w:hAnsi="宋体" w:hint="eastAsia"/>
          <w:szCs w:val="21"/>
        </w:rPr>
        <w:t>即成为“成交供应商”。</w:t>
      </w:r>
    </w:p>
    <w:p w14:paraId="4E4AFD20" w14:textId="77777777" w:rsidR="00D61D24" w:rsidRDefault="00000000">
      <w:pPr>
        <w:spacing w:line="406"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“采购代理机构”是指</w:t>
      </w:r>
      <w:r>
        <w:rPr>
          <w:rFonts w:ascii="宋体" w:hAnsi="宋体" w:hint="eastAsia"/>
        </w:rPr>
        <w:t>钦州市政府采购中心。</w:t>
      </w:r>
    </w:p>
    <w:p w14:paraId="2DDD97FB" w14:textId="77777777" w:rsidR="00D61D24" w:rsidRDefault="00000000">
      <w:pPr>
        <w:spacing w:line="406"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“货物和服务”是指本次采购文件中所采购的各种形态和种类的产品以及其提供的服务。</w:t>
      </w:r>
    </w:p>
    <w:p w14:paraId="291C4C7B" w14:textId="77777777" w:rsidR="00D61D24" w:rsidRDefault="00000000">
      <w:pPr>
        <w:spacing w:line="406" w:lineRule="exac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“竞争性磋商采购文件”是指采用竞争性磋商方式进行政府采购的指导文件，简称“磋商文件”或“采购文件”。</w:t>
      </w:r>
    </w:p>
    <w:p w14:paraId="3DAECB6C" w14:textId="77777777" w:rsidR="00D61D24" w:rsidRDefault="00000000">
      <w:pPr>
        <w:spacing w:line="406" w:lineRule="exact"/>
        <w:ind w:firstLineChars="200" w:firstLine="420"/>
        <w:rPr>
          <w:rFonts w:ascii="宋体" w:hAnsi="宋体"/>
          <w:szCs w:val="21"/>
        </w:rPr>
      </w:pPr>
      <w:r>
        <w:rPr>
          <w:rFonts w:ascii="宋体" w:hAnsi="宋体"/>
          <w:szCs w:val="21"/>
        </w:rPr>
        <w:t>6.</w:t>
      </w:r>
      <w:r>
        <w:rPr>
          <w:rFonts w:ascii="宋体" w:hAnsi="宋体" w:hint="eastAsia"/>
          <w:szCs w:val="21"/>
        </w:rPr>
        <w:t>“响应文件”是指供应商根据采购文件要求，编制包含技术、服务和报价等所有内容的响应文件。</w:t>
      </w:r>
    </w:p>
    <w:p w14:paraId="75BEC5AC" w14:textId="77777777" w:rsidR="00D61D24" w:rsidRDefault="00000000">
      <w:pPr>
        <w:spacing w:line="406" w:lineRule="exact"/>
        <w:ind w:firstLineChars="200" w:firstLine="420"/>
        <w:rPr>
          <w:rFonts w:ascii="宋体" w:hAnsi="宋体"/>
          <w:szCs w:val="21"/>
        </w:rPr>
      </w:pPr>
      <w:r>
        <w:rPr>
          <w:rFonts w:ascii="宋体" w:hAnsi="宋体"/>
          <w:szCs w:val="21"/>
        </w:rPr>
        <w:t>7.</w:t>
      </w:r>
      <w:r>
        <w:rPr>
          <w:rFonts w:ascii="宋体" w:hAnsi="宋体" w:hint="eastAsia"/>
          <w:szCs w:val="21"/>
        </w:rPr>
        <w:t>“书面形式”</w:t>
      </w:r>
      <w:r>
        <w:rPr>
          <w:rFonts w:ascii="Helvetica" w:hAnsi="Helvetica"/>
          <w:szCs w:val="21"/>
        </w:rPr>
        <w:t>是</w:t>
      </w:r>
      <w:r>
        <w:rPr>
          <w:rFonts w:ascii="Helvetica" w:hAnsi="Helvetica" w:hint="eastAsia"/>
          <w:szCs w:val="21"/>
        </w:rPr>
        <w:t>指</w:t>
      </w:r>
      <w:r>
        <w:rPr>
          <w:rFonts w:ascii="Helvetica" w:hAnsi="Helvetica"/>
          <w:szCs w:val="21"/>
        </w:rPr>
        <w:t>合同书、信件、电报、电传、传真等可以有形地表现所载内容的形式。</w:t>
      </w:r>
    </w:p>
    <w:p w14:paraId="32B256B7" w14:textId="77777777" w:rsidR="00D61D24" w:rsidRDefault="00000000">
      <w:pPr>
        <w:spacing w:line="406" w:lineRule="exact"/>
        <w:ind w:firstLineChars="100" w:firstLine="211"/>
        <w:rPr>
          <w:rFonts w:ascii="宋体" w:hAnsi="宋体"/>
          <w:b/>
          <w:szCs w:val="21"/>
        </w:rPr>
      </w:pPr>
      <w:r>
        <w:rPr>
          <w:rFonts w:ascii="宋体" w:hAnsi="宋体" w:hint="eastAsia"/>
          <w:b/>
          <w:szCs w:val="21"/>
        </w:rPr>
        <w:t>（三）供应商资格</w:t>
      </w:r>
    </w:p>
    <w:p w14:paraId="7EB56E70" w14:textId="77777777" w:rsidR="00D61D24" w:rsidRDefault="00000000">
      <w:pPr>
        <w:spacing w:line="406" w:lineRule="exact"/>
        <w:ind w:firstLineChars="200" w:firstLine="420"/>
      </w:pPr>
      <w:r>
        <w:rPr>
          <w:rFonts w:hint="eastAsia"/>
        </w:rPr>
        <w:t>1.</w:t>
      </w:r>
      <w:r>
        <w:rPr>
          <w:rFonts w:hint="eastAsia"/>
        </w:rPr>
        <w:t>满足《中华人民共和国政府采购法》第二十二条规定</w:t>
      </w:r>
    </w:p>
    <w:p w14:paraId="115AB53A" w14:textId="33CAEE25" w:rsidR="00D61D24" w:rsidRDefault="00000000">
      <w:pPr>
        <w:spacing w:line="406" w:lineRule="exact"/>
        <w:ind w:firstLineChars="200" w:firstLine="420"/>
      </w:pPr>
      <w:r>
        <w:rPr>
          <w:rFonts w:hint="eastAsia"/>
        </w:rPr>
        <w:t>2.</w:t>
      </w:r>
      <w:r>
        <w:rPr>
          <w:rFonts w:hint="eastAsia"/>
        </w:rPr>
        <w:t>落实政府采购政策需满足的资格要求：服务全部由符合政策要求的</w:t>
      </w:r>
      <w:r w:rsidR="005901AA">
        <w:rPr>
          <w:rFonts w:hint="eastAsia"/>
        </w:rPr>
        <w:t>中小</w:t>
      </w:r>
      <w:r>
        <w:rPr>
          <w:rFonts w:hint="eastAsia"/>
        </w:rPr>
        <w:t>企业承接</w:t>
      </w:r>
    </w:p>
    <w:p w14:paraId="5FE73355" w14:textId="77777777" w:rsidR="00D61D24" w:rsidRDefault="00000000">
      <w:pPr>
        <w:spacing w:line="406" w:lineRule="exact"/>
        <w:ind w:firstLineChars="200" w:firstLine="420"/>
      </w:pPr>
      <w:r>
        <w:rPr>
          <w:rFonts w:hint="eastAsia"/>
        </w:rPr>
        <w:t>3.</w:t>
      </w:r>
      <w:r>
        <w:rPr>
          <w:rFonts w:hint="eastAsia"/>
        </w:rPr>
        <w:t>本项目的特定资格要求：无</w:t>
      </w:r>
    </w:p>
    <w:p w14:paraId="43A925BC" w14:textId="77777777" w:rsidR="00D61D24" w:rsidRDefault="00000000">
      <w:pPr>
        <w:spacing w:line="406" w:lineRule="exact"/>
        <w:ind w:firstLineChars="100" w:firstLine="211"/>
        <w:rPr>
          <w:b/>
          <w:bCs/>
        </w:rPr>
      </w:pPr>
      <w:r>
        <w:rPr>
          <w:rFonts w:hint="eastAsia"/>
          <w:b/>
          <w:bCs/>
        </w:rPr>
        <w:t>（四）采购方式</w:t>
      </w:r>
    </w:p>
    <w:p w14:paraId="4B197FAD" w14:textId="77777777" w:rsidR="00D61D24" w:rsidRDefault="00000000">
      <w:pPr>
        <w:snapToGrid w:val="0"/>
        <w:spacing w:line="406" w:lineRule="exact"/>
        <w:ind w:firstLineChars="200" w:firstLine="420"/>
        <w:rPr>
          <w:rFonts w:ascii="宋体" w:hAnsi="宋体"/>
          <w:szCs w:val="21"/>
        </w:rPr>
      </w:pPr>
      <w:r>
        <w:rPr>
          <w:rFonts w:ascii="宋体" w:hAnsi="宋体" w:hint="eastAsia"/>
          <w:szCs w:val="21"/>
        </w:rPr>
        <w:t>竞争性磋商</w:t>
      </w:r>
    </w:p>
    <w:p w14:paraId="2C43FCA5" w14:textId="77777777" w:rsidR="00D61D24" w:rsidRDefault="00000000">
      <w:pPr>
        <w:spacing w:line="406" w:lineRule="exact"/>
        <w:ind w:firstLineChars="100" w:firstLine="211"/>
        <w:rPr>
          <w:b/>
          <w:bCs/>
        </w:rPr>
      </w:pPr>
      <w:bookmarkStart w:id="55" w:name="_Toc352700410"/>
      <w:bookmarkStart w:id="56" w:name="_Toc254970671"/>
      <w:bookmarkStart w:id="57" w:name="_Toc254970530"/>
      <w:bookmarkStart w:id="58" w:name="_Toc353785281"/>
      <w:r>
        <w:rPr>
          <w:rFonts w:hint="eastAsia"/>
          <w:b/>
          <w:bCs/>
        </w:rPr>
        <w:t>（五）代理委托</w:t>
      </w:r>
      <w:bookmarkEnd w:id="55"/>
      <w:bookmarkEnd w:id="56"/>
      <w:bookmarkEnd w:id="57"/>
      <w:bookmarkEnd w:id="58"/>
    </w:p>
    <w:p w14:paraId="474015E4" w14:textId="77777777" w:rsidR="00D61D24" w:rsidRDefault="00000000">
      <w:pPr>
        <w:snapToGrid w:val="0"/>
        <w:spacing w:line="406" w:lineRule="exact"/>
        <w:ind w:firstLineChars="200" w:firstLine="420"/>
        <w:rPr>
          <w:rFonts w:ascii="宋体" w:hAnsi="宋体" w:cs="Courier New"/>
          <w:bCs/>
          <w:szCs w:val="21"/>
        </w:rPr>
      </w:pPr>
      <w:r>
        <w:rPr>
          <w:rFonts w:ascii="宋体" w:hAnsi="宋体" w:cs="Courier New" w:hint="eastAsia"/>
          <w:bCs/>
          <w:szCs w:val="21"/>
        </w:rPr>
        <w:t>委托磋商的供应商须提供授权委托书（格式见第六章）。</w:t>
      </w:r>
    </w:p>
    <w:p w14:paraId="00949E67" w14:textId="77777777" w:rsidR="00D61D24" w:rsidRDefault="00000000">
      <w:pPr>
        <w:spacing w:line="406" w:lineRule="exact"/>
        <w:ind w:firstLineChars="100" w:firstLine="211"/>
        <w:rPr>
          <w:b/>
          <w:bCs/>
        </w:rPr>
      </w:pPr>
      <w:bookmarkStart w:id="59" w:name="_Toc352700411"/>
      <w:bookmarkStart w:id="60" w:name="_Toc254970531"/>
      <w:bookmarkStart w:id="61" w:name="_Toc353785282"/>
      <w:bookmarkStart w:id="62" w:name="_Toc254970672"/>
      <w:r>
        <w:rPr>
          <w:rFonts w:hint="eastAsia"/>
          <w:b/>
          <w:bCs/>
        </w:rPr>
        <w:t>（六）磋商费用</w:t>
      </w:r>
      <w:bookmarkEnd w:id="59"/>
      <w:bookmarkEnd w:id="60"/>
      <w:bookmarkEnd w:id="61"/>
      <w:bookmarkEnd w:id="62"/>
    </w:p>
    <w:p w14:paraId="608D8F56" w14:textId="77777777" w:rsidR="00D61D24" w:rsidRDefault="00000000">
      <w:pPr>
        <w:snapToGrid w:val="0"/>
        <w:spacing w:line="406" w:lineRule="exact"/>
        <w:ind w:firstLineChars="200" w:firstLine="420"/>
        <w:rPr>
          <w:rFonts w:ascii="宋体" w:hAnsi="宋体"/>
          <w:szCs w:val="21"/>
        </w:rPr>
      </w:pPr>
      <w:r>
        <w:rPr>
          <w:rFonts w:ascii="宋体" w:hAnsi="宋体" w:hint="eastAsia"/>
          <w:szCs w:val="21"/>
        </w:rPr>
        <w:t>供应商自行承担所有与磋商有关的全部费用。</w:t>
      </w:r>
    </w:p>
    <w:p w14:paraId="31C0BFBE" w14:textId="77777777" w:rsidR="00D61D24" w:rsidRDefault="00000000">
      <w:pPr>
        <w:spacing w:line="406" w:lineRule="exact"/>
        <w:ind w:firstLineChars="100" w:firstLine="211"/>
        <w:rPr>
          <w:b/>
          <w:bCs/>
        </w:rPr>
      </w:pPr>
      <w:bookmarkStart w:id="63" w:name="_Toc353785283"/>
      <w:bookmarkStart w:id="64" w:name="_Toc352700413"/>
      <w:r>
        <w:rPr>
          <w:rFonts w:hint="eastAsia"/>
          <w:b/>
          <w:bCs/>
        </w:rPr>
        <w:t>（七）转包与分包</w:t>
      </w:r>
      <w:bookmarkEnd w:id="63"/>
      <w:bookmarkEnd w:id="64"/>
    </w:p>
    <w:p w14:paraId="4A88B7BC" w14:textId="77777777" w:rsidR="00D61D24" w:rsidRDefault="00000000">
      <w:pPr>
        <w:snapToGrid w:val="0"/>
        <w:spacing w:line="406" w:lineRule="exact"/>
        <w:ind w:firstLineChars="200" w:firstLine="420"/>
        <w:rPr>
          <w:rFonts w:ascii="宋体" w:hAnsi="宋体" w:cs="宋体"/>
          <w:kern w:val="0"/>
          <w:szCs w:val="21"/>
        </w:rPr>
      </w:pPr>
      <w:r>
        <w:rPr>
          <w:rFonts w:ascii="宋体" w:hAnsi="宋体" w:cs="宋体"/>
          <w:kern w:val="0"/>
          <w:szCs w:val="21"/>
        </w:rPr>
        <w:t>1.</w:t>
      </w:r>
      <w:r>
        <w:rPr>
          <w:rFonts w:ascii="宋体" w:hAnsi="宋体" w:cs="宋体" w:hint="eastAsia"/>
          <w:kern w:val="0"/>
          <w:szCs w:val="21"/>
        </w:rPr>
        <w:t>本项目不允许转包。</w:t>
      </w:r>
    </w:p>
    <w:p w14:paraId="79FD8DB8" w14:textId="77777777" w:rsidR="00D61D24" w:rsidRDefault="00000000">
      <w:pPr>
        <w:snapToGrid w:val="0"/>
        <w:spacing w:line="406" w:lineRule="exact"/>
        <w:ind w:firstLineChars="200" w:firstLine="420"/>
        <w:rPr>
          <w:rFonts w:ascii="宋体" w:hAnsi="宋体" w:cs="宋体"/>
          <w:kern w:val="0"/>
          <w:szCs w:val="21"/>
        </w:rPr>
      </w:pPr>
      <w:r>
        <w:rPr>
          <w:rFonts w:ascii="宋体" w:hAnsi="宋体" w:cs="宋体"/>
          <w:kern w:val="0"/>
          <w:szCs w:val="21"/>
        </w:rPr>
        <w:t>2.</w:t>
      </w:r>
      <w:r>
        <w:rPr>
          <w:rFonts w:ascii="宋体" w:hAnsi="宋体" w:cs="宋体" w:hint="eastAsia"/>
          <w:kern w:val="0"/>
          <w:szCs w:val="21"/>
        </w:rPr>
        <w:t>采购人允许采用分包方式履行合同的，应当在采购文件中明确可以分包履行的具体内容、金额或者比例。</w:t>
      </w:r>
    </w:p>
    <w:p w14:paraId="0F32D7AA" w14:textId="77777777" w:rsidR="00D61D24" w:rsidRDefault="00000000">
      <w:pPr>
        <w:snapToGrid w:val="0"/>
        <w:spacing w:line="406" w:lineRule="exact"/>
        <w:ind w:firstLineChars="200" w:firstLine="420"/>
        <w:rPr>
          <w:rFonts w:ascii="宋体" w:hAnsi="宋体" w:cs="宋体"/>
          <w:kern w:val="0"/>
          <w:szCs w:val="21"/>
        </w:rPr>
      </w:pPr>
      <w:r>
        <w:rPr>
          <w:rFonts w:ascii="宋体" w:hAnsi="宋体" w:cs="宋体"/>
          <w:kern w:val="0"/>
          <w:szCs w:val="21"/>
        </w:rPr>
        <w:t>3.</w:t>
      </w:r>
      <w:r>
        <w:rPr>
          <w:rFonts w:ascii="宋体" w:hAnsi="宋体" w:cs="宋体" w:hint="eastAsia"/>
          <w:kern w:val="0"/>
          <w:szCs w:val="21"/>
        </w:rPr>
        <w:t>依据《政府采购促进中小企业发展管理办法》规定享受扶持政策获得政府采购合同的，小</w:t>
      </w:r>
      <w:proofErr w:type="gramStart"/>
      <w:r>
        <w:rPr>
          <w:rFonts w:ascii="宋体" w:hAnsi="宋体" w:cs="宋体" w:hint="eastAsia"/>
          <w:kern w:val="0"/>
          <w:szCs w:val="21"/>
        </w:rPr>
        <w:t>微企业</w:t>
      </w:r>
      <w:proofErr w:type="gramEnd"/>
      <w:r>
        <w:rPr>
          <w:rFonts w:ascii="宋体" w:hAnsi="宋体" w:cs="宋体" w:hint="eastAsia"/>
          <w:kern w:val="0"/>
          <w:szCs w:val="21"/>
        </w:rPr>
        <w:t>不得将合同分包给大中型企业，中型企业不得将合同分包给大型企业。</w:t>
      </w:r>
    </w:p>
    <w:p w14:paraId="2C884623" w14:textId="77777777" w:rsidR="00D61D24" w:rsidRDefault="00000000">
      <w:pPr>
        <w:spacing w:line="406" w:lineRule="exact"/>
        <w:ind w:firstLineChars="100" w:firstLine="211"/>
        <w:rPr>
          <w:b/>
          <w:bCs/>
        </w:rPr>
      </w:pPr>
      <w:bookmarkStart w:id="65" w:name="_Toc353785284"/>
      <w:bookmarkStart w:id="66" w:name="_Toc352700414"/>
      <w:bookmarkStart w:id="67" w:name="_Toc254970532"/>
      <w:bookmarkStart w:id="68" w:name="_Toc254970673"/>
      <w:r>
        <w:rPr>
          <w:rFonts w:hint="eastAsia"/>
          <w:b/>
          <w:bCs/>
        </w:rPr>
        <w:t>（八）特别说明</w:t>
      </w:r>
      <w:bookmarkEnd w:id="65"/>
      <w:bookmarkEnd w:id="66"/>
      <w:bookmarkEnd w:id="67"/>
      <w:bookmarkEnd w:id="68"/>
    </w:p>
    <w:p w14:paraId="02F77B18" w14:textId="77777777" w:rsidR="00D61D24" w:rsidRDefault="00000000">
      <w:pPr>
        <w:pStyle w:val="af"/>
        <w:snapToGrid w:val="0"/>
        <w:spacing w:line="406" w:lineRule="exact"/>
        <w:ind w:firstLine="420"/>
        <w:rPr>
          <w:rFonts w:hAnsi="宋体"/>
        </w:rPr>
      </w:pPr>
      <w:r>
        <w:rPr>
          <w:rFonts w:hAnsi="宋体"/>
        </w:rPr>
        <w:lastRenderedPageBreak/>
        <w:t>1.</w:t>
      </w:r>
      <w:r>
        <w:rPr>
          <w:rFonts w:hAnsi="宋体" w:hint="eastAsia"/>
        </w:rPr>
        <w:t>单位负责人为同一人或者存在直接控股、管理关系的不同的供应商，不得参加同一合同项下的政府采购活动，否则其响应文件将被视为无效。为采购项目提供整体设计、规范编制或者项目管理、监理、检测等服务的供应商，不得再参加该采购项目的其他采购活动。</w:t>
      </w:r>
    </w:p>
    <w:p w14:paraId="6B39FB0B" w14:textId="77777777" w:rsidR="00D61D24" w:rsidRDefault="00000000">
      <w:pPr>
        <w:pStyle w:val="af"/>
        <w:snapToGrid w:val="0"/>
        <w:spacing w:line="406" w:lineRule="exact"/>
        <w:ind w:firstLine="420"/>
        <w:rPr>
          <w:rFonts w:hAnsi="宋体"/>
        </w:rPr>
      </w:pPr>
      <w:r>
        <w:rPr>
          <w:rFonts w:hAnsi="宋体"/>
        </w:rPr>
        <w:t>2.</w:t>
      </w:r>
      <w:r>
        <w:rPr>
          <w:rFonts w:hAnsi="宋体" w:hint="eastAsia"/>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14:paraId="2A60BF19" w14:textId="77777777" w:rsidR="00D61D24" w:rsidRDefault="00000000">
      <w:pPr>
        <w:spacing w:line="406" w:lineRule="exact"/>
        <w:ind w:firstLineChars="100" w:firstLine="211"/>
        <w:rPr>
          <w:b/>
          <w:bCs/>
        </w:rPr>
      </w:pPr>
      <w:bookmarkStart w:id="69" w:name="_Toc353785285"/>
      <w:bookmarkStart w:id="70" w:name="_Toc254970674"/>
      <w:bookmarkStart w:id="71" w:name="_Toc254970533"/>
      <w:bookmarkStart w:id="72" w:name="_Toc352700415"/>
      <w:r>
        <w:rPr>
          <w:rFonts w:hint="eastAsia"/>
          <w:b/>
          <w:bCs/>
        </w:rPr>
        <w:t>（九）询问、质疑和投诉</w:t>
      </w:r>
      <w:bookmarkEnd w:id="69"/>
      <w:bookmarkEnd w:id="70"/>
      <w:bookmarkEnd w:id="71"/>
      <w:bookmarkEnd w:id="72"/>
    </w:p>
    <w:p w14:paraId="5C8FF46D" w14:textId="77777777" w:rsidR="00D61D24" w:rsidRDefault="00000000">
      <w:pPr>
        <w:pStyle w:val="af"/>
        <w:snapToGrid w:val="0"/>
        <w:spacing w:line="406" w:lineRule="exact"/>
        <w:ind w:firstLine="420"/>
        <w:rPr>
          <w:rFonts w:hAnsi="宋体"/>
          <w:bCs/>
        </w:rPr>
      </w:pPr>
      <w:r>
        <w:rPr>
          <w:rFonts w:hAnsi="宋体"/>
          <w:bCs/>
        </w:rPr>
        <w:t>1.</w:t>
      </w:r>
      <w:r>
        <w:rPr>
          <w:rFonts w:ascii="Arial" w:hAnsi="Arial" w:cs="Arial" w:hint="eastAsia"/>
          <w:kern w:val="0"/>
        </w:rPr>
        <w:t>供应商</w:t>
      </w:r>
      <w:r>
        <w:rPr>
          <w:rFonts w:ascii="Arial" w:hAnsi="Arial" w:cs="Arial"/>
          <w:kern w:val="0"/>
        </w:rPr>
        <w:t>对政府采购活动事项有疑问的，可以向采购人</w:t>
      </w:r>
      <w:r>
        <w:rPr>
          <w:rFonts w:ascii="Arial" w:hAnsi="Arial" w:cs="Arial" w:hint="eastAsia"/>
          <w:kern w:val="0"/>
        </w:rPr>
        <w:t>或本中心</w:t>
      </w:r>
      <w:r>
        <w:rPr>
          <w:rFonts w:ascii="Arial" w:hAnsi="Arial" w:cs="Arial"/>
          <w:kern w:val="0"/>
        </w:rPr>
        <w:t>提出询问，采购人</w:t>
      </w:r>
      <w:r>
        <w:rPr>
          <w:rFonts w:ascii="Arial" w:hAnsi="Arial" w:cs="Arial" w:hint="eastAsia"/>
          <w:kern w:val="0"/>
        </w:rPr>
        <w:t>或本中心当在</w:t>
      </w:r>
      <w:r>
        <w:rPr>
          <w:rFonts w:ascii="Arial" w:hAnsi="Arial" w:cs="Arial" w:hint="eastAsia"/>
          <w:kern w:val="0"/>
        </w:rPr>
        <w:t>3</w:t>
      </w:r>
      <w:r>
        <w:rPr>
          <w:rFonts w:ascii="Arial" w:hAnsi="Arial" w:cs="Arial" w:hint="eastAsia"/>
          <w:kern w:val="0"/>
        </w:rPr>
        <w:t>个工作日内对供应</w:t>
      </w:r>
      <w:proofErr w:type="gramStart"/>
      <w:r>
        <w:rPr>
          <w:rFonts w:ascii="Arial" w:hAnsi="Arial" w:cs="Arial" w:hint="eastAsia"/>
          <w:kern w:val="0"/>
        </w:rPr>
        <w:t>商依法</w:t>
      </w:r>
      <w:proofErr w:type="gramEnd"/>
      <w:r>
        <w:rPr>
          <w:rFonts w:ascii="Arial" w:hAnsi="Arial" w:cs="Arial" w:hint="eastAsia"/>
          <w:kern w:val="0"/>
        </w:rPr>
        <w:t>提出的询问</w:t>
      </w:r>
      <w:proofErr w:type="gramStart"/>
      <w:r>
        <w:rPr>
          <w:rFonts w:ascii="Arial" w:hAnsi="Arial" w:cs="Arial" w:hint="eastAsia"/>
          <w:kern w:val="0"/>
        </w:rPr>
        <w:t>作出</w:t>
      </w:r>
      <w:proofErr w:type="gramEnd"/>
      <w:r>
        <w:rPr>
          <w:rFonts w:ascii="Arial" w:hAnsi="Arial" w:cs="Arial" w:hint="eastAsia"/>
          <w:kern w:val="0"/>
        </w:rPr>
        <w:t>答复</w:t>
      </w:r>
      <w:r>
        <w:rPr>
          <w:rFonts w:ascii="Arial" w:hAnsi="Arial" w:cs="Arial"/>
          <w:kern w:val="0"/>
        </w:rPr>
        <w:t>，但答复的内容不得涉及商业秘密。</w:t>
      </w:r>
    </w:p>
    <w:p w14:paraId="19A0EB57" w14:textId="77777777" w:rsidR="00D61D24" w:rsidRDefault="00000000">
      <w:pPr>
        <w:pStyle w:val="af"/>
        <w:snapToGrid w:val="0"/>
        <w:spacing w:line="406" w:lineRule="exact"/>
        <w:ind w:firstLine="420"/>
        <w:rPr>
          <w:rFonts w:hAnsi="宋体"/>
          <w:bCs/>
        </w:rPr>
      </w:pPr>
      <w:r>
        <w:rPr>
          <w:rFonts w:hAnsi="宋体"/>
          <w:bCs/>
        </w:rPr>
        <w:t>2.</w:t>
      </w:r>
      <w:r>
        <w:rPr>
          <w:rFonts w:hAnsi="宋体" w:hint="eastAsia"/>
          <w:bCs/>
        </w:rPr>
        <w:t>供应商认为采购文件、采购过程或成交结果使自己的合法权益受到损害的，</w:t>
      </w:r>
      <w:r>
        <w:rPr>
          <w:rFonts w:hAnsi="宋体"/>
          <w:bCs/>
        </w:rPr>
        <w:t>可以在知道或者应知其权益受到损害之日起7个工作日内</w:t>
      </w:r>
      <w:r>
        <w:rPr>
          <w:rFonts w:hAnsi="宋体" w:hint="eastAsia"/>
          <w:bCs/>
        </w:rPr>
        <w:t>，</w:t>
      </w:r>
      <w:r>
        <w:rPr>
          <w:rFonts w:cs="Arial"/>
        </w:rPr>
        <w:t>以书面形式(</w:t>
      </w:r>
      <w:r>
        <w:rPr>
          <w:rFonts w:cs="Arial" w:hint="eastAsia"/>
        </w:rPr>
        <w:t>政</w:t>
      </w:r>
      <w:proofErr w:type="gramStart"/>
      <w:r>
        <w:rPr>
          <w:rFonts w:cs="Arial" w:hint="eastAsia"/>
        </w:rPr>
        <w:t>采云</w:t>
      </w:r>
      <w:proofErr w:type="gramEnd"/>
      <w:r>
        <w:rPr>
          <w:rFonts w:cs="Arial" w:hint="eastAsia"/>
        </w:rPr>
        <w:t>平台</w:t>
      </w:r>
      <w:r>
        <w:rPr>
          <w:rFonts w:cs="Arial"/>
        </w:rPr>
        <w:t>)</w:t>
      </w:r>
      <w:r>
        <w:rPr>
          <w:rFonts w:cs="Arial" w:hint="eastAsia"/>
        </w:rPr>
        <w:t>向</w:t>
      </w:r>
      <w:r>
        <w:rPr>
          <w:rFonts w:cs="Arial"/>
        </w:rPr>
        <w:t>采购人、</w:t>
      </w:r>
      <w:r>
        <w:rPr>
          <w:rFonts w:cs="Arial" w:hint="eastAsia"/>
        </w:rPr>
        <w:t>本中心</w:t>
      </w:r>
      <w:r>
        <w:rPr>
          <w:rFonts w:cs="Arial"/>
        </w:rPr>
        <w:t>提出质疑。</w:t>
      </w:r>
      <w:r>
        <w:rPr>
          <w:rFonts w:hAnsi="宋体" w:hint="eastAsia"/>
          <w:bCs/>
        </w:rPr>
        <w:t>供应商必须在法定质疑期内一次性提出针对同一采购程序环节的质疑。</w:t>
      </w:r>
      <w:r>
        <w:rPr>
          <w:rFonts w:hAnsi="宋体" w:cs="宋体" w:hint="eastAsia"/>
        </w:rPr>
        <w:t>供应商应知其权益受到损害之日，是指：</w:t>
      </w:r>
    </w:p>
    <w:p w14:paraId="4D71381B" w14:textId="77777777" w:rsidR="00D61D24" w:rsidRDefault="00000000">
      <w:pPr>
        <w:pStyle w:val="af"/>
        <w:adjustRightInd w:val="0"/>
        <w:snapToGrid w:val="0"/>
        <w:spacing w:line="406" w:lineRule="exact"/>
        <w:ind w:firstLineChars="147" w:firstLine="309"/>
        <w:rPr>
          <w:rFonts w:hAnsi="宋体"/>
          <w:bCs/>
        </w:rPr>
      </w:pPr>
      <w:r>
        <w:rPr>
          <w:rFonts w:hAnsi="宋体" w:hint="eastAsia"/>
          <w:bCs/>
        </w:rPr>
        <w:t>(</w:t>
      </w:r>
      <w:r>
        <w:rPr>
          <w:rFonts w:hAnsi="宋体"/>
          <w:bCs/>
        </w:rPr>
        <w:t>1)</w:t>
      </w:r>
      <w:r>
        <w:rPr>
          <w:rFonts w:hAnsi="宋体" w:hint="eastAsia"/>
          <w:bCs/>
        </w:rPr>
        <w:t>对采购文件提出质疑的，为获取采购文件之日；</w:t>
      </w:r>
    </w:p>
    <w:p w14:paraId="0B8232F0" w14:textId="77777777" w:rsidR="00D61D24" w:rsidRDefault="00000000">
      <w:pPr>
        <w:pStyle w:val="af"/>
        <w:adjustRightInd w:val="0"/>
        <w:snapToGrid w:val="0"/>
        <w:spacing w:line="406" w:lineRule="exact"/>
        <w:ind w:firstLineChars="147" w:firstLine="309"/>
        <w:rPr>
          <w:rFonts w:hAnsi="宋体"/>
          <w:bCs/>
        </w:rPr>
      </w:pPr>
      <w:r>
        <w:rPr>
          <w:rFonts w:hAnsi="宋体" w:hint="eastAsia"/>
          <w:bCs/>
        </w:rPr>
        <w:t>(</w:t>
      </w:r>
      <w:r>
        <w:rPr>
          <w:rFonts w:hAnsi="宋体"/>
          <w:bCs/>
        </w:rPr>
        <w:t>2)</w:t>
      </w:r>
      <w:r>
        <w:rPr>
          <w:rFonts w:hAnsi="宋体" w:hint="eastAsia"/>
          <w:bCs/>
        </w:rPr>
        <w:t>对采购过程提出质疑的，为各采购程序环节结束之日；</w:t>
      </w:r>
    </w:p>
    <w:p w14:paraId="1CE8CD79" w14:textId="77777777" w:rsidR="00D61D24" w:rsidRDefault="00000000">
      <w:pPr>
        <w:widowControl/>
        <w:adjustRightInd w:val="0"/>
        <w:snapToGrid w:val="0"/>
        <w:spacing w:line="406" w:lineRule="exact"/>
        <w:ind w:firstLineChars="49" w:firstLine="103"/>
        <w:jc w:val="left"/>
        <w:rPr>
          <w:rFonts w:ascii="宋体" w:hAnsi="宋体" w:cs="Courier New"/>
          <w:bCs/>
          <w:szCs w:val="21"/>
        </w:rPr>
      </w:pPr>
      <w:r>
        <w:rPr>
          <w:rFonts w:ascii="宋体" w:hAnsi="宋体" w:cs="Courier New" w:hint="eastAsia"/>
          <w:bCs/>
          <w:szCs w:val="21"/>
        </w:rPr>
        <w:t xml:space="preserve">  (</w:t>
      </w:r>
      <w:r>
        <w:rPr>
          <w:rFonts w:ascii="宋体" w:hAnsi="宋体" w:cs="Courier New"/>
          <w:bCs/>
          <w:szCs w:val="21"/>
        </w:rPr>
        <w:t>3)</w:t>
      </w:r>
      <w:r>
        <w:rPr>
          <w:rFonts w:ascii="宋体" w:hAnsi="宋体" w:cs="Courier New" w:hint="eastAsia"/>
          <w:bCs/>
          <w:szCs w:val="21"/>
        </w:rPr>
        <w:t>对成交结果提出质疑的，为成交结果公告期限届满之日。</w:t>
      </w:r>
    </w:p>
    <w:p w14:paraId="2A1F5BD9" w14:textId="77777777" w:rsidR="00D61D24" w:rsidRDefault="00000000">
      <w:pPr>
        <w:widowControl/>
        <w:adjustRightInd w:val="0"/>
        <w:snapToGrid w:val="0"/>
        <w:spacing w:line="406" w:lineRule="exact"/>
        <w:ind w:firstLine="420"/>
        <w:jc w:val="left"/>
        <w:rPr>
          <w:rFonts w:ascii="宋体" w:hAnsi="宋体" w:cs="Courier New"/>
          <w:bCs/>
          <w:szCs w:val="21"/>
        </w:rPr>
      </w:pPr>
      <w:r>
        <w:rPr>
          <w:rFonts w:ascii="宋体" w:hAnsi="宋体" w:cs="Courier New"/>
          <w:bCs/>
          <w:szCs w:val="21"/>
        </w:rPr>
        <w:t>3.</w:t>
      </w:r>
      <w:r>
        <w:rPr>
          <w:rFonts w:hAnsi="宋体" w:hint="eastAsia"/>
        </w:rPr>
        <w:t>供应商对采购人、本中心质疑答复不满意或者采购人、本中心未在规定时间内</w:t>
      </w:r>
      <w:proofErr w:type="gramStart"/>
      <w:r>
        <w:rPr>
          <w:rFonts w:hAnsi="宋体" w:hint="eastAsia"/>
        </w:rPr>
        <w:t>作出</w:t>
      </w:r>
      <w:proofErr w:type="gramEnd"/>
      <w:r>
        <w:rPr>
          <w:rFonts w:hAnsi="宋体" w:hint="eastAsia"/>
        </w:rPr>
        <w:t>答复的，可以在答复期满后十五个工作日内向同级采购监管部门投诉。</w:t>
      </w:r>
    </w:p>
    <w:p w14:paraId="101352DA" w14:textId="77777777" w:rsidR="00D61D24" w:rsidRDefault="00000000">
      <w:pPr>
        <w:pStyle w:val="af"/>
        <w:snapToGrid w:val="0"/>
        <w:spacing w:line="406" w:lineRule="exact"/>
        <w:ind w:firstLine="420"/>
        <w:rPr>
          <w:rFonts w:hAnsi="宋体"/>
          <w:bCs/>
        </w:rPr>
      </w:pPr>
      <w:r>
        <w:rPr>
          <w:rFonts w:hAnsi="宋体"/>
          <w:bCs/>
        </w:rPr>
        <w:t>4.</w:t>
      </w:r>
      <w:r>
        <w:rPr>
          <w:rFonts w:hAnsi="宋体" w:hint="eastAsia"/>
          <w:bCs/>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14:paraId="505E1F74" w14:textId="77777777" w:rsidR="00D61D24" w:rsidRDefault="00000000">
      <w:pPr>
        <w:spacing w:line="406" w:lineRule="exact"/>
        <w:ind w:firstLine="420"/>
      </w:pPr>
      <w:r>
        <w:rPr>
          <w:rFonts w:hint="eastAsia"/>
        </w:rPr>
        <w:t>质疑部门联系方式：钦州市政府采购中心</w:t>
      </w:r>
      <w:r>
        <w:rPr>
          <w:rFonts w:hint="eastAsia"/>
        </w:rPr>
        <w:t xml:space="preserve">  </w:t>
      </w:r>
      <w:r>
        <w:t xml:space="preserve"> </w:t>
      </w:r>
      <w:r>
        <w:rPr>
          <w:rFonts w:hint="eastAsia"/>
        </w:rPr>
        <w:t xml:space="preserve"> 0777-288600</w:t>
      </w:r>
      <w:r>
        <w:t>2</w:t>
      </w:r>
    </w:p>
    <w:p w14:paraId="45E99010" w14:textId="77777777" w:rsidR="00D61D24" w:rsidRDefault="00000000">
      <w:pPr>
        <w:spacing w:line="406" w:lineRule="exact"/>
        <w:ind w:firstLine="420"/>
      </w:pPr>
      <w:r>
        <w:rPr>
          <w:rFonts w:hint="eastAsia"/>
        </w:rPr>
        <w:t>采购监管部门联系方式：钦州市财政局</w:t>
      </w:r>
      <w:r>
        <w:rPr>
          <w:rFonts w:hint="eastAsia"/>
        </w:rPr>
        <w:t xml:space="preserve">      </w:t>
      </w:r>
      <w:r>
        <w:t>077</w:t>
      </w:r>
      <w:r>
        <w:rPr>
          <w:rFonts w:hint="eastAsia"/>
        </w:rPr>
        <w:t>7-2895258</w:t>
      </w:r>
    </w:p>
    <w:p w14:paraId="2C48975F" w14:textId="77777777" w:rsidR="00D61D24" w:rsidRDefault="00000000">
      <w:pPr>
        <w:spacing w:line="406" w:lineRule="exact"/>
        <w:ind w:firstLineChars="100" w:firstLine="211"/>
        <w:rPr>
          <w:b/>
          <w:bCs/>
        </w:rPr>
      </w:pPr>
      <w:r>
        <w:rPr>
          <w:rFonts w:hint="eastAsia"/>
          <w:b/>
          <w:bCs/>
        </w:rPr>
        <w:t>（十）查询媒体</w:t>
      </w:r>
      <w:r>
        <w:rPr>
          <w:rFonts w:hint="eastAsia"/>
          <w:b/>
          <w:bCs/>
        </w:rPr>
        <w:t xml:space="preserve"> </w:t>
      </w:r>
      <w:r>
        <w:rPr>
          <w:rFonts w:hint="eastAsia"/>
        </w:rPr>
        <w:t>中国政府采购网、</w:t>
      </w:r>
      <w:hyperlink r:id="rId17" w:history="1">
        <w:r>
          <w:rPr>
            <w:rStyle w:val="aff5"/>
            <w:rFonts w:hAnsi="宋体" w:hint="eastAsia"/>
            <w:color w:val="auto"/>
            <w:u w:val="none"/>
          </w:rPr>
          <w:t>广西政府采购网</w:t>
        </w:r>
      </w:hyperlink>
      <w:r>
        <w:rPr>
          <w:rFonts w:hAnsi="宋体" w:hint="eastAsia"/>
        </w:rPr>
        <w:t>。</w:t>
      </w:r>
    </w:p>
    <w:p w14:paraId="77E3DE04" w14:textId="77777777" w:rsidR="00D61D24" w:rsidRDefault="00000000">
      <w:pPr>
        <w:pStyle w:val="2"/>
        <w:spacing w:line="406" w:lineRule="exact"/>
      </w:pPr>
      <w:bookmarkStart w:id="73" w:name="_Toc352700416"/>
      <w:bookmarkStart w:id="74" w:name="_Toc353785286"/>
      <w:r>
        <w:rPr>
          <w:rFonts w:hint="eastAsia"/>
        </w:rPr>
        <w:t>二、竞争性磋商采购文件</w:t>
      </w:r>
      <w:bookmarkEnd w:id="73"/>
      <w:bookmarkEnd w:id="74"/>
    </w:p>
    <w:p w14:paraId="7BC93CBB" w14:textId="77777777" w:rsidR="00D61D24" w:rsidRDefault="00000000">
      <w:pPr>
        <w:spacing w:line="406" w:lineRule="exact"/>
        <w:ind w:firstLineChars="100" w:firstLine="211"/>
        <w:rPr>
          <w:b/>
          <w:bCs/>
        </w:rPr>
      </w:pPr>
      <w:bookmarkStart w:id="75" w:name="_Toc352700417"/>
      <w:bookmarkStart w:id="76" w:name="_Toc353785287"/>
      <w:r>
        <w:rPr>
          <w:rFonts w:hint="eastAsia"/>
          <w:b/>
          <w:bCs/>
        </w:rPr>
        <w:t>（一）竞争性磋商采购文件的组成</w:t>
      </w:r>
      <w:bookmarkEnd w:id="75"/>
      <w:bookmarkEnd w:id="76"/>
    </w:p>
    <w:p w14:paraId="722BC6BE" w14:textId="77777777" w:rsidR="00D61D24" w:rsidRDefault="00000000">
      <w:pPr>
        <w:pStyle w:val="af"/>
        <w:snapToGrid w:val="0"/>
        <w:spacing w:line="406" w:lineRule="exact"/>
        <w:ind w:firstLineChars="200" w:firstLine="420"/>
        <w:rPr>
          <w:rFonts w:hAnsi="宋体"/>
        </w:rPr>
      </w:pPr>
      <w:r>
        <w:rPr>
          <w:rFonts w:hAnsi="宋体" w:hint="eastAsia"/>
        </w:rPr>
        <w:t>第一章 竞争性磋商公告</w:t>
      </w:r>
    </w:p>
    <w:p w14:paraId="14746E1F" w14:textId="77777777" w:rsidR="00D61D24" w:rsidRDefault="00000000">
      <w:pPr>
        <w:pStyle w:val="af"/>
        <w:snapToGrid w:val="0"/>
        <w:spacing w:line="406" w:lineRule="exact"/>
        <w:ind w:firstLineChars="200" w:firstLine="420"/>
        <w:rPr>
          <w:rFonts w:hAnsi="宋体"/>
        </w:rPr>
      </w:pPr>
      <w:r>
        <w:rPr>
          <w:rFonts w:hAnsi="宋体" w:hint="eastAsia"/>
        </w:rPr>
        <w:t>第二章 项目需求</w:t>
      </w:r>
    </w:p>
    <w:p w14:paraId="51B161EB" w14:textId="77777777" w:rsidR="00D61D24" w:rsidRDefault="00000000">
      <w:pPr>
        <w:pStyle w:val="af"/>
        <w:snapToGrid w:val="0"/>
        <w:spacing w:line="406" w:lineRule="exact"/>
        <w:ind w:firstLineChars="200" w:firstLine="420"/>
        <w:rPr>
          <w:rFonts w:hAnsi="宋体"/>
        </w:rPr>
      </w:pPr>
      <w:r>
        <w:rPr>
          <w:rFonts w:hAnsi="宋体" w:hint="eastAsia"/>
        </w:rPr>
        <w:t>第三章 供应商须知</w:t>
      </w:r>
    </w:p>
    <w:p w14:paraId="1D06593A" w14:textId="77777777" w:rsidR="00D61D24" w:rsidRDefault="00000000">
      <w:pPr>
        <w:pStyle w:val="af"/>
        <w:snapToGrid w:val="0"/>
        <w:spacing w:line="406" w:lineRule="exact"/>
        <w:ind w:firstLineChars="200" w:firstLine="420"/>
        <w:rPr>
          <w:rFonts w:hAnsi="宋体"/>
        </w:rPr>
      </w:pPr>
      <w:r>
        <w:rPr>
          <w:rFonts w:hAnsi="宋体" w:hint="eastAsia"/>
        </w:rPr>
        <w:t>第四章 评定标准及推荐原则</w:t>
      </w:r>
    </w:p>
    <w:p w14:paraId="1799CC48" w14:textId="77777777" w:rsidR="00D61D24" w:rsidRDefault="00000000">
      <w:pPr>
        <w:pStyle w:val="af"/>
        <w:snapToGrid w:val="0"/>
        <w:spacing w:line="406" w:lineRule="exact"/>
        <w:ind w:firstLineChars="200" w:firstLine="420"/>
        <w:rPr>
          <w:rFonts w:hAnsi="宋体"/>
        </w:rPr>
      </w:pPr>
      <w:r>
        <w:rPr>
          <w:rFonts w:hAnsi="宋体" w:hint="eastAsia"/>
        </w:rPr>
        <w:t>第五章 合同文本</w:t>
      </w:r>
    </w:p>
    <w:p w14:paraId="023EA134" w14:textId="77777777" w:rsidR="00D61D24" w:rsidRDefault="00000000">
      <w:pPr>
        <w:pStyle w:val="af"/>
        <w:snapToGrid w:val="0"/>
        <w:spacing w:line="406" w:lineRule="exact"/>
        <w:ind w:firstLineChars="200" w:firstLine="420"/>
        <w:rPr>
          <w:rFonts w:hAnsi="宋体"/>
        </w:rPr>
      </w:pPr>
      <w:r>
        <w:rPr>
          <w:rFonts w:hAnsi="宋体" w:hint="eastAsia"/>
        </w:rPr>
        <w:t>第六章 响应文件格式</w:t>
      </w:r>
    </w:p>
    <w:p w14:paraId="37BB0076" w14:textId="77777777" w:rsidR="00D61D24" w:rsidRDefault="00000000">
      <w:pPr>
        <w:spacing w:line="406" w:lineRule="exact"/>
        <w:ind w:firstLineChars="100" w:firstLine="211"/>
        <w:rPr>
          <w:b/>
          <w:bCs/>
        </w:rPr>
      </w:pPr>
      <w:bookmarkStart w:id="77" w:name="_Toc352700419"/>
      <w:bookmarkStart w:id="78" w:name="_Toc353785289"/>
      <w:r>
        <w:rPr>
          <w:rFonts w:hint="eastAsia"/>
          <w:b/>
          <w:bCs/>
        </w:rPr>
        <w:t>（二）竞争性磋商采购文件的澄清与修改</w:t>
      </w:r>
      <w:bookmarkEnd w:id="77"/>
      <w:bookmarkEnd w:id="78"/>
    </w:p>
    <w:p w14:paraId="1C0D8E08" w14:textId="77777777" w:rsidR="00D61D24" w:rsidRDefault="00000000">
      <w:pPr>
        <w:pStyle w:val="af"/>
        <w:snapToGrid w:val="0"/>
        <w:spacing w:line="406" w:lineRule="exact"/>
        <w:ind w:firstLine="420"/>
        <w:jc w:val="left"/>
        <w:rPr>
          <w:rFonts w:hAnsi="宋体"/>
        </w:rPr>
      </w:pPr>
      <w:r>
        <w:rPr>
          <w:rFonts w:hAnsi="宋体" w:hint="eastAsia"/>
        </w:rPr>
        <w:t>1</w:t>
      </w:r>
      <w:r>
        <w:rPr>
          <w:rFonts w:hAnsi="宋体"/>
        </w:rPr>
        <w:t>.</w:t>
      </w:r>
      <w:r>
        <w:rPr>
          <w:rFonts w:hAnsi="宋体" w:hint="eastAsia"/>
        </w:rPr>
        <w:t>提交首次响应文件截止之日前，采购人、本中心或者磋商小组可以对已发出的磋商文件进行必要的澄</w:t>
      </w:r>
      <w:r>
        <w:rPr>
          <w:rFonts w:hAnsi="宋体" w:hint="eastAsia"/>
        </w:rPr>
        <w:lastRenderedPageBreak/>
        <w:t>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rPr>
        <w:t>5</w:t>
      </w:r>
      <w:r>
        <w:rPr>
          <w:rFonts w:hAnsi="宋体" w:hint="eastAsia"/>
        </w:rPr>
        <w:t>日前，以书面形式通知所有依法</w:t>
      </w:r>
      <w:proofErr w:type="gramStart"/>
      <w:r>
        <w:rPr>
          <w:rFonts w:hAnsi="宋体" w:hint="eastAsia"/>
        </w:rPr>
        <w:t>获取磋商</w:t>
      </w:r>
      <w:proofErr w:type="gramEnd"/>
      <w:r>
        <w:rPr>
          <w:rFonts w:hAnsi="宋体" w:hint="eastAsia"/>
        </w:rPr>
        <w:t>文件的供应商，不足</w:t>
      </w:r>
      <w:r>
        <w:rPr>
          <w:rFonts w:hAnsi="宋体"/>
        </w:rPr>
        <w:t>5</w:t>
      </w:r>
      <w:r>
        <w:rPr>
          <w:rFonts w:hAnsi="宋体" w:hint="eastAsia"/>
        </w:rPr>
        <w:t>日的，采购人、本中心应当顺延提交首次响应文件截止之日。</w:t>
      </w:r>
    </w:p>
    <w:p w14:paraId="4F0E873F" w14:textId="77777777" w:rsidR="00D61D24" w:rsidRDefault="00000000">
      <w:pPr>
        <w:pStyle w:val="af"/>
        <w:snapToGrid w:val="0"/>
        <w:spacing w:line="406" w:lineRule="exact"/>
        <w:ind w:firstLine="420"/>
        <w:jc w:val="left"/>
        <w:rPr>
          <w:rFonts w:hAnsi="宋体"/>
        </w:rPr>
      </w:pPr>
      <w:r>
        <w:rPr>
          <w:rFonts w:hAnsi="宋体" w:hint="eastAsia"/>
        </w:rPr>
        <w:t>2</w:t>
      </w:r>
      <w:r>
        <w:rPr>
          <w:rFonts w:hAnsi="宋体"/>
        </w:rPr>
        <w:t>.</w:t>
      </w:r>
      <w:r>
        <w:rPr>
          <w:rFonts w:hAnsi="宋体" w:hint="eastAsia"/>
        </w:rPr>
        <w:t>提供期限届满后，</w:t>
      </w:r>
      <w:proofErr w:type="gramStart"/>
      <w:r>
        <w:rPr>
          <w:rFonts w:hAnsi="宋体" w:hint="eastAsia"/>
        </w:rPr>
        <w:t>获取磋商</w:t>
      </w:r>
      <w:proofErr w:type="gramEnd"/>
      <w:r>
        <w:rPr>
          <w:rFonts w:hAnsi="宋体" w:hint="eastAsia"/>
        </w:rPr>
        <w:t>文件的供应商不足3家的，本中心可以顺延提供期限，并予公告。</w:t>
      </w:r>
    </w:p>
    <w:p w14:paraId="7B675A85" w14:textId="77777777" w:rsidR="00D61D24" w:rsidRDefault="00000000">
      <w:pPr>
        <w:pStyle w:val="2"/>
        <w:spacing w:line="406" w:lineRule="exact"/>
      </w:pPr>
      <w:bookmarkStart w:id="79" w:name="_三、响应文件"/>
      <w:bookmarkEnd w:id="79"/>
      <w:r>
        <w:rPr>
          <w:rFonts w:hint="eastAsia"/>
        </w:rPr>
        <w:t>三、响应文件</w:t>
      </w:r>
    </w:p>
    <w:p w14:paraId="470889F7" w14:textId="77777777" w:rsidR="00D61D24" w:rsidRDefault="00000000">
      <w:pPr>
        <w:spacing w:line="406" w:lineRule="exact"/>
        <w:ind w:firstLineChars="100" w:firstLine="211"/>
        <w:rPr>
          <w:rFonts w:hAnsi="宋体"/>
          <w:b/>
          <w:bCs/>
        </w:rPr>
      </w:pPr>
      <w:r>
        <w:rPr>
          <w:rFonts w:hAnsi="宋体" w:hint="eastAsia"/>
          <w:b/>
          <w:bCs/>
        </w:rPr>
        <w:t>（一）供应商的风险</w:t>
      </w:r>
    </w:p>
    <w:p w14:paraId="2DA1A711" w14:textId="77777777" w:rsidR="00D61D24" w:rsidRDefault="00000000">
      <w:pPr>
        <w:spacing w:line="406" w:lineRule="exact"/>
        <w:ind w:firstLine="420"/>
        <w:rPr>
          <w:rFonts w:hAnsi="宋体"/>
        </w:rPr>
      </w:pPr>
      <w:r>
        <w:rPr>
          <w:rFonts w:hAnsi="宋体"/>
        </w:rPr>
        <w:t>1.</w:t>
      </w:r>
      <w:r>
        <w:rPr>
          <w:rFonts w:hAnsi="宋体" w:hint="eastAsia"/>
        </w:rPr>
        <w:t>供应商应当按照磋商文件的要求编制响应文件，并对其提交的响应文件的真实性、合法性承担法律责任。</w:t>
      </w:r>
    </w:p>
    <w:p w14:paraId="2D9304F4" w14:textId="77777777" w:rsidR="00D61D24" w:rsidRDefault="00000000">
      <w:pPr>
        <w:spacing w:line="406" w:lineRule="exact"/>
        <w:ind w:firstLine="420"/>
        <w:rPr>
          <w:rFonts w:hAnsi="宋体"/>
          <w:color w:val="000000"/>
        </w:rPr>
      </w:pPr>
      <w:r>
        <w:rPr>
          <w:rFonts w:hAnsi="宋体"/>
          <w:color w:val="000000"/>
        </w:rPr>
        <w:t>2.</w:t>
      </w:r>
      <w:r>
        <w:rPr>
          <w:rFonts w:hAnsi="宋体" w:hint="eastAsia"/>
          <w:color w:val="000000"/>
        </w:rPr>
        <w:t>供应商在采购活动中提供任何虚假材料的，磋商小组将报财政部门查处。</w:t>
      </w:r>
    </w:p>
    <w:p w14:paraId="7C31CCF1" w14:textId="77777777" w:rsidR="00D61D24" w:rsidRDefault="00000000">
      <w:pPr>
        <w:snapToGrid w:val="0"/>
        <w:spacing w:line="406" w:lineRule="exact"/>
        <w:ind w:firstLineChars="100" w:firstLine="211"/>
        <w:rPr>
          <w:rFonts w:ascii="宋体" w:hAnsi="宋体"/>
          <w:b/>
          <w:szCs w:val="21"/>
        </w:rPr>
      </w:pPr>
      <w:r>
        <w:rPr>
          <w:rFonts w:hAnsi="宋体" w:hint="eastAsia"/>
          <w:b/>
          <w:bCs/>
        </w:rPr>
        <w:t>（二）</w:t>
      </w:r>
      <w:r>
        <w:rPr>
          <w:rFonts w:ascii="宋体" w:hAnsi="宋体" w:hint="eastAsia"/>
          <w:b/>
          <w:szCs w:val="21"/>
        </w:rPr>
        <w:t>响应文件的组成</w:t>
      </w:r>
    </w:p>
    <w:p w14:paraId="1D90449F" w14:textId="77777777" w:rsidR="00D61D24" w:rsidRDefault="00000000">
      <w:pPr>
        <w:snapToGrid w:val="0"/>
        <w:spacing w:line="406" w:lineRule="exact"/>
        <w:ind w:firstLine="422"/>
        <w:rPr>
          <w:rFonts w:ascii="宋体" w:hAnsi="宋体"/>
          <w:b/>
          <w:szCs w:val="21"/>
        </w:rPr>
      </w:pPr>
      <w:bookmarkStart w:id="80" w:name="_Hlk92285760"/>
      <w:r>
        <w:rPr>
          <w:rFonts w:ascii="宋体" w:hAnsi="宋体"/>
          <w:b/>
          <w:szCs w:val="21"/>
        </w:rPr>
        <w:t>1.</w:t>
      </w:r>
      <w:r>
        <w:rPr>
          <w:rFonts w:ascii="宋体" w:hAnsi="宋体" w:hint="eastAsia"/>
          <w:b/>
          <w:szCs w:val="21"/>
        </w:rPr>
        <w:t>资格文件：</w:t>
      </w:r>
    </w:p>
    <w:p w14:paraId="42A54008" w14:textId="77777777" w:rsidR="00D61D24" w:rsidRDefault="00000000">
      <w:pPr>
        <w:tabs>
          <w:tab w:val="left" w:pos="3870"/>
          <w:tab w:val="left" w:pos="4085"/>
        </w:tabs>
        <w:snapToGrid w:val="0"/>
        <w:spacing w:line="406" w:lineRule="exact"/>
        <w:ind w:firstLine="420"/>
        <w:rPr>
          <w:rFonts w:ascii="宋体" w:hAnsi="宋体"/>
          <w:color w:val="000000" w:themeColor="text1"/>
          <w:szCs w:val="21"/>
        </w:rPr>
      </w:pPr>
      <w:r>
        <w:rPr>
          <w:rFonts w:ascii="宋体" w:hAnsi="宋体" w:cs="宋体" w:hint="eastAsia"/>
          <w:bCs/>
          <w:kern w:val="0"/>
          <w:szCs w:val="21"/>
        </w:rPr>
        <w:t>★</w:t>
      </w:r>
      <w:bookmarkStart w:id="81" w:name="_Hlk90369149"/>
      <w:r>
        <w:rPr>
          <w:rFonts w:ascii="宋体" w:hAnsi="宋体" w:hint="eastAsia"/>
          <w:szCs w:val="21"/>
        </w:rPr>
        <w:t>(</w:t>
      </w:r>
      <w:r>
        <w:rPr>
          <w:rFonts w:ascii="宋体" w:hAnsi="宋体"/>
          <w:szCs w:val="21"/>
        </w:rPr>
        <w:t>1)</w:t>
      </w:r>
      <w:r>
        <w:rPr>
          <w:rFonts w:ascii="宋体" w:hAnsi="宋体" w:hint="eastAsia"/>
          <w:szCs w:val="21"/>
        </w:rPr>
        <w:t>法人或者其他组织的营业执照等证明</w:t>
      </w:r>
      <w:r>
        <w:rPr>
          <w:rFonts w:ascii="宋体" w:hAnsi="宋体" w:hint="eastAsia"/>
          <w:color w:val="000000" w:themeColor="text1"/>
          <w:szCs w:val="21"/>
        </w:rPr>
        <w:t>文件</w:t>
      </w:r>
    </w:p>
    <w:bookmarkEnd w:id="81"/>
    <w:p w14:paraId="58965C8E" w14:textId="77777777" w:rsidR="00D61D24" w:rsidRDefault="00000000">
      <w:pPr>
        <w:tabs>
          <w:tab w:val="left" w:pos="3870"/>
          <w:tab w:val="left" w:pos="4085"/>
        </w:tabs>
        <w:snapToGrid w:val="0"/>
        <w:spacing w:line="406" w:lineRule="exact"/>
        <w:ind w:firstLine="420"/>
        <w:rPr>
          <w:rFonts w:ascii="宋体" w:hAnsi="宋体" w:cs="宋体"/>
          <w:color w:val="000000" w:themeColor="text1"/>
          <w:szCs w:val="21"/>
        </w:rPr>
      </w:pPr>
      <w:r>
        <w:rPr>
          <w:rFonts w:ascii="宋体" w:hAnsi="宋体" w:cs="宋体" w:hint="eastAsia"/>
          <w:bCs/>
          <w:color w:val="000000" w:themeColor="text1"/>
          <w:kern w:val="0"/>
          <w:szCs w:val="21"/>
        </w:rPr>
        <w:t>★(</w:t>
      </w:r>
      <w:r>
        <w:rPr>
          <w:rFonts w:ascii="宋体" w:hAnsi="宋体" w:cs="宋体"/>
          <w:bCs/>
          <w:color w:val="000000" w:themeColor="text1"/>
          <w:kern w:val="0"/>
          <w:szCs w:val="21"/>
        </w:rPr>
        <w:t>2)</w:t>
      </w:r>
      <w:r>
        <w:rPr>
          <w:rFonts w:ascii="宋体" w:hAnsi="宋体" w:hint="eastAsia"/>
          <w:color w:val="000000" w:themeColor="text1"/>
          <w:szCs w:val="21"/>
        </w:rPr>
        <w:t>供应商具备参加政府采购活动条件的承诺书</w:t>
      </w:r>
      <w:r>
        <w:rPr>
          <w:rFonts w:ascii="宋体" w:hAnsi="宋体" w:cs="宋体" w:hint="eastAsia"/>
          <w:color w:val="000000" w:themeColor="text1"/>
          <w:szCs w:val="21"/>
        </w:rPr>
        <w:t>(格式见第六章</w:t>
      </w:r>
      <w:r>
        <w:rPr>
          <w:rFonts w:ascii="宋体" w:hAnsi="宋体" w:cs="宋体"/>
          <w:color w:val="000000" w:themeColor="text1"/>
          <w:szCs w:val="21"/>
        </w:rPr>
        <w:t>）</w:t>
      </w:r>
    </w:p>
    <w:p w14:paraId="1B6991C6" w14:textId="77777777" w:rsidR="00D61D24" w:rsidRDefault="00000000">
      <w:pPr>
        <w:tabs>
          <w:tab w:val="left" w:pos="3870"/>
          <w:tab w:val="left" w:pos="4085"/>
        </w:tabs>
        <w:snapToGrid w:val="0"/>
        <w:spacing w:line="406" w:lineRule="exact"/>
        <w:ind w:firstLine="420"/>
        <w:rPr>
          <w:rFonts w:hAnsi="宋体"/>
          <w:spacing w:val="-4"/>
        </w:rPr>
      </w:pPr>
      <w:r>
        <w:rPr>
          <w:rFonts w:ascii="宋体" w:hAnsi="宋体" w:cs="宋体" w:hint="eastAsia"/>
          <w:bCs/>
          <w:kern w:val="0"/>
          <w:szCs w:val="21"/>
        </w:rPr>
        <w:t>★(</w:t>
      </w:r>
      <w:r>
        <w:rPr>
          <w:rFonts w:ascii="宋体" w:hAnsi="宋体" w:cs="宋体"/>
          <w:bCs/>
          <w:kern w:val="0"/>
          <w:szCs w:val="21"/>
        </w:rPr>
        <w:t>3)</w:t>
      </w:r>
      <w:r>
        <w:rPr>
          <w:rFonts w:hAnsi="宋体" w:hint="eastAsia"/>
          <w:spacing w:val="-4"/>
        </w:rPr>
        <w:t>参加政府采购活动前</w:t>
      </w:r>
      <w:r>
        <w:rPr>
          <w:rFonts w:hAnsi="宋体" w:hint="eastAsia"/>
          <w:spacing w:val="-4"/>
        </w:rPr>
        <w:t>3</w:t>
      </w:r>
      <w:r>
        <w:rPr>
          <w:rFonts w:hAnsi="宋体" w:hint="eastAsia"/>
          <w:spacing w:val="-4"/>
        </w:rPr>
        <w:t>年内在经营活动中没有重大违法记录的书面声明</w:t>
      </w:r>
      <w:bookmarkStart w:id="82" w:name="_Hlk108683109"/>
      <w:r>
        <w:rPr>
          <w:rFonts w:hAnsi="宋体" w:hint="eastAsia"/>
          <w:spacing w:val="-4"/>
        </w:rPr>
        <w:t>(</w:t>
      </w:r>
      <w:r>
        <w:rPr>
          <w:rFonts w:hAnsi="宋体" w:hint="eastAsia"/>
          <w:spacing w:val="-4"/>
        </w:rPr>
        <w:t>格式见第六章</w:t>
      </w:r>
      <w:r>
        <w:rPr>
          <w:rFonts w:hAnsi="宋体" w:hint="eastAsia"/>
          <w:spacing w:val="-4"/>
        </w:rPr>
        <w:t>)</w:t>
      </w:r>
      <w:bookmarkEnd w:id="82"/>
    </w:p>
    <w:p w14:paraId="6A650E1D" w14:textId="3B8CEBDB" w:rsidR="00D61D24" w:rsidRDefault="00000000" w:rsidP="00A1448D">
      <w:pPr>
        <w:tabs>
          <w:tab w:val="left" w:pos="3870"/>
          <w:tab w:val="left" w:pos="4085"/>
        </w:tabs>
        <w:snapToGrid w:val="0"/>
        <w:spacing w:line="406" w:lineRule="exact"/>
        <w:ind w:firstLine="420"/>
        <w:rPr>
          <w:rFonts w:ascii="宋体" w:hAnsi="宋体" w:cs="宋体"/>
          <w:bCs/>
          <w:kern w:val="0"/>
          <w:szCs w:val="21"/>
        </w:rPr>
      </w:pPr>
      <w:bookmarkStart w:id="83" w:name="_Hlk111726071"/>
      <w:r>
        <w:rPr>
          <w:rFonts w:ascii="宋体" w:hAnsi="宋体" w:cs="宋体" w:hint="eastAsia"/>
          <w:bCs/>
          <w:kern w:val="0"/>
          <w:szCs w:val="21"/>
        </w:rPr>
        <w:t>★(</w:t>
      </w:r>
      <w:r>
        <w:rPr>
          <w:rFonts w:ascii="宋体" w:hAnsi="宋体" w:cs="宋体"/>
          <w:bCs/>
          <w:kern w:val="0"/>
          <w:szCs w:val="21"/>
        </w:rPr>
        <w:t>4)</w:t>
      </w:r>
      <w:r>
        <w:rPr>
          <w:rFonts w:hint="eastAsia"/>
        </w:rPr>
        <w:t>《</w:t>
      </w:r>
      <w:r>
        <w:rPr>
          <w:rFonts w:ascii="宋体" w:hAnsi="宋体" w:cs="宋体" w:hint="eastAsia"/>
          <w:bCs/>
          <w:kern w:val="0"/>
          <w:szCs w:val="21"/>
        </w:rPr>
        <w:t>中小企业声明函</w:t>
      </w:r>
      <w:r>
        <w:rPr>
          <w:rFonts w:hint="eastAsia"/>
        </w:rPr>
        <w:t>》</w:t>
      </w:r>
      <w:r>
        <w:rPr>
          <w:rFonts w:ascii="宋体" w:hAnsi="宋体" w:cs="宋体" w:hint="eastAsia"/>
          <w:bCs/>
          <w:kern w:val="0"/>
          <w:szCs w:val="21"/>
        </w:rPr>
        <w:t>(格式见第六章)</w:t>
      </w:r>
    </w:p>
    <w:bookmarkEnd w:id="83"/>
    <w:p w14:paraId="41DB527D" w14:textId="77777777" w:rsidR="00D61D24" w:rsidRDefault="00000000">
      <w:pPr>
        <w:snapToGrid w:val="0"/>
        <w:spacing w:line="406" w:lineRule="exact"/>
        <w:ind w:firstLine="422"/>
        <w:rPr>
          <w:rFonts w:ascii="宋体" w:hAnsi="宋体"/>
          <w:b/>
          <w:szCs w:val="21"/>
        </w:rPr>
      </w:pPr>
      <w:r>
        <w:rPr>
          <w:rFonts w:ascii="宋体" w:hAnsi="宋体"/>
          <w:b/>
          <w:szCs w:val="21"/>
        </w:rPr>
        <w:t>2.</w:t>
      </w:r>
      <w:r>
        <w:rPr>
          <w:rFonts w:ascii="宋体" w:hAnsi="宋体" w:hint="eastAsia"/>
          <w:b/>
          <w:szCs w:val="21"/>
        </w:rPr>
        <w:t>商务技术文件：</w:t>
      </w:r>
    </w:p>
    <w:p w14:paraId="15F86B17" w14:textId="77777777" w:rsidR="00D61D24" w:rsidRDefault="00000000">
      <w:pPr>
        <w:snapToGrid w:val="0"/>
        <w:spacing w:line="406" w:lineRule="exact"/>
        <w:ind w:firstLineChars="200" w:firstLine="422"/>
        <w:rPr>
          <w:rFonts w:ascii="宋体" w:hAnsi="宋体"/>
          <w:szCs w:val="21"/>
        </w:rPr>
      </w:pPr>
      <w:r>
        <w:rPr>
          <w:rFonts w:ascii="宋体" w:hAnsi="宋体" w:hint="eastAsia"/>
          <w:b/>
          <w:szCs w:val="21"/>
        </w:rPr>
        <w:t xml:space="preserve"> </w:t>
      </w:r>
      <w:r>
        <w:rPr>
          <w:rFonts w:ascii="宋体" w:hAnsi="宋体"/>
          <w:b/>
          <w:szCs w:val="21"/>
        </w:rPr>
        <w:t xml:space="preserve"> </w:t>
      </w:r>
      <w:r>
        <w:rPr>
          <w:rFonts w:ascii="宋体" w:hAnsi="宋体"/>
          <w:szCs w:val="21"/>
        </w:rPr>
        <w:t>(1)</w:t>
      </w:r>
      <w:bookmarkStart w:id="84" w:name="_Hlk97803518"/>
      <w:r>
        <w:rPr>
          <w:rFonts w:ascii="宋体" w:hAnsi="宋体" w:hint="eastAsia"/>
          <w:szCs w:val="21"/>
        </w:rPr>
        <w:t>磋商保证金票据或转账凭证扫描件(户名、账号及开户行等信息须清晰可辨）</w:t>
      </w:r>
      <w:bookmarkEnd w:id="84"/>
    </w:p>
    <w:p w14:paraId="7631177C" w14:textId="77777777" w:rsidR="00D61D24" w:rsidRDefault="00000000">
      <w:pPr>
        <w:snapToGrid w:val="0"/>
        <w:spacing w:line="406" w:lineRule="exact"/>
        <w:ind w:firstLineChars="200" w:firstLine="420"/>
        <w:rPr>
          <w:rFonts w:ascii="宋体" w:hAnsi="宋体"/>
          <w:color w:val="000000" w:themeColor="text1"/>
          <w:szCs w:val="21"/>
        </w:rPr>
      </w:pPr>
      <w:r>
        <w:rPr>
          <w:rFonts w:ascii="宋体" w:hAnsi="宋体" w:cs="宋体" w:hint="eastAsia"/>
          <w:bCs/>
          <w:kern w:val="0"/>
          <w:szCs w:val="21"/>
        </w:rPr>
        <w:t>★</w:t>
      </w:r>
      <w:r>
        <w:rPr>
          <w:rFonts w:ascii="宋体" w:hAnsi="宋体" w:hint="eastAsia"/>
          <w:szCs w:val="21"/>
        </w:rPr>
        <w:t>(</w:t>
      </w:r>
      <w:r>
        <w:rPr>
          <w:rFonts w:ascii="宋体" w:hAnsi="宋体"/>
          <w:szCs w:val="21"/>
        </w:rPr>
        <w:t>2)</w:t>
      </w:r>
      <w:r>
        <w:rPr>
          <w:rFonts w:ascii="宋体" w:hAnsi="宋体" w:hint="eastAsia"/>
          <w:szCs w:val="21"/>
        </w:rPr>
        <w:t>磋商函（格式见第六章）</w:t>
      </w:r>
    </w:p>
    <w:p w14:paraId="545EF0D9" w14:textId="77777777" w:rsidR="00D61D24" w:rsidRDefault="00000000">
      <w:pPr>
        <w:tabs>
          <w:tab w:val="left" w:pos="3870"/>
          <w:tab w:val="left" w:pos="4085"/>
        </w:tabs>
        <w:snapToGrid w:val="0"/>
        <w:spacing w:line="406" w:lineRule="exact"/>
        <w:ind w:firstLineChars="200" w:firstLine="420"/>
        <w:rPr>
          <w:rFonts w:ascii="宋体" w:hAnsi="宋体"/>
          <w:color w:val="000000" w:themeColor="text1"/>
          <w:szCs w:val="21"/>
        </w:rPr>
      </w:pPr>
      <w:r>
        <w:rPr>
          <w:rFonts w:ascii="宋体" w:hAnsi="宋体" w:cs="宋体" w:hint="eastAsia"/>
          <w:bCs/>
          <w:color w:val="000000" w:themeColor="text1"/>
          <w:kern w:val="0"/>
          <w:szCs w:val="21"/>
        </w:rPr>
        <w:t>★</w:t>
      </w: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法定代表人身份证</w:t>
      </w:r>
    </w:p>
    <w:p w14:paraId="594A97F6" w14:textId="77777777" w:rsidR="00D61D24" w:rsidRDefault="00000000">
      <w:pPr>
        <w:tabs>
          <w:tab w:val="left" w:pos="3870"/>
          <w:tab w:val="left" w:pos="4085"/>
        </w:tabs>
        <w:snapToGrid w:val="0"/>
        <w:spacing w:line="406"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法定代表人授权委托书和代理人身份证（委托代理时必须提供，格式见第六章）</w:t>
      </w:r>
    </w:p>
    <w:p w14:paraId="1DB49E1F" w14:textId="77777777" w:rsidR="00D61D24" w:rsidRDefault="00000000">
      <w:pPr>
        <w:snapToGrid w:val="0"/>
        <w:spacing w:line="406" w:lineRule="exact"/>
        <w:ind w:firstLineChars="200" w:firstLine="422"/>
        <w:rPr>
          <w:rFonts w:ascii="宋体" w:hAnsi="宋体"/>
          <w:color w:val="000000" w:themeColor="text1"/>
          <w:szCs w:val="21"/>
        </w:rPr>
      </w:pPr>
      <w:r>
        <w:rPr>
          <w:rFonts w:ascii="宋体" w:hAnsi="宋体" w:hint="eastAsia"/>
          <w:b/>
          <w:color w:val="000000" w:themeColor="text1"/>
          <w:szCs w:val="21"/>
        </w:rPr>
        <w:t>★</w:t>
      </w:r>
      <w:r>
        <w:rPr>
          <w:rFonts w:ascii="宋体" w:hAnsi="宋体" w:hint="eastAsia"/>
          <w:color w:val="000000"/>
        </w:rPr>
        <w:t>(</w:t>
      </w:r>
      <w:r>
        <w:rPr>
          <w:rFonts w:ascii="宋体" w:hAnsi="宋体"/>
          <w:color w:val="000000" w:themeColor="text1"/>
          <w:szCs w:val="21"/>
        </w:rPr>
        <w:t>5</w:t>
      </w:r>
      <w:r>
        <w:rPr>
          <w:rFonts w:ascii="宋体" w:hAnsi="宋体"/>
          <w:color w:val="000000"/>
        </w:rPr>
        <w:t>)</w:t>
      </w:r>
      <w:r>
        <w:rPr>
          <w:rFonts w:ascii="宋体" w:hAnsi="宋体"/>
          <w:color w:val="000000" w:themeColor="text1"/>
        </w:rPr>
        <w:t>商务响应表(格式见第六章)</w:t>
      </w:r>
    </w:p>
    <w:p w14:paraId="3522D85D" w14:textId="77777777" w:rsidR="00D61D24" w:rsidRDefault="00000000">
      <w:pPr>
        <w:snapToGrid w:val="0"/>
        <w:spacing w:line="406" w:lineRule="exact"/>
        <w:ind w:firstLineChars="200" w:firstLine="422"/>
        <w:rPr>
          <w:rFonts w:ascii="宋体" w:hAnsi="宋体"/>
          <w:color w:val="000000" w:themeColor="text1"/>
        </w:rPr>
      </w:pPr>
      <w:r>
        <w:rPr>
          <w:rFonts w:ascii="宋体" w:hAnsi="宋体" w:hint="eastAsia"/>
          <w:b/>
          <w:color w:val="000000" w:themeColor="text1"/>
          <w:szCs w:val="21"/>
        </w:rPr>
        <w:t>★</w:t>
      </w:r>
      <w:r>
        <w:rPr>
          <w:rFonts w:ascii="宋体" w:hAnsi="宋体" w:hint="eastAsia"/>
          <w:color w:val="000000" w:themeColor="text1"/>
          <w:szCs w:val="21"/>
        </w:rPr>
        <w:t>(</w:t>
      </w:r>
      <w:r>
        <w:rPr>
          <w:rFonts w:ascii="宋体" w:hAnsi="宋体"/>
          <w:color w:val="000000"/>
        </w:rPr>
        <w:t>6</w:t>
      </w:r>
      <w:r>
        <w:rPr>
          <w:rFonts w:ascii="宋体" w:hAnsi="宋体"/>
          <w:color w:val="000000" w:themeColor="text1"/>
          <w:szCs w:val="21"/>
        </w:rPr>
        <w:t>)</w:t>
      </w:r>
      <w:r>
        <w:rPr>
          <w:rFonts w:ascii="宋体" w:hAnsi="宋体" w:hint="eastAsia"/>
          <w:color w:val="000000" w:themeColor="text1"/>
          <w:szCs w:val="21"/>
        </w:rPr>
        <w:t>技术响应表</w:t>
      </w:r>
      <w:r>
        <w:rPr>
          <w:rFonts w:ascii="宋体" w:hAnsi="宋体"/>
          <w:color w:val="000000" w:themeColor="text1"/>
        </w:rPr>
        <w:t>(格式见第六章)</w:t>
      </w:r>
    </w:p>
    <w:p w14:paraId="07024EE1" w14:textId="0DDA8B43" w:rsidR="00D61D24" w:rsidRPr="00F94378" w:rsidRDefault="00000000" w:rsidP="006F7B17">
      <w:pPr>
        <w:snapToGrid w:val="0"/>
        <w:spacing w:line="406" w:lineRule="exact"/>
        <w:ind w:firstLineChars="300" w:firstLine="630"/>
        <w:rPr>
          <w:rFonts w:ascii="宋体" w:hAnsi="宋体"/>
          <w:color w:val="000000" w:themeColor="text1"/>
          <w:szCs w:val="21"/>
        </w:rPr>
      </w:pPr>
      <w:r>
        <w:rPr>
          <w:rFonts w:ascii="宋体" w:hAnsi="宋体" w:hint="eastAsia"/>
          <w:color w:val="000000" w:themeColor="text1"/>
          <w:szCs w:val="21"/>
        </w:rPr>
        <w:t>(</w:t>
      </w:r>
      <w:r>
        <w:rPr>
          <w:rFonts w:ascii="宋体" w:hAnsi="宋体" w:hint="eastAsia"/>
          <w:color w:val="000000"/>
        </w:rPr>
        <w:t>7</w:t>
      </w:r>
      <w:r>
        <w:rPr>
          <w:rFonts w:ascii="宋体" w:hAnsi="宋体"/>
          <w:color w:val="000000" w:themeColor="text1"/>
          <w:szCs w:val="21"/>
        </w:rPr>
        <w:t>)</w:t>
      </w:r>
      <w:r>
        <w:rPr>
          <w:rFonts w:ascii="宋体" w:hAnsi="宋体" w:hint="eastAsia"/>
          <w:color w:val="000000"/>
          <w:szCs w:val="21"/>
        </w:rPr>
        <w:t>实施方案（</w:t>
      </w:r>
      <w:r w:rsidR="006F7B17">
        <w:rPr>
          <w:rFonts w:ascii="宋体" w:hAnsi="宋体" w:hint="eastAsia"/>
          <w:color w:val="000000"/>
          <w:szCs w:val="21"/>
        </w:rPr>
        <w:t>包含但不限</w:t>
      </w:r>
      <w:r w:rsidR="006F7B17" w:rsidRPr="006F7B17">
        <w:rPr>
          <w:rFonts w:ascii="宋体" w:hAnsi="宋体" w:hint="eastAsia"/>
          <w:color w:val="000000"/>
          <w:szCs w:val="21"/>
        </w:rPr>
        <w:t>于</w:t>
      </w:r>
      <w:r w:rsidR="006F7B17" w:rsidRPr="006F7B17">
        <w:rPr>
          <w:rFonts w:ascii="宋体" w:cs="Courier New" w:hint="eastAsia"/>
          <w:szCs w:val="21"/>
        </w:rPr>
        <w:t>服务方案、管理规章制度、应急方案、服务承诺分</w:t>
      </w:r>
      <w:r w:rsidR="006F7B17" w:rsidRPr="006F7B17">
        <w:rPr>
          <w:rFonts w:ascii="宋体" w:hAnsi="Courier New" w:cs="Courier New" w:hint="eastAsia"/>
          <w:color w:val="000000" w:themeColor="text1"/>
          <w:szCs w:val="21"/>
        </w:rPr>
        <w:t>，格</w:t>
      </w:r>
      <w:r w:rsidR="006F7B17">
        <w:rPr>
          <w:rFonts w:ascii="宋体" w:hAnsi="Courier New" w:cs="Courier New" w:hint="eastAsia"/>
          <w:bCs/>
          <w:color w:val="000000" w:themeColor="text1"/>
          <w:szCs w:val="21"/>
        </w:rPr>
        <w:t>式自拟</w:t>
      </w:r>
      <w:r>
        <w:rPr>
          <w:rFonts w:ascii="宋体" w:hAnsi="宋体" w:hint="eastAsia"/>
          <w:color w:val="000000"/>
          <w:szCs w:val="21"/>
        </w:rPr>
        <w:t>）</w:t>
      </w:r>
    </w:p>
    <w:p w14:paraId="7E98C2A2" w14:textId="2C17F424" w:rsidR="00D61D24" w:rsidRDefault="00000000">
      <w:pPr>
        <w:snapToGrid w:val="0"/>
        <w:spacing w:line="406" w:lineRule="exact"/>
        <w:ind w:firstLineChars="300" w:firstLine="630"/>
        <w:rPr>
          <w:rFonts w:ascii="宋体" w:hAnsi="Courier New" w:cs="Courier New"/>
          <w:bCs/>
          <w:color w:val="000000" w:themeColor="text1"/>
          <w:szCs w:val="21"/>
        </w:rPr>
      </w:pPr>
      <w:r>
        <w:rPr>
          <w:rFonts w:ascii="宋体" w:hAnsi="Courier New" w:cs="Courier New" w:hint="eastAsia"/>
          <w:bCs/>
          <w:color w:val="000000" w:themeColor="text1"/>
          <w:szCs w:val="21"/>
        </w:rPr>
        <w:t>(</w:t>
      </w:r>
      <w:r w:rsidR="00F94378">
        <w:rPr>
          <w:rFonts w:ascii="宋体" w:hAnsi="Courier New" w:cs="Courier New" w:hint="eastAsia"/>
          <w:bCs/>
          <w:color w:val="000000" w:themeColor="text1"/>
          <w:szCs w:val="21"/>
        </w:rPr>
        <w:t>8</w:t>
      </w:r>
      <w:r>
        <w:rPr>
          <w:rFonts w:ascii="宋体" w:hAnsi="Courier New" w:cs="Courier New" w:hint="eastAsia"/>
          <w:bCs/>
          <w:color w:val="000000" w:themeColor="text1"/>
          <w:szCs w:val="21"/>
        </w:rPr>
        <w:t>)供应商拟投入本项目的</w:t>
      </w:r>
      <w:r w:rsidR="00F94378">
        <w:rPr>
          <w:rFonts w:ascii="宋体" w:hAnsi="Courier New" w:cs="Courier New" w:hint="eastAsia"/>
          <w:bCs/>
          <w:color w:val="000000" w:themeColor="text1"/>
          <w:szCs w:val="21"/>
        </w:rPr>
        <w:t>服务</w:t>
      </w:r>
      <w:r>
        <w:rPr>
          <w:rFonts w:ascii="宋体" w:hAnsi="Courier New" w:cs="Courier New" w:hint="eastAsia"/>
          <w:bCs/>
          <w:color w:val="000000" w:themeColor="text1"/>
          <w:szCs w:val="21"/>
        </w:rPr>
        <w:t>人员</w:t>
      </w:r>
      <w:r w:rsidR="00F94378">
        <w:rPr>
          <w:rFonts w:ascii="宋体" w:hAnsi="Courier New" w:cs="Courier New" w:hint="eastAsia"/>
          <w:bCs/>
          <w:color w:val="000000" w:themeColor="text1"/>
          <w:szCs w:val="21"/>
        </w:rPr>
        <w:t>、设备</w:t>
      </w:r>
      <w:r>
        <w:rPr>
          <w:rFonts w:ascii="宋体" w:hAnsi="Courier New" w:cs="Courier New" w:hint="eastAsia"/>
          <w:bCs/>
          <w:color w:val="000000" w:themeColor="text1"/>
          <w:szCs w:val="21"/>
        </w:rPr>
        <w:t>情况（根据评分细则要求提供，格式自拟）</w:t>
      </w:r>
    </w:p>
    <w:p w14:paraId="456FCA32" w14:textId="1EE725CE" w:rsidR="00D61D24" w:rsidRDefault="00000000">
      <w:pPr>
        <w:snapToGrid w:val="0"/>
        <w:spacing w:line="406" w:lineRule="exact"/>
        <w:ind w:firstLineChars="300" w:firstLine="630"/>
        <w:rPr>
          <w:rFonts w:ascii="宋体" w:hAnsi="Courier New" w:cs="Courier New"/>
          <w:bCs/>
          <w:color w:val="000000" w:themeColor="text1"/>
          <w:szCs w:val="21"/>
        </w:rPr>
      </w:pPr>
      <w:r>
        <w:rPr>
          <w:rFonts w:ascii="宋体" w:hAnsi="Courier New" w:cs="Courier New" w:hint="eastAsia"/>
          <w:bCs/>
          <w:color w:val="000000" w:themeColor="text1"/>
          <w:szCs w:val="21"/>
        </w:rPr>
        <w:t>(</w:t>
      </w:r>
      <w:r w:rsidR="00F94378">
        <w:rPr>
          <w:rFonts w:ascii="宋体" w:hAnsi="Courier New" w:cs="Courier New" w:hint="eastAsia"/>
          <w:bCs/>
          <w:color w:val="000000" w:themeColor="text1"/>
          <w:szCs w:val="21"/>
        </w:rPr>
        <w:t>9</w:t>
      </w:r>
      <w:r>
        <w:rPr>
          <w:rFonts w:ascii="宋体" w:hAnsi="Courier New" w:cs="Courier New"/>
          <w:bCs/>
          <w:color w:val="000000" w:themeColor="text1"/>
          <w:szCs w:val="21"/>
        </w:rPr>
        <w:t>)</w:t>
      </w:r>
      <w:r>
        <w:rPr>
          <w:rFonts w:ascii="宋体" w:hAnsi="Courier New" w:cs="Courier New" w:hint="eastAsia"/>
          <w:bCs/>
          <w:color w:val="000000" w:themeColor="text1"/>
          <w:szCs w:val="21"/>
        </w:rPr>
        <w:t>供应商获得相关认证、资质证书证明材料</w:t>
      </w:r>
    </w:p>
    <w:p w14:paraId="6CACB80D" w14:textId="7AD272C7" w:rsidR="00D61D24" w:rsidRDefault="00000000">
      <w:pPr>
        <w:snapToGrid w:val="0"/>
        <w:spacing w:line="406" w:lineRule="exact"/>
        <w:ind w:firstLineChars="300" w:firstLine="630"/>
        <w:rPr>
          <w:rFonts w:ascii="宋体" w:hAnsi="Courier New" w:cs="Courier New"/>
          <w:bCs/>
          <w:color w:val="000000" w:themeColor="text1"/>
          <w:szCs w:val="21"/>
        </w:rPr>
      </w:pPr>
      <w:r>
        <w:rPr>
          <w:rFonts w:ascii="宋体" w:hAnsi="Courier New" w:cs="Courier New"/>
          <w:bCs/>
          <w:color w:val="000000" w:themeColor="text1"/>
          <w:szCs w:val="21"/>
        </w:rPr>
        <w:t>(1</w:t>
      </w:r>
      <w:r w:rsidR="00F94378">
        <w:rPr>
          <w:rFonts w:ascii="宋体" w:hAnsi="Courier New" w:cs="Courier New" w:hint="eastAsia"/>
          <w:bCs/>
          <w:color w:val="000000" w:themeColor="text1"/>
          <w:szCs w:val="21"/>
        </w:rPr>
        <w:t>0</w:t>
      </w:r>
      <w:r>
        <w:rPr>
          <w:rFonts w:ascii="宋体" w:hAnsi="Courier New" w:cs="Courier New"/>
          <w:bCs/>
          <w:color w:val="000000" w:themeColor="text1"/>
          <w:szCs w:val="21"/>
        </w:rPr>
        <w:t>)</w:t>
      </w:r>
      <w:r>
        <w:rPr>
          <w:rFonts w:ascii="宋体" w:hAnsi="Courier New" w:cs="Courier New" w:hint="eastAsia"/>
          <w:bCs/>
          <w:color w:val="000000" w:themeColor="text1"/>
          <w:szCs w:val="21"/>
        </w:rPr>
        <w:t>供应商承担过的类似项目业绩证明材料</w:t>
      </w:r>
    </w:p>
    <w:p w14:paraId="66CFAB34" w14:textId="42D86E2E" w:rsidR="00F94378" w:rsidRDefault="00F94378">
      <w:pPr>
        <w:snapToGrid w:val="0"/>
        <w:spacing w:line="406" w:lineRule="exact"/>
        <w:ind w:firstLineChars="300" w:firstLine="630"/>
        <w:rPr>
          <w:rFonts w:ascii="宋体" w:hAnsi="Courier New" w:cs="Courier New"/>
          <w:bCs/>
          <w:color w:val="000000" w:themeColor="text1"/>
          <w:szCs w:val="21"/>
        </w:rPr>
      </w:pPr>
      <w:r>
        <w:rPr>
          <w:rFonts w:ascii="宋体" w:hAnsi="Courier New" w:cs="Courier New" w:hint="eastAsia"/>
          <w:bCs/>
          <w:color w:val="000000" w:themeColor="text1"/>
          <w:szCs w:val="21"/>
        </w:rPr>
        <w:t>(11)</w:t>
      </w:r>
      <w:r w:rsidRPr="006A2B00">
        <w:rPr>
          <w:rFonts w:ascii="宋体" w:hAnsi="宋体" w:cs="宋体"/>
        </w:rPr>
        <w:t>供应商</w:t>
      </w:r>
      <w:r w:rsidRPr="006A2B00">
        <w:rPr>
          <w:rFonts w:ascii="宋体" w:hAnsi="宋体" w:cs="宋体" w:hint="eastAsia"/>
        </w:rPr>
        <w:t>获得</w:t>
      </w:r>
      <w:r>
        <w:rPr>
          <w:rFonts w:ascii="宋体" w:hAnsi="宋体" w:cs="宋体" w:hint="eastAsia"/>
        </w:rPr>
        <w:t>相关</w:t>
      </w:r>
      <w:r w:rsidRPr="006A2B00">
        <w:rPr>
          <w:rFonts w:ascii="宋体" w:hAnsi="宋体" w:cs="宋体" w:hint="eastAsia"/>
        </w:rPr>
        <w:t>奖项或荣誉证书</w:t>
      </w:r>
      <w:r>
        <w:rPr>
          <w:rFonts w:ascii="宋体" w:hAnsi="宋体" w:cs="宋体" w:hint="eastAsia"/>
        </w:rPr>
        <w:t>证明材料</w:t>
      </w:r>
    </w:p>
    <w:p w14:paraId="391DCD66" w14:textId="77777777" w:rsidR="00D61D24" w:rsidRDefault="00000000">
      <w:pPr>
        <w:snapToGrid w:val="0"/>
        <w:spacing w:line="406" w:lineRule="exact"/>
        <w:rPr>
          <w:rFonts w:ascii="宋体" w:hAnsi="宋体"/>
          <w:bCs/>
          <w:color w:val="000000" w:themeColor="text1"/>
          <w:szCs w:val="21"/>
        </w:rPr>
      </w:pPr>
      <w:r>
        <w:rPr>
          <w:rFonts w:ascii="宋体" w:hAnsi="宋体" w:hint="eastAsia"/>
          <w:bCs/>
          <w:color w:val="000000" w:themeColor="text1"/>
          <w:szCs w:val="21"/>
        </w:rPr>
        <w:t xml:space="preserve"> </w:t>
      </w:r>
      <w:r>
        <w:rPr>
          <w:rFonts w:ascii="宋体" w:hAnsi="宋体"/>
          <w:bCs/>
          <w:color w:val="000000" w:themeColor="text1"/>
          <w:szCs w:val="21"/>
        </w:rPr>
        <w:t xml:space="preserve">     </w:t>
      </w:r>
      <w:r>
        <w:rPr>
          <w:rFonts w:ascii="宋体" w:hAnsi="宋体" w:hint="eastAsia"/>
          <w:bCs/>
          <w:color w:val="000000" w:themeColor="text1"/>
          <w:szCs w:val="21"/>
        </w:rPr>
        <w:t>(</w:t>
      </w:r>
      <w:r>
        <w:rPr>
          <w:rFonts w:ascii="宋体" w:hAnsi="宋体"/>
          <w:bCs/>
          <w:color w:val="000000" w:themeColor="text1"/>
          <w:szCs w:val="21"/>
        </w:rPr>
        <w:t>1</w:t>
      </w:r>
      <w:r>
        <w:rPr>
          <w:rFonts w:ascii="宋体" w:hAnsi="宋体" w:hint="eastAsia"/>
          <w:bCs/>
          <w:color w:val="000000" w:themeColor="text1"/>
          <w:szCs w:val="21"/>
        </w:rPr>
        <w:t>2</w:t>
      </w:r>
      <w:r>
        <w:rPr>
          <w:rFonts w:ascii="宋体" w:hAnsi="宋体"/>
          <w:bCs/>
          <w:color w:val="000000" w:themeColor="text1"/>
          <w:szCs w:val="21"/>
        </w:rPr>
        <w:t>)</w:t>
      </w:r>
      <w:r>
        <w:rPr>
          <w:rFonts w:ascii="宋体" w:hAnsi="宋体" w:hint="eastAsia"/>
          <w:bCs/>
          <w:color w:val="000000" w:themeColor="text1"/>
          <w:szCs w:val="21"/>
        </w:rPr>
        <w:t>供应商认为有必要提供的声明或材料</w:t>
      </w:r>
    </w:p>
    <w:p w14:paraId="475D9380" w14:textId="77777777" w:rsidR="00D61D24" w:rsidRDefault="00000000">
      <w:pPr>
        <w:snapToGrid w:val="0"/>
        <w:spacing w:line="406" w:lineRule="exact"/>
        <w:ind w:firstLine="422"/>
        <w:rPr>
          <w:rFonts w:ascii="宋体" w:hAnsi="宋体"/>
          <w:b/>
          <w:color w:val="000000" w:themeColor="text1"/>
          <w:szCs w:val="21"/>
        </w:rPr>
      </w:pPr>
      <w:r>
        <w:rPr>
          <w:rFonts w:ascii="宋体" w:hAnsi="宋体"/>
          <w:b/>
          <w:color w:val="000000" w:themeColor="text1"/>
          <w:szCs w:val="21"/>
        </w:rPr>
        <w:t>3.</w:t>
      </w:r>
      <w:r>
        <w:rPr>
          <w:rFonts w:ascii="宋体" w:hAnsi="宋体" w:hint="eastAsia"/>
          <w:b/>
          <w:color w:val="000000" w:themeColor="text1"/>
          <w:szCs w:val="21"/>
        </w:rPr>
        <w:t>报价文件</w:t>
      </w:r>
    </w:p>
    <w:p w14:paraId="6BF08058" w14:textId="77777777" w:rsidR="00D61D24" w:rsidRDefault="00000000">
      <w:pPr>
        <w:snapToGrid w:val="0"/>
        <w:spacing w:line="406" w:lineRule="exact"/>
        <w:rPr>
          <w:rFonts w:ascii="宋体" w:hAnsi="宋体"/>
          <w:bCs/>
          <w:szCs w:val="21"/>
        </w:rPr>
      </w:pPr>
      <w:bookmarkStart w:id="85" w:name="_Hlk92265738"/>
      <w:r>
        <w:rPr>
          <w:rFonts w:ascii="宋体" w:hAnsi="宋体" w:hint="eastAsia"/>
          <w:bCs/>
          <w:szCs w:val="21"/>
        </w:rPr>
        <w:t xml:space="preserve"> </w:t>
      </w:r>
      <w:r>
        <w:rPr>
          <w:rFonts w:ascii="宋体" w:hAnsi="宋体"/>
          <w:bCs/>
          <w:szCs w:val="21"/>
        </w:rPr>
        <w:t xml:space="preserve">   </w:t>
      </w:r>
      <w:r>
        <w:rPr>
          <w:rFonts w:ascii="宋体" w:hAnsi="宋体" w:hint="eastAsia"/>
          <w:bCs/>
          <w:szCs w:val="21"/>
        </w:rPr>
        <w:t>★报价明细表</w:t>
      </w:r>
      <w:bookmarkEnd w:id="85"/>
      <w:r>
        <w:rPr>
          <w:rFonts w:ascii="宋体" w:hAnsi="宋体" w:hint="eastAsia"/>
          <w:bCs/>
          <w:szCs w:val="21"/>
        </w:rPr>
        <w:t>(格式见第六章)。</w:t>
      </w:r>
    </w:p>
    <w:bookmarkEnd w:id="80"/>
    <w:p w14:paraId="0478B0ED" w14:textId="77777777" w:rsidR="00D61D24" w:rsidRDefault="00000000">
      <w:pPr>
        <w:snapToGrid w:val="0"/>
        <w:spacing w:line="406" w:lineRule="exact"/>
        <w:ind w:firstLine="422"/>
        <w:rPr>
          <w:rFonts w:ascii="宋体" w:hAnsi="宋体"/>
          <w:szCs w:val="21"/>
        </w:rPr>
      </w:pPr>
      <w:r>
        <w:rPr>
          <w:rFonts w:ascii="宋体" w:hAnsi="宋体" w:hint="eastAsia"/>
          <w:szCs w:val="21"/>
        </w:rPr>
        <w:t>注：①标注★号的材料均为必须提供的材料须由供应商加盖公章，授权委托书必须由法定代表人签名，否则视为无效响应文件。</w:t>
      </w:r>
    </w:p>
    <w:p w14:paraId="25281871" w14:textId="77777777" w:rsidR="00D61D24" w:rsidRDefault="00000000">
      <w:pPr>
        <w:spacing w:line="406" w:lineRule="exact"/>
        <w:ind w:firstLineChars="100" w:firstLine="210"/>
        <w:rPr>
          <w:rFonts w:ascii="宋体" w:hAnsi="宋体" w:cs="Courier New"/>
          <w:szCs w:val="21"/>
        </w:rPr>
      </w:pPr>
      <w:bookmarkStart w:id="86" w:name="_Hlk90906323"/>
      <w:r>
        <w:rPr>
          <w:rFonts w:ascii="宋体" w:hAnsi="宋体" w:hint="eastAsia"/>
          <w:szCs w:val="21"/>
        </w:rPr>
        <w:lastRenderedPageBreak/>
        <w:t>②</w:t>
      </w:r>
      <w:bookmarkStart w:id="87" w:name="_Hlk111726335"/>
      <w:r>
        <w:rPr>
          <w:rFonts w:ascii="宋体" w:hAnsi="宋体" w:cs="Courier New" w:hint="eastAsia"/>
          <w:szCs w:val="21"/>
        </w:rPr>
        <w:t>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bookmarkEnd w:id="87"/>
    </w:p>
    <w:p w14:paraId="0E3E5E34" w14:textId="77777777" w:rsidR="00D61D24" w:rsidRDefault="00000000">
      <w:pPr>
        <w:spacing w:line="406" w:lineRule="exact"/>
        <w:ind w:firstLineChars="100" w:firstLine="211"/>
        <w:rPr>
          <w:rFonts w:ascii="宋体" w:hAnsi="宋体"/>
          <w:b/>
          <w:bCs/>
          <w:szCs w:val="21"/>
        </w:rPr>
      </w:pPr>
      <w:r>
        <w:rPr>
          <w:rFonts w:ascii="宋体" w:hAnsi="宋体" w:hint="eastAsia"/>
          <w:b/>
          <w:szCs w:val="21"/>
        </w:rPr>
        <w:t>（三）</w:t>
      </w:r>
      <w:bookmarkStart w:id="88" w:name="_Toc254970678"/>
      <w:bookmarkStart w:id="89" w:name="_Toc254970537"/>
      <w:bookmarkStart w:id="90" w:name="_Toc352700422"/>
      <w:bookmarkStart w:id="91" w:name="_Toc353785292"/>
      <w:r>
        <w:rPr>
          <w:rFonts w:ascii="宋体" w:hAnsi="宋体" w:hint="eastAsia"/>
          <w:b/>
          <w:bCs/>
          <w:szCs w:val="21"/>
        </w:rPr>
        <w:t>响应文件的编制、签署及加密</w:t>
      </w:r>
    </w:p>
    <w:p w14:paraId="09B09862" w14:textId="77777777" w:rsidR="00D61D24" w:rsidRDefault="00000000">
      <w:pPr>
        <w:spacing w:line="406" w:lineRule="exact"/>
        <w:ind w:firstLine="420"/>
        <w:rPr>
          <w:rFonts w:ascii="宋体" w:hAnsi="宋体"/>
          <w:szCs w:val="21"/>
        </w:rPr>
      </w:pPr>
      <w:r>
        <w:rPr>
          <w:rFonts w:ascii="宋体" w:hAnsi="宋体"/>
          <w:szCs w:val="21"/>
        </w:rPr>
        <w:t>1.</w:t>
      </w:r>
      <w:r>
        <w:rPr>
          <w:rFonts w:ascii="宋体" w:hAnsi="宋体" w:hint="eastAsia"/>
          <w:szCs w:val="21"/>
        </w:rPr>
        <w:t>供应商应认真阅读、并充分理解采购文件的全部内容（包括所有的补充、修改内容），承诺履行其各项条款的规定并按要求编制，</w:t>
      </w:r>
      <w:r>
        <w:rPr>
          <w:rFonts w:ascii="宋体" w:hAnsi="宋体" w:hint="eastAsia"/>
          <w:color w:val="000000" w:themeColor="text1"/>
          <w:szCs w:val="21"/>
        </w:rPr>
        <w:t>响应文件应为电子文件或扫描件(样品除外)。</w:t>
      </w:r>
    </w:p>
    <w:p w14:paraId="56D29083" w14:textId="77777777" w:rsidR="00D61D24" w:rsidRDefault="00000000">
      <w:pPr>
        <w:spacing w:line="406" w:lineRule="exact"/>
        <w:ind w:firstLine="420"/>
        <w:rPr>
          <w:rFonts w:ascii="宋体" w:hAnsi="宋体"/>
          <w:szCs w:val="21"/>
        </w:rPr>
      </w:pPr>
      <w:r>
        <w:rPr>
          <w:rFonts w:ascii="宋体" w:hAnsi="宋体"/>
          <w:szCs w:val="21"/>
        </w:rPr>
        <w:t>2.</w:t>
      </w:r>
      <w:r>
        <w:rPr>
          <w:rFonts w:ascii="宋体" w:hAnsi="宋体" w:hint="eastAsia"/>
          <w:szCs w:val="21"/>
        </w:rPr>
        <w:t>供应商应通过广西政府采购云平台客户端编制加密响应文件。</w:t>
      </w:r>
    </w:p>
    <w:p w14:paraId="66FED22C" w14:textId="77777777" w:rsidR="00D61D24" w:rsidRDefault="00000000">
      <w:pPr>
        <w:spacing w:line="406" w:lineRule="exact"/>
        <w:ind w:firstLine="420"/>
        <w:rPr>
          <w:rFonts w:ascii="宋体" w:hAnsi="宋体"/>
          <w:szCs w:val="21"/>
        </w:rPr>
      </w:pPr>
      <w:r>
        <w:rPr>
          <w:rFonts w:ascii="宋体" w:hAnsi="宋体"/>
          <w:szCs w:val="21"/>
        </w:rPr>
        <w:t>3.</w:t>
      </w:r>
      <w:r>
        <w:rPr>
          <w:rFonts w:ascii="宋体" w:hAnsi="宋体" w:hint="eastAsia"/>
          <w:szCs w:val="21"/>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14:paraId="58D1C0FE" w14:textId="77777777" w:rsidR="00D61D24" w:rsidRDefault="00000000">
      <w:pPr>
        <w:spacing w:line="406" w:lineRule="exact"/>
        <w:rPr>
          <w:rFonts w:ascii="宋体" w:hAnsi="宋体"/>
          <w:b/>
          <w:bCs/>
          <w:szCs w:val="21"/>
        </w:rPr>
      </w:pPr>
      <w:r>
        <w:rPr>
          <w:rFonts w:ascii="宋体" w:hAnsi="宋体"/>
          <w:szCs w:val="21"/>
        </w:rPr>
        <w:tab/>
      </w:r>
      <w:r>
        <w:rPr>
          <w:rFonts w:ascii="宋体" w:hAnsi="宋体"/>
          <w:b/>
          <w:bCs/>
          <w:szCs w:val="21"/>
        </w:rPr>
        <w:t>4.</w:t>
      </w:r>
      <w:r>
        <w:rPr>
          <w:rFonts w:ascii="宋体" w:hAnsi="宋体" w:hint="eastAsia"/>
          <w:b/>
          <w:bCs/>
          <w:szCs w:val="21"/>
        </w:rPr>
        <w:t>响应文件由供应商在规定位置由法定代表人或授权委托人签名（可为电子签名）、填写供应商名称并加盖公章(简称“盖章”，可为电子公章)，供应商名称应写全称。</w:t>
      </w:r>
    </w:p>
    <w:p w14:paraId="01E5B668" w14:textId="77777777" w:rsidR="00D61D24" w:rsidRDefault="00000000">
      <w:pPr>
        <w:snapToGrid w:val="0"/>
        <w:spacing w:line="406" w:lineRule="exact"/>
        <w:ind w:firstLineChars="100" w:firstLine="210"/>
        <w:rPr>
          <w:rFonts w:ascii="宋体" w:hAnsi="宋体"/>
          <w:b/>
          <w:bCs/>
          <w:szCs w:val="21"/>
        </w:rPr>
      </w:pPr>
      <w:r>
        <w:rPr>
          <w:rFonts w:ascii="宋体" w:hAnsi="宋体"/>
          <w:szCs w:val="21"/>
        </w:rPr>
        <w:tab/>
        <w:t>5.</w:t>
      </w:r>
      <w:r>
        <w:rPr>
          <w:rFonts w:ascii="宋体" w:hAnsi="宋体" w:hint="eastAsia"/>
          <w:szCs w:val="21"/>
        </w:rPr>
        <w:t>响应文件内容不完整、编排混乱、不清晰等原因导致被误读或漏读的责任和后果由供应商承担。</w:t>
      </w:r>
    </w:p>
    <w:bookmarkEnd w:id="86"/>
    <w:p w14:paraId="649356FF" w14:textId="77777777" w:rsidR="00D61D24" w:rsidRDefault="00000000">
      <w:pPr>
        <w:spacing w:line="406" w:lineRule="exact"/>
        <w:ind w:firstLineChars="100" w:firstLine="211"/>
      </w:pPr>
      <w:r>
        <w:rPr>
          <w:rFonts w:hint="eastAsia"/>
          <w:b/>
          <w:bCs/>
        </w:rPr>
        <w:t>（四）响应文件的语言及计量</w:t>
      </w:r>
      <w:bookmarkEnd w:id="88"/>
      <w:bookmarkEnd w:id="89"/>
      <w:bookmarkEnd w:id="90"/>
      <w:bookmarkEnd w:id="91"/>
    </w:p>
    <w:p w14:paraId="037D5CB8" w14:textId="77777777" w:rsidR="00D61D24" w:rsidRDefault="00000000">
      <w:pPr>
        <w:snapToGrid w:val="0"/>
        <w:spacing w:line="406" w:lineRule="exact"/>
        <w:ind w:firstLine="420"/>
        <w:rPr>
          <w:rFonts w:ascii="宋体" w:hAnsi="宋体"/>
          <w:szCs w:val="21"/>
        </w:rPr>
      </w:pPr>
      <w:r>
        <w:rPr>
          <w:rFonts w:ascii="宋体" w:hAnsi="宋体"/>
          <w:szCs w:val="21"/>
        </w:rPr>
        <w:t>1.</w:t>
      </w:r>
      <w:r>
        <w:rPr>
          <w:rFonts w:ascii="宋体" w:hAnsi="宋体" w:hint="eastAsia"/>
          <w:szCs w:val="21"/>
        </w:rPr>
        <w:t>响应文件以及供应商与采购人、本中心就有关事宜的所有来往函电，均应以中文汉语书写。除签名、盖章、专用名称等特殊情形外，以中文汉语以外的文字表述的视为无效文件。</w:t>
      </w:r>
    </w:p>
    <w:p w14:paraId="7B5AAE6C" w14:textId="77777777" w:rsidR="00D61D24" w:rsidRDefault="00000000">
      <w:pPr>
        <w:snapToGrid w:val="0"/>
        <w:spacing w:line="406" w:lineRule="exact"/>
        <w:ind w:firstLine="420"/>
        <w:rPr>
          <w:rFonts w:ascii="宋体" w:hAnsi="宋体"/>
          <w:szCs w:val="21"/>
        </w:rPr>
      </w:pPr>
      <w:r>
        <w:rPr>
          <w:rFonts w:ascii="宋体" w:hAnsi="宋体"/>
          <w:szCs w:val="21"/>
        </w:rPr>
        <w:t>2.响应</w:t>
      </w:r>
      <w:r>
        <w:rPr>
          <w:rFonts w:ascii="宋体" w:hAnsi="宋体" w:hint="eastAsia"/>
          <w:szCs w:val="21"/>
        </w:rPr>
        <w:t>文件的计量单位，采购文件已有明确规定的，使用采购文件规定的计量单位；采购文件没有规定的，应采用中华人民共和国法定计量单位（货币单位：人民币元），否则视为无效响应文件。</w:t>
      </w:r>
    </w:p>
    <w:p w14:paraId="60E24C2F" w14:textId="77777777" w:rsidR="00D61D24" w:rsidRDefault="00000000">
      <w:pPr>
        <w:pStyle w:val="2"/>
        <w:spacing w:before="0" w:after="0" w:line="406" w:lineRule="exact"/>
        <w:ind w:firstLineChars="100" w:firstLine="211"/>
        <w:rPr>
          <w:rFonts w:ascii="宋体" w:eastAsia="宋体" w:hAnsi="宋体"/>
          <w:sz w:val="21"/>
          <w:szCs w:val="21"/>
        </w:rPr>
      </w:pPr>
      <w:bookmarkStart w:id="92" w:name="_（五）报价"/>
      <w:bookmarkStart w:id="93" w:name="_Toc254970679"/>
      <w:bookmarkStart w:id="94" w:name="_Toc352700423"/>
      <w:bookmarkStart w:id="95" w:name="_Toc353785293"/>
      <w:bookmarkStart w:id="96" w:name="_Toc254970538"/>
      <w:bookmarkEnd w:id="92"/>
      <w:r>
        <w:rPr>
          <w:rFonts w:ascii="宋体" w:eastAsia="宋体" w:hAnsi="宋体" w:hint="eastAsia"/>
          <w:sz w:val="21"/>
          <w:szCs w:val="21"/>
        </w:rPr>
        <w:t>（五）报价</w:t>
      </w:r>
      <w:bookmarkEnd w:id="93"/>
      <w:bookmarkEnd w:id="94"/>
      <w:bookmarkEnd w:id="95"/>
      <w:bookmarkEnd w:id="96"/>
    </w:p>
    <w:p w14:paraId="64919717" w14:textId="77777777" w:rsidR="00D61D24" w:rsidRDefault="00000000">
      <w:pPr>
        <w:pStyle w:val="af"/>
        <w:snapToGrid w:val="0"/>
        <w:spacing w:line="406" w:lineRule="exact"/>
        <w:ind w:firstLine="420"/>
        <w:rPr>
          <w:rFonts w:hAnsi="宋体"/>
        </w:rPr>
      </w:pPr>
      <w:r>
        <w:rPr>
          <w:rFonts w:hAnsi="宋体"/>
        </w:rPr>
        <w:t>1.</w:t>
      </w:r>
      <w:r>
        <w:rPr>
          <w:rFonts w:hAnsi="宋体" w:hint="eastAsia"/>
        </w:rPr>
        <w:t>采购文件中未列明，而供应商认为必需的费用也须列入总报价。在合同实施时，采购人将不予支付成交供应商没有列入总报价的项目费用，并认为此项费用已包含在总报价中。</w:t>
      </w:r>
    </w:p>
    <w:p w14:paraId="405E3C66" w14:textId="77777777" w:rsidR="00D61D24" w:rsidRDefault="00000000">
      <w:pPr>
        <w:pStyle w:val="af"/>
        <w:snapToGrid w:val="0"/>
        <w:spacing w:line="406" w:lineRule="exact"/>
        <w:ind w:firstLine="420"/>
      </w:pPr>
      <w:r>
        <w:rPr>
          <w:rFonts w:hAnsi="宋体"/>
        </w:rPr>
        <w:t>2</w:t>
      </w:r>
      <w:r>
        <w:rPr>
          <w:rFonts w:hAnsi="宋体" w:hint="eastAsia"/>
        </w:rPr>
        <w:t>供应商</w:t>
      </w:r>
      <w:r>
        <w:rPr>
          <w:rFonts w:hint="eastAsia"/>
        </w:rPr>
        <w:t>必须就《项目需求》货物和服务的内容作完整唯一报价</w:t>
      </w:r>
      <w:r>
        <w:rPr>
          <w:rFonts w:hAnsi="宋体" w:hint="eastAsia"/>
        </w:rPr>
        <w:t>，有选择的或有条件的报价视为无效响应文件。</w:t>
      </w:r>
    </w:p>
    <w:p w14:paraId="7A3FF63C" w14:textId="77777777" w:rsidR="00D61D24" w:rsidRDefault="00000000">
      <w:pPr>
        <w:tabs>
          <w:tab w:val="left" w:pos="525"/>
        </w:tabs>
        <w:snapToGrid w:val="0"/>
        <w:spacing w:line="406" w:lineRule="exact"/>
        <w:ind w:firstLine="420"/>
        <w:rPr>
          <w:rFonts w:ascii="宋体" w:hAnsi="宋体"/>
          <w:szCs w:val="21"/>
        </w:rPr>
      </w:pPr>
      <w:r>
        <w:rPr>
          <w:rFonts w:ascii="宋体" w:hAnsi="宋体"/>
          <w:szCs w:val="21"/>
        </w:rPr>
        <w:t>3.</w:t>
      </w:r>
      <w:r>
        <w:rPr>
          <w:rFonts w:ascii="宋体" w:hAnsi="宋体" w:hint="eastAsia"/>
          <w:szCs w:val="21"/>
        </w:rPr>
        <w:t>供应商的报价必须按采购文件或政</w:t>
      </w:r>
      <w:proofErr w:type="gramStart"/>
      <w:r>
        <w:rPr>
          <w:rFonts w:ascii="宋体" w:hAnsi="宋体" w:hint="eastAsia"/>
          <w:szCs w:val="21"/>
        </w:rPr>
        <w:t>采云</w:t>
      </w:r>
      <w:proofErr w:type="gramEnd"/>
      <w:r>
        <w:rPr>
          <w:rFonts w:ascii="宋体" w:hAnsi="宋体" w:hint="eastAsia"/>
          <w:szCs w:val="21"/>
        </w:rPr>
        <w:t>平台规定的格式填写，并在规定时间内提交最后报价。</w:t>
      </w:r>
    </w:p>
    <w:p w14:paraId="02D64C32" w14:textId="77777777" w:rsidR="00D61D24" w:rsidRDefault="00000000">
      <w:pPr>
        <w:tabs>
          <w:tab w:val="left" w:pos="525"/>
        </w:tabs>
        <w:snapToGrid w:val="0"/>
        <w:spacing w:line="406" w:lineRule="exact"/>
        <w:ind w:firstLine="420"/>
        <w:rPr>
          <w:rFonts w:ascii="宋体" w:hAnsi="宋体"/>
          <w:szCs w:val="21"/>
        </w:rPr>
      </w:pPr>
      <w:r>
        <w:rPr>
          <w:rFonts w:ascii="宋体" w:hAnsi="宋体"/>
          <w:szCs w:val="21"/>
        </w:rPr>
        <w:t>4.</w:t>
      </w:r>
      <w:r>
        <w:rPr>
          <w:rFonts w:ascii="宋体" w:hAnsi="宋体" w:hint="eastAsia"/>
          <w:szCs w:val="21"/>
        </w:rPr>
        <w:t>最后报价是供应商响应文件的有效组成部分。</w:t>
      </w:r>
    </w:p>
    <w:p w14:paraId="7235B8F5" w14:textId="77777777" w:rsidR="00D61D24" w:rsidRDefault="00000000">
      <w:pPr>
        <w:pStyle w:val="2"/>
        <w:spacing w:before="0" w:after="0" w:line="406" w:lineRule="exact"/>
        <w:ind w:firstLineChars="100" w:firstLine="211"/>
        <w:rPr>
          <w:rFonts w:ascii="宋体" w:eastAsia="宋体" w:hAnsi="宋体"/>
          <w:sz w:val="21"/>
          <w:szCs w:val="21"/>
        </w:rPr>
      </w:pPr>
      <w:bookmarkStart w:id="97" w:name="_（六）磋商保证金"/>
      <w:bookmarkStart w:id="98" w:name="_Toc353785295"/>
      <w:bookmarkStart w:id="99" w:name="_Toc352700425"/>
      <w:bookmarkStart w:id="100" w:name="_Toc254970682"/>
      <w:bookmarkStart w:id="101" w:name="_Toc254970541"/>
      <w:bookmarkEnd w:id="97"/>
      <w:r>
        <w:rPr>
          <w:rFonts w:ascii="宋体" w:eastAsia="宋体" w:hAnsi="宋体" w:hint="eastAsia"/>
          <w:sz w:val="21"/>
          <w:szCs w:val="21"/>
        </w:rPr>
        <w:t>（六）磋商保证金</w:t>
      </w:r>
      <w:bookmarkEnd w:id="98"/>
      <w:bookmarkEnd w:id="99"/>
      <w:bookmarkEnd w:id="100"/>
      <w:bookmarkEnd w:id="101"/>
    </w:p>
    <w:p w14:paraId="120581F3" w14:textId="4F37BCF0" w:rsidR="00D61D24" w:rsidRDefault="00000000">
      <w:pPr>
        <w:snapToGrid w:val="0"/>
        <w:spacing w:line="406" w:lineRule="exact"/>
        <w:ind w:firstLineChars="200" w:firstLine="420"/>
        <w:rPr>
          <w:rFonts w:ascii="宋体" w:hAnsi="宋体"/>
          <w:szCs w:val="21"/>
        </w:rPr>
      </w:pPr>
      <w:bookmarkStart w:id="102" w:name="_Toc353785296"/>
      <w:bookmarkStart w:id="103" w:name="_Toc352700426"/>
      <w:bookmarkStart w:id="104" w:name="_Toc254970542"/>
      <w:bookmarkStart w:id="105" w:name="_Toc254970683"/>
      <w:r>
        <w:rPr>
          <w:rFonts w:ascii="宋体" w:hAnsi="宋体" w:hint="eastAsia"/>
          <w:szCs w:val="21"/>
        </w:rPr>
        <w:t>1</w:t>
      </w:r>
      <w:r>
        <w:rPr>
          <w:rFonts w:ascii="宋体" w:hAnsi="宋体"/>
          <w:szCs w:val="21"/>
        </w:rPr>
        <w:t>.</w:t>
      </w:r>
      <w:r>
        <w:rPr>
          <w:rFonts w:ascii="宋体" w:hAnsi="宋体" w:hint="eastAsia"/>
          <w:szCs w:val="21"/>
        </w:rPr>
        <w:t>磋商保证金金额：</w:t>
      </w:r>
      <w:r w:rsidR="0054454B">
        <w:rPr>
          <w:rFonts w:ascii="宋体" w:hAnsi="宋体" w:hint="eastAsia"/>
          <w:szCs w:val="21"/>
        </w:rPr>
        <w:t>壹万壹仟</w:t>
      </w:r>
      <w:r>
        <w:rPr>
          <w:rFonts w:ascii="宋体" w:hAnsi="宋体" w:hint="eastAsia"/>
          <w:szCs w:val="21"/>
        </w:rPr>
        <w:t>元整(￥</w:t>
      </w:r>
      <w:r w:rsidR="0054454B">
        <w:rPr>
          <w:rFonts w:ascii="宋体" w:hAnsi="宋体" w:hint="eastAsia"/>
          <w:szCs w:val="21"/>
        </w:rPr>
        <w:t>11</w:t>
      </w:r>
      <w:r w:rsidR="00F94378">
        <w:rPr>
          <w:rFonts w:ascii="宋体" w:hAnsi="宋体" w:hint="eastAsia"/>
          <w:szCs w:val="21"/>
        </w:rPr>
        <w:t>,</w:t>
      </w:r>
      <w:r>
        <w:rPr>
          <w:rFonts w:ascii="宋体" w:hAnsi="宋体" w:hint="eastAsia"/>
          <w:szCs w:val="21"/>
        </w:rPr>
        <w:t>000.00)</w:t>
      </w:r>
    </w:p>
    <w:p w14:paraId="785703E4" w14:textId="77777777" w:rsidR="00D61D24" w:rsidRDefault="00000000">
      <w:pPr>
        <w:snapToGrid w:val="0"/>
        <w:spacing w:line="406" w:lineRule="exact"/>
        <w:ind w:firstLineChars="200" w:firstLine="420"/>
        <w:rPr>
          <w:rFonts w:ascii="宋体" w:hAnsi="宋体"/>
          <w:szCs w:val="21"/>
        </w:rPr>
      </w:pPr>
      <w:r>
        <w:rPr>
          <w:rFonts w:ascii="宋体" w:hAnsi="宋体"/>
          <w:szCs w:val="21"/>
        </w:rPr>
        <w:t>2.</w:t>
      </w:r>
      <w:r>
        <w:rPr>
          <w:rFonts w:ascii="宋体" w:hAnsi="宋体" w:hint="eastAsia"/>
          <w:szCs w:val="21"/>
        </w:rPr>
        <w:t>提交形式：以支票、汇票、本票、网上银行支付</w:t>
      </w:r>
      <w:bookmarkStart w:id="106" w:name="_Hlk91771269"/>
      <w:r>
        <w:rPr>
          <w:rFonts w:ascii="宋体" w:hAnsi="宋体" w:hint="eastAsia"/>
          <w:szCs w:val="21"/>
        </w:rPr>
        <w:t>或者金融机构、担保机构出具的保函</w:t>
      </w:r>
      <w:bookmarkEnd w:id="106"/>
      <w:r>
        <w:rPr>
          <w:rFonts w:ascii="宋体" w:hAnsi="宋体" w:hint="eastAsia"/>
          <w:szCs w:val="21"/>
        </w:rPr>
        <w:t>等非现金形式提交。</w:t>
      </w:r>
    </w:p>
    <w:p w14:paraId="3D3D4002" w14:textId="77777777" w:rsidR="00D61D24" w:rsidRDefault="00000000">
      <w:pPr>
        <w:snapToGrid w:val="0"/>
        <w:spacing w:line="406" w:lineRule="exact"/>
        <w:ind w:firstLineChars="200" w:firstLine="420"/>
        <w:jc w:val="lef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以支票、汇票、本票或者金融机构、担保机构出具的保函等形式提交保证金的，供应商必须将票据、保函等原件于响应文件提交截止时间前递交至本中心财务室（地址:广西钦州市钦南区水东</w:t>
      </w:r>
      <w:proofErr w:type="gramStart"/>
      <w:r>
        <w:rPr>
          <w:rFonts w:ascii="宋体" w:hAnsi="宋体" w:hint="eastAsia"/>
          <w:szCs w:val="21"/>
        </w:rPr>
        <w:t>街区金</w:t>
      </w:r>
      <w:proofErr w:type="gramEnd"/>
      <w:r>
        <w:rPr>
          <w:rFonts w:ascii="宋体" w:hAnsi="宋体" w:hint="eastAsia"/>
          <w:szCs w:val="21"/>
        </w:rPr>
        <w:t>海湾东大街8号市政务服务中心二楼市政府采购中心财务室，联系方式:0777-2886026）。</w:t>
      </w:r>
    </w:p>
    <w:p w14:paraId="71CD6211" w14:textId="77777777" w:rsidR="00D61D24" w:rsidRDefault="00000000">
      <w:pPr>
        <w:snapToGrid w:val="0"/>
        <w:spacing w:line="406" w:lineRule="exact"/>
        <w:ind w:firstLineChars="200" w:firstLine="420"/>
        <w:rPr>
          <w:rFonts w:ascii="宋体" w:hAnsi="宋体"/>
          <w:szCs w:val="21"/>
        </w:rPr>
      </w:pPr>
      <w:r>
        <w:rPr>
          <w:rFonts w:ascii="宋体" w:hAnsi="宋体"/>
          <w:szCs w:val="21"/>
        </w:rPr>
        <w:lastRenderedPageBreak/>
        <w:t>(2)</w:t>
      </w:r>
      <w:r>
        <w:rPr>
          <w:rFonts w:ascii="宋体" w:hAnsi="宋体" w:hint="eastAsia"/>
          <w:szCs w:val="21"/>
        </w:rPr>
        <w:t>以网上银行形式提交保证金的，供应商必须于响应文件提交截止时间前</w:t>
      </w:r>
      <w:bookmarkStart w:id="107" w:name="_Hlk92456464"/>
      <w:r>
        <w:rPr>
          <w:rFonts w:ascii="宋体" w:hAnsi="宋体" w:hint="eastAsia"/>
          <w:szCs w:val="21"/>
        </w:rPr>
        <w:t>从供应商账户缴存至</w:t>
      </w:r>
      <w:bookmarkEnd w:id="107"/>
      <w:r>
        <w:rPr>
          <w:rFonts w:ascii="宋体" w:hAnsi="宋体" w:hint="eastAsia"/>
          <w:szCs w:val="21"/>
        </w:rPr>
        <w:t>本中心银行账户并确保到账，否则视为无效保证金。</w:t>
      </w:r>
    </w:p>
    <w:p w14:paraId="6F38221B" w14:textId="77777777" w:rsidR="00D61D24" w:rsidRDefault="00000000">
      <w:pPr>
        <w:snapToGrid w:val="0"/>
        <w:spacing w:line="406" w:lineRule="exact"/>
        <w:rPr>
          <w:rFonts w:ascii="宋体" w:hAnsi="宋体"/>
          <w:bCs/>
          <w:szCs w:val="21"/>
        </w:rPr>
      </w:pPr>
      <w:r>
        <w:rPr>
          <w:rFonts w:ascii="宋体" w:hAnsi="宋体" w:hint="eastAsia"/>
          <w:bCs/>
          <w:szCs w:val="21"/>
        </w:rPr>
        <w:tab/>
        <w:t>本中心银行账户：</w:t>
      </w:r>
    </w:p>
    <w:p w14:paraId="5781506E" w14:textId="77777777" w:rsidR="00D61D24" w:rsidRDefault="00000000">
      <w:pPr>
        <w:snapToGrid w:val="0"/>
        <w:spacing w:line="406" w:lineRule="exact"/>
        <w:rPr>
          <w:rFonts w:ascii="宋体" w:hAnsi="宋体"/>
          <w:szCs w:val="21"/>
        </w:rPr>
      </w:pPr>
      <w:r>
        <w:rPr>
          <w:rFonts w:ascii="宋体" w:hAnsi="宋体" w:hint="eastAsia"/>
          <w:bCs/>
          <w:szCs w:val="21"/>
        </w:rPr>
        <w:tab/>
        <w:t>开户名称：钦州市政府采购中心</w:t>
      </w:r>
    </w:p>
    <w:p w14:paraId="16F77816" w14:textId="77777777" w:rsidR="00D61D24" w:rsidRDefault="00000000">
      <w:pPr>
        <w:snapToGrid w:val="0"/>
        <w:spacing w:line="406" w:lineRule="exact"/>
        <w:rPr>
          <w:rFonts w:ascii="宋体" w:hAnsi="宋体"/>
          <w:szCs w:val="21"/>
        </w:rPr>
      </w:pPr>
      <w:r>
        <w:rPr>
          <w:rFonts w:ascii="宋体" w:hAnsi="宋体" w:hint="eastAsia"/>
          <w:bCs/>
          <w:szCs w:val="21"/>
        </w:rPr>
        <w:tab/>
        <w:t>开户银行：中国工商银行股份有限公司钦州市永福东支行</w:t>
      </w:r>
    </w:p>
    <w:p w14:paraId="2EC69B97" w14:textId="77777777" w:rsidR="00D61D24" w:rsidRDefault="00000000">
      <w:pPr>
        <w:snapToGrid w:val="0"/>
        <w:spacing w:line="406" w:lineRule="exact"/>
        <w:ind w:firstLine="420"/>
        <w:rPr>
          <w:rFonts w:ascii="宋体" w:hAnsi="宋体"/>
          <w:bCs/>
          <w:szCs w:val="21"/>
        </w:rPr>
      </w:pPr>
      <w:r>
        <w:rPr>
          <w:rFonts w:ascii="宋体" w:hAnsi="宋体" w:hint="eastAsia"/>
          <w:bCs/>
          <w:szCs w:val="21"/>
        </w:rPr>
        <w:t>银行账号：2115591229100078724</w:t>
      </w:r>
    </w:p>
    <w:p w14:paraId="144BC128" w14:textId="77777777" w:rsidR="00D61D24" w:rsidRDefault="00000000">
      <w:pPr>
        <w:snapToGrid w:val="0"/>
        <w:spacing w:line="406" w:lineRule="exact"/>
        <w:ind w:firstLine="420"/>
        <w:rPr>
          <w:rFonts w:ascii="宋体" w:hAnsi="宋体"/>
          <w:color w:val="000000" w:themeColor="text1"/>
          <w:szCs w:val="21"/>
        </w:rPr>
      </w:pPr>
      <w:r>
        <w:rPr>
          <w:rFonts w:ascii="宋体" w:hAnsi="宋体" w:hint="eastAsia"/>
          <w:bCs/>
          <w:color w:val="000000" w:themeColor="text1"/>
          <w:szCs w:val="21"/>
        </w:rPr>
        <w:t>注：供应商无法选择以上开户银行的，请选择“中国工商银行股份有限公司钦州分行”进行缴存。</w:t>
      </w:r>
    </w:p>
    <w:p w14:paraId="393DD214" w14:textId="77777777" w:rsidR="00D61D24" w:rsidRDefault="00000000">
      <w:pPr>
        <w:snapToGrid w:val="0"/>
        <w:spacing w:line="406" w:lineRule="exact"/>
        <w:rPr>
          <w:rFonts w:ascii="宋体" w:hAnsi="宋体"/>
          <w:szCs w:val="21"/>
        </w:rPr>
      </w:pPr>
      <w:r>
        <w:rPr>
          <w:rFonts w:ascii="宋体" w:hAnsi="宋体" w:hint="eastAsia"/>
          <w:szCs w:val="21"/>
        </w:rPr>
        <w:tab/>
      </w:r>
      <w:r>
        <w:rPr>
          <w:rFonts w:ascii="宋体" w:hAnsi="宋体"/>
          <w:szCs w:val="21"/>
        </w:rPr>
        <w:t>3.</w:t>
      </w:r>
      <w:r>
        <w:rPr>
          <w:rFonts w:ascii="宋体" w:hAnsi="宋体" w:hint="eastAsia"/>
          <w:szCs w:val="21"/>
        </w:rPr>
        <w:t>磋商小组将以供应商递交的支票、汇票、本票、保函原件以及本中心财务室出具的《保证金收缴情况表》作为评审依据，对未按规定提交保证金的响应文件作无效处理。</w:t>
      </w:r>
    </w:p>
    <w:p w14:paraId="13B12C19" w14:textId="77777777" w:rsidR="00D61D24" w:rsidRDefault="00000000">
      <w:pPr>
        <w:snapToGrid w:val="0"/>
        <w:spacing w:line="406" w:lineRule="exact"/>
        <w:ind w:firstLineChars="200" w:firstLine="420"/>
        <w:rPr>
          <w:rFonts w:ascii="宋体" w:hAnsi="宋体"/>
          <w:szCs w:val="21"/>
        </w:rPr>
      </w:pPr>
      <w:r>
        <w:rPr>
          <w:rFonts w:ascii="宋体" w:hAnsi="宋体"/>
          <w:szCs w:val="21"/>
        </w:rPr>
        <w:t>4.</w:t>
      </w:r>
      <w:r>
        <w:rPr>
          <w:rFonts w:ascii="宋体" w:hAnsi="宋体" w:hint="eastAsia"/>
          <w:szCs w:val="21"/>
        </w:rPr>
        <w:t>保证金的退付：</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394"/>
        <w:gridCol w:w="3544"/>
      </w:tblGrid>
      <w:tr w:rsidR="00D61D24" w14:paraId="556AA5C6" w14:textId="77777777">
        <w:tc>
          <w:tcPr>
            <w:tcW w:w="1843" w:type="dxa"/>
            <w:tcBorders>
              <w:tl2br w:val="single" w:sz="4" w:space="0" w:color="auto"/>
            </w:tcBorders>
            <w:vAlign w:val="center"/>
          </w:tcPr>
          <w:p w14:paraId="0EF584F7" w14:textId="77777777" w:rsidR="00D61D24" w:rsidRDefault="00000000">
            <w:pPr>
              <w:spacing w:line="406" w:lineRule="exact"/>
              <w:rPr>
                <w:sz w:val="18"/>
                <w:szCs w:val="18"/>
              </w:rPr>
            </w:pPr>
            <w:r>
              <w:rPr>
                <w:rFonts w:hint="eastAsia"/>
                <w:szCs w:val="21"/>
              </w:rPr>
              <w:t xml:space="preserve">     </w:t>
            </w:r>
            <w:r>
              <w:rPr>
                <w:szCs w:val="21"/>
              </w:rPr>
              <w:t xml:space="preserve">   </w:t>
            </w:r>
            <w:r>
              <w:rPr>
                <w:rFonts w:hint="eastAsia"/>
                <w:sz w:val="18"/>
                <w:szCs w:val="18"/>
              </w:rPr>
              <w:t>提交形式</w:t>
            </w:r>
          </w:p>
          <w:p w14:paraId="7BFAAEF3" w14:textId="77777777" w:rsidR="00D61D24" w:rsidRDefault="00000000">
            <w:pPr>
              <w:spacing w:line="406" w:lineRule="exact"/>
              <w:rPr>
                <w:sz w:val="18"/>
                <w:szCs w:val="18"/>
              </w:rPr>
            </w:pPr>
            <w:r>
              <w:rPr>
                <w:rFonts w:hint="eastAsia"/>
                <w:sz w:val="18"/>
                <w:szCs w:val="18"/>
              </w:rPr>
              <w:t xml:space="preserve"> </w:t>
            </w:r>
            <w:r>
              <w:rPr>
                <w:rFonts w:hint="eastAsia"/>
                <w:sz w:val="18"/>
                <w:szCs w:val="18"/>
              </w:rPr>
              <w:t>供应商</w:t>
            </w:r>
          </w:p>
        </w:tc>
        <w:tc>
          <w:tcPr>
            <w:tcW w:w="4394" w:type="dxa"/>
            <w:vAlign w:val="center"/>
          </w:tcPr>
          <w:p w14:paraId="5B169B75" w14:textId="77777777" w:rsidR="00D61D24" w:rsidRDefault="00000000">
            <w:pPr>
              <w:spacing w:line="406" w:lineRule="exact"/>
              <w:jc w:val="center"/>
              <w:rPr>
                <w:szCs w:val="21"/>
              </w:rPr>
            </w:pPr>
            <w:r>
              <w:rPr>
                <w:rFonts w:hint="eastAsia"/>
                <w:szCs w:val="21"/>
              </w:rPr>
              <w:t>网上银行形式</w:t>
            </w:r>
          </w:p>
        </w:tc>
        <w:tc>
          <w:tcPr>
            <w:tcW w:w="3544" w:type="dxa"/>
            <w:vAlign w:val="center"/>
          </w:tcPr>
          <w:p w14:paraId="0D56C906" w14:textId="77777777" w:rsidR="00D61D24" w:rsidRDefault="00000000">
            <w:pPr>
              <w:snapToGrid w:val="0"/>
              <w:spacing w:line="406" w:lineRule="exact"/>
              <w:jc w:val="center"/>
              <w:rPr>
                <w:rFonts w:ascii="宋体"/>
                <w:szCs w:val="21"/>
              </w:rPr>
            </w:pPr>
            <w:r>
              <w:rPr>
                <w:rFonts w:hint="eastAsia"/>
                <w:szCs w:val="21"/>
              </w:rPr>
              <w:t>支票、汇票、本票、保函等形式</w:t>
            </w:r>
          </w:p>
        </w:tc>
      </w:tr>
      <w:tr w:rsidR="00D61D24" w14:paraId="20E559E9" w14:textId="77777777">
        <w:tc>
          <w:tcPr>
            <w:tcW w:w="1843" w:type="dxa"/>
            <w:vAlign w:val="center"/>
          </w:tcPr>
          <w:p w14:paraId="7766786A" w14:textId="77777777" w:rsidR="00D61D24" w:rsidRDefault="00000000">
            <w:pPr>
              <w:spacing w:line="406" w:lineRule="exact"/>
              <w:jc w:val="center"/>
              <w:rPr>
                <w:szCs w:val="21"/>
              </w:rPr>
            </w:pPr>
            <w:r>
              <w:rPr>
                <w:rFonts w:ascii="宋体" w:hint="eastAsia"/>
                <w:szCs w:val="21"/>
              </w:rPr>
              <w:t>未成交供应商</w:t>
            </w:r>
          </w:p>
        </w:tc>
        <w:tc>
          <w:tcPr>
            <w:tcW w:w="4394" w:type="dxa"/>
            <w:vAlign w:val="center"/>
          </w:tcPr>
          <w:p w14:paraId="31267265" w14:textId="77777777" w:rsidR="00D61D24" w:rsidRDefault="00000000">
            <w:pPr>
              <w:spacing w:line="406" w:lineRule="exact"/>
              <w:rPr>
                <w:szCs w:val="21"/>
              </w:rPr>
            </w:pPr>
            <w:r>
              <w:rPr>
                <w:rFonts w:ascii="宋体" w:hint="eastAsia"/>
                <w:szCs w:val="21"/>
              </w:rPr>
              <w:t>成交通知书(结果公告)发出之日起四个工作日内以</w:t>
            </w:r>
            <w:r>
              <w:rPr>
                <w:rFonts w:hint="eastAsia"/>
                <w:szCs w:val="21"/>
              </w:rPr>
              <w:t>网上银行形式</w:t>
            </w:r>
            <w:r>
              <w:rPr>
                <w:rFonts w:ascii="宋体" w:hint="eastAsia"/>
                <w:szCs w:val="21"/>
              </w:rPr>
              <w:t>退回到供应商银行账户。</w:t>
            </w:r>
          </w:p>
        </w:tc>
        <w:tc>
          <w:tcPr>
            <w:tcW w:w="3544" w:type="dxa"/>
            <w:vAlign w:val="center"/>
          </w:tcPr>
          <w:p w14:paraId="2AFF5825" w14:textId="77777777" w:rsidR="00D61D24" w:rsidRDefault="00000000">
            <w:pPr>
              <w:spacing w:line="406" w:lineRule="exact"/>
              <w:rPr>
                <w:szCs w:val="21"/>
              </w:rPr>
            </w:pPr>
            <w:r>
              <w:rPr>
                <w:rFonts w:hint="eastAsia"/>
                <w:szCs w:val="21"/>
              </w:rPr>
              <w:t>成交通知书</w:t>
            </w:r>
            <w:r>
              <w:rPr>
                <w:rFonts w:hint="eastAsia"/>
                <w:szCs w:val="21"/>
              </w:rPr>
              <w:t>(</w:t>
            </w:r>
            <w:r>
              <w:rPr>
                <w:rFonts w:hint="eastAsia"/>
                <w:szCs w:val="21"/>
              </w:rPr>
              <w:t>结果公告</w:t>
            </w:r>
            <w:r>
              <w:rPr>
                <w:rFonts w:hint="eastAsia"/>
                <w:szCs w:val="21"/>
              </w:rPr>
              <w:t>)</w:t>
            </w:r>
            <w:r>
              <w:rPr>
                <w:rFonts w:hint="eastAsia"/>
                <w:szCs w:val="21"/>
              </w:rPr>
              <w:t>发出之日起四个工作日内退还。</w:t>
            </w:r>
          </w:p>
        </w:tc>
      </w:tr>
      <w:tr w:rsidR="00D61D24" w14:paraId="26D792E0" w14:textId="77777777">
        <w:tc>
          <w:tcPr>
            <w:tcW w:w="1843" w:type="dxa"/>
            <w:vAlign w:val="center"/>
          </w:tcPr>
          <w:p w14:paraId="19B70AA7" w14:textId="77777777" w:rsidR="00D61D24" w:rsidRDefault="00000000">
            <w:pPr>
              <w:spacing w:line="406" w:lineRule="exact"/>
              <w:jc w:val="center"/>
              <w:rPr>
                <w:szCs w:val="21"/>
              </w:rPr>
            </w:pPr>
            <w:r>
              <w:rPr>
                <w:rFonts w:ascii="宋体" w:hint="eastAsia"/>
                <w:szCs w:val="21"/>
              </w:rPr>
              <w:t>成交供应商</w:t>
            </w:r>
          </w:p>
        </w:tc>
        <w:tc>
          <w:tcPr>
            <w:tcW w:w="4394" w:type="dxa"/>
            <w:vAlign w:val="center"/>
          </w:tcPr>
          <w:p w14:paraId="1E205554" w14:textId="77777777" w:rsidR="00D61D24" w:rsidRDefault="00000000">
            <w:pPr>
              <w:spacing w:line="406" w:lineRule="exact"/>
              <w:rPr>
                <w:szCs w:val="21"/>
              </w:rPr>
            </w:pPr>
            <w:r>
              <w:rPr>
                <w:rFonts w:ascii="宋体" w:hint="eastAsia"/>
                <w:szCs w:val="21"/>
              </w:rPr>
              <w:t>在政府采购合同签订之日起四个工作日内以</w:t>
            </w:r>
            <w:r>
              <w:rPr>
                <w:rFonts w:hint="eastAsia"/>
                <w:szCs w:val="21"/>
              </w:rPr>
              <w:t>网上银行形式</w:t>
            </w:r>
            <w:r>
              <w:rPr>
                <w:rFonts w:ascii="宋体" w:hint="eastAsia"/>
                <w:szCs w:val="21"/>
              </w:rPr>
              <w:t>退回到供应商银行账户。</w:t>
            </w:r>
          </w:p>
        </w:tc>
        <w:tc>
          <w:tcPr>
            <w:tcW w:w="3544" w:type="dxa"/>
            <w:vAlign w:val="center"/>
          </w:tcPr>
          <w:p w14:paraId="597634E1" w14:textId="77777777" w:rsidR="00D61D24" w:rsidRDefault="00000000">
            <w:pPr>
              <w:spacing w:line="406" w:lineRule="exact"/>
              <w:rPr>
                <w:szCs w:val="21"/>
              </w:rPr>
            </w:pPr>
            <w:r>
              <w:rPr>
                <w:rFonts w:hAnsi="宋体" w:hint="eastAsia"/>
              </w:rPr>
              <w:t>在政府采购合同签订之日起</w:t>
            </w:r>
            <w:r>
              <w:rPr>
                <w:rFonts w:ascii="宋体" w:hint="eastAsia"/>
                <w:szCs w:val="21"/>
              </w:rPr>
              <w:t>四个工作日内</w:t>
            </w:r>
            <w:r>
              <w:rPr>
                <w:rFonts w:hint="eastAsia"/>
                <w:szCs w:val="21"/>
              </w:rPr>
              <w:t>退还。</w:t>
            </w:r>
          </w:p>
        </w:tc>
      </w:tr>
    </w:tbl>
    <w:p w14:paraId="372A6DDF" w14:textId="77777777" w:rsidR="00D61D24" w:rsidRDefault="00000000">
      <w:pPr>
        <w:widowControl/>
        <w:spacing w:line="406" w:lineRule="exact"/>
        <w:ind w:firstLineChars="150" w:firstLine="315"/>
        <w:jc w:val="left"/>
        <w:rPr>
          <w:rFonts w:ascii="宋体" w:hAnsi="宋体"/>
          <w:szCs w:val="21"/>
        </w:rPr>
      </w:pPr>
      <w:r>
        <w:rPr>
          <w:rFonts w:ascii="宋体" w:hAnsi="宋体" w:hint="eastAsia"/>
          <w:szCs w:val="21"/>
        </w:rPr>
        <w:t>注：</w:t>
      </w:r>
      <w:r>
        <w:rPr>
          <w:rFonts w:hint="eastAsia"/>
          <w:szCs w:val="21"/>
        </w:rPr>
        <w:t>因供应商自身原因导致无法及时退还的除外</w:t>
      </w:r>
    </w:p>
    <w:p w14:paraId="71C5DD53" w14:textId="77777777" w:rsidR="00D61D24" w:rsidRDefault="00000000">
      <w:pPr>
        <w:widowControl/>
        <w:spacing w:line="406" w:lineRule="exact"/>
        <w:ind w:firstLineChars="150" w:firstLine="315"/>
        <w:jc w:val="left"/>
        <w:rPr>
          <w:rFonts w:hAnsi="宋体"/>
        </w:rPr>
      </w:pPr>
      <w:r>
        <w:rPr>
          <w:rFonts w:ascii="宋体" w:hAnsi="宋体"/>
          <w:szCs w:val="21"/>
        </w:rPr>
        <w:t>5.</w:t>
      </w:r>
      <w:r>
        <w:rPr>
          <w:rFonts w:ascii="宋体" w:hAnsi="宋体" w:hint="eastAsia"/>
          <w:szCs w:val="21"/>
        </w:rPr>
        <w:t>供应商有下列情形之一的，保证金将不予退还：</w:t>
      </w:r>
    </w:p>
    <w:p w14:paraId="4EC8A6C6" w14:textId="77777777" w:rsidR="00D61D24" w:rsidRDefault="00000000">
      <w:pPr>
        <w:widowControl/>
        <w:spacing w:line="406" w:lineRule="exact"/>
        <w:ind w:firstLineChars="200" w:firstLine="420"/>
        <w:jc w:val="left"/>
      </w:pPr>
      <w:r>
        <w:rPr>
          <w:rFonts w:hint="eastAsia"/>
        </w:rPr>
        <w:t>(</w:t>
      </w:r>
      <w:r>
        <w:t>1)</w:t>
      </w:r>
      <w:r>
        <w:rPr>
          <w:rFonts w:hint="eastAsia"/>
        </w:rPr>
        <w:t>供应商在响应文件提交截止时间后撤回响应文件的；</w:t>
      </w:r>
    </w:p>
    <w:p w14:paraId="02B2C9E2" w14:textId="77777777" w:rsidR="00D61D24" w:rsidRDefault="00000000">
      <w:pPr>
        <w:widowControl/>
        <w:spacing w:line="406" w:lineRule="exact"/>
        <w:ind w:firstLineChars="200" w:firstLine="420"/>
        <w:jc w:val="left"/>
      </w:pPr>
      <w:r>
        <w:rPr>
          <w:rFonts w:hint="eastAsia"/>
        </w:rPr>
        <w:t>(</w:t>
      </w:r>
      <w:r>
        <w:t>2)</w:t>
      </w:r>
      <w:r>
        <w:rPr>
          <w:rFonts w:hint="eastAsia"/>
        </w:rPr>
        <w:t>供应商在响应文件中提供虚假材料的；</w:t>
      </w:r>
    </w:p>
    <w:p w14:paraId="1FF78F50" w14:textId="77777777" w:rsidR="00D61D24" w:rsidRDefault="00000000">
      <w:pPr>
        <w:widowControl/>
        <w:spacing w:line="406" w:lineRule="exact"/>
        <w:ind w:firstLineChars="200" w:firstLine="420"/>
        <w:jc w:val="left"/>
      </w:pPr>
      <w:r>
        <w:rPr>
          <w:rFonts w:hint="eastAsia"/>
        </w:rPr>
        <w:t>(</w:t>
      </w:r>
      <w:r>
        <w:t>3)</w:t>
      </w:r>
      <w:r>
        <w:rPr>
          <w:rFonts w:hint="eastAsia"/>
        </w:rPr>
        <w:t>除因不可抗力或磋商文件认可的情形以外，成交供应商不与采购人签订合同的；</w:t>
      </w:r>
    </w:p>
    <w:p w14:paraId="7741A9FB" w14:textId="77777777" w:rsidR="00D61D24" w:rsidRDefault="00000000">
      <w:pPr>
        <w:widowControl/>
        <w:spacing w:line="406" w:lineRule="exact"/>
        <w:ind w:firstLineChars="200" w:firstLine="420"/>
        <w:jc w:val="left"/>
      </w:pPr>
      <w:r>
        <w:rPr>
          <w:rFonts w:hint="eastAsia"/>
        </w:rPr>
        <w:t>(</w:t>
      </w:r>
      <w:r>
        <w:t>4)</w:t>
      </w:r>
      <w:r>
        <w:rPr>
          <w:rFonts w:hint="eastAsia"/>
        </w:rPr>
        <w:t>供应商与采购人、其他供应商或采购代理机构恶意串通的；</w:t>
      </w:r>
    </w:p>
    <w:p w14:paraId="2D2302B0" w14:textId="77777777" w:rsidR="00D61D24" w:rsidRDefault="00000000">
      <w:pPr>
        <w:widowControl/>
        <w:spacing w:line="406" w:lineRule="exact"/>
        <w:ind w:firstLineChars="200" w:firstLine="420"/>
        <w:jc w:val="left"/>
      </w:pPr>
      <w:r>
        <w:rPr>
          <w:rFonts w:hint="eastAsia"/>
        </w:rPr>
        <w:t>(</w:t>
      </w:r>
      <w:r>
        <w:t>5)</w:t>
      </w:r>
      <w:r>
        <w:rPr>
          <w:rFonts w:hint="eastAsia"/>
        </w:rPr>
        <w:t>采购文件规定的其他情形。</w:t>
      </w:r>
    </w:p>
    <w:bookmarkEnd w:id="102"/>
    <w:bookmarkEnd w:id="103"/>
    <w:bookmarkEnd w:id="104"/>
    <w:bookmarkEnd w:id="105"/>
    <w:p w14:paraId="332AE132" w14:textId="77777777" w:rsidR="00D61D24" w:rsidRDefault="00000000">
      <w:pPr>
        <w:spacing w:line="406" w:lineRule="exact"/>
        <w:ind w:firstLineChars="100" w:firstLine="211"/>
        <w:rPr>
          <w:b/>
          <w:bCs/>
        </w:rPr>
      </w:pPr>
      <w:r>
        <w:rPr>
          <w:rFonts w:hint="eastAsia"/>
          <w:b/>
          <w:bCs/>
        </w:rPr>
        <w:t>（七）响应文件的上传、提交、修改、撤回</w:t>
      </w:r>
    </w:p>
    <w:p w14:paraId="0F0E0B0A" w14:textId="77777777" w:rsidR="00D61D24" w:rsidRDefault="00000000">
      <w:pPr>
        <w:snapToGrid w:val="0"/>
        <w:spacing w:line="406" w:lineRule="exact"/>
        <w:ind w:firstLineChars="200" w:firstLine="420"/>
        <w:rPr>
          <w:rFonts w:ascii="宋体" w:hAnsi="宋体"/>
          <w:szCs w:val="21"/>
        </w:rPr>
      </w:pPr>
      <w:r>
        <w:rPr>
          <w:rFonts w:ascii="宋体" w:hAnsi="宋体"/>
          <w:szCs w:val="21"/>
        </w:rPr>
        <w:t>1.</w:t>
      </w:r>
      <w:r>
        <w:rPr>
          <w:rFonts w:ascii="宋体" w:hAnsi="宋体" w:hint="eastAsia"/>
          <w:szCs w:val="21"/>
        </w:rPr>
        <w:t>响应文件的上传和提交:供应商须将编制好的加密响应文件上传至政</w:t>
      </w:r>
      <w:proofErr w:type="gramStart"/>
      <w:r>
        <w:rPr>
          <w:rFonts w:ascii="宋体" w:hAnsi="宋体" w:hint="eastAsia"/>
          <w:szCs w:val="21"/>
        </w:rPr>
        <w:t>采云</w:t>
      </w:r>
      <w:proofErr w:type="gramEnd"/>
      <w:r>
        <w:rPr>
          <w:rFonts w:ascii="宋体" w:hAnsi="宋体" w:hint="eastAsia"/>
          <w:szCs w:val="21"/>
        </w:rPr>
        <w:t>平台，并在响应文件提交截止时间前提交，否则政</w:t>
      </w:r>
      <w:proofErr w:type="gramStart"/>
      <w:r>
        <w:rPr>
          <w:rFonts w:ascii="宋体" w:hAnsi="宋体" w:hint="eastAsia"/>
          <w:szCs w:val="21"/>
        </w:rPr>
        <w:t>采云</w:t>
      </w:r>
      <w:proofErr w:type="gramEnd"/>
      <w:r>
        <w:rPr>
          <w:rFonts w:ascii="宋体" w:hAnsi="宋体" w:hint="eastAsia"/>
          <w:szCs w:val="21"/>
        </w:rPr>
        <w:t>平台将予以拒收。</w:t>
      </w:r>
    </w:p>
    <w:p w14:paraId="28CA4A3D" w14:textId="77777777" w:rsidR="00D61D24" w:rsidRDefault="00000000">
      <w:pPr>
        <w:snapToGrid w:val="0"/>
        <w:spacing w:line="406" w:lineRule="exact"/>
        <w:ind w:firstLineChars="200" w:firstLine="420"/>
        <w:rPr>
          <w:rFonts w:ascii="宋体" w:hAnsi="宋体"/>
          <w:szCs w:val="21"/>
        </w:rPr>
      </w:pPr>
      <w:r>
        <w:rPr>
          <w:rFonts w:ascii="宋体" w:hAnsi="宋体"/>
          <w:szCs w:val="21"/>
        </w:rPr>
        <w:t>2.</w:t>
      </w:r>
      <w:r>
        <w:rPr>
          <w:rFonts w:ascii="宋体" w:hAnsi="宋体" w:hint="eastAsia"/>
          <w:szCs w:val="21"/>
        </w:rPr>
        <w:t>响应文件的修改和撤回：</w:t>
      </w:r>
      <w:r>
        <w:rPr>
          <w:rFonts w:hint="eastAsia"/>
          <w:szCs w:val="21"/>
        </w:rPr>
        <w:t>供应商在提交响应文件截止时间前，可以对所提交的响应文件进行补充、修改或者撤回</w:t>
      </w:r>
      <w:r>
        <w:rPr>
          <w:rFonts w:ascii="宋体" w:hAnsi="宋体" w:hint="eastAsia"/>
          <w:szCs w:val="21"/>
        </w:rPr>
        <w:t>。补充或者修改响应文件的，应当先行撤回原响应文件，补充、修改后重新上传、提交。响应文件提交截止时间前未完</w:t>
      </w:r>
      <w:proofErr w:type="gramStart"/>
      <w:r>
        <w:rPr>
          <w:rFonts w:ascii="宋体" w:hAnsi="宋体" w:hint="eastAsia"/>
          <w:szCs w:val="21"/>
        </w:rPr>
        <w:t>成重新</w:t>
      </w:r>
      <w:proofErr w:type="gramEnd"/>
      <w:r>
        <w:rPr>
          <w:rFonts w:ascii="宋体" w:hAnsi="宋体" w:hint="eastAsia"/>
          <w:szCs w:val="21"/>
        </w:rPr>
        <w:t>提交的，视为撤回响应文件，响应文件提交截止时间后提交响应文件的，政</w:t>
      </w:r>
      <w:proofErr w:type="gramStart"/>
      <w:r>
        <w:rPr>
          <w:rFonts w:ascii="宋体" w:hAnsi="宋体" w:hint="eastAsia"/>
          <w:szCs w:val="21"/>
        </w:rPr>
        <w:t>采云</w:t>
      </w:r>
      <w:proofErr w:type="gramEnd"/>
      <w:r>
        <w:rPr>
          <w:rFonts w:ascii="宋体" w:hAnsi="宋体" w:hint="eastAsia"/>
          <w:szCs w:val="21"/>
        </w:rPr>
        <w:t>平台将予以拒收。响应文件提交截止时间后，供应商不得撤回响应文件。</w:t>
      </w:r>
      <w:r>
        <w:rPr>
          <w:rFonts w:hint="eastAsia"/>
          <w:szCs w:val="21"/>
        </w:rPr>
        <w:t>补充、修改的内容作为响应文件的组成部分。补充、修改的内容与响应文件不一致的，以补充、修改的内容为准。</w:t>
      </w:r>
    </w:p>
    <w:p w14:paraId="738EC433" w14:textId="77777777" w:rsidR="00D61D24" w:rsidRDefault="00000000">
      <w:pPr>
        <w:pStyle w:val="2"/>
        <w:spacing w:line="406" w:lineRule="exact"/>
      </w:pPr>
      <w:bookmarkStart w:id="108" w:name="_四、响应文件开启"/>
      <w:bookmarkEnd w:id="108"/>
      <w:r>
        <w:rPr>
          <w:rFonts w:hint="eastAsia"/>
        </w:rPr>
        <w:t>四、</w:t>
      </w:r>
      <w:bookmarkStart w:id="109" w:name="_Toc352700430"/>
      <w:bookmarkStart w:id="110" w:name="_Toc353785300"/>
      <w:r>
        <w:rPr>
          <w:rFonts w:hint="eastAsia"/>
        </w:rPr>
        <w:t>响应文件开启</w:t>
      </w:r>
    </w:p>
    <w:bookmarkEnd w:id="109"/>
    <w:bookmarkEnd w:id="110"/>
    <w:p w14:paraId="4709C1A7" w14:textId="77777777" w:rsidR="00D61D24" w:rsidRDefault="00000000">
      <w:pPr>
        <w:spacing w:line="406" w:lineRule="exact"/>
        <w:ind w:firstLineChars="100" w:firstLine="210"/>
        <w:rPr>
          <w:rFonts w:ascii="方正小标宋_GBK" w:eastAsia="方正小标宋_GBK" w:hAnsi="Arial"/>
          <w:bCs/>
          <w:sz w:val="24"/>
        </w:rPr>
      </w:pPr>
      <w:r>
        <w:rPr>
          <w:rFonts w:hint="eastAsia"/>
        </w:rPr>
        <w:t>（一）本中心将在响应文件提交截止时间后在</w:t>
      </w:r>
      <w:bookmarkStart w:id="111" w:name="_Hlk90300735"/>
      <w:r>
        <w:rPr>
          <w:rFonts w:hint="eastAsia"/>
        </w:rPr>
        <w:t>政</w:t>
      </w:r>
      <w:proofErr w:type="gramStart"/>
      <w:r>
        <w:rPr>
          <w:rFonts w:hint="eastAsia"/>
        </w:rPr>
        <w:t>采云</w:t>
      </w:r>
      <w:proofErr w:type="gramEnd"/>
      <w:r>
        <w:rPr>
          <w:rFonts w:hint="eastAsia"/>
        </w:rPr>
        <w:t>远程开标大厅</w:t>
      </w:r>
      <w:bookmarkEnd w:id="111"/>
      <w:r>
        <w:rPr>
          <w:rFonts w:hint="eastAsia"/>
        </w:rPr>
        <w:t>进行响应文件开启，供应</w:t>
      </w:r>
      <w:proofErr w:type="gramStart"/>
      <w:r>
        <w:rPr>
          <w:rFonts w:hint="eastAsia"/>
        </w:rPr>
        <w:t>商法定</w:t>
      </w:r>
      <w:proofErr w:type="gramEnd"/>
      <w:r>
        <w:rPr>
          <w:rFonts w:hint="eastAsia"/>
        </w:rPr>
        <w:t>代表人</w:t>
      </w:r>
      <w:r>
        <w:rPr>
          <w:rFonts w:hint="eastAsia"/>
        </w:rPr>
        <w:lastRenderedPageBreak/>
        <w:t>或委托代理人须按时登陆</w:t>
      </w:r>
      <w:bookmarkStart w:id="112" w:name="_Hlk90300780"/>
      <w:r>
        <w:rPr>
          <w:rFonts w:hint="eastAsia"/>
        </w:rPr>
        <w:t>政</w:t>
      </w:r>
      <w:proofErr w:type="gramStart"/>
      <w:r>
        <w:rPr>
          <w:rFonts w:hint="eastAsia"/>
        </w:rPr>
        <w:t>采云</w:t>
      </w:r>
      <w:proofErr w:type="gramEnd"/>
      <w:r>
        <w:rPr>
          <w:rFonts w:hint="eastAsia"/>
        </w:rPr>
        <w:t>远程开标大厅</w:t>
      </w:r>
      <w:bookmarkEnd w:id="112"/>
      <w:r>
        <w:rPr>
          <w:rFonts w:hint="eastAsia"/>
        </w:rPr>
        <w:t>（政</w:t>
      </w:r>
      <w:proofErr w:type="gramStart"/>
      <w:r>
        <w:rPr>
          <w:rFonts w:hint="eastAsia"/>
        </w:rPr>
        <w:t>采云</w:t>
      </w:r>
      <w:proofErr w:type="gramEnd"/>
      <w:r>
        <w:rPr>
          <w:rFonts w:hint="eastAsia"/>
        </w:rPr>
        <w:t>平台</w:t>
      </w:r>
      <w:r>
        <w:rPr>
          <w:rFonts w:hint="eastAsia"/>
        </w:rPr>
        <w:t>-</w:t>
      </w:r>
      <w:r>
        <w:rPr>
          <w:rFonts w:hint="eastAsia"/>
        </w:rPr>
        <w:t>应用中心</w:t>
      </w:r>
      <w:r>
        <w:rPr>
          <w:rFonts w:hint="eastAsia"/>
        </w:rPr>
        <w:t>-</w:t>
      </w:r>
      <w:r>
        <w:rPr>
          <w:rFonts w:hint="eastAsia"/>
        </w:rPr>
        <w:t>项目采购</w:t>
      </w:r>
      <w:r>
        <w:rPr>
          <w:rFonts w:hint="eastAsia"/>
        </w:rPr>
        <w:t>-</w:t>
      </w:r>
      <w:r>
        <w:rPr>
          <w:rFonts w:hint="eastAsia"/>
        </w:rPr>
        <w:t>开标评标），保持全程在线并关注评审、磋商进度，评审期间磋商小组提出澄清等要求时，供应商须在规定时间内进行应答，否则按采购文件或政</w:t>
      </w:r>
      <w:proofErr w:type="gramStart"/>
      <w:r>
        <w:rPr>
          <w:rFonts w:hint="eastAsia"/>
        </w:rPr>
        <w:t>采云</w:t>
      </w:r>
      <w:proofErr w:type="gramEnd"/>
      <w:r>
        <w:rPr>
          <w:rFonts w:hint="eastAsia"/>
        </w:rPr>
        <w:t>平台的相关规定执行。</w:t>
      </w:r>
      <w:bookmarkStart w:id="113" w:name="_Toc352700431"/>
      <w:bookmarkStart w:id="114" w:name="_Toc353785301"/>
    </w:p>
    <w:p w14:paraId="5C56F783" w14:textId="77777777" w:rsidR="00D61D24" w:rsidRDefault="00000000">
      <w:pPr>
        <w:spacing w:line="406" w:lineRule="exact"/>
        <w:ind w:firstLineChars="100" w:firstLine="210"/>
        <w:rPr>
          <w:rFonts w:ascii="方正小标宋_GBK" w:eastAsia="方正小标宋_GBK" w:hAnsi="Arial"/>
          <w:bCs/>
          <w:sz w:val="24"/>
        </w:rPr>
      </w:pPr>
      <w:r>
        <w:rPr>
          <w:rFonts w:hint="eastAsia"/>
        </w:rPr>
        <w:t>（二）</w:t>
      </w:r>
      <w:bookmarkEnd w:id="113"/>
      <w:bookmarkEnd w:id="114"/>
      <w:r>
        <w:rPr>
          <w:rFonts w:hint="eastAsia"/>
        </w:rPr>
        <w:t>解密</w:t>
      </w:r>
    </w:p>
    <w:p w14:paraId="0F62403F" w14:textId="77777777" w:rsidR="00D61D24" w:rsidRDefault="00000000">
      <w:pPr>
        <w:spacing w:line="406" w:lineRule="exact"/>
        <w:ind w:firstLineChars="200" w:firstLine="420"/>
      </w:pPr>
      <w:r>
        <w:rPr>
          <w:rFonts w:hint="eastAsia"/>
        </w:rPr>
        <w:t>响应文件提交时间截止后，我中心将向各提交响应文件的供应商发出电子加密响应文件解密通知，供应商代表应当在接到解密通知后</w:t>
      </w:r>
      <w:r>
        <w:rPr>
          <w:rFonts w:hint="eastAsia"/>
        </w:rPr>
        <w:t>30</w:t>
      </w:r>
      <w:r>
        <w:rPr>
          <w:rFonts w:hint="eastAsia"/>
        </w:rPr>
        <w:t>分钟内对已加密的电子响应文件进行在线解密。供应商未在规定时间内完成解密的，政</w:t>
      </w:r>
      <w:proofErr w:type="gramStart"/>
      <w:r>
        <w:rPr>
          <w:rFonts w:hint="eastAsia"/>
        </w:rPr>
        <w:t>采云</w:t>
      </w:r>
      <w:proofErr w:type="gramEnd"/>
      <w:r>
        <w:rPr>
          <w:rFonts w:hint="eastAsia"/>
        </w:rPr>
        <w:t>平台视为供应商自主放弃磋商。</w:t>
      </w:r>
    </w:p>
    <w:p w14:paraId="47477AB1" w14:textId="77777777" w:rsidR="00D61D24" w:rsidRDefault="00000000">
      <w:pPr>
        <w:spacing w:line="406" w:lineRule="exact"/>
        <w:ind w:firstLineChars="100" w:firstLine="211"/>
        <w:rPr>
          <w:b/>
          <w:bCs/>
        </w:rPr>
      </w:pPr>
      <w:r>
        <w:rPr>
          <w:rFonts w:hint="eastAsia"/>
          <w:b/>
          <w:bCs/>
        </w:rPr>
        <w:t>（三）资格审查</w:t>
      </w:r>
    </w:p>
    <w:p w14:paraId="1C3AAEEC" w14:textId="77777777" w:rsidR="00D61D24" w:rsidRDefault="00000000">
      <w:pPr>
        <w:spacing w:line="406"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采购人依法对供应商的资格进行审查，资格性审查时，如发现下列情形之一的，响应文件将被视为无效：</w:t>
      </w:r>
    </w:p>
    <w:p w14:paraId="12554650" w14:textId="77777777" w:rsidR="00D61D24" w:rsidRDefault="00000000">
      <w:pPr>
        <w:spacing w:line="406" w:lineRule="exact"/>
        <w:ind w:firstLineChars="200" w:firstLine="420"/>
        <w:rPr>
          <w:rFonts w:ascii="宋体" w:hAnsi="宋体"/>
          <w:szCs w:val="21"/>
        </w:rPr>
      </w:pPr>
      <w:r>
        <w:rPr>
          <w:rFonts w:ascii="宋体" w:hAnsi="宋体" w:hint="eastAsia"/>
          <w:szCs w:val="21"/>
        </w:rPr>
        <w:t>(1)超越了按照法律法规规定必须获得行政许可或者行政审批的经营范围的；</w:t>
      </w:r>
    </w:p>
    <w:p w14:paraId="6C7735D7" w14:textId="77777777" w:rsidR="00D61D24" w:rsidRDefault="00000000">
      <w:pPr>
        <w:spacing w:line="406" w:lineRule="exact"/>
        <w:ind w:firstLineChars="200" w:firstLine="420"/>
        <w:rPr>
          <w:rFonts w:ascii="宋体" w:hAnsi="宋体"/>
          <w:szCs w:val="21"/>
        </w:rPr>
      </w:pPr>
      <w:r>
        <w:rPr>
          <w:rFonts w:ascii="宋体" w:hAnsi="宋体" w:hint="eastAsia"/>
          <w:szCs w:val="21"/>
        </w:rPr>
        <w:t>(2)资格证明文件不全的，或者不符合采购文件标明的资格要求的。</w:t>
      </w:r>
    </w:p>
    <w:p w14:paraId="34595D96" w14:textId="77777777" w:rsidR="00D61D24" w:rsidRDefault="00000000">
      <w:pPr>
        <w:snapToGrid w:val="0"/>
        <w:spacing w:line="406" w:lineRule="exact"/>
        <w:ind w:firstLineChars="200" w:firstLine="420"/>
        <w:jc w:val="left"/>
        <w:rPr>
          <w:rFonts w:ascii="宋体" w:hAnsi="宋体"/>
          <w:szCs w:val="21"/>
        </w:rPr>
      </w:pPr>
      <w:r>
        <w:rPr>
          <w:rFonts w:ascii="宋体" w:hAnsi="宋体"/>
          <w:szCs w:val="21"/>
        </w:rPr>
        <w:t>2.</w:t>
      </w:r>
      <w:r>
        <w:rPr>
          <w:rFonts w:ascii="宋体" w:hAnsi="宋体" w:hint="eastAsia"/>
          <w:szCs w:val="21"/>
        </w:rPr>
        <w:t>采购人或本中心将通过信用中国网站（www.creditchina.gov.cn）、中国政府采购网（www.ccgp.gov.cn）等渠道查询供应商的信用信息记录。供应商被列入失信被执行人、重大税收违法案件当事人名单、政府采购严重违法失信行为记录名单且有效期在响应文件递交截止时间的，将被拒绝参与本项目政府采购活动。</w:t>
      </w:r>
    </w:p>
    <w:p w14:paraId="63680D4B" w14:textId="77777777" w:rsidR="00D61D24" w:rsidRDefault="00000000">
      <w:pPr>
        <w:pStyle w:val="2"/>
        <w:spacing w:line="406" w:lineRule="exact"/>
        <w:rPr>
          <w:rFonts w:ascii="宋体" w:hAnsi="宋体"/>
          <w:szCs w:val="21"/>
        </w:rPr>
      </w:pPr>
      <w:bookmarkStart w:id="115" w:name="_五、评审与磋商"/>
      <w:bookmarkStart w:id="116" w:name="_Toc254970545"/>
      <w:bookmarkStart w:id="117" w:name="_Toc254970686"/>
      <w:bookmarkStart w:id="118" w:name="_Toc353785302"/>
      <w:bookmarkStart w:id="119" w:name="_Toc352700432"/>
      <w:bookmarkEnd w:id="115"/>
      <w:r>
        <w:rPr>
          <w:rFonts w:hint="eastAsia"/>
        </w:rPr>
        <w:t>五、</w:t>
      </w:r>
      <w:bookmarkEnd w:id="116"/>
      <w:bookmarkEnd w:id="117"/>
      <w:bookmarkEnd w:id="118"/>
      <w:bookmarkEnd w:id="119"/>
      <w:r>
        <w:rPr>
          <w:rFonts w:ascii="宋体" w:hAnsi="宋体" w:hint="eastAsia"/>
          <w:szCs w:val="21"/>
        </w:rPr>
        <w:t>评审与磋商</w:t>
      </w:r>
    </w:p>
    <w:p w14:paraId="29D2F33A" w14:textId="77777777" w:rsidR="00D61D24" w:rsidRDefault="00000000">
      <w:pPr>
        <w:snapToGrid w:val="0"/>
        <w:spacing w:line="406" w:lineRule="exact"/>
        <w:ind w:firstLineChars="100" w:firstLine="211"/>
        <w:rPr>
          <w:rFonts w:ascii="宋体" w:hAnsi="宋体"/>
          <w:b/>
          <w:bCs/>
          <w:szCs w:val="21"/>
        </w:rPr>
      </w:pPr>
      <w:bookmarkStart w:id="120" w:name="_Toc352700433"/>
      <w:bookmarkStart w:id="121" w:name="_Toc353785303"/>
      <w:r>
        <w:rPr>
          <w:rFonts w:ascii="宋体" w:hAnsi="宋体" w:hint="eastAsia"/>
          <w:b/>
          <w:bCs/>
          <w:szCs w:val="21"/>
        </w:rPr>
        <w:t>（一）评审原则：</w:t>
      </w:r>
    </w:p>
    <w:p w14:paraId="1CC9D103" w14:textId="77777777" w:rsidR="00D61D24" w:rsidRDefault="00000000">
      <w:pPr>
        <w:snapToGrid w:val="0"/>
        <w:spacing w:line="406" w:lineRule="exact"/>
        <w:ind w:firstLineChars="200" w:firstLine="420"/>
        <w:rPr>
          <w:rFonts w:ascii="宋体" w:hAnsi="宋体"/>
          <w:szCs w:val="21"/>
        </w:rPr>
      </w:pPr>
      <w:r>
        <w:rPr>
          <w:rFonts w:ascii="宋体" w:hAnsi="宋体"/>
          <w:szCs w:val="21"/>
        </w:rPr>
        <w:t>1.</w:t>
      </w:r>
      <w:r>
        <w:rPr>
          <w:rFonts w:ascii="宋体" w:hAnsi="宋体" w:hint="eastAsia"/>
          <w:szCs w:val="21"/>
        </w:rPr>
        <w:t>磋商小组必须公平、公正、客观，不带任何倾向性和启发性；不得向外界透露任何与评审有关的内容；任何单位和个人不得干扰、影响评审的正常进行；磋商小组及有关工作人员不得私下接触供应商。</w:t>
      </w:r>
    </w:p>
    <w:p w14:paraId="05642ADF" w14:textId="77777777" w:rsidR="00D61D24" w:rsidRDefault="00000000">
      <w:pPr>
        <w:snapToGrid w:val="0"/>
        <w:spacing w:line="406" w:lineRule="exact"/>
        <w:ind w:firstLineChars="200" w:firstLine="420"/>
        <w:rPr>
          <w:rFonts w:ascii="宋体" w:hAnsi="宋体" w:cs="Courier New"/>
          <w:szCs w:val="21"/>
        </w:rPr>
      </w:pPr>
      <w:r>
        <w:rPr>
          <w:rFonts w:ascii="宋体" w:hAnsi="宋体"/>
          <w:szCs w:val="21"/>
        </w:rPr>
        <w:t>2.</w:t>
      </w:r>
      <w:r>
        <w:rPr>
          <w:rFonts w:ascii="宋体" w:hAnsi="宋体" w:cs="Courier New" w:hint="eastAsia"/>
          <w:szCs w:val="21"/>
        </w:rPr>
        <w:t>本项目采用不公开方式评审，评审的依据为采购文件和响应文件。</w:t>
      </w:r>
    </w:p>
    <w:p w14:paraId="6ECD6B20" w14:textId="77777777" w:rsidR="00D61D24" w:rsidRDefault="00000000">
      <w:pPr>
        <w:snapToGrid w:val="0"/>
        <w:spacing w:line="406" w:lineRule="exact"/>
        <w:ind w:firstLineChars="100" w:firstLine="211"/>
        <w:rPr>
          <w:rFonts w:ascii="宋体" w:hAnsi="宋体"/>
          <w:b/>
          <w:bCs/>
          <w:szCs w:val="21"/>
        </w:rPr>
      </w:pPr>
      <w:r>
        <w:rPr>
          <w:rFonts w:hint="eastAsia"/>
          <w:b/>
          <w:bCs/>
        </w:rPr>
        <w:t>（二）</w:t>
      </w:r>
      <w:proofErr w:type="gramStart"/>
      <w:r>
        <w:rPr>
          <w:rFonts w:hint="eastAsia"/>
          <w:b/>
          <w:bCs/>
        </w:rPr>
        <w:t>成立磋商</w:t>
      </w:r>
      <w:proofErr w:type="gramEnd"/>
      <w:r>
        <w:rPr>
          <w:rFonts w:hint="eastAsia"/>
          <w:b/>
          <w:bCs/>
        </w:rPr>
        <w:t>小组</w:t>
      </w:r>
    </w:p>
    <w:p w14:paraId="59939AB7" w14:textId="77777777" w:rsidR="00D61D24" w:rsidRDefault="00000000">
      <w:pPr>
        <w:snapToGrid w:val="0"/>
        <w:spacing w:line="406" w:lineRule="exact"/>
        <w:ind w:firstLineChars="200" w:firstLine="420"/>
        <w:rPr>
          <w:rFonts w:ascii="宋体" w:hAnsi="宋体"/>
          <w:szCs w:val="21"/>
        </w:rPr>
      </w:pPr>
      <w:r>
        <w:rPr>
          <w:rFonts w:ascii="宋体" w:hAnsi="宋体" w:cs="Courier New" w:hint="eastAsia"/>
          <w:bCs/>
          <w:szCs w:val="21"/>
        </w:rPr>
        <w:t>磋商小组</w:t>
      </w:r>
      <w:bookmarkEnd w:id="120"/>
      <w:bookmarkEnd w:id="121"/>
      <w:r>
        <w:rPr>
          <w:rFonts w:ascii="宋体" w:hAnsi="宋体" w:cs="Courier New" w:hint="eastAsia"/>
          <w:bCs/>
          <w:szCs w:val="21"/>
        </w:rPr>
        <w:t>由采购人代表和评审专家共3人以上单数组成，其中评审专家人数不得</w:t>
      </w:r>
      <w:proofErr w:type="gramStart"/>
      <w:r>
        <w:rPr>
          <w:rFonts w:ascii="宋体" w:hAnsi="宋体" w:cs="Courier New" w:hint="eastAsia"/>
          <w:bCs/>
          <w:szCs w:val="21"/>
        </w:rPr>
        <w:t>少于磋商</w:t>
      </w:r>
      <w:proofErr w:type="gramEnd"/>
      <w:r>
        <w:rPr>
          <w:rFonts w:ascii="宋体" w:hAnsi="宋体" w:cs="Courier New" w:hint="eastAsia"/>
          <w:bCs/>
          <w:szCs w:val="21"/>
        </w:rPr>
        <w:t>小组成员总数的2/3。</w:t>
      </w:r>
    </w:p>
    <w:p w14:paraId="0EA3547F" w14:textId="77777777" w:rsidR="00D61D24" w:rsidRDefault="00000000">
      <w:pPr>
        <w:spacing w:line="406" w:lineRule="exact"/>
        <w:ind w:firstLineChars="100" w:firstLine="211"/>
        <w:rPr>
          <w:rFonts w:ascii="宋体" w:hAnsi="宋体" w:cs="Courier New"/>
          <w:szCs w:val="21"/>
        </w:rPr>
      </w:pPr>
      <w:r>
        <w:rPr>
          <w:rFonts w:ascii="宋体" w:hAnsi="宋体" w:hint="eastAsia"/>
          <w:b/>
          <w:bCs/>
          <w:szCs w:val="21"/>
        </w:rPr>
        <w:t>（三）实质性审查</w:t>
      </w:r>
    </w:p>
    <w:p w14:paraId="2AED42D6" w14:textId="77777777" w:rsidR="00D61D24" w:rsidRDefault="00000000">
      <w:pPr>
        <w:snapToGrid w:val="0"/>
        <w:spacing w:line="406"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磋商小组成员根据磋商文件规定的评审程序、评审方法和评审标准进行独立评审。未实质性响应磋商文件的响应文件按无效响应处理，磋商小组应当告知提交响应文件的供应商。</w:t>
      </w:r>
    </w:p>
    <w:p w14:paraId="6B29D625" w14:textId="77777777" w:rsidR="00D61D24" w:rsidRDefault="00000000">
      <w:pPr>
        <w:snapToGrid w:val="0"/>
        <w:spacing w:line="406" w:lineRule="exact"/>
        <w:ind w:firstLineChars="200" w:firstLine="422"/>
        <w:rPr>
          <w:rFonts w:ascii="宋体" w:hAnsi="宋体"/>
          <w:b/>
          <w:bCs/>
          <w:szCs w:val="21"/>
        </w:rPr>
      </w:pPr>
      <w:r>
        <w:rPr>
          <w:rFonts w:ascii="宋体" w:hAnsi="宋体" w:hint="eastAsia"/>
          <w:b/>
          <w:bCs/>
          <w:szCs w:val="21"/>
        </w:rPr>
        <w:t>2</w:t>
      </w:r>
      <w:r>
        <w:rPr>
          <w:rFonts w:ascii="宋体" w:hAnsi="宋体"/>
          <w:b/>
          <w:bCs/>
          <w:szCs w:val="21"/>
        </w:rPr>
        <w:t>.</w:t>
      </w:r>
      <w:r>
        <w:rPr>
          <w:rFonts w:ascii="宋体" w:hAnsi="宋体" w:hint="eastAsia"/>
          <w:b/>
          <w:bCs/>
          <w:szCs w:val="21"/>
        </w:rPr>
        <w:t>实质性审查时，如发现下列情形之一的，响应文件将被视为无效：</w:t>
      </w:r>
    </w:p>
    <w:p w14:paraId="3F093171" w14:textId="77777777" w:rsidR="00D61D24" w:rsidRDefault="00000000">
      <w:pPr>
        <w:snapToGrid w:val="0"/>
        <w:spacing w:line="406" w:lineRule="exact"/>
        <w:ind w:firstLineChars="250" w:firstLine="525"/>
        <w:rPr>
          <w:rFonts w:ascii="宋体" w:hAnsi="宋体"/>
          <w:color w:val="000000"/>
          <w:szCs w:val="21"/>
        </w:rPr>
      </w:pPr>
      <w:r>
        <w:rPr>
          <w:rFonts w:ascii="宋体" w:hAnsi="宋体" w:hint="eastAsia"/>
          <w:color w:val="000000" w:themeColor="text1"/>
          <w:szCs w:val="21"/>
        </w:rPr>
        <w:t>①应交未交磋商</w:t>
      </w:r>
      <w:r>
        <w:rPr>
          <w:rFonts w:ascii="宋体" w:hAnsi="宋体" w:hint="eastAsia"/>
          <w:color w:val="000000"/>
          <w:szCs w:val="21"/>
        </w:rPr>
        <w:t>保证金的；</w:t>
      </w:r>
    </w:p>
    <w:p w14:paraId="5EBA9A62" w14:textId="77777777" w:rsidR="00D61D24" w:rsidRDefault="00000000">
      <w:pPr>
        <w:snapToGrid w:val="0"/>
        <w:spacing w:line="406" w:lineRule="exact"/>
        <w:ind w:firstLineChars="250" w:firstLine="525"/>
        <w:rPr>
          <w:rFonts w:ascii="宋体" w:hAnsi="宋体"/>
          <w:color w:val="000000"/>
          <w:szCs w:val="21"/>
        </w:rPr>
      </w:pPr>
      <w:r>
        <w:rPr>
          <w:rFonts w:ascii="宋体" w:hAnsi="宋体" w:hint="eastAsia"/>
          <w:color w:val="000000"/>
          <w:szCs w:val="21"/>
        </w:rPr>
        <w:t>②响应文件未按响应文件编制要求提供或内容虚假的；</w:t>
      </w:r>
    </w:p>
    <w:p w14:paraId="37C195BE" w14:textId="77777777" w:rsidR="00D61D24" w:rsidRDefault="00000000">
      <w:pPr>
        <w:snapToGrid w:val="0"/>
        <w:spacing w:line="406" w:lineRule="exact"/>
        <w:ind w:firstLineChars="250" w:firstLine="525"/>
        <w:rPr>
          <w:rFonts w:ascii="宋体" w:hAnsi="宋体"/>
          <w:color w:val="000000"/>
          <w:szCs w:val="21"/>
        </w:rPr>
      </w:pPr>
      <w:r>
        <w:rPr>
          <w:rFonts w:ascii="宋体" w:hAnsi="宋体" w:hint="eastAsia"/>
          <w:color w:val="000000"/>
          <w:szCs w:val="21"/>
        </w:rPr>
        <w:t>③响应文件无法定代表人或其委托代理人签署、未提供授权委托书，或未按规定盖章的；</w:t>
      </w:r>
    </w:p>
    <w:p w14:paraId="189A6255" w14:textId="77777777" w:rsidR="00D61D24" w:rsidRDefault="00000000">
      <w:pPr>
        <w:snapToGrid w:val="0"/>
        <w:spacing w:line="406" w:lineRule="exact"/>
        <w:ind w:firstLineChars="250" w:firstLine="525"/>
        <w:rPr>
          <w:rFonts w:ascii="宋体" w:hAnsi="宋体"/>
          <w:color w:val="000000"/>
          <w:szCs w:val="21"/>
        </w:rPr>
      </w:pPr>
      <w:r>
        <w:rPr>
          <w:rFonts w:ascii="宋体" w:hAnsi="宋体" w:hint="eastAsia"/>
          <w:color w:val="000000"/>
          <w:szCs w:val="21"/>
        </w:rPr>
        <w:t>④供应商代表未能出具身份证明或与法定代表人委托代理人身份不符的；</w:t>
      </w:r>
    </w:p>
    <w:p w14:paraId="75BB1537" w14:textId="77777777" w:rsidR="00D61D24" w:rsidRDefault="00000000">
      <w:pPr>
        <w:snapToGrid w:val="0"/>
        <w:spacing w:line="406" w:lineRule="exact"/>
        <w:ind w:firstLineChars="250" w:firstLine="525"/>
        <w:rPr>
          <w:rFonts w:ascii="宋体" w:hAnsi="宋体"/>
          <w:color w:val="000000"/>
          <w:szCs w:val="21"/>
        </w:rPr>
      </w:pPr>
      <w:r>
        <w:rPr>
          <w:rFonts w:ascii="宋体" w:hAnsi="宋体" w:hint="eastAsia"/>
          <w:color w:val="000000"/>
          <w:szCs w:val="21"/>
        </w:rPr>
        <w:t>⑤经磋商未实质性响应采购文件采购需求的技术、服务要求的；</w:t>
      </w:r>
    </w:p>
    <w:p w14:paraId="2529E3FB" w14:textId="77777777" w:rsidR="00D61D24" w:rsidRDefault="00000000">
      <w:pPr>
        <w:snapToGrid w:val="0"/>
        <w:spacing w:line="406" w:lineRule="exact"/>
        <w:ind w:firstLineChars="250" w:firstLine="525"/>
        <w:rPr>
          <w:rFonts w:ascii="宋体" w:hAnsi="宋体"/>
          <w:color w:val="000000"/>
          <w:szCs w:val="21"/>
        </w:rPr>
      </w:pPr>
      <w:r>
        <w:rPr>
          <w:rFonts w:ascii="宋体" w:hAnsi="宋体" w:hint="eastAsia"/>
          <w:color w:val="000000"/>
          <w:szCs w:val="21"/>
        </w:rPr>
        <w:lastRenderedPageBreak/>
        <w:t>⑥经磋商</w:t>
      </w:r>
      <w:r>
        <w:rPr>
          <w:rFonts w:ascii="宋体" w:hAnsi="宋体" w:hint="eastAsia"/>
          <w:color w:val="000000"/>
          <w:spacing w:val="-4"/>
          <w:szCs w:val="21"/>
        </w:rPr>
        <w:t>不符合采购文件要求的质量标准，或者与采购文件中的技术指标、功能、服务事项发生较大偏离，已不符合采购人需求的；</w:t>
      </w:r>
    </w:p>
    <w:p w14:paraId="531BD78B" w14:textId="77777777" w:rsidR="00D61D24" w:rsidRDefault="00000000">
      <w:pPr>
        <w:snapToGrid w:val="0"/>
        <w:spacing w:line="406" w:lineRule="exact"/>
        <w:ind w:firstLineChars="250" w:firstLine="505"/>
        <w:rPr>
          <w:rFonts w:ascii="宋体" w:hAnsi="宋体"/>
          <w:color w:val="000000"/>
          <w:szCs w:val="21"/>
        </w:rPr>
      </w:pPr>
      <w:r>
        <w:rPr>
          <w:rFonts w:ascii="宋体" w:hAnsi="宋体" w:hint="eastAsia"/>
          <w:color w:val="000000"/>
          <w:spacing w:val="-4"/>
          <w:szCs w:val="21"/>
        </w:rPr>
        <w:t>⑦</w:t>
      </w:r>
      <w:r>
        <w:rPr>
          <w:rFonts w:ascii="宋体" w:hAnsi="宋体" w:hint="eastAsia"/>
          <w:color w:val="000000"/>
          <w:szCs w:val="21"/>
        </w:rPr>
        <w:t>响应文件有采购人不能接受的附加条件的；</w:t>
      </w:r>
    </w:p>
    <w:p w14:paraId="6E28D4A6" w14:textId="77777777" w:rsidR="00D61D24" w:rsidRDefault="00000000">
      <w:pPr>
        <w:snapToGrid w:val="0"/>
        <w:spacing w:line="406" w:lineRule="exact"/>
        <w:ind w:firstLineChars="250" w:firstLine="525"/>
        <w:rPr>
          <w:rFonts w:ascii="宋体" w:hAnsi="宋体"/>
          <w:color w:val="000000"/>
          <w:spacing w:val="-4"/>
          <w:szCs w:val="21"/>
        </w:rPr>
      </w:pPr>
      <w:r>
        <w:rPr>
          <w:rFonts w:ascii="宋体" w:hAnsi="宋体" w:hint="eastAsia"/>
          <w:color w:val="000000"/>
          <w:szCs w:val="21"/>
        </w:rPr>
        <w:t>⑧</w:t>
      </w:r>
      <w:r>
        <w:rPr>
          <w:rFonts w:ascii="宋体" w:hAnsi="宋体" w:hint="eastAsia"/>
          <w:color w:val="000000"/>
          <w:spacing w:val="-4"/>
          <w:szCs w:val="21"/>
        </w:rPr>
        <w:t>响应文件技术方案不明确，存在一个或一个以上备选(替代)响应方案的；</w:t>
      </w:r>
    </w:p>
    <w:p w14:paraId="2F72C663" w14:textId="77777777" w:rsidR="00D61D24" w:rsidRDefault="00000000">
      <w:pPr>
        <w:snapToGrid w:val="0"/>
        <w:spacing w:line="406" w:lineRule="exact"/>
        <w:ind w:firstLineChars="250" w:firstLine="505"/>
        <w:rPr>
          <w:rFonts w:ascii="宋体" w:hAnsi="宋体"/>
          <w:color w:val="000000"/>
          <w:szCs w:val="21"/>
        </w:rPr>
      </w:pPr>
      <w:r>
        <w:rPr>
          <w:rFonts w:ascii="宋体" w:hAnsi="宋体" w:hint="eastAsia"/>
          <w:color w:val="000000"/>
          <w:spacing w:val="-4"/>
          <w:szCs w:val="21"/>
        </w:rPr>
        <w:t>⑨</w:t>
      </w:r>
      <w:r>
        <w:rPr>
          <w:rFonts w:ascii="宋体" w:hAnsi="宋体" w:hint="eastAsia"/>
          <w:color w:val="000000"/>
          <w:szCs w:val="21"/>
        </w:rPr>
        <w:t>响应文件的实质性内容未使用中文表述、意思表述不明确、前后矛盾或者使用计量单位不符合采购文件要求的。</w:t>
      </w:r>
    </w:p>
    <w:p w14:paraId="613194F6" w14:textId="77777777" w:rsidR="00D61D24" w:rsidRDefault="00000000">
      <w:pPr>
        <w:spacing w:line="406" w:lineRule="exact"/>
        <w:ind w:firstLineChars="100" w:firstLine="211"/>
        <w:rPr>
          <w:b/>
          <w:bCs/>
        </w:rPr>
      </w:pPr>
      <w:r>
        <w:rPr>
          <w:rFonts w:hint="eastAsia"/>
          <w:b/>
          <w:bCs/>
        </w:rPr>
        <w:t>（四）磋商</w:t>
      </w:r>
    </w:p>
    <w:p w14:paraId="462C88C5" w14:textId="77777777" w:rsidR="00D61D24" w:rsidRDefault="00000000">
      <w:pPr>
        <w:pStyle w:val="af"/>
        <w:spacing w:line="406" w:lineRule="exact"/>
        <w:ind w:firstLineChars="200" w:firstLine="420"/>
        <w:rPr>
          <w:rFonts w:hAnsi="宋体"/>
          <w:bCs/>
        </w:rPr>
      </w:pPr>
      <w:r>
        <w:rPr>
          <w:rFonts w:hAnsi="宋体" w:hint="eastAsia"/>
          <w:bCs/>
        </w:rPr>
        <w:t>1</w:t>
      </w:r>
      <w:r>
        <w:rPr>
          <w:rFonts w:hAnsi="宋体"/>
          <w:bCs/>
        </w:rPr>
        <w:t>.</w:t>
      </w:r>
      <w:r>
        <w:rPr>
          <w:rFonts w:hAnsi="宋体" w:hint="eastAsia"/>
          <w:bCs/>
        </w:rPr>
        <w:t>磋商小组所有成员应当集中与单一供应商分别进行磋商，并给予所有参加磋商的供应商平等的磋商机会。</w:t>
      </w:r>
    </w:p>
    <w:p w14:paraId="3587BA85" w14:textId="77777777" w:rsidR="00D61D24" w:rsidRDefault="00000000">
      <w:pPr>
        <w:pStyle w:val="af"/>
        <w:spacing w:line="406" w:lineRule="exact"/>
        <w:ind w:firstLineChars="200" w:firstLine="420"/>
        <w:rPr>
          <w:rFonts w:hAnsi="宋体"/>
          <w:bCs/>
        </w:rPr>
      </w:pPr>
      <w:r>
        <w:rPr>
          <w:rFonts w:hAnsi="宋体"/>
          <w:bCs/>
        </w:rPr>
        <w:t>2.</w:t>
      </w:r>
      <w:r>
        <w:rPr>
          <w:rFonts w:hAnsi="宋体" w:hint="eastAsia"/>
          <w:bCs/>
        </w:rPr>
        <w:t>磋商小组可以根据磋商文件和磋商情况实质性变动采购需求中的技术、服务要求以及合同草案条款，但不得变动磋商文件中的其他内容。实质性变动的内容，须经采购人代表确认。</w:t>
      </w:r>
    </w:p>
    <w:p w14:paraId="330B48B3" w14:textId="77777777" w:rsidR="00D61D24" w:rsidRDefault="00000000">
      <w:pPr>
        <w:pStyle w:val="af"/>
        <w:spacing w:line="406" w:lineRule="exact"/>
        <w:ind w:firstLineChars="200" w:firstLine="420"/>
        <w:rPr>
          <w:rFonts w:hAnsi="宋体"/>
          <w:bCs/>
        </w:rPr>
      </w:pPr>
      <w:r>
        <w:rPr>
          <w:rFonts w:hAnsi="宋体"/>
          <w:bCs/>
        </w:rPr>
        <w:t>3.</w:t>
      </w:r>
      <w:r>
        <w:rPr>
          <w:rFonts w:hAnsi="宋体" w:hint="eastAsia"/>
          <w:bCs/>
        </w:rPr>
        <w:t>对磋商文件</w:t>
      </w:r>
      <w:proofErr w:type="gramStart"/>
      <w:r>
        <w:rPr>
          <w:rFonts w:hAnsi="宋体" w:hint="eastAsia"/>
          <w:bCs/>
        </w:rPr>
        <w:t>作出</w:t>
      </w:r>
      <w:proofErr w:type="gramEnd"/>
      <w:r>
        <w:rPr>
          <w:rFonts w:hAnsi="宋体" w:hint="eastAsia"/>
          <w:bCs/>
        </w:rPr>
        <w:t>的实质性变动是磋商文件的有效组成部分，磋商小组应当及时以书面形式同时通知所有参加磋商的供应商。</w:t>
      </w:r>
    </w:p>
    <w:p w14:paraId="52F0C056" w14:textId="77777777" w:rsidR="00D61D24" w:rsidRDefault="00000000">
      <w:pPr>
        <w:pStyle w:val="af"/>
        <w:spacing w:line="406" w:lineRule="exact"/>
        <w:ind w:firstLineChars="200" w:firstLine="420"/>
        <w:rPr>
          <w:rFonts w:hAnsi="宋体"/>
          <w:bCs/>
        </w:rPr>
      </w:pPr>
      <w:r>
        <w:rPr>
          <w:rFonts w:hAnsi="宋体"/>
          <w:bCs/>
        </w:rPr>
        <w:t>4.</w:t>
      </w:r>
      <w:r>
        <w:rPr>
          <w:rFonts w:hAnsi="宋体" w:hint="eastAsia"/>
          <w:bCs/>
        </w:rPr>
        <w:t>供应商应当按照磋商文件的变动情况和磋商小组的要求重新提交响应文件，并由其法定代表人或授权代表签名或者加盖公章。由授权代表签名的，应当附法定代表人授权书。供应商为自然人的，应当由本人签名并附身份证明。逾时不提交的，视同退出磋商。</w:t>
      </w:r>
    </w:p>
    <w:p w14:paraId="790F7DC1" w14:textId="77777777" w:rsidR="00D61D24" w:rsidRDefault="00000000">
      <w:pPr>
        <w:pStyle w:val="af"/>
        <w:spacing w:line="406" w:lineRule="exact"/>
        <w:ind w:firstLineChars="200" w:firstLine="420"/>
        <w:rPr>
          <w:rFonts w:hAnsi="宋体"/>
          <w:bCs/>
        </w:rPr>
      </w:pPr>
      <w:r>
        <w:rPr>
          <w:rFonts w:hAnsi="宋体"/>
          <w:bCs/>
        </w:rPr>
        <w:t>5.</w:t>
      </w:r>
      <w:r>
        <w:rPr>
          <w:rFonts w:hAnsi="宋体" w:hint="eastAsia"/>
          <w:bCs/>
        </w:rPr>
        <w:t>已提交响应文件的供应商，在提交最后报价之前，可以根据磋商情况退出磋商。</w:t>
      </w:r>
    </w:p>
    <w:p w14:paraId="62583F23" w14:textId="77777777" w:rsidR="00D61D24" w:rsidRDefault="00000000">
      <w:pPr>
        <w:spacing w:line="406" w:lineRule="exact"/>
        <w:ind w:firstLineChars="100" w:firstLine="211"/>
        <w:rPr>
          <w:b/>
          <w:bCs/>
        </w:rPr>
      </w:pPr>
      <w:r>
        <w:rPr>
          <w:rFonts w:hint="eastAsia"/>
          <w:b/>
          <w:bCs/>
        </w:rPr>
        <w:t>（五）最后报价</w:t>
      </w:r>
    </w:p>
    <w:p w14:paraId="6E7AFC73" w14:textId="77777777" w:rsidR="00D61D24" w:rsidRDefault="00000000">
      <w:pPr>
        <w:spacing w:line="406" w:lineRule="exact"/>
        <w:ind w:firstLineChars="200" w:firstLine="420"/>
      </w:pPr>
      <w:r>
        <w:t>1.</w:t>
      </w:r>
      <w:r>
        <w:rPr>
          <w:rFonts w:hint="eastAsia"/>
        </w:rPr>
        <w:t>磋商文件能够详细列明采购标的</w:t>
      </w:r>
      <w:proofErr w:type="gramStart"/>
      <w:r>
        <w:rPr>
          <w:rFonts w:hint="eastAsia"/>
        </w:rPr>
        <w:t>的</w:t>
      </w:r>
      <w:proofErr w:type="gramEnd"/>
      <w:r>
        <w:rPr>
          <w:rFonts w:hint="eastAsia"/>
        </w:rPr>
        <w:t>技术、服务要求的，磋商结束后，磋商小组应当要求所有实质性响应的供应商在规定时间内提交最后报价，提交最后报价的供应商不得少于</w:t>
      </w:r>
      <w:r>
        <w:rPr>
          <w:rFonts w:hint="eastAsia"/>
        </w:rPr>
        <w:t>3</w:t>
      </w:r>
      <w:r>
        <w:rPr>
          <w:rFonts w:hint="eastAsia"/>
        </w:rPr>
        <w:t>家。</w:t>
      </w:r>
    </w:p>
    <w:p w14:paraId="7F33C6B4" w14:textId="77777777" w:rsidR="00D61D24" w:rsidRDefault="00000000">
      <w:pPr>
        <w:spacing w:line="406" w:lineRule="exact"/>
        <w:ind w:firstLineChars="200" w:firstLine="420"/>
      </w:pPr>
      <w:r>
        <w:rPr>
          <w:rFonts w:hint="eastAsia"/>
        </w:rPr>
        <w:t>磋商文件不能详细列明采购标的</w:t>
      </w:r>
      <w:proofErr w:type="gramStart"/>
      <w:r>
        <w:rPr>
          <w:rFonts w:hint="eastAsia"/>
        </w:rPr>
        <w:t>的</w:t>
      </w:r>
      <w:proofErr w:type="gramEnd"/>
      <w:r>
        <w:rPr>
          <w:rFonts w:hint="eastAsia"/>
        </w:rPr>
        <w:t>技术、服务要求，需经磋商由供应商提供最终设计方案或解决方案的，磋商结束后，磋商小组应当按照少数服从多数的原则投票推荐</w:t>
      </w:r>
      <w:r>
        <w:rPr>
          <w:rFonts w:hint="eastAsia"/>
        </w:rPr>
        <w:t>3</w:t>
      </w:r>
      <w:r>
        <w:rPr>
          <w:rFonts w:hint="eastAsia"/>
        </w:rPr>
        <w:t>家以上供应商的设计方案或者解决方案，并要求其在规定时间内提交最后报价。</w:t>
      </w:r>
    </w:p>
    <w:p w14:paraId="005ADC35" w14:textId="77777777" w:rsidR="00D61D24" w:rsidRDefault="00000000">
      <w:pPr>
        <w:spacing w:line="406" w:lineRule="exact"/>
        <w:ind w:firstLineChars="200" w:firstLine="420"/>
      </w:pPr>
      <w:bookmarkStart w:id="122" w:name="_Hlk101270484"/>
      <w:r>
        <w:rPr>
          <w:rFonts w:hint="eastAsia"/>
        </w:rPr>
        <w:t>市场竞争不充分的科研项目，以及需要扶持的科技成果转化项目</w:t>
      </w:r>
      <w:bookmarkEnd w:id="122"/>
      <w:r>
        <w:rPr>
          <w:rFonts w:hint="eastAsia"/>
        </w:rPr>
        <w:t>提交最后报价的供应商可以为</w:t>
      </w:r>
      <w:r>
        <w:rPr>
          <w:rFonts w:hint="eastAsia"/>
        </w:rPr>
        <w:t>2</w:t>
      </w:r>
      <w:r>
        <w:rPr>
          <w:rFonts w:hint="eastAsia"/>
        </w:rPr>
        <w:t>家。</w:t>
      </w:r>
    </w:p>
    <w:p w14:paraId="38BE97A0" w14:textId="77777777" w:rsidR="00D61D24" w:rsidRDefault="00000000">
      <w:pPr>
        <w:spacing w:line="406" w:lineRule="exact"/>
        <w:ind w:firstLineChars="200" w:firstLine="420"/>
      </w:pPr>
      <w:r>
        <w:t>2.</w:t>
      </w:r>
      <w:r>
        <w:rPr>
          <w:rFonts w:hint="eastAsia"/>
        </w:rPr>
        <w:t>最后报价应由其法定代表人或授权代表签名或者加盖公章，最后报价即</w:t>
      </w:r>
      <w:proofErr w:type="gramStart"/>
      <w:r>
        <w:rPr>
          <w:rFonts w:hint="eastAsia"/>
        </w:rPr>
        <w:t>系供应</w:t>
      </w:r>
      <w:proofErr w:type="gramEnd"/>
      <w:r>
        <w:rPr>
          <w:rFonts w:hint="eastAsia"/>
        </w:rPr>
        <w:t>商响应报价。</w:t>
      </w:r>
    </w:p>
    <w:p w14:paraId="02CB9BB7" w14:textId="77777777" w:rsidR="00D61D24" w:rsidRDefault="00000000">
      <w:pPr>
        <w:snapToGrid w:val="0"/>
        <w:spacing w:line="406" w:lineRule="exact"/>
        <w:ind w:firstLineChars="200" w:firstLine="422"/>
        <w:rPr>
          <w:rFonts w:ascii="宋体" w:hAnsi="宋体"/>
          <w:szCs w:val="21"/>
        </w:rPr>
      </w:pPr>
      <w:r>
        <w:rPr>
          <w:rFonts w:hint="eastAsia"/>
          <w:b/>
          <w:bCs/>
        </w:rPr>
        <w:t>3</w:t>
      </w:r>
      <w:r>
        <w:rPr>
          <w:b/>
          <w:bCs/>
        </w:rPr>
        <w:t>.</w:t>
      </w:r>
      <w:r>
        <w:rPr>
          <w:rFonts w:ascii="宋体" w:hAnsi="宋体" w:cs="Courier New" w:hint="eastAsia"/>
          <w:b/>
          <w:szCs w:val="21"/>
        </w:rPr>
        <w:t>在报价评审时，如发现下列情形之一的，响应文件将被视为无效：</w:t>
      </w:r>
    </w:p>
    <w:p w14:paraId="58215B06" w14:textId="77777777" w:rsidR="00D61D24" w:rsidRDefault="00000000">
      <w:pPr>
        <w:snapToGrid w:val="0"/>
        <w:spacing w:line="406" w:lineRule="exact"/>
        <w:ind w:firstLineChars="200" w:firstLine="420"/>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1)</w:t>
      </w:r>
      <w:r>
        <w:rPr>
          <w:rFonts w:ascii="宋体" w:hAnsi="宋体" w:hint="eastAsia"/>
          <w:color w:val="000000" w:themeColor="text1"/>
          <w:szCs w:val="21"/>
        </w:rPr>
        <w:t>报价未采用人民币或者未按照采购文件标明的币种报价的；</w:t>
      </w:r>
    </w:p>
    <w:p w14:paraId="12ADE115" w14:textId="77777777" w:rsidR="00D61D24" w:rsidRDefault="00000000">
      <w:pPr>
        <w:snapToGrid w:val="0"/>
        <w:spacing w:line="406" w:lineRule="exact"/>
        <w:ind w:firstLineChars="200" w:firstLine="420"/>
        <w:rPr>
          <w:rFonts w:ascii="宋体" w:hAnsi="宋体"/>
          <w:color w:val="000000" w:themeColor="text1"/>
          <w:szCs w:val="21"/>
        </w:rPr>
      </w:pPr>
      <w:r>
        <w:rPr>
          <w:rFonts w:ascii="宋体" w:hAnsi="宋体"/>
          <w:color w:val="000000" w:themeColor="text1"/>
          <w:szCs w:val="21"/>
        </w:rPr>
        <w:t>(2)</w:t>
      </w:r>
      <w:r>
        <w:rPr>
          <w:rFonts w:ascii="宋体" w:hAnsi="宋体" w:hint="eastAsia"/>
          <w:color w:val="000000" w:themeColor="text1"/>
          <w:szCs w:val="21"/>
        </w:rPr>
        <w:t>报价明细表中货物品牌、规格、型号、服务事项未明确或与响应文件中相应内容不一致的；</w:t>
      </w:r>
    </w:p>
    <w:p w14:paraId="33A09C53" w14:textId="77777777" w:rsidR="00D61D24" w:rsidRDefault="00000000">
      <w:pPr>
        <w:snapToGrid w:val="0"/>
        <w:spacing w:line="406" w:lineRule="exact"/>
        <w:ind w:firstLineChars="200" w:firstLine="420"/>
        <w:rPr>
          <w:rFonts w:ascii="宋体" w:hAnsi="宋体"/>
          <w:color w:val="000000" w:themeColor="text1"/>
          <w:szCs w:val="21"/>
        </w:rPr>
      </w:pPr>
      <w:r>
        <w:rPr>
          <w:rFonts w:ascii="宋体" w:hAnsi="宋体"/>
          <w:color w:val="000000" w:themeColor="text1"/>
          <w:szCs w:val="21"/>
        </w:rPr>
        <w:t>(3)</w:t>
      </w:r>
      <w:r>
        <w:rPr>
          <w:rFonts w:ascii="宋体" w:hAnsi="宋体" w:hint="eastAsia"/>
          <w:color w:val="000000" w:themeColor="text1"/>
          <w:szCs w:val="21"/>
        </w:rPr>
        <w:t>报价具有选择性的；</w:t>
      </w:r>
    </w:p>
    <w:p w14:paraId="3399F0BF" w14:textId="77777777" w:rsidR="00D61D24" w:rsidRDefault="00000000">
      <w:pPr>
        <w:snapToGrid w:val="0"/>
        <w:spacing w:line="406" w:lineRule="exact"/>
        <w:ind w:firstLineChars="200" w:firstLine="420"/>
        <w:rPr>
          <w:rFonts w:ascii="宋体" w:hAnsi="宋体"/>
          <w:color w:val="0D0D0D" w:themeColor="text1" w:themeTint="F2"/>
          <w:szCs w:val="21"/>
        </w:rPr>
      </w:pPr>
      <w:r>
        <w:rPr>
          <w:rFonts w:ascii="宋体" w:hAnsi="宋体"/>
          <w:color w:val="0D0D0D" w:themeColor="text1" w:themeTint="F2"/>
          <w:szCs w:val="21"/>
        </w:rPr>
        <w:t>(4)</w:t>
      </w:r>
      <w:r>
        <w:rPr>
          <w:rFonts w:ascii="宋体" w:hAnsi="宋体" w:hint="eastAsia"/>
          <w:color w:val="000000"/>
          <w:szCs w:val="21"/>
        </w:rPr>
        <w:t>报价未按采购文件或政</w:t>
      </w:r>
      <w:proofErr w:type="gramStart"/>
      <w:r>
        <w:rPr>
          <w:rFonts w:ascii="宋体" w:hAnsi="宋体" w:hint="eastAsia"/>
          <w:color w:val="000000"/>
          <w:szCs w:val="21"/>
        </w:rPr>
        <w:t>采云</w:t>
      </w:r>
      <w:proofErr w:type="gramEnd"/>
      <w:r>
        <w:rPr>
          <w:rFonts w:ascii="宋体" w:hAnsi="宋体" w:hint="eastAsia"/>
          <w:color w:val="000000"/>
          <w:szCs w:val="21"/>
        </w:rPr>
        <w:t>平台规定的格式填写，或未在规定时间内提交最后报价的。</w:t>
      </w:r>
    </w:p>
    <w:p w14:paraId="33B5AC00" w14:textId="77777777" w:rsidR="00D61D24" w:rsidRDefault="00000000">
      <w:pPr>
        <w:spacing w:line="406" w:lineRule="exact"/>
        <w:ind w:firstLineChars="100" w:firstLine="211"/>
        <w:rPr>
          <w:b/>
          <w:bCs/>
        </w:rPr>
      </w:pPr>
      <w:r>
        <w:rPr>
          <w:rFonts w:hint="eastAsia"/>
          <w:b/>
          <w:bCs/>
        </w:rPr>
        <w:t>（六）澄清、说明或者更正的形式</w:t>
      </w:r>
    </w:p>
    <w:p w14:paraId="5B9442F5" w14:textId="77777777" w:rsidR="00D61D24" w:rsidRDefault="00000000">
      <w:pPr>
        <w:pStyle w:val="af"/>
        <w:spacing w:line="406" w:lineRule="exact"/>
        <w:ind w:firstLine="420"/>
        <w:rPr>
          <w:rFonts w:hAnsi="宋体"/>
          <w:bCs/>
        </w:rPr>
      </w:pPr>
      <w:r>
        <w:rPr>
          <w:rFonts w:hAnsi="宋体" w:hint="eastAsia"/>
          <w:bCs/>
        </w:rPr>
        <w:t>1</w:t>
      </w:r>
      <w:r>
        <w:rPr>
          <w:rFonts w:hAnsi="宋体"/>
          <w:bCs/>
        </w:rPr>
        <w:t>.</w:t>
      </w:r>
      <w:r>
        <w:rPr>
          <w:rFonts w:hAnsi="宋体" w:hint="eastAsia"/>
          <w:bCs/>
        </w:rPr>
        <w:t>磋商小组在对响应文件的有效性、完整性和响应程度进行审查时，可以要求供应商对响应文件中含义不明确、同类问题表述不一致或者有明显文字和计算错误的内容等</w:t>
      </w:r>
      <w:proofErr w:type="gramStart"/>
      <w:r>
        <w:rPr>
          <w:rFonts w:hAnsi="宋体" w:hint="eastAsia"/>
          <w:bCs/>
        </w:rPr>
        <w:t>作出</w:t>
      </w:r>
      <w:proofErr w:type="gramEnd"/>
      <w:r>
        <w:rPr>
          <w:rFonts w:hAnsi="宋体" w:hint="eastAsia"/>
          <w:bCs/>
        </w:rPr>
        <w:t>必要的</w:t>
      </w:r>
      <w:bookmarkStart w:id="123" w:name="_Hlk92462362"/>
      <w:r>
        <w:rPr>
          <w:rFonts w:hAnsi="宋体" w:hint="eastAsia"/>
          <w:bCs/>
        </w:rPr>
        <w:t>澄清、说明或者更正</w:t>
      </w:r>
      <w:bookmarkEnd w:id="123"/>
      <w:r>
        <w:rPr>
          <w:rFonts w:hAnsi="宋体" w:hint="eastAsia"/>
          <w:bCs/>
        </w:rPr>
        <w:t>。供应商的澄清、说明或者更正不得超出响应文件的范围或者改变响应文件的实质性内容。</w:t>
      </w:r>
    </w:p>
    <w:p w14:paraId="61D98B5E" w14:textId="77777777" w:rsidR="00D61D24" w:rsidRDefault="00000000">
      <w:pPr>
        <w:pStyle w:val="af"/>
        <w:spacing w:line="406" w:lineRule="exact"/>
        <w:ind w:firstLine="420"/>
        <w:rPr>
          <w:rFonts w:hAnsi="宋体"/>
          <w:bCs/>
        </w:rPr>
      </w:pPr>
      <w:r>
        <w:rPr>
          <w:rFonts w:hAnsi="宋体" w:hint="eastAsia"/>
          <w:bCs/>
        </w:rPr>
        <w:t>2</w:t>
      </w:r>
      <w:r>
        <w:rPr>
          <w:rFonts w:hAnsi="宋体"/>
          <w:bCs/>
        </w:rPr>
        <w:t>.</w:t>
      </w:r>
      <w:r>
        <w:rPr>
          <w:rFonts w:hAnsi="宋体" w:hint="eastAsia"/>
          <w:bCs/>
        </w:rPr>
        <w:t>磋商小组要求供应商澄清、说明或者更正响应文件应当以书面形式</w:t>
      </w:r>
      <w:proofErr w:type="gramStart"/>
      <w:r>
        <w:rPr>
          <w:rFonts w:hAnsi="宋体" w:hint="eastAsia"/>
          <w:bCs/>
        </w:rPr>
        <w:t>作出</w:t>
      </w:r>
      <w:proofErr w:type="gramEnd"/>
      <w:r>
        <w:rPr>
          <w:rFonts w:hAnsi="宋体" w:hint="eastAsia"/>
          <w:bCs/>
        </w:rPr>
        <w:t>。供应商的澄清、说明或者更</w:t>
      </w:r>
      <w:r>
        <w:rPr>
          <w:rFonts w:hAnsi="宋体" w:hint="eastAsia"/>
          <w:bCs/>
        </w:rPr>
        <w:lastRenderedPageBreak/>
        <w:t>正应当由法定代表人或其授权代表签名或者加盖公章。由授权代表签名的，应当附法定代表人授权书。供应商为自然人的，应当由本人签名并附身份证明。</w:t>
      </w:r>
    </w:p>
    <w:p w14:paraId="71C4713C" w14:textId="77777777" w:rsidR="00D61D24" w:rsidRDefault="00000000">
      <w:pPr>
        <w:spacing w:line="406" w:lineRule="exact"/>
        <w:ind w:firstLineChars="100" w:firstLine="211"/>
        <w:rPr>
          <w:b/>
          <w:bCs/>
        </w:rPr>
      </w:pPr>
      <w:r>
        <w:rPr>
          <w:rFonts w:hint="eastAsia"/>
          <w:b/>
          <w:bCs/>
        </w:rPr>
        <w:t>（七）综合评分</w:t>
      </w:r>
    </w:p>
    <w:p w14:paraId="1838EDB4" w14:textId="77777777" w:rsidR="00D61D24" w:rsidRDefault="00000000">
      <w:pPr>
        <w:spacing w:line="406" w:lineRule="exact"/>
        <w:ind w:firstLineChars="200" w:firstLine="420"/>
        <w:rPr>
          <w:rFonts w:ascii="宋体" w:hAnsi="Courier New" w:cs="Courier New"/>
          <w:szCs w:val="21"/>
        </w:rPr>
      </w:pPr>
      <w:r>
        <w:rPr>
          <w:rFonts w:ascii="宋体" w:hAnsi="Courier New" w:cs="Courier New" w:hint="eastAsia"/>
          <w:szCs w:val="21"/>
        </w:rPr>
        <w:t>1</w:t>
      </w:r>
      <w:r>
        <w:rPr>
          <w:rFonts w:ascii="宋体" w:hAnsi="Courier New" w:cs="Courier New"/>
          <w:szCs w:val="21"/>
        </w:rPr>
        <w:t>.</w:t>
      </w:r>
      <w:r>
        <w:rPr>
          <w:rFonts w:ascii="宋体" w:hAnsi="Courier New" w:cs="Courier New" w:hint="eastAsia"/>
          <w:szCs w:val="21"/>
        </w:rPr>
        <w:t>经磋商确定最终采购需求和提交最后报价的供应商后，由磋商小组采用综合评分法对提交最后报价的供应商的响应文件和最后报价进行综合评分。</w:t>
      </w:r>
    </w:p>
    <w:p w14:paraId="5B03E33D" w14:textId="77777777" w:rsidR="00D61D24" w:rsidRDefault="00000000">
      <w:pPr>
        <w:spacing w:line="406" w:lineRule="exact"/>
        <w:ind w:firstLineChars="200" w:firstLine="420"/>
      </w:pPr>
      <w:r>
        <w:rPr>
          <w:rFonts w:ascii="宋体" w:hAnsi="Courier New" w:cs="Courier New" w:hint="eastAsia"/>
          <w:szCs w:val="21"/>
        </w:rPr>
        <w:t>2</w:t>
      </w:r>
      <w:r>
        <w:rPr>
          <w:rFonts w:ascii="宋体" w:hAnsi="Courier New" w:cs="Courier New"/>
          <w:szCs w:val="21"/>
        </w:rPr>
        <w:t>.</w:t>
      </w:r>
      <w:r>
        <w:rPr>
          <w:rFonts w:ascii="宋体" w:hAnsi="Courier New" w:cs="Courier New" w:hint="eastAsia"/>
          <w:szCs w:val="21"/>
        </w:rPr>
        <w:t>综合评分法：响应文件满足磋商文件全部实质性要求且按评审因素的量化指标评审得分最高的供应商为成交候选供应商，详见第四章《评定标准及推荐原则》。</w:t>
      </w:r>
    </w:p>
    <w:p w14:paraId="3F3174A0" w14:textId="77777777" w:rsidR="00D61D24" w:rsidRDefault="00000000">
      <w:pPr>
        <w:pStyle w:val="af"/>
        <w:spacing w:line="406" w:lineRule="exact"/>
        <w:ind w:firstLineChars="100" w:firstLine="211"/>
        <w:rPr>
          <w:rFonts w:hAnsi="宋体"/>
          <w:b/>
        </w:rPr>
      </w:pPr>
      <w:r>
        <w:rPr>
          <w:rFonts w:hAnsi="宋体" w:hint="eastAsia"/>
          <w:b/>
        </w:rPr>
        <w:t>（八）供应商有下列情形之一的，属于恶意串通：</w:t>
      </w:r>
    </w:p>
    <w:p w14:paraId="6753F351" w14:textId="77777777" w:rsidR="00D61D24" w:rsidRDefault="00000000">
      <w:pPr>
        <w:pStyle w:val="af"/>
        <w:spacing w:line="406" w:lineRule="exact"/>
        <w:ind w:firstLineChars="200" w:firstLine="420"/>
        <w:rPr>
          <w:rFonts w:hAnsi="宋体" w:cs="Times New Roman"/>
        </w:rPr>
      </w:pPr>
      <w:r>
        <w:rPr>
          <w:rFonts w:hAnsi="宋体" w:cs="Times New Roman" w:hint="eastAsia"/>
        </w:rPr>
        <w:t>1</w:t>
      </w:r>
      <w:r>
        <w:rPr>
          <w:rFonts w:hAnsi="宋体" w:cs="Times New Roman"/>
        </w:rPr>
        <w:t>.</w:t>
      </w:r>
      <w:r>
        <w:rPr>
          <w:rFonts w:hAnsi="宋体" w:cs="Times New Roman" w:hint="eastAsia"/>
        </w:rPr>
        <w:t>供应商直接或者间接从采购人或者采购代理机构处获得其他供应商的相关情况并修改其响应文件；</w:t>
      </w:r>
    </w:p>
    <w:p w14:paraId="1AAA586C" w14:textId="77777777" w:rsidR="00D61D24" w:rsidRDefault="00000000">
      <w:pPr>
        <w:pStyle w:val="af"/>
        <w:spacing w:line="406" w:lineRule="exact"/>
        <w:ind w:firstLineChars="200" w:firstLine="420"/>
        <w:rPr>
          <w:rFonts w:hAnsi="宋体" w:cs="Times New Roman"/>
        </w:rPr>
      </w:pPr>
      <w:r>
        <w:rPr>
          <w:rFonts w:hAnsi="宋体" w:cs="Times New Roman" w:hint="eastAsia"/>
        </w:rPr>
        <w:t>2</w:t>
      </w:r>
      <w:r>
        <w:rPr>
          <w:rFonts w:hAnsi="宋体" w:cs="Times New Roman"/>
        </w:rPr>
        <w:t>.</w:t>
      </w:r>
      <w:r>
        <w:rPr>
          <w:rFonts w:hAnsi="宋体" w:cs="Times New Roman" w:hint="eastAsia"/>
        </w:rPr>
        <w:t>供应</w:t>
      </w:r>
      <w:proofErr w:type="gramStart"/>
      <w:r>
        <w:rPr>
          <w:rFonts w:hAnsi="宋体" w:cs="Times New Roman" w:hint="eastAsia"/>
        </w:rPr>
        <w:t>商按照</w:t>
      </w:r>
      <w:proofErr w:type="gramEnd"/>
      <w:r>
        <w:rPr>
          <w:rFonts w:hAnsi="宋体" w:cs="Times New Roman" w:hint="eastAsia"/>
        </w:rPr>
        <w:t>采购人或者采购代理机构的授意撤换、修改响应文件；</w:t>
      </w:r>
    </w:p>
    <w:p w14:paraId="140EF397" w14:textId="77777777" w:rsidR="00D61D24" w:rsidRDefault="00000000">
      <w:pPr>
        <w:pStyle w:val="af"/>
        <w:spacing w:line="406" w:lineRule="exact"/>
        <w:ind w:firstLineChars="200" w:firstLine="420"/>
        <w:rPr>
          <w:rFonts w:hAnsi="宋体" w:cs="Times New Roman"/>
        </w:rPr>
      </w:pPr>
      <w:r>
        <w:rPr>
          <w:rFonts w:hAnsi="宋体" w:cs="Times New Roman" w:hint="eastAsia"/>
        </w:rPr>
        <w:t>3</w:t>
      </w:r>
      <w:r>
        <w:rPr>
          <w:rFonts w:hAnsi="宋体" w:cs="Times New Roman"/>
        </w:rPr>
        <w:t>.</w:t>
      </w:r>
      <w:r>
        <w:rPr>
          <w:rFonts w:hAnsi="宋体" w:cs="Times New Roman" w:hint="eastAsia"/>
        </w:rPr>
        <w:t>供应商之间协商报价、技术方案等响应文件的实质性内容；</w:t>
      </w:r>
    </w:p>
    <w:p w14:paraId="1CA39EDB" w14:textId="77777777" w:rsidR="00D61D24" w:rsidRDefault="00000000">
      <w:pPr>
        <w:pStyle w:val="af"/>
        <w:spacing w:line="406" w:lineRule="exact"/>
        <w:ind w:firstLineChars="200" w:firstLine="420"/>
        <w:rPr>
          <w:rFonts w:hAnsi="宋体" w:cs="Times New Roman"/>
        </w:rPr>
      </w:pPr>
      <w:r>
        <w:rPr>
          <w:rFonts w:hAnsi="宋体" w:cs="Times New Roman" w:hint="eastAsia"/>
        </w:rPr>
        <w:t>4</w:t>
      </w:r>
      <w:r>
        <w:rPr>
          <w:rFonts w:hAnsi="宋体" w:cs="Times New Roman"/>
        </w:rPr>
        <w:t>.</w:t>
      </w:r>
      <w:r>
        <w:rPr>
          <w:rFonts w:hAnsi="宋体" w:cs="Times New Roman" w:hint="eastAsia"/>
        </w:rPr>
        <w:t>属于同一集团、协会、商会等组织成员的供应</w:t>
      </w:r>
      <w:proofErr w:type="gramStart"/>
      <w:r>
        <w:rPr>
          <w:rFonts w:hAnsi="宋体" w:cs="Times New Roman" w:hint="eastAsia"/>
        </w:rPr>
        <w:t>商按照</w:t>
      </w:r>
      <w:proofErr w:type="gramEnd"/>
      <w:r>
        <w:rPr>
          <w:rFonts w:hAnsi="宋体" w:cs="Times New Roman" w:hint="eastAsia"/>
        </w:rPr>
        <w:t>该组织要求协同参加政府采购活动；</w:t>
      </w:r>
    </w:p>
    <w:p w14:paraId="4C11F779" w14:textId="77777777" w:rsidR="00D61D24" w:rsidRDefault="00000000">
      <w:pPr>
        <w:pStyle w:val="af"/>
        <w:spacing w:line="406" w:lineRule="exact"/>
        <w:ind w:firstLineChars="200" w:firstLine="420"/>
        <w:rPr>
          <w:rFonts w:hAnsi="宋体" w:cs="Times New Roman"/>
        </w:rPr>
      </w:pPr>
      <w:r>
        <w:rPr>
          <w:rFonts w:hAnsi="宋体" w:cs="Times New Roman" w:hint="eastAsia"/>
        </w:rPr>
        <w:t>5</w:t>
      </w:r>
      <w:r>
        <w:rPr>
          <w:rFonts w:hAnsi="宋体" w:cs="Times New Roman"/>
        </w:rPr>
        <w:t>.</w:t>
      </w:r>
      <w:r>
        <w:rPr>
          <w:rFonts w:hAnsi="宋体" w:cs="Times New Roman" w:hint="eastAsia"/>
        </w:rPr>
        <w:t>供应商之间事先约定由某一特定供应商成交；</w:t>
      </w:r>
    </w:p>
    <w:p w14:paraId="684FB479" w14:textId="77777777" w:rsidR="00D61D24" w:rsidRDefault="00000000">
      <w:pPr>
        <w:pStyle w:val="af"/>
        <w:spacing w:line="406" w:lineRule="exact"/>
        <w:ind w:firstLineChars="200" w:firstLine="420"/>
        <w:rPr>
          <w:rFonts w:hAnsi="宋体" w:cs="Times New Roman"/>
        </w:rPr>
      </w:pPr>
      <w:r>
        <w:rPr>
          <w:rFonts w:hAnsi="宋体" w:cs="Times New Roman" w:hint="eastAsia"/>
        </w:rPr>
        <w:t>6</w:t>
      </w:r>
      <w:r>
        <w:rPr>
          <w:rFonts w:hAnsi="宋体" w:cs="Times New Roman"/>
        </w:rPr>
        <w:t>.</w:t>
      </w:r>
      <w:r>
        <w:rPr>
          <w:rFonts w:hAnsi="宋体" w:cs="Times New Roman" w:hint="eastAsia"/>
        </w:rPr>
        <w:t>供应商之间商定部分供应商放弃参加政府采购活动或者放弃成交；</w:t>
      </w:r>
    </w:p>
    <w:p w14:paraId="54CB65CA" w14:textId="77777777" w:rsidR="00D61D24" w:rsidRDefault="00000000">
      <w:pPr>
        <w:pStyle w:val="af"/>
        <w:spacing w:line="406" w:lineRule="exact"/>
        <w:ind w:firstLineChars="200" w:firstLine="420"/>
        <w:rPr>
          <w:rFonts w:hAnsi="宋体" w:cs="Times New Roman"/>
        </w:rPr>
      </w:pPr>
      <w:r>
        <w:rPr>
          <w:rFonts w:hAnsi="宋体" w:cs="Times New Roman" w:hint="eastAsia"/>
        </w:rPr>
        <w:t>7</w:t>
      </w:r>
      <w:r>
        <w:rPr>
          <w:rFonts w:hAnsi="宋体" w:cs="Times New Roman"/>
        </w:rPr>
        <w:t>.</w:t>
      </w:r>
      <w:r>
        <w:rPr>
          <w:rFonts w:hAnsi="宋体" w:cs="Times New Roman" w:hint="eastAsia"/>
        </w:rPr>
        <w:t>供应商与采购人或者采购代理机构之间、供应商相互之间，为谋求特定供应</w:t>
      </w:r>
      <w:proofErr w:type="gramStart"/>
      <w:r>
        <w:rPr>
          <w:rFonts w:hAnsi="宋体" w:cs="Times New Roman" w:hint="eastAsia"/>
        </w:rPr>
        <w:t>商成交</w:t>
      </w:r>
      <w:proofErr w:type="gramEnd"/>
      <w:r>
        <w:rPr>
          <w:rFonts w:hAnsi="宋体" w:cs="Times New Roman" w:hint="eastAsia"/>
        </w:rPr>
        <w:t>或者排斥其他供应商的其他串通行为。</w:t>
      </w:r>
    </w:p>
    <w:p w14:paraId="1A0CDC70" w14:textId="77777777" w:rsidR="00D61D24" w:rsidRDefault="00000000">
      <w:pPr>
        <w:pStyle w:val="af"/>
        <w:spacing w:line="406" w:lineRule="exact"/>
        <w:ind w:firstLineChars="100" w:firstLine="211"/>
        <w:rPr>
          <w:rFonts w:hAnsi="宋体"/>
          <w:b/>
        </w:rPr>
      </w:pPr>
      <w:r>
        <w:rPr>
          <w:rFonts w:hAnsi="宋体" w:hint="eastAsia"/>
          <w:b/>
        </w:rPr>
        <w:t>（九）评审报告</w:t>
      </w:r>
    </w:p>
    <w:p w14:paraId="7A71774C" w14:textId="77777777" w:rsidR="00D61D24" w:rsidRDefault="00000000">
      <w:pPr>
        <w:widowControl/>
        <w:tabs>
          <w:tab w:val="left" w:pos="540"/>
        </w:tabs>
        <w:spacing w:line="406" w:lineRule="exact"/>
        <w:ind w:firstLineChars="200" w:firstLine="420"/>
        <w:jc w:val="left"/>
        <w:rPr>
          <w:szCs w:val="21"/>
        </w:rPr>
      </w:pPr>
      <w:r>
        <w:rPr>
          <w:rFonts w:hint="eastAsia"/>
          <w:szCs w:val="21"/>
        </w:rPr>
        <w:t>1</w:t>
      </w:r>
      <w:r>
        <w:rPr>
          <w:szCs w:val="21"/>
        </w:rPr>
        <w:t>.</w:t>
      </w:r>
      <w:r>
        <w:rPr>
          <w:rFonts w:hint="eastAsia"/>
          <w:szCs w:val="21"/>
        </w:rPr>
        <w:t>磋商小组应当根据评审记录和评审结果编写评审报告，主要内容包括：</w:t>
      </w:r>
    </w:p>
    <w:p w14:paraId="6DFA8ACE" w14:textId="77777777" w:rsidR="00D61D24" w:rsidRDefault="00000000">
      <w:pPr>
        <w:widowControl/>
        <w:tabs>
          <w:tab w:val="left" w:pos="540"/>
        </w:tabs>
        <w:spacing w:line="406" w:lineRule="exact"/>
        <w:ind w:firstLineChars="200" w:firstLine="420"/>
        <w:jc w:val="left"/>
        <w:rPr>
          <w:szCs w:val="21"/>
        </w:rPr>
      </w:pPr>
      <w:r>
        <w:rPr>
          <w:rFonts w:hint="eastAsia"/>
          <w:szCs w:val="21"/>
        </w:rPr>
        <w:t>(</w:t>
      </w:r>
      <w:r>
        <w:rPr>
          <w:szCs w:val="21"/>
        </w:rPr>
        <w:t>1)</w:t>
      </w:r>
      <w:r>
        <w:rPr>
          <w:rFonts w:hint="eastAsia"/>
          <w:szCs w:val="21"/>
        </w:rPr>
        <w:t>邀请供应商参加采购活动的具体方式和相关情况；</w:t>
      </w:r>
    </w:p>
    <w:p w14:paraId="3FABE5C4" w14:textId="77777777" w:rsidR="00D61D24" w:rsidRDefault="00000000">
      <w:pPr>
        <w:widowControl/>
        <w:tabs>
          <w:tab w:val="left" w:pos="540"/>
        </w:tabs>
        <w:spacing w:line="406" w:lineRule="exact"/>
        <w:ind w:firstLineChars="200" w:firstLine="420"/>
        <w:jc w:val="left"/>
        <w:rPr>
          <w:szCs w:val="21"/>
        </w:rPr>
      </w:pPr>
      <w:r>
        <w:rPr>
          <w:rFonts w:hint="eastAsia"/>
          <w:szCs w:val="21"/>
        </w:rPr>
        <w:t>(</w:t>
      </w:r>
      <w:r>
        <w:rPr>
          <w:szCs w:val="21"/>
        </w:rPr>
        <w:t>2)</w:t>
      </w:r>
      <w:r>
        <w:rPr>
          <w:rFonts w:hint="eastAsia"/>
          <w:szCs w:val="21"/>
        </w:rPr>
        <w:t>响应文件开启日期和地点；</w:t>
      </w:r>
    </w:p>
    <w:p w14:paraId="409A5D74" w14:textId="77777777" w:rsidR="00D61D24" w:rsidRDefault="00000000">
      <w:pPr>
        <w:widowControl/>
        <w:tabs>
          <w:tab w:val="left" w:pos="540"/>
        </w:tabs>
        <w:spacing w:line="406" w:lineRule="exact"/>
        <w:ind w:firstLineChars="200" w:firstLine="420"/>
        <w:jc w:val="left"/>
        <w:rPr>
          <w:szCs w:val="21"/>
        </w:rPr>
      </w:pPr>
      <w:r>
        <w:rPr>
          <w:rFonts w:hint="eastAsia"/>
          <w:szCs w:val="21"/>
        </w:rPr>
        <w:t>(</w:t>
      </w:r>
      <w:r>
        <w:rPr>
          <w:szCs w:val="21"/>
        </w:rPr>
        <w:t>3)</w:t>
      </w:r>
      <w:proofErr w:type="gramStart"/>
      <w:r>
        <w:rPr>
          <w:rFonts w:hint="eastAsia"/>
          <w:szCs w:val="21"/>
        </w:rPr>
        <w:t>获取磋商</w:t>
      </w:r>
      <w:proofErr w:type="gramEnd"/>
      <w:r>
        <w:rPr>
          <w:rFonts w:hint="eastAsia"/>
          <w:szCs w:val="21"/>
        </w:rPr>
        <w:t>文件的供应商名单和磋商小组成员名单；</w:t>
      </w:r>
    </w:p>
    <w:p w14:paraId="7D000F64" w14:textId="77777777" w:rsidR="00D61D24" w:rsidRDefault="00000000">
      <w:pPr>
        <w:widowControl/>
        <w:tabs>
          <w:tab w:val="left" w:pos="540"/>
        </w:tabs>
        <w:spacing w:line="406" w:lineRule="exact"/>
        <w:ind w:firstLineChars="200" w:firstLine="420"/>
        <w:jc w:val="left"/>
        <w:rPr>
          <w:szCs w:val="21"/>
        </w:rPr>
      </w:pPr>
      <w:r>
        <w:rPr>
          <w:rFonts w:hint="eastAsia"/>
          <w:szCs w:val="21"/>
        </w:rPr>
        <w:t>(</w:t>
      </w:r>
      <w:r>
        <w:rPr>
          <w:szCs w:val="21"/>
        </w:rPr>
        <w:t>4)</w:t>
      </w:r>
      <w:r>
        <w:rPr>
          <w:rFonts w:hint="eastAsia"/>
          <w:szCs w:val="21"/>
        </w:rPr>
        <w:t>评审情况记录和说明，包括对供应商的资格审查情况、供应商响应文件评审情况、磋商情况、报价情况等；</w:t>
      </w:r>
    </w:p>
    <w:p w14:paraId="065B70E2" w14:textId="77777777" w:rsidR="00D61D24" w:rsidRDefault="00000000">
      <w:pPr>
        <w:widowControl/>
        <w:tabs>
          <w:tab w:val="left" w:pos="540"/>
        </w:tabs>
        <w:spacing w:line="406" w:lineRule="exact"/>
        <w:ind w:firstLineChars="200" w:firstLine="420"/>
        <w:jc w:val="left"/>
        <w:rPr>
          <w:szCs w:val="21"/>
        </w:rPr>
      </w:pPr>
      <w:r>
        <w:rPr>
          <w:rFonts w:hint="eastAsia"/>
          <w:szCs w:val="21"/>
        </w:rPr>
        <w:t>(</w:t>
      </w:r>
      <w:r>
        <w:rPr>
          <w:szCs w:val="21"/>
        </w:rPr>
        <w:t>5)</w:t>
      </w:r>
      <w:r>
        <w:rPr>
          <w:rFonts w:hint="eastAsia"/>
          <w:szCs w:val="21"/>
        </w:rPr>
        <w:t>提出的成交候选供应商的排序名单及理由。</w:t>
      </w:r>
    </w:p>
    <w:p w14:paraId="7D0643D2" w14:textId="77777777" w:rsidR="00D61D24" w:rsidRDefault="00000000">
      <w:pPr>
        <w:widowControl/>
        <w:tabs>
          <w:tab w:val="left" w:pos="540"/>
        </w:tabs>
        <w:spacing w:line="406" w:lineRule="exact"/>
        <w:ind w:firstLineChars="200" w:firstLine="420"/>
        <w:jc w:val="left"/>
        <w:rPr>
          <w:szCs w:val="21"/>
        </w:rPr>
      </w:pPr>
      <w:r>
        <w:rPr>
          <w:rFonts w:hint="eastAsia"/>
          <w:szCs w:val="21"/>
        </w:rPr>
        <w:t>2</w:t>
      </w:r>
      <w:r>
        <w:rPr>
          <w:szCs w:val="21"/>
        </w:rPr>
        <w:t>.</w:t>
      </w:r>
      <w:r>
        <w:rPr>
          <w:rFonts w:hint="eastAsia"/>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7464D88E" w14:textId="77777777" w:rsidR="00D61D24" w:rsidRDefault="00000000">
      <w:pPr>
        <w:pStyle w:val="af"/>
        <w:spacing w:line="406" w:lineRule="exact"/>
        <w:ind w:firstLineChars="100" w:firstLine="211"/>
        <w:rPr>
          <w:rFonts w:hAnsi="宋体"/>
        </w:rPr>
      </w:pPr>
      <w:r>
        <w:rPr>
          <w:rFonts w:hAnsi="宋体" w:hint="eastAsia"/>
          <w:b/>
          <w:bCs/>
        </w:rPr>
        <w:t>（十）</w:t>
      </w:r>
      <w:r>
        <w:rPr>
          <w:rFonts w:hAnsi="宋体" w:hint="eastAsia"/>
          <w:b/>
        </w:rPr>
        <w:t>出现下列情形之一的，本中心将终止竞争性磋商采购活动：</w:t>
      </w:r>
    </w:p>
    <w:p w14:paraId="5BD4B6CC" w14:textId="77777777" w:rsidR="00D61D24" w:rsidRDefault="00000000">
      <w:pPr>
        <w:pStyle w:val="af"/>
        <w:spacing w:line="406" w:lineRule="exact"/>
        <w:ind w:firstLineChars="200" w:firstLine="420"/>
        <w:rPr>
          <w:rFonts w:hAnsi="宋体"/>
        </w:rPr>
      </w:pPr>
      <w:r>
        <w:rPr>
          <w:rFonts w:hAnsi="宋体" w:hint="eastAsia"/>
        </w:rPr>
        <w:t>1</w:t>
      </w:r>
      <w:r>
        <w:rPr>
          <w:rFonts w:hAnsi="宋体"/>
        </w:rPr>
        <w:t>.</w:t>
      </w:r>
      <w:r>
        <w:rPr>
          <w:rFonts w:hAnsi="宋体" w:hint="eastAsia"/>
        </w:rPr>
        <w:t>因情况变化，不再符合规定的竞争性磋商采购方式适用情形的；</w:t>
      </w:r>
    </w:p>
    <w:p w14:paraId="0A7589A7" w14:textId="77777777" w:rsidR="00D61D24" w:rsidRDefault="00000000">
      <w:pPr>
        <w:pStyle w:val="af"/>
        <w:spacing w:line="406" w:lineRule="exact"/>
        <w:ind w:firstLineChars="200" w:firstLine="420"/>
        <w:rPr>
          <w:rFonts w:hAnsi="宋体"/>
        </w:rPr>
      </w:pPr>
      <w:r>
        <w:rPr>
          <w:rFonts w:hAnsi="宋体" w:hint="eastAsia"/>
        </w:rPr>
        <w:t>2</w:t>
      </w:r>
      <w:r>
        <w:rPr>
          <w:rFonts w:hAnsi="宋体"/>
        </w:rPr>
        <w:t>.</w:t>
      </w:r>
      <w:r>
        <w:rPr>
          <w:rFonts w:hAnsi="宋体" w:hint="eastAsia"/>
        </w:rPr>
        <w:t>出现影响采购公正的违法、违规行为的；</w:t>
      </w:r>
    </w:p>
    <w:p w14:paraId="5A2E8177" w14:textId="77777777" w:rsidR="00D61D24" w:rsidRDefault="00000000">
      <w:pPr>
        <w:pStyle w:val="af"/>
        <w:spacing w:line="406" w:lineRule="exact"/>
        <w:ind w:firstLineChars="200" w:firstLine="420"/>
        <w:rPr>
          <w:rFonts w:hAnsi="宋体"/>
        </w:rPr>
      </w:pPr>
      <w:r>
        <w:rPr>
          <w:rFonts w:hAnsi="宋体" w:hint="eastAsia"/>
        </w:rPr>
        <w:t>3</w:t>
      </w:r>
      <w:r>
        <w:rPr>
          <w:rFonts w:hAnsi="宋体"/>
        </w:rPr>
        <w:t>.</w:t>
      </w:r>
      <w:r>
        <w:rPr>
          <w:rFonts w:hAnsi="宋体" w:hint="eastAsia"/>
        </w:rPr>
        <w:t>除特殊情况外，在采购过程中符合要求的供应商或者报价未超过采购预算的供应商不足3家的。</w:t>
      </w:r>
    </w:p>
    <w:p w14:paraId="45299C1B" w14:textId="77777777" w:rsidR="00D61D24" w:rsidRDefault="00000000">
      <w:pPr>
        <w:pStyle w:val="2"/>
        <w:tabs>
          <w:tab w:val="left" w:pos="5580"/>
        </w:tabs>
        <w:spacing w:line="406" w:lineRule="exact"/>
      </w:pPr>
      <w:r>
        <w:rPr>
          <w:rFonts w:hint="eastAsia"/>
        </w:rPr>
        <w:lastRenderedPageBreak/>
        <w:t>六、确定成交供应商</w:t>
      </w:r>
      <w:r>
        <w:tab/>
      </w:r>
    </w:p>
    <w:p w14:paraId="68568488" w14:textId="77777777" w:rsidR="00D61D24" w:rsidRDefault="00000000">
      <w:pPr>
        <w:pStyle w:val="af"/>
        <w:spacing w:line="406" w:lineRule="exact"/>
        <w:ind w:firstLine="420"/>
        <w:rPr>
          <w:rFonts w:hAnsi="宋体"/>
        </w:rPr>
      </w:pPr>
      <w:r>
        <w:rPr>
          <w:rFonts w:hAnsi="宋体" w:hint="eastAsia"/>
        </w:rPr>
        <w:t>1</w:t>
      </w:r>
      <w:r>
        <w:rPr>
          <w:rFonts w:hAnsi="宋体"/>
        </w:rPr>
        <w:t>.</w:t>
      </w:r>
      <w:r>
        <w:rPr>
          <w:rFonts w:hAnsi="宋体" w:hint="eastAsia"/>
        </w:rPr>
        <w:t>本中心应当在评审结束后2个工作日内将评审报告送采购人确认。</w:t>
      </w:r>
    </w:p>
    <w:p w14:paraId="5A27559B" w14:textId="77777777" w:rsidR="00D61D24" w:rsidRDefault="00000000">
      <w:pPr>
        <w:pStyle w:val="af"/>
        <w:spacing w:line="406" w:lineRule="exact"/>
        <w:ind w:firstLine="420"/>
        <w:rPr>
          <w:rFonts w:hAnsi="宋体"/>
        </w:rPr>
      </w:pPr>
      <w:r>
        <w:rPr>
          <w:rFonts w:hAnsi="宋体"/>
        </w:rPr>
        <w:t>2.</w:t>
      </w:r>
      <w:r>
        <w:rPr>
          <w:rFonts w:hAnsi="宋体" w:hint="eastAsia"/>
        </w:rPr>
        <w:t>采购人应当在收到评审报告后5个工作日内，从评审报告提出的成交候选供应商中，按照排序由高到低的原则确定成交供应商，也可以书面</w:t>
      </w:r>
      <w:proofErr w:type="gramStart"/>
      <w:r>
        <w:rPr>
          <w:rFonts w:hAnsi="宋体" w:hint="eastAsia"/>
        </w:rPr>
        <w:t>授权磋商</w:t>
      </w:r>
      <w:proofErr w:type="gramEnd"/>
      <w:r>
        <w:rPr>
          <w:rFonts w:hAnsi="宋体" w:hint="eastAsia"/>
        </w:rPr>
        <w:t>小组直接确定成交供应商。采购人逾期未确定成交</w:t>
      </w:r>
      <w:proofErr w:type="gramStart"/>
      <w:r>
        <w:rPr>
          <w:rFonts w:hAnsi="宋体" w:hint="eastAsia"/>
        </w:rPr>
        <w:t>供应商且不</w:t>
      </w:r>
      <w:proofErr w:type="gramEnd"/>
      <w:r>
        <w:rPr>
          <w:rFonts w:hAnsi="宋体" w:hint="eastAsia"/>
        </w:rPr>
        <w:t>提出异议的，视为确定评审报告提出的排序第一的供应商为成交供应商。</w:t>
      </w:r>
    </w:p>
    <w:p w14:paraId="320C1358" w14:textId="77777777" w:rsidR="00D61D24" w:rsidRDefault="00000000">
      <w:pPr>
        <w:pStyle w:val="2"/>
        <w:spacing w:line="406" w:lineRule="exact"/>
      </w:pPr>
      <w:r>
        <w:rPr>
          <w:rFonts w:hint="eastAsia"/>
        </w:rPr>
        <w:t>七、结果公告</w:t>
      </w:r>
    </w:p>
    <w:p w14:paraId="144EF05C" w14:textId="77777777" w:rsidR="00D61D24" w:rsidRDefault="00000000">
      <w:pPr>
        <w:pStyle w:val="af"/>
        <w:spacing w:line="406" w:lineRule="exact"/>
        <w:ind w:firstLineChars="200" w:firstLine="420"/>
        <w:rPr>
          <w:rFonts w:hAnsi="宋体"/>
        </w:rPr>
      </w:pPr>
      <w:r>
        <w:rPr>
          <w:rFonts w:hAnsi="宋体" w:hint="eastAsia"/>
        </w:rPr>
        <w:t>本中心在成交供应商确定后2个工作日内，</w:t>
      </w:r>
      <w:r>
        <w:rPr>
          <w:rFonts w:hint="eastAsia"/>
        </w:rPr>
        <w:t>在省级以上财政部门指定的媒体上公告</w:t>
      </w:r>
      <w:r>
        <w:rPr>
          <w:rFonts w:hAnsi="宋体" w:hint="eastAsia"/>
        </w:rPr>
        <w:t>成交结果，同时向成交供应商发出成交通知书。</w:t>
      </w:r>
    </w:p>
    <w:p w14:paraId="3367C7A6" w14:textId="77777777" w:rsidR="00D61D24" w:rsidRDefault="00000000">
      <w:pPr>
        <w:pStyle w:val="2"/>
        <w:spacing w:line="406" w:lineRule="exact"/>
      </w:pPr>
      <w:r>
        <w:rPr>
          <w:rFonts w:hint="eastAsia"/>
        </w:rPr>
        <w:t>八、签订合同</w:t>
      </w:r>
    </w:p>
    <w:p w14:paraId="2F62F70F" w14:textId="77777777" w:rsidR="00D61D24" w:rsidRDefault="00000000">
      <w:pPr>
        <w:spacing w:line="406" w:lineRule="exact"/>
        <w:ind w:firstLineChars="100" w:firstLine="210"/>
        <w:rPr>
          <w:rFonts w:ascii="宋体" w:hAnsi="宋体" w:cs="Courier New"/>
          <w:szCs w:val="21"/>
        </w:rPr>
      </w:pPr>
      <w:r>
        <w:rPr>
          <w:rFonts w:ascii="宋体" w:hAnsi="宋体" w:hint="eastAsia"/>
          <w:szCs w:val="21"/>
        </w:rPr>
        <w:t>（一）</w:t>
      </w:r>
      <w:r>
        <w:rPr>
          <w:rFonts w:ascii="宋体" w:hAnsi="宋体" w:cs="Courier New" w:hint="eastAsia"/>
          <w:szCs w:val="21"/>
        </w:rPr>
        <w:t>采购人与成交供应商应当在成交通知书发出之日起</w:t>
      </w:r>
      <w:r>
        <w:rPr>
          <w:rFonts w:ascii="宋体" w:hAnsi="宋体" w:cs="Courier New"/>
          <w:szCs w:val="21"/>
        </w:rPr>
        <w:t>15</w:t>
      </w:r>
      <w:r>
        <w:rPr>
          <w:rFonts w:ascii="宋体" w:hAnsi="宋体" w:cs="Courier New" w:hint="eastAsia"/>
          <w:szCs w:val="21"/>
        </w:rPr>
        <w:t>日内，按照磋商文件确定的合同文本以及采购标的、规格型号、采购金额、采购数量、技术和服务要求等事项签订政府采购合同。</w:t>
      </w:r>
    </w:p>
    <w:p w14:paraId="02ACC66E" w14:textId="77777777" w:rsidR="00D61D24" w:rsidRDefault="00000000">
      <w:pPr>
        <w:widowControl/>
        <w:spacing w:line="406" w:lineRule="exact"/>
        <w:ind w:firstLineChars="100" w:firstLine="210"/>
        <w:jc w:val="left"/>
        <w:rPr>
          <w:rFonts w:ascii="宋体" w:hAnsi="宋体" w:cs="宋体"/>
          <w:kern w:val="0"/>
          <w:szCs w:val="21"/>
        </w:rPr>
      </w:pPr>
      <w:r>
        <w:rPr>
          <w:rFonts w:ascii="宋体" w:hAnsi="宋体" w:cs="Courier New" w:hint="eastAsia"/>
          <w:szCs w:val="21"/>
        </w:rPr>
        <w:t>（二）</w:t>
      </w:r>
      <w:r>
        <w:rPr>
          <w:rFonts w:ascii="宋体" w:hAnsi="宋体" w:cs="宋体" w:hint="eastAsia"/>
          <w:kern w:val="0"/>
          <w:szCs w:val="21"/>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3945247B" w14:textId="77777777" w:rsidR="00D61D24" w:rsidRDefault="00000000">
      <w:pPr>
        <w:widowControl/>
        <w:spacing w:line="406" w:lineRule="exact"/>
        <w:ind w:firstLineChars="100" w:firstLine="210"/>
        <w:jc w:val="left"/>
        <w:rPr>
          <w:rFonts w:ascii="宋体" w:hAnsi="宋体" w:cs="宋体"/>
          <w:kern w:val="0"/>
          <w:szCs w:val="21"/>
        </w:rPr>
      </w:pPr>
      <w:r>
        <w:rPr>
          <w:rFonts w:ascii="宋体" w:hAnsi="宋体" w:cs="宋体" w:hint="eastAsia"/>
          <w:kern w:val="0"/>
          <w:szCs w:val="21"/>
        </w:rPr>
        <w:t>（三）供应商可凭成交通知书或政府采购合同等在内的相关材料、信息，通过中征应收账款融资服务平台向银行业金融机构在线申请</w:t>
      </w:r>
      <w:r>
        <w:rPr>
          <w:rFonts w:ascii="宋体" w:hAnsi="宋体" w:cs="宋体"/>
          <w:kern w:val="0"/>
          <w:szCs w:val="21"/>
        </w:rPr>
        <w:t>“</w:t>
      </w:r>
      <w:r>
        <w:rPr>
          <w:rFonts w:ascii="宋体" w:hAnsi="宋体" w:cs="宋体" w:hint="eastAsia"/>
          <w:kern w:val="0"/>
          <w:szCs w:val="21"/>
        </w:rPr>
        <w:t>政采贷”融资。</w:t>
      </w:r>
    </w:p>
    <w:p w14:paraId="2C955735" w14:textId="77777777" w:rsidR="00D61D24" w:rsidRDefault="00000000">
      <w:pPr>
        <w:widowControl/>
        <w:spacing w:line="406" w:lineRule="exact"/>
        <w:ind w:firstLineChars="100" w:firstLine="210"/>
        <w:jc w:val="left"/>
        <w:rPr>
          <w:rFonts w:ascii="宋体" w:hAnsi="宋体" w:cs="宋体"/>
          <w:kern w:val="0"/>
          <w:szCs w:val="21"/>
        </w:rPr>
      </w:pPr>
      <w:r>
        <w:rPr>
          <w:rFonts w:ascii="宋体" w:hAnsi="宋体" w:cs="宋体" w:hint="eastAsia"/>
          <w:kern w:val="0"/>
          <w:szCs w:val="21"/>
        </w:rPr>
        <w:t>（四）除不可抗力等因素外，成交后无正当理由拒不与采购人签订政府采购合同的，应当承担相应的法律责任。</w:t>
      </w:r>
    </w:p>
    <w:p w14:paraId="783F5289" w14:textId="51DB681D" w:rsidR="00D61D24" w:rsidRDefault="00000000">
      <w:pPr>
        <w:widowControl/>
        <w:spacing w:line="406" w:lineRule="exact"/>
        <w:ind w:firstLineChars="100" w:firstLine="210"/>
        <w:jc w:val="left"/>
        <w:rPr>
          <w:rFonts w:ascii="宋体" w:hAnsi="宋体" w:cs="宋体"/>
          <w:kern w:val="0"/>
          <w:szCs w:val="21"/>
        </w:rPr>
      </w:pPr>
      <w:r>
        <w:rPr>
          <w:rFonts w:ascii="宋体" w:hAnsi="宋体" w:cs="宋体" w:hint="eastAsia"/>
          <w:kern w:val="0"/>
          <w:szCs w:val="21"/>
        </w:rPr>
        <w:t>（五）</w:t>
      </w:r>
      <w:r>
        <w:rPr>
          <w:rFonts w:ascii="Arial" w:hAnsi="Arial" w:cs="Arial"/>
          <w:kern w:val="0"/>
          <w:szCs w:val="21"/>
        </w:rPr>
        <w:t>政府采购合同</w:t>
      </w:r>
      <w:r>
        <w:rPr>
          <w:rFonts w:hAnsi="宋体" w:hint="eastAsia"/>
        </w:rPr>
        <w:t>适用《中华人民共和国民法典》</w:t>
      </w:r>
      <w:r w:rsidR="00E85ACF">
        <w:rPr>
          <w:rFonts w:hAnsi="宋体" w:hint="eastAsia"/>
        </w:rPr>
        <w:t>合同编</w:t>
      </w:r>
      <w:r>
        <w:rPr>
          <w:rFonts w:ascii="Arial" w:hAnsi="Arial" w:cs="Arial"/>
          <w:kern w:val="0"/>
          <w:szCs w:val="21"/>
        </w:rPr>
        <w:t>。</w:t>
      </w:r>
    </w:p>
    <w:p w14:paraId="304E3A25" w14:textId="77777777" w:rsidR="00D61D24" w:rsidRDefault="00000000">
      <w:pPr>
        <w:widowControl/>
        <w:spacing w:line="406" w:lineRule="exact"/>
        <w:ind w:firstLineChars="100" w:firstLine="210"/>
        <w:jc w:val="left"/>
        <w:rPr>
          <w:rFonts w:ascii="宋体" w:hAnsi="宋体" w:cs="宋体"/>
          <w:kern w:val="0"/>
          <w:szCs w:val="21"/>
        </w:rPr>
      </w:pPr>
      <w:r>
        <w:rPr>
          <w:rFonts w:ascii="宋体" w:hAnsi="宋体" w:cs="宋体" w:hint="eastAsia"/>
          <w:kern w:val="0"/>
          <w:szCs w:val="21"/>
        </w:rPr>
        <w:t>（六）成交供应</w:t>
      </w:r>
      <w:proofErr w:type="gramStart"/>
      <w:r>
        <w:rPr>
          <w:rFonts w:ascii="宋体" w:hAnsi="宋体" w:cs="宋体" w:hint="eastAsia"/>
          <w:kern w:val="0"/>
          <w:szCs w:val="21"/>
        </w:rPr>
        <w:t>商拒绝</w:t>
      </w:r>
      <w:proofErr w:type="gramEnd"/>
      <w:r>
        <w:rPr>
          <w:rFonts w:ascii="宋体" w:hAnsi="宋体" w:cs="宋体" w:hint="eastAsia"/>
          <w:kern w:val="0"/>
          <w:szCs w:val="21"/>
        </w:rPr>
        <w:t>签订政府采购合同的，采购人可以按照推荐原则确定其他供应商作为成交供应商并签订政府采购合同，也可以重新开展采购活动。拒绝签订政府采购合同的成交供应商不得参加对该项目重新开展的采购活动。</w:t>
      </w:r>
    </w:p>
    <w:p w14:paraId="44197854" w14:textId="77777777" w:rsidR="00D61D24" w:rsidRDefault="00000000">
      <w:pPr>
        <w:pStyle w:val="2"/>
        <w:spacing w:line="406" w:lineRule="exact"/>
      </w:pPr>
      <w:r>
        <w:rPr>
          <w:rFonts w:hint="eastAsia"/>
        </w:rPr>
        <w:t>九、适用法律</w:t>
      </w:r>
    </w:p>
    <w:p w14:paraId="202A1505" w14:textId="77777777" w:rsidR="00D61D24" w:rsidRDefault="00000000">
      <w:pPr>
        <w:spacing w:line="406" w:lineRule="exact"/>
        <w:ind w:firstLineChars="200" w:firstLine="420"/>
        <w:rPr>
          <w:rFonts w:ascii="宋体" w:hAnsi="宋体"/>
          <w:szCs w:val="21"/>
        </w:rPr>
      </w:pPr>
      <w:bookmarkStart w:id="124" w:name="_Hlk92794186"/>
      <w:r>
        <w:rPr>
          <w:rFonts w:ascii="宋体" w:hAnsi="宋体" w:hint="eastAsia"/>
          <w:szCs w:val="21"/>
        </w:rPr>
        <w:t>本项目采购活动适用于《中华人民共和国政府采购法》及其实施条例、《政府采购竞争性磋商采购方式管理暂行办法》等规定。</w:t>
      </w:r>
    </w:p>
    <w:p w14:paraId="097526E1" w14:textId="77777777" w:rsidR="00D61D24" w:rsidRDefault="00000000">
      <w:pPr>
        <w:pStyle w:val="2"/>
        <w:spacing w:line="406" w:lineRule="exact"/>
      </w:pPr>
      <w:bookmarkStart w:id="125" w:name="_十、其他事项"/>
      <w:bookmarkEnd w:id="124"/>
      <w:bookmarkEnd w:id="125"/>
      <w:r>
        <w:rPr>
          <w:rFonts w:hint="eastAsia"/>
        </w:rPr>
        <w:t>十、其他事项</w:t>
      </w:r>
    </w:p>
    <w:p w14:paraId="6E6132D8" w14:textId="77777777" w:rsidR="00D61D24" w:rsidRDefault="00000000">
      <w:pPr>
        <w:spacing w:line="406" w:lineRule="exact"/>
        <w:ind w:firstLineChars="100" w:firstLine="210"/>
        <w:rPr>
          <w:rFonts w:hAnsi="宋体"/>
        </w:rPr>
      </w:pPr>
      <w:bookmarkStart w:id="126" w:name="_Hlk94168058"/>
      <w:r>
        <w:rPr>
          <w:rFonts w:hAnsi="宋体" w:hint="eastAsia"/>
        </w:rPr>
        <w:t>（一）</w:t>
      </w:r>
      <w:bookmarkEnd w:id="126"/>
      <w:r>
        <w:rPr>
          <w:rFonts w:hAnsi="宋体" w:hint="eastAsia"/>
        </w:rPr>
        <w:t>代理服务费</w:t>
      </w:r>
    </w:p>
    <w:p w14:paraId="21E86FA6" w14:textId="77777777" w:rsidR="00D61D24" w:rsidRDefault="00000000">
      <w:pPr>
        <w:spacing w:line="406" w:lineRule="exact"/>
        <w:ind w:firstLineChars="200" w:firstLine="420"/>
        <w:rPr>
          <w:rFonts w:hAnsi="宋体"/>
        </w:rPr>
      </w:pPr>
      <w:r>
        <w:rPr>
          <w:rFonts w:hAnsi="宋体" w:hint="eastAsia"/>
        </w:rPr>
        <w:t>1</w:t>
      </w:r>
      <w:r>
        <w:rPr>
          <w:rFonts w:hAnsi="宋体"/>
        </w:rPr>
        <w:t>.</w:t>
      </w:r>
      <w:r>
        <w:rPr>
          <w:rFonts w:hAnsi="宋体" w:hint="eastAsia"/>
        </w:rPr>
        <w:t>本中心按钦州市物价局“钦市价费﹝</w:t>
      </w:r>
      <w:r>
        <w:rPr>
          <w:rFonts w:hAnsi="宋体" w:hint="eastAsia"/>
        </w:rPr>
        <w:t>2013</w:t>
      </w:r>
      <w:r>
        <w:rPr>
          <w:rFonts w:hAnsi="宋体" w:hint="eastAsia"/>
        </w:rPr>
        <w:t>﹞</w:t>
      </w:r>
      <w:r>
        <w:rPr>
          <w:rFonts w:hAnsi="宋体" w:hint="eastAsia"/>
        </w:rPr>
        <w:t>4</w:t>
      </w:r>
      <w:r>
        <w:rPr>
          <w:rFonts w:hAnsi="宋体" w:hint="eastAsia"/>
        </w:rPr>
        <w:t>号”文件规定向成交供应商收取代理服务费，成交供应商须向本中心一次付清代理服务费。</w:t>
      </w:r>
    </w:p>
    <w:p w14:paraId="6D0FEB6C" w14:textId="77777777" w:rsidR="00D61D24" w:rsidRDefault="00000000">
      <w:pPr>
        <w:spacing w:line="406" w:lineRule="exact"/>
        <w:ind w:firstLineChars="200" w:firstLine="420"/>
        <w:rPr>
          <w:rFonts w:hAnsi="宋体"/>
        </w:rPr>
      </w:pPr>
      <w:r>
        <w:rPr>
          <w:rFonts w:hAnsi="宋体" w:hint="eastAsia"/>
        </w:rPr>
        <w:lastRenderedPageBreak/>
        <w:t>2</w:t>
      </w:r>
      <w:r>
        <w:rPr>
          <w:rFonts w:hAnsi="宋体"/>
        </w:rPr>
        <w:t>.</w:t>
      </w:r>
      <w:r>
        <w:rPr>
          <w:rFonts w:hAnsi="宋体" w:hint="eastAsia"/>
          <w:bCs/>
        </w:rPr>
        <w:t>代理服务收费标准：</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1932"/>
        <w:gridCol w:w="1800"/>
        <w:gridCol w:w="1976"/>
      </w:tblGrid>
      <w:tr w:rsidR="00D61D24" w14:paraId="42673EB2" w14:textId="77777777">
        <w:trPr>
          <w:trHeight w:val="1029"/>
        </w:trPr>
        <w:tc>
          <w:tcPr>
            <w:tcW w:w="3438" w:type="dxa"/>
            <w:vMerge w:val="restart"/>
          </w:tcPr>
          <w:p w14:paraId="16C79050" w14:textId="77777777" w:rsidR="00D61D24" w:rsidRDefault="00000000">
            <w:pPr>
              <w:spacing w:line="330" w:lineRule="exact"/>
              <w:ind w:firstLineChars="1100" w:firstLine="2310"/>
              <w:rPr>
                <w:rFonts w:hAnsi="宋体"/>
              </w:rPr>
            </w:pPr>
            <w:r>
              <w:rPr>
                <w:rFonts w:hAnsi="宋体"/>
                <w:noProof/>
              </w:rPr>
              <mc:AlternateContent>
                <mc:Choice Requires="wps">
                  <w:drawing>
                    <wp:anchor distT="0" distB="0" distL="114300" distR="114300" simplePos="0" relativeHeight="251660288" behindDoc="0" locked="0" layoutInCell="1" allowOverlap="1" wp14:anchorId="0A6F8DEA" wp14:editId="74A400A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noProof/>
              </w:rPr>
              <mc:AlternateContent>
                <mc:Choice Requires="wps">
                  <w:drawing>
                    <wp:anchor distT="0" distB="0" distL="114300" distR="114300" simplePos="0" relativeHeight="251659264" behindDoc="0" locked="0" layoutInCell="1" allowOverlap="1" wp14:anchorId="52B90A49" wp14:editId="1FCC7EA5">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Ansi="宋体" w:hint="eastAsia"/>
              </w:rPr>
              <w:t>采购类型</w:t>
            </w:r>
          </w:p>
          <w:p w14:paraId="00F80D21" w14:textId="77777777" w:rsidR="00D61D24" w:rsidRDefault="00D61D24">
            <w:pPr>
              <w:spacing w:line="330" w:lineRule="exact"/>
              <w:rPr>
                <w:rFonts w:hAnsi="宋体"/>
              </w:rPr>
            </w:pPr>
          </w:p>
          <w:p w14:paraId="471C6A14" w14:textId="77777777" w:rsidR="00D61D24" w:rsidRDefault="00000000">
            <w:pPr>
              <w:spacing w:line="330" w:lineRule="exact"/>
              <w:ind w:firstLineChars="750" w:firstLine="1575"/>
              <w:jc w:val="left"/>
              <w:rPr>
                <w:rFonts w:hAnsi="宋体"/>
              </w:rPr>
            </w:pPr>
            <w:r>
              <w:rPr>
                <w:rFonts w:hAnsi="宋体" w:hint="eastAsia"/>
              </w:rPr>
              <w:t>费率</w:t>
            </w:r>
          </w:p>
          <w:p w14:paraId="281E58DC" w14:textId="77777777" w:rsidR="00D61D24" w:rsidRDefault="00D61D24">
            <w:pPr>
              <w:spacing w:line="330" w:lineRule="exact"/>
              <w:ind w:leftChars="-1" w:hangingChars="1" w:hanging="2"/>
              <w:jc w:val="left"/>
              <w:rPr>
                <w:rFonts w:hAnsi="宋体"/>
              </w:rPr>
            </w:pPr>
          </w:p>
          <w:p w14:paraId="2F43BBD3" w14:textId="77777777" w:rsidR="00D61D24" w:rsidRDefault="00D61D24">
            <w:pPr>
              <w:spacing w:line="330" w:lineRule="exact"/>
              <w:ind w:leftChars="-1" w:hangingChars="1" w:hanging="2"/>
              <w:jc w:val="left"/>
              <w:rPr>
                <w:rFonts w:hAnsi="宋体"/>
              </w:rPr>
            </w:pPr>
          </w:p>
          <w:p w14:paraId="54896791" w14:textId="77777777" w:rsidR="00D61D24" w:rsidRDefault="00000000">
            <w:pPr>
              <w:spacing w:line="330" w:lineRule="exact"/>
              <w:jc w:val="left"/>
              <w:rPr>
                <w:rFonts w:hAnsi="宋体"/>
              </w:rPr>
            </w:pPr>
            <w:r>
              <w:rPr>
                <w:rFonts w:hAnsi="宋体" w:hint="eastAsia"/>
              </w:rPr>
              <w:t>成交金额（万元）</w:t>
            </w:r>
          </w:p>
        </w:tc>
        <w:tc>
          <w:tcPr>
            <w:tcW w:w="5708" w:type="dxa"/>
            <w:gridSpan w:val="3"/>
            <w:vAlign w:val="center"/>
          </w:tcPr>
          <w:p w14:paraId="3656FE51" w14:textId="77777777" w:rsidR="00D61D24" w:rsidRDefault="00000000">
            <w:pPr>
              <w:spacing w:line="330" w:lineRule="exact"/>
              <w:jc w:val="center"/>
              <w:rPr>
                <w:rFonts w:hAnsi="宋体"/>
              </w:rPr>
            </w:pPr>
            <w:r>
              <w:rPr>
                <w:rFonts w:hAnsi="宋体" w:hint="eastAsia"/>
              </w:rPr>
              <w:t>公开招标、邀请招标、竞争性谈判方式采购代理</w:t>
            </w:r>
          </w:p>
        </w:tc>
      </w:tr>
      <w:tr w:rsidR="00D61D24" w14:paraId="68381989" w14:textId="77777777">
        <w:trPr>
          <w:trHeight w:val="1292"/>
        </w:trPr>
        <w:tc>
          <w:tcPr>
            <w:tcW w:w="3438" w:type="dxa"/>
            <w:vMerge/>
          </w:tcPr>
          <w:p w14:paraId="0DDD0144" w14:textId="77777777" w:rsidR="00D61D24" w:rsidRDefault="00D61D24">
            <w:pPr>
              <w:spacing w:line="330" w:lineRule="exact"/>
              <w:ind w:firstLineChars="1248" w:firstLine="2621"/>
              <w:rPr>
                <w:rFonts w:hAnsi="宋体"/>
              </w:rPr>
            </w:pPr>
          </w:p>
        </w:tc>
        <w:tc>
          <w:tcPr>
            <w:tcW w:w="1932" w:type="dxa"/>
            <w:vAlign w:val="center"/>
          </w:tcPr>
          <w:p w14:paraId="728655EE" w14:textId="77777777" w:rsidR="00D61D24" w:rsidRDefault="00000000">
            <w:pPr>
              <w:spacing w:line="330" w:lineRule="exact"/>
              <w:jc w:val="center"/>
              <w:rPr>
                <w:rFonts w:hAnsi="宋体"/>
              </w:rPr>
            </w:pPr>
            <w:r>
              <w:rPr>
                <w:rFonts w:hAnsi="宋体" w:hint="eastAsia"/>
              </w:rPr>
              <w:t>货物类</w:t>
            </w:r>
          </w:p>
        </w:tc>
        <w:tc>
          <w:tcPr>
            <w:tcW w:w="1800" w:type="dxa"/>
            <w:vAlign w:val="center"/>
          </w:tcPr>
          <w:p w14:paraId="269B8F90" w14:textId="77777777" w:rsidR="00D61D24" w:rsidRDefault="00000000">
            <w:pPr>
              <w:spacing w:line="330" w:lineRule="exact"/>
              <w:jc w:val="center"/>
              <w:rPr>
                <w:rFonts w:hAnsi="宋体"/>
              </w:rPr>
            </w:pPr>
            <w:r>
              <w:rPr>
                <w:rFonts w:hAnsi="宋体" w:hint="eastAsia"/>
              </w:rPr>
              <w:t>服务类</w:t>
            </w:r>
          </w:p>
        </w:tc>
        <w:tc>
          <w:tcPr>
            <w:tcW w:w="1976" w:type="dxa"/>
            <w:vAlign w:val="center"/>
          </w:tcPr>
          <w:p w14:paraId="38DF43C8" w14:textId="77777777" w:rsidR="00D61D24" w:rsidRDefault="00000000">
            <w:pPr>
              <w:widowControl/>
              <w:spacing w:line="330" w:lineRule="exact"/>
              <w:jc w:val="center"/>
              <w:rPr>
                <w:rFonts w:hAnsi="宋体"/>
              </w:rPr>
            </w:pPr>
            <w:r>
              <w:rPr>
                <w:rFonts w:hAnsi="宋体" w:hint="eastAsia"/>
              </w:rPr>
              <w:t>工程类</w:t>
            </w:r>
          </w:p>
        </w:tc>
      </w:tr>
      <w:tr w:rsidR="00D61D24" w14:paraId="4E0FF882" w14:textId="77777777">
        <w:trPr>
          <w:trHeight w:val="421"/>
        </w:trPr>
        <w:tc>
          <w:tcPr>
            <w:tcW w:w="3438" w:type="dxa"/>
            <w:vAlign w:val="center"/>
          </w:tcPr>
          <w:p w14:paraId="4B387A5B" w14:textId="77777777" w:rsidR="00D61D24" w:rsidRDefault="00000000">
            <w:pPr>
              <w:spacing w:line="330" w:lineRule="exact"/>
              <w:jc w:val="center"/>
              <w:rPr>
                <w:rFonts w:hAnsi="宋体"/>
              </w:rPr>
            </w:pPr>
            <w:r>
              <w:rPr>
                <w:rFonts w:hAnsi="宋体" w:hint="eastAsia"/>
              </w:rPr>
              <w:t>100</w:t>
            </w:r>
            <w:r>
              <w:rPr>
                <w:rFonts w:hAnsi="宋体" w:hint="eastAsia"/>
              </w:rPr>
              <w:t>以下</w:t>
            </w:r>
          </w:p>
        </w:tc>
        <w:tc>
          <w:tcPr>
            <w:tcW w:w="1932" w:type="dxa"/>
            <w:vAlign w:val="center"/>
          </w:tcPr>
          <w:p w14:paraId="50BAC9E0" w14:textId="77777777" w:rsidR="00D61D24" w:rsidRDefault="00000000">
            <w:pPr>
              <w:spacing w:line="330" w:lineRule="exact"/>
              <w:jc w:val="center"/>
              <w:rPr>
                <w:rFonts w:hAnsi="宋体"/>
              </w:rPr>
            </w:pPr>
            <w:r>
              <w:rPr>
                <w:rFonts w:hAnsi="宋体" w:hint="eastAsia"/>
              </w:rPr>
              <w:t>1.2%</w:t>
            </w:r>
          </w:p>
        </w:tc>
        <w:tc>
          <w:tcPr>
            <w:tcW w:w="1800" w:type="dxa"/>
            <w:vAlign w:val="center"/>
          </w:tcPr>
          <w:p w14:paraId="28DF87E5" w14:textId="77777777" w:rsidR="00D61D24" w:rsidRDefault="00000000">
            <w:pPr>
              <w:spacing w:line="330" w:lineRule="exact"/>
              <w:jc w:val="center"/>
              <w:rPr>
                <w:rFonts w:hAnsi="宋体"/>
              </w:rPr>
            </w:pPr>
            <w:r>
              <w:rPr>
                <w:rFonts w:hAnsi="宋体" w:hint="eastAsia"/>
              </w:rPr>
              <w:t>1.2%</w:t>
            </w:r>
          </w:p>
        </w:tc>
        <w:tc>
          <w:tcPr>
            <w:tcW w:w="1976" w:type="dxa"/>
            <w:vAlign w:val="center"/>
          </w:tcPr>
          <w:p w14:paraId="226D16CA" w14:textId="77777777" w:rsidR="00D61D24" w:rsidRDefault="00000000">
            <w:pPr>
              <w:spacing w:line="330" w:lineRule="exact"/>
              <w:jc w:val="center"/>
              <w:rPr>
                <w:rFonts w:hAnsi="宋体"/>
              </w:rPr>
            </w:pPr>
            <w:r>
              <w:rPr>
                <w:rFonts w:hAnsi="宋体" w:hint="eastAsia"/>
              </w:rPr>
              <w:t>0.8%</w:t>
            </w:r>
          </w:p>
        </w:tc>
      </w:tr>
      <w:tr w:rsidR="00D61D24" w14:paraId="39BECE9E" w14:textId="77777777">
        <w:trPr>
          <w:trHeight w:val="454"/>
        </w:trPr>
        <w:tc>
          <w:tcPr>
            <w:tcW w:w="3438" w:type="dxa"/>
            <w:vAlign w:val="center"/>
          </w:tcPr>
          <w:p w14:paraId="55BD64BF" w14:textId="77777777" w:rsidR="00D61D24" w:rsidRDefault="00000000">
            <w:pPr>
              <w:spacing w:line="330" w:lineRule="exact"/>
              <w:jc w:val="center"/>
              <w:rPr>
                <w:rFonts w:hAnsi="宋体"/>
              </w:rPr>
            </w:pPr>
            <w:r>
              <w:rPr>
                <w:rFonts w:hAnsi="宋体" w:hint="eastAsia"/>
              </w:rPr>
              <w:t>100-500</w:t>
            </w:r>
          </w:p>
        </w:tc>
        <w:tc>
          <w:tcPr>
            <w:tcW w:w="1932" w:type="dxa"/>
            <w:vAlign w:val="center"/>
          </w:tcPr>
          <w:p w14:paraId="5DCEE534" w14:textId="77777777" w:rsidR="00D61D24" w:rsidRDefault="00000000">
            <w:pPr>
              <w:spacing w:line="330" w:lineRule="exact"/>
              <w:jc w:val="center"/>
              <w:rPr>
                <w:rFonts w:hAnsi="宋体"/>
              </w:rPr>
            </w:pPr>
            <w:r>
              <w:rPr>
                <w:rFonts w:hAnsi="宋体" w:hint="eastAsia"/>
              </w:rPr>
              <w:t>0.88%</w:t>
            </w:r>
          </w:p>
        </w:tc>
        <w:tc>
          <w:tcPr>
            <w:tcW w:w="1800" w:type="dxa"/>
            <w:vAlign w:val="center"/>
          </w:tcPr>
          <w:p w14:paraId="653BD25B" w14:textId="77777777" w:rsidR="00D61D24" w:rsidRDefault="00000000">
            <w:pPr>
              <w:spacing w:line="330" w:lineRule="exact"/>
              <w:jc w:val="center"/>
              <w:rPr>
                <w:rFonts w:hAnsi="宋体"/>
              </w:rPr>
            </w:pPr>
            <w:r>
              <w:rPr>
                <w:rFonts w:hAnsi="宋体" w:hint="eastAsia"/>
              </w:rPr>
              <w:t>0.64%</w:t>
            </w:r>
          </w:p>
        </w:tc>
        <w:tc>
          <w:tcPr>
            <w:tcW w:w="1976" w:type="dxa"/>
            <w:vAlign w:val="center"/>
          </w:tcPr>
          <w:p w14:paraId="4301DE6D" w14:textId="77777777" w:rsidR="00D61D24" w:rsidRDefault="00000000">
            <w:pPr>
              <w:spacing w:line="330" w:lineRule="exact"/>
              <w:jc w:val="center"/>
              <w:rPr>
                <w:rFonts w:hAnsi="宋体"/>
              </w:rPr>
            </w:pPr>
            <w:r>
              <w:rPr>
                <w:rFonts w:hAnsi="宋体" w:hint="eastAsia"/>
              </w:rPr>
              <w:t>0.56%</w:t>
            </w:r>
          </w:p>
        </w:tc>
      </w:tr>
      <w:tr w:rsidR="00D61D24" w14:paraId="3D8C0535" w14:textId="77777777">
        <w:trPr>
          <w:trHeight w:val="460"/>
        </w:trPr>
        <w:tc>
          <w:tcPr>
            <w:tcW w:w="3438" w:type="dxa"/>
            <w:vAlign w:val="center"/>
          </w:tcPr>
          <w:p w14:paraId="68096720" w14:textId="77777777" w:rsidR="00D61D24" w:rsidRDefault="00000000">
            <w:pPr>
              <w:spacing w:line="330" w:lineRule="exact"/>
              <w:jc w:val="center"/>
              <w:rPr>
                <w:rFonts w:hAnsi="宋体"/>
              </w:rPr>
            </w:pPr>
            <w:r>
              <w:rPr>
                <w:rFonts w:hAnsi="宋体" w:hint="eastAsia"/>
              </w:rPr>
              <w:t>500-1000</w:t>
            </w:r>
          </w:p>
        </w:tc>
        <w:tc>
          <w:tcPr>
            <w:tcW w:w="1932" w:type="dxa"/>
            <w:vAlign w:val="center"/>
          </w:tcPr>
          <w:p w14:paraId="4BC62DC3" w14:textId="77777777" w:rsidR="00D61D24" w:rsidRDefault="00000000">
            <w:pPr>
              <w:spacing w:line="330" w:lineRule="exact"/>
              <w:jc w:val="center"/>
              <w:rPr>
                <w:rFonts w:hAnsi="宋体"/>
              </w:rPr>
            </w:pPr>
            <w:r>
              <w:rPr>
                <w:rFonts w:hAnsi="宋体" w:hint="eastAsia"/>
              </w:rPr>
              <w:t>0.64%</w:t>
            </w:r>
          </w:p>
        </w:tc>
        <w:tc>
          <w:tcPr>
            <w:tcW w:w="1800" w:type="dxa"/>
            <w:vAlign w:val="center"/>
          </w:tcPr>
          <w:p w14:paraId="0CD66457" w14:textId="77777777" w:rsidR="00D61D24" w:rsidRDefault="00000000">
            <w:pPr>
              <w:spacing w:line="330" w:lineRule="exact"/>
              <w:jc w:val="center"/>
              <w:rPr>
                <w:rFonts w:hAnsi="宋体"/>
              </w:rPr>
            </w:pPr>
            <w:r>
              <w:rPr>
                <w:rFonts w:hAnsi="宋体" w:hint="eastAsia"/>
              </w:rPr>
              <w:t>0.36%</w:t>
            </w:r>
          </w:p>
        </w:tc>
        <w:tc>
          <w:tcPr>
            <w:tcW w:w="1976" w:type="dxa"/>
            <w:vAlign w:val="center"/>
          </w:tcPr>
          <w:p w14:paraId="17D4108F" w14:textId="77777777" w:rsidR="00D61D24" w:rsidRDefault="00000000">
            <w:pPr>
              <w:spacing w:line="330" w:lineRule="exact"/>
              <w:jc w:val="center"/>
              <w:rPr>
                <w:rFonts w:hAnsi="宋体"/>
              </w:rPr>
            </w:pPr>
            <w:r>
              <w:rPr>
                <w:rFonts w:hAnsi="宋体" w:hint="eastAsia"/>
              </w:rPr>
              <w:t>0.44%</w:t>
            </w:r>
          </w:p>
        </w:tc>
      </w:tr>
      <w:tr w:rsidR="00D61D24" w14:paraId="0BC18238" w14:textId="77777777">
        <w:trPr>
          <w:trHeight w:val="467"/>
        </w:trPr>
        <w:tc>
          <w:tcPr>
            <w:tcW w:w="3438" w:type="dxa"/>
            <w:vAlign w:val="center"/>
          </w:tcPr>
          <w:p w14:paraId="3FB09221" w14:textId="77777777" w:rsidR="00D61D24" w:rsidRDefault="00000000">
            <w:pPr>
              <w:spacing w:line="330" w:lineRule="exact"/>
              <w:jc w:val="center"/>
              <w:rPr>
                <w:rFonts w:hAnsi="宋体"/>
              </w:rPr>
            </w:pPr>
            <w:r>
              <w:rPr>
                <w:rFonts w:hAnsi="宋体" w:hint="eastAsia"/>
              </w:rPr>
              <w:t>1000-5000</w:t>
            </w:r>
          </w:p>
        </w:tc>
        <w:tc>
          <w:tcPr>
            <w:tcW w:w="1932" w:type="dxa"/>
            <w:vAlign w:val="center"/>
          </w:tcPr>
          <w:p w14:paraId="73E2C797" w14:textId="77777777" w:rsidR="00D61D24" w:rsidRDefault="00000000">
            <w:pPr>
              <w:spacing w:line="330" w:lineRule="exact"/>
              <w:jc w:val="center"/>
              <w:rPr>
                <w:rFonts w:hAnsi="宋体"/>
              </w:rPr>
            </w:pPr>
            <w:r>
              <w:rPr>
                <w:rFonts w:hAnsi="宋体" w:hint="eastAsia"/>
              </w:rPr>
              <w:t>0.4%</w:t>
            </w:r>
          </w:p>
        </w:tc>
        <w:tc>
          <w:tcPr>
            <w:tcW w:w="1800" w:type="dxa"/>
            <w:vAlign w:val="center"/>
          </w:tcPr>
          <w:p w14:paraId="5E0FD042" w14:textId="77777777" w:rsidR="00D61D24" w:rsidRDefault="00000000">
            <w:pPr>
              <w:spacing w:line="330" w:lineRule="exact"/>
              <w:jc w:val="center"/>
              <w:rPr>
                <w:rFonts w:hAnsi="宋体"/>
              </w:rPr>
            </w:pPr>
            <w:r>
              <w:rPr>
                <w:rFonts w:hAnsi="宋体" w:hint="eastAsia"/>
              </w:rPr>
              <w:t>0.2%</w:t>
            </w:r>
          </w:p>
        </w:tc>
        <w:tc>
          <w:tcPr>
            <w:tcW w:w="1976" w:type="dxa"/>
            <w:vAlign w:val="center"/>
          </w:tcPr>
          <w:p w14:paraId="1FB55D1A" w14:textId="77777777" w:rsidR="00D61D24" w:rsidRDefault="00000000">
            <w:pPr>
              <w:spacing w:line="330" w:lineRule="exact"/>
              <w:jc w:val="center"/>
              <w:rPr>
                <w:rFonts w:hAnsi="宋体"/>
              </w:rPr>
            </w:pPr>
            <w:r>
              <w:rPr>
                <w:rFonts w:hAnsi="宋体" w:hint="eastAsia"/>
              </w:rPr>
              <w:t>0.28%</w:t>
            </w:r>
          </w:p>
        </w:tc>
      </w:tr>
      <w:tr w:rsidR="00D61D24" w14:paraId="21DF9151" w14:textId="77777777">
        <w:trPr>
          <w:trHeight w:val="445"/>
        </w:trPr>
        <w:tc>
          <w:tcPr>
            <w:tcW w:w="3438" w:type="dxa"/>
            <w:vAlign w:val="center"/>
          </w:tcPr>
          <w:p w14:paraId="19AD54AB" w14:textId="77777777" w:rsidR="00D61D24" w:rsidRDefault="00000000">
            <w:pPr>
              <w:spacing w:line="330" w:lineRule="exact"/>
              <w:jc w:val="center"/>
              <w:rPr>
                <w:rFonts w:hAnsi="宋体"/>
              </w:rPr>
            </w:pPr>
            <w:r>
              <w:rPr>
                <w:rFonts w:hAnsi="宋体" w:hint="eastAsia"/>
              </w:rPr>
              <w:t>5000-10000</w:t>
            </w:r>
          </w:p>
        </w:tc>
        <w:tc>
          <w:tcPr>
            <w:tcW w:w="1932" w:type="dxa"/>
            <w:vAlign w:val="center"/>
          </w:tcPr>
          <w:p w14:paraId="2995F20C" w14:textId="77777777" w:rsidR="00D61D24" w:rsidRDefault="00000000">
            <w:pPr>
              <w:spacing w:line="330" w:lineRule="exact"/>
              <w:jc w:val="center"/>
              <w:rPr>
                <w:rFonts w:hAnsi="宋体"/>
              </w:rPr>
            </w:pPr>
            <w:r>
              <w:rPr>
                <w:rFonts w:hAnsi="宋体" w:hint="eastAsia"/>
              </w:rPr>
              <w:t>0.2%</w:t>
            </w:r>
          </w:p>
        </w:tc>
        <w:tc>
          <w:tcPr>
            <w:tcW w:w="1800" w:type="dxa"/>
            <w:vAlign w:val="center"/>
          </w:tcPr>
          <w:p w14:paraId="78738C99" w14:textId="77777777" w:rsidR="00D61D24" w:rsidRDefault="00000000">
            <w:pPr>
              <w:spacing w:line="330" w:lineRule="exact"/>
              <w:jc w:val="center"/>
              <w:rPr>
                <w:rFonts w:hAnsi="宋体"/>
              </w:rPr>
            </w:pPr>
            <w:r>
              <w:rPr>
                <w:rFonts w:hAnsi="宋体" w:hint="eastAsia"/>
              </w:rPr>
              <w:t>0.08%</w:t>
            </w:r>
          </w:p>
        </w:tc>
        <w:tc>
          <w:tcPr>
            <w:tcW w:w="1976" w:type="dxa"/>
            <w:vAlign w:val="center"/>
          </w:tcPr>
          <w:p w14:paraId="03E5CC69" w14:textId="77777777" w:rsidR="00D61D24" w:rsidRDefault="00000000">
            <w:pPr>
              <w:spacing w:line="330" w:lineRule="exact"/>
              <w:jc w:val="center"/>
              <w:rPr>
                <w:rFonts w:hAnsi="宋体"/>
              </w:rPr>
            </w:pPr>
            <w:r>
              <w:rPr>
                <w:rFonts w:hAnsi="宋体" w:hint="eastAsia"/>
              </w:rPr>
              <w:t>0.16%</w:t>
            </w:r>
          </w:p>
        </w:tc>
      </w:tr>
      <w:tr w:rsidR="00D61D24" w14:paraId="2746D818" w14:textId="77777777">
        <w:trPr>
          <w:trHeight w:val="465"/>
        </w:trPr>
        <w:tc>
          <w:tcPr>
            <w:tcW w:w="3438" w:type="dxa"/>
            <w:vAlign w:val="center"/>
          </w:tcPr>
          <w:p w14:paraId="18D69A9C" w14:textId="77777777" w:rsidR="00D61D24" w:rsidRDefault="00000000">
            <w:pPr>
              <w:spacing w:line="330" w:lineRule="exact"/>
              <w:jc w:val="center"/>
              <w:rPr>
                <w:rFonts w:hAnsi="宋体"/>
              </w:rPr>
            </w:pPr>
            <w:r>
              <w:rPr>
                <w:rFonts w:hAnsi="宋体" w:hint="eastAsia"/>
              </w:rPr>
              <w:t>10000-100000</w:t>
            </w:r>
          </w:p>
        </w:tc>
        <w:tc>
          <w:tcPr>
            <w:tcW w:w="1932" w:type="dxa"/>
            <w:vAlign w:val="center"/>
          </w:tcPr>
          <w:p w14:paraId="7BF5FF67" w14:textId="77777777" w:rsidR="00D61D24" w:rsidRDefault="00000000">
            <w:pPr>
              <w:spacing w:line="330" w:lineRule="exact"/>
              <w:jc w:val="center"/>
              <w:rPr>
                <w:rFonts w:hAnsi="宋体"/>
              </w:rPr>
            </w:pPr>
            <w:r>
              <w:rPr>
                <w:rFonts w:hAnsi="宋体" w:hint="eastAsia"/>
              </w:rPr>
              <w:t>0.04%</w:t>
            </w:r>
          </w:p>
        </w:tc>
        <w:tc>
          <w:tcPr>
            <w:tcW w:w="1800" w:type="dxa"/>
            <w:vAlign w:val="center"/>
          </w:tcPr>
          <w:p w14:paraId="2753FD1E" w14:textId="77777777" w:rsidR="00D61D24" w:rsidRDefault="00000000">
            <w:pPr>
              <w:spacing w:line="330" w:lineRule="exact"/>
              <w:jc w:val="center"/>
              <w:rPr>
                <w:rFonts w:hAnsi="宋体"/>
              </w:rPr>
            </w:pPr>
            <w:r>
              <w:rPr>
                <w:rFonts w:hAnsi="宋体" w:hint="eastAsia"/>
              </w:rPr>
              <w:t>0.04%</w:t>
            </w:r>
          </w:p>
        </w:tc>
        <w:tc>
          <w:tcPr>
            <w:tcW w:w="1976" w:type="dxa"/>
            <w:vAlign w:val="center"/>
          </w:tcPr>
          <w:p w14:paraId="5C22348C" w14:textId="77777777" w:rsidR="00D61D24" w:rsidRDefault="00000000">
            <w:pPr>
              <w:spacing w:line="330" w:lineRule="exact"/>
              <w:jc w:val="center"/>
              <w:rPr>
                <w:rFonts w:hAnsi="宋体"/>
              </w:rPr>
            </w:pPr>
            <w:r>
              <w:rPr>
                <w:rFonts w:hAnsi="宋体" w:hint="eastAsia"/>
              </w:rPr>
              <w:t>0.04%</w:t>
            </w:r>
          </w:p>
        </w:tc>
      </w:tr>
      <w:tr w:rsidR="00D61D24" w14:paraId="2581E885" w14:textId="77777777">
        <w:trPr>
          <w:trHeight w:val="456"/>
        </w:trPr>
        <w:tc>
          <w:tcPr>
            <w:tcW w:w="3438" w:type="dxa"/>
            <w:vAlign w:val="center"/>
          </w:tcPr>
          <w:p w14:paraId="63DCE683" w14:textId="77777777" w:rsidR="00D61D24" w:rsidRDefault="00000000">
            <w:pPr>
              <w:spacing w:line="330" w:lineRule="exact"/>
              <w:jc w:val="center"/>
              <w:rPr>
                <w:rFonts w:hAnsi="宋体"/>
              </w:rPr>
            </w:pPr>
            <w:r>
              <w:rPr>
                <w:rFonts w:hAnsi="宋体" w:hint="eastAsia"/>
              </w:rPr>
              <w:t>100000</w:t>
            </w:r>
            <w:r>
              <w:rPr>
                <w:rFonts w:hAnsi="宋体" w:hint="eastAsia"/>
              </w:rPr>
              <w:t>以上</w:t>
            </w:r>
          </w:p>
        </w:tc>
        <w:tc>
          <w:tcPr>
            <w:tcW w:w="1932" w:type="dxa"/>
            <w:vAlign w:val="center"/>
          </w:tcPr>
          <w:p w14:paraId="2C84089B" w14:textId="77777777" w:rsidR="00D61D24" w:rsidRDefault="00000000">
            <w:pPr>
              <w:spacing w:line="330" w:lineRule="exact"/>
              <w:jc w:val="center"/>
              <w:rPr>
                <w:rFonts w:hAnsi="宋体"/>
              </w:rPr>
            </w:pPr>
            <w:r>
              <w:rPr>
                <w:rFonts w:hAnsi="宋体" w:hint="eastAsia"/>
              </w:rPr>
              <w:t>0.008%</w:t>
            </w:r>
          </w:p>
        </w:tc>
        <w:tc>
          <w:tcPr>
            <w:tcW w:w="1800" w:type="dxa"/>
            <w:vAlign w:val="center"/>
          </w:tcPr>
          <w:p w14:paraId="604AF40E" w14:textId="77777777" w:rsidR="00D61D24" w:rsidRDefault="00000000">
            <w:pPr>
              <w:spacing w:line="330" w:lineRule="exact"/>
              <w:jc w:val="center"/>
              <w:rPr>
                <w:rFonts w:hAnsi="宋体"/>
              </w:rPr>
            </w:pPr>
            <w:r>
              <w:rPr>
                <w:rFonts w:hAnsi="宋体" w:hint="eastAsia"/>
              </w:rPr>
              <w:t>0.008%</w:t>
            </w:r>
          </w:p>
        </w:tc>
        <w:tc>
          <w:tcPr>
            <w:tcW w:w="1976" w:type="dxa"/>
            <w:vAlign w:val="center"/>
          </w:tcPr>
          <w:p w14:paraId="36819D72" w14:textId="77777777" w:rsidR="00D61D24" w:rsidRDefault="00000000">
            <w:pPr>
              <w:spacing w:line="330" w:lineRule="exact"/>
              <w:jc w:val="center"/>
              <w:rPr>
                <w:rFonts w:hAnsi="宋体"/>
              </w:rPr>
            </w:pPr>
            <w:r>
              <w:rPr>
                <w:rFonts w:hAnsi="宋体" w:hint="eastAsia"/>
              </w:rPr>
              <w:t>0.008%</w:t>
            </w:r>
          </w:p>
        </w:tc>
      </w:tr>
    </w:tbl>
    <w:p w14:paraId="03C20273" w14:textId="77777777" w:rsidR="00D61D24" w:rsidRDefault="00000000">
      <w:pPr>
        <w:pStyle w:val="af"/>
        <w:spacing w:line="430" w:lineRule="exact"/>
        <w:ind w:firstLineChars="200" w:firstLine="420"/>
        <w:rPr>
          <w:rFonts w:hAnsi="宋体"/>
          <w:b/>
        </w:rPr>
      </w:pPr>
      <w:r>
        <w:rPr>
          <w:rFonts w:hAnsi="宋体" w:hint="eastAsia"/>
        </w:rPr>
        <w:t>注：代理服务收费按差额定率累进法计算，本项目收费标准按以上标准的60%执行</w:t>
      </w:r>
    </w:p>
    <w:p w14:paraId="44E497DF" w14:textId="77777777" w:rsidR="00D61D24" w:rsidRDefault="00000000">
      <w:pPr>
        <w:pStyle w:val="af"/>
        <w:spacing w:line="430" w:lineRule="exact"/>
        <w:ind w:firstLineChars="100" w:firstLine="210"/>
        <w:rPr>
          <w:rFonts w:hAnsi="宋体"/>
          <w:spacing w:val="-4"/>
        </w:rPr>
      </w:pPr>
      <w:r>
        <w:rPr>
          <w:rFonts w:hAnsi="宋体" w:hint="eastAsia"/>
          <w:bCs/>
        </w:rPr>
        <w:t>（二）解释权：</w:t>
      </w:r>
      <w:r>
        <w:rPr>
          <w:rFonts w:hAnsi="宋体" w:hint="eastAsia"/>
          <w:spacing w:val="-4"/>
        </w:rPr>
        <w:t>本采购文件解释权属本中心。</w:t>
      </w:r>
    </w:p>
    <w:p w14:paraId="10A3124B" w14:textId="77777777" w:rsidR="00D61D24" w:rsidRDefault="00000000">
      <w:pPr>
        <w:pStyle w:val="af"/>
        <w:spacing w:line="430" w:lineRule="exact"/>
        <w:ind w:firstLineChars="100" w:firstLine="210"/>
        <w:rPr>
          <w:rFonts w:hAnsi="宋体"/>
          <w:spacing w:val="-4"/>
        </w:rPr>
      </w:pPr>
      <w:r>
        <w:rPr>
          <w:rFonts w:hAnsi="宋体" w:hint="eastAsia"/>
          <w:bCs/>
        </w:rPr>
        <w:t>（三）有关事宜</w:t>
      </w:r>
    </w:p>
    <w:p w14:paraId="5B017746" w14:textId="77777777" w:rsidR="00D61D24" w:rsidRDefault="00000000">
      <w:pPr>
        <w:spacing w:line="430" w:lineRule="exact"/>
        <w:ind w:firstLineChars="200" w:firstLine="420"/>
      </w:pPr>
      <w:r>
        <w:rPr>
          <w:rFonts w:hint="eastAsia"/>
        </w:rPr>
        <w:t>所有与采购文件有关的函件请按下列通讯地址联系：</w:t>
      </w:r>
    </w:p>
    <w:p w14:paraId="6249A2D3" w14:textId="77777777" w:rsidR="00D61D24" w:rsidRDefault="00000000">
      <w:pPr>
        <w:widowControl/>
        <w:spacing w:line="430" w:lineRule="exact"/>
        <w:ind w:firstLineChars="200" w:firstLine="420"/>
        <w:jc w:val="left"/>
      </w:pPr>
      <w:r>
        <w:rPr>
          <w:rFonts w:hint="eastAsia"/>
        </w:rPr>
        <w:t>钦州市政府采购中心</w:t>
      </w:r>
    </w:p>
    <w:p w14:paraId="3DF87628" w14:textId="77777777" w:rsidR="00D61D24" w:rsidRDefault="00000000">
      <w:pPr>
        <w:widowControl/>
        <w:spacing w:line="430" w:lineRule="exact"/>
        <w:ind w:firstLineChars="200" w:firstLine="420"/>
        <w:jc w:val="left"/>
      </w:pPr>
      <w:r>
        <w:rPr>
          <w:rFonts w:hint="eastAsia"/>
        </w:rPr>
        <w:t>通讯地址：钦州市金海湾东大街</w:t>
      </w:r>
      <w:r>
        <w:rPr>
          <w:rFonts w:hint="eastAsia"/>
        </w:rPr>
        <w:t>8</w:t>
      </w:r>
      <w:r>
        <w:rPr>
          <w:rFonts w:hint="eastAsia"/>
        </w:rPr>
        <w:t>号</w:t>
      </w:r>
    </w:p>
    <w:p w14:paraId="7FD9BFE2" w14:textId="77777777" w:rsidR="00D61D24" w:rsidRDefault="00000000">
      <w:pPr>
        <w:widowControl/>
        <w:spacing w:line="430" w:lineRule="exact"/>
        <w:ind w:firstLineChars="200" w:firstLine="420"/>
        <w:jc w:val="left"/>
      </w:pPr>
      <w:r>
        <w:rPr>
          <w:rFonts w:hint="eastAsia"/>
        </w:rPr>
        <w:t>邮政编码：</w:t>
      </w:r>
      <w:r>
        <w:rPr>
          <w:rFonts w:hint="eastAsia"/>
        </w:rPr>
        <w:t>535000</w:t>
      </w:r>
    </w:p>
    <w:p w14:paraId="5FA33BC2" w14:textId="77777777" w:rsidR="00D61D24" w:rsidRDefault="00000000">
      <w:pPr>
        <w:widowControl/>
        <w:spacing w:line="430" w:lineRule="exact"/>
        <w:ind w:firstLineChars="200" w:firstLine="420"/>
        <w:jc w:val="left"/>
      </w:pPr>
      <w:bookmarkStart w:id="127" w:name="_Hlk108515537"/>
      <w:r>
        <w:rPr>
          <w:rFonts w:hint="eastAsia"/>
        </w:rPr>
        <w:t>咨询：</w:t>
      </w:r>
    </w:p>
    <w:p w14:paraId="143868A8" w14:textId="77777777" w:rsidR="00D61D24" w:rsidRDefault="00000000">
      <w:pPr>
        <w:widowControl/>
        <w:spacing w:line="430" w:lineRule="exact"/>
        <w:ind w:firstLineChars="200" w:firstLine="420"/>
        <w:jc w:val="left"/>
      </w:pPr>
      <w:r>
        <w:rPr>
          <w:rFonts w:hint="eastAsia"/>
        </w:rPr>
        <w:t>(1)</w:t>
      </w:r>
      <w:r>
        <w:rPr>
          <w:rFonts w:hint="eastAsia"/>
        </w:rPr>
        <w:t>采购部</w:t>
      </w:r>
      <w:r>
        <w:rPr>
          <w:rFonts w:hint="eastAsia"/>
        </w:rPr>
        <w:t>(</w:t>
      </w:r>
      <w:r>
        <w:rPr>
          <w:rFonts w:hint="eastAsia"/>
        </w:rPr>
        <w:t>采购文件</w:t>
      </w:r>
      <w:r>
        <w:rPr>
          <w:rFonts w:hint="eastAsia"/>
        </w:rPr>
        <w:t>)</w:t>
      </w:r>
    </w:p>
    <w:p w14:paraId="5313AD14" w14:textId="77777777" w:rsidR="00D61D24" w:rsidRDefault="00000000">
      <w:pPr>
        <w:widowControl/>
        <w:spacing w:line="430" w:lineRule="exact"/>
        <w:ind w:firstLineChars="200" w:firstLine="420"/>
        <w:jc w:val="left"/>
      </w:pPr>
      <w:r>
        <w:rPr>
          <w:rFonts w:hint="eastAsia"/>
        </w:rPr>
        <w:t>联系人：</w:t>
      </w:r>
      <w:proofErr w:type="gramStart"/>
      <w:r>
        <w:rPr>
          <w:rFonts w:hint="eastAsia"/>
        </w:rPr>
        <w:t>黄谦</w:t>
      </w:r>
      <w:proofErr w:type="gramEnd"/>
      <w:r>
        <w:rPr>
          <w:rFonts w:hint="eastAsia"/>
        </w:rPr>
        <w:t xml:space="preserve"> </w:t>
      </w:r>
      <w:r>
        <w:t xml:space="preserve">  </w:t>
      </w:r>
      <w:r>
        <w:rPr>
          <w:rFonts w:hint="eastAsia"/>
        </w:rPr>
        <w:t>联系方式：</w:t>
      </w:r>
      <w:r>
        <w:rPr>
          <w:rFonts w:hint="eastAsia"/>
        </w:rPr>
        <w:t>0777-2886022</w:t>
      </w:r>
    </w:p>
    <w:p w14:paraId="34E3AD03" w14:textId="77777777" w:rsidR="00D61D24" w:rsidRDefault="00000000">
      <w:pPr>
        <w:widowControl/>
        <w:spacing w:line="430" w:lineRule="exact"/>
        <w:ind w:firstLineChars="200" w:firstLine="420"/>
        <w:jc w:val="left"/>
      </w:pPr>
      <w:r>
        <w:rPr>
          <w:rFonts w:hint="eastAsia"/>
        </w:rPr>
        <w:t>(2)</w:t>
      </w:r>
      <w:r>
        <w:rPr>
          <w:rFonts w:hint="eastAsia"/>
        </w:rPr>
        <w:t>综合二部</w:t>
      </w:r>
      <w:r>
        <w:rPr>
          <w:rFonts w:hint="eastAsia"/>
        </w:rPr>
        <w:t>(</w:t>
      </w:r>
      <w:r>
        <w:rPr>
          <w:rFonts w:hint="eastAsia"/>
        </w:rPr>
        <w:t>保证金、评审、磋商、成交及合同管理</w:t>
      </w:r>
      <w:r>
        <w:rPr>
          <w:rFonts w:hint="eastAsia"/>
        </w:rPr>
        <w:t>)</w:t>
      </w:r>
    </w:p>
    <w:p w14:paraId="1D711047" w14:textId="77777777" w:rsidR="00D61D24" w:rsidRDefault="00000000">
      <w:pPr>
        <w:widowControl/>
        <w:spacing w:line="430" w:lineRule="exact"/>
        <w:ind w:firstLineChars="200" w:firstLine="420"/>
        <w:jc w:val="left"/>
      </w:pPr>
      <w:r>
        <w:rPr>
          <w:rFonts w:hint="eastAsia"/>
        </w:rPr>
        <w:t>联系人：陈启梅、陈侃</w:t>
      </w:r>
      <w:r>
        <w:rPr>
          <w:rFonts w:hint="eastAsia"/>
        </w:rPr>
        <w:t xml:space="preserve"> </w:t>
      </w:r>
      <w:r>
        <w:t xml:space="preserve">  </w:t>
      </w:r>
      <w:r>
        <w:rPr>
          <w:rFonts w:hint="eastAsia"/>
        </w:rPr>
        <w:t>联系方式：</w:t>
      </w:r>
      <w:r>
        <w:rPr>
          <w:rFonts w:hint="eastAsia"/>
        </w:rPr>
        <w:t>0777-2886006</w:t>
      </w:r>
    </w:p>
    <w:p w14:paraId="158A3283" w14:textId="77777777" w:rsidR="00D61D24" w:rsidRDefault="00000000">
      <w:pPr>
        <w:widowControl/>
        <w:spacing w:line="430" w:lineRule="exact"/>
        <w:ind w:firstLineChars="200" w:firstLine="420"/>
        <w:jc w:val="left"/>
      </w:pPr>
      <w:r>
        <w:rPr>
          <w:rFonts w:hint="eastAsia"/>
        </w:rPr>
        <w:t>(</w:t>
      </w:r>
      <w:r>
        <w:t>3)</w:t>
      </w:r>
      <w:r>
        <w:rPr>
          <w:rFonts w:hint="eastAsia"/>
        </w:rPr>
        <w:t>邮箱：</w:t>
      </w:r>
      <w:r>
        <w:rPr>
          <w:rFonts w:hint="eastAsia"/>
        </w:rPr>
        <w:t>qzzfcgzx@126.com</w:t>
      </w:r>
    </w:p>
    <w:p w14:paraId="71C08056" w14:textId="77777777" w:rsidR="00D61D24" w:rsidRDefault="00000000">
      <w:pPr>
        <w:widowControl/>
        <w:spacing w:line="430" w:lineRule="exact"/>
        <w:ind w:firstLineChars="200" w:firstLine="420"/>
        <w:jc w:val="left"/>
      </w:pPr>
      <w:r>
        <w:t>(4)</w:t>
      </w:r>
      <w:r>
        <w:rPr>
          <w:rFonts w:hint="eastAsia"/>
        </w:rPr>
        <w:t>政</w:t>
      </w:r>
      <w:proofErr w:type="gramStart"/>
      <w:r>
        <w:rPr>
          <w:rFonts w:hint="eastAsia"/>
        </w:rPr>
        <w:t>采云</w:t>
      </w:r>
      <w:proofErr w:type="gramEnd"/>
      <w:r>
        <w:rPr>
          <w:rFonts w:hint="eastAsia"/>
        </w:rPr>
        <w:t>技术支持热线：</w:t>
      </w:r>
      <w:r>
        <w:t>95763</w:t>
      </w:r>
    </w:p>
    <w:bookmarkEnd w:id="127"/>
    <w:p w14:paraId="01085EA7" w14:textId="77777777" w:rsidR="00D61D24" w:rsidRDefault="00000000">
      <w:pPr>
        <w:widowControl/>
        <w:jc w:val="left"/>
      </w:pPr>
      <w:r>
        <w:br w:type="page"/>
      </w:r>
    </w:p>
    <w:p w14:paraId="3923E670" w14:textId="77777777" w:rsidR="00D61D24" w:rsidRDefault="00D61D24">
      <w:pPr>
        <w:widowControl/>
        <w:jc w:val="left"/>
      </w:pPr>
    </w:p>
    <w:p w14:paraId="314C3241" w14:textId="77777777" w:rsidR="00D61D24" w:rsidRDefault="00D61D24">
      <w:pPr>
        <w:spacing w:line="320" w:lineRule="exact"/>
      </w:pPr>
    </w:p>
    <w:p w14:paraId="5330A534" w14:textId="77777777" w:rsidR="00D61D24" w:rsidRDefault="00D61D24">
      <w:pPr>
        <w:widowControl/>
        <w:spacing w:line="320" w:lineRule="exact"/>
        <w:jc w:val="left"/>
      </w:pPr>
    </w:p>
    <w:p w14:paraId="0C3EA192" w14:textId="77777777" w:rsidR="00D61D24" w:rsidRDefault="00D61D24">
      <w:pPr>
        <w:spacing w:line="320" w:lineRule="exact"/>
      </w:pPr>
    </w:p>
    <w:p w14:paraId="59C9242C" w14:textId="77777777" w:rsidR="00D61D24" w:rsidRDefault="00D61D24">
      <w:pPr>
        <w:spacing w:line="320" w:lineRule="exact"/>
      </w:pPr>
    </w:p>
    <w:p w14:paraId="147D866D" w14:textId="77777777" w:rsidR="00D61D24" w:rsidRDefault="00D61D24">
      <w:pPr>
        <w:spacing w:line="320" w:lineRule="exact"/>
      </w:pPr>
    </w:p>
    <w:p w14:paraId="2E9AC04A" w14:textId="77777777" w:rsidR="00D61D24" w:rsidRDefault="00D61D24">
      <w:pPr>
        <w:spacing w:line="320" w:lineRule="exact"/>
      </w:pPr>
    </w:p>
    <w:p w14:paraId="01CFB5AC" w14:textId="77777777" w:rsidR="00D61D24" w:rsidRDefault="00D61D24">
      <w:pPr>
        <w:spacing w:line="320" w:lineRule="exact"/>
      </w:pPr>
    </w:p>
    <w:p w14:paraId="18793259" w14:textId="77777777" w:rsidR="00D61D24" w:rsidRDefault="00D61D24">
      <w:pPr>
        <w:spacing w:line="320" w:lineRule="exact"/>
      </w:pPr>
    </w:p>
    <w:p w14:paraId="7C8D2FE9" w14:textId="77777777" w:rsidR="00D61D24" w:rsidRDefault="00D61D24">
      <w:pPr>
        <w:spacing w:line="320" w:lineRule="exact"/>
      </w:pPr>
    </w:p>
    <w:p w14:paraId="4F73FB99" w14:textId="77777777" w:rsidR="00D61D24" w:rsidRDefault="00D61D24">
      <w:pPr>
        <w:spacing w:line="320" w:lineRule="exact"/>
      </w:pPr>
    </w:p>
    <w:p w14:paraId="2F880376" w14:textId="77777777" w:rsidR="00D61D24" w:rsidRDefault="00D61D24">
      <w:pPr>
        <w:spacing w:line="320" w:lineRule="exact"/>
      </w:pPr>
    </w:p>
    <w:p w14:paraId="0FF98868" w14:textId="77777777" w:rsidR="00D61D24" w:rsidRDefault="00D61D24">
      <w:pPr>
        <w:spacing w:line="320" w:lineRule="exact"/>
      </w:pPr>
    </w:p>
    <w:p w14:paraId="72F2BCA5" w14:textId="77777777" w:rsidR="00D61D24" w:rsidRDefault="00D61D24">
      <w:pPr>
        <w:spacing w:line="320" w:lineRule="exact"/>
      </w:pPr>
    </w:p>
    <w:p w14:paraId="653BEEFD" w14:textId="77777777" w:rsidR="00D61D24" w:rsidRDefault="00000000">
      <w:pPr>
        <w:pStyle w:val="1"/>
        <w:spacing w:line="400" w:lineRule="exact"/>
        <w:rPr>
          <w:rFonts w:ascii="方正小标宋_GBK" w:eastAsia="方正小标宋_GBK" w:hAnsi="宋体"/>
        </w:rPr>
      </w:pPr>
      <w:bookmarkStart w:id="128" w:name="_第四章__评定标准及推荐原则"/>
      <w:bookmarkStart w:id="129" w:name="_Toc92355026"/>
      <w:bookmarkEnd w:id="128"/>
      <w:r>
        <w:rPr>
          <w:rFonts w:ascii="方正小标宋_GBK" w:eastAsia="方正小标宋_GBK" w:hAnsi="宋体" w:hint="eastAsia"/>
        </w:rPr>
        <w:t>第四章  评定标准及推荐原则</w:t>
      </w:r>
      <w:bookmarkEnd w:id="129"/>
    </w:p>
    <w:p w14:paraId="474C533A" w14:textId="77777777" w:rsidR="00D61D24" w:rsidRDefault="00000000">
      <w:pPr>
        <w:pStyle w:val="af"/>
        <w:spacing w:line="280" w:lineRule="exact"/>
        <w:jc w:val="center"/>
        <w:rPr>
          <w:rFonts w:hAnsi="宋体"/>
          <w:b/>
          <w:bCs/>
          <w:sz w:val="30"/>
          <w:szCs w:val="30"/>
        </w:rPr>
      </w:pPr>
      <w:r>
        <w:rPr>
          <w:rFonts w:hAnsi="宋体"/>
          <w:b/>
          <w:bCs/>
        </w:rPr>
        <w:br w:type="page"/>
      </w:r>
    </w:p>
    <w:p w14:paraId="5621A073" w14:textId="77777777" w:rsidR="00D61D24" w:rsidRDefault="00D61D24"/>
    <w:p w14:paraId="63154773" w14:textId="77777777" w:rsidR="00D61D24" w:rsidRDefault="00000000">
      <w:pPr>
        <w:pStyle w:val="af"/>
        <w:spacing w:line="500" w:lineRule="exact"/>
        <w:jc w:val="center"/>
        <w:rPr>
          <w:rFonts w:hAnsi="宋体"/>
          <w:b/>
          <w:bCs/>
          <w:sz w:val="44"/>
          <w:szCs w:val="44"/>
        </w:rPr>
      </w:pPr>
      <w:bookmarkStart w:id="130" w:name="_Hlk92463826"/>
      <w:r>
        <w:rPr>
          <w:rFonts w:hAnsi="宋体" w:hint="eastAsia"/>
          <w:b/>
          <w:bCs/>
          <w:sz w:val="44"/>
          <w:szCs w:val="44"/>
        </w:rPr>
        <w:t>评定标准及推荐原则</w:t>
      </w:r>
    </w:p>
    <w:bookmarkEnd w:id="130"/>
    <w:p w14:paraId="4262E14A" w14:textId="77777777" w:rsidR="00D61D24" w:rsidRDefault="00D61D24" w:rsidP="00CD7299">
      <w:pPr>
        <w:spacing w:line="440" w:lineRule="exact"/>
      </w:pPr>
    </w:p>
    <w:p w14:paraId="6669BDE8" w14:textId="77777777" w:rsidR="00D61D24" w:rsidRDefault="00000000" w:rsidP="00095B54">
      <w:pPr>
        <w:pStyle w:val="af"/>
        <w:spacing w:line="440" w:lineRule="exact"/>
        <w:rPr>
          <w:rFonts w:hAnsi="宋体"/>
          <w:b/>
          <w:bCs/>
        </w:rPr>
      </w:pPr>
      <w:r>
        <w:rPr>
          <w:rFonts w:hAnsi="宋体" w:hint="eastAsia"/>
          <w:b/>
          <w:bCs/>
        </w:rPr>
        <w:t>一、评审原则</w:t>
      </w:r>
    </w:p>
    <w:p w14:paraId="01A747F3" w14:textId="77777777" w:rsidR="00D61D24" w:rsidRDefault="00000000" w:rsidP="00095B54">
      <w:pPr>
        <w:pStyle w:val="af"/>
        <w:spacing w:line="440" w:lineRule="exact"/>
        <w:ind w:firstLineChars="100" w:firstLine="210"/>
        <w:rPr>
          <w:rFonts w:hAnsi="宋体"/>
          <w:bCs/>
          <w:color w:val="000000" w:themeColor="text1"/>
        </w:rPr>
      </w:pPr>
      <w:r>
        <w:rPr>
          <w:rFonts w:hAnsi="宋体" w:hint="eastAsia"/>
          <w:bCs/>
        </w:rPr>
        <w:t>(</w:t>
      </w:r>
      <w:proofErr w:type="gramStart"/>
      <w:r>
        <w:rPr>
          <w:rFonts w:hAnsi="宋体" w:hint="eastAsia"/>
          <w:bCs/>
        </w:rPr>
        <w:t>一</w:t>
      </w:r>
      <w:proofErr w:type="gramEnd"/>
      <w:r>
        <w:rPr>
          <w:rFonts w:hAnsi="宋体" w:hint="eastAsia"/>
          <w:bCs/>
        </w:rPr>
        <w:t>)</w:t>
      </w:r>
      <w:r>
        <w:rPr>
          <w:rFonts w:hAnsi="宋体" w:hint="eastAsia"/>
        </w:rPr>
        <w:t>评审依据：以竞争性磋商采购文件和响应</w:t>
      </w:r>
      <w:r>
        <w:rPr>
          <w:rFonts w:hAnsi="宋体" w:hint="eastAsia"/>
          <w:color w:val="000000" w:themeColor="text1"/>
        </w:rPr>
        <w:t>文件为评定依据。</w:t>
      </w:r>
    </w:p>
    <w:p w14:paraId="097FE084" w14:textId="77777777" w:rsidR="00D61D24" w:rsidRPr="006A2B00" w:rsidRDefault="00000000" w:rsidP="00095B54">
      <w:pPr>
        <w:pStyle w:val="af"/>
        <w:spacing w:line="440" w:lineRule="exact"/>
        <w:ind w:firstLineChars="100" w:firstLine="210"/>
        <w:rPr>
          <w:rFonts w:hAnsi="宋体"/>
          <w:bCs/>
        </w:rPr>
      </w:pPr>
      <w:r>
        <w:rPr>
          <w:rFonts w:hAnsi="宋体" w:hint="eastAsia"/>
          <w:bCs/>
          <w:color w:val="000000" w:themeColor="text1"/>
        </w:rPr>
        <w:t>(二)磋商小组：</w:t>
      </w:r>
      <w:bookmarkStart w:id="131" w:name="_Hlk89353643"/>
      <w:r>
        <w:rPr>
          <w:rFonts w:hAnsi="宋体" w:hint="eastAsia"/>
          <w:bCs/>
          <w:color w:val="000000" w:themeColor="text1"/>
        </w:rPr>
        <w:t>由采购人代表和评</w:t>
      </w:r>
      <w:r w:rsidRPr="006A2B00">
        <w:rPr>
          <w:rFonts w:hAnsi="宋体" w:hint="eastAsia"/>
          <w:bCs/>
        </w:rPr>
        <w:t>审专家共3人以上单数组成，其中评审专家人数不得</w:t>
      </w:r>
      <w:proofErr w:type="gramStart"/>
      <w:r w:rsidRPr="006A2B00">
        <w:rPr>
          <w:rFonts w:hAnsi="宋体" w:hint="eastAsia"/>
          <w:bCs/>
        </w:rPr>
        <w:t>少于磋商</w:t>
      </w:r>
      <w:proofErr w:type="gramEnd"/>
      <w:r w:rsidRPr="006A2B00">
        <w:rPr>
          <w:rFonts w:hAnsi="宋体" w:hint="eastAsia"/>
          <w:bCs/>
        </w:rPr>
        <w:t>小组成员总数的2/3。</w:t>
      </w:r>
      <w:bookmarkEnd w:id="131"/>
    </w:p>
    <w:p w14:paraId="09D4D404" w14:textId="77777777" w:rsidR="00D61D24" w:rsidRPr="006A2B00" w:rsidRDefault="00000000" w:rsidP="00095B54">
      <w:pPr>
        <w:pStyle w:val="af"/>
        <w:spacing w:line="440" w:lineRule="exact"/>
        <w:ind w:firstLineChars="100" w:firstLine="210"/>
        <w:jc w:val="left"/>
        <w:rPr>
          <w:rFonts w:hAnsi="宋体"/>
        </w:rPr>
      </w:pPr>
      <w:r w:rsidRPr="006A2B00">
        <w:rPr>
          <w:rFonts w:hAnsi="宋体" w:hint="eastAsia"/>
          <w:bCs/>
        </w:rPr>
        <w:t>(三</w:t>
      </w:r>
      <w:r w:rsidRPr="006A2B00">
        <w:rPr>
          <w:rFonts w:hAnsi="宋体"/>
          <w:bCs/>
        </w:rPr>
        <w:t>)</w:t>
      </w:r>
      <w:r w:rsidRPr="006A2B00">
        <w:rPr>
          <w:rFonts w:hAnsi="宋体" w:hint="eastAsia"/>
        </w:rPr>
        <w:t>评分方式：磋商小组各成员独立对每个</w:t>
      </w:r>
      <w:proofErr w:type="gramStart"/>
      <w:r w:rsidRPr="006A2B00">
        <w:rPr>
          <w:rFonts w:hAnsi="宋体" w:hint="eastAsia"/>
        </w:rPr>
        <w:t>有效响应</w:t>
      </w:r>
      <w:proofErr w:type="gramEnd"/>
      <w:r w:rsidRPr="006A2B00">
        <w:rPr>
          <w:rFonts w:hAnsi="宋体" w:hint="eastAsia"/>
        </w:rPr>
        <w:t>文件进行评价、打分，汇总每个供应商每项评分因素的得分。</w:t>
      </w:r>
    </w:p>
    <w:p w14:paraId="44D654F0" w14:textId="77777777" w:rsidR="00D61D24" w:rsidRPr="006A2B00" w:rsidRDefault="00000000" w:rsidP="00095B54">
      <w:pPr>
        <w:pStyle w:val="af"/>
        <w:spacing w:line="440" w:lineRule="exact"/>
        <w:rPr>
          <w:rFonts w:hAnsi="宋体"/>
          <w:b/>
          <w:bCs/>
        </w:rPr>
      </w:pPr>
      <w:r w:rsidRPr="006A2B00">
        <w:rPr>
          <w:rFonts w:hAnsi="宋体" w:hint="eastAsia"/>
          <w:b/>
          <w:bCs/>
        </w:rPr>
        <w:t>二、</w:t>
      </w:r>
      <w:bookmarkStart w:id="132" w:name="_Hlk114131094"/>
      <w:r w:rsidRPr="006A2B00">
        <w:rPr>
          <w:rFonts w:hAnsi="宋体" w:hint="eastAsia"/>
          <w:b/>
          <w:bCs/>
        </w:rPr>
        <w:t>评分细则</w:t>
      </w:r>
      <w:bookmarkEnd w:id="132"/>
    </w:p>
    <w:p w14:paraId="6D855536" w14:textId="6CC540B3" w:rsidR="00D61D24" w:rsidRPr="00CB30D2" w:rsidRDefault="00000000" w:rsidP="00095B54">
      <w:pPr>
        <w:spacing w:line="440" w:lineRule="exact"/>
        <w:ind w:firstLineChars="100" w:firstLine="211"/>
        <w:rPr>
          <w:b/>
          <w:bCs/>
        </w:rPr>
      </w:pPr>
      <w:r w:rsidRPr="006A2B00">
        <w:rPr>
          <w:rFonts w:hint="eastAsia"/>
          <w:b/>
          <w:bCs/>
        </w:rPr>
        <w:t>（一）磋商报价得分（</w:t>
      </w:r>
      <w:r w:rsidR="003E49BE">
        <w:rPr>
          <w:rFonts w:hint="eastAsia"/>
          <w:b/>
          <w:bCs/>
        </w:rPr>
        <w:t>2</w:t>
      </w:r>
      <w:r w:rsidR="00E477CE">
        <w:rPr>
          <w:rFonts w:hint="eastAsia"/>
          <w:b/>
          <w:bCs/>
        </w:rPr>
        <w:t>0</w:t>
      </w:r>
      <w:r w:rsidRPr="006A2B00">
        <w:rPr>
          <w:rFonts w:hint="eastAsia"/>
          <w:b/>
          <w:bCs/>
        </w:rPr>
        <w:t>分）</w:t>
      </w:r>
    </w:p>
    <w:p w14:paraId="2F22EEDB" w14:textId="77777777" w:rsidR="00D61D24" w:rsidRPr="00CB30D2" w:rsidRDefault="00000000" w:rsidP="00095B54">
      <w:pPr>
        <w:spacing w:line="440" w:lineRule="exact"/>
        <w:ind w:firstLine="420"/>
        <w:jc w:val="left"/>
        <w:rPr>
          <w:rFonts w:ascii="宋体" w:hAnsi="宋体" w:cs="Courier New"/>
          <w:szCs w:val="21"/>
        </w:rPr>
      </w:pPr>
      <w:r w:rsidRPr="00CB30D2">
        <w:rPr>
          <w:rFonts w:ascii="宋体" w:hAnsi="宋体" w:cs="Courier New"/>
          <w:szCs w:val="21"/>
        </w:rPr>
        <w:t>满足磋商文件要求且最后报价最低的供应商的价格为磋商基准价，其价格分为满分。其他供应商的价格</w:t>
      </w:r>
      <w:proofErr w:type="gramStart"/>
      <w:r w:rsidRPr="00CB30D2">
        <w:rPr>
          <w:rFonts w:ascii="宋体" w:hAnsi="宋体" w:cs="Courier New"/>
          <w:szCs w:val="21"/>
        </w:rPr>
        <w:t>分统一</w:t>
      </w:r>
      <w:proofErr w:type="gramEnd"/>
      <w:r w:rsidRPr="00CB30D2">
        <w:rPr>
          <w:rFonts w:ascii="宋体" w:hAnsi="宋体" w:cs="Courier New"/>
          <w:szCs w:val="21"/>
        </w:rPr>
        <w:t>按照下列公式计算：</w:t>
      </w:r>
    </w:p>
    <w:p w14:paraId="6A32134F" w14:textId="1105E065" w:rsidR="00D61D24" w:rsidRPr="00CB30D2" w:rsidRDefault="00000000" w:rsidP="00095B54">
      <w:pPr>
        <w:spacing w:line="440" w:lineRule="exact"/>
        <w:jc w:val="left"/>
        <w:rPr>
          <w:rFonts w:ascii="宋体" w:hAnsi="宋体" w:cs="Courier New"/>
          <w:szCs w:val="21"/>
        </w:rPr>
      </w:pPr>
      <w:r w:rsidRPr="00CB30D2">
        <w:rPr>
          <w:rFonts w:ascii="宋体" w:hAnsi="宋体" w:cs="Courier New"/>
          <w:szCs w:val="21"/>
        </w:rPr>
        <w:t xml:space="preserve">　　磋商报价得分=（磋商基准价/最后磋商报价）×</w:t>
      </w:r>
      <w:r w:rsidR="003E49BE" w:rsidRPr="00CB30D2">
        <w:rPr>
          <w:rFonts w:ascii="宋体" w:hAnsi="宋体" w:cs="Courier New" w:hint="eastAsia"/>
          <w:szCs w:val="21"/>
        </w:rPr>
        <w:t>2</w:t>
      </w:r>
      <w:r w:rsidR="00E477CE" w:rsidRPr="00CB30D2">
        <w:rPr>
          <w:rFonts w:ascii="宋体" w:hAnsi="宋体" w:cs="Courier New" w:hint="eastAsia"/>
          <w:szCs w:val="21"/>
        </w:rPr>
        <w:t>0</w:t>
      </w:r>
      <w:r w:rsidRPr="00CB30D2">
        <w:rPr>
          <w:rFonts w:ascii="宋体" w:hAnsi="宋体" w:cs="Courier New" w:hint="eastAsia"/>
          <w:szCs w:val="21"/>
        </w:rPr>
        <w:t>分</w:t>
      </w:r>
    </w:p>
    <w:p w14:paraId="1E1BB00B" w14:textId="50B03B1E" w:rsidR="00D61D24" w:rsidRPr="00CB30D2" w:rsidRDefault="00000000" w:rsidP="00095B54">
      <w:pPr>
        <w:spacing w:line="440" w:lineRule="exact"/>
        <w:ind w:firstLineChars="100" w:firstLine="211"/>
        <w:rPr>
          <w:rFonts w:ascii="宋体" w:cs="Courier New"/>
          <w:b/>
          <w:bCs/>
          <w:szCs w:val="21"/>
        </w:rPr>
      </w:pPr>
      <w:r w:rsidRPr="00CB30D2">
        <w:rPr>
          <w:rFonts w:ascii="宋体" w:cs="Courier New" w:hint="eastAsia"/>
          <w:b/>
          <w:bCs/>
          <w:szCs w:val="21"/>
        </w:rPr>
        <w:t>（二）商务技术分</w:t>
      </w:r>
      <w:r w:rsidRPr="00CB30D2">
        <w:rPr>
          <w:rFonts w:hint="eastAsia"/>
          <w:b/>
          <w:bCs/>
        </w:rPr>
        <w:t>（</w:t>
      </w:r>
      <w:r w:rsidR="00211B06" w:rsidRPr="00CB30D2">
        <w:rPr>
          <w:rFonts w:hint="eastAsia"/>
          <w:b/>
          <w:bCs/>
        </w:rPr>
        <w:t>80</w:t>
      </w:r>
      <w:r w:rsidRPr="00CB30D2">
        <w:rPr>
          <w:rFonts w:hint="eastAsia"/>
          <w:b/>
          <w:bCs/>
        </w:rPr>
        <w:t>分）</w:t>
      </w:r>
    </w:p>
    <w:p w14:paraId="273D5084" w14:textId="3EA0EDD8" w:rsidR="00D61D24" w:rsidRPr="00CB30D2" w:rsidRDefault="00000000" w:rsidP="00095B54">
      <w:pPr>
        <w:spacing w:line="440" w:lineRule="exact"/>
        <w:ind w:firstLineChars="200" w:firstLine="422"/>
        <w:rPr>
          <w:rFonts w:ascii="宋体" w:hAnsi="Courier New" w:cs="Courier New"/>
          <w:b/>
          <w:szCs w:val="21"/>
        </w:rPr>
      </w:pPr>
      <w:r w:rsidRPr="00CB30D2">
        <w:rPr>
          <w:rFonts w:ascii="宋体" w:hAnsi="Courier New" w:cs="Courier New" w:hint="eastAsia"/>
          <w:b/>
          <w:szCs w:val="21"/>
        </w:rPr>
        <w:t>1.技术分（满分</w:t>
      </w:r>
      <w:r w:rsidR="00211B06" w:rsidRPr="00CB30D2">
        <w:rPr>
          <w:rFonts w:ascii="宋体" w:hAnsi="Courier New" w:cs="Courier New" w:hint="eastAsia"/>
          <w:b/>
          <w:szCs w:val="21"/>
        </w:rPr>
        <w:t>64</w:t>
      </w:r>
      <w:r w:rsidRPr="00CB30D2">
        <w:rPr>
          <w:rFonts w:ascii="宋体" w:hAnsi="Courier New" w:cs="Courier New" w:hint="eastAsia"/>
          <w:b/>
          <w:szCs w:val="21"/>
        </w:rPr>
        <w:t>分）</w:t>
      </w:r>
    </w:p>
    <w:p w14:paraId="7646AC78" w14:textId="5449DE1F" w:rsidR="00D61D24" w:rsidRPr="00CB30D2" w:rsidRDefault="00000000" w:rsidP="00095B54">
      <w:pPr>
        <w:spacing w:line="440" w:lineRule="exact"/>
        <w:ind w:firstLine="420"/>
        <w:rPr>
          <w:rFonts w:ascii="宋体" w:cs="Courier New"/>
          <w:b/>
          <w:szCs w:val="21"/>
        </w:rPr>
      </w:pPr>
      <w:r w:rsidRPr="00CB30D2">
        <w:rPr>
          <w:rFonts w:ascii="宋体" w:cs="Courier New" w:hint="eastAsia"/>
          <w:b/>
          <w:szCs w:val="21"/>
        </w:rPr>
        <w:t>1.1服务方案分（</w:t>
      </w:r>
      <w:r w:rsidR="000F29F7" w:rsidRPr="00CB30D2">
        <w:rPr>
          <w:rFonts w:ascii="宋体" w:cs="Courier New" w:hint="eastAsia"/>
          <w:b/>
          <w:szCs w:val="21"/>
        </w:rPr>
        <w:t>1</w:t>
      </w:r>
      <w:r w:rsidR="003E49BE" w:rsidRPr="00CB30D2">
        <w:rPr>
          <w:rFonts w:ascii="宋体" w:cs="Courier New" w:hint="eastAsia"/>
          <w:b/>
          <w:szCs w:val="21"/>
        </w:rPr>
        <w:t>5</w:t>
      </w:r>
      <w:r w:rsidRPr="00CB30D2">
        <w:rPr>
          <w:rFonts w:ascii="宋体" w:cs="Courier New" w:hint="eastAsia"/>
          <w:b/>
          <w:szCs w:val="21"/>
        </w:rPr>
        <w:t>分）</w:t>
      </w:r>
    </w:p>
    <w:p w14:paraId="1053739A" w14:textId="77777777" w:rsidR="00D61D24" w:rsidRPr="00CB30D2" w:rsidRDefault="00000000" w:rsidP="00095B54">
      <w:pPr>
        <w:spacing w:line="440" w:lineRule="exact"/>
        <w:ind w:firstLine="420"/>
        <w:rPr>
          <w:rFonts w:ascii="宋体" w:cs="Courier New"/>
          <w:bCs/>
          <w:szCs w:val="21"/>
        </w:rPr>
      </w:pPr>
      <w:r w:rsidRPr="00CB30D2">
        <w:rPr>
          <w:rFonts w:ascii="宋体" w:cs="Courier New" w:hint="eastAsia"/>
          <w:bCs/>
          <w:szCs w:val="21"/>
        </w:rPr>
        <w:t>由评审小组各成员对供应商提供的服务方案按以下规则进行评分：</w:t>
      </w:r>
    </w:p>
    <w:p w14:paraId="6C86A619" w14:textId="52D746C5" w:rsidR="00D61D24" w:rsidRPr="00CB30D2" w:rsidRDefault="00000000" w:rsidP="00095B54">
      <w:pPr>
        <w:spacing w:line="440" w:lineRule="exact"/>
        <w:ind w:firstLine="420"/>
        <w:rPr>
          <w:rFonts w:ascii="宋体" w:cs="Courier New"/>
          <w:bCs/>
          <w:szCs w:val="21"/>
        </w:rPr>
      </w:pPr>
      <w:r w:rsidRPr="00CB30D2">
        <w:rPr>
          <w:rFonts w:ascii="宋体" w:cs="Courier New" w:hint="eastAsia"/>
          <w:bCs/>
          <w:szCs w:val="21"/>
        </w:rPr>
        <w:t>供应商提供的组织管理体系、工作流程、分工安排</w:t>
      </w:r>
      <w:r w:rsidR="000F29F7" w:rsidRPr="00CB30D2">
        <w:rPr>
          <w:rFonts w:ascii="宋体" w:cs="Courier New" w:hint="eastAsia"/>
          <w:bCs/>
          <w:szCs w:val="21"/>
        </w:rPr>
        <w:t>、</w:t>
      </w:r>
      <w:r w:rsidR="000F29F7" w:rsidRPr="00CB30D2">
        <w:rPr>
          <w:rFonts w:hint="eastAsia"/>
        </w:rPr>
        <w:t>人员培训方案、人员管理</w:t>
      </w:r>
      <w:r w:rsidR="000F29F7" w:rsidRPr="00CB30D2">
        <w:rPr>
          <w:rFonts w:hint="eastAsia"/>
        </w:rPr>
        <w:t>(</w:t>
      </w:r>
      <w:r w:rsidR="000F29F7" w:rsidRPr="00CB30D2">
        <w:rPr>
          <w:rFonts w:hint="eastAsia"/>
        </w:rPr>
        <w:t>含淘汰机制，协调关系、服务意识管理等）</w:t>
      </w:r>
      <w:r w:rsidRPr="00CB30D2">
        <w:rPr>
          <w:rFonts w:ascii="宋体" w:cs="Courier New" w:hint="eastAsia"/>
          <w:bCs/>
          <w:szCs w:val="21"/>
        </w:rPr>
        <w:t>满足本项目采购需求的，每项得</w:t>
      </w:r>
      <w:r w:rsidR="003E49BE" w:rsidRPr="00CB30D2">
        <w:rPr>
          <w:rFonts w:ascii="宋体" w:cs="Courier New" w:hint="eastAsia"/>
          <w:bCs/>
          <w:szCs w:val="21"/>
        </w:rPr>
        <w:t>3</w:t>
      </w:r>
      <w:r w:rsidRPr="00CB30D2">
        <w:rPr>
          <w:rFonts w:ascii="宋体" w:cs="Courier New" w:hint="eastAsia"/>
          <w:bCs/>
          <w:szCs w:val="21"/>
        </w:rPr>
        <w:t>分，满分</w:t>
      </w:r>
      <w:r w:rsidR="000F29F7" w:rsidRPr="00CB30D2">
        <w:rPr>
          <w:rFonts w:ascii="宋体" w:cs="Courier New" w:hint="eastAsia"/>
          <w:bCs/>
          <w:szCs w:val="21"/>
        </w:rPr>
        <w:t>1</w:t>
      </w:r>
      <w:r w:rsidR="003E49BE" w:rsidRPr="00CB30D2">
        <w:rPr>
          <w:rFonts w:ascii="宋体" w:cs="Courier New" w:hint="eastAsia"/>
          <w:bCs/>
          <w:szCs w:val="21"/>
        </w:rPr>
        <w:t>5</w:t>
      </w:r>
      <w:r w:rsidRPr="00CB30D2">
        <w:rPr>
          <w:rFonts w:ascii="宋体" w:cs="Courier New" w:hint="eastAsia"/>
          <w:bCs/>
          <w:szCs w:val="21"/>
        </w:rPr>
        <w:t>分。</w:t>
      </w:r>
    </w:p>
    <w:p w14:paraId="049EEE0B" w14:textId="65642300" w:rsidR="00D61D24" w:rsidRPr="00CB30D2" w:rsidRDefault="00000000" w:rsidP="00095B54">
      <w:pPr>
        <w:spacing w:line="440" w:lineRule="exact"/>
        <w:ind w:firstLine="420"/>
        <w:rPr>
          <w:rFonts w:ascii="宋体" w:cs="Courier New"/>
          <w:b/>
          <w:szCs w:val="21"/>
        </w:rPr>
      </w:pPr>
      <w:r w:rsidRPr="00CB30D2">
        <w:rPr>
          <w:rFonts w:ascii="宋体" w:cs="Courier New" w:hint="eastAsia"/>
          <w:b/>
          <w:szCs w:val="21"/>
        </w:rPr>
        <w:t>1.2管理规章制度分（</w:t>
      </w:r>
      <w:r w:rsidR="008607FF" w:rsidRPr="00CB30D2">
        <w:rPr>
          <w:rFonts w:ascii="宋体" w:cs="Courier New" w:hint="eastAsia"/>
          <w:b/>
          <w:szCs w:val="21"/>
        </w:rPr>
        <w:t>1</w:t>
      </w:r>
      <w:r w:rsidR="003E49BE" w:rsidRPr="00CB30D2">
        <w:rPr>
          <w:rFonts w:ascii="宋体" w:cs="Courier New" w:hint="eastAsia"/>
          <w:b/>
          <w:szCs w:val="21"/>
        </w:rPr>
        <w:t>5</w:t>
      </w:r>
      <w:r w:rsidRPr="00CB30D2">
        <w:rPr>
          <w:rFonts w:ascii="宋体" w:cs="Courier New" w:hint="eastAsia"/>
          <w:b/>
          <w:szCs w:val="21"/>
        </w:rPr>
        <w:t>分）</w:t>
      </w:r>
    </w:p>
    <w:p w14:paraId="601ED145" w14:textId="77777777" w:rsidR="00D61D24" w:rsidRPr="00CB30D2" w:rsidRDefault="00000000" w:rsidP="00095B54">
      <w:pPr>
        <w:spacing w:line="440" w:lineRule="exact"/>
        <w:ind w:firstLine="420"/>
        <w:rPr>
          <w:rFonts w:ascii="宋体" w:cs="Courier New"/>
          <w:bCs/>
          <w:szCs w:val="21"/>
        </w:rPr>
      </w:pPr>
      <w:r w:rsidRPr="00CB30D2">
        <w:rPr>
          <w:rFonts w:ascii="宋体" w:cs="Courier New" w:hint="eastAsia"/>
          <w:bCs/>
          <w:szCs w:val="21"/>
        </w:rPr>
        <w:t>由评审小组各成员对供应商提供的</w:t>
      </w:r>
      <w:bookmarkStart w:id="133" w:name="_Hlk168584484"/>
      <w:r w:rsidRPr="00CB30D2">
        <w:rPr>
          <w:rFonts w:ascii="宋体" w:cs="Courier New" w:hint="eastAsia"/>
          <w:bCs/>
          <w:szCs w:val="21"/>
        </w:rPr>
        <w:t>管理规章制度按以下规则进行评分：</w:t>
      </w:r>
    </w:p>
    <w:p w14:paraId="194F2387" w14:textId="03CD6861" w:rsidR="00D61D24" w:rsidRPr="00CB30D2" w:rsidRDefault="00000000" w:rsidP="00095B54">
      <w:pPr>
        <w:spacing w:line="440" w:lineRule="exact"/>
        <w:ind w:firstLine="420"/>
        <w:rPr>
          <w:rFonts w:ascii="宋体" w:cs="Courier New"/>
          <w:bCs/>
          <w:szCs w:val="21"/>
        </w:rPr>
      </w:pPr>
      <w:r w:rsidRPr="00CB30D2">
        <w:rPr>
          <w:rFonts w:ascii="宋体" w:cs="Courier New" w:hint="eastAsia"/>
          <w:bCs/>
          <w:szCs w:val="21"/>
        </w:rPr>
        <w:t>供应商提供的</w:t>
      </w:r>
      <w:r w:rsidR="00B2285B" w:rsidRPr="00CB30D2">
        <w:rPr>
          <w:rFonts w:ascii="宋体" w:cs="Courier New" w:hint="eastAsia"/>
          <w:bCs/>
          <w:szCs w:val="21"/>
        </w:rPr>
        <w:t>①</w:t>
      </w:r>
      <w:r w:rsidR="00B2285B" w:rsidRPr="00CB30D2">
        <w:rPr>
          <w:rFonts w:hint="eastAsia"/>
          <w:bCs/>
        </w:rPr>
        <w:t>公共管理制度、②内部岗位责任制、③管理运作制度及标准、④管理人员考核、⑤档案的建立</w:t>
      </w:r>
      <w:r w:rsidR="008607FF" w:rsidRPr="00CB30D2">
        <w:rPr>
          <w:rFonts w:hint="eastAsia"/>
          <w:bCs/>
        </w:rPr>
        <w:t>及</w:t>
      </w:r>
      <w:r w:rsidR="00B2285B" w:rsidRPr="00CB30D2">
        <w:rPr>
          <w:rFonts w:hint="eastAsia"/>
          <w:bCs/>
        </w:rPr>
        <w:t>归档管理制度</w:t>
      </w:r>
      <w:bookmarkEnd w:id="133"/>
      <w:r w:rsidR="00B2285B" w:rsidRPr="00CB30D2">
        <w:rPr>
          <w:rFonts w:hint="eastAsia"/>
          <w:bCs/>
        </w:rPr>
        <w:t>(</w:t>
      </w:r>
      <w:r w:rsidR="00B2285B" w:rsidRPr="00CB30D2">
        <w:rPr>
          <w:rFonts w:hint="eastAsia"/>
          <w:bCs/>
        </w:rPr>
        <w:t>利用办公自动化对档案进行管理</w:t>
      </w:r>
      <w:r w:rsidR="00B2285B" w:rsidRPr="00CB30D2">
        <w:rPr>
          <w:rFonts w:hint="eastAsia"/>
          <w:bCs/>
        </w:rPr>
        <w:t>)</w:t>
      </w:r>
      <w:r w:rsidR="00B2285B" w:rsidRPr="00CB30D2">
        <w:rPr>
          <w:rFonts w:hint="eastAsia"/>
          <w:bCs/>
        </w:rPr>
        <w:t>满足项目需求的</w:t>
      </w:r>
      <w:r w:rsidRPr="00CB30D2">
        <w:rPr>
          <w:rFonts w:ascii="宋体" w:cs="Courier New" w:hint="eastAsia"/>
          <w:bCs/>
          <w:szCs w:val="21"/>
        </w:rPr>
        <w:t>，每项得</w:t>
      </w:r>
      <w:r w:rsidR="003E49BE" w:rsidRPr="00CB30D2">
        <w:rPr>
          <w:rFonts w:ascii="宋体" w:cs="Courier New" w:hint="eastAsia"/>
          <w:bCs/>
          <w:szCs w:val="21"/>
        </w:rPr>
        <w:t>3</w:t>
      </w:r>
      <w:r w:rsidRPr="00CB30D2">
        <w:rPr>
          <w:rFonts w:ascii="宋体" w:cs="Courier New" w:hint="eastAsia"/>
          <w:bCs/>
          <w:szCs w:val="21"/>
        </w:rPr>
        <w:t>分，满分</w:t>
      </w:r>
      <w:r w:rsidR="00B2285B" w:rsidRPr="00CB30D2">
        <w:rPr>
          <w:rFonts w:ascii="宋体" w:cs="Courier New" w:hint="eastAsia"/>
          <w:bCs/>
          <w:szCs w:val="21"/>
        </w:rPr>
        <w:t>1</w:t>
      </w:r>
      <w:r w:rsidR="003E49BE" w:rsidRPr="00CB30D2">
        <w:rPr>
          <w:rFonts w:ascii="宋体" w:cs="Courier New" w:hint="eastAsia"/>
          <w:bCs/>
          <w:szCs w:val="21"/>
        </w:rPr>
        <w:t>5</w:t>
      </w:r>
      <w:r w:rsidRPr="00CB30D2">
        <w:rPr>
          <w:rFonts w:ascii="宋体" w:cs="Courier New" w:hint="eastAsia"/>
          <w:bCs/>
          <w:szCs w:val="21"/>
        </w:rPr>
        <w:t>分。</w:t>
      </w:r>
    </w:p>
    <w:p w14:paraId="0C12B542" w14:textId="77777777" w:rsidR="00D61D24" w:rsidRPr="00CB30D2" w:rsidRDefault="00000000" w:rsidP="00095B54">
      <w:pPr>
        <w:spacing w:line="440" w:lineRule="exact"/>
        <w:ind w:firstLine="420"/>
        <w:rPr>
          <w:rFonts w:ascii="宋体" w:cs="Courier New"/>
          <w:b/>
          <w:szCs w:val="21"/>
        </w:rPr>
      </w:pPr>
      <w:r w:rsidRPr="00CB30D2">
        <w:rPr>
          <w:rFonts w:ascii="宋体" w:cs="Courier New" w:hint="eastAsia"/>
          <w:b/>
          <w:szCs w:val="21"/>
        </w:rPr>
        <w:t>1.3应急方案分（6分）</w:t>
      </w:r>
    </w:p>
    <w:p w14:paraId="44C055D4" w14:textId="77777777" w:rsidR="00D61D24" w:rsidRPr="00CB30D2" w:rsidRDefault="00000000" w:rsidP="00095B54">
      <w:pPr>
        <w:spacing w:line="440" w:lineRule="exact"/>
        <w:ind w:firstLine="420"/>
        <w:rPr>
          <w:rFonts w:ascii="宋体" w:cs="Courier New"/>
          <w:bCs/>
          <w:szCs w:val="21"/>
        </w:rPr>
      </w:pPr>
      <w:r w:rsidRPr="00CB30D2">
        <w:rPr>
          <w:rFonts w:ascii="宋体" w:cs="Courier New" w:hint="eastAsia"/>
          <w:bCs/>
          <w:szCs w:val="21"/>
        </w:rPr>
        <w:t>由评审小组各成员对供应商提供的应急方案(针对各种设备故障及重大或突发事件的处理)按以下规则进行评分：</w:t>
      </w:r>
    </w:p>
    <w:p w14:paraId="21A99057" w14:textId="53C70A04" w:rsidR="00D61D24" w:rsidRPr="00CB30D2" w:rsidRDefault="00000000" w:rsidP="00095B54">
      <w:pPr>
        <w:spacing w:line="440" w:lineRule="exact"/>
        <w:ind w:firstLine="420"/>
        <w:rPr>
          <w:rFonts w:ascii="宋体" w:cs="Courier New"/>
          <w:bCs/>
          <w:szCs w:val="21"/>
        </w:rPr>
      </w:pPr>
      <w:r w:rsidRPr="00CB30D2">
        <w:rPr>
          <w:rFonts w:ascii="宋体" w:cs="Courier New" w:hint="eastAsia"/>
          <w:bCs/>
          <w:szCs w:val="21"/>
        </w:rPr>
        <w:t>供应商提供</w:t>
      </w:r>
      <w:r w:rsidR="00722877" w:rsidRPr="00CB30D2">
        <w:rPr>
          <w:rFonts w:ascii="宋体" w:cs="Courier New" w:hint="eastAsia"/>
          <w:bCs/>
          <w:szCs w:val="21"/>
        </w:rPr>
        <w:t>针对采购人政法系统特殊性的</w:t>
      </w:r>
      <w:r w:rsidRPr="00CB30D2">
        <w:rPr>
          <w:rFonts w:ascii="宋体" w:cs="Courier New" w:hint="eastAsia"/>
          <w:bCs/>
          <w:szCs w:val="21"/>
        </w:rPr>
        <w:t>应急程序、处理措施</w:t>
      </w:r>
      <w:r w:rsidR="00722877" w:rsidRPr="00CB30D2">
        <w:rPr>
          <w:rFonts w:ascii="宋体" w:cs="Courier New" w:hint="eastAsia"/>
          <w:bCs/>
          <w:szCs w:val="21"/>
        </w:rPr>
        <w:t>(含应急设备)</w:t>
      </w:r>
      <w:r w:rsidRPr="00CB30D2">
        <w:rPr>
          <w:rFonts w:ascii="宋体" w:cs="Courier New" w:hint="eastAsia"/>
          <w:bCs/>
          <w:szCs w:val="21"/>
        </w:rPr>
        <w:t>满足本项目采购需求的，每项得</w:t>
      </w:r>
      <w:r w:rsidR="00180D92" w:rsidRPr="00CB30D2">
        <w:rPr>
          <w:rFonts w:ascii="宋体" w:cs="Courier New" w:hint="eastAsia"/>
          <w:bCs/>
          <w:szCs w:val="21"/>
        </w:rPr>
        <w:t>3</w:t>
      </w:r>
      <w:r w:rsidRPr="00CB30D2">
        <w:rPr>
          <w:rFonts w:ascii="宋体" w:cs="Courier New" w:hint="eastAsia"/>
          <w:bCs/>
          <w:szCs w:val="21"/>
        </w:rPr>
        <w:t>分，满分6分。</w:t>
      </w:r>
    </w:p>
    <w:p w14:paraId="0A9369ED" w14:textId="50FC105E" w:rsidR="00095B54" w:rsidRPr="00CB30D2" w:rsidRDefault="00095B54" w:rsidP="00095B54">
      <w:pPr>
        <w:spacing w:line="440" w:lineRule="exact"/>
        <w:ind w:firstLine="420"/>
        <w:rPr>
          <w:rFonts w:ascii="宋体" w:cs="Courier New"/>
          <w:b/>
          <w:szCs w:val="21"/>
        </w:rPr>
      </w:pPr>
      <w:r w:rsidRPr="00CB30D2">
        <w:rPr>
          <w:rFonts w:ascii="宋体" w:cs="Courier New" w:hint="eastAsia"/>
          <w:b/>
          <w:szCs w:val="21"/>
        </w:rPr>
        <w:t>1.4服务承诺分（</w:t>
      </w:r>
      <w:r w:rsidR="003E49BE" w:rsidRPr="00CB30D2">
        <w:rPr>
          <w:rFonts w:ascii="宋体" w:cs="Courier New" w:hint="eastAsia"/>
          <w:b/>
          <w:szCs w:val="21"/>
        </w:rPr>
        <w:t>9</w:t>
      </w:r>
      <w:r w:rsidRPr="00CB30D2">
        <w:rPr>
          <w:rFonts w:ascii="宋体" w:cs="Courier New" w:hint="eastAsia"/>
          <w:b/>
          <w:szCs w:val="21"/>
        </w:rPr>
        <w:t>分）</w:t>
      </w:r>
    </w:p>
    <w:p w14:paraId="54537201" w14:textId="77777777" w:rsidR="00095B54" w:rsidRPr="00CB30D2" w:rsidRDefault="00095B54" w:rsidP="00095B54">
      <w:pPr>
        <w:spacing w:line="440" w:lineRule="exact"/>
        <w:ind w:firstLine="420"/>
        <w:rPr>
          <w:rFonts w:ascii="宋体" w:cs="Courier New"/>
          <w:bCs/>
          <w:szCs w:val="21"/>
        </w:rPr>
      </w:pPr>
      <w:r w:rsidRPr="00CB30D2">
        <w:rPr>
          <w:rFonts w:ascii="宋体" w:cs="Courier New" w:hint="eastAsia"/>
          <w:bCs/>
          <w:szCs w:val="21"/>
        </w:rPr>
        <w:t>由评审小组各成员会对供应商提供的服务承诺按以下规则进行评分：</w:t>
      </w:r>
    </w:p>
    <w:p w14:paraId="20496017" w14:textId="5E8638AD" w:rsidR="00095B54" w:rsidRPr="00CB30D2" w:rsidRDefault="00095B54" w:rsidP="00095B54">
      <w:pPr>
        <w:spacing w:line="440" w:lineRule="exact"/>
        <w:ind w:firstLine="420"/>
        <w:rPr>
          <w:rFonts w:ascii="宋体" w:cs="Courier New"/>
          <w:bCs/>
          <w:szCs w:val="21"/>
        </w:rPr>
      </w:pPr>
      <w:r w:rsidRPr="00CB30D2">
        <w:rPr>
          <w:rFonts w:ascii="宋体" w:cs="Courier New" w:hint="eastAsia"/>
          <w:bCs/>
          <w:szCs w:val="21"/>
        </w:rPr>
        <w:t>供应商提供的服务流程及措施、满意度提升方案、质量服务保障措施满足本项目采购需求的，每项得</w:t>
      </w:r>
      <w:r w:rsidR="003E49BE" w:rsidRPr="00CB30D2">
        <w:rPr>
          <w:rFonts w:ascii="宋体" w:cs="Courier New" w:hint="eastAsia"/>
          <w:bCs/>
          <w:szCs w:val="21"/>
        </w:rPr>
        <w:t>3</w:t>
      </w:r>
      <w:r w:rsidRPr="00CB30D2">
        <w:rPr>
          <w:rFonts w:ascii="宋体" w:cs="Courier New" w:hint="eastAsia"/>
          <w:bCs/>
          <w:szCs w:val="21"/>
        </w:rPr>
        <w:lastRenderedPageBreak/>
        <w:t>分，满分</w:t>
      </w:r>
      <w:r w:rsidR="003E49BE" w:rsidRPr="00CB30D2">
        <w:rPr>
          <w:rFonts w:ascii="宋体" w:cs="Courier New" w:hint="eastAsia"/>
          <w:bCs/>
          <w:szCs w:val="21"/>
        </w:rPr>
        <w:t>9</w:t>
      </w:r>
      <w:r w:rsidRPr="00CB30D2">
        <w:rPr>
          <w:rFonts w:ascii="宋体" w:cs="Courier New" w:hint="eastAsia"/>
          <w:bCs/>
          <w:szCs w:val="21"/>
        </w:rPr>
        <w:t>分。</w:t>
      </w:r>
    </w:p>
    <w:p w14:paraId="713FEE22" w14:textId="30BF7EBC" w:rsidR="00D61D24" w:rsidRPr="00CB30D2" w:rsidRDefault="00000000" w:rsidP="00095B54">
      <w:pPr>
        <w:spacing w:line="440" w:lineRule="exact"/>
        <w:ind w:firstLineChars="200" w:firstLine="422"/>
        <w:rPr>
          <w:rFonts w:ascii="宋体" w:hAnsi="Courier New" w:cs="Courier New"/>
          <w:b/>
          <w:szCs w:val="21"/>
        </w:rPr>
      </w:pPr>
      <w:r w:rsidRPr="00CB30D2">
        <w:rPr>
          <w:rFonts w:ascii="宋体" w:hAnsi="Courier New" w:cs="Courier New"/>
          <w:b/>
          <w:szCs w:val="21"/>
        </w:rPr>
        <w:t>1.5</w:t>
      </w:r>
      <w:r w:rsidRPr="00CB30D2">
        <w:rPr>
          <w:rFonts w:ascii="宋体" w:hAnsi="Courier New" w:cs="Courier New" w:hint="eastAsia"/>
          <w:b/>
          <w:szCs w:val="21"/>
        </w:rPr>
        <w:t>拟投入本项目的服务人员分（</w:t>
      </w:r>
      <w:r w:rsidR="00B96190" w:rsidRPr="00CB30D2">
        <w:rPr>
          <w:rFonts w:ascii="宋体" w:hAnsi="Courier New" w:cs="Courier New" w:hint="eastAsia"/>
          <w:b/>
          <w:szCs w:val="21"/>
        </w:rPr>
        <w:t>19</w:t>
      </w:r>
      <w:r w:rsidRPr="00CB30D2">
        <w:rPr>
          <w:rFonts w:ascii="宋体" w:hAnsi="Courier New" w:cs="Courier New" w:hint="eastAsia"/>
          <w:b/>
          <w:szCs w:val="21"/>
        </w:rPr>
        <w:t>分）</w:t>
      </w:r>
    </w:p>
    <w:p w14:paraId="3DC8BC76" w14:textId="27B89353" w:rsidR="00E477CE" w:rsidRPr="00CB30D2" w:rsidRDefault="00E477CE" w:rsidP="00095B54">
      <w:pPr>
        <w:spacing w:line="440" w:lineRule="exact"/>
        <w:ind w:firstLine="420"/>
        <w:rPr>
          <w:rFonts w:ascii="宋体" w:hAnsi="Courier New" w:cs="Courier New"/>
          <w:szCs w:val="21"/>
        </w:rPr>
      </w:pPr>
      <w:r w:rsidRPr="00CB30D2">
        <w:rPr>
          <w:rFonts w:ascii="宋体" w:hAnsi="Courier New" w:cs="Courier New" w:hint="eastAsia"/>
          <w:szCs w:val="21"/>
        </w:rPr>
        <w:t>1.5.1供应商投入本项目的负责人具有本科及以上学历的得2分，具有5年以上物业经理相关工作经历证明的得2分，满分4分。</w:t>
      </w:r>
    </w:p>
    <w:p w14:paraId="58F2CFC2" w14:textId="298E4E14" w:rsidR="00E477CE" w:rsidRPr="00CB30D2" w:rsidRDefault="00E477CE" w:rsidP="00095B54">
      <w:pPr>
        <w:spacing w:line="440" w:lineRule="exact"/>
        <w:ind w:firstLine="420"/>
        <w:rPr>
          <w:rFonts w:ascii="宋体" w:hAnsi="Courier New" w:cs="Courier New"/>
          <w:szCs w:val="21"/>
        </w:rPr>
      </w:pPr>
      <w:r w:rsidRPr="00CB30D2">
        <w:rPr>
          <w:rFonts w:ascii="宋体" w:hAnsi="Courier New" w:cs="Courier New" w:hint="eastAsia"/>
          <w:szCs w:val="21"/>
        </w:rPr>
        <w:t>1.5.2供应商投入本项目的绿化人员中2年</w:t>
      </w:r>
      <w:r w:rsidR="00024D4B" w:rsidRPr="00CB30D2">
        <w:rPr>
          <w:rFonts w:ascii="宋体" w:hAnsi="Courier New" w:cs="Courier New" w:hint="eastAsia"/>
          <w:szCs w:val="21"/>
        </w:rPr>
        <w:t>及</w:t>
      </w:r>
      <w:r w:rsidRPr="00CB30D2">
        <w:rPr>
          <w:rFonts w:ascii="宋体" w:hAnsi="Courier New" w:cs="Courier New" w:hint="eastAsia"/>
          <w:szCs w:val="21"/>
        </w:rPr>
        <w:t>以上绿化服务经验的，每人得1分，满分2分。</w:t>
      </w:r>
    </w:p>
    <w:p w14:paraId="76193DF5" w14:textId="58673E2A" w:rsidR="00E477CE" w:rsidRPr="00CB30D2" w:rsidRDefault="00E477CE" w:rsidP="00095B54">
      <w:pPr>
        <w:spacing w:line="440" w:lineRule="exact"/>
        <w:ind w:firstLine="420"/>
        <w:rPr>
          <w:rFonts w:ascii="宋体" w:hAnsi="Courier New" w:cs="Courier New"/>
          <w:szCs w:val="21"/>
        </w:rPr>
      </w:pPr>
      <w:r w:rsidRPr="00CB30D2">
        <w:rPr>
          <w:rFonts w:ascii="宋体" w:hAnsi="Courier New" w:cs="Courier New" w:hint="eastAsia"/>
          <w:szCs w:val="21"/>
        </w:rPr>
        <w:t>1.5.3供应商投入本项目的安保人员为复退(转业)军人的，每人得2分，满分6分。</w:t>
      </w:r>
    </w:p>
    <w:p w14:paraId="416AE334" w14:textId="53561C72" w:rsidR="00E477CE" w:rsidRPr="00CB30D2" w:rsidRDefault="00E477CE" w:rsidP="00095B54">
      <w:pPr>
        <w:spacing w:line="440" w:lineRule="exact"/>
        <w:ind w:firstLine="420"/>
        <w:rPr>
          <w:rFonts w:ascii="宋体" w:hAnsi="Courier New" w:cs="Courier New"/>
          <w:szCs w:val="21"/>
        </w:rPr>
      </w:pPr>
      <w:r w:rsidRPr="00CB30D2">
        <w:rPr>
          <w:rFonts w:ascii="宋体" w:hAnsi="Courier New" w:cs="Courier New" w:hint="eastAsia"/>
          <w:szCs w:val="21"/>
        </w:rPr>
        <w:t>1.5.4供应商投入本项目的消防管理员具有2年</w:t>
      </w:r>
      <w:r w:rsidR="00024D4B" w:rsidRPr="00CB30D2">
        <w:rPr>
          <w:rFonts w:ascii="宋体" w:hAnsi="Courier New" w:cs="Courier New" w:hint="eastAsia"/>
          <w:szCs w:val="21"/>
        </w:rPr>
        <w:t>及</w:t>
      </w:r>
      <w:r w:rsidRPr="00CB30D2">
        <w:rPr>
          <w:rFonts w:ascii="宋体" w:hAnsi="Courier New" w:cs="Courier New" w:hint="eastAsia"/>
          <w:szCs w:val="21"/>
        </w:rPr>
        <w:t>以上消防工作经验、持有中级以上消防设施操作员证的，每项得</w:t>
      </w:r>
      <w:r w:rsidR="00B96190" w:rsidRPr="00CB30D2">
        <w:rPr>
          <w:rFonts w:ascii="宋体" w:hAnsi="Courier New" w:cs="Courier New" w:hint="eastAsia"/>
          <w:szCs w:val="21"/>
        </w:rPr>
        <w:t>1.5</w:t>
      </w:r>
      <w:r w:rsidRPr="00CB30D2">
        <w:rPr>
          <w:rFonts w:ascii="宋体" w:hAnsi="Courier New" w:cs="Courier New" w:hint="eastAsia"/>
          <w:szCs w:val="21"/>
        </w:rPr>
        <w:t>分，满分</w:t>
      </w:r>
      <w:r w:rsidR="00B96190" w:rsidRPr="00CB30D2">
        <w:rPr>
          <w:rFonts w:ascii="宋体" w:hAnsi="Courier New" w:cs="Courier New" w:hint="eastAsia"/>
          <w:szCs w:val="21"/>
        </w:rPr>
        <w:t>3</w:t>
      </w:r>
      <w:r w:rsidRPr="00CB30D2">
        <w:rPr>
          <w:rFonts w:ascii="宋体" w:hAnsi="Courier New" w:cs="Courier New" w:hint="eastAsia"/>
          <w:szCs w:val="21"/>
        </w:rPr>
        <w:t>分。</w:t>
      </w:r>
    </w:p>
    <w:p w14:paraId="3C9B1DD4" w14:textId="3CC0B23F" w:rsidR="00E477CE" w:rsidRPr="00CB30D2" w:rsidRDefault="00E477CE" w:rsidP="00095B54">
      <w:pPr>
        <w:spacing w:line="440" w:lineRule="exact"/>
        <w:ind w:firstLine="420"/>
        <w:rPr>
          <w:rFonts w:ascii="宋体" w:hAnsi="Courier New" w:cs="Courier New"/>
          <w:szCs w:val="21"/>
        </w:rPr>
      </w:pPr>
      <w:r w:rsidRPr="00CB30D2">
        <w:rPr>
          <w:rFonts w:ascii="宋体" w:hAnsi="Courier New" w:cs="Courier New" w:hint="eastAsia"/>
          <w:szCs w:val="21"/>
        </w:rPr>
        <w:t>1.5.5供应商投入本项目的协管员持有电工证的</w:t>
      </w:r>
      <w:r w:rsidR="00024D4B" w:rsidRPr="00CB30D2">
        <w:rPr>
          <w:rFonts w:ascii="宋体" w:hAnsi="Courier New" w:cs="Courier New" w:hint="eastAsia"/>
          <w:szCs w:val="21"/>
        </w:rPr>
        <w:t>，每人</w:t>
      </w:r>
      <w:r w:rsidRPr="00CB30D2">
        <w:rPr>
          <w:rFonts w:ascii="宋体" w:hAnsi="Courier New" w:cs="Courier New" w:hint="eastAsia"/>
          <w:szCs w:val="21"/>
        </w:rPr>
        <w:t>得1分</w:t>
      </w:r>
      <w:r w:rsidR="00024D4B" w:rsidRPr="00CB30D2">
        <w:rPr>
          <w:rFonts w:ascii="宋体" w:hAnsi="Courier New" w:cs="Courier New" w:hint="eastAsia"/>
          <w:szCs w:val="21"/>
        </w:rPr>
        <w:t>,满分1分</w:t>
      </w:r>
      <w:r w:rsidRPr="00CB30D2">
        <w:rPr>
          <w:rFonts w:ascii="宋体" w:hAnsi="Courier New" w:cs="Courier New" w:hint="eastAsia"/>
          <w:szCs w:val="21"/>
        </w:rPr>
        <w:t>。</w:t>
      </w:r>
    </w:p>
    <w:p w14:paraId="25D422FC" w14:textId="298E30AF" w:rsidR="00E477CE" w:rsidRPr="00CB30D2" w:rsidRDefault="00E477CE" w:rsidP="00095B54">
      <w:pPr>
        <w:spacing w:line="440" w:lineRule="exact"/>
        <w:ind w:firstLine="420"/>
        <w:rPr>
          <w:rFonts w:ascii="宋体" w:hAnsi="Courier New" w:cs="Courier New"/>
          <w:szCs w:val="21"/>
        </w:rPr>
      </w:pPr>
      <w:r w:rsidRPr="00CB30D2">
        <w:rPr>
          <w:rFonts w:ascii="宋体" w:hAnsi="Courier New" w:cs="Courier New" w:hint="eastAsia"/>
          <w:szCs w:val="21"/>
        </w:rPr>
        <w:t>1.5.6供应商投入本项目的其余人员具有所承担工作经验2年</w:t>
      </w:r>
      <w:r w:rsidR="00024D4B" w:rsidRPr="00CB30D2">
        <w:rPr>
          <w:rFonts w:ascii="宋体" w:hAnsi="Courier New" w:cs="Courier New" w:hint="eastAsia"/>
          <w:szCs w:val="21"/>
        </w:rPr>
        <w:t>及</w:t>
      </w:r>
      <w:r w:rsidRPr="00CB30D2">
        <w:rPr>
          <w:rFonts w:ascii="宋体" w:hAnsi="Courier New" w:cs="Courier New" w:hint="eastAsia"/>
          <w:szCs w:val="21"/>
        </w:rPr>
        <w:t>以上的，每人得1分，满分</w:t>
      </w:r>
      <w:r w:rsidR="003E49BE" w:rsidRPr="00CB30D2">
        <w:rPr>
          <w:rFonts w:ascii="宋体" w:hAnsi="Courier New" w:cs="Courier New" w:hint="eastAsia"/>
          <w:szCs w:val="21"/>
        </w:rPr>
        <w:t>3</w:t>
      </w:r>
      <w:r w:rsidRPr="00CB30D2">
        <w:rPr>
          <w:rFonts w:ascii="宋体" w:hAnsi="Courier New" w:cs="Courier New" w:hint="eastAsia"/>
          <w:szCs w:val="21"/>
        </w:rPr>
        <w:t>分。</w:t>
      </w:r>
    </w:p>
    <w:p w14:paraId="1995BDB3" w14:textId="4EEE794C" w:rsidR="00E477CE" w:rsidRPr="00CB30D2" w:rsidRDefault="00E477CE" w:rsidP="00095B54">
      <w:pPr>
        <w:spacing w:line="440" w:lineRule="exact"/>
        <w:ind w:firstLine="420"/>
        <w:rPr>
          <w:rFonts w:ascii="宋体" w:hAnsi="Courier New" w:cs="Courier New"/>
          <w:szCs w:val="21"/>
        </w:rPr>
      </w:pPr>
      <w:r w:rsidRPr="00CB30D2">
        <w:rPr>
          <w:rFonts w:ascii="宋体" w:hAnsi="Courier New" w:cs="Courier New" w:hint="eastAsia"/>
          <w:szCs w:val="21"/>
        </w:rPr>
        <w:t>注:须提供相关人员学历、证书、工作</w:t>
      </w:r>
      <w:r w:rsidR="00024D4B" w:rsidRPr="00CB30D2">
        <w:rPr>
          <w:rFonts w:ascii="宋体" w:hAnsi="Courier New" w:cs="Courier New" w:hint="eastAsia"/>
          <w:szCs w:val="21"/>
        </w:rPr>
        <w:t>经验</w:t>
      </w:r>
      <w:r w:rsidRPr="00CB30D2">
        <w:rPr>
          <w:rFonts w:ascii="宋体" w:hAnsi="Courier New" w:cs="Courier New" w:hint="eastAsia"/>
          <w:szCs w:val="21"/>
        </w:rPr>
        <w:t>证明材料。</w:t>
      </w:r>
    </w:p>
    <w:p w14:paraId="74ED5CF1" w14:textId="717F08AD" w:rsidR="00D61D24" w:rsidRPr="00CB30D2" w:rsidRDefault="00000000" w:rsidP="00095B54">
      <w:pPr>
        <w:spacing w:line="440" w:lineRule="exact"/>
        <w:ind w:firstLineChars="200" w:firstLine="422"/>
        <w:rPr>
          <w:rFonts w:ascii="宋体" w:hAnsi="Courier New" w:cs="Courier New"/>
          <w:b/>
          <w:szCs w:val="21"/>
        </w:rPr>
      </w:pPr>
      <w:r w:rsidRPr="00CB30D2">
        <w:rPr>
          <w:rFonts w:ascii="宋体" w:hAnsi="Courier New" w:cs="Courier New"/>
          <w:b/>
          <w:szCs w:val="21"/>
        </w:rPr>
        <w:t>2.</w:t>
      </w:r>
      <w:r w:rsidRPr="00CB30D2">
        <w:rPr>
          <w:rFonts w:ascii="宋体" w:hAnsi="Courier New" w:cs="Courier New" w:hint="eastAsia"/>
          <w:b/>
          <w:szCs w:val="21"/>
        </w:rPr>
        <w:t>信誉及业绩分（满分</w:t>
      </w:r>
      <w:r w:rsidR="00722877" w:rsidRPr="00CB30D2">
        <w:rPr>
          <w:rFonts w:ascii="宋体" w:hAnsi="Courier New" w:cs="Courier New" w:hint="eastAsia"/>
          <w:b/>
          <w:szCs w:val="21"/>
        </w:rPr>
        <w:t>1</w:t>
      </w:r>
      <w:r w:rsidR="00B96190" w:rsidRPr="00CB30D2">
        <w:rPr>
          <w:rFonts w:ascii="宋体" w:hAnsi="Courier New" w:cs="Courier New" w:hint="eastAsia"/>
          <w:b/>
          <w:szCs w:val="21"/>
        </w:rPr>
        <w:t>6</w:t>
      </w:r>
      <w:r w:rsidRPr="00CB30D2">
        <w:rPr>
          <w:rFonts w:ascii="宋体" w:hAnsi="Courier New" w:cs="Courier New" w:hint="eastAsia"/>
          <w:b/>
          <w:szCs w:val="21"/>
        </w:rPr>
        <w:t>分）</w:t>
      </w:r>
    </w:p>
    <w:p w14:paraId="18E2B042" w14:textId="706A9663" w:rsidR="00722877" w:rsidRPr="00CB30D2" w:rsidRDefault="00722877" w:rsidP="00095B54">
      <w:pPr>
        <w:spacing w:line="440" w:lineRule="exact"/>
        <w:ind w:firstLine="284"/>
        <w:rPr>
          <w:rFonts w:ascii="宋体" w:hAnsi="Courier New" w:cs="Courier New"/>
          <w:szCs w:val="21"/>
        </w:rPr>
      </w:pPr>
      <w:r w:rsidRPr="00CB30D2">
        <w:rPr>
          <w:rFonts w:ascii="宋体" w:hAnsi="Courier New" w:cs="Courier New" w:hint="eastAsia"/>
          <w:szCs w:val="21"/>
        </w:rPr>
        <w:t>供应商自2020年以来具有类似物业业绩的，每项得</w:t>
      </w:r>
      <w:r w:rsidR="00B96190" w:rsidRPr="00CB30D2">
        <w:rPr>
          <w:rFonts w:ascii="宋体" w:hAnsi="Courier New" w:cs="Courier New" w:hint="eastAsia"/>
          <w:szCs w:val="21"/>
        </w:rPr>
        <w:t>2</w:t>
      </w:r>
      <w:r w:rsidRPr="00CB30D2">
        <w:rPr>
          <w:rFonts w:ascii="宋体" w:hAnsi="Courier New" w:cs="Courier New" w:hint="eastAsia"/>
          <w:szCs w:val="21"/>
        </w:rPr>
        <w:t>分，满分</w:t>
      </w:r>
      <w:r w:rsidR="00B96190" w:rsidRPr="00CB30D2">
        <w:rPr>
          <w:rFonts w:ascii="宋体" w:hAnsi="Courier New" w:cs="Courier New" w:hint="eastAsia"/>
          <w:szCs w:val="21"/>
        </w:rPr>
        <w:t>16</w:t>
      </w:r>
      <w:r w:rsidRPr="00CB30D2">
        <w:rPr>
          <w:rFonts w:ascii="宋体" w:hAnsi="Courier New" w:cs="Courier New" w:hint="eastAsia"/>
          <w:szCs w:val="21"/>
        </w:rPr>
        <w:t>分。(须提供包括合同名称、标的、金额、期限、签字盖章内容的关键页扫描件，同一项目多份合同按一项业绩计算)。</w:t>
      </w:r>
    </w:p>
    <w:p w14:paraId="3A4F6233" w14:textId="1D852B81" w:rsidR="00D61D24" w:rsidRPr="006A2B00" w:rsidRDefault="00000000" w:rsidP="00722877">
      <w:pPr>
        <w:spacing w:line="440" w:lineRule="exact"/>
        <w:rPr>
          <w:rFonts w:ascii="宋体" w:hAnsi="宋体" w:cs="宋体"/>
          <w:bCs/>
          <w:szCs w:val="21"/>
        </w:rPr>
      </w:pPr>
      <w:r w:rsidRPr="00CB30D2">
        <w:rPr>
          <w:rFonts w:hint="eastAsia"/>
        </w:rPr>
        <w:t>三、总得</w:t>
      </w:r>
      <w:r w:rsidRPr="006A2B00">
        <w:rPr>
          <w:rFonts w:hint="eastAsia"/>
        </w:rPr>
        <w:t>分</w:t>
      </w:r>
      <w:r w:rsidRPr="006A2B00">
        <w:rPr>
          <w:rFonts w:hint="eastAsia"/>
        </w:rPr>
        <w:t>=</w:t>
      </w:r>
      <w:r w:rsidRPr="006A2B00">
        <w:rPr>
          <w:rFonts w:hint="eastAsia"/>
        </w:rPr>
        <w:t>磋商报价得分</w:t>
      </w:r>
      <w:r w:rsidRPr="006A2B00">
        <w:rPr>
          <w:rFonts w:hint="eastAsia"/>
        </w:rPr>
        <w:t>+</w:t>
      </w:r>
      <w:r w:rsidRPr="006A2B00">
        <w:rPr>
          <w:rFonts w:hint="eastAsia"/>
        </w:rPr>
        <w:t>商务技术分</w:t>
      </w:r>
    </w:p>
    <w:p w14:paraId="12771932" w14:textId="77777777" w:rsidR="00D61D24" w:rsidRPr="006A2B00" w:rsidRDefault="00000000" w:rsidP="00095B54">
      <w:pPr>
        <w:pStyle w:val="af"/>
        <w:spacing w:line="440" w:lineRule="exact"/>
        <w:rPr>
          <w:rFonts w:hAnsi="宋体"/>
        </w:rPr>
      </w:pPr>
      <w:r w:rsidRPr="006A2B00">
        <w:rPr>
          <w:rFonts w:hint="eastAsia"/>
        </w:rPr>
        <w:t>四</w:t>
      </w:r>
      <w:r w:rsidRPr="006A2B00">
        <w:rPr>
          <w:rFonts w:hAnsi="宋体" w:hint="eastAsia"/>
        </w:rPr>
        <w:t>、成交供应商的推荐</w:t>
      </w:r>
    </w:p>
    <w:p w14:paraId="7E0E5566" w14:textId="77777777" w:rsidR="00D61D24" w:rsidRPr="00411D8B" w:rsidRDefault="00000000" w:rsidP="00095B54">
      <w:pPr>
        <w:pStyle w:val="af"/>
        <w:spacing w:line="440" w:lineRule="exact"/>
        <w:ind w:firstLine="420"/>
        <w:rPr>
          <w:rFonts w:ascii="仿宋_GB2312" w:eastAsia="仿宋_GB2312" w:hAnsi="宋体"/>
          <w:sz w:val="28"/>
          <w:szCs w:val="28"/>
        </w:rPr>
      </w:pPr>
      <w:r w:rsidRPr="006A2B00">
        <w:rPr>
          <w:rFonts w:hint="eastAsia"/>
        </w:rPr>
        <w:t>磋商小组应当根据综合评分情况，按照评审得分由高到低顺序推荐3名以上成交候选供应商，并编写评审报告。评审得分相同的，按照最后报价由低到高的顺序推荐。评审</w:t>
      </w:r>
      <w:r w:rsidRPr="00411D8B">
        <w:rPr>
          <w:rFonts w:hint="eastAsia"/>
        </w:rPr>
        <w:t>得分且最后报价相同的，按照技术指标优劣顺序推荐。市场竞争不充分的科研项目，以及需要扶持的科技成果转化项目或政府购买服务项目，可以推荐2家成交候选供应商。</w:t>
      </w:r>
    </w:p>
    <w:p w14:paraId="06EF19C7" w14:textId="77777777" w:rsidR="00D61D24" w:rsidRDefault="00000000">
      <w:pPr>
        <w:widowControl/>
        <w:jc w:val="left"/>
        <w:rPr>
          <w:rFonts w:cs="Courier New"/>
          <w:b/>
          <w:bCs/>
          <w:sz w:val="32"/>
          <w:szCs w:val="32"/>
        </w:rPr>
      </w:pPr>
      <w:r>
        <w:rPr>
          <w:rFonts w:cs="Courier New"/>
          <w:b/>
          <w:bCs/>
          <w:sz w:val="32"/>
          <w:szCs w:val="32"/>
        </w:rPr>
        <w:br w:type="page"/>
      </w:r>
    </w:p>
    <w:p w14:paraId="1DBC942D" w14:textId="77777777" w:rsidR="00D61D24" w:rsidRDefault="00D61D24">
      <w:pPr>
        <w:widowControl/>
        <w:jc w:val="left"/>
        <w:rPr>
          <w:rFonts w:cs="Courier New"/>
          <w:b/>
          <w:bCs/>
          <w:sz w:val="32"/>
          <w:szCs w:val="32"/>
        </w:rPr>
      </w:pPr>
    </w:p>
    <w:p w14:paraId="668D549E" w14:textId="77777777" w:rsidR="00D61D24" w:rsidRDefault="00D61D24"/>
    <w:p w14:paraId="56F41C2C" w14:textId="77777777" w:rsidR="00D61D24" w:rsidRDefault="00D61D24"/>
    <w:p w14:paraId="6DE9979A" w14:textId="77777777" w:rsidR="00D61D24" w:rsidRDefault="00D61D24"/>
    <w:p w14:paraId="3569E40F" w14:textId="77777777" w:rsidR="00D61D24" w:rsidRDefault="00D61D24"/>
    <w:p w14:paraId="3A5EE9B1" w14:textId="77777777" w:rsidR="00D61D24" w:rsidRDefault="00D61D24"/>
    <w:p w14:paraId="663807C3" w14:textId="77777777" w:rsidR="00D61D24" w:rsidRDefault="00D61D24"/>
    <w:p w14:paraId="0E8EA33A" w14:textId="77777777" w:rsidR="00D61D24" w:rsidRDefault="00D61D24"/>
    <w:p w14:paraId="1118A451" w14:textId="77777777" w:rsidR="00D61D24" w:rsidRDefault="00D61D24"/>
    <w:p w14:paraId="79646C66" w14:textId="77777777" w:rsidR="00D61D24" w:rsidRDefault="00D61D24"/>
    <w:p w14:paraId="1C9F6F01" w14:textId="77777777" w:rsidR="00D61D24" w:rsidRDefault="00D61D24"/>
    <w:p w14:paraId="2B724D36" w14:textId="77777777" w:rsidR="00D61D24" w:rsidRDefault="00D61D24"/>
    <w:p w14:paraId="5B08CDE8" w14:textId="77777777" w:rsidR="00D61D24" w:rsidRDefault="00D61D24"/>
    <w:p w14:paraId="7BD02D72" w14:textId="77777777" w:rsidR="00D61D24" w:rsidRDefault="00D61D24"/>
    <w:p w14:paraId="7C6C6B64" w14:textId="77777777" w:rsidR="00D61D24" w:rsidRDefault="00D61D24"/>
    <w:p w14:paraId="6660DAA1" w14:textId="77777777" w:rsidR="00D61D24" w:rsidRDefault="00000000">
      <w:pPr>
        <w:pStyle w:val="1"/>
        <w:spacing w:line="400" w:lineRule="exact"/>
        <w:rPr>
          <w:rFonts w:ascii="方正小标宋_GBK" w:eastAsia="方正小标宋_GBK"/>
        </w:rPr>
      </w:pPr>
      <w:bookmarkStart w:id="134" w:name="_Toc92355027"/>
      <w:r>
        <w:rPr>
          <w:rFonts w:ascii="方正小标宋_GBK" w:eastAsia="方正小标宋_GBK" w:hint="eastAsia"/>
        </w:rPr>
        <w:t>第五章  合同文本</w:t>
      </w:r>
      <w:bookmarkEnd w:id="134"/>
    </w:p>
    <w:p w14:paraId="2CB043B5" w14:textId="77777777" w:rsidR="00D61D24" w:rsidRDefault="00000000">
      <w:pPr>
        <w:pStyle w:val="af"/>
        <w:jc w:val="center"/>
        <w:rPr>
          <w:rFonts w:ascii="Times New Roman" w:hAnsi="宋体"/>
          <w:b/>
          <w:bCs/>
          <w:sz w:val="28"/>
          <w:szCs w:val="28"/>
        </w:rPr>
      </w:pPr>
      <w:r>
        <w:rPr>
          <w:rFonts w:ascii="Times New Roman" w:hAnsi="宋体" w:hint="eastAsia"/>
          <w:b/>
          <w:bCs/>
          <w:sz w:val="28"/>
          <w:szCs w:val="28"/>
        </w:rPr>
        <w:t>（参考格式）</w:t>
      </w:r>
    </w:p>
    <w:p w14:paraId="01223BD8" w14:textId="77777777" w:rsidR="00D61D24" w:rsidRDefault="00000000">
      <w:pPr>
        <w:pStyle w:val="af"/>
        <w:spacing w:line="500" w:lineRule="exact"/>
        <w:jc w:val="center"/>
        <w:rPr>
          <w:rFonts w:hAnsi="宋体"/>
          <w:b/>
          <w:bCs/>
          <w:sz w:val="28"/>
        </w:rPr>
      </w:pPr>
      <w:r>
        <w:rPr>
          <w:rFonts w:hAnsi="宋体"/>
          <w:b/>
          <w:bCs/>
          <w:sz w:val="28"/>
        </w:rPr>
        <w:br w:type="page"/>
      </w:r>
    </w:p>
    <w:p w14:paraId="25C88CF3" w14:textId="19D4187A" w:rsidR="005D1B7C" w:rsidRPr="005D1B7C" w:rsidRDefault="005D1B7C" w:rsidP="005D1B7C"/>
    <w:p w14:paraId="02F2A576" w14:textId="45032C55" w:rsidR="005D1B7C" w:rsidRPr="004A0627" w:rsidRDefault="005D1B7C" w:rsidP="005D1B7C">
      <w:pPr>
        <w:snapToGrid w:val="0"/>
        <w:spacing w:line="400" w:lineRule="exact"/>
        <w:ind w:right="480"/>
        <w:jc w:val="center"/>
        <w:rPr>
          <w:rFonts w:hAnsi="宋体"/>
          <w:b/>
          <w:color w:val="000000"/>
          <w:sz w:val="32"/>
          <w:szCs w:val="32"/>
        </w:rPr>
      </w:pPr>
      <w:r>
        <w:rPr>
          <w:rFonts w:ascii="方正小标宋简体" w:eastAsia="方正小标宋简体" w:hAnsi="方正小标宋简体" w:cs="方正小标宋简体" w:hint="eastAsia"/>
          <w:bCs/>
          <w:color w:val="000000"/>
          <w:sz w:val="36"/>
          <w:szCs w:val="36"/>
        </w:rPr>
        <w:t>灵山县</w:t>
      </w:r>
      <w:r w:rsidRPr="004A0627">
        <w:rPr>
          <w:rFonts w:ascii="方正小标宋简体" w:eastAsia="方正小标宋简体" w:hAnsi="方正小标宋简体" w:cs="方正小标宋简体" w:hint="eastAsia"/>
          <w:bCs/>
          <w:color w:val="000000"/>
          <w:sz w:val="36"/>
          <w:szCs w:val="36"/>
        </w:rPr>
        <w:t>人民法院物业服务合同</w:t>
      </w:r>
    </w:p>
    <w:p w14:paraId="31C23F90" w14:textId="77777777" w:rsidR="005D1B7C" w:rsidRPr="004A0627" w:rsidRDefault="005D1B7C" w:rsidP="005D1B7C">
      <w:pPr>
        <w:snapToGrid w:val="0"/>
        <w:spacing w:line="400" w:lineRule="exact"/>
        <w:ind w:right="480"/>
        <w:rPr>
          <w:rFonts w:hAnsi="宋体"/>
          <w:b/>
          <w:color w:val="000000"/>
          <w:sz w:val="32"/>
          <w:szCs w:val="32"/>
        </w:rPr>
      </w:pPr>
    </w:p>
    <w:p w14:paraId="040D4ACA" w14:textId="77777777" w:rsidR="005D1B7C" w:rsidRPr="0059336A" w:rsidRDefault="005D1B7C" w:rsidP="005D1B7C">
      <w:pPr>
        <w:snapToGrid w:val="0"/>
        <w:spacing w:line="440" w:lineRule="atLeast"/>
        <w:ind w:right="480" w:firstLineChars="2300" w:firstLine="4830"/>
        <w:rPr>
          <w:rFonts w:ascii="宋体" w:hAnsi="宋体" w:cs="仿宋_GB2312"/>
          <w:bCs/>
          <w:color w:val="000000"/>
          <w:szCs w:val="21"/>
          <w:u w:val="single"/>
        </w:rPr>
      </w:pPr>
      <w:r w:rsidRPr="0059336A">
        <w:rPr>
          <w:rFonts w:ascii="宋体" w:hAnsi="宋体" w:cs="仿宋_GB2312" w:hint="eastAsia"/>
          <w:bCs/>
          <w:color w:val="000000"/>
          <w:szCs w:val="21"/>
        </w:rPr>
        <w:t>合同编号：</w:t>
      </w:r>
      <w:r w:rsidRPr="0059336A">
        <w:rPr>
          <w:rFonts w:ascii="宋体" w:hAnsi="宋体" w:cs="仿宋_GB2312" w:hint="eastAsia"/>
          <w:color w:val="000000"/>
          <w:spacing w:val="-20"/>
          <w:szCs w:val="21"/>
          <w:u w:val="single"/>
        </w:rPr>
        <w:t xml:space="preserve">                             </w:t>
      </w:r>
    </w:p>
    <w:p w14:paraId="0CFAD8D7" w14:textId="77777777" w:rsidR="005D1B7C" w:rsidRPr="0059336A" w:rsidRDefault="005D1B7C" w:rsidP="005D1B7C">
      <w:pPr>
        <w:snapToGrid w:val="0"/>
        <w:spacing w:line="440" w:lineRule="atLeast"/>
        <w:rPr>
          <w:rFonts w:ascii="宋体" w:hAnsi="宋体" w:cs="仿宋_GB2312"/>
          <w:color w:val="000000"/>
          <w:szCs w:val="21"/>
        </w:rPr>
      </w:pPr>
    </w:p>
    <w:p w14:paraId="0E5D5F17" w14:textId="77777777" w:rsidR="005D1B7C" w:rsidRPr="0059336A" w:rsidRDefault="005D1B7C" w:rsidP="005D1B7C">
      <w:pPr>
        <w:snapToGrid w:val="0"/>
        <w:spacing w:line="440" w:lineRule="atLeast"/>
        <w:rPr>
          <w:rFonts w:ascii="宋体" w:hAnsi="宋体" w:cs="仿宋_GB2312"/>
          <w:color w:val="000000"/>
          <w:szCs w:val="21"/>
          <w:u w:val="single"/>
        </w:rPr>
      </w:pPr>
      <w:r w:rsidRPr="0059336A">
        <w:rPr>
          <w:rFonts w:ascii="宋体" w:hAnsi="宋体" w:cs="仿宋_GB2312" w:hint="eastAsia"/>
          <w:color w:val="000000"/>
          <w:szCs w:val="21"/>
        </w:rPr>
        <w:t>采购单位（甲方）：</w:t>
      </w:r>
      <w:r w:rsidRPr="0059336A">
        <w:rPr>
          <w:rFonts w:ascii="宋体" w:hAnsi="宋体" w:cs="仿宋_GB2312" w:hint="eastAsia"/>
          <w:color w:val="000000"/>
          <w:szCs w:val="21"/>
          <w:u w:val="single"/>
        </w:rPr>
        <w:t xml:space="preserve">                   </w:t>
      </w:r>
      <w:r w:rsidRPr="0059336A">
        <w:rPr>
          <w:rFonts w:ascii="宋体" w:hAnsi="宋体" w:cs="仿宋_GB2312" w:hint="eastAsia"/>
          <w:color w:val="000000"/>
          <w:szCs w:val="21"/>
        </w:rPr>
        <w:t xml:space="preserve">      </w:t>
      </w:r>
      <w:r w:rsidRPr="0059336A">
        <w:rPr>
          <w:rFonts w:ascii="宋体" w:hAnsi="宋体" w:cs="仿宋_GB2312" w:hint="eastAsia"/>
          <w:color w:val="000000"/>
          <w:spacing w:val="-20"/>
          <w:szCs w:val="21"/>
        </w:rPr>
        <w:t>采 购 计 划 号：</w:t>
      </w:r>
      <w:r w:rsidRPr="0059336A">
        <w:rPr>
          <w:rFonts w:ascii="宋体" w:hAnsi="宋体" w:cs="仿宋_GB2312" w:hint="eastAsia"/>
          <w:color w:val="000000"/>
          <w:spacing w:val="-20"/>
          <w:szCs w:val="21"/>
          <w:u w:val="single"/>
        </w:rPr>
        <w:t xml:space="preserve">    </w:t>
      </w:r>
      <w:r w:rsidRPr="0059336A">
        <w:rPr>
          <w:rFonts w:ascii="宋体" w:hAnsi="宋体" w:cs="仿宋_GB2312" w:hint="eastAsia"/>
          <w:color w:val="000000"/>
          <w:spacing w:val="-6"/>
          <w:szCs w:val="21"/>
          <w:u w:val="single"/>
        </w:rPr>
        <w:t xml:space="preserve">                      </w:t>
      </w:r>
    </w:p>
    <w:p w14:paraId="2F15A490" w14:textId="77777777" w:rsidR="005D1B7C" w:rsidRPr="0059336A" w:rsidRDefault="005D1B7C" w:rsidP="005D1B7C">
      <w:pPr>
        <w:snapToGrid w:val="0"/>
        <w:spacing w:line="440" w:lineRule="atLeast"/>
        <w:rPr>
          <w:rFonts w:ascii="宋体" w:hAnsi="宋体" w:cs="仿宋_GB2312"/>
          <w:color w:val="000000"/>
          <w:szCs w:val="21"/>
          <w:u w:val="single"/>
        </w:rPr>
      </w:pPr>
      <w:r w:rsidRPr="0059336A">
        <w:rPr>
          <w:rFonts w:ascii="宋体" w:hAnsi="宋体" w:cs="仿宋_GB2312" w:hint="eastAsia"/>
          <w:color w:val="000000"/>
          <w:szCs w:val="21"/>
        </w:rPr>
        <w:t>供应商（乙方）：</w:t>
      </w:r>
      <w:r w:rsidRPr="0059336A">
        <w:rPr>
          <w:rFonts w:ascii="宋体" w:hAnsi="宋体" w:cs="仿宋_GB2312" w:hint="eastAsia"/>
          <w:color w:val="000000"/>
          <w:szCs w:val="21"/>
          <w:u w:val="single"/>
        </w:rPr>
        <w:t xml:space="preserve">                     </w:t>
      </w:r>
      <w:r w:rsidRPr="0059336A">
        <w:rPr>
          <w:rFonts w:ascii="宋体" w:hAnsi="宋体" w:cs="仿宋_GB2312" w:hint="eastAsia"/>
          <w:color w:val="000000"/>
          <w:szCs w:val="21"/>
        </w:rPr>
        <w:t xml:space="preserve">      项目编号：</w:t>
      </w:r>
      <w:r w:rsidRPr="0059336A">
        <w:rPr>
          <w:rFonts w:ascii="宋体" w:hAnsi="宋体" w:cs="仿宋_GB2312" w:hint="eastAsia"/>
          <w:color w:val="000000"/>
          <w:spacing w:val="-20"/>
          <w:szCs w:val="21"/>
        </w:rPr>
        <w:t xml:space="preserve"> </w:t>
      </w:r>
      <w:r w:rsidRPr="0059336A">
        <w:rPr>
          <w:rFonts w:ascii="宋体" w:hAnsi="宋体" w:cs="仿宋_GB2312" w:hint="eastAsia"/>
          <w:color w:val="000000"/>
          <w:spacing w:val="-20"/>
          <w:szCs w:val="21"/>
          <w:u w:val="single"/>
        </w:rPr>
        <w:t xml:space="preserve">                                     </w:t>
      </w:r>
    </w:p>
    <w:p w14:paraId="6C56EC6C" w14:textId="77777777" w:rsidR="005D1B7C" w:rsidRPr="0059336A" w:rsidRDefault="005D1B7C" w:rsidP="005D1B7C">
      <w:pPr>
        <w:snapToGrid w:val="0"/>
        <w:spacing w:line="440" w:lineRule="atLeast"/>
        <w:rPr>
          <w:rFonts w:ascii="宋体" w:hAnsi="宋体" w:cs="仿宋_GB2312"/>
          <w:color w:val="000000"/>
          <w:szCs w:val="21"/>
          <w:u w:val="single"/>
        </w:rPr>
      </w:pPr>
      <w:r w:rsidRPr="0059336A">
        <w:rPr>
          <w:rFonts w:ascii="宋体" w:hAnsi="宋体" w:cs="仿宋_GB2312" w:hint="eastAsia"/>
          <w:color w:val="000000"/>
          <w:szCs w:val="21"/>
        </w:rPr>
        <w:t>签订地点：</w:t>
      </w:r>
      <w:r w:rsidRPr="0059336A">
        <w:rPr>
          <w:rFonts w:ascii="宋体" w:hAnsi="宋体" w:cs="仿宋_GB2312" w:hint="eastAsia"/>
          <w:color w:val="000000"/>
          <w:szCs w:val="21"/>
          <w:u w:val="single"/>
        </w:rPr>
        <w:t xml:space="preserve">          </w:t>
      </w:r>
      <w:r w:rsidRPr="0059336A">
        <w:rPr>
          <w:rFonts w:ascii="宋体" w:hAnsi="宋体" w:cs="仿宋_GB2312"/>
          <w:color w:val="000000"/>
          <w:szCs w:val="21"/>
          <w:u w:val="single"/>
        </w:rPr>
        <w:t xml:space="preserve">          </w:t>
      </w:r>
      <w:r w:rsidRPr="0059336A">
        <w:rPr>
          <w:rFonts w:ascii="宋体" w:hAnsi="宋体" w:cs="仿宋_GB2312" w:hint="eastAsia"/>
          <w:color w:val="000000"/>
          <w:szCs w:val="21"/>
          <w:u w:val="single"/>
        </w:rPr>
        <w:t xml:space="preserve">       </w:t>
      </w:r>
      <w:r w:rsidRPr="0059336A">
        <w:rPr>
          <w:rFonts w:ascii="宋体" w:hAnsi="宋体" w:cs="仿宋_GB2312" w:hint="eastAsia"/>
          <w:color w:val="000000"/>
          <w:szCs w:val="21"/>
        </w:rPr>
        <w:t xml:space="preserve">      签订时间：</w:t>
      </w:r>
      <w:r w:rsidRPr="0059336A">
        <w:rPr>
          <w:rFonts w:ascii="宋体" w:hAnsi="宋体" w:cs="仿宋_GB2312" w:hint="eastAsia"/>
          <w:color w:val="000000"/>
          <w:szCs w:val="21"/>
          <w:u w:val="single"/>
        </w:rPr>
        <w:t xml:space="preserve">                        </w:t>
      </w:r>
    </w:p>
    <w:p w14:paraId="5DB8C958" w14:textId="77777777" w:rsidR="005D1B7C" w:rsidRPr="0059336A" w:rsidRDefault="005D1B7C" w:rsidP="005D1B7C">
      <w:pPr>
        <w:spacing w:line="440" w:lineRule="atLeast"/>
        <w:ind w:firstLine="1260"/>
        <w:jc w:val="center"/>
        <w:rPr>
          <w:rFonts w:ascii="宋体" w:hAnsi="宋体"/>
          <w:color w:val="000000"/>
          <w:szCs w:val="21"/>
        </w:rPr>
      </w:pPr>
      <w:r w:rsidRPr="0059336A">
        <w:rPr>
          <w:rFonts w:ascii="宋体" w:hAnsi="宋体" w:hint="eastAsia"/>
          <w:color w:val="000000"/>
          <w:szCs w:val="21"/>
        </w:rPr>
        <w:t xml:space="preserve"> </w:t>
      </w:r>
    </w:p>
    <w:p w14:paraId="15111435" w14:textId="77777777" w:rsidR="005D1B7C" w:rsidRPr="0059336A" w:rsidRDefault="005D1B7C" w:rsidP="005D1B7C">
      <w:pPr>
        <w:spacing w:line="440" w:lineRule="atLeast"/>
        <w:jc w:val="center"/>
        <w:rPr>
          <w:rFonts w:ascii="宋体" w:hAnsi="宋体"/>
          <w:b/>
          <w:bCs/>
          <w:color w:val="000000"/>
          <w:szCs w:val="21"/>
        </w:rPr>
      </w:pPr>
      <w:r w:rsidRPr="0059336A">
        <w:rPr>
          <w:rFonts w:ascii="宋体" w:hAnsi="宋体" w:hint="eastAsia"/>
          <w:b/>
          <w:bCs/>
          <w:color w:val="000000"/>
          <w:szCs w:val="21"/>
        </w:rPr>
        <w:t>第一章   总则</w:t>
      </w:r>
    </w:p>
    <w:p w14:paraId="4B40E38F" w14:textId="77777777" w:rsidR="005D1B7C" w:rsidRPr="0059336A" w:rsidRDefault="005D1B7C" w:rsidP="005D1B7C">
      <w:pPr>
        <w:tabs>
          <w:tab w:val="left" w:pos="420"/>
        </w:tabs>
        <w:spacing w:line="406" w:lineRule="exact"/>
        <w:rPr>
          <w:rFonts w:ascii="宋体" w:hAnsi="宋体" w:cs="仿宋_GB2312"/>
          <w:color w:val="000000"/>
          <w:szCs w:val="21"/>
        </w:rPr>
      </w:pPr>
      <w:r w:rsidRPr="0059336A">
        <w:rPr>
          <w:rFonts w:ascii="宋体" w:hAnsi="宋体" w:hint="eastAsia"/>
          <w:color w:val="000000"/>
          <w:szCs w:val="21"/>
        </w:rPr>
        <w:t xml:space="preserve">  </w:t>
      </w:r>
      <w:r w:rsidRPr="0059336A">
        <w:rPr>
          <w:rFonts w:ascii="宋体" w:hAnsi="宋体" w:cs="仿宋_GB2312" w:hint="eastAsia"/>
          <w:b/>
          <w:bCs/>
          <w:color w:val="000000"/>
          <w:szCs w:val="21"/>
        </w:rPr>
        <w:t>第一条</w:t>
      </w:r>
      <w:r w:rsidRPr="0059336A">
        <w:rPr>
          <w:rFonts w:ascii="宋体" w:hAnsi="宋体" w:cs="仿宋_GB2312" w:hint="eastAsia"/>
          <w:color w:val="000000"/>
          <w:szCs w:val="21"/>
        </w:rPr>
        <w:t xml:space="preserve"> 本合同当事人</w:t>
      </w:r>
    </w:p>
    <w:p w14:paraId="1366C888" w14:textId="77777777" w:rsidR="005D1B7C" w:rsidRPr="0059336A" w:rsidRDefault="005D1B7C" w:rsidP="005D1B7C">
      <w:pPr>
        <w:spacing w:line="406" w:lineRule="exact"/>
        <w:ind w:firstLineChars="200" w:firstLine="420"/>
        <w:rPr>
          <w:rFonts w:ascii="宋体" w:hAnsi="宋体" w:cs="仿宋_GB2312"/>
          <w:color w:val="000000"/>
          <w:szCs w:val="21"/>
          <w:u w:val="single"/>
        </w:rPr>
      </w:pPr>
      <w:r w:rsidRPr="0059336A">
        <w:rPr>
          <w:rFonts w:ascii="宋体" w:hAnsi="宋体" w:cs="仿宋_GB2312" w:hint="eastAsia"/>
          <w:color w:val="000000"/>
          <w:szCs w:val="21"/>
        </w:rPr>
        <w:t>委托方（以下简称甲方）：</w:t>
      </w:r>
      <w:r w:rsidRPr="0059336A">
        <w:rPr>
          <w:rFonts w:ascii="宋体" w:hAnsi="宋体" w:cs="仿宋_GB2312" w:hint="eastAsia"/>
          <w:color w:val="000000"/>
          <w:szCs w:val="21"/>
          <w:u w:val="single"/>
        </w:rPr>
        <w:t xml:space="preserve">                        </w:t>
      </w:r>
    </w:p>
    <w:p w14:paraId="6927CC3D" w14:textId="77777777" w:rsidR="005D1B7C" w:rsidRPr="0059336A" w:rsidRDefault="005D1B7C" w:rsidP="005D1B7C">
      <w:pPr>
        <w:spacing w:line="406" w:lineRule="exact"/>
        <w:ind w:firstLineChars="200" w:firstLine="420"/>
        <w:rPr>
          <w:rFonts w:ascii="宋体" w:hAnsi="宋体" w:cs="仿宋_GB2312"/>
          <w:color w:val="000000"/>
          <w:szCs w:val="21"/>
          <w:u w:val="single"/>
        </w:rPr>
      </w:pPr>
      <w:r w:rsidRPr="0059336A">
        <w:rPr>
          <w:rFonts w:ascii="宋体" w:hAnsi="宋体" w:cs="仿宋_GB2312" w:hint="eastAsia"/>
          <w:color w:val="000000"/>
          <w:szCs w:val="21"/>
        </w:rPr>
        <w:t>受托方（以下简称乙方）：</w:t>
      </w:r>
      <w:r w:rsidRPr="0059336A">
        <w:rPr>
          <w:rFonts w:ascii="宋体" w:hAnsi="宋体" w:cs="仿宋_GB2312" w:hint="eastAsia"/>
          <w:color w:val="000000"/>
          <w:szCs w:val="21"/>
          <w:u w:val="single"/>
        </w:rPr>
        <w:t xml:space="preserve">                        </w:t>
      </w:r>
    </w:p>
    <w:p w14:paraId="36D34143" w14:textId="3677F93E" w:rsidR="005D1B7C" w:rsidRDefault="005D1B7C" w:rsidP="005D1B7C">
      <w:pPr>
        <w:spacing w:line="406" w:lineRule="exact"/>
        <w:ind w:firstLineChars="200" w:firstLine="420"/>
        <w:rPr>
          <w:rFonts w:ascii="宋体" w:hAnsi="宋体" w:cs="仿宋_GB2312"/>
          <w:color w:val="000000"/>
          <w:szCs w:val="21"/>
        </w:rPr>
      </w:pPr>
      <w:r w:rsidRPr="0059336A">
        <w:rPr>
          <w:rFonts w:ascii="宋体" w:hAnsi="宋体" w:cs="仿宋_GB2312" w:hint="eastAsia"/>
          <w:color w:val="000000"/>
          <w:szCs w:val="21"/>
        </w:rPr>
        <w:t>根据《中华人民共和国政府采购法》、《中华人民共和国</w:t>
      </w:r>
      <w:r w:rsidR="00197BAC">
        <w:rPr>
          <w:rFonts w:ascii="宋体" w:hAnsi="宋体" w:cs="仿宋_GB2312" w:hint="eastAsia"/>
          <w:color w:val="000000"/>
          <w:szCs w:val="21"/>
        </w:rPr>
        <w:t>民法典</w:t>
      </w:r>
      <w:r w:rsidRPr="0059336A">
        <w:rPr>
          <w:rFonts w:ascii="宋体" w:hAnsi="宋体" w:cs="仿宋_GB2312" w:hint="eastAsia"/>
          <w:color w:val="000000"/>
          <w:szCs w:val="21"/>
        </w:rPr>
        <w:t>》及国家地方有关物业管理法律法规和相关政策，经竞争性磋商方式采购，在平等、自愿、协商一致的基础上，甲乙双方就</w:t>
      </w:r>
      <w:r w:rsidRPr="0059336A">
        <w:rPr>
          <w:rFonts w:ascii="宋体" w:hAnsi="宋体" w:cs="仿宋_GB2312" w:hint="eastAsia"/>
          <w:color w:val="000000"/>
          <w:szCs w:val="21"/>
          <w:u w:val="single"/>
        </w:rPr>
        <w:t xml:space="preserve">               </w:t>
      </w:r>
      <w:r w:rsidRPr="0059336A">
        <w:rPr>
          <w:rFonts w:ascii="宋体" w:hAnsi="宋体" w:cs="仿宋_GB2312" w:hint="eastAsia"/>
          <w:color w:val="000000"/>
          <w:szCs w:val="21"/>
        </w:rPr>
        <w:t>事项，订立本合同。</w:t>
      </w:r>
    </w:p>
    <w:p w14:paraId="617B7FE7" w14:textId="77777777" w:rsidR="005D1B7C" w:rsidRPr="0059336A" w:rsidRDefault="005D1B7C" w:rsidP="005D1B7C">
      <w:pPr>
        <w:spacing w:line="406" w:lineRule="exact"/>
        <w:ind w:firstLineChars="100" w:firstLine="211"/>
        <w:rPr>
          <w:rFonts w:ascii="宋体" w:hAnsi="宋体" w:cs="仿宋_GB2312"/>
          <w:color w:val="000000"/>
          <w:szCs w:val="21"/>
        </w:rPr>
      </w:pPr>
      <w:r w:rsidRPr="0059336A">
        <w:rPr>
          <w:rFonts w:ascii="宋体" w:hAnsi="宋体" w:cs="仿宋_GB2312" w:hint="eastAsia"/>
          <w:b/>
          <w:bCs/>
          <w:color w:val="000000"/>
          <w:szCs w:val="21"/>
        </w:rPr>
        <w:t>第二条</w:t>
      </w:r>
      <w:r w:rsidRPr="0059336A">
        <w:rPr>
          <w:rFonts w:ascii="宋体" w:hAnsi="宋体" w:cs="仿宋_GB2312" w:hint="eastAsia"/>
          <w:color w:val="000000"/>
          <w:szCs w:val="21"/>
        </w:rPr>
        <w:t xml:space="preserve"> 物业基本情况</w:t>
      </w:r>
    </w:p>
    <w:p w14:paraId="02D0E7DB" w14:textId="3FF48638" w:rsidR="005D1B7C" w:rsidRDefault="005D1B7C" w:rsidP="002B76CD">
      <w:pPr>
        <w:spacing w:line="406" w:lineRule="exact"/>
        <w:rPr>
          <w:rStyle w:val="aff6"/>
          <w:color w:val="000000" w:themeColor="text1"/>
        </w:rPr>
      </w:pPr>
      <w:r w:rsidRPr="0059336A">
        <w:rPr>
          <w:rFonts w:ascii="宋体" w:hAnsi="宋体" w:cs="仿宋_GB2312" w:hint="eastAsia"/>
          <w:color w:val="000000"/>
          <w:szCs w:val="21"/>
        </w:rPr>
        <w:tab/>
      </w:r>
      <w:r w:rsidR="002B76CD">
        <w:rPr>
          <w:rFonts w:ascii="宋体" w:hAnsi="宋体" w:hint="eastAsia"/>
          <w:color w:val="000000" w:themeColor="text1"/>
          <w:szCs w:val="21"/>
        </w:rPr>
        <w:t>占地面积</w:t>
      </w:r>
      <w:r w:rsidR="002B76CD">
        <w:rPr>
          <w:rStyle w:val="aff6"/>
          <w:rFonts w:hint="eastAsia"/>
          <w:color w:val="000000" w:themeColor="text1"/>
        </w:rPr>
        <w:t>3256.96</w:t>
      </w:r>
      <w:r w:rsidR="002B76CD">
        <w:rPr>
          <w:rStyle w:val="aff6"/>
          <w:rFonts w:hint="eastAsia"/>
          <w:color w:val="000000" w:themeColor="text1"/>
        </w:rPr>
        <w:t>㎡，建筑面积</w:t>
      </w:r>
      <w:r w:rsidR="002B76CD">
        <w:rPr>
          <w:rStyle w:val="aff6"/>
          <w:rFonts w:hint="eastAsia"/>
          <w:color w:val="000000" w:themeColor="text1"/>
        </w:rPr>
        <w:t>19185.57m</w:t>
      </w:r>
      <w:r w:rsidR="002B76CD">
        <w:rPr>
          <w:rStyle w:val="aff6"/>
          <w:rFonts w:hint="eastAsia"/>
          <w:color w:val="000000" w:themeColor="text1"/>
        </w:rPr>
        <w:t>²，其中地下室面积</w:t>
      </w:r>
      <w:r w:rsidR="002B76CD">
        <w:rPr>
          <w:rStyle w:val="aff6"/>
          <w:rFonts w:hint="eastAsia"/>
          <w:color w:val="000000" w:themeColor="text1"/>
        </w:rPr>
        <w:t>2200.87m</w:t>
      </w:r>
      <w:r w:rsidR="002B76CD">
        <w:rPr>
          <w:rStyle w:val="aff6"/>
          <w:rFonts w:hint="eastAsia"/>
          <w:color w:val="000000" w:themeColor="text1"/>
        </w:rPr>
        <w:t>²，业务用房面积</w:t>
      </w:r>
      <w:r w:rsidR="002B76CD">
        <w:rPr>
          <w:rStyle w:val="aff6"/>
          <w:rFonts w:hint="eastAsia"/>
          <w:color w:val="000000" w:themeColor="text1"/>
        </w:rPr>
        <w:t>12684.7m</w:t>
      </w:r>
      <w:r w:rsidR="002B76CD">
        <w:rPr>
          <w:rStyle w:val="aff6"/>
          <w:rFonts w:hint="eastAsia"/>
          <w:color w:val="000000" w:themeColor="text1"/>
        </w:rPr>
        <w:t>²，办公用房</w:t>
      </w:r>
      <w:r w:rsidR="002B76CD">
        <w:rPr>
          <w:rStyle w:val="aff6"/>
          <w:rFonts w:hint="eastAsia"/>
          <w:color w:val="000000" w:themeColor="text1"/>
        </w:rPr>
        <w:t>4300m</w:t>
      </w:r>
      <w:r w:rsidR="002B76CD">
        <w:rPr>
          <w:rStyle w:val="aff6"/>
          <w:rFonts w:hint="eastAsia"/>
          <w:color w:val="000000" w:themeColor="text1"/>
        </w:rPr>
        <w:t>²，设有大、中、小审判庭</w:t>
      </w:r>
      <w:r w:rsidR="002B76CD">
        <w:rPr>
          <w:rStyle w:val="aff6"/>
          <w:rFonts w:hint="eastAsia"/>
          <w:color w:val="000000" w:themeColor="text1"/>
        </w:rPr>
        <w:t>10</w:t>
      </w:r>
      <w:r w:rsidR="002B76CD">
        <w:rPr>
          <w:rStyle w:val="aff6"/>
          <w:rFonts w:hint="eastAsia"/>
          <w:color w:val="000000" w:themeColor="text1"/>
        </w:rPr>
        <w:t>间，</w:t>
      </w:r>
      <w:proofErr w:type="gramStart"/>
      <w:r w:rsidR="002B76CD">
        <w:rPr>
          <w:rStyle w:val="aff6"/>
          <w:rFonts w:hint="eastAsia"/>
          <w:color w:val="000000" w:themeColor="text1"/>
        </w:rPr>
        <w:t>速裁庭</w:t>
      </w:r>
      <w:proofErr w:type="gramEnd"/>
      <w:r w:rsidR="002B76CD">
        <w:rPr>
          <w:rStyle w:val="aff6"/>
          <w:rFonts w:hint="eastAsia"/>
          <w:color w:val="000000" w:themeColor="text1"/>
        </w:rPr>
        <w:t>2</w:t>
      </w:r>
      <w:r w:rsidR="002B76CD">
        <w:rPr>
          <w:rStyle w:val="aff6"/>
          <w:rFonts w:hint="eastAsia"/>
          <w:color w:val="000000" w:themeColor="text1"/>
        </w:rPr>
        <w:t>间，调解室</w:t>
      </w:r>
      <w:r w:rsidR="002B76CD">
        <w:rPr>
          <w:rStyle w:val="aff6"/>
          <w:rFonts w:hint="eastAsia"/>
          <w:color w:val="000000" w:themeColor="text1"/>
        </w:rPr>
        <w:t>5</w:t>
      </w:r>
      <w:r w:rsidR="002B76CD">
        <w:rPr>
          <w:rStyle w:val="aff6"/>
          <w:rFonts w:hint="eastAsia"/>
          <w:color w:val="000000" w:themeColor="text1"/>
        </w:rPr>
        <w:t>间，办公室</w:t>
      </w:r>
      <w:r w:rsidR="002B76CD">
        <w:rPr>
          <w:rStyle w:val="aff6"/>
          <w:rFonts w:hint="eastAsia"/>
          <w:color w:val="000000" w:themeColor="text1"/>
        </w:rPr>
        <w:t>85</w:t>
      </w:r>
      <w:r w:rsidR="002B76CD">
        <w:rPr>
          <w:rStyle w:val="aff6"/>
          <w:rFonts w:hint="eastAsia"/>
          <w:color w:val="000000" w:themeColor="text1"/>
        </w:rPr>
        <w:t>间，还设有诉讼服务中心、执行事务中心、信访室、判后答疑室、会议室、图书阅览室、党支部活动室等。</w:t>
      </w:r>
    </w:p>
    <w:p w14:paraId="52F8A114" w14:textId="77777777" w:rsidR="002B76CD" w:rsidRPr="002B76CD" w:rsidRDefault="002B76CD" w:rsidP="002B76CD">
      <w:pPr>
        <w:spacing w:line="406" w:lineRule="exact"/>
        <w:rPr>
          <w:rFonts w:ascii="宋体" w:hAnsi="宋体" w:cs="仿宋_GB2312"/>
          <w:color w:val="000000"/>
          <w:szCs w:val="21"/>
        </w:rPr>
      </w:pPr>
    </w:p>
    <w:p w14:paraId="235B5E0E" w14:textId="77777777" w:rsidR="005D1B7C" w:rsidRPr="0059336A" w:rsidRDefault="005D1B7C" w:rsidP="005D1B7C">
      <w:pPr>
        <w:spacing w:line="406" w:lineRule="exact"/>
        <w:jc w:val="center"/>
        <w:rPr>
          <w:rFonts w:ascii="宋体" w:hAnsi="宋体"/>
          <w:b/>
          <w:bCs/>
          <w:color w:val="000000"/>
          <w:szCs w:val="21"/>
        </w:rPr>
      </w:pPr>
      <w:r w:rsidRPr="0059336A">
        <w:rPr>
          <w:rFonts w:ascii="宋体" w:hAnsi="宋体" w:hint="eastAsia"/>
          <w:b/>
          <w:bCs/>
          <w:color w:val="000000"/>
          <w:szCs w:val="21"/>
        </w:rPr>
        <w:t>第二章  物业管理服务内容</w:t>
      </w:r>
    </w:p>
    <w:p w14:paraId="0333F9FC" w14:textId="77777777" w:rsidR="005D1B7C" w:rsidRPr="0015728A" w:rsidRDefault="005D1B7C" w:rsidP="005D1B7C">
      <w:pPr>
        <w:tabs>
          <w:tab w:val="left" w:pos="0"/>
          <w:tab w:val="left" w:pos="435"/>
        </w:tabs>
        <w:spacing w:line="406" w:lineRule="exact"/>
        <w:ind w:firstLineChars="100" w:firstLine="211"/>
        <w:rPr>
          <w:rFonts w:ascii="宋体" w:hAnsi="宋体"/>
          <w:color w:val="000000"/>
          <w:szCs w:val="21"/>
        </w:rPr>
      </w:pPr>
      <w:r w:rsidRPr="0059336A">
        <w:rPr>
          <w:rFonts w:ascii="宋体" w:hAnsi="宋体" w:hint="eastAsia"/>
          <w:b/>
          <w:bCs/>
          <w:color w:val="000000"/>
          <w:szCs w:val="21"/>
        </w:rPr>
        <w:t>第三条</w:t>
      </w:r>
      <w:r w:rsidRPr="0059336A">
        <w:rPr>
          <w:rFonts w:ascii="宋体" w:hAnsi="宋体" w:hint="eastAsia"/>
          <w:b/>
          <w:color w:val="000000"/>
          <w:szCs w:val="21"/>
        </w:rPr>
        <w:t xml:space="preserve"> </w:t>
      </w:r>
      <w:r w:rsidRPr="0015728A">
        <w:rPr>
          <w:rFonts w:ascii="宋体" w:hAnsi="宋体" w:hint="eastAsia"/>
          <w:color w:val="000000"/>
          <w:szCs w:val="21"/>
        </w:rPr>
        <w:t>办公楼区域</w:t>
      </w:r>
    </w:p>
    <w:p w14:paraId="7C09FA2E"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proofErr w:type="gramStart"/>
      <w:r>
        <w:rPr>
          <w:rFonts w:ascii="宋体" w:hAnsi="宋体" w:hint="eastAsia"/>
          <w:color w:val="000000"/>
          <w:szCs w:val="21"/>
        </w:rPr>
        <w:t>一</w:t>
      </w:r>
      <w:proofErr w:type="gramEnd"/>
      <w:r w:rsidRPr="0015728A">
        <w:rPr>
          <w:rFonts w:ascii="宋体" w:hAnsi="宋体" w:hint="eastAsia"/>
          <w:color w:val="000000"/>
          <w:szCs w:val="21"/>
        </w:rPr>
        <w:t>)房屋的维护和管理服务。要求做好办公楼的日常养护、维修、管理、清洁卫生和垃圾的分类收集清运。</w:t>
      </w:r>
    </w:p>
    <w:p w14:paraId="25CFBB6A"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二</w:t>
      </w:r>
      <w:r w:rsidRPr="0015728A">
        <w:rPr>
          <w:rFonts w:ascii="宋体" w:hAnsi="宋体" w:hint="eastAsia"/>
          <w:color w:val="000000"/>
          <w:szCs w:val="21"/>
        </w:rPr>
        <w:t>)安全保卫服务。要求有专业的安保团队，24小时值班巡逻，预防、发现、制止各种犯罪行为，防范漏洞，平息突发事故和意外事件，维护采购</w:t>
      </w:r>
      <w:proofErr w:type="gramStart"/>
      <w:r w:rsidRPr="0015728A">
        <w:rPr>
          <w:rFonts w:ascii="宋体" w:hAnsi="宋体" w:hint="eastAsia"/>
          <w:color w:val="000000"/>
          <w:szCs w:val="21"/>
        </w:rPr>
        <w:t>人区域</w:t>
      </w:r>
      <w:proofErr w:type="gramEnd"/>
      <w:r w:rsidRPr="0015728A">
        <w:rPr>
          <w:rFonts w:ascii="宋体" w:hAnsi="宋体" w:hint="eastAsia"/>
          <w:color w:val="000000"/>
          <w:szCs w:val="21"/>
        </w:rPr>
        <w:t>内正常的工作秩序，在紧急情况下组织人员疏散。</w:t>
      </w:r>
    </w:p>
    <w:p w14:paraId="2D558FED"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三</w:t>
      </w:r>
      <w:r w:rsidRPr="0015728A">
        <w:rPr>
          <w:rFonts w:ascii="宋体" w:hAnsi="宋体" w:hint="eastAsia"/>
          <w:color w:val="000000"/>
          <w:szCs w:val="21"/>
        </w:rPr>
        <w:t>)消防管理服务。要求建立完善的消防管理制度，严格对消防设施、器材定期进行检查、保养、维护和维修，确保其处于能正常使用的状态。定期进行防火防灾宣传，抓好日常设备管理和训练演练。</w:t>
      </w:r>
    </w:p>
    <w:p w14:paraId="467F3656"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四</w:t>
      </w:r>
      <w:r w:rsidRPr="0015728A">
        <w:rPr>
          <w:rFonts w:ascii="宋体" w:hAnsi="宋体" w:hint="eastAsia"/>
          <w:color w:val="000000"/>
          <w:szCs w:val="21"/>
        </w:rPr>
        <w:t>)会务服务。根据会议需求，对会场进行布置，提供茶水，引导宾客等，确保会议顺利召开，达到预期效果。</w:t>
      </w:r>
    </w:p>
    <w:p w14:paraId="195466C6"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五</w:t>
      </w:r>
      <w:r w:rsidRPr="0015728A">
        <w:rPr>
          <w:rFonts w:ascii="宋体" w:hAnsi="宋体" w:hint="eastAsia"/>
          <w:color w:val="000000"/>
          <w:szCs w:val="21"/>
        </w:rPr>
        <w:t>)绿化养护管理服务。要求定期对采购人范围内花草树木进行浇水、除草、松土、施肥、整形、修剪、补种和病虫害防治等，确保花草树木长势良好，保持环境优美。</w:t>
      </w:r>
    </w:p>
    <w:p w14:paraId="55F77220" w14:textId="77777777" w:rsidR="005D1B7C" w:rsidRPr="0059336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六</w:t>
      </w:r>
      <w:r w:rsidRPr="0015728A">
        <w:rPr>
          <w:rFonts w:ascii="宋体" w:hAnsi="宋体" w:hint="eastAsia"/>
          <w:color w:val="000000"/>
          <w:szCs w:val="21"/>
        </w:rPr>
        <w:t>)文体活动协助服务。要求协助文体活动举办、相关设施用品运送等，热情周到，最大限度地满足服务需求。</w:t>
      </w:r>
    </w:p>
    <w:p w14:paraId="10E2184F" w14:textId="77777777" w:rsidR="005D1B7C" w:rsidRPr="0015728A" w:rsidRDefault="005D1B7C" w:rsidP="005D1B7C">
      <w:pPr>
        <w:tabs>
          <w:tab w:val="left" w:pos="0"/>
          <w:tab w:val="left" w:pos="435"/>
        </w:tabs>
        <w:spacing w:line="406" w:lineRule="exact"/>
        <w:ind w:firstLineChars="100" w:firstLine="211"/>
        <w:rPr>
          <w:rFonts w:ascii="宋体" w:hAnsi="宋体"/>
          <w:color w:val="000000"/>
          <w:szCs w:val="21"/>
        </w:rPr>
      </w:pPr>
      <w:r w:rsidRPr="0059336A">
        <w:rPr>
          <w:rFonts w:ascii="宋体" w:hAnsi="宋体" w:hint="eastAsia"/>
          <w:b/>
          <w:bCs/>
          <w:color w:val="000000"/>
          <w:szCs w:val="21"/>
        </w:rPr>
        <w:lastRenderedPageBreak/>
        <w:t>第四条</w:t>
      </w:r>
      <w:r w:rsidRPr="0059336A">
        <w:rPr>
          <w:rFonts w:ascii="宋体" w:hAnsi="宋体" w:hint="eastAsia"/>
          <w:color w:val="000000"/>
          <w:szCs w:val="21"/>
        </w:rPr>
        <w:t xml:space="preserve"> </w:t>
      </w:r>
      <w:r w:rsidRPr="0015728A">
        <w:rPr>
          <w:rFonts w:ascii="宋体" w:hAnsi="宋体" w:hint="eastAsia"/>
          <w:color w:val="000000"/>
          <w:szCs w:val="21"/>
        </w:rPr>
        <w:t>公共区域</w:t>
      </w:r>
    </w:p>
    <w:p w14:paraId="4CCB4AA4"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proofErr w:type="gramStart"/>
      <w:r>
        <w:rPr>
          <w:rFonts w:ascii="宋体" w:hAnsi="宋体" w:hint="eastAsia"/>
          <w:color w:val="000000"/>
          <w:szCs w:val="21"/>
        </w:rPr>
        <w:t>一</w:t>
      </w:r>
      <w:proofErr w:type="gramEnd"/>
      <w:r w:rsidRPr="0015728A">
        <w:rPr>
          <w:rFonts w:ascii="宋体" w:hAnsi="宋体" w:hint="eastAsia"/>
          <w:color w:val="000000"/>
          <w:szCs w:val="21"/>
        </w:rPr>
        <w:t>)配套设施的日常养护和管理，包括：围墙、大门、停车场、道路、上下水管道、值班室及其他建筑设施、市政排水设施等。</w:t>
      </w:r>
    </w:p>
    <w:p w14:paraId="2DFB5B68"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二</w:t>
      </w:r>
      <w:r w:rsidRPr="0015728A">
        <w:rPr>
          <w:rFonts w:ascii="宋体" w:hAnsi="宋体" w:hint="eastAsia"/>
          <w:color w:val="000000"/>
          <w:szCs w:val="21"/>
        </w:rPr>
        <w:t>)公共区域绿化的养护和管理。</w:t>
      </w:r>
    </w:p>
    <w:p w14:paraId="1EEE78DA"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三</w:t>
      </w:r>
      <w:r w:rsidRPr="0015728A">
        <w:rPr>
          <w:rFonts w:ascii="宋体" w:hAnsi="宋体" w:hint="eastAsia"/>
          <w:color w:val="000000"/>
          <w:szCs w:val="21"/>
        </w:rPr>
        <w:t>)公共区域的清洁卫生，垃圾的分类收集清运。</w:t>
      </w:r>
    </w:p>
    <w:p w14:paraId="3D9F1564"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四</w:t>
      </w:r>
      <w:r w:rsidRPr="0015728A">
        <w:rPr>
          <w:rFonts w:ascii="宋体" w:hAnsi="宋体" w:hint="eastAsia"/>
          <w:color w:val="000000"/>
          <w:szCs w:val="21"/>
        </w:rPr>
        <w:t>)对外来车辆进行检查、登记、指挥停放，确保安全有序，保持区域内和进出口车道的通畅。</w:t>
      </w:r>
    </w:p>
    <w:p w14:paraId="1B048123" w14:textId="77777777" w:rsidR="005D1B7C" w:rsidRPr="0059336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五</w:t>
      </w:r>
      <w:r w:rsidRPr="0015728A">
        <w:rPr>
          <w:rFonts w:ascii="宋体" w:hAnsi="宋体" w:hint="eastAsia"/>
          <w:color w:val="000000"/>
          <w:szCs w:val="21"/>
        </w:rPr>
        <w:t>)维护公共安全，包括门岗值班、巡视、防盗、防火、灭火，在紧急情况下组织人员疏散。</w:t>
      </w:r>
    </w:p>
    <w:p w14:paraId="16DACD18" w14:textId="77777777" w:rsidR="005D1B7C" w:rsidRPr="0015728A" w:rsidRDefault="005D1B7C" w:rsidP="005D1B7C">
      <w:pPr>
        <w:tabs>
          <w:tab w:val="left" w:pos="0"/>
          <w:tab w:val="left" w:pos="435"/>
        </w:tabs>
        <w:spacing w:line="406" w:lineRule="exact"/>
        <w:ind w:firstLineChars="100" w:firstLine="211"/>
        <w:rPr>
          <w:rFonts w:ascii="宋体" w:hAnsi="宋体"/>
          <w:color w:val="000000"/>
          <w:szCs w:val="21"/>
        </w:rPr>
      </w:pPr>
      <w:r w:rsidRPr="0059336A">
        <w:rPr>
          <w:rFonts w:ascii="宋体" w:hAnsi="宋体" w:hint="eastAsia"/>
          <w:b/>
          <w:bCs/>
          <w:color w:val="000000"/>
          <w:szCs w:val="21"/>
        </w:rPr>
        <w:t>第五条</w:t>
      </w:r>
      <w:r w:rsidRPr="0059336A">
        <w:rPr>
          <w:rFonts w:ascii="宋体" w:hAnsi="宋体" w:hint="eastAsia"/>
          <w:color w:val="000000"/>
          <w:szCs w:val="21"/>
        </w:rPr>
        <w:t xml:space="preserve"> </w:t>
      </w:r>
      <w:r w:rsidRPr="0015728A">
        <w:rPr>
          <w:rFonts w:ascii="宋体" w:hAnsi="宋体" w:hint="eastAsia"/>
          <w:color w:val="000000"/>
          <w:szCs w:val="21"/>
        </w:rPr>
        <w:t>其他服务内容</w:t>
      </w:r>
    </w:p>
    <w:p w14:paraId="62FAE018"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proofErr w:type="gramStart"/>
      <w:r>
        <w:rPr>
          <w:rFonts w:ascii="宋体" w:hAnsi="宋体" w:hint="eastAsia"/>
          <w:color w:val="000000"/>
          <w:szCs w:val="21"/>
        </w:rPr>
        <w:t>一</w:t>
      </w:r>
      <w:proofErr w:type="gramEnd"/>
      <w:r w:rsidRPr="0015728A">
        <w:rPr>
          <w:rFonts w:ascii="宋体" w:hAnsi="宋体" w:hint="eastAsia"/>
          <w:color w:val="000000"/>
          <w:szCs w:val="21"/>
        </w:rPr>
        <w:t>)</w:t>
      </w:r>
      <w:r>
        <w:rPr>
          <w:rFonts w:ascii="宋体" w:hAnsi="宋体" w:hint="eastAsia"/>
          <w:color w:val="000000"/>
          <w:szCs w:val="21"/>
        </w:rPr>
        <w:t>乙方</w:t>
      </w:r>
      <w:r w:rsidRPr="0015728A">
        <w:rPr>
          <w:rFonts w:ascii="宋体" w:hAnsi="宋体" w:hint="eastAsia"/>
          <w:color w:val="000000"/>
          <w:szCs w:val="21"/>
        </w:rPr>
        <w:t>需每月5日前将上一月物业总体情况向</w:t>
      </w:r>
      <w:r>
        <w:rPr>
          <w:rFonts w:ascii="宋体" w:hAnsi="宋体" w:hint="eastAsia"/>
          <w:color w:val="000000"/>
          <w:szCs w:val="21"/>
        </w:rPr>
        <w:t>甲方</w:t>
      </w:r>
      <w:r w:rsidRPr="0015728A">
        <w:rPr>
          <w:rFonts w:ascii="宋体" w:hAnsi="宋体" w:hint="eastAsia"/>
          <w:color w:val="000000"/>
          <w:szCs w:val="21"/>
        </w:rPr>
        <w:t>相关领导汇报并形成书面报告。</w:t>
      </w:r>
    </w:p>
    <w:p w14:paraId="4D73D268" w14:textId="77777777" w:rsidR="005D1B7C" w:rsidRPr="0015728A"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二</w:t>
      </w:r>
      <w:r w:rsidRPr="0015728A">
        <w:rPr>
          <w:rFonts w:ascii="宋体" w:hAnsi="宋体" w:hint="eastAsia"/>
          <w:color w:val="000000"/>
          <w:szCs w:val="21"/>
        </w:rPr>
        <w:t>)</w:t>
      </w:r>
      <w:r>
        <w:rPr>
          <w:rFonts w:ascii="宋体" w:hAnsi="宋体" w:hint="eastAsia"/>
          <w:color w:val="000000"/>
          <w:szCs w:val="21"/>
        </w:rPr>
        <w:t>乙方</w:t>
      </w:r>
      <w:r w:rsidRPr="0015728A">
        <w:rPr>
          <w:rFonts w:ascii="宋体" w:hAnsi="宋体" w:hint="eastAsia"/>
          <w:color w:val="000000"/>
          <w:szCs w:val="21"/>
        </w:rPr>
        <w:t>不得擅自占用公共设施或更改使用功能，如需变更或扩建，需与</w:t>
      </w:r>
      <w:r>
        <w:rPr>
          <w:rFonts w:ascii="宋体" w:hAnsi="宋体" w:hint="eastAsia"/>
          <w:color w:val="000000"/>
          <w:szCs w:val="21"/>
        </w:rPr>
        <w:t>甲方</w:t>
      </w:r>
      <w:r w:rsidRPr="0015728A">
        <w:rPr>
          <w:rFonts w:ascii="宋体" w:hAnsi="宋体" w:hint="eastAsia"/>
          <w:color w:val="000000"/>
          <w:szCs w:val="21"/>
        </w:rPr>
        <w:t>协商，经</w:t>
      </w:r>
      <w:r>
        <w:rPr>
          <w:rFonts w:ascii="宋体" w:hAnsi="宋体" w:hint="eastAsia"/>
          <w:color w:val="000000"/>
          <w:szCs w:val="21"/>
        </w:rPr>
        <w:t>甲方</w:t>
      </w:r>
      <w:r w:rsidRPr="0015728A">
        <w:rPr>
          <w:rFonts w:ascii="宋体" w:hAnsi="宋体" w:hint="eastAsia"/>
          <w:color w:val="000000"/>
          <w:szCs w:val="21"/>
        </w:rPr>
        <w:t>同意后方可实施。</w:t>
      </w:r>
    </w:p>
    <w:p w14:paraId="6F5BC9E1" w14:textId="77777777" w:rsidR="005D1B7C" w:rsidRDefault="005D1B7C" w:rsidP="005D1B7C">
      <w:pPr>
        <w:tabs>
          <w:tab w:val="left" w:pos="0"/>
          <w:tab w:val="left" w:pos="435"/>
        </w:tabs>
        <w:spacing w:line="406" w:lineRule="exact"/>
        <w:ind w:firstLineChars="100"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三</w:t>
      </w:r>
      <w:r w:rsidRPr="0015728A">
        <w:rPr>
          <w:rFonts w:ascii="宋体" w:hAnsi="宋体" w:hint="eastAsia"/>
          <w:color w:val="000000"/>
          <w:szCs w:val="21"/>
        </w:rPr>
        <w:t>)</w:t>
      </w:r>
      <w:r>
        <w:rPr>
          <w:rFonts w:ascii="宋体" w:hAnsi="宋体" w:hint="eastAsia"/>
          <w:color w:val="000000"/>
          <w:szCs w:val="21"/>
        </w:rPr>
        <w:t>乙方</w:t>
      </w:r>
      <w:r w:rsidRPr="0015728A">
        <w:rPr>
          <w:rFonts w:ascii="宋体" w:hAnsi="宋体" w:hint="eastAsia"/>
          <w:color w:val="000000"/>
          <w:szCs w:val="21"/>
        </w:rPr>
        <w:t>需自行负责安保、绿化、保洁等服务的设备和用品购置。</w:t>
      </w:r>
    </w:p>
    <w:p w14:paraId="2F5C9E5F" w14:textId="77777777" w:rsidR="005D1B7C" w:rsidRPr="0015728A" w:rsidRDefault="005D1B7C" w:rsidP="005D1B7C">
      <w:pPr>
        <w:pStyle w:val="Default"/>
        <w:spacing w:line="406" w:lineRule="exact"/>
      </w:pPr>
    </w:p>
    <w:p w14:paraId="0F347011" w14:textId="77777777" w:rsidR="005D1B7C" w:rsidRPr="0059336A" w:rsidRDefault="005D1B7C" w:rsidP="005D1B7C">
      <w:pPr>
        <w:tabs>
          <w:tab w:val="left" w:pos="0"/>
          <w:tab w:val="left" w:pos="435"/>
        </w:tabs>
        <w:spacing w:line="406" w:lineRule="exact"/>
        <w:ind w:firstLineChars="100" w:firstLine="211"/>
        <w:rPr>
          <w:rFonts w:ascii="宋体" w:hAnsi="宋体"/>
          <w:color w:val="000000"/>
          <w:szCs w:val="21"/>
        </w:rPr>
      </w:pPr>
      <w:r w:rsidRPr="0059336A">
        <w:rPr>
          <w:rFonts w:ascii="宋体" w:hAnsi="宋体" w:hint="eastAsia"/>
          <w:b/>
          <w:bCs/>
          <w:color w:val="000000"/>
          <w:szCs w:val="21"/>
        </w:rPr>
        <w:t>第</w:t>
      </w:r>
      <w:r>
        <w:rPr>
          <w:rFonts w:ascii="宋体" w:hAnsi="宋体" w:hint="eastAsia"/>
          <w:b/>
          <w:bCs/>
          <w:color w:val="000000"/>
          <w:szCs w:val="21"/>
        </w:rPr>
        <w:t>六</w:t>
      </w:r>
      <w:r w:rsidRPr="0059336A">
        <w:rPr>
          <w:rFonts w:ascii="宋体" w:hAnsi="宋体" w:hint="eastAsia"/>
          <w:b/>
          <w:bCs/>
          <w:color w:val="000000"/>
          <w:szCs w:val="21"/>
        </w:rPr>
        <w:t>条</w:t>
      </w:r>
      <w:r w:rsidRPr="0059336A">
        <w:rPr>
          <w:rFonts w:ascii="宋体" w:hAnsi="宋体" w:hint="eastAsia"/>
          <w:color w:val="000000"/>
          <w:szCs w:val="21"/>
        </w:rPr>
        <w:t xml:space="preserve"> 其他委托管理服务事项：</w:t>
      </w:r>
    </w:p>
    <w:p w14:paraId="69BBEF93" w14:textId="77777777" w:rsidR="005D1B7C" w:rsidRPr="0059336A" w:rsidRDefault="005D1B7C" w:rsidP="005D1B7C">
      <w:pPr>
        <w:spacing w:line="406" w:lineRule="exact"/>
        <w:ind w:firstLineChars="100" w:firstLine="210"/>
        <w:rPr>
          <w:rFonts w:ascii="宋体" w:hAnsi="宋体"/>
          <w:color w:val="000000"/>
          <w:szCs w:val="21"/>
          <w:u w:val="single"/>
        </w:rPr>
      </w:pPr>
      <w:r w:rsidRPr="0015728A">
        <w:rPr>
          <w:rFonts w:ascii="宋体" w:hAnsi="宋体" w:hint="eastAsia"/>
          <w:color w:val="000000"/>
          <w:szCs w:val="21"/>
        </w:rPr>
        <w:t>(</w:t>
      </w:r>
      <w:proofErr w:type="gramStart"/>
      <w:r>
        <w:rPr>
          <w:rFonts w:ascii="宋体" w:hAnsi="宋体" w:hint="eastAsia"/>
          <w:color w:val="000000"/>
          <w:szCs w:val="21"/>
        </w:rPr>
        <w:t>一</w:t>
      </w:r>
      <w:proofErr w:type="gramEnd"/>
      <w:r w:rsidRPr="0015728A">
        <w:rPr>
          <w:rFonts w:ascii="宋体" w:hAnsi="宋体" w:hint="eastAsia"/>
          <w:color w:val="000000"/>
          <w:szCs w:val="21"/>
        </w:rPr>
        <w:t>)</w:t>
      </w:r>
      <w:r w:rsidRPr="0059336A">
        <w:rPr>
          <w:rFonts w:ascii="宋体" w:hAnsi="宋体" w:hint="eastAsia"/>
          <w:color w:val="000000"/>
          <w:szCs w:val="21"/>
        </w:rPr>
        <w:t>采购文件、响应文件纳入本合同组成部分，乙方响应文件约定的其他服务管理事项。</w:t>
      </w:r>
    </w:p>
    <w:p w14:paraId="69E2CB78" w14:textId="77777777" w:rsidR="005D1B7C" w:rsidRPr="0059336A" w:rsidRDefault="005D1B7C" w:rsidP="005D1B7C">
      <w:pPr>
        <w:spacing w:line="406" w:lineRule="exact"/>
        <w:ind w:firstLine="210"/>
        <w:rPr>
          <w:rFonts w:ascii="宋体" w:hAnsi="宋体"/>
          <w:color w:val="000000"/>
          <w:szCs w:val="21"/>
        </w:rPr>
      </w:pPr>
      <w:r w:rsidRPr="0015728A">
        <w:rPr>
          <w:rFonts w:ascii="宋体" w:hAnsi="宋体" w:hint="eastAsia"/>
          <w:color w:val="000000"/>
          <w:szCs w:val="21"/>
        </w:rPr>
        <w:t>(</w:t>
      </w:r>
      <w:r>
        <w:rPr>
          <w:rFonts w:ascii="宋体" w:hAnsi="宋体" w:hint="eastAsia"/>
          <w:color w:val="000000"/>
          <w:szCs w:val="21"/>
        </w:rPr>
        <w:t>二</w:t>
      </w:r>
      <w:r w:rsidRPr="0015728A">
        <w:rPr>
          <w:rFonts w:ascii="宋体" w:hAnsi="宋体" w:hint="eastAsia"/>
          <w:color w:val="000000"/>
          <w:szCs w:val="21"/>
        </w:rPr>
        <w:t>)</w:t>
      </w:r>
      <w:r w:rsidRPr="0059336A">
        <w:rPr>
          <w:rFonts w:ascii="宋体" w:hAnsi="宋体" w:hint="eastAsia"/>
          <w:color w:val="000000"/>
          <w:szCs w:val="21"/>
          <w:u w:val="single"/>
        </w:rPr>
        <w:t>合同文件组成包括但不限于通用合同条件、专用合同条件、技术条款、协议书、图纸、</w:t>
      </w:r>
      <w:r>
        <w:rPr>
          <w:rFonts w:ascii="宋体" w:hAnsi="宋体" w:hint="eastAsia"/>
          <w:color w:val="000000"/>
          <w:szCs w:val="21"/>
          <w:u w:val="single"/>
        </w:rPr>
        <w:t>成交</w:t>
      </w:r>
      <w:r w:rsidRPr="0059336A">
        <w:rPr>
          <w:rFonts w:ascii="宋体" w:hAnsi="宋体" w:hint="eastAsia"/>
          <w:color w:val="000000"/>
          <w:szCs w:val="21"/>
          <w:u w:val="single"/>
        </w:rPr>
        <w:t>通知书以及其它明确列入中标函和合同协议书中的文件。例如劳务费、材料供应协议；补遗；</w:t>
      </w:r>
      <w:r>
        <w:rPr>
          <w:rFonts w:ascii="宋体" w:hAnsi="宋体" w:hint="eastAsia"/>
          <w:color w:val="000000"/>
          <w:szCs w:val="21"/>
          <w:u w:val="single"/>
        </w:rPr>
        <w:t>采购</w:t>
      </w:r>
      <w:proofErr w:type="gramStart"/>
      <w:r w:rsidRPr="0059336A">
        <w:rPr>
          <w:rFonts w:ascii="宋体" w:hAnsi="宋体" w:hint="eastAsia"/>
          <w:color w:val="000000"/>
          <w:szCs w:val="21"/>
          <w:u w:val="single"/>
        </w:rPr>
        <w:t>期间</w:t>
      </w:r>
      <w:r>
        <w:rPr>
          <w:rFonts w:ascii="宋体" w:hAnsi="宋体" w:hint="eastAsia"/>
          <w:color w:val="000000"/>
          <w:szCs w:val="21"/>
          <w:u w:val="single"/>
        </w:rPr>
        <w:t>甲</w:t>
      </w:r>
      <w:proofErr w:type="gramEnd"/>
      <w:r>
        <w:rPr>
          <w:rFonts w:ascii="宋体" w:hAnsi="宋体" w:hint="eastAsia"/>
          <w:color w:val="000000"/>
          <w:szCs w:val="21"/>
          <w:u w:val="single"/>
        </w:rPr>
        <w:t>乙方</w:t>
      </w:r>
      <w:r w:rsidRPr="0059336A">
        <w:rPr>
          <w:rFonts w:ascii="宋体" w:hAnsi="宋体" w:hint="eastAsia"/>
          <w:color w:val="000000"/>
          <w:szCs w:val="21"/>
          <w:u w:val="single"/>
        </w:rPr>
        <w:t>的来往信件；澄清会议纪要；现场条件资料等</w:t>
      </w:r>
      <w:r w:rsidRPr="0059336A">
        <w:rPr>
          <w:rFonts w:ascii="宋体" w:hAnsi="宋体" w:hint="eastAsia"/>
          <w:color w:val="000000"/>
          <w:szCs w:val="21"/>
        </w:rPr>
        <w:t>。具体工作内容及要求见附件1</w:t>
      </w:r>
      <w:r>
        <w:rPr>
          <w:rFonts w:ascii="宋体" w:hAnsi="宋体" w:hint="eastAsia"/>
          <w:color w:val="000000"/>
          <w:szCs w:val="21"/>
        </w:rPr>
        <w:t>(项目</w:t>
      </w:r>
      <w:r w:rsidRPr="0059336A">
        <w:rPr>
          <w:rFonts w:ascii="宋体" w:hAnsi="宋体" w:hint="eastAsia"/>
          <w:color w:val="000000"/>
          <w:szCs w:val="21"/>
        </w:rPr>
        <w:t>需求</w:t>
      </w:r>
      <w:r>
        <w:rPr>
          <w:rFonts w:ascii="宋体" w:hAnsi="宋体" w:hint="eastAsia"/>
          <w:color w:val="000000"/>
          <w:szCs w:val="21"/>
        </w:rPr>
        <w:t>)</w:t>
      </w:r>
      <w:r w:rsidRPr="0059336A">
        <w:rPr>
          <w:rFonts w:ascii="宋体" w:hAnsi="宋体" w:hint="eastAsia"/>
          <w:color w:val="000000"/>
          <w:szCs w:val="21"/>
        </w:rPr>
        <w:t>。</w:t>
      </w:r>
    </w:p>
    <w:p w14:paraId="3CA4981B" w14:textId="77777777" w:rsidR="005D1B7C" w:rsidRPr="0059336A" w:rsidRDefault="005D1B7C" w:rsidP="005D1B7C">
      <w:pPr>
        <w:tabs>
          <w:tab w:val="left" w:pos="0"/>
          <w:tab w:val="left" w:pos="435"/>
        </w:tabs>
        <w:spacing w:line="406" w:lineRule="exact"/>
        <w:rPr>
          <w:rFonts w:ascii="宋体" w:hAnsi="宋体"/>
          <w:color w:val="000000"/>
          <w:szCs w:val="21"/>
        </w:rPr>
      </w:pPr>
    </w:p>
    <w:p w14:paraId="116C11AA" w14:textId="77777777" w:rsidR="005D1B7C" w:rsidRPr="0059336A" w:rsidRDefault="005D1B7C" w:rsidP="005D1B7C">
      <w:pPr>
        <w:spacing w:line="406" w:lineRule="exact"/>
        <w:jc w:val="center"/>
        <w:rPr>
          <w:rFonts w:ascii="宋体" w:hAnsi="宋体"/>
          <w:b/>
          <w:color w:val="000000"/>
          <w:szCs w:val="21"/>
        </w:rPr>
      </w:pPr>
      <w:r w:rsidRPr="0059336A">
        <w:rPr>
          <w:rFonts w:ascii="宋体" w:hAnsi="宋体" w:hint="eastAsia"/>
          <w:b/>
          <w:color w:val="000000"/>
          <w:szCs w:val="21"/>
        </w:rPr>
        <w:t>第四章  物业管理服务期限</w:t>
      </w:r>
    </w:p>
    <w:p w14:paraId="79EE4FAA" w14:textId="7DF4459B" w:rsidR="005D1B7C" w:rsidRPr="0059336A" w:rsidRDefault="005D1B7C" w:rsidP="005D1B7C">
      <w:pPr>
        <w:adjustRightInd w:val="0"/>
        <w:snapToGrid w:val="0"/>
        <w:spacing w:line="406" w:lineRule="exact"/>
        <w:ind w:firstLineChars="100" w:firstLine="211"/>
        <w:rPr>
          <w:rFonts w:ascii="宋体" w:hAnsi="宋体"/>
          <w:b/>
          <w:bCs/>
          <w:color w:val="000000"/>
          <w:szCs w:val="21"/>
        </w:rPr>
      </w:pPr>
      <w:r w:rsidRPr="0059336A">
        <w:rPr>
          <w:rFonts w:ascii="宋体" w:hAnsi="宋体" w:hint="eastAsia"/>
          <w:b/>
          <w:bCs/>
          <w:color w:val="000000"/>
          <w:szCs w:val="21"/>
        </w:rPr>
        <w:t xml:space="preserve">第十七条 </w:t>
      </w:r>
      <w:r w:rsidRPr="0059336A">
        <w:rPr>
          <w:rFonts w:ascii="宋体" w:hAnsi="宋体" w:hint="eastAsia"/>
          <w:bCs/>
          <w:color w:val="000000"/>
          <w:szCs w:val="21"/>
        </w:rPr>
        <w:t>本合同物业管理服务期限为</w:t>
      </w:r>
      <w:r w:rsidRPr="0059336A">
        <w:rPr>
          <w:rFonts w:ascii="宋体" w:hAnsi="宋体" w:hint="eastAsia"/>
          <w:bCs/>
          <w:color w:val="000000"/>
          <w:szCs w:val="21"/>
          <w:u w:val="single"/>
        </w:rPr>
        <w:t xml:space="preserve">    </w:t>
      </w:r>
      <w:proofErr w:type="gramStart"/>
      <w:r w:rsidRPr="0059336A">
        <w:rPr>
          <w:rFonts w:ascii="宋体" w:hAnsi="宋体" w:hint="eastAsia"/>
          <w:bCs/>
          <w:color w:val="000000"/>
          <w:szCs w:val="21"/>
        </w:rPr>
        <w:t>个</w:t>
      </w:r>
      <w:proofErr w:type="gramEnd"/>
      <w:r w:rsidRPr="0059336A">
        <w:rPr>
          <w:rFonts w:ascii="宋体" w:hAnsi="宋体" w:hint="eastAsia"/>
          <w:bCs/>
          <w:color w:val="000000"/>
          <w:szCs w:val="21"/>
        </w:rPr>
        <w:t>月，自</w:t>
      </w:r>
      <w:r w:rsidRPr="0059336A">
        <w:rPr>
          <w:rFonts w:ascii="宋体" w:hAnsi="宋体" w:hint="eastAsia"/>
          <w:bCs/>
          <w:color w:val="000000"/>
          <w:szCs w:val="21"/>
          <w:u w:val="single"/>
        </w:rPr>
        <w:t>202</w:t>
      </w:r>
      <w:r>
        <w:rPr>
          <w:rFonts w:ascii="宋体" w:hAnsi="宋体" w:hint="eastAsia"/>
          <w:bCs/>
          <w:color w:val="000000"/>
          <w:szCs w:val="21"/>
          <w:u w:val="single"/>
        </w:rPr>
        <w:t>4</w:t>
      </w:r>
      <w:r w:rsidRPr="0059336A">
        <w:rPr>
          <w:rFonts w:ascii="宋体" w:hAnsi="宋体" w:hint="eastAsia"/>
          <w:bCs/>
          <w:color w:val="000000"/>
          <w:szCs w:val="21"/>
        </w:rPr>
        <w:t>年</w:t>
      </w:r>
      <w:r w:rsidRPr="0059336A">
        <w:rPr>
          <w:rFonts w:ascii="宋体" w:hAnsi="宋体" w:hint="eastAsia"/>
          <w:bCs/>
          <w:color w:val="000000"/>
          <w:szCs w:val="21"/>
          <w:u w:val="single"/>
        </w:rPr>
        <w:t xml:space="preserve">   </w:t>
      </w:r>
      <w:r w:rsidRPr="0059336A">
        <w:rPr>
          <w:rFonts w:ascii="宋体" w:hAnsi="宋体" w:hint="eastAsia"/>
          <w:bCs/>
          <w:color w:val="000000"/>
          <w:szCs w:val="21"/>
        </w:rPr>
        <w:t>月</w:t>
      </w:r>
      <w:r w:rsidRPr="0059336A">
        <w:rPr>
          <w:rFonts w:ascii="宋体" w:hAnsi="宋体" w:hint="eastAsia"/>
          <w:bCs/>
          <w:color w:val="000000"/>
          <w:szCs w:val="21"/>
          <w:u w:val="single"/>
        </w:rPr>
        <w:t xml:space="preserve">    </w:t>
      </w:r>
      <w:r w:rsidRPr="0059336A">
        <w:rPr>
          <w:rFonts w:ascii="宋体" w:hAnsi="宋体" w:hint="eastAsia"/>
          <w:bCs/>
          <w:color w:val="000000"/>
          <w:szCs w:val="21"/>
        </w:rPr>
        <w:t>日起至</w:t>
      </w:r>
      <w:r w:rsidRPr="0059336A">
        <w:rPr>
          <w:rFonts w:ascii="宋体" w:hAnsi="宋体" w:hint="eastAsia"/>
          <w:bCs/>
          <w:color w:val="000000"/>
          <w:szCs w:val="21"/>
          <w:u w:val="single"/>
        </w:rPr>
        <w:t>202</w:t>
      </w:r>
      <w:r>
        <w:rPr>
          <w:rFonts w:ascii="宋体" w:hAnsi="宋体" w:hint="eastAsia"/>
          <w:bCs/>
          <w:color w:val="000000"/>
          <w:szCs w:val="21"/>
          <w:u w:val="single"/>
        </w:rPr>
        <w:t>5</w:t>
      </w:r>
      <w:r w:rsidRPr="0059336A">
        <w:rPr>
          <w:rFonts w:ascii="宋体" w:hAnsi="宋体" w:hint="eastAsia"/>
          <w:bCs/>
          <w:color w:val="000000"/>
          <w:szCs w:val="21"/>
        </w:rPr>
        <w:t>年</w:t>
      </w:r>
      <w:r w:rsidRPr="0059336A">
        <w:rPr>
          <w:rFonts w:ascii="宋体" w:hAnsi="宋体" w:hint="eastAsia"/>
          <w:bCs/>
          <w:color w:val="000000"/>
          <w:szCs w:val="21"/>
          <w:u w:val="single"/>
        </w:rPr>
        <w:t xml:space="preserve">   </w:t>
      </w:r>
      <w:r w:rsidRPr="0059336A">
        <w:rPr>
          <w:rFonts w:ascii="宋体" w:hAnsi="宋体" w:hint="eastAsia"/>
          <w:bCs/>
          <w:color w:val="000000"/>
          <w:szCs w:val="21"/>
        </w:rPr>
        <w:t>月</w:t>
      </w:r>
      <w:r w:rsidRPr="0059336A">
        <w:rPr>
          <w:rFonts w:ascii="宋体" w:hAnsi="宋体" w:hint="eastAsia"/>
          <w:bCs/>
          <w:color w:val="000000"/>
          <w:szCs w:val="21"/>
          <w:u w:val="single"/>
        </w:rPr>
        <w:t xml:space="preserve">    </w:t>
      </w:r>
      <w:r w:rsidRPr="0059336A">
        <w:rPr>
          <w:rFonts w:ascii="宋体" w:hAnsi="宋体" w:hint="eastAsia"/>
          <w:bCs/>
          <w:color w:val="000000"/>
          <w:szCs w:val="21"/>
        </w:rPr>
        <w:t>日止。</w:t>
      </w:r>
    </w:p>
    <w:p w14:paraId="467333B4" w14:textId="77777777" w:rsidR="005D1B7C" w:rsidRPr="0059336A" w:rsidRDefault="005D1B7C" w:rsidP="005D1B7C">
      <w:pPr>
        <w:adjustRightInd w:val="0"/>
        <w:snapToGrid w:val="0"/>
        <w:spacing w:line="406" w:lineRule="exact"/>
        <w:rPr>
          <w:rFonts w:ascii="宋体" w:hAnsi="宋体"/>
          <w:color w:val="000000"/>
          <w:szCs w:val="21"/>
        </w:rPr>
      </w:pPr>
    </w:p>
    <w:p w14:paraId="4C935F79" w14:textId="77777777" w:rsidR="005D1B7C" w:rsidRPr="0059336A" w:rsidRDefault="005D1B7C" w:rsidP="005D1B7C">
      <w:pPr>
        <w:spacing w:line="406" w:lineRule="exact"/>
        <w:jc w:val="center"/>
        <w:rPr>
          <w:rFonts w:ascii="宋体" w:hAnsi="宋体"/>
          <w:b/>
          <w:color w:val="000000"/>
          <w:szCs w:val="21"/>
        </w:rPr>
      </w:pPr>
      <w:r w:rsidRPr="0059336A">
        <w:rPr>
          <w:rFonts w:ascii="宋体" w:hAnsi="宋体" w:hint="eastAsia"/>
          <w:b/>
          <w:color w:val="000000"/>
          <w:szCs w:val="21"/>
        </w:rPr>
        <w:t>第五章  物业管理服务费用</w:t>
      </w:r>
    </w:p>
    <w:p w14:paraId="4CC2920D"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color w:val="000000"/>
          <w:szCs w:val="21"/>
        </w:rPr>
        <w:t xml:space="preserve">第十八条 </w:t>
      </w:r>
      <w:r w:rsidRPr="0059336A">
        <w:rPr>
          <w:rFonts w:ascii="宋体" w:hAnsi="宋体" w:hint="eastAsia"/>
          <w:color w:val="000000"/>
          <w:szCs w:val="21"/>
        </w:rPr>
        <w:t>物业服务费用：本合同物业管理费总价为人民币</w:t>
      </w:r>
      <w:r w:rsidRPr="0059336A">
        <w:rPr>
          <w:rFonts w:ascii="宋体" w:hAnsi="宋体" w:hint="eastAsia"/>
          <w:color w:val="000000"/>
          <w:szCs w:val="21"/>
          <w:u w:val="single"/>
        </w:rPr>
        <w:t xml:space="preserve">     </w:t>
      </w:r>
      <w:r>
        <w:rPr>
          <w:rFonts w:ascii="宋体" w:hAnsi="宋体"/>
          <w:color w:val="000000"/>
          <w:szCs w:val="21"/>
          <w:u w:val="single"/>
        </w:rPr>
        <w:t xml:space="preserve">            </w:t>
      </w:r>
      <w:r w:rsidRPr="0059336A">
        <w:rPr>
          <w:rFonts w:ascii="宋体" w:hAnsi="宋体" w:hint="eastAsia"/>
          <w:color w:val="000000"/>
          <w:szCs w:val="21"/>
          <w:u w:val="single"/>
        </w:rPr>
        <w:t xml:space="preserve"> </w:t>
      </w:r>
      <w:r w:rsidRPr="0059336A">
        <w:rPr>
          <w:rFonts w:ascii="宋体" w:hAnsi="宋体" w:hint="eastAsia"/>
          <w:color w:val="000000"/>
          <w:szCs w:val="21"/>
        </w:rPr>
        <w:t>元整（¥</w:t>
      </w:r>
      <w:r w:rsidRPr="0059336A">
        <w:rPr>
          <w:rFonts w:ascii="宋体" w:hAnsi="宋体" w:hint="eastAsia"/>
          <w:color w:val="000000"/>
          <w:szCs w:val="21"/>
          <w:u w:val="single"/>
        </w:rPr>
        <w:t xml:space="preserve">        </w:t>
      </w:r>
      <w:r w:rsidRPr="0059336A">
        <w:rPr>
          <w:rFonts w:ascii="宋体" w:hAnsi="宋体" w:hint="eastAsia"/>
          <w:color w:val="000000"/>
          <w:szCs w:val="21"/>
        </w:rPr>
        <w:t>）。</w:t>
      </w:r>
    </w:p>
    <w:p w14:paraId="5F69E88B" w14:textId="77777777" w:rsidR="005D1B7C" w:rsidRPr="0059336A" w:rsidRDefault="005D1B7C" w:rsidP="005D1B7C">
      <w:pPr>
        <w:spacing w:line="406" w:lineRule="exact"/>
        <w:ind w:firstLine="211"/>
        <w:rPr>
          <w:rFonts w:ascii="宋体" w:hAnsi="宋体"/>
          <w:color w:val="000000"/>
          <w:szCs w:val="21"/>
        </w:rPr>
      </w:pPr>
      <w:r w:rsidRPr="0059336A">
        <w:rPr>
          <w:rFonts w:ascii="宋体" w:hAnsi="宋体" w:hint="eastAsia"/>
          <w:color w:val="000000"/>
          <w:szCs w:val="21"/>
        </w:rPr>
        <w:t>付款方式：</w:t>
      </w:r>
      <w:r w:rsidRPr="0059336A">
        <w:rPr>
          <w:rFonts w:ascii="宋体" w:hAnsi="宋体" w:hint="eastAsia"/>
          <w:color w:val="000000"/>
          <w:szCs w:val="21"/>
          <w:u w:val="single"/>
        </w:rPr>
        <w:t xml:space="preserve">                                                          </w:t>
      </w:r>
      <w:r>
        <w:rPr>
          <w:rFonts w:ascii="宋体" w:hAnsi="宋体"/>
          <w:color w:val="000000"/>
          <w:szCs w:val="21"/>
          <w:u w:val="single"/>
        </w:rPr>
        <w:t xml:space="preserve">                 </w:t>
      </w:r>
      <w:r w:rsidRPr="0059336A">
        <w:rPr>
          <w:rFonts w:ascii="宋体" w:hAnsi="宋体" w:hint="eastAsia"/>
          <w:color w:val="000000"/>
          <w:szCs w:val="21"/>
          <w:u w:val="single"/>
        </w:rPr>
        <w:t xml:space="preserve"> </w:t>
      </w:r>
    </w:p>
    <w:p w14:paraId="7D0B04F1"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color w:val="000000"/>
          <w:szCs w:val="21"/>
        </w:rPr>
        <w:t xml:space="preserve">第十九条 </w:t>
      </w:r>
      <w:r w:rsidRPr="0059336A">
        <w:rPr>
          <w:rFonts w:ascii="宋体" w:hAnsi="宋体" w:hint="eastAsia"/>
          <w:color w:val="000000"/>
          <w:szCs w:val="21"/>
        </w:rPr>
        <w:t xml:space="preserve"> 对用户物业自用部位、自用设备维修养护及其他特约服务的收费价格由甲乙双方协商而定。</w:t>
      </w:r>
    </w:p>
    <w:p w14:paraId="2AC999B2"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第二十条</w:t>
      </w:r>
      <w:r w:rsidRPr="0059336A">
        <w:rPr>
          <w:rFonts w:ascii="宋体" w:hAnsi="宋体" w:hint="eastAsia"/>
          <w:color w:val="000000"/>
          <w:szCs w:val="21"/>
        </w:rPr>
        <w:t xml:space="preserve"> 乙方在物业设施、设备的使用、维护和管理中，属正常的维修、更新或使用中的消耗物品，所产生的费用及在管理服务中所需使用的工具由乙方负责。</w:t>
      </w:r>
    </w:p>
    <w:p w14:paraId="131A1D28"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 xml:space="preserve">第二十一条 </w:t>
      </w:r>
      <w:r w:rsidRPr="0059336A">
        <w:rPr>
          <w:rFonts w:ascii="宋体" w:hAnsi="宋体" w:hint="eastAsia"/>
          <w:color w:val="000000"/>
          <w:szCs w:val="21"/>
        </w:rPr>
        <w:t>现行税法规定对甲方征收的与本合同有关的一切税费均应由甲方负担。</w:t>
      </w:r>
    </w:p>
    <w:p w14:paraId="6BDD32B0"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第二十二条</w:t>
      </w:r>
      <w:r w:rsidRPr="0059336A">
        <w:rPr>
          <w:rFonts w:ascii="宋体" w:hAnsi="宋体" w:hint="eastAsia"/>
          <w:color w:val="000000"/>
          <w:szCs w:val="21"/>
        </w:rPr>
        <w:t xml:space="preserve"> 现行税法规定对乙方及其雇员征收的与本合同有关的一切税费均应由乙方负担。</w:t>
      </w:r>
    </w:p>
    <w:p w14:paraId="1FEE7BC2" w14:textId="77777777" w:rsidR="005D1B7C" w:rsidRPr="0059336A" w:rsidRDefault="005D1B7C" w:rsidP="005D1B7C">
      <w:pPr>
        <w:spacing w:line="406" w:lineRule="exact"/>
        <w:ind w:firstLineChars="200" w:firstLine="420"/>
        <w:rPr>
          <w:rFonts w:ascii="宋体" w:hAnsi="宋体"/>
          <w:color w:val="000000"/>
          <w:szCs w:val="21"/>
        </w:rPr>
      </w:pPr>
    </w:p>
    <w:p w14:paraId="1B0E71A8" w14:textId="77777777" w:rsidR="005D1B7C" w:rsidRPr="0059336A" w:rsidRDefault="005D1B7C" w:rsidP="005D1B7C">
      <w:pPr>
        <w:spacing w:line="406" w:lineRule="exact"/>
        <w:jc w:val="center"/>
        <w:rPr>
          <w:rFonts w:ascii="宋体" w:hAnsi="宋体"/>
          <w:b/>
          <w:bCs/>
          <w:color w:val="000000"/>
          <w:szCs w:val="21"/>
        </w:rPr>
      </w:pPr>
      <w:r w:rsidRPr="0059336A">
        <w:rPr>
          <w:rFonts w:ascii="宋体" w:hAnsi="宋体" w:hint="eastAsia"/>
          <w:b/>
          <w:color w:val="000000"/>
          <w:szCs w:val="21"/>
        </w:rPr>
        <w:t>第六章  双方权利义务</w:t>
      </w:r>
    </w:p>
    <w:p w14:paraId="142B0C01"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 xml:space="preserve">第二十三条 </w:t>
      </w:r>
      <w:r w:rsidRPr="0059336A">
        <w:rPr>
          <w:rFonts w:ascii="宋体" w:hAnsi="宋体" w:hint="eastAsia"/>
          <w:color w:val="000000"/>
          <w:szCs w:val="21"/>
        </w:rPr>
        <w:t>甲方权利义务</w:t>
      </w:r>
    </w:p>
    <w:p w14:paraId="52785143"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（一）代表和维护产权人、使用人的合法权益；</w:t>
      </w:r>
    </w:p>
    <w:p w14:paraId="6CD25B71"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（二）审定乙方拟定的物业管理制度，并支持乙方为此而开展的管理服务工作；</w:t>
      </w:r>
    </w:p>
    <w:p w14:paraId="5D0AF1AA"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lastRenderedPageBreak/>
        <w:t>（三）检查监督乙方管理工作的实施及制度的执行情况；</w:t>
      </w:r>
    </w:p>
    <w:p w14:paraId="07E5EB17"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（四）审定乙方提出的物业管理服务工作计划、年度管理计划、财务预算（决算），甲方有权检查乙方的财务报表及资料，对不合理的分配支出甲方有权提出调整意见；</w:t>
      </w:r>
    </w:p>
    <w:p w14:paraId="1A788D27"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（五）协助乙方做好物业区域内的物业管理工作；</w:t>
      </w:r>
    </w:p>
    <w:p w14:paraId="1DCBC2B3"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（六）按时依合同约定向乙方支付物业管理服务费用；</w:t>
      </w:r>
    </w:p>
    <w:p w14:paraId="2CF902FA" w14:textId="77777777" w:rsidR="005D1B7C" w:rsidRPr="0059336A" w:rsidRDefault="005D1B7C" w:rsidP="005D1B7C">
      <w:pPr>
        <w:spacing w:line="406" w:lineRule="exact"/>
        <w:ind w:firstLineChars="200" w:firstLine="420"/>
        <w:rPr>
          <w:rFonts w:ascii="宋体" w:hAnsi="宋体"/>
          <w:b/>
          <w:bCs/>
          <w:color w:val="000000"/>
          <w:szCs w:val="21"/>
        </w:rPr>
      </w:pPr>
      <w:r w:rsidRPr="0059336A">
        <w:rPr>
          <w:rFonts w:ascii="宋体" w:hAnsi="宋体" w:hint="eastAsia"/>
          <w:color w:val="000000"/>
          <w:szCs w:val="21"/>
        </w:rPr>
        <w:t>（七）对于甲方临时的业务调动，如属于正常的业务调动，乙方应无偿积极予以配合。</w:t>
      </w:r>
    </w:p>
    <w:p w14:paraId="67F40244"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color w:val="000000"/>
          <w:szCs w:val="21"/>
        </w:rPr>
        <w:t>第二十四条</w:t>
      </w:r>
      <w:r w:rsidRPr="0059336A">
        <w:rPr>
          <w:rFonts w:ascii="宋体" w:hAnsi="宋体" w:hint="eastAsia"/>
          <w:color w:val="000000"/>
          <w:szCs w:val="21"/>
        </w:rPr>
        <w:t xml:space="preserve"> 乙方权利义务</w:t>
      </w:r>
    </w:p>
    <w:p w14:paraId="1707D58E"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（一）根据甲方的授权和有关法律、法规及本合同的约定，在本物业区域内实施物业管理，组织实施经甲方审定通过后的物业管理活动和制度；</w:t>
      </w:r>
    </w:p>
    <w:p w14:paraId="22985CD0"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（二）对物业使用人违反物业管理制度的行为，有权根据情节轻重，采取劝阻、制止、提请甲方处理等措施；</w:t>
      </w:r>
    </w:p>
    <w:p w14:paraId="4A2D6231"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（三）向物业使用人告知物业的使用有关规定，并有权要求甲方及物业使用人配合乙方的管理服务行为；</w:t>
      </w:r>
    </w:p>
    <w:p w14:paraId="4A1CC858"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（四）未经甲方书面同意，乙方不得将本物业的管理责任转让给第三方，不允许乙方分包或转包甲方委托的管理事宜；</w:t>
      </w:r>
    </w:p>
    <w:p w14:paraId="4D3EA9F1"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（五）对所聘用人员严格审核，保证聘用人员无违法犯罪记录并进行严格体检，有上岗资格证；</w:t>
      </w:r>
    </w:p>
    <w:p w14:paraId="780A5172"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（六）保证各类管理人员按岗位统一着装，佩带工作牌号，言行规范，文明礼貌，有良好的仪容仪表，公众形象；</w:t>
      </w:r>
    </w:p>
    <w:p w14:paraId="3EE38CE2"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（七）建立资料的收集、分类整理、归档管理制度。在日常管理中要建立交接班、项目故障与维修、保养等登记制度；</w:t>
      </w:r>
    </w:p>
    <w:p w14:paraId="3AA0875A"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（八）应负责除属于专业公司承包维修和养护范围之外的设施、设备的日常运行、维护和保养工作。乙方要按照甲方与专业公司签订的质</w:t>
      </w:r>
      <w:proofErr w:type="gramStart"/>
      <w:r w:rsidRPr="0059336A">
        <w:rPr>
          <w:rFonts w:ascii="宋体" w:hAnsi="宋体" w:hint="eastAsia"/>
          <w:color w:val="000000"/>
          <w:szCs w:val="21"/>
        </w:rPr>
        <w:t>保协议</w:t>
      </w:r>
      <w:proofErr w:type="gramEnd"/>
      <w:r w:rsidRPr="0059336A">
        <w:rPr>
          <w:rFonts w:ascii="宋体" w:hAnsi="宋体" w:hint="eastAsia"/>
          <w:color w:val="000000"/>
          <w:szCs w:val="21"/>
        </w:rPr>
        <w:t>和设施设备的各项要求，制定日常使用运行和维修保养制度，配备熟练、专职、有上岗证及资格证的专业工程技术人员，负责日常运行、维护、管理，定人、定时开、关设备，及时发现设备使用过程中的隐患并通知和监督专业公司进行维修、保养工作；</w:t>
      </w:r>
    </w:p>
    <w:p w14:paraId="3B756BF3"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（九）乙方的员工在工作期间发生的安全责任由乙方承担；</w:t>
      </w:r>
    </w:p>
    <w:p w14:paraId="22BB2478"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（十）乙方应采取合理的节能化措施，降低大楼能耗；</w:t>
      </w:r>
    </w:p>
    <w:p w14:paraId="0072C53F"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（十一）对本物业的公用设施不得擅自占用和改变使用功能，如需要在本物业内改、扩建或完善配套项目，须与甲方协商，经甲方同意后报有关部门批准方可实施</w:t>
      </w:r>
      <w:r>
        <w:rPr>
          <w:rFonts w:ascii="宋体" w:hAnsi="宋体" w:hint="eastAsia"/>
          <w:color w:val="000000"/>
          <w:szCs w:val="21"/>
        </w:rPr>
        <w:t>。</w:t>
      </w:r>
    </w:p>
    <w:p w14:paraId="4E05B776" w14:textId="77777777" w:rsidR="005D1B7C" w:rsidRPr="0059336A" w:rsidRDefault="005D1B7C" w:rsidP="005D1B7C">
      <w:pPr>
        <w:spacing w:line="406" w:lineRule="exact"/>
        <w:rPr>
          <w:rFonts w:ascii="宋体" w:hAnsi="宋体"/>
          <w:color w:val="000000"/>
          <w:szCs w:val="21"/>
        </w:rPr>
      </w:pPr>
    </w:p>
    <w:p w14:paraId="4C5BFED6" w14:textId="77777777" w:rsidR="005D1B7C" w:rsidRPr="0059336A" w:rsidRDefault="005D1B7C" w:rsidP="005D1B7C">
      <w:pPr>
        <w:spacing w:line="406" w:lineRule="exact"/>
        <w:ind w:left="420"/>
        <w:jc w:val="center"/>
        <w:rPr>
          <w:rFonts w:ascii="宋体" w:hAnsi="宋体"/>
          <w:b/>
          <w:bCs/>
          <w:color w:val="000000"/>
          <w:szCs w:val="21"/>
        </w:rPr>
      </w:pPr>
      <w:r w:rsidRPr="0059336A">
        <w:rPr>
          <w:rFonts w:ascii="宋体" w:hAnsi="宋体" w:hint="eastAsia"/>
          <w:b/>
          <w:bCs/>
          <w:color w:val="000000"/>
          <w:szCs w:val="21"/>
        </w:rPr>
        <w:t>第九章  违约责任</w:t>
      </w:r>
    </w:p>
    <w:p w14:paraId="004C3C4D" w14:textId="77777777" w:rsidR="005D1B7C" w:rsidRPr="0059336A" w:rsidRDefault="005D1B7C" w:rsidP="005D1B7C">
      <w:pPr>
        <w:spacing w:line="406" w:lineRule="exact"/>
        <w:ind w:firstLineChars="100" w:firstLine="211"/>
        <w:rPr>
          <w:rFonts w:ascii="宋体" w:hAnsi="宋体"/>
          <w:b/>
          <w:color w:val="000000"/>
          <w:szCs w:val="21"/>
        </w:rPr>
      </w:pPr>
      <w:r w:rsidRPr="0059336A">
        <w:rPr>
          <w:rFonts w:ascii="宋体" w:hAnsi="宋体" w:hint="eastAsia"/>
          <w:b/>
          <w:color w:val="000000"/>
          <w:szCs w:val="21"/>
        </w:rPr>
        <w:t xml:space="preserve">第二十九条 </w:t>
      </w:r>
      <w:r w:rsidRPr="0059336A">
        <w:rPr>
          <w:rFonts w:ascii="宋体" w:hAnsi="宋体" w:hint="eastAsia"/>
          <w:color w:val="000000"/>
          <w:szCs w:val="21"/>
        </w:rPr>
        <w:t>因甲方违约导致乙方不能提供约定服务的，乙方有权要求甲方在一定期限内解决，逾期未解决且严重违约的，乙方有权提前解除合同。造成乙方经济损失的，甲方应给予乙方经济赔偿。</w:t>
      </w:r>
    </w:p>
    <w:p w14:paraId="07B20050"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第</w:t>
      </w:r>
      <w:r w:rsidRPr="0059336A">
        <w:rPr>
          <w:rFonts w:ascii="宋体" w:hAnsi="宋体" w:hint="eastAsia"/>
          <w:b/>
          <w:color w:val="000000"/>
          <w:szCs w:val="21"/>
        </w:rPr>
        <w:t>三十</w:t>
      </w:r>
      <w:r w:rsidRPr="0059336A">
        <w:rPr>
          <w:rFonts w:ascii="宋体" w:hAnsi="宋体" w:hint="eastAsia"/>
          <w:b/>
          <w:bCs/>
          <w:color w:val="000000"/>
          <w:szCs w:val="21"/>
        </w:rPr>
        <w:t xml:space="preserve">条 </w:t>
      </w:r>
      <w:r w:rsidRPr="0059336A">
        <w:rPr>
          <w:rFonts w:ascii="宋体" w:hAnsi="宋体" w:hint="eastAsia"/>
          <w:color w:val="000000"/>
          <w:szCs w:val="21"/>
        </w:rPr>
        <w:t>乙方未能按合同约定提供服务、或者未能达到服务质量标准的，甲方有权要求乙方限期整改，乙方逾期未整改、或者存在其他严重违约情形的，甲方有权解除合同，乙方的行为给甲方造成经济损失的，乙方应给予甲方经济赔偿。</w:t>
      </w:r>
    </w:p>
    <w:p w14:paraId="52C2A23A"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第三十</w:t>
      </w:r>
      <w:r w:rsidRPr="0059336A">
        <w:rPr>
          <w:rFonts w:ascii="宋体" w:hAnsi="宋体" w:hint="eastAsia"/>
          <w:b/>
          <w:color w:val="000000"/>
          <w:szCs w:val="21"/>
        </w:rPr>
        <w:t>一</w:t>
      </w:r>
      <w:r w:rsidRPr="0059336A">
        <w:rPr>
          <w:rFonts w:ascii="宋体" w:hAnsi="宋体" w:hint="eastAsia"/>
          <w:b/>
          <w:bCs/>
          <w:color w:val="000000"/>
          <w:szCs w:val="21"/>
        </w:rPr>
        <w:t>条</w:t>
      </w:r>
      <w:r w:rsidRPr="0059336A">
        <w:rPr>
          <w:rFonts w:ascii="宋体" w:hAnsi="宋体" w:hint="eastAsia"/>
          <w:color w:val="000000"/>
          <w:szCs w:val="21"/>
        </w:rPr>
        <w:t xml:space="preserve"> 任何一方无正当理由提前解除合同的，应向对方支付一个月的服务费作为违约金；应解除合同</w:t>
      </w:r>
      <w:r w:rsidRPr="0059336A">
        <w:rPr>
          <w:rFonts w:ascii="宋体" w:hAnsi="宋体" w:hint="eastAsia"/>
          <w:color w:val="000000"/>
          <w:szCs w:val="21"/>
        </w:rPr>
        <w:lastRenderedPageBreak/>
        <w:t>造成的经济损失超过违约金的，对超出部分还应给予赔偿。</w:t>
      </w:r>
    </w:p>
    <w:p w14:paraId="0FD676E3" w14:textId="77777777" w:rsidR="005D1B7C" w:rsidRPr="0059336A" w:rsidRDefault="005D1B7C" w:rsidP="005D1B7C">
      <w:pPr>
        <w:spacing w:line="406" w:lineRule="exact"/>
        <w:ind w:firstLineChars="100" w:firstLine="211"/>
        <w:rPr>
          <w:rFonts w:ascii="宋体" w:hAnsi="宋体"/>
          <w:b/>
          <w:bCs/>
          <w:color w:val="000000"/>
          <w:szCs w:val="21"/>
        </w:rPr>
      </w:pPr>
      <w:r w:rsidRPr="0059336A">
        <w:rPr>
          <w:rFonts w:ascii="宋体" w:hAnsi="宋体" w:hint="eastAsia"/>
          <w:b/>
          <w:bCs/>
          <w:color w:val="000000"/>
          <w:szCs w:val="21"/>
        </w:rPr>
        <w:t xml:space="preserve">第三十二条 </w:t>
      </w:r>
      <w:r w:rsidRPr="0059336A">
        <w:rPr>
          <w:rFonts w:ascii="宋体" w:hAnsi="宋体" w:hint="eastAsia"/>
          <w:color w:val="000000"/>
          <w:szCs w:val="21"/>
        </w:rPr>
        <w:t>为维护公众、物业使用人的切身利益，在不可预见情况下，如发生煤气泄露、漏电、火灾、水淹、水管破裂、救助人命、协助公安机关执行任务等情况时，因乙方采取紧急避险措施而造成甲方财产损失的，乙方应当在事故发生后3日内向甲方报告并提供相关证明材料，经甲方核实符合法律规定紧急避险条件的，乙方可不承担赔偿责任。</w:t>
      </w:r>
    </w:p>
    <w:p w14:paraId="319B9544"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第三十三条</w:t>
      </w:r>
      <w:r w:rsidRPr="0059336A">
        <w:rPr>
          <w:rFonts w:ascii="宋体" w:hAnsi="宋体" w:hint="eastAsia"/>
          <w:color w:val="000000"/>
          <w:szCs w:val="21"/>
        </w:rPr>
        <w:t xml:space="preserve"> 按合同约定或双方提前解除合同或合同期满时，乙方应将管理的全部技术资料及档案自合同解除之日起15日内移交给甲方，不得拖延。</w:t>
      </w:r>
    </w:p>
    <w:p w14:paraId="38BA3163" w14:textId="77777777" w:rsidR="005D1B7C" w:rsidRPr="0059336A" w:rsidRDefault="005D1B7C" w:rsidP="005D1B7C">
      <w:pPr>
        <w:spacing w:line="406" w:lineRule="exact"/>
        <w:ind w:firstLineChars="200" w:firstLine="420"/>
        <w:rPr>
          <w:rFonts w:ascii="宋体" w:hAnsi="宋体"/>
          <w:color w:val="000000"/>
          <w:szCs w:val="21"/>
        </w:rPr>
      </w:pPr>
    </w:p>
    <w:p w14:paraId="5A057B14" w14:textId="77777777" w:rsidR="005D1B7C" w:rsidRPr="0059336A" w:rsidRDefault="005D1B7C" w:rsidP="005D1B7C">
      <w:pPr>
        <w:spacing w:line="406" w:lineRule="exact"/>
        <w:ind w:left="420"/>
        <w:jc w:val="center"/>
        <w:rPr>
          <w:rFonts w:ascii="宋体" w:hAnsi="宋体"/>
          <w:b/>
          <w:bCs/>
          <w:color w:val="000000"/>
          <w:szCs w:val="21"/>
        </w:rPr>
      </w:pPr>
      <w:r w:rsidRPr="0059336A">
        <w:rPr>
          <w:rFonts w:ascii="宋体" w:hAnsi="宋体" w:hint="eastAsia"/>
          <w:b/>
          <w:bCs/>
          <w:color w:val="000000"/>
          <w:szCs w:val="21"/>
        </w:rPr>
        <w:t>第十章  附则</w:t>
      </w:r>
    </w:p>
    <w:p w14:paraId="1F4F9F7C" w14:textId="77777777" w:rsidR="005D1B7C" w:rsidRPr="0059336A" w:rsidRDefault="005D1B7C"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 xml:space="preserve">第三十四条 </w:t>
      </w:r>
      <w:r w:rsidRPr="0059336A">
        <w:rPr>
          <w:rFonts w:ascii="宋体" w:hAnsi="宋体" w:hint="eastAsia"/>
          <w:color w:val="000000"/>
          <w:szCs w:val="21"/>
        </w:rPr>
        <w:t>双方约定自本合同生效之日起</w:t>
      </w:r>
      <w:r w:rsidRPr="0059336A">
        <w:rPr>
          <w:rFonts w:ascii="宋体" w:hAnsi="宋体" w:hint="eastAsia"/>
          <w:color w:val="000000"/>
          <w:szCs w:val="21"/>
          <w:u w:val="single"/>
        </w:rPr>
        <w:t>30</w:t>
      </w:r>
      <w:r w:rsidRPr="0059336A">
        <w:rPr>
          <w:rFonts w:ascii="宋体" w:hAnsi="宋体" w:hint="eastAsia"/>
          <w:color w:val="000000"/>
          <w:szCs w:val="21"/>
        </w:rPr>
        <w:t>日内，根据甲方委托管理事项，办理接管验收手续。</w:t>
      </w:r>
    </w:p>
    <w:p w14:paraId="1CB230C6" w14:textId="77777777" w:rsidR="00CB30D2" w:rsidRDefault="005D1B7C" w:rsidP="005D1B7C">
      <w:pPr>
        <w:spacing w:line="406" w:lineRule="exact"/>
        <w:ind w:firstLineChars="100" w:firstLine="211"/>
        <w:rPr>
          <w:rFonts w:ascii="宋体" w:hAnsi="宋体"/>
          <w:szCs w:val="21"/>
        </w:rPr>
      </w:pPr>
      <w:r w:rsidRPr="0059336A">
        <w:rPr>
          <w:rFonts w:ascii="宋体" w:hAnsi="宋体" w:hint="eastAsia"/>
          <w:b/>
          <w:bCs/>
          <w:color w:val="000000"/>
          <w:szCs w:val="21"/>
        </w:rPr>
        <w:t>第三十五条</w:t>
      </w:r>
      <w:r w:rsidR="00CB30D2" w:rsidRPr="004D34F6">
        <w:rPr>
          <w:rFonts w:ascii="宋体" w:hAnsi="宋体" w:hint="eastAsia"/>
          <w:szCs w:val="21"/>
        </w:rPr>
        <w:t>物业服务合同期满后，</w:t>
      </w:r>
      <w:r w:rsidR="00CB30D2">
        <w:rPr>
          <w:rFonts w:ascii="宋体" w:hAnsi="宋体" w:hint="eastAsia"/>
          <w:szCs w:val="21"/>
        </w:rPr>
        <w:t>甲方</w:t>
      </w:r>
      <w:r w:rsidR="00CB30D2" w:rsidRPr="004D34F6">
        <w:rPr>
          <w:rFonts w:ascii="宋体" w:hAnsi="宋体" w:hint="eastAsia"/>
          <w:szCs w:val="21"/>
        </w:rPr>
        <w:t>次年预算不变的情况下，</w:t>
      </w:r>
      <w:r w:rsidR="00CB30D2">
        <w:rPr>
          <w:rFonts w:ascii="宋体" w:hAnsi="宋体" w:hint="eastAsia"/>
          <w:szCs w:val="21"/>
        </w:rPr>
        <w:t>乙方</w:t>
      </w:r>
      <w:r w:rsidR="00CB30D2" w:rsidRPr="004D34F6">
        <w:rPr>
          <w:rFonts w:ascii="宋体" w:hAnsi="宋体" w:hint="eastAsia"/>
          <w:szCs w:val="21"/>
        </w:rPr>
        <w:t>经</w:t>
      </w:r>
      <w:r w:rsidR="00CB30D2">
        <w:rPr>
          <w:rFonts w:ascii="宋体" w:hAnsi="宋体" w:hint="eastAsia"/>
          <w:szCs w:val="21"/>
        </w:rPr>
        <w:t>甲方</w:t>
      </w:r>
      <w:proofErr w:type="gramStart"/>
      <w:r w:rsidR="00CB30D2" w:rsidRPr="004D34F6">
        <w:rPr>
          <w:rFonts w:ascii="宋体" w:hAnsi="宋体" w:hint="eastAsia"/>
          <w:szCs w:val="21"/>
        </w:rPr>
        <w:t>考核达</w:t>
      </w:r>
      <w:proofErr w:type="gramEnd"/>
      <w:r w:rsidR="00CB30D2" w:rsidRPr="004D34F6">
        <w:rPr>
          <w:rFonts w:ascii="宋体" w:hAnsi="宋体" w:hint="eastAsia"/>
          <w:szCs w:val="21"/>
        </w:rPr>
        <w:t>85分及以上的(考核评分表见附件)，</w:t>
      </w:r>
      <w:r w:rsidR="00CB30D2">
        <w:rPr>
          <w:rFonts w:ascii="宋体" w:hAnsi="宋体" w:hint="eastAsia"/>
          <w:szCs w:val="21"/>
        </w:rPr>
        <w:t>甲方</w:t>
      </w:r>
      <w:r w:rsidR="00CB30D2" w:rsidRPr="004D34F6">
        <w:rPr>
          <w:rFonts w:ascii="宋体" w:hAnsi="宋体" w:hint="eastAsia"/>
          <w:szCs w:val="21"/>
        </w:rPr>
        <w:t>可与</w:t>
      </w:r>
      <w:r w:rsidR="00CB30D2">
        <w:rPr>
          <w:rFonts w:ascii="宋体" w:hAnsi="宋体" w:hint="eastAsia"/>
          <w:szCs w:val="21"/>
        </w:rPr>
        <w:t>乙方</w:t>
      </w:r>
      <w:r w:rsidR="00CB30D2" w:rsidRPr="004D34F6">
        <w:rPr>
          <w:rFonts w:ascii="宋体" w:hAnsi="宋体" w:hint="eastAsia"/>
          <w:szCs w:val="21"/>
        </w:rPr>
        <w:t>续签1年期合同，本项目履行总期限不超过3年。</w:t>
      </w:r>
    </w:p>
    <w:p w14:paraId="4CA61D21" w14:textId="47F4BC7C" w:rsidR="005D1B7C" w:rsidRPr="0059336A" w:rsidRDefault="00CB30D2" w:rsidP="005D1B7C">
      <w:pPr>
        <w:spacing w:line="406" w:lineRule="exact"/>
        <w:ind w:firstLineChars="100" w:firstLine="211"/>
        <w:rPr>
          <w:rFonts w:ascii="宋体" w:hAnsi="宋体"/>
          <w:bCs/>
          <w:color w:val="000000"/>
          <w:szCs w:val="21"/>
        </w:rPr>
      </w:pPr>
      <w:r w:rsidRPr="0059336A">
        <w:rPr>
          <w:rFonts w:ascii="宋体" w:hAnsi="宋体" w:hint="eastAsia"/>
          <w:b/>
          <w:bCs/>
          <w:color w:val="000000"/>
          <w:szCs w:val="21"/>
        </w:rPr>
        <w:t>第三十六条</w:t>
      </w:r>
      <w:r>
        <w:rPr>
          <w:rFonts w:ascii="宋体" w:hAnsi="宋体" w:hint="eastAsia"/>
          <w:b/>
          <w:bCs/>
          <w:color w:val="000000"/>
          <w:szCs w:val="21"/>
        </w:rPr>
        <w:t xml:space="preserve"> </w:t>
      </w:r>
      <w:r w:rsidR="005D1B7C" w:rsidRPr="0059336A">
        <w:rPr>
          <w:rFonts w:ascii="宋体" w:hAnsi="宋体" w:hint="eastAsia"/>
          <w:bCs/>
          <w:color w:val="000000"/>
          <w:szCs w:val="21"/>
        </w:rPr>
        <w:t>本合同包括:</w:t>
      </w:r>
    </w:p>
    <w:p w14:paraId="1BB866F6"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（一）本合同条款；</w:t>
      </w:r>
    </w:p>
    <w:p w14:paraId="0C52BB65"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（二）乙方的《响应文件》及其物业管理质量标准及服务承诺、各项管理制度、节能措施；</w:t>
      </w:r>
    </w:p>
    <w:p w14:paraId="5CEBC4DE"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（三）采购文件和成交通知书；</w:t>
      </w:r>
    </w:p>
    <w:p w14:paraId="5BEC54CF"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（四）物业管理范围红线图、项目竣工图纸和资料；</w:t>
      </w:r>
    </w:p>
    <w:p w14:paraId="147E7313" w14:textId="77777777" w:rsidR="005D1B7C" w:rsidRPr="0059336A" w:rsidRDefault="005D1B7C" w:rsidP="005D1B7C">
      <w:pPr>
        <w:spacing w:line="406" w:lineRule="exact"/>
        <w:rPr>
          <w:rFonts w:ascii="宋体" w:hAnsi="宋体"/>
          <w:bCs/>
          <w:color w:val="000000"/>
          <w:szCs w:val="21"/>
        </w:rPr>
      </w:pPr>
      <w:r w:rsidRPr="0059336A">
        <w:rPr>
          <w:rFonts w:ascii="宋体" w:hAnsi="宋体" w:hint="eastAsia"/>
          <w:color w:val="000000"/>
          <w:szCs w:val="21"/>
        </w:rPr>
        <w:tab/>
        <w:t>（五）</w:t>
      </w:r>
      <w:r w:rsidRPr="0059336A">
        <w:rPr>
          <w:rFonts w:ascii="宋体" w:hAnsi="宋体" w:hint="eastAsia"/>
          <w:bCs/>
          <w:color w:val="000000"/>
          <w:szCs w:val="21"/>
        </w:rPr>
        <w:t>物业管理服务质量承诺。</w:t>
      </w:r>
    </w:p>
    <w:p w14:paraId="52116CA1" w14:textId="20F3DC48" w:rsidR="005D1B7C" w:rsidRPr="0059336A" w:rsidRDefault="00CB30D2" w:rsidP="005D1B7C">
      <w:pPr>
        <w:spacing w:line="406" w:lineRule="exact"/>
        <w:ind w:firstLineChars="100" w:firstLine="211"/>
        <w:rPr>
          <w:rFonts w:ascii="宋体" w:hAnsi="宋体"/>
          <w:bCs/>
          <w:color w:val="000000"/>
          <w:szCs w:val="21"/>
        </w:rPr>
      </w:pPr>
      <w:r w:rsidRPr="0059336A">
        <w:rPr>
          <w:rFonts w:ascii="宋体" w:hAnsi="宋体" w:hint="eastAsia"/>
          <w:b/>
          <w:color w:val="000000"/>
          <w:szCs w:val="21"/>
        </w:rPr>
        <w:t>第三十</w:t>
      </w:r>
      <w:r w:rsidRPr="0059336A">
        <w:rPr>
          <w:rFonts w:ascii="宋体" w:hAnsi="宋体" w:hint="eastAsia"/>
          <w:b/>
          <w:bCs/>
          <w:color w:val="000000"/>
          <w:szCs w:val="21"/>
        </w:rPr>
        <w:t>七</w:t>
      </w:r>
      <w:r w:rsidRPr="0059336A">
        <w:rPr>
          <w:rFonts w:ascii="宋体" w:hAnsi="宋体" w:hint="eastAsia"/>
          <w:b/>
          <w:color w:val="000000"/>
          <w:szCs w:val="21"/>
        </w:rPr>
        <w:t>条</w:t>
      </w:r>
      <w:r>
        <w:rPr>
          <w:rFonts w:ascii="宋体" w:hAnsi="宋体" w:hint="eastAsia"/>
          <w:b/>
          <w:color w:val="000000"/>
          <w:szCs w:val="21"/>
        </w:rPr>
        <w:t xml:space="preserve"> </w:t>
      </w:r>
      <w:r w:rsidR="005D1B7C" w:rsidRPr="0059336A">
        <w:rPr>
          <w:rFonts w:ascii="宋体" w:hAnsi="宋体" w:hint="eastAsia"/>
          <w:color w:val="000000"/>
          <w:szCs w:val="21"/>
        </w:rPr>
        <w:t>本合同正本连同附件共</w:t>
      </w:r>
      <w:r w:rsidR="005D1B7C" w:rsidRPr="0059336A">
        <w:rPr>
          <w:rFonts w:ascii="宋体" w:hAnsi="宋体" w:hint="eastAsia"/>
          <w:color w:val="000000"/>
          <w:szCs w:val="21"/>
          <w:u w:val="single"/>
        </w:rPr>
        <w:t xml:space="preserve">     </w:t>
      </w:r>
      <w:r w:rsidR="005D1B7C" w:rsidRPr="0059336A">
        <w:rPr>
          <w:rFonts w:ascii="宋体" w:hAnsi="宋体" w:hint="eastAsia"/>
          <w:color w:val="000000"/>
          <w:szCs w:val="21"/>
        </w:rPr>
        <w:t>页，甲乙双方各执二份，具有同等法律效力。</w:t>
      </w:r>
    </w:p>
    <w:p w14:paraId="01813655" w14:textId="72D4F565" w:rsidR="005D1B7C" w:rsidRPr="0059336A" w:rsidRDefault="00CB30D2" w:rsidP="005D1B7C">
      <w:pPr>
        <w:spacing w:line="406" w:lineRule="exact"/>
        <w:ind w:firstLineChars="100" w:firstLine="211"/>
        <w:rPr>
          <w:rFonts w:ascii="宋体" w:hAnsi="宋体"/>
          <w:color w:val="000000"/>
          <w:szCs w:val="21"/>
        </w:rPr>
      </w:pPr>
      <w:r w:rsidRPr="0059336A">
        <w:rPr>
          <w:rFonts w:ascii="宋体" w:hAnsi="宋体" w:hint="eastAsia"/>
          <w:b/>
          <w:color w:val="000000"/>
          <w:szCs w:val="21"/>
        </w:rPr>
        <w:t>第三十八条</w:t>
      </w:r>
      <w:r>
        <w:rPr>
          <w:rFonts w:ascii="宋体" w:hAnsi="宋体" w:hint="eastAsia"/>
          <w:b/>
          <w:color w:val="000000"/>
          <w:szCs w:val="21"/>
        </w:rPr>
        <w:t xml:space="preserve"> </w:t>
      </w:r>
      <w:r w:rsidR="005D1B7C" w:rsidRPr="0059336A">
        <w:rPr>
          <w:rFonts w:ascii="宋体" w:hAnsi="宋体" w:hint="eastAsia"/>
          <w:color w:val="000000"/>
          <w:szCs w:val="21"/>
        </w:rPr>
        <w:t>经双方协商同意，可对本合同的条款进行补充，以书面形式签订补充协议，补充协议与本合同具有同等效力。</w:t>
      </w:r>
    </w:p>
    <w:p w14:paraId="550E0630" w14:textId="233EF401" w:rsidR="005D1B7C" w:rsidRPr="0059336A" w:rsidRDefault="00CB30D2" w:rsidP="005D1B7C">
      <w:pPr>
        <w:spacing w:line="406" w:lineRule="exact"/>
        <w:ind w:firstLineChars="100" w:firstLine="211"/>
        <w:rPr>
          <w:rFonts w:ascii="宋体" w:hAnsi="宋体"/>
          <w:color w:val="000000"/>
          <w:szCs w:val="21"/>
        </w:rPr>
      </w:pPr>
      <w:bookmarkStart w:id="135" w:name="_Hlk169162747"/>
      <w:r w:rsidRPr="0059336A">
        <w:rPr>
          <w:rFonts w:ascii="宋体" w:hAnsi="宋体" w:hint="eastAsia"/>
          <w:b/>
          <w:bCs/>
          <w:color w:val="000000"/>
          <w:szCs w:val="21"/>
        </w:rPr>
        <w:t>第</w:t>
      </w:r>
      <w:r w:rsidRPr="0059336A">
        <w:rPr>
          <w:rFonts w:ascii="宋体" w:hAnsi="宋体" w:hint="eastAsia"/>
          <w:b/>
          <w:color w:val="000000"/>
          <w:szCs w:val="21"/>
        </w:rPr>
        <w:t>三十九</w:t>
      </w:r>
      <w:r w:rsidRPr="0059336A">
        <w:rPr>
          <w:rFonts w:ascii="宋体" w:hAnsi="宋体" w:hint="eastAsia"/>
          <w:b/>
          <w:bCs/>
          <w:color w:val="000000"/>
          <w:szCs w:val="21"/>
        </w:rPr>
        <w:t>条</w:t>
      </w:r>
      <w:bookmarkEnd w:id="135"/>
      <w:r>
        <w:rPr>
          <w:rFonts w:ascii="宋体" w:hAnsi="宋体" w:hint="eastAsia"/>
          <w:b/>
          <w:bCs/>
          <w:color w:val="000000"/>
          <w:szCs w:val="21"/>
        </w:rPr>
        <w:t xml:space="preserve"> </w:t>
      </w:r>
      <w:r w:rsidR="005D1B7C" w:rsidRPr="0059336A">
        <w:rPr>
          <w:rFonts w:ascii="宋体" w:hAnsi="宋体" w:hint="eastAsia"/>
          <w:color w:val="000000"/>
          <w:szCs w:val="21"/>
        </w:rPr>
        <w:t>本合同在履行中，如甲乙双方发生争议，应协商解决，协商不成时，通过物业所在地人民法院诉讼解决。</w:t>
      </w:r>
    </w:p>
    <w:p w14:paraId="161038D5" w14:textId="36469E9D" w:rsidR="005D1B7C" w:rsidRPr="0059336A" w:rsidRDefault="00CB30D2" w:rsidP="005D1B7C">
      <w:pPr>
        <w:spacing w:line="406" w:lineRule="exact"/>
        <w:ind w:firstLineChars="100" w:firstLine="211"/>
        <w:rPr>
          <w:rFonts w:ascii="宋体" w:hAnsi="宋体"/>
          <w:color w:val="000000"/>
          <w:szCs w:val="21"/>
        </w:rPr>
      </w:pPr>
      <w:r w:rsidRPr="0059336A">
        <w:rPr>
          <w:rFonts w:ascii="宋体" w:hAnsi="宋体" w:hint="eastAsia"/>
          <w:b/>
          <w:bCs/>
          <w:color w:val="000000"/>
          <w:szCs w:val="21"/>
        </w:rPr>
        <w:t>第</w:t>
      </w:r>
      <w:r>
        <w:rPr>
          <w:rFonts w:ascii="宋体" w:hAnsi="宋体" w:hint="eastAsia"/>
          <w:b/>
          <w:color w:val="000000"/>
          <w:szCs w:val="21"/>
        </w:rPr>
        <w:t>四</w:t>
      </w:r>
      <w:r w:rsidRPr="0059336A">
        <w:rPr>
          <w:rFonts w:ascii="宋体" w:hAnsi="宋体" w:hint="eastAsia"/>
          <w:b/>
          <w:color w:val="000000"/>
          <w:szCs w:val="21"/>
        </w:rPr>
        <w:t>十</w:t>
      </w:r>
      <w:r w:rsidRPr="0059336A">
        <w:rPr>
          <w:rFonts w:ascii="宋体" w:hAnsi="宋体" w:hint="eastAsia"/>
          <w:b/>
          <w:bCs/>
          <w:color w:val="000000"/>
          <w:szCs w:val="21"/>
        </w:rPr>
        <w:t>条</w:t>
      </w:r>
      <w:r>
        <w:rPr>
          <w:rFonts w:ascii="宋体" w:hAnsi="宋体" w:hint="eastAsia"/>
          <w:b/>
          <w:bCs/>
          <w:color w:val="000000"/>
          <w:szCs w:val="21"/>
        </w:rPr>
        <w:t xml:space="preserve"> </w:t>
      </w:r>
      <w:r w:rsidR="005D1B7C" w:rsidRPr="0059336A">
        <w:rPr>
          <w:rFonts w:ascii="宋体" w:hAnsi="宋体" w:hint="eastAsia"/>
          <w:color w:val="000000"/>
          <w:szCs w:val="21"/>
        </w:rPr>
        <w:t>合同生效：</w:t>
      </w:r>
    </w:p>
    <w:p w14:paraId="0760F6B5" w14:textId="77777777" w:rsidR="005D1B7C" w:rsidRPr="0059336A" w:rsidRDefault="005D1B7C" w:rsidP="005D1B7C">
      <w:pPr>
        <w:spacing w:line="406" w:lineRule="exact"/>
        <w:ind w:firstLineChars="200" w:firstLine="420"/>
        <w:rPr>
          <w:rFonts w:ascii="宋体" w:hAnsi="宋体"/>
          <w:color w:val="000000"/>
          <w:szCs w:val="21"/>
        </w:rPr>
      </w:pPr>
      <w:r w:rsidRPr="0059336A">
        <w:rPr>
          <w:rFonts w:ascii="宋体" w:hAnsi="宋体" w:hint="eastAsia"/>
          <w:color w:val="000000"/>
          <w:szCs w:val="21"/>
        </w:rPr>
        <w:t>本合同自双方签字盖章后生效。</w:t>
      </w:r>
    </w:p>
    <w:p w14:paraId="2DE5417E" w14:textId="77777777" w:rsidR="005D1B7C" w:rsidRPr="0059336A" w:rsidRDefault="005D1B7C" w:rsidP="005D1B7C">
      <w:pPr>
        <w:spacing w:line="406" w:lineRule="exact"/>
        <w:rPr>
          <w:rFonts w:ascii="宋体" w:hAnsi="宋体"/>
          <w:color w:val="000000"/>
          <w:szCs w:val="21"/>
        </w:rPr>
      </w:pPr>
    </w:p>
    <w:p w14:paraId="4F0E3A0B" w14:textId="77777777" w:rsidR="005D1B7C" w:rsidRPr="0059336A" w:rsidRDefault="005D1B7C" w:rsidP="005D1B7C">
      <w:pPr>
        <w:spacing w:line="406" w:lineRule="exact"/>
        <w:ind w:firstLine="420"/>
        <w:rPr>
          <w:rFonts w:ascii="宋体" w:hAnsi="宋体"/>
          <w:color w:val="000000"/>
          <w:szCs w:val="21"/>
          <w:u w:val="single"/>
        </w:rPr>
      </w:pPr>
      <w:r w:rsidRPr="0059336A">
        <w:rPr>
          <w:rFonts w:ascii="宋体" w:hAnsi="宋体" w:hint="eastAsia"/>
          <w:color w:val="000000"/>
          <w:szCs w:val="21"/>
        </w:rPr>
        <w:t>甲方签章：</w:t>
      </w:r>
      <w:r w:rsidRPr="0059336A">
        <w:rPr>
          <w:rFonts w:ascii="宋体" w:hAnsi="宋体" w:hint="eastAsia"/>
          <w:color w:val="000000"/>
          <w:szCs w:val="21"/>
          <w:u w:val="single"/>
        </w:rPr>
        <w:t xml:space="preserve">                        </w:t>
      </w:r>
      <w:r w:rsidRPr="0059336A">
        <w:rPr>
          <w:rFonts w:ascii="宋体" w:hAnsi="宋体" w:hint="eastAsia"/>
          <w:color w:val="000000"/>
          <w:szCs w:val="21"/>
        </w:rPr>
        <w:t xml:space="preserve">     乙方签章：</w:t>
      </w:r>
      <w:r w:rsidRPr="0059336A">
        <w:rPr>
          <w:rFonts w:ascii="宋体" w:hAnsi="宋体" w:hint="eastAsia"/>
          <w:color w:val="000000"/>
          <w:szCs w:val="21"/>
          <w:u w:val="single"/>
        </w:rPr>
        <w:t xml:space="preserve">                          </w:t>
      </w:r>
    </w:p>
    <w:p w14:paraId="6FD58578" w14:textId="77777777" w:rsidR="005D1B7C" w:rsidRPr="0059336A" w:rsidRDefault="005D1B7C" w:rsidP="005D1B7C">
      <w:pPr>
        <w:spacing w:line="406" w:lineRule="exact"/>
        <w:ind w:firstLine="420"/>
        <w:rPr>
          <w:rFonts w:ascii="宋体" w:hAnsi="宋体"/>
          <w:color w:val="000000"/>
          <w:szCs w:val="21"/>
          <w:u w:val="single"/>
        </w:rPr>
      </w:pPr>
      <w:r w:rsidRPr="0059336A">
        <w:rPr>
          <w:rFonts w:ascii="宋体" w:hAnsi="宋体" w:hint="eastAsia"/>
          <w:color w:val="000000"/>
          <w:szCs w:val="21"/>
        </w:rPr>
        <w:t>单位地址：</w:t>
      </w:r>
      <w:r w:rsidRPr="0059336A">
        <w:rPr>
          <w:rFonts w:ascii="宋体" w:hAnsi="宋体" w:hint="eastAsia"/>
          <w:color w:val="000000"/>
          <w:szCs w:val="21"/>
          <w:u w:val="single"/>
        </w:rPr>
        <w:t xml:space="preserve">                        </w:t>
      </w:r>
      <w:r w:rsidRPr="0059336A">
        <w:rPr>
          <w:rFonts w:ascii="宋体" w:hAnsi="宋体" w:hint="eastAsia"/>
          <w:color w:val="000000"/>
          <w:szCs w:val="21"/>
        </w:rPr>
        <w:t xml:space="preserve">     单位地址：</w:t>
      </w:r>
      <w:r w:rsidRPr="0059336A">
        <w:rPr>
          <w:rFonts w:ascii="宋体" w:hAnsi="宋体" w:hint="eastAsia"/>
          <w:color w:val="000000"/>
          <w:szCs w:val="21"/>
          <w:u w:val="single"/>
        </w:rPr>
        <w:t xml:space="preserve">                          </w:t>
      </w:r>
    </w:p>
    <w:p w14:paraId="6D6E45C0" w14:textId="77777777" w:rsidR="005D1B7C" w:rsidRPr="0059336A" w:rsidRDefault="005D1B7C" w:rsidP="005D1B7C">
      <w:pPr>
        <w:spacing w:line="406" w:lineRule="exact"/>
        <w:ind w:firstLine="420"/>
        <w:rPr>
          <w:rFonts w:ascii="宋体" w:hAnsi="宋体"/>
          <w:color w:val="000000"/>
          <w:szCs w:val="21"/>
          <w:u w:val="single"/>
        </w:rPr>
      </w:pPr>
      <w:r w:rsidRPr="0059336A">
        <w:rPr>
          <w:rFonts w:ascii="宋体" w:hAnsi="宋体" w:hint="eastAsia"/>
          <w:color w:val="000000"/>
          <w:szCs w:val="21"/>
        </w:rPr>
        <w:t>代 表 人：</w:t>
      </w:r>
      <w:r w:rsidRPr="0059336A">
        <w:rPr>
          <w:rFonts w:ascii="宋体" w:hAnsi="宋体" w:hint="eastAsia"/>
          <w:color w:val="000000"/>
          <w:szCs w:val="21"/>
          <w:u w:val="single"/>
        </w:rPr>
        <w:t xml:space="preserve">                        </w:t>
      </w:r>
      <w:r w:rsidRPr="0059336A">
        <w:rPr>
          <w:rFonts w:ascii="宋体" w:hAnsi="宋体" w:hint="eastAsia"/>
          <w:color w:val="000000"/>
          <w:szCs w:val="21"/>
        </w:rPr>
        <w:t xml:space="preserve">     代 表 人：</w:t>
      </w:r>
      <w:r w:rsidRPr="0059336A">
        <w:rPr>
          <w:rFonts w:ascii="宋体" w:hAnsi="宋体" w:hint="eastAsia"/>
          <w:color w:val="000000"/>
          <w:szCs w:val="21"/>
          <w:u w:val="single"/>
        </w:rPr>
        <w:t xml:space="preserve">                          </w:t>
      </w:r>
    </w:p>
    <w:p w14:paraId="3A76CC03" w14:textId="77777777" w:rsidR="005D1B7C" w:rsidRPr="0059336A" w:rsidRDefault="005D1B7C" w:rsidP="005D1B7C">
      <w:pPr>
        <w:spacing w:line="406" w:lineRule="exact"/>
        <w:ind w:firstLine="420"/>
        <w:rPr>
          <w:rFonts w:ascii="宋体" w:hAnsi="宋体"/>
          <w:color w:val="000000"/>
          <w:szCs w:val="21"/>
          <w:u w:val="single"/>
        </w:rPr>
      </w:pPr>
      <w:r w:rsidRPr="0059336A">
        <w:rPr>
          <w:rFonts w:ascii="宋体" w:hAnsi="宋体" w:hint="eastAsia"/>
          <w:color w:val="000000"/>
          <w:szCs w:val="21"/>
        </w:rPr>
        <w:t>联系电话：</w:t>
      </w:r>
      <w:r w:rsidRPr="0059336A">
        <w:rPr>
          <w:rFonts w:ascii="宋体" w:hAnsi="宋体" w:hint="eastAsia"/>
          <w:color w:val="000000"/>
          <w:szCs w:val="21"/>
          <w:u w:val="single"/>
        </w:rPr>
        <w:t xml:space="preserve">                        </w:t>
      </w:r>
      <w:r w:rsidRPr="0059336A">
        <w:rPr>
          <w:rFonts w:ascii="宋体" w:hAnsi="宋体" w:hint="eastAsia"/>
          <w:color w:val="000000"/>
          <w:szCs w:val="21"/>
        </w:rPr>
        <w:t xml:space="preserve">     联系电话：</w:t>
      </w:r>
      <w:r w:rsidRPr="0059336A">
        <w:rPr>
          <w:rFonts w:ascii="宋体" w:hAnsi="宋体" w:hint="eastAsia"/>
          <w:color w:val="000000"/>
          <w:szCs w:val="21"/>
          <w:u w:val="single"/>
        </w:rPr>
        <w:t xml:space="preserve">                          </w:t>
      </w:r>
    </w:p>
    <w:p w14:paraId="7A7D7344" w14:textId="77777777" w:rsidR="005D1B7C" w:rsidRPr="0059336A" w:rsidRDefault="005D1B7C" w:rsidP="005D1B7C">
      <w:pPr>
        <w:spacing w:line="406" w:lineRule="exact"/>
        <w:ind w:firstLine="420"/>
        <w:rPr>
          <w:rFonts w:ascii="宋体" w:hAnsi="宋体"/>
          <w:color w:val="000000"/>
          <w:szCs w:val="21"/>
          <w:u w:val="single"/>
        </w:rPr>
      </w:pPr>
      <w:r w:rsidRPr="0059336A">
        <w:rPr>
          <w:rFonts w:ascii="宋体" w:hAnsi="宋体" w:hint="eastAsia"/>
          <w:color w:val="000000"/>
          <w:szCs w:val="21"/>
        </w:rPr>
        <w:t>开户银行：</w:t>
      </w:r>
      <w:r w:rsidRPr="0059336A">
        <w:rPr>
          <w:rFonts w:ascii="宋体" w:hAnsi="宋体" w:hint="eastAsia"/>
          <w:color w:val="000000"/>
          <w:szCs w:val="21"/>
          <w:u w:val="single"/>
        </w:rPr>
        <w:t xml:space="preserve">                        </w:t>
      </w:r>
      <w:r w:rsidRPr="0059336A">
        <w:rPr>
          <w:rFonts w:ascii="宋体" w:hAnsi="宋体" w:hint="eastAsia"/>
          <w:color w:val="000000"/>
          <w:szCs w:val="21"/>
        </w:rPr>
        <w:t xml:space="preserve">     开户银行：</w:t>
      </w:r>
      <w:r w:rsidRPr="0059336A">
        <w:rPr>
          <w:rFonts w:ascii="宋体" w:hAnsi="宋体" w:hint="eastAsia"/>
          <w:color w:val="000000"/>
          <w:szCs w:val="21"/>
          <w:u w:val="single"/>
        </w:rPr>
        <w:t xml:space="preserve">                          </w:t>
      </w:r>
    </w:p>
    <w:p w14:paraId="39BBF249" w14:textId="77777777" w:rsidR="005D1B7C" w:rsidRPr="0059336A" w:rsidRDefault="005D1B7C" w:rsidP="005D1B7C">
      <w:pPr>
        <w:spacing w:line="406" w:lineRule="exact"/>
        <w:ind w:firstLine="420"/>
        <w:rPr>
          <w:rFonts w:ascii="宋体" w:hAnsi="宋体"/>
          <w:color w:val="000000"/>
          <w:szCs w:val="21"/>
          <w:u w:val="single"/>
        </w:rPr>
      </w:pPr>
      <w:proofErr w:type="gramStart"/>
      <w:r w:rsidRPr="0059336A">
        <w:rPr>
          <w:rFonts w:ascii="宋体" w:hAnsi="宋体" w:hint="eastAsia"/>
          <w:color w:val="000000"/>
          <w:szCs w:val="21"/>
        </w:rPr>
        <w:t>账</w:t>
      </w:r>
      <w:proofErr w:type="gramEnd"/>
      <w:r w:rsidRPr="0059336A">
        <w:rPr>
          <w:rFonts w:ascii="宋体" w:hAnsi="宋体" w:hint="eastAsia"/>
          <w:color w:val="000000"/>
          <w:szCs w:val="21"/>
        </w:rPr>
        <w:t xml:space="preserve">    号：</w:t>
      </w:r>
      <w:r w:rsidRPr="0059336A">
        <w:rPr>
          <w:rFonts w:ascii="宋体" w:hAnsi="宋体" w:hint="eastAsia"/>
          <w:color w:val="000000"/>
          <w:szCs w:val="21"/>
          <w:u w:val="single"/>
        </w:rPr>
        <w:t xml:space="preserve">                        </w:t>
      </w:r>
      <w:r w:rsidRPr="0059336A">
        <w:rPr>
          <w:rFonts w:ascii="宋体" w:hAnsi="宋体" w:hint="eastAsia"/>
          <w:color w:val="000000"/>
          <w:szCs w:val="21"/>
        </w:rPr>
        <w:t xml:space="preserve">     </w:t>
      </w:r>
      <w:proofErr w:type="gramStart"/>
      <w:r w:rsidRPr="0059336A">
        <w:rPr>
          <w:rFonts w:ascii="宋体" w:hAnsi="宋体" w:hint="eastAsia"/>
          <w:color w:val="000000"/>
          <w:szCs w:val="21"/>
        </w:rPr>
        <w:t>账</w:t>
      </w:r>
      <w:proofErr w:type="gramEnd"/>
      <w:r w:rsidRPr="0059336A">
        <w:rPr>
          <w:rFonts w:ascii="宋体" w:hAnsi="宋体" w:hint="eastAsia"/>
          <w:color w:val="000000"/>
          <w:szCs w:val="21"/>
        </w:rPr>
        <w:t xml:space="preserve">    号：</w:t>
      </w:r>
      <w:r w:rsidRPr="0059336A">
        <w:rPr>
          <w:rFonts w:ascii="宋体" w:hAnsi="宋体" w:hint="eastAsia"/>
          <w:color w:val="000000"/>
          <w:szCs w:val="21"/>
          <w:u w:val="single"/>
        </w:rPr>
        <w:t xml:space="preserve">                          </w:t>
      </w:r>
    </w:p>
    <w:p w14:paraId="7A4ABAA6" w14:textId="77777777" w:rsidR="005D1B7C" w:rsidRPr="0059336A" w:rsidRDefault="005D1B7C" w:rsidP="005D1B7C">
      <w:pPr>
        <w:spacing w:line="406" w:lineRule="exact"/>
        <w:ind w:firstLine="420"/>
        <w:rPr>
          <w:rFonts w:ascii="宋体" w:hAnsi="宋体"/>
          <w:color w:val="000000"/>
          <w:szCs w:val="21"/>
          <w:u w:val="single"/>
        </w:rPr>
      </w:pPr>
      <w:r w:rsidRPr="0059336A">
        <w:rPr>
          <w:rFonts w:ascii="宋体" w:hAnsi="宋体" w:hint="eastAsia"/>
          <w:color w:val="000000"/>
          <w:szCs w:val="21"/>
        </w:rPr>
        <w:t>社会信用代码：</w:t>
      </w:r>
      <w:r w:rsidRPr="0059336A">
        <w:rPr>
          <w:rFonts w:ascii="宋体" w:hAnsi="宋体" w:hint="eastAsia"/>
          <w:color w:val="000000"/>
          <w:szCs w:val="21"/>
          <w:u w:val="single"/>
        </w:rPr>
        <w:t xml:space="preserve">                    </w:t>
      </w:r>
      <w:r w:rsidRPr="0059336A">
        <w:rPr>
          <w:rFonts w:ascii="宋体" w:hAnsi="宋体" w:hint="eastAsia"/>
          <w:color w:val="000000"/>
          <w:szCs w:val="21"/>
        </w:rPr>
        <w:t xml:space="preserve">     社会信用代码：</w:t>
      </w:r>
      <w:r w:rsidRPr="0059336A">
        <w:rPr>
          <w:rFonts w:ascii="宋体" w:hAnsi="宋体" w:hint="eastAsia"/>
          <w:color w:val="000000"/>
          <w:szCs w:val="21"/>
          <w:u w:val="single"/>
        </w:rPr>
        <w:t xml:space="preserve">                      </w:t>
      </w:r>
    </w:p>
    <w:p w14:paraId="1FE7743C" w14:textId="77777777" w:rsidR="005D1B7C" w:rsidRPr="0059336A" w:rsidRDefault="005D1B7C" w:rsidP="005D1B7C">
      <w:pPr>
        <w:spacing w:line="406" w:lineRule="exact"/>
        <w:ind w:firstLine="420"/>
        <w:rPr>
          <w:rFonts w:ascii="宋体" w:hAnsi="宋体"/>
          <w:color w:val="000000"/>
          <w:szCs w:val="21"/>
        </w:rPr>
      </w:pPr>
      <w:r w:rsidRPr="0059336A">
        <w:rPr>
          <w:rFonts w:ascii="宋体" w:hAnsi="宋体" w:hint="eastAsia"/>
          <w:color w:val="000000"/>
          <w:szCs w:val="21"/>
        </w:rPr>
        <w:t>日    期：</w:t>
      </w:r>
      <w:r w:rsidRPr="0059336A">
        <w:rPr>
          <w:rFonts w:ascii="宋体" w:hAnsi="宋体" w:hint="eastAsia"/>
          <w:color w:val="000000"/>
          <w:szCs w:val="21"/>
          <w:u w:val="single"/>
        </w:rPr>
        <w:t xml:space="preserve">                        </w:t>
      </w:r>
      <w:r w:rsidRPr="0059336A">
        <w:rPr>
          <w:rFonts w:ascii="宋体" w:hAnsi="宋体" w:hint="eastAsia"/>
          <w:color w:val="000000"/>
          <w:szCs w:val="21"/>
        </w:rPr>
        <w:t xml:space="preserve">     日    期：</w:t>
      </w:r>
      <w:r w:rsidRPr="0059336A">
        <w:rPr>
          <w:rFonts w:ascii="宋体" w:hAnsi="宋体" w:hint="eastAsia"/>
          <w:color w:val="000000"/>
          <w:szCs w:val="21"/>
          <w:u w:val="single"/>
        </w:rPr>
        <w:t xml:space="preserve">                          </w:t>
      </w:r>
    </w:p>
    <w:p w14:paraId="2E58612D" w14:textId="77777777" w:rsidR="00D61D24" w:rsidRDefault="00D61D24">
      <w:pPr>
        <w:widowControl/>
        <w:jc w:val="left"/>
        <w:rPr>
          <w:rFonts w:ascii="宋体" w:hAnsi="宋体" w:hint="eastAsia"/>
          <w:bCs/>
          <w:szCs w:val="21"/>
        </w:rPr>
      </w:pPr>
    </w:p>
    <w:p w14:paraId="0F94D7BD" w14:textId="77777777" w:rsidR="00D61D24" w:rsidRDefault="00D61D24">
      <w:pPr>
        <w:widowControl/>
        <w:jc w:val="left"/>
        <w:rPr>
          <w:rFonts w:ascii="宋体" w:hAnsi="宋体"/>
          <w:bCs/>
          <w:szCs w:val="21"/>
        </w:rPr>
      </w:pPr>
    </w:p>
    <w:p w14:paraId="5C251FB6" w14:textId="77777777" w:rsidR="00D61D24" w:rsidRDefault="00D61D24"/>
    <w:p w14:paraId="173E6FD9" w14:textId="77777777" w:rsidR="00D61D24" w:rsidRDefault="00D61D24">
      <w:pPr>
        <w:pStyle w:val="af"/>
        <w:jc w:val="left"/>
      </w:pPr>
    </w:p>
    <w:p w14:paraId="51558C6E" w14:textId="77777777" w:rsidR="00D61D24" w:rsidRDefault="00D61D24"/>
    <w:p w14:paraId="59F9456E" w14:textId="77777777" w:rsidR="00D61D24" w:rsidRDefault="00D61D24"/>
    <w:p w14:paraId="4AE97543" w14:textId="77777777" w:rsidR="00D61D24" w:rsidRDefault="00D61D24"/>
    <w:p w14:paraId="79445F2E" w14:textId="77777777" w:rsidR="00D61D24" w:rsidRDefault="00D61D24"/>
    <w:p w14:paraId="4F0471BA" w14:textId="77777777" w:rsidR="00D61D24" w:rsidRDefault="00D61D24"/>
    <w:p w14:paraId="788BDCE2" w14:textId="77777777" w:rsidR="00D61D24" w:rsidRDefault="00D61D24"/>
    <w:p w14:paraId="28A5D505" w14:textId="77777777" w:rsidR="00D61D24" w:rsidRDefault="00D61D24"/>
    <w:p w14:paraId="7CE9F1A9" w14:textId="77777777" w:rsidR="00D61D24" w:rsidRDefault="00D61D24"/>
    <w:p w14:paraId="35E8E039" w14:textId="77777777" w:rsidR="00D61D24" w:rsidRDefault="00D61D24"/>
    <w:p w14:paraId="41EEC00D" w14:textId="77777777" w:rsidR="00D61D24" w:rsidRDefault="00D61D24"/>
    <w:p w14:paraId="7F4A884A" w14:textId="77777777" w:rsidR="00D61D24" w:rsidRDefault="00D61D24"/>
    <w:p w14:paraId="695B695B" w14:textId="77777777" w:rsidR="00D61D24" w:rsidRDefault="00000000">
      <w:pPr>
        <w:pStyle w:val="1"/>
        <w:spacing w:line="400" w:lineRule="exact"/>
        <w:rPr>
          <w:rFonts w:ascii="方正小标宋_GBK" w:eastAsia="方正小标宋_GBK" w:hAnsi="方正小标宋_GBK"/>
        </w:rPr>
      </w:pPr>
      <w:bookmarkStart w:id="136" w:name="_Toc92355028"/>
      <w:bookmarkStart w:id="137" w:name="_Toc397585460"/>
      <w:r>
        <w:rPr>
          <w:rFonts w:ascii="方正小标宋_GBK" w:eastAsia="方正小标宋_GBK" w:hAnsi="方正小标宋_GBK" w:hint="eastAsia"/>
        </w:rPr>
        <w:t>第六章  响应文件格式</w:t>
      </w:r>
      <w:bookmarkEnd w:id="136"/>
      <w:bookmarkEnd w:id="137"/>
    </w:p>
    <w:p w14:paraId="72E5A63E" w14:textId="77777777" w:rsidR="00D61D24" w:rsidRDefault="00000000">
      <w:pPr>
        <w:jc w:val="left"/>
        <w:rPr>
          <w:rFonts w:hAnsi="宋体"/>
          <w:sz w:val="36"/>
          <w:szCs w:val="36"/>
        </w:rPr>
      </w:pPr>
      <w:r>
        <w:rPr>
          <w:b/>
          <w:sz w:val="30"/>
          <w:szCs w:val="30"/>
        </w:rPr>
        <w:br w:type="page"/>
      </w:r>
      <w:r>
        <w:rPr>
          <w:rFonts w:ascii="仿宋_GB2312" w:hint="eastAsia"/>
          <w:b/>
          <w:bCs/>
          <w:sz w:val="36"/>
          <w:szCs w:val="36"/>
        </w:rPr>
        <w:lastRenderedPageBreak/>
        <w:t>一、供应商资格文件</w:t>
      </w:r>
    </w:p>
    <w:p w14:paraId="6F277EB9" w14:textId="77777777" w:rsidR="00D61D24" w:rsidRDefault="00D61D24">
      <w:pPr>
        <w:tabs>
          <w:tab w:val="left" w:pos="3402"/>
        </w:tabs>
        <w:rPr>
          <w:rFonts w:ascii="仿宋_GB2312" w:eastAsia="仿宋_GB2312" w:hAnsi="仿宋"/>
          <w:b/>
          <w:color w:val="000000"/>
          <w:spacing w:val="10"/>
          <w:szCs w:val="21"/>
        </w:rPr>
      </w:pPr>
      <w:bookmarkStart w:id="138" w:name="_Hlk108530892"/>
    </w:p>
    <w:p w14:paraId="5935761E" w14:textId="77777777" w:rsidR="00D61D24" w:rsidRDefault="00000000">
      <w:pPr>
        <w:tabs>
          <w:tab w:val="left" w:pos="3402"/>
        </w:tabs>
        <w:ind w:firstLine="602"/>
        <w:jc w:val="center"/>
        <w:rPr>
          <w:rFonts w:ascii="仿宋_GB2312" w:eastAsia="仿宋_GB2312" w:hAnsi="Adobe 仿宋 Std R"/>
          <w:b/>
          <w:color w:val="000000"/>
          <w:spacing w:val="10"/>
          <w:sz w:val="32"/>
          <w:szCs w:val="32"/>
        </w:rPr>
      </w:pPr>
      <w:r>
        <w:rPr>
          <w:rFonts w:ascii="仿宋_GB2312" w:eastAsia="仿宋_GB2312" w:hAnsi="Adobe 仿宋 Std R" w:hint="eastAsia"/>
          <w:b/>
          <w:color w:val="000000"/>
          <w:spacing w:val="10"/>
          <w:sz w:val="32"/>
          <w:szCs w:val="32"/>
        </w:rPr>
        <w:t>供应商具备参加政府采购活动条件的承诺书</w:t>
      </w:r>
      <w:r>
        <w:rPr>
          <w:rFonts w:ascii="仿宋_GB2312" w:eastAsia="仿宋_GB2312" w:hAnsi="Adobe 仿宋 Std R" w:cs="黑体" w:hint="eastAsia"/>
          <w:bCs/>
          <w:sz w:val="24"/>
        </w:rPr>
        <w:t>(格式)</w:t>
      </w:r>
    </w:p>
    <w:p w14:paraId="730140ED" w14:textId="77777777" w:rsidR="00D61D24" w:rsidRDefault="00D61D24">
      <w:pPr>
        <w:tabs>
          <w:tab w:val="left" w:pos="3402"/>
        </w:tabs>
        <w:jc w:val="left"/>
        <w:rPr>
          <w:rFonts w:ascii="仿宋_GB2312" w:eastAsia="仿宋_GB2312" w:hAnsi="仿宋"/>
          <w:b/>
          <w:color w:val="000000"/>
          <w:spacing w:val="10"/>
          <w:szCs w:val="21"/>
        </w:rPr>
      </w:pPr>
    </w:p>
    <w:p w14:paraId="1224B0BF" w14:textId="77777777" w:rsidR="00D61D24" w:rsidRDefault="00000000">
      <w:pPr>
        <w:spacing w:line="520" w:lineRule="exact"/>
        <w:rPr>
          <w:rFonts w:ascii="宋体" w:hAnsi="宋体"/>
          <w:bCs/>
          <w:color w:val="000000"/>
          <w:szCs w:val="22"/>
        </w:rPr>
      </w:pPr>
      <w:r>
        <w:rPr>
          <w:rFonts w:ascii="宋体" w:hAnsi="宋体" w:hint="eastAsia"/>
          <w:bCs/>
          <w:color w:val="000000"/>
          <w:szCs w:val="22"/>
        </w:rPr>
        <w:t>钦州市政府采购中心：</w:t>
      </w:r>
    </w:p>
    <w:p w14:paraId="249D518D" w14:textId="77777777" w:rsidR="00D61D24" w:rsidRDefault="00000000">
      <w:pPr>
        <w:spacing w:line="520" w:lineRule="exact"/>
        <w:ind w:firstLine="420"/>
        <w:rPr>
          <w:rFonts w:ascii="宋体" w:hAnsi="宋体"/>
          <w:bCs/>
          <w:color w:val="000000"/>
          <w:szCs w:val="22"/>
        </w:rPr>
      </w:pPr>
      <w:r>
        <w:rPr>
          <w:rFonts w:ascii="宋体" w:hAnsi="宋体" w:hint="eastAsia"/>
          <w:bCs/>
          <w:color w:val="000000"/>
          <w:szCs w:val="22"/>
        </w:rPr>
        <w:t>根据《中华人民共和国政府采购法》实施条例第十七条的规定，现郑重承诺：</w:t>
      </w:r>
    </w:p>
    <w:p w14:paraId="424E509C" w14:textId="77777777" w:rsidR="00D61D24" w:rsidRDefault="00000000">
      <w:pPr>
        <w:spacing w:line="520" w:lineRule="exact"/>
        <w:ind w:firstLine="420"/>
        <w:rPr>
          <w:rFonts w:ascii="宋体" w:hAnsi="宋体"/>
          <w:bCs/>
          <w:color w:val="000000"/>
          <w:szCs w:val="22"/>
        </w:rPr>
      </w:pPr>
      <w:r>
        <w:rPr>
          <w:rFonts w:ascii="宋体" w:hAnsi="宋体"/>
          <w:bCs/>
          <w:color w:val="000000"/>
          <w:szCs w:val="22"/>
          <w:u w:val="single"/>
        </w:rPr>
        <w:t>(</w:t>
      </w:r>
      <w:r>
        <w:rPr>
          <w:rFonts w:ascii="宋体" w:hAnsi="宋体" w:hint="eastAsia"/>
          <w:bCs/>
          <w:color w:val="A6A6A6"/>
          <w:szCs w:val="22"/>
          <w:u w:val="single"/>
        </w:rPr>
        <w:t>供应商名称</w:t>
      </w:r>
      <w:r>
        <w:rPr>
          <w:rFonts w:ascii="宋体" w:hAnsi="宋体" w:hint="eastAsia"/>
          <w:bCs/>
          <w:color w:val="000000"/>
          <w:szCs w:val="22"/>
          <w:u w:val="single"/>
        </w:rPr>
        <w:t>)</w:t>
      </w:r>
      <w:r>
        <w:rPr>
          <w:rFonts w:ascii="宋体" w:hAnsi="宋体" w:hint="eastAsia"/>
          <w:bCs/>
          <w:color w:val="000000"/>
          <w:szCs w:val="22"/>
        </w:rPr>
        <w:t>具有良好的商业信誉和健全的财务会计制度，具有履行合同所必需的设备和专业技术能力，有依法缴纳税收和社会保障资金的良好记录。</w:t>
      </w:r>
    </w:p>
    <w:p w14:paraId="517747F6" w14:textId="77777777" w:rsidR="00D61D24" w:rsidRDefault="00000000">
      <w:pPr>
        <w:spacing w:line="520" w:lineRule="exact"/>
        <w:ind w:firstLine="420"/>
        <w:rPr>
          <w:rFonts w:ascii="宋体" w:hAnsi="宋体"/>
          <w:bCs/>
          <w:color w:val="000000"/>
          <w:szCs w:val="22"/>
        </w:rPr>
      </w:pPr>
      <w:r>
        <w:rPr>
          <w:rFonts w:ascii="宋体" w:hAnsi="宋体" w:hint="eastAsia"/>
          <w:bCs/>
          <w:color w:val="000000"/>
          <w:szCs w:val="22"/>
        </w:rPr>
        <w:t>本单位对上述承诺内容事项真实性负责，如有虚假，由我单位承担相关法律责任。</w:t>
      </w:r>
    </w:p>
    <w:p w14:paraId="681099A8" w14:textId="77777777" w:rsidR="00D61D24" w:rsidRDefault="00000000">
      <w:pPr>
        <w:spacing w:line="520" w:lineRule="exact"/>
        <w:ind w:firstLine="420"/>
        <w:rPr>
          <w:rFonts w:ascii="宋体" w:hAnsi="宋体"/>
          <w:bCs/>
          <w:color w:val="000000"/>
          <w:szCs w:val="22"/>
        </w:rPr>
      </w:pPr>
      <w:r>
        <w:rPr>
          <w:rFonts w:ascii="宋体" w:hAnsi="宋体" w:hint="eastAsia"/>
          <w:bCs/>
          <w:color w:val="000000"/>
          <w:szCs w:val="22"/>
        </w:rPr>
        <w:t>特此承诺。</w:t>
      </w:r>
    </w:p>
    <w:p w14:paraId="5FE3B472" w14:textId="77777777" w:rsidR="00D61D24" w:rsidRDefault="00D61D24"/>
    <w:p w14:paraId="3D8E6144" w14:textId="77777777" w:rsidR="00D61D24" w:rsidRDefault="00D61D24"/>
    <w:p w14:paraId="1A363E1B" w14:textId="77777777" w:rsidR="00D61D24" w:rsidRDefault="00D61D24"/>
    <w:p w14:paraId="2DF94177" w14:textId="77777777" w:rsidR="00D61D24" w:rsidRDefault="00000000">
      <w:pPr>
        <w:spacing w:line="400" w:lineRule="exact"/>
        <w:ind w:rightChars="500" w:right="1050" w:firstLineChars="2430" w:firstLine="5103"/>
        <w:jc w:val="left"/>
        <w:rPr>
          <w:rFonts w:ascii="宋体" w:hAnsi="宋体"/>
          <w:bCs/>
        </w:rPr>
      </w:pPr>
      <w:r>
        <w:rPr>
          <w:rFonts w:ascii="宋体" w:hAnsi="宋体" w:hint="eastAsia"/>
          <w:bCs/>
          <w:color w:val="000000"/>
          <w:szCs w:val="22"/>
        </w:rPr>
        <w:t xml:space="preserve"> </w:t>
      </w:r>
      <w:r>
        <w:rPr>
          <w:rFonts w:ascii="宋体" w:hAnsi="宋体"/>
          <w:bCs/>
          <w:color w:val="000000"/>
          <w:szCs w:val="22"/>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4E5139C9" w14:textId="77777777" w:rsidR="00D61D24" w:rsidRDefault="00000000">
      <w:pPr>
        <w:spacing w:line="400" w:lineRule="exact"/>
        <w:ind w:rightChars="500" w:right="1050"/>
        <w:jc w:val="right"/>
        <w:rPr>
          <w:rFonts w:ascii="宋体" w:hAnsi="宋体"/>
          <w:bCs/>
        </w:rPr>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1D22BFC5" w14:textId="77777777" w:rsidR="00D61D24" w:rsidRDefault="00D61D24"/>
    <w:p w14:paraId="5923A3AF" w14:textId="77777777" w:rsidR="00D61D24" w:rsidRDefault="00D61D24">
      <w:pPr>
        <w:pStyle w:val="30"/>
      </w:pPr>
    </w:p>
    <w:p w14:paraId="474B567A" w14:textId="77777777" w:rsidR="00D61D24" w:rsidRDefault="00000000">
      <w:pPr>
        <w:tabs>
          <w:tab w:val="left" w:pos="3402"/>
        </w:tabs>
        <w:spacing w:line="460" w:lineRule="exact"/>
        <w:jc w:val="center"/>
        <w:rPr>
          <w:rFonts w:ascii="仿宋_GB2312" w:eastAsia="仿宋_GB2312" w:hAnsi="仿宋"/>
          <w:b/>
          <w:spacing w:val="10"/>
          <w:sz w:val="32"/>
          <w:szCs w:val="32"/>
        </w:rPr>
      </w:pPr>
      <w:r>
        <w:rPr>
          <w:rFonts w:ascii="仿宋_GB2312" w:eastAsia="仿宋_GB2312" w:hAnsi="仿宋" w:hint="eastAsia"/>
          <w:b/>
          <w:spacing w:val="10"/>
          <w:sz w:val="32"/>
          <w:szCs w:val="32"/>
        </w:rPr>
        <w:t>无重大违法记录的书面声明</w:t>
      </w:r>
      <w:bookmarkStart w:id="139" w:name="_Hlk108528701"/>
      <w:r>
        <w:rPr>
          <w:rFonts w:ascii="仿宋" w:eastAsia="仿宋" w:hAnsi="仿宋" w:cs="黑体" w:hint="eastAsia"/>
          <w:bCs/>
          <w:sz w:val="24"/>
        </w:rPr>
        <w:t>(格式</w:t>
      </w:r>
      <w:r>
        <w:rPr>
          <w:rFonts w:ascii="仿宋" w:eastAsia="仿宋" w:hAnsi="仿宋" w:cs="黑体"/>
          <w:bCs/>
          <w:sz w:val="24"/>
        </w:rPr>
        <w:t>)</w:t>
      </w:r>
      <w:bookmarkEnd w:id="139"/>
    </w:p>
    <w:p w14:paraId="3041615C" w14:textId="77777777" w:rsidR="00D61D24" w:rsidRDefault="00D61D24">
      <w:pPr>
        <w:spacing w:line="400" w:lineRule="exact"/>
        <w:rPr>
          <w:rFonts w:ascii="宋体" w:hAnsi="宋体"/>
          <w:b/>
        </w:rPr>
      </w:pPr>
    </w:p>
    <w:p w14:paraId="5740D47F" w14:textId="77777777" w:rsidR="00D61D24" w:rsidRDefault="00000000">
      <w:pPr>
        <w:spacing w:line="520" w:lineRule="exact"/>
        <w:rPr>
          <w:rFonts w:ascii="宋体" w:hAnsi="宋体"/>
          <w:bCs/>
        </w:rPr>
      </w:pPr>
      <w:r>
        <w:rPr>
          <w:rFonts w:ascii="宋体" w:hAnsi="宋体" w:hint="eastAsia"/>
          <w:bCs/>
        </w:rPr>
        <w:t>钦州市政府采购中心：</w:t>
      </w:r>
    </w:p>
    <w:p w14:paraId="6D24F050" w14:textId="77777777" w:rsidR="00D61D24" w:rsidRDefault="00000000">
      <w:pPr>
        <w:spacing w:line="520" w:lineRule="exact"/>
        <w:ind w:firstLine="420"/>
        <w:rPr>
          <w:rFonts w:ascii="宋体" w:hAnsi="宋体"/>
          <w:bCs/>
        </w:rPr>
      </w:pPr>
      <w:r>
        <w:rPr>
          <w:rFonts w:ascii="宋体" w:hAnsi="宋体" w:hint="eastAsia"/>
          <w:bCs/>
        </w:rPr>
        <w:t>根据《中华人民共和国政府采购法实施条例》第十七条第一款第(四)项的规定，现郑重声明：</w:t>
      </w:r>
    </w:p>
    <w:p w14:paraId="3D2427A5" w14:textId="77777777" w:rsidR="00D61D24" w:rsidRDefault="00000000">
      <w:pPr>
        <w:spacing w:line="520" w:lineRule="exact"/>
        <w:ind w:firstLine="420"/>
        <w:rPr>
          <w:rFonts w:ascii="宋体" w:hAnsi="宋体"/>
          <w:bCs/>
        </w:rPr>
      </w:pPr>
      <w:r>
        <w:rPr>
          <w:rFonts w:ascii="宋体" w:hAnsi="宋体"/>
          <w:bCs/>
          <w:u w:val="single"/>
        </w:rPr>
        <w:t>(</w:t>
      </w:r>
      <w:r>
        <w:rPr>
          <w:rFonts w:ascii="宋体" w:hAnsi="宋体" w:hint="eastAsia"/>
          <w:bCs/>
          <w:color w:val="BFBFBF" w:themeColor="background1" w:themeShade="BF"/>
          <w:u w:val="single"/>
        </w:rPr>
        <w:t>供应商名称</w:t>
      </w:r>
      <w:r>
        <w:rPr>
          <w:rFonts w:ascii="宋体" w:hAnsi="宋体" w:hint="eastAsia"/>
          <w:bCs/>
          <w:u w:val="single"/>
        </w:rPr>
        <w:t>)</w:t>
      </w:r>
      <w:r>
        <w:rPr>
          <w:rFonts w:ascii="宋体" w:hAnsi="宋体" w:hint="eastAsia"/>
          <w:bCs/>
        </w:rPr>
        <w:t>在参加本次政府采购活动前3年内在经营活动中没有重大违法记录（</w:t>
      </w:r>
      <w:r>
        <w:rPr>
          <w:rFonts w:ascii="宋体" w:hAnsi="宋体" w:hint="eastAsia"/>
          <w:bCs/>
          <w:u w:val="single"/>
        </w:rPr>
        <w:t>即因违法经营受到刑事处罚或者责令停产停业、吊销许可证或者执照、较大数额罚款等行政处罚的行为</w:t>
      </w:r>
      <w:r>
        <w:rPr>
          <w:rFonts w:ascii="宋体" w:hAnsi="宋体" w:hint="eastAsia"/>
          <w:bCs/>
        </w:rPr>
        <w:t>）。</w:t>
      </w:r>
    </w:p>
    <w:p w14:paraId="2F11C513" w14:textId="77777777" w:rsidR="00D61D24" w:rsidRDefault="00000000">
      <w:pPr>
        <w:spacing w:line="520" w:lineRule="exact"/>
        <w:ind w:firstLine="420"/>
        <w:rPr>
          <w:rFonts w:ascii="宋体" w:hAnsi="宋体"/>
          <w:bCs/>
        </w:rPr>
      </w:pPr>
      <w:r>
        <w:rPr>
          <w:rFonts w:ascii="宋体" w:hAnsi="宋体" w:hint="eastAsia"/>
          <w:bCs/>
        </w:rPr>
        <w:t>本单位对上述声明内容事项真实性负责，如有虚假，由我单位承担相关法律责任。</w:t>
      </w:r>
    </w:p>
    <w:p w14:paraId="57C24577" w14:textId="77777777" w:rsidR="00D61D24" w:rsidRDefault="00000000">
      <w:pPr>
        <w:spacing w:line="520" w:lineRule="exact"/>
        <w:ind w:firstLine="420"/>
        <w:rPr>
          <w:rFonts w:ascii="宋体" w:hAnsi="宋体"/>
          <w:bCs/>
        </w:rPr>
      </w:pPr>
      <w:r>
        <w:rPr>
          <w:rFonts w:ascii="宋体" w:hAnsi="宋体" w:hint="eastAsia"/>
          <w:bCs/>
        </w:rPr>
        <w:t>特此声明。</w:t>
      </w:r>
    </w:p>
    <w:p w14:paraId="52EFBEB8" w14:textId="77777777" w:rsidR="00D61D24" w:rsidRDefault="00D61D24"/>
    <w:p w14:paraId="5274868A" w14:textId="77777777" w:rsidR="00D61D24" w:rsidRDefault="00D61D24"/>
    <w:p w14:paraId="5B5A32F9" w14:textId="77777777" w:rsidR="00D61D24" w:rsidRDefault="00D61D24"/>
    <w:p w14:paraId="2E62684E" w14:textId="77777777" w:rsidR="00D61D24" w:rsidRDefault="00000000">
      <w:pPr>
        <w:spacing w:line="400" w:lineRule="exact"/>
        <w:ind w:rightChars="500" w:right="1050" w:firstLineChars="2767" w:firstLine="5811"/>
        <w:jc w:val="left"/>
        <w:rPr>
          <w:rFonts w:ascii="宋体" w:hAnsi="宋体"/>
          <w:bCs/>
        </w:rPr>
      </w:pPr>
      <w:bookmarkStart w:id="140" w:name="_Hlk112311442"/>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104836C1" w14:textId="77777777" w:rsidR="00D61D24" w:rsidRDefault="00000000">
      <w:pPr>
        <w:spacing w:line="400" w:lineRule="exact"/>
        <w:ind w:rightChars="350" w:right="735" w:firstLineChars="2767" w:firstLine="5811"/>
        <w:jc w:val="left"/>
        <w:rPr>
          <w:rFonts w:ascii="宋体" w:hAnsi="宋体"/>
          <w:bCs/>
        </w:rPr>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bookmarkEnd w:id="140"/>
      <w:r>
        <w:br w:type="page"/>
      </w:r>
    </w:p>
    <w:p w14:paraId="3D69495A" w14:textId="77777777" w:rsidR="00D61D24" w:rsidRDefault="00D61D24"/>
    <w:p w14:paraId="0B2FE73A" w14:textId="77777777" w:rsidR="00D61D24" w:rsidRDefault="00000000">
      <w:pPr>
        <w:spacing w:line="440" w:lineRule="exact"/>
        <w:jc w:val="center"/>
        <w:rPr>
          <w:rFonts w:ascii="仿宋_GB2312" w:eastAsia="仿宋_GB2312" w:hAnsi="宋体"/>
          <w:b/>
          <w:color w:val="000000"/>
          <w:sz w:val="36"/>
          <w:szCs w:val="36"/>
        </w:rPr>
      </w:pPr>
      <w:r>
        <w:rPr>
          <w:rFonts w:ascii="仿宋_GB2312" w:eastAsia="仿宋_GB2312" w:hAnsi="宋体" w:hint="eastAsia"/>
          <w:b/>
          <w:color w:val="000000"/>
          <w:sz w:val="36"/>
          <w:szCs w:val="36"/>
        </w:rPr>
        <w:t>中小企业声明函</w:t>
      </w:r>
    </w:p>
    <w:p w14:paraId="47C65444" w14:textId="77777777" w:rsidR="00D61D24" w:rsidRDefault="00D61D24">
      <w:pPr>
        <w:spacing w:line="440" w:lineRule="exact"/>
        <w:jc w:val="left"/>
        <w:rPr>
          <w:rFonts w:hAnsi="宋体"/>
          <w:bCs/>
          <w:color w:val="000000"/>
          <w:szCs w:val="21"/>
        </w:rPr>
      </w:pPr>
    </w:p>
    <w:p w14:paraId="1E9B9763" w14:textId="77777777" w:rsidR="00D61D24" w:rsidRDefault="00000000">
      <w:pPr>
        <w:spacing w:line="600" w:lineRule="exact"/>
        <w:ind w:firstLineChars="140" w:firstLine="294"/>
        <w:jc w:val="left"/>
        <w:rPr>
          <w:rFonts w:ascii="宋体" w:hAnsi="宋体"/>
          <w:bCs/>
          <w:szCs w:val="21"/>
        </w:rPr>
      </w:pPr>
      <w:r>
        <w:rPr>
          <w:rFonts w:ascii="宋体" w:hAnsi="宋体" w:hint="eastAsia"/>
          <w:bCs/>
          <w:szCs w:val="21"/>
        </w:rPr>
        <w:t>本公司郑重声明，根据《政府采购促进中小企业发展管理办法》</w:t>
      </w:r>
      <w:bookmarkStart w:id="141" w:name="_Hlk60836554"/>
      <w:r>
        <w:rPr>
          <w:rFonts w:ascii="宋体" w:hAnsi="宋体" w:hint="eastAsia"/>
          <w:bCs/>
          <w:szCs w:val="21"/>
        </w:rPr>
        <w:t>（财库﹝2020﹞46号）</w:t>
      </w:r>
      <w:bookmarkEnd w:id="141"/>
      <w:r>
        <w:rPr>
          <w:rFonts w:ascii="宋体" w:hAnsi="宋体" w:hint="eastAsia"/>
          <w:bCs/>
          <w:szCs w:val="21"/>
        </w:rPr>
        <w:t>的规定，本公司参加（</w:t>
      </w:r>
      <w:r>
        <w:rPr>
          <w:rFonts w:ascii="宋体" w:hAnsi="宋体" w:hint="eastAsia"/>
          <w:bCs/>
          <w:color w:val="AEAAAA"/>
          <w:szCs w:val="21"/>
          <w:u w:val="single"/>
        </w:rPr>
        <w:t>单位名称</w:t>
      </w:r>
      <w:r>
        <w:rPr>
          <w:rFonts w:ascii="宋体" w:hAnsi="宋体" w:hint="eastAsia"/>
          <w:bCs/>
          <w:szCs w:val="21"/>
        </w:rPr>
        <w:t>）的（</w:t>
      </w:r>
      <w:r>
        <w:rPr>
          <w:rFonts w:ascii="宋体" w:hAnsi="宋体" w:hint="eastAsia"/>
          <w:bCs/>
          <w:color w:val="AEAAAA"/>
          <w:szCs w:val="21"/>
          <w:u w:val="single"/>
        </w:rPr>
        <w:t>项目名称</w:t>
      </w:r>
      <w:r>
        <w:rPr>
          <w:rFonts w:ascii="宋体" w:hAnsi="宋体" w:hint="eastAsia"/>
          <w:bCs/>
          <w:szCs w:val="21"/>
        </w:rPr>
        <w:t>）采购活动，</w:t>
      </w:r>
      <w:bookmarkStart w:id="142" w:name="_Hlk108682836"/>
      <w:r>
        <w:rPr>
          <w:rFonts w:ascii="宋体" w:hAnsi="宋体" w:hint="eastAsia"/>
          <w:bCs/>
          <w:szCs w:val="21"/>
        </w:rPr>
        <w:t>服务全部由符合政策要求的中小企业承接</w:t>
      </w:r>
      <w:bookmarkEnd w:id="142"/>
      <w:r>
        <w:rPr>
          <w:rFonts w:ascii="宋体" w:hAnsi="宋体" w:hint="eastAsia"/>
          <w:bCs/>
          <w:szCs w:val="21"/>
        </w:rPr>
        <w:t>。相关企业的具体情况如下：</w:t>
      </w:r>
    </w:p>
    <w:p w14:paraId="520B6CE8" w14:textId="77777777" w:rsidR="00D61D24" w:rsidRDefault="00000000">
      <w:pPr>
        <w:spacing w:line="600" w:lineRule="exact"/>
        <w:ind w:firstLineChars="140" w:firstLine="294"/>
        <w:jc w:val="left"/>
        <w:rPr>
          <w:rFonts w:ascii="宋体" w:hAnsi="宋体"/>
          <w:bCs/>
          <w:szCs w:val="21"/>
        </w:rPr>
      </w:pPr>
      <w:r>
        <w:rPr>
          <w:rFonts w:ascii="宋体" w:hAnsi="宋体" w:hint="eastAsia"/>
          <w:bCs/>
          <w:szCs w:val="21"/>
        </w:rPr>
        <w:t>1.</w:t>
      </w:r>
      <w:bookmarkStart w:id="143" w:name="_Hlk60836996"/>
      <w:r>
        <w:rPr>
          <w:rFonts w:ascii="宋体" w:hAnsi="宋体" w:hint="eastAsia"/>
          <w:bCs/>
          <w:szCs w:val="21"/>
        </w:rPr>
        <w:t>（</w:t>
      </w:r>
      <w:r>
        <w:rPr>
          <w:rFonts w:ascii="宋体" w:hAnsi="宋体" w:hint="eastAsia"/>
          <w:bCs/>
          <w:color w:val="AEAAAA"/>
          <w:szCs w:val="21"/>
          <w:u w:val="single"/>
        </w:rPr>
        <w:t>标的名称</w:t>
      </w:r>
      <w:r>
        <w:rPr>
          <w:rFonts w:ascii="宋体" w:hAnsi="宋体" w:hint="eastAsia"/>
          <w:bCs/>
          <w:szCs w:val="21"/>
        </w:rPr>
        <w:t>），属于（</w:t>
      </w:r>
      <w:r>
        <w:rPr>
          <w:rFonts w:ascii="宋体" w:hAnsi="宋体" w:hint="eastAsia"/>
          <w:bCs/>
          <w:color w:val="AEAAAA"/>
          <w:szCs w:val="21"/>
          <w:u w:val="single"/>
        </w:rPr>
        <w:t>采购文件中明确的所属行业</w:t>
      </w:r>
      <w:r>
        <w:rPr>
          <w:rFonts w:ascii="宋体" w:hAnsi="宋体" w:hint="eastAsia"/>
          <w:bCs/>
          <w:szCs w:val="21"/>
        </w:rPr>
        <w:t>）行业；承接企业为（</w:t>
      </w:r>
      <w:r>
        <w:rPr>
          <w:rFonts w:ascii="宋体" w:hAnsi="宋体" w:hint="eastAsia"/>
          <w:bCs/>
          <w:color w:val="AEAAAA"/>
          <w:szCs w:val="21"/>
          <w:u w:val="single"/>
        </w:rPr>
        <w:t>企业名称</w:t>
      </w:r>
      <w:r>
        <w:rPr>
          <w:rFonts w:ascii="宋体" w:hAnsi="宋体" w:hint="eastAsia"/>
          <w:bCs/>
          <w:szCs w:val="21"/>
        </w:rPr>
        <w:t>），从业人员</w:t>
      </w:r>
      <w:r>
        <w:rPr>
          <w:rFonts w:ascii="宋体" w:hAnsi="宋体"/>
          <w:bCs/>
          <w:szCs w:val="21"/>
          <w:u w:val="single"/>
        </w:rPr>
        <w:t xml:space="preserve">  </w:t>
      </w:r>
      <w:r>
        <w:rPr>
          <w:rFonts w:ascii="宋体" w:hAnsi="宋体" w:hint="eastAsia"/>
          <w:bCs/>
          <w:szCs w:val="21"/>
        </w:rPr>
        <w:t>人，营业收入为</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万元，资产总额为</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万元，属于（</w:t>
      </w:r>
      <w:r>
        <w:rPr>
          <w:rFonts w:ascii="宋体" w:hAnsi="宋体" w:hint="eastAsia"/>
          <w:bCs/>
          <w:color w:val="AEAAAA"/>
          <w:szCs w:val="21"/>
          <w:u w:val="single"/>
        </w:rPr>
        <w:t>中型企业、小型企业、微型企业</w:t>
      </w:r>
      <w:r>
        <w:rPr>
          <w:rFonts w:ascii="宋体" w:hAnsi="宋体" w:hint="eastAsia"/>
          <w:bCs/>
          <w:szCs w:val="21"/>
        </w:rPr>
        <w:t>）；</w:t>
      </w:r>
      <w:bookmarkEnd w:id="143"/>
    </w:p>
    <w:p w14:paraId="1B5DE61D" w14:textId="77777777" w:rsidR="00D61D24" w:rsidRDefault="00000000">
      <w:pPr>
        <w:spacing w:line="600" w:lineRule="exact"/>
        <w:ind w:firstLineChars="140" w:firstLine="294"/>
        <w:jc w:val="left"/>
        <w:rPr>
          <w:rFonts w:ascii="宋体" w:hAnsi="宋体"/>
          <w:bCs/>
          <w:szCs w:val="21"/>
        </w:rPr>
      </w:pPr>
      <w:r>
        <w:rPr>
          <w:rFonts w:ascii="宋体" w:hAnsi="宋体" w:hint="eastAsia"/>
          <w:bCs/>
          <w:szCs w:val="21"/>
        </w:rPr>
        <w:t>2.（</w:t>
      </w:r>
      <w:r>
        <w:rPr>
          <w:rFonts w:ascii="宋体" w:hAnsi="宋体" w:hint="eastAsia"/>
          <w:bCs/>
          <w:color w:val="AEAAAA"/>
          <w:szCs w:val="21"/>
          <w:u w:val="single"/>
        </w:rPr>
        <w:t>标的名称</w:t>
      </w:r>
      <w:r>
        <w:rPr>
          <w:rFonts w:ascii="宋体" w:hAnsi="宋体" w:hint="eastAsia"/>
          <w:bCs/>
          <w:szCs w:val="21"/>
        </w:rPr>
        <w:t>），属于（</w:t>
      </w:r>
      <w:r>
        <w:rPr>
          <w:rFonts w:ascii="宋体" w:hAnsi="宋体" w:hint="eastAsia"/>
          <w:bCs/>
          <w:color w:val="AEAAAA"/>
          <w:szCs w:val="21"/>
          <w:u w:val="single"/>
        </w:rPr>
        <w:t>采购文件中明确的所属行业</w:t>
      </w:r>
      <w:r>
        <w:rPr>
          <w:rFonts w:ascii="宋体" w:hAnsi="宋体" w:hint="eastAsia"/>
          <w:bCs/>
          <w:szCs w:val="21"/>
        </w:rPr>
        <w:t>）行业；承接企业为（</w:t>
      </w:r>
      <w:r>
        <w:rPr>
          <w:rFonts w:ascii="宋体" w:hAnsi="宋体" w:hint="eastAsia"/>
          <w:bCs/>
          <w:color w:val="AEAAAA"/>
          <w:szCs w:val="21"/>
          <w:u w:val="single"/>
        </w:rPr>
        <w:t>企业名称</w:t>
      </w:r>
      <w:r>
        <w:rPr>
          <w:rFonts w:ascii="宋体" w:hAnsi="宋体" w:hint="eastAsia"/>
          <w:bCs/>
          <w:szCs w:val="21"/>
        </w:rPr>
        <w:t>），从业人员</w:t>
      </w:r>
      <w:r>
        <w:rPr>
          <w:rFonts w:ascii="宋体" w:hAnsi="宋体"/>
          <w:bCs/>
          <w:szCs w:val="21"/>
          <w:u w:val="single"/>
        </w:rPr>
        <w:t xml:space="preserve">  </w:t>
      </w:r>
      <w:r>
        <w:rPr>
          <w:rFonts w:ascii="宋体" w:hAnsi="宋体" w:hint="eastAsia"/>
          <w:bCs/>
          <w:szCs w:val="21"/>
        </w:rPr>
        <w:t>人，营业收入为</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u w:val="single"/>
        </w:rPr>
        <w:t xml:space="preserve"> </w:t>
      </w:r>
      <w:r>
        <w:rPr>
          <w:rFonts w:ascii="宋体" w:hAnsi="宋体" w:hint="eastAsia"/>
          <w:bCs/>
          <w:szCs w:val="21"/>
        </w:rPr>
        <w:t>万元，资产总额为</w:t>
      </w:r>
      <w:r>
        <w:rPr>
          <w:rFonts w:ascii="宋体" w:hAnsi="宋体" w:hint="eastAsia"/>
          <w:bCs/>
          <w:szCs w:val="21"/>
          <w:u w:val="single"/>
        </w:rPr>
        <w:t xml:space="preserve"> </w:t>
      </w:r>
      <w:r>
        <w:rPr>
          <w:rFonts w:ascii="宋体" w:hAnsi="宋体"/>
          <w:bCs/>
          <w:szCs w:val="21"/>
          <w:u w:val="single"/>
        </w:rPr>
        <w:t xml:space="preserve">   </w:t>
      </w:r>
      <w:r>
        <w:rPr>
          <w:rFonts w:ascii="宋体" w:hAnsi="宋体" w:hint="eastAsia"/>
          <w:bCs/>
          <w:szCs w:val="21"/>
        </w:rPr>
        <w:t>万元，属于（</w:t>
      </w:r>
      <w:r>
        <w:rPr>
          <w:rFonts w:ascii="宋体" w:hAnsi="宋体" w:hint="eastAsia"/>
          <w:bCs/>
          <w:color w:val="AEAAAA"/>
          <w:szCs w:val="21"/>
          <w:u w:val="single"/>
        </w:rPr>
        <w:t>中型企业、小型企业、微型企业</w:t>
      </w:r>
      <w:r>
        <w:rPr>
          <w:rFonts w:ascii="宋体" w:hAnsi="宋体" w:hint="eastAsia"/>
          <w:bCs/>
          <w:szCs w:val="21"/>
        </w:rPr>
        <w:t>）；</w:t>
      </w:r>
    </w:p>
    <w:p w14:paraId="7C51943D" w14:textId="77777777" w:rsidR="00D61D24" w:rsidRDefault="00000000">
      <w:pPr>
        <w:spacing w:line="600" w:lineRule="exact"/>
        <w:ind w:firstLineChars="140" w:firstLine="294"/>
        <w:jc w:val="left"/>
        <w:rPr>
          <w:rFonts w:ascii="宋体" w:hAnsi="宋体"/>
          <w:bCs/>
          <w:szCs w:val="21"/>
        </w:rPr>
      </w:pPr>
      <w:r>
        <w:rPr>
          <w:rFonts w:ascii="宋体" w:hAnsi="宋体" w:hint="eastAsia"/>
          <w:bCs/>
          <w:szCs w:val="21"/>
        </w:rPr>
        <w:t>……</w:t>
      </w:r>
    </w:p>
    <w:p w14:paraId="60B0E0B8" w14:textId="77777777" w:rsidR="00D61D24" w:rsidRDefault="00000000">
      <w:pPr>
        <w:spacing w:line="600" w:lineRule="exact"/>
        <w:ind w:firstLineChars="140" w:firstLine="294"/>
        <w:jc w:val="left"/>
        <w:rPr>
          <w:rFonts w:ascii="宋体" w:hAnsi="宋体"/>
          <w:bCs/>
          <w:color w:val="000000"/>
          <w:szCs w:val="21"/>
        </w:rPr>
      </w:pPr>
      <w:r>
        <w:rPr>
          <w:rFonts w:ascii="宋体" w:hAnsi="宋体" w:hint="eastAsia"/>
          <w:bCs/>
          <w:color w:val="000000"/>
          <w:szCs w:val="21"/>
        </w:rPr>
        <w:t>以上企业，不属于大企业的分支机构，不存在控股股东为大企业的情形，也不存在与大企业的负责人为同一人的情形。</w:t>
      </w:r>
    </w:p>
    <w:p w14:paraId="7CA9D6B8" w14:textId="77777777" w:rsidR="00D61D24" w:rsidRDefault="00000000">
      <w:pPr>
        <w:spacing w:line="600" w:lineRule="exact"/>
        <w:ind w:firstLineChars="140" w:firstLine="294"/>
        <w:jc w:val="left"/>
        <w:rPr>
          <w:rFonts w:ascii="宋体" w:hAnsi="宋体"/>
          <w:bCs/>
          <w:color w:val="000000"/>
          <w:szCs w:val="21"/>
        </w:rPr>
      </w:pPr>
      <w:r>
        <w:rPr>
          <w:rFonts w:ascii="宋体" w:hAnsi="宋体" w:hint="eastAsia"/>
          <w:bCs/>
          <w:color w:val="000000"/>
          <w:szCs w:val="21"/>
        </w:rPr>
        <w:t>本企业对上述声明内容的真实性负责。如有虚假，将依法承担相应责任。</w:t>
      </w:r>
    </w:p>
    <w:p w14:paraId="1A9F55EB" w14:textId="77777777" w:rsidR="00D61D24" w:rsidRDefault="00D61D24">
      <w:pPr>
        <w:spacing w:line="400" w:lineRule="exact"/>
        <w:rPr>
          <w:szCs w:val="21"/>
        </w:rPr>
      </w:pPr>
    </w:p>
    <w:p w14:paraId="6DAFE29F" w14:textId="77777777" w:rsidR="00D61D24" w:rsidRDefault="00D61D24">
      <w:pPr>
        <w:spacing w:line="400" w:lineRule="exact"/>
        <w:rPr>
          <w:szCs w:val="21"/>
        </w:rPr>
      </w:pPr>
    </w:p>
    <w:p w14:paraId="0F95EE31" w14:textId="77777777" w:rsidR="00D61D24" w:rsidRDefault="00D61D24">
      <w:pPr>
        <w:spacing w:line="400" w:lineRule="exact"/>
        <w:rPr>
          <w:szCs w:val="21"/>
        </w:rPr>
      </w:pPr>
    </w:p>
    <w:p w14:paraId="05DF8E2B" w14:textId="77777777" w:rsidR="00D61D24" w:rsidRDefault="00000000">
      <w:pPr>
        <w:spacing w:line="500" w:lineRule="exact"/>
        <w:ind w:rightChars="215" w:right="451" w:firstLineChars="1700" w:firstLine="3570"/>
        <w:jc w:val="center"/>
        <w:rPr>
          <w:rFonts w:ascii="宋体" w:hAnsi="宋体"/>
          <w:bCs/>
          <w:color w:val="000000"/>
          <w:szCs w:val="21"/>
        </w:rPr>
      </w:pPr>
      <w:r>
        <w:rPr>
          <w:rFonts w:ascii="宋体" w:hAnsi="宋体" w:hint="eastAsia"/>
          <w:bCs/>
          <w:color w:val="000000"/>
          <w:szCs w:val="21"/>
        </w:rPr>
        <w:t>企业名称（盖章）：</w:t>
      </w:r>
      <w:r>
        <w:rPr>
          <w:rFonts w:ascii="宋体" w:hAnsi="宋体" w:hint="eastAsia"/>
          <w:bCs/>
          <w:color w:val="000000"/>
          <w:szCs w:val="21"/>
          <w:u w:val="single"/>
        </w:rPr>
        <w:t xml:space="preserve"> </w:t>
      </w:r>
      <w:r>
        <w:rPr>
          <w:rFonts w:ascii="宋体" w:hAnsi="宋体"/>
          <w:bCs/>
          <w:color w:val="000000"/>
          <w:szCs w:val="21"/>
          <w:u w:val="single"/>
        </w:rPr>
        <w:t xml:space="preserve">                 </w:t>
      </w:r>
    </w:p>
    <w:p w14:paraId="6C5DBC38" w14:textId="77777777" w:rsidR="00D61D24" w:rsidRDefault="00000000">
      <w:pPr>
        <w:spacing w:line="500" w:lineRule="exact"/>
        <w:ind w:rightChars="147" w:right="309" w:firstLineChars="2700" w:firstLine="5670"/>
        <w:rPr>
          <w:rFonts w:ascii="宋体" w:hAnsi="宋体"/>
          <w:bCs/>
          <w:color w:val="000000"/>
          <w:szCs w:val="21"/>
        </w:rPr>
      </w:pPr>
      <w:r>
        <w:rPr>
          <w:rFonts w:ascii="宋体" w:hAnsi="宋体" w:hint="eastAsia"/>
          <w:bCs/>
          <w:color w:val="000000"/>
          <w:szCs w:val="21"/>
        </w:rPr>
        <w:t>日 期：</w:t>
      </w:r>
      <w:r>
        <w:rPr>
          <w:rFonts w:ascii="宋体" w:hAnsi="宋体" w:hint="eastAsia"/>
          <w:bCs/>
          <w:color w:val="000000"/>
          <w:szCs w:val="21"/>
          <w:u w:val="single"/>
        </w:rPr>
        <w:t xml:space="preserve"> </w:t>
      </w:r>
      <w:r>
        <w:rPr>
          <w:rFonts w:ascii="宋体" w:hAnsi="宋体"/>
          <w:bCs/>
          <w:color w:val="000000"/>
          <w:szCs w:val="21"/>
          <w:u w:val="single"/>
        </w:rPr>
        <w:t xml:space="preserve">                           </w:t>
      </w:r>
    </w:p>
    <w:p w14:paraId="630A9DD0" w14:textId="77777777" w:rsidR="00D61D24" w:rsidRDefault="00D61D24"/>
    <w:p w14:paraId="29551CF0" w14:textId="77777777" w:rsidR="00D61D24" w:rsidRDefault="00D61D24"/>
    <w:p w14:paraId="4143FE00" w14:textId="77777777" w:rsidR="00D61D24" w:rsidRDefault="00D61D24"/>
    <w:p w14:paraId="68742588" w14:textId="77777777" w:rsidR="00D61D24" w:rsidRDefault="00D61D24"/>
    <w:p w14:paraId="4AD0C2F3" w14:textId="77777777" w:rsidR="00D61D24" w:rsidRDefault="00D61D24"/>
    <w:p w14:paraId="45D3B75F" w14:textId="77777777" w:rsidR="00D61D24" w:rsidRDefault="00D61D24"/>
    <w:p w14:paraId="662EA235" w14:textId="77777777" w:rsidR="00D61D24" w:rsidRDefault="00D61D24"/>
    <w:p w14:paraId="2611BE45" w14:textId="77777777" w:rsidR="00D61D24" w:rsidRDefault="00D61D24"/>
    <w:p w14:paraId="11BD2FF1" w14:textId="77777777" w:rsidR="00D61D24" w:rsidRDefault="00D61D24"/>
    <w:p w14:paraId="21E4DFFC" w14:textId="77777777" w:rsidR="00D61D24" w:rsidRDefault="00D61D24"/>
    <w:bookmarkStart w:id="144" w:name="_Hlk82091879"/>
    <w:p w14:paraId="64717932" w14:textId="77777777" w:rsidR="00D61D24" w:rsidRDefault="00000000">
      <w:pPr>
        <w:spacing w:line="320" w:lineRule="exact"/>
        <w:jc w:val="left"/>
        <w:rPr>
          <w:rFonts w:hAnsi="宋体"/>
          <w:bCs/>
          <w:sz w:val="18"/>
          <w:szCs w:val="18"/>
        </w:rPr>
      </w:pP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从</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业</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人</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员</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营</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业</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收</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入</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资</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产</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总</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额</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填</w:t>
            </w:r>
          </w:rubyBase>
        </w:ruby>
      </w:r>
      <w:r>
        <w:rPr>
          <w:rFonts w:hAnsi="宋体"/>
          <w:bCs/>
          <w:sz w:val="18"/>
          <w:szCs w:val="18"/>
        </w:rPr>
        <w:ruby>
          <w:rubyPr>
            <w:rubyAlign w:val="distributeSpace"/>
            <w:hps w:val="9"/>
            <w:hpsRaise w:val="16"/>
            <w:hpsBaseText w:val="18"/>
            <w:lid w:val="zh-CN"/>
          </w:rubyPr>
          <w:rt>
            <w:r>
              <w:rPr>
                <w:rFonts w:ascii="宋体" w:hAnsi="宋体"/>
                <w:bCs/>
                <w:sz w:val="18"/>
                <w:szCs w:val="18"/>
              </w:rPr>
              <w:t>——</w:t>
            </w:r>
          </w:rt>
          <w:rubyBase>
            <w:r>
              <w:rPr>
                <w:rFonts w:hAnsi="宋体"/>
                <w:bCs/>
                <w:sz w:val="18"/>
                <w:szCs w:val="18"/>
              </w:rPr>
              <w:t>报</w:t>
            </w:r>
          </w:rubyBase>
        </w:ruby>
      </w:r>
      <w:bookmarkEnd w:id="144"/>
      <w:r>
        <w:rPr>
          <w:rFonts w:hAnsi="宋体" w:hint="eastAsia"/>
          <w:bCs/>
          <w:sz w:val="18"/>
          <w:szCs w:val="18"/>
        </w:rPr>
        <w:t>上一年度数据，无上</w:t>
      </w:r>
      <w:proofErr w:type="gramStart"/>
      <w:r>
        <w:rPr>
          <w:rFonts w:hAnsi="宋体" w:hint="eastAsia"/>
          <w:bCs/>
          <w:sz w:val="18"/>
          <w:szCs w:val="18"/>
        </w:rPr>
        <w:t>一</w:t>
      </w:r>
      <w:proofErr w:type="gramEnd"/>
      <w:r>
        <w:rPr>
          <w:rFonts w:hAnsi="宋体" w:hint="eastAsia"/>
          <w:bCs/>
          <w:sz w:val="18"/>
          <w:szCs w:val="18"/>
        </w:rPr>
        <w:t>年度数据的新成立企业可不填报。</w:t>
      </w:r>
      <w:bookmarkEnd w:id="138"/>
    </w:p>
    <w:p w14:paraId="70436B46" w14:textId="77777777" w:rsidR="00D61D24" w:rsidRDefault="00000000">
      <w:pPr>
        <w:pStyle w:val="30"/>
      </w:pPr>
      <w:r>
        <w:br w:type="page"/>
      </w:r>
    </w:p>
    <w:tbl>
      <w:tblPr>
        <w:tblW w:w="9952"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127"/>
        <w:gridCol w:w="1413"/>
        <w:gridCol w:w="714"/>
        <w:gridCol w:w="1275"/>
        <w:gridCol w:w="1843"/>
        <w:gridCol w:w="1559"/>
        <w:gridCol w:w="1021"/>
      </w:tblGrid>
      <w:tr w:rsidR="00D61D24" w14:paraId="2A63DBA3" w14:textId="77777777">
        <w:trPr>
          <w:trHeight w:val="330"/>
        </w:trPr>
        <w:tc>
          <w:tcPr>
            <w:tcW w:w="9952" w:type="dxa"/>
            <w:gridSpan w:val="7"/>
            <w:tcBorders>
              <w:top w:val="nil"/>
              <w:left w:val="nil"/>
              <w:bottom w:val="single" w:sz="6" w:space="0" w:color="auto"/>
              <w:right w:val="nil"/>
            </w:tcBorders>
            <w:shd w:val="clear" w:color="auto" w:fill="FFFFFF"/>
            <w:tcMar>
              <w:top w:w="30" w:type="dxa"/>
              <w:left w:w="150" w:type="dxa"/>
              <w:bottom w:w="30" w:type="dxa"/>
              <w:right w:w="150" w:type="dxa"/>
            </w:tcMar>
            <w:vAlign w:val="center"/>
          </w:tcPr>
          <w:p w14:paraId="65773CC9" w14:textId="77777777" w:rsidR="00D61D24" w:rsidRDefault="00000000">
            <w:pPr>
              <w:widowControl/>
              <w:spacing w:line="440" w:lineRule="exact"/>
              <w:jc w:val="center"/>
              <w:rPr>
                <w:rFonts w:ascii="Helvetica" w:hAnsi="Helvetica" w:cs="Helvetica"/>
                <w:b/>
                <w:bCs/>
                <w:color w:val="000000" w:themeColor="text1"/>
                <w:kern w:val="0"/>
                <w:szCs w:val="21"/>
              </w:rPr>
            </w:pPr>
            <w:r>
              <w:rPr>
                <w:rFonts w:ascii="Helvetica" w:hAnsi="Helvetica" w:cs="Helvetica"/>
                <w:b/>
                <w:bCs/>
                <w:color w:val="000000" w:themeColor="text1"/>
                <w:kern w:val="0"/>
                <w:szCs w:val="21"/>
              </w:rPr>
              <w:lastRenderedPageBreak/>
              <w:t>大中小微型企业划分标准</w:t>
            </w:r>
          </w:p>
        </w:tc>
      </w:tr>
      <w:tr w:rsidR="00D61D24" w14:paraId="4CA15CEB"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EDD647" w14:textId="77777777" w:rsidR="00D61D24" w:rsidRDefault="00000000">
            <w:pPr>
              <w:widowControl/>
              <w:spacing w:line="340" w:lineRule="exact"/>
              <w:jc w:val="center"/>
              <w:rPr>
                <w:rFonts w:ascii="Helvetica" w:hAnsi="Helvetica" w:cs="Helvetica"/>
                <w:color w:val="000000" w:themeColor="text1"/>
                <w:kern w:val="0"/>
                <w:sz w:val="18"/>
                <w:szCs w:val="18"/>
              </w:rPr>
            </w:pPr>
            <w:bookmarkStart w:id="145" w:name="_Hlk143699200"/>
            <w:r>
              <w:rPr>
                <w:rFonts w:ascii="Helvetica" w:hAnsi="Helvetica" w:cs="Helvetica"/>
                <w:b/>
                <w:bCs/>
                <w:color w:val="000000" w:themeColor="text1"/>
                <w:kern w:val="0"/>
                <w:sz w:val="18"/>
                <w:szCs w:val="18"/>
              </w:rPr>
              <w:t>行业名称</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642485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b/>
                <w:bCs/>
                <w:color w:val="000000" w:themeColor="text1"/>
                <w:kern w:val="0"/>
                <w:sz w:val="18"/>
                <w:szCs w:val="18"/>
              </w:rPr>
              <w:t>指标名称</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7DF318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b/>
                <w:bCs/>
                <w:color w:val="000000" w:themeColor="text1"/>
                <w:kern w:val="0"/>
                <w:sz w:val="18"/>
                <w:szCs w:val="18"/>
              </w:rPr>
              <w:t>计量</w:t>
            </w:r>
          </w:p>
          <w:p w14:paraId="687C4A7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b/>
                <w:bCs/>
                <w:color w:val="000000" w:themeColor="text1"/>
                <w:kern w:val="0"/>
                <w:sz w:val="18"/>
                <w:szCs w:val="18"/>
              </w:rPr>
              <w:t>单位</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342383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b/>
                <w:bCs/>
                <w:color w:val="000000" w:themeColor="text1"/>
                <w:kern w:val="0"/>
                <w:sz w:val="18"/>
                <w:szCs w:val="18"/>
              </w:rPr>
              <w:t>大型</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7430B0"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b/>
                <w:bCs/>
                <w:color w:val="000000" w:themeColor="text1"/>
                <w:kern w:val="0"/>
                <w:sz w:val="18"/>
                <w:szCs w:val="18"/>
              </w:rPr>
              <w:t>中型</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A7C901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b/>
                <w:bCs/>
                <w:color w:val="000000" w:themeColor="text1"/>
                <w:kern w:val="0"/>
                <w:sz w:val="18"/>
                <w:szCs w:val="18"/>
              </w:rPr>
              <w:t>小型</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B02C5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b/>
                <w:bCs/>
                <w:color w:val="000000" w:themeColor="text1"/>
                <w:kern w:val="0"/>
                <w:sz w:val="18"/>
                <w:szCs w:val="18"/>
              </w:rPr>
              <w:t>微型</w:t>
            </w:r>
          </w:p>
        </w:tc>
      </w:tr>
      <w:tr w:rsidR="00D61D24" w14:paraId="68DEC74D"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768B5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农、林、牧、渔业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CD99D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93E79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2913F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F04286"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434ED5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D80FFB6"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w:t>
            </w:r>
          </w:p>
        </w:tc>
      </w:tr>
      <w:tr w:rsidR="00D61D24" w14:paraId="4DDB28C8"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590BB2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工业</w:t>
            </w:r>
            <w:r>
              <w:rPr>
                <w:rFonts w:ascii="Helvetica" w:hAnsi="Helvetica" w:cs="Helvetica"/>
                <w:color w:val="000000" w:themeColor="text1"/>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697DE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0F9E2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32D71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73866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F7AB2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6CF40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w:t>
            </w:r>
          </w:p>
        </w:tc>
      </w:tr>
      <w:tr w:rsidR="00D61D24" w14:paraId="3D81C9AA"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B851F3"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2CDA8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C9360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2B80F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FF615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D45353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3187D0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r>
      <w:tr w:rsidR="00D61D24" w14:paraId="5B302AE5"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37226137"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建筑业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F8486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FDA36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C7385E7"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6E4F20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6000≤Y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26650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6000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3FF10B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r>
      <w:tr w:rsidR="00D61D24" w14:paraId="6C5643F4"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EA6FCD"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CFF8C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资产总额</w:t>
            </w:r>
            <w:r>
              <w:rPr>
                <w:rFonts w:ascii="Helvetica" w:hAnsi="Helvetica" w:cs="Helvetica"/>
                <w:color w:val="000000" w:themeColor="text1"/>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A885E1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8F346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Z≥80000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DA6AA0"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5000≤Z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80000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23944B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300≤Z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0E9427"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r>
      <w:tr w:rsidR="00D61D24" w14:paraId="2C736AEA"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479D2C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批发业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985FA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9991E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804D9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2EB7C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4C7600"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257C6D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w:t>
            </w:r>
          </w:p>
        </w:tc>
      </w:tr>
      <w:tr w:rsidR="00D61D24" w14:paraId="586ED995"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D959F7"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5D331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7DFBC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531F0B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Y≥40000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ED79D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40000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C69397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CED28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r>
      <w:tr w:rsidR="00D61D24" w14:paraId="11253639"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F9E1BD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零售业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9F0AD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6F4D4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F50DC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1DD1A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E01998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6C05B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w:t>
            </w:r>
          </w:p>
        </w:tc>
      </w:tr>
      <w:tr w:rsidR="00D61D24" w14:paraId="1865B6E2"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9DE745"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3BE359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31B589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B229E8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A287CA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43FEA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8DCFB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694FB325"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125C01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交通运输业</w:t>
            </w:r>
            <w:r>
              <w:rPr>
                <w:rFonts w:ascii="Helvetica" w:hAnsi="Helvetica" w:cs="Helvetica"/>
                <w:color w:val="000000" w:themeColor="text1"/>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45F5F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6FAAC06"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A6362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79279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F01A5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2EDFE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w:t>
            </w:r>
          </w:p>
        </w:tc>
      </w:tr>
      <w:tr w:rsidR="00D61D24" w14:paraId="128326CD"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1988EAC"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A63C7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86A953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EB661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0B7D3D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74709D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5261E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w:t>
            </w:r>
          </w:p>
        </w:tc>
      </w:tr>
      <w:tr w:rsidR="00D61D24" w14:paraId="0BCEAB02"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4C744350"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仓储业</w:t>
            </w:r>
            <w:r>
              <w:rPr>
                <w:rFonts w:ascii="Helvetica" w:hAnsi="Helvetica" w:cs="Helvetica"/>
                <w:color w:val="000000" w:themeColor="text1"/>
                <w:kern w:val="0"/>
                <w:sz w:val="18"/>
                <w:szCs w:val="18"/>
              </w:rPr>
              <w:t>*</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34740C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8D27F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445EB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X≥200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AF18C4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9F9A2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8E95E2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w:t>
            </w:r>
          </w:p>
        </w:tc>
      </w:tr>
      <w:tr w:rsidR="00D61D24" w14:paraId="5D53145E"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832A38"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F76C8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B0C3EA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CB856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DCA5F6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BA736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E9AB07"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4DFE3267"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5741386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邮政业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C1DDAF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0658F1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32E638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5AC2E0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6E4DD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ADB4C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w:t>
            </w:r>
          </w:p>
        </w:tc>
      </w:tr>
      <w:tr w:rsidR="00D61D24" w14:paraId="676E16BE"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E08504"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5BBDF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D94CDC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A74BF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Y≥30000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19580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05311E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DE3CE4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172D5AA3"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56B6EC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住宿业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84EC5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76C3DC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8A78D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49EA5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B0656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2FBB3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w:t>
            </w:r>
          </w:p>
        </w:tc>
      </w:tr>
      <w:tr w:rsidR="00D61D24" w14:paraId="72D97315"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FAE127"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9C690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B757BB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19183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EC1E66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FB16FC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1B495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3BCCA75E"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B20DCB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餐饮业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C074D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04FD29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14FE82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18A7B4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8A7714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AB2E37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w:t>
            </w:r>
          </w:p>
        </w:tc>
      </w:tr>
      <w:tr w:rsidR="00D61D24" w14:paraId="1ECEF99E"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3D8CE7"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55345E6"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6AD431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F3046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FD78E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131AD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AF89DE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4D591625"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054AF38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信息传输业</w:t>
            </w:r>
            <w:r>
              <w:rPr>
                <w:rFonts w:ascii="Helvetica" w:hAnsi="Helvetica" w:cs="Helvetica"/>
                <w:color w:val="000000" w:themeColor="text1"/>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76E10D6"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488A67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966794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X≥2000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B4730B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523F45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F61286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w:t>
            </w:r>
          </w:p>
        </w:tc>
      </w:tr>
      <w:tr w:rsidR="00D61D24" w14:paraId="6A17750D"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DB371F7"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827F97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09ABB20"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09937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Y≥100000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96C0C96"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12B98B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08F074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6938C7C3"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0F2656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软件和信息技术服务业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2875D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3E4C2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DFCDFE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926189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58A9F9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2184C6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w:t>
            </w:r>
          </w:p>
        </w:tc>
      </w:tr>
      <w:tr w:rsidR="00D61D24" w14:paraId="269139D8"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547FB2"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B3B32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EED5AD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2C33C0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6E3BD47"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9E11E9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C60545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w:t>
            </w:r>
          </w:p>
        </w:tc>
      </w:tr>
      <w:tr w:rsidR="00D61D24" w14:paraId="05BEA9D0"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2C64E6F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房地产开发经营</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5FC6C5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FD60A32"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51F4E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Y≥200000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02D52D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5CF741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2A597D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5473B069"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E854575"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C6A2D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资产总额</w:t>
            </w:r>
            <w:r>
              <w:rPr>
                <w:rFonts w:ascii="Helvetica" w:hAnsi="Helvetica" w:cs="Helvetica"/>
                <w:color w:val="000000" w:themeColor="text1"/>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6236B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6DA338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Z≥10000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BF746C3"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5000≤Z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86291B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2000≤Z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7BE7A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2000</w:t>
            </w:r>
          </w:p>
        </w:tc>
      </w:tr>
      <w:tr w:rsidR="00D61D24" w14:paraId="20BEC18D"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7543A0C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物业管理</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7CF7E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B3FE097"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97E21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X≥1000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9CA438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F8D9FC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38952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753C01C9"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140388"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7D852E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营业收入</w:t>
            </w:r>
            <w:r>
              <w:rPr>
                <w:rFonts w:ascii="Helvetica" w:hAnsi="Helvetica" w:cs="Helvetica"/>
                <w:color w:val="000000" w:themeColor="text1"/>
                <w:kern w:val="0"/>
                <w:sz w:val="18"/>
                <w:szCs w:val="18"/>
              </w:rPr>
              <w:t>(Y)</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0F1EB66"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BE05C5B"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Y≥5000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943E0A7"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C0E5F7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500≤Y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E70B77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Y</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500</w:t>
            </w:r>
          </w:p>
        </w:tc>
      </w:tr>
      <w:tr w:rsidR="00D61D24" w14:paraId="7D33866E" w14:textId="77777777">
        <w:trPr>
          <w:trHeight w:val="330"/>
        </w:trPr>
        <w:tc>
          <w:tcPr>
            <w:tcW w:w="2127" w:type="dxa"/>
            <w:vMerge w:val="restart"/>
            <w:tcBorders>
              <w:top w:val="single" w:sz="6" w:space="0" w:color="auto"/>
              <w:left w:val="single" w:sz="6" w:space="0" w:color="auto"/>
              <w:right w:val="single" w:sz="6" w:space="0" w:color="auto"/>
            </w:tcBorders>
            <w:shd w:val="clear" w:color="auto" w:fill="FFFFFF"/>
            <w:tcMar>
              <w:top w:w="30" w:type="dxa"/>
              <w:left w:w="150" w:type="dxa"/>
              <w:bottom w:w="30" w:type="dxa"/>
              <w:right w:w="150" w:type="dxa"/>
            </w:tcMar>
            <w:vAlign w:val="center"/>
          </w:tcPr>
          <w:p w14:paraId="1A1D7209"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租赁和商务服务业</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6AC7A0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D2C95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E83FF2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8E14DFE"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679F1A7"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0F38481F"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w:t>
            </w:r>
          </w:p>
        </w:tc>
      </w:tr>
      <w:tr w:rsidR="00D61D24" w14:paraId="79CD3C6E" w14:textId="77777777">
        <w:trPr>
          <w:trHeight w:val="330"/>
        </w:trPr>
        <w:tc>
          <w:tcPr>
            <w:tcW w:w="2127" w:type="dxa"/>
            <w:vMerge/>
            <w:tcBorders>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B91A81" w14:textId="77777777" w:rsidR="00D61D24" w:rsidRDefault="00D61D24">
            <w:pPr>
              <w:widowControl/>
              <w:spacing w:line="340" w:lineRule="exact"/>
              <w:jc w:val="center"/>
              <w:rPr>
                <w:rFonts w:ascii="Helvetica" w:hAnsi="Helvetica" w:cs="Helvetica"/>
                <w:color w:val="000000" w:themeColor="text1"/>
                <w:kern w:val="0"/>
                <w:sz w:val="18"/>
                <w:szCs w:val="18"/>
              </w:rPr>
            </w:pP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243A9A1C"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资产总额</w:t>
            </w:r>
            <w:r>
              <w:rPr>
                <w:rFonts w:ascii="Helvetica" w:hAnsi="Helvetica" w:cs="Helvetica"/>
                <w:color w:val="000000" w:themeColor="text1"/>
                <w:kern w:val="0"/>
                <w:sz w:val="18"/>
                <w:szCs w:val="18"/>
              </w:rPr>
              <w:t>(Z)</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7736F671"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万元</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29937D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Z≥120000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AFF6D5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8000≤Z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120000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412C50D"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8000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6F1E55C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Z</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r>
      <w:tr w:rsidR="00D61D24" w14:paraId="38988C8C" w14:textId="77777777">
        <w:trPr>
          <w:trHeight w:val="330"/>
        </w:trPr>
        <w:tc>
          <w:tcPr>
            <w:tcW w:w="2127"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51944E75"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其他未列明行业</w:t>
            </w:r>
            <w:r>
              <w:rPr>
                <w:rFonts w:ascii="Helvetica" w:hAnsi="Helvetica" w:cs="Helvetica"/>
                <w:color w:val="000000" w:themeColor="text1"/>
                <w:kern w:val="0"/>
                <w:sz w:val="18"/>
                <w:szCs w:val="18"/>
              </w:rPr>
              <w:t xml:space="preserve"> *</w:t>
            </w:r>
          </w:p>
        </w:tc>
        <w:tc>
          <w:tcPr>
            <w:tcW w:w="141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192BA24"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从业人员</w:t>
            </w:r>
            <w:r>
              <w:rPr>
                <w:rFonts w:ascii="Helvetica" w:hAnsi="Helvetica" w:cs="Helvetica"/>
                <w:color w:val="000000" w:themeColor="text1"/>
                <w:kern w:val="0"/>
                <w:sz w:val="18"/>
                <w:szCs w:val="18"/>
              </w:rPr>
              <w:t>(X)</w:t>
            </w:r>
          </w:p>
        </w:tc>
        <w:tc>
          <w:tcPr>
            <w:tcW w:w="71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4FBD68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人</w:t>
            </w:r>
          </w:p>
        </w:tc>
        <w:tc>
          <w:tcPr>
            <w:tcW w:w="1275"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C622F58"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X≥300</w:t>
            </w:r>
          </w:p>
        </w:tc>
        <w:tc>
          <w:tcPr>
            <w:tcW w:w="1843"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1DBF1A30"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300</w:t>
            </w:r>
          </w:p>
        </w:tc>
        <w:tc>
          <w:tcPr>
            <w:tcW w:w="1559"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475C6766"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10≤X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100</w:t>
            </w:r>
          </w:p>
        </w:tc>
        <w:tc>
          <w:tcPr>
            <w:tcW w:w="1004" w:type="dxa"/>
            <w:tcBorders>
              <w:top w:val="single" w:sz="6" w:space="0" w:color="auto"/>
              <w:left w:val="single" w:sz="6" w:space="0" w:color="auto"/>
              <w:bottom w:val="single" w:sz="6" w:space="0" w:color="auto"/>
              <w:right w:val="single" w:sz="6" w:space="0" w:color="auto"/>
            </w:tcBorders>
            <w:shd w:val="clear" w:color="auto" w:fill="FFFFFF"/>
            <w:tcMar>
              <w:top w:w="30" w:type="dxa"/>
              <w:left w:w="150" w:type="dxa"/>
              <w:bottom w:w="30" w:type="dxa"/>
              <w:right w:w="150" w:type="dxa"/>
            </w:tcMar>
            <w:vAlign w:val="center"/>
          </w:tcPr>
          <w:p w14:paraId="3EF7843A" w14:textId="77777777" w:rsidR="00D61D24" w:rsidRDefault="00000000">
            <w:pPr>
              <w:widowControl/>
              <w:spacing w:line="340" w:lineRule="exact"/>
              <w:jc w:val="center"/>
              <w:rPr>
                <w:rFonts w:ascii="Helvetica" w:hAnsi="Helvetica" w:cs="Helvetica"/>
                <w:color w:val="000000" w:themeColor="text1"/>
                <w:kern w:val="0"/>
                <w:sz w:val="18"/>
                <w:szCs w:val="18"/>
              </w:rPr>
            </w:pPr>
            <w:r>
              <w:rPr>
                <w:rFonts w:ascii="Helvetica" w:hAnsi="Helvetica" w:cs="Helvetica"/>
                <w:color w:val="000000" w:themeColor="text1"/>
                <w:kern w:val="0"/>
                <w:sz w:val="18"/>
                <w:szCs w:val="18"/>
              </w:rPr>
              <w:t>X</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10</w:t>
            </w:r>
          </w:p>
        </w:tc>
      </w:tr>
    </w:tbl>
    <w:p w14:paraId="4F54AAC7" w14:textId="77777777" w:rsidR="00D61D24" w:rsidRDefault="00D61D24">
      <w:pPr>
        <w:widowControl/>
        <w:shd w:val="clear" w:color="auto" w:fill="FFFFFF"/>
        <w:spacing w:line="360" w:lineRule="atLeast"/>
        <w:jc w:val="left"/>
        <w:rPr>
          <w:rFonts w:ascii="Helvetica" w:hAnsi="Helvetica" w:cs="Helvetica"/>
          <w:color w:val="000000" w:themeColor="text1"/>
          <w:kern w:val="0"/>
          <w:szCs w:val="21"/>
        </w:rPr>
      </w:pPr>
    </w:p>
    <w:bookmarkEnd w:id="145"/>
    <w:p w14:paraId="7E287EEA" w14:textId="77777777" w:rsidR="00D61D24" w:rsidRDefault="00000000">
      <w:pPr>
        <w:widowControl/>
        <w:shd w:val="clear" w:color="auto" w:fill="FFFFFF"/>
        <w:spacing w:line="360" w:lineRule="atLeast"/>
        <w:jc w:val="left"/>
        <w:rPr>
          <w:rFonts w:ascii="Helvetica" w:hAnsi="Helvetica" w:cs="Helvetica"/>
          <w:color w:val="000000" w:themeColor="text1"/>
          <w:kern w:val="0"/>
          <w:sz w:val="18"/>
          <w:szCs w:val="18"/>
        </w:rPr>
      </w:pPr>
      <w:r>
        <w:rPr>
          <w:color w:val="000000" w:themeColor="text1"/>
        </w:rPr>
        <w:br w:type="page"/>
      </w:r>
      <w:r>
        <w:rPr>
          <w:rFonts w:ascii="Helvetica" w:hAnsi="Helvetica" w:cs="Helvetica"/>
          <w:color w:val="000000" w:themeColor="text1"/>
          <w:kern w:val="0"/>
          <w:sz w:val="18"/>
          <w:szCs w:val="18"/>
        </w:rPr>
        <w:lastRenderedPageBreak/>
        <w:t>说明：</w:t>
      </w:r>
    </w:p>
    <w:p w14:paraId="7299C30D" w14:textId="77777777" w:rsidR="00D61D24" w:rsidRDefault="00000000">
      <w:pPr>
        <w:widowControl/>
        <w:shd w:val="clear" w:color="auto" w:fill="FFFFFF"/>
        <w:spacing w:line="360" w:lineRule="atLeast"/>
        <w:ind w:firstLine="480"/>
        <w:jc w:val="left"/>
        <w:rPr>
          <w:rFonts w:ascii="Helvetica" w:hAnsi="Helvetica" w:cs="Helvetica"/>
          <w:color w:val="000000" w:themeColor="text1"/>
          <w:kern w:val="0"/>
          <w:sz w:val="18"/>
          <w:szCs w:val="18"/>
        </w:rPr>
      </w:pPr>
      <w:r>
        <w:rPr>
          <w:rFonts w:ascii="Helvetica" w:hAnsi="Helvetica" w:cs="Helvetica"/>
          <w:color w:val="000000" w:themeColor="text1"/>
          <w:kern w:val="0"/>
          <w:sz w:val="18"/>
          <w:szCs w:val="18"/>
        </w:rPr>
        <w:t>1.</w:t>
      </w:r>
      <w:r>
        <w:rPr>
          <w:rFonts w:ascii="Helvetica" w:hAnsi="Helvetica" w:cs="Helvetica"/>
          <w:color w:val="000000" w:themeColor="text1"/>
          <w:kern w:val="0"/>
          <w:sz w:val="18"/>
          <w:szCs w:val="18"/>
        </w:rPr>
        <w:t>大型、中型和小型企业须同时满足所列指标的下限，否则下划一档；微型企业只须满足所列指标中的一项即可。</w:t>
      </w:r>
    </w:p>
    <w:p w14:paraId="0FDCC73B" w14:textId="77777777" w:rsidR="00D61D24" w:rsidRDefault="00000000">
      <w:pPr>
        <w:widowControl/>
        <w:shd w:val="clear" w:color="auto" w:fill="FFFFFF"/>
        <w:spacing w:line="360" w:lineRule="atLeast"/>
        <w:ind w:firstLine="480"/>
        <w:jc w:val="left"/>
        <w:rPr>
          <w:rFonts w:ascii="Helvetica" w:hAnsi="Helvetica" w:cs="Helvetica"/>
          <w:color w:val="000000" w:themeColor="text1"/>
          <w:kern w:val="0"/>
          <w:sz w:val="18"/>
          <w:szCs w:val="18"/>
        </w:rPr>
      </w:pPr>
      <w:r>
        <w:rPr>
          <w:rFonts w:ascii="Helvetica" w:hAnsi="Helvetica" w:cs="Helvetica"/>
          <w:color w:val="000000" w:themeColor="text1"/>
          <w:kern w:val="0"/>
          <w:sz w:val="18"/>
          <w:szCs w:val="18"/>
        </w:rPr>
        <w:t>2.</w:t>
      </w:r>
      <w:r>
        <w:rPr>
          <w:rFonts w:ascii="Helvetica" w:hAnsi="Helvetica" w:cs="Helvetica"/>
          <w:color w:val="000000" w:themeColor="text1"/>
          <w:kern w:val="0"/>
          <w:sz w:val="18"/>
          <w:szCs w:val="18"/>
        </w:rPr>
        <w:t>附表中各行业的范围以《国民经济行业分类》（</w:t>
      </w:r>
      <w:r>
        <w:rPr>
          <w:rFonts w:ascii="Helvetica" w:hAnsi="Helvetica" w:cs="Helvetica"/>
          <w:color w:val="000000" w:themeColor="text1"/>
          <w:kern w:val="0"/>
          <w:sz w:val="18"/>
          <w:szCs w:val="18"/>
        </w:rPr>
        <w:t>GB/T4754-2017</w:t>
      </w:r>
      <w:r>
        <w:rPr>
          <w:rFonts w:ascii="Helvetica" w:hAnsi="Helvetica" w:cs="Helvetica"/>
          <w:color w:val="000000" w:themeColor="text1"/>
          <w:kern w:val="0"/>
          <w:sz w:val="18"/>
          <w:szCs w:val="18"/>
        </w:rPr>
        <w:t>）为准。带</w:t>
      </w:r>
      <w:r>
        <w:rPr>
          <w:rFonts w:ascii="Helvetica" w:hAnsi="Helvetica" w:cs="Helvetica"/>
          <w:color w:val="000000" w:themeColor="text1"/>
          <w:kern w:val="0"/>
          <w:sz w:val="18"/>
          <w:szCs w:val="18"/>
        </w:rPr>
        <w:t>*</w:t>
      </w:r>
      <w:r>
        <w:rPr>
          <w:rFonts w:ascii="Helvetica" w:hAnsi="Helvetica" w:cs="Helvetica"/>
          <w:color w:val="000000" w:themeColor="text1"/>
          <w:kern w:val="0"/>
          <w:sz w:val="18"/>
          <w:szCs w:val="18"/>
        </w:rPr>
        <w:t>的项为行业组合类别，其中，工业包括采矿业，制造业，电力、热力、燃气及水生产和供应业；交通运输业包括道路运输业，水上运输业，航空运输业，管道运输业，</w:t>
      </w:r>
      <w:hyperlink r:id="rId18" w:tgtFrame="_blank" w:history="1">
        <w:r>
          <w:rPr>
            <w:rFonts w:ascii="Helvetica" w:hAnsi="Helvetica" w:cs="Helvetica"/>
            <w:color w:val="000000" w:themeColor="text1"/>
            <w:kern w:val="0"/>
            <w:sz w:val="18"/>
            <w:szCs w:val="18"/>
            <w:u w:val="single"/>
          </w:rPr>
          <w:t>多式联运</w:t>
        </w:r>
      </w:hyperlink>
      <w:r>
        <w:rPr>
          <w:rFonts w:ascii="Helvetica" w:hAnsi="Helvetica" w:cs="Helvetica"/>
          <w:color w:val="000000" w:themeColor="text1"/>
          <w:kern w:val="0"/>
          <w:sz w:val="18"/>
          <w:szCs w:val="18"/>
        </w:rPr>
        <w:t>和运输代理业、</w:t>
      </w:r>
      <w:hyperlink r:id="rId19" w:tgtFrame="_blank" w:history="1">
        <w:r>
          <w:rPr>
            <w:rFonts w:ascii="Helvetica" w:hAnsi="Helvetica" w:cs="Helvetica"/>
            <w:color w:val="000000" w:themeColor="text1"/>
            <w:kern w:val="0"/>
            <w:sz w:val="18"/>
            <w:szCs w:val="18"/>
            <w:u w:val="single"/>
          </w:rPr>
          <w:t>装卸搬运</w:t>
        </w:r>
      </w:hyperlink>
      <w:r>
        <w:rPr>
          <w:rFonts w:ascii="Helvetica" w:hAnsi="Helvetica" w:cs="Helvetica"/>
          <w:color w:val="000000" w:themeColor="text1"/>
          <w:kern w:val="0"/>
          <w:sz w:val="18"/>
          <w:szCs w:val="18"/>
        </w:rPr>
        <w:t>，不包括铁路运输业；</w:t>
      </w:r>
      <w:hyperlink r:id="rId20" w:tgtFrame="_blank" w:history="1">
        <w:r>
          <w:rPr>
            <w:rFonts w:ascii="Helvetica" w:hAnsi="Helvetica" w:cs="Helvetica"/>
            <w:color w:val="000000" w:themeColor="text1"/>
            <w:kern w:val="0"/>
            <w:sz w:val="18"/>
            <w:szCs w:val="18"/>
            <w:u w:val="single"/>
          </w:rPr>
          <w:t>仓储业</w:t>
        </w:r>
      </w:hyperlink>
      <w:r>
        <w:rPr>
          <w:rFonts w:ascii="Helvetica" w:hAnsi="Helvetica" w:cs="Helvetica"/>
          <w:color w:val="000000" w:themeColor="text1"/>
          <w:kern w:val="0"/>
          <w:sz w:val="18"/>
          <w:szCs w:val="18"/>
        </w:rPr>
        <w:t>包括通用仓储，低温仓储，危险品仓储，谷物、棉花等农产品仓储，中药材仓储和其他仓储业</w:t>
      </w:r>
      <w:r>
        <w:rPr>
          <w:rFonts w:ascii="Helvetica" w:hAnsi="Helvetica" w:cs="Helvetica"/>
          <w:color w:val="000000" w:themeColor="text1"/>
          <w:kern w:val="0"/>
          <w:sz w:val="18"/>
          <w:szCs w:val="18"/>
        </w:rPr>
        <w:t>;</w:t>
      </w:r>
      <w:hyperlink r:id="rId21" w:tgtFrame="_blank" w:history="1">
        <w:r>
          <w:rPr>
            <w:rFonts w:ascii="Helvetica" w:hAnsi="Helvetica" w:cs="Helvetica"/>
            <w:color w:val="000000" w:themeColor="text1"/>
            <w:kern w:val="0"/>
            <w:sz w:val="18"/>
            <w:szCs w:val="18"/>
            <w:u w:val="single"/>
          </w:rPr>
          <w:t>信息传输业</w:t>
        </w:r>
      </w:hyperlink>
      <w:r>
        <w:rPr>
          <w:rFonts w:ascii="Helvetica" w:hAnsi="Helvetica" w:cs="Helvetica"/>
          <w:color w:val="000000" w:themeColor="text1"/>
          <w:kern w:val="0"/>
          <w:sz w:val="18"/>
          <w:szCs w:val="18"/>
        </w:rPr>
        <w:t>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3D3DF81" w14:textId="77777777" w:rsidR="00D61D24" w:rsidRDefault="00000000">
      <w:pPr>
        <w:widowControl/>
        <w:shd w:val="clear" w:color="auto" w:fill="FFFFFF"/>
        <w:spacing w:line="360" w:lineRule="atLeast"/>
        <w:ind w:firstLine="480"/>
        <w:jc w:val="left"/>
        <w:rPr>
          <w:rFonts w:ascii="Helvetica" w:hAnsi="Helvetica" w:cs="Helvetica"/>
          <w:color w:val="000000" w:themeColor="text1"/>
          <w:kern w:val="0"/>
          <w:sz w:val="18"/>
          <w:szCs w:val="18"/>
        </w:rPr>
      </w:pPr>
      <w:r>
        <w:rPr>
          <w:rFonts w:ascii="Helvetica" w:hAnsi="Helvetica" w:cs="Helvetica"/>
          <w:color w:val="000000" w:themeColor="text1"/>
          <w:kern w:val="0"/>
          <w:sz w:val="18"/>
          <w:szCs w:val="18"/>
        </w:rPr>
        <w:t>3.</w:t>
      </w:r>
      <w:r>
        <w:rPr>
          <w:rFonts w:ascii="Helvetica" w:hAnsi="Helvetica" w:cs="Helvetica"/>
          <w:color w:val="000000" w:themeColor="text1"/>
          <w:kern w:val="0"/>
          <w:sz w:val="18"/>
          <w:szCs w:val="18"/>
        </w:rPr>
        <w:t>企业划分指标以现行</w:t>
      </w:r>
      <w:hyperlink r:id="rId22" w:tgtFrame="_blank" w:history="1">
        <w:r>
          <w:rPr>
            <w:rFonts w:ascii="Helvetica" w:hAnsi="Helvetica" w:cs="Helvetica"/>
            <w:color w:val="000000" w:themeColor="text1"/>
            <w:kern w:val="0"/>
            <w:sz w:val="18"/>
            <w:szCs w:val="18"/>
            <w:u w:val="single"/>
          </w:rPr>
          <w:t>统计制度</w:t>
        </w:r>
      </w:hyperlink>
      <w:r>
        <w:rPr>
          <w:rFonts w:ascii="Helvetica" w:hAnsi="Helvetica" w:cs="Helvetica"/>
          <w:color w:val="000000" w:themeColor="text1"/>
          <w:kern w:val="0"/>
          <w:sz w:val="18"/>
          <w:szCs w:val="18"/>
        </w:rPr>
        <w:t>为准。（</w:t>
      </w:r>
      <w:r>
        <w:rPr>
          <w:rFonts w:ascii="Helvetica" w:hAnsi="Helvetica" w:cs="Helvetica"/>
          <w:color w:val="000000" w:themeColor="text1"/>
          <w:kern w:val="0"/>
          <w:sz w:val="18"/>
          <w:szCs w:val="18"/>
        </w:rPr>
        <w:t>1</w:t>
      </w:r>
      <w:r>
        <w:rPr>
          <w:rFonts w:ascii="Helvetica" w:hAnsi="Helvetica" w:cs="Helvetica"/>
          <w:color w:val="000000" w:themeColor="text1"/>
          <w:kern w:val="0"/>
          <w:sz w:val="18"/>
          <w:szCs w:val="18"/>
        </w:rPr>
        <w:t>）从业人员，是指期末从业人员数，没有期末从业人员数的，采用全年平均人员数代替。（</w:t>
      </w:r>
      <w:r>
        <w:rPr>
          <w:rFonts w:ascii="Helvetica" w:hAnsi="Helvetica" w:cs="Helvetica"/>
          <w:color w:val="000000" w:themeColor="text1"/>
          <w:kern w:val="0"/>
          <w:sz w:val="18"/>
          <w:szCs w:val="18"/>
        </w:rPr>
        <w:t>2</w:t>
      </w:r>
      <w:r>
        <w:rPr>
          <w:rFonts w:ascii="Helvetica" w:hAnsi="Helvetica" w:cs="Helvetica"/>
          <w:color w:val="000000" w:themeColor="text1"/>
          <w:kern w:val="0"/>
          <w:sz w:val="18"/>
          <w:szCs w:val="18"/>
        </w:rPr>
        <w:t>）</w:t>
      </w:r>
      <w:hyperlink r:id="rId23" w:tgtFrame="_blank" w:history="1">
        <w:r>
          <w:rPr>
            <w:rFonts w:ascii="Helvetica" w:hAnsi="Helvetica" w:cs="Helvetica"/>
            <w:color w:val="000000" w:themeColor="text1"/>
            <w:kern w:val="0"/>
            <w:sz w:val="18"/>
            <w:szCs w:val="18"/>
            <w:u w:val="single"/>
          </w:rPr>
          <w:t>营业收入</w:t>
        </w:r>
      </w:hyperlink>
      <w:r>
        <w:rPr>
          <w:rFonts w:ascii="Helvetica" w:hAnsi="Helvetica" w:cs="Helvetica"/>
          <w:color w:val="000000" w:themeColor="text1"/>
          <w:kern w:val="0"/>
          <w:sz w:val="18"/>
          <w:szCs w:val="18"/>
        </w:rPr>
        <w:t>，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Pr>
          <w:rFonts w:ascii="Helvetica" w:hAnsi="Helvetica" w:cs="Helvetica"/>
          <w:color w:val="000000" w:themeColor="text1"/>
          <w:kern w:val="0"/>
          <w:sz w:val="18"/>
          <w:szCs w:val="18"/>
        </w:rPr>
        <w:t>3</w:t>
      </w:r>
      <w:r>
        <w:rPr>
          <w:rFonts w:ascii="Helvetica" w:hAnsi="Helvetica" w:cs="Helvetica"/>
          <w:color w:val="000000" w:themeColor="text1"/>
          <w:kern w:val="0"/>
          <w:sz w:val="18"/>
          <w:szCs w:val="18"/>
        </w:rPr>
        <w:t>）</w:t>
      </w:r>
      <w:hyperlink r:id="rId24" w:tgtFrame="_blank" w:history="1">
        <w:r>
          <w:rPr>
            <w:rFonts w:ascii="Helvetica" w:hAnsi="Helvetica" w:cs="Helvetica"/>
            <w:color w:val="000000" w:themeColor="text1"/>
            <w:kern w:val="0"/>
            <w:sz w:val="18"/>
            <w:szCs w:val="18"/>
            <w:u w:val="single"/>
          </w:rPr>
          <w:t>资产总额</w:t>
        </w:r>
      </w:hyperlink>
      <w:r>
        <w:rPr>
          <w:rFonts w:ascii="Helvetica" w:hAnsi="Helvetica" w:cs="Helvetica"/>
          <w:color w:val="000000" w:themeColor="text1"/>
          <w:kern w:val="0"/>
          <w:sz w:val="18"/>
          <w:szCs w:val="18"/>
        </w:rPr>
        <w:t>，采用资产总计代替。</w:t>
      </w:r>
    </w:p>
    <w:p w14:paraId="12320CC4" w14:textId="77777777" w:rsidR="00D61D24" w:rsidRDefault="00000000">
      <w:pPr>
        <w:widowControl/>
        <w:jc w:val="left"/>
        <w:rPr>
          <w:b/>
          <w:bCs/>
          <w:sz w:val="32"/>
          <w:szCs w:val="32"/>
        </w:rPr>
      </w:pPr>
      <w:r>
        <w:br w:type="page"/>
      </w:r>
    </w:p>
    <w:p w14:paraId="252077D2" w14:textId="77777777" w:rsidR="00D61D24" w:rsidRDefault="00D61D24">
      <w:pPr>
        <w:spacing w:line="320" w:lineRule="exact"/>
        <w:jc w:val="left"/>
        <w:rPr>
          <w:rFonts w:hAnsi="宋体"/>
          <w:bCs/>
          <w:sz w:val="18"/>
          <w:szCs w:val="18"/>
        </w:rPr>
      </w:pPr>
    </w:p>
    <w:p w14:paraId="69A18B1A" w14:textId="77777777" w:rsidR="00D61D24" w:rsidRDefault="00000000">
      <w:pPr>
        <w:pStyle w:val="af"/>
        <w:spacing w:line="440" w:lineRule="exact"/>
        <w:jc w:val="center"/>
        <w:rPr>
          <w:rFonts w:ascii="仿宋" w:eastAsia="仿宋" w:hAnsi="仿宋"/>
          <w:b/>
          <w:kern w:val="0"/>
          <w:sz w:val="32"/>
          <w:szCs w:val="32"/>
        </w:rPr>
      </w:pPr>
      <w:r>
        <w:rPr>
          <w:rFonts w:ascii="仿宋" w:eastAsia="仿宋" w:hAnsi="仿宋" w:hint="eastAsia"/>
          <w:b/>
          <w:kern w:val="0"/>
          <w:sz w:val="32"/>
          <w:szCs w:val="32"/>
        </w:rPr>
        <w:t>残疾人福利性单位声明函</w:t>
      </w:r>
    </w:p>
    <w:p w14:paraId="75626026" w14:textId="77777777" w:rsidR="00D61D24" w:rsidRDefault="00D61D24"/>
    <w:p w14:paraId="5A0F8DBC" w14:textId="77777777" w:rsidR="00D61D24" w:rsidRDefault="00000000">
      <w:pPr>
        <w:spacing w:line="660" w:lineRule="exact"/>
        <w:ind w:firstLineChars="200" w:firstLine="420"/>
        <w:rPr>
          <w:rFonts w:ascii="宋体" w:hAnsi="宋体" w:cs="Courier New"/>
          <w:kern w:val="0"/>
          <w:szCs w:val="21"/>
        </w:rPr>
      </w:pPr>
      <w:r>
        <w:rPr>
          <w:rFonts w:ascii="宋体" w:hAnsi="宋体" w:cs="Courier New" w:hint="eastAsia"/>
          <w:kern w:val="0"/>
          <w:szCs w:val="21"/>
        </w:rPr>
        <w:t>本单位郑重声明，根据</w:t>
      </w:r>
      <w:bookmarkStart w:id="146" w:name="_Hlk82091361"/>
      <w:r>
        <w:rPr>
          <w:rFonts w:ascii="宋体" w:hAnsi="宋体" w:cs="Courier New" w:hint="eastAsia"/>
          <w:kern w:val="0"/>
          <w:szCs w:val="21"/>
        </w:rPr>
        <w:t>《</w:t>
      </w:r>
      <w:hyperlink r:id="rId25" w:history="1">
        <w:r>
          <w:rPr>
            <w:rFonts w:ascii="宋体" w:hAnsi="Courier New" w:cs="Courier New" w:hint="eastAsia"/>
            <w:kern w:val="0"/>
            <w:szCs w:val="21"/>
          </w:rPr>
          <w:t>财政部 民政部 中国残疾人联合会关于促进残疾人就业政府采购政策的通知》（财库〔2017〕141号）</w:t>
        </w:r>
      </w:hyperlink>
      <w:bookmarkEnd w:id="146"/>
      <w:r>
        <w:rPr>
          <w:rFonts w:ascii="宋体" w:hAnsi="宋体" w:cs="Courier New" w:hint="eastAsia"/>
          <w:kern w:val="0"/>
          <w:szCs w:val="21"/>
        </w:rPr>
        <w:t>的规定，本单位为符合条件的残疾人福利性单位，且本单位参加（</w:t>
      </w:r>
      <w:r>
        <w:rPr>
          <w:rFonts w:ascii="宋体" w:hAnsi="宋体" w:cs="Courier New" w:hint="eastAsia"/>
          <w:kern w:val="0"/>
          <w:szCs w:val="21"/>
          <w:u w:val="single"/>
        </w:rPr>
        <w:t>单位名称</w:t>
      </w:r>
      <w:r>
        <w:rPr>
          <w:rFonts w:ascii="宋体" w:hAnsi="宋体" w:cs="Courier New" w:hint="eastAsia"/>
          <w:kern w:val="0"/>
          <w:szCs w:val="21"/>
        </w:rPr>
        <w:t>）的（</w:t>
      </w:r>
      <w:r>
        <w:rPr>
          <w:rFonts w:ascii="宋体" w:hAnsi="宋体" w:cs="Courier New" w:hint="eastAsia"/>
          <w:kern w:val="0"/>
          <w:szCs w:val="21"/>
          <w:u w:val="single"/>
        </w:rPr>
        <w:t>项目名称</w:t>
      </w:r>
      <w:r>
        <w:rPr>
          <w:rFonts w:ascii="宋体" w:hAnsi="宋体" w:cs="Courier New" w:hint="eastAsia"/>
          <w:kern w:val="0"/>
          <w:szCs w:val="21"/>
        </w:rPr>
        <w:t>）采购活动提供本单位制造的货物，或者提供其他残疾人福利性单位（</w:t>
      </w:r>
      <w:r>
        <w:rPr>
          <w:rFonts w:ascii="宋体" w:hAnsi="宋体" w:cs="Courier New" w:hint="eastAsia"/>
          <w:kern w:val="0"/>
          <w:szCs w:val="21"/>
          <w:u w:val="single"/>
        </w:rPr>
        <w:t>请填写具体单位名称</w:t>
      </w:r>
      <w:r>
        <w:rPr>
          <w:rFonts w:ascii="宋体" w:hAnsi="宋体" w:cs="Courier New" w:hint="eastAsia"/>
          <w:kern w:val="0"/>
          <w:szCs w:val="21"/>
        </w:rPr>
        <w:t>）制造的货物（不包括使用非残疾人福利性单位注册商标的货物）。</w:t>
      </w:r>
    </w:p>
    <w:p w14:paraId="21BD4FEC" w14:textId="77777777" w:rsidR="00D61D24" w:rsidRDefault="00000000">
      <w:pPr>
        <w:spacing w:line="660" w:lineRule="exact"/>
        <w:ind w:firstLineChars="200" w:firstLine="420"/>
        <w:rPr>
          <w:rFonts w:ascii="宋体" w:hAnsi="宋体" w:cs="Courier New"/>
          <w:kern w:val="0"/>
          <w:szCs w:val="21"/>
        </w:rPr>
      </w:pPr>
      <w:r>
        <w:rPr>
          <w:rFonts w:ascii="宋体" w:hAnsi="宋体" w:cs="Courier New" w:hint="eastAsia"/>
          <w:kern w:val="0"/>
          <w:szCs w:val="21"/>
        </w:rPr>
        <w:t>本单位对上述声明的真实性负责。如有虚假，将依法承担相应责任。</w:t>
      </w:r>
    </w:p>
    <w:p w14:paraId="76AFD66A" w14:textId="77777777" w:rsidR="00D61D24" w:rsidRDefault="00D61D24"/>
    <w:p w14:paraId="52C19DDD" w14:textId="77777777" w:rsidR="00D61D24" w:rsidRDefault="00D61D24"/>
    <w:p w14:paraId="68D1FCC7" w14:textId="77777777" w:rsidR="00D61D24" w:rsidRDefault="00D61D24"/>
    <w:p w14:paraId="5ADB41CC" w14:textId="77777777" w:rsidR="00D61D24" w:rsidRDefault="00000000">
      <w:pPr>
        <w:spacing w:line="500" w:lineRule="exact"/>
        <w:ind w:firstLineChars="2500" w:firstLine="5250"/>
        <w:rPr>
          <w:rFonts w:ascii="宋体" w:hAnsi="宋体" w:cs="Courier New"/>
          <w:kern w:val="0"/>
          <w:szCs w:val="21"/>
        </w:rPr>
      </w:pPr>
      <w:r>
        <w:rPr>
          <w:rFonts w:ascii="宋体" w:hAnsi="宋体" w:cs="Courier New" w:hint="eastAsia"/>
          <w:kern w:val="0"/>
          <w:szCs w:val="21"/>
        </w:rPr>
        <w:t>单位名称（盖章）：</w:t>
      </w:r>
      <w:r>
        <w:rPr>
          <w:rFonts w:ascii="宋体" w:hAnsi="宋体" w:cs="Courier New" w:hint="eastAsia"/>
          <w:szCs w:val="21"/>
          <w:u w:val="single"/>
        </w:rPr>
        <w:t xml:space="preserve"> </w:t>
      </w:r>
      <w:r>
        <w:rPr>
          <w:rFonts w:ascii="宋体" w:hAnsi="宋体" w:cs="Courier New"/>
          <w:szCs w:val="21"/>
          <w:u w:val="single"/>
        </w:rPr>
        <w:t xml:space="preserve">             </w:t>
      </w:r>
    </w:p>
    <w:p w14:paraId="28781158" w14:textId="77777777" w:rsidR="00D61D24" w:rsidRDefault="00000000">
      <w:pPr>
        <w:spacing w:line="500" w:lineRule="exact"/>
        <w:ind w:firstLineChars="2500" w:firstLine="5250"/>
        <w:rPr>
          <w:rFonts w:ascii="宋体" w:hAnsi="宋体" w:cs="Courier New"/>
          <w:szCs w:val="21"/>
          <w:u w:val="single"/>
        </w:rPr>
      </w:pPr>
      <w:r>
        <w:rPr>
          <w:rFonts w:ascii="宋体" w:hAnsi="宋体" w:cs="Courier New" w:hint="eastAsia"/>
          <w:kern w:val="0"/>
          <w:szCs w:val="21"/>
        </w:rPr>
        <w:t>日  期：</w:t>
      </w:r>
      <w:r>
        <w:rPr>
          <w:rFonts w:ascii="宋体" w:hAnsi="宋体" w:cs="Courier New" w:hint="eastAsia"/>
          <w:szCs w:val="21"/>
          <w:u w:val="single"/>
        </w:rPr>
        <w:t xml:space="preserve"> </w:t>
      </w:r>
      <w:r>
        <w:rPr>
          <w:rFonts w:ascii="宋体" w:hAnsi="宋体" w:cs="Courier New"/>
          <w:szCs w:val="21"/>
          <w:u w:val="single"/>
        </w:rPr>
        <w:t xml:space="preserve">                       </w:t>
      </w:r>
    </w:p>
    <w:p w14:paraId="213E1578" w14:textId="77777777" w:rsidR="00D61D24" w:rsidRDefault="00000000">
      <w:pPr>
        <w:widowControl/>
        <w:jc w:val="left"/>
        <w:rPr>
          <w:rFonts w:ascii="宋体" w:hAnsi="Courier New" w:cs="Courier New"/>
          <w:sz w:val="18"/>
          <w:szCs w:val="18"/>
        </w:rPr>
      </w:pPr>
      <w:r>
        <w:rPr>
          <w:rFonts w:ascii="黑体" w:eastAsia="黑体" w:hAnsi="黑体" w:cs="黑体"/>
          <w:b/>
          <w:sz w:val="32"/>
          <w:szCs w:val="32"/>
        </w:rPr>
        <w:br w:type="page"/>
      </w:r>
      <w:r>
        <w:rPr>
          <w:rFonts w:ascii="仿宋" w:eastAsia="仿宋" w:hAnsi="仿宋" w:hint="eastAsia"/>
          <w:b/>
          <w:sz w:val="36"/>
          <w:szCs w:val="36"/>
        </w:rPr>
        <w:lastRenderedPageBreak/>
        <w:t>二、商务技术文件</w:t>
      </w:r>
    </w:p>
    <w:p w14:paraId="65CA4E6B" w14:textId="77777777" w:rsidR="00D61D24" w:rsidRDefault="00000000">
      <w:pPr>
        <w:widowControl/>
        <w:jc w:val="center"/>
        <w:rPr>
          <w:rFonts w:ascii="仿宋" w:eastAsia="仿宋" w:hAnsi="仿宋" w:cs="黑体"/>
          <w:b/>
          <w:sz w:val="32"/>
          <w:szCs w:val="32"/>
        </w:rPr>
      </w:pPr>
      <w:bookmarkStart w:id="147" w:name="_Hlk92702324"/>
      <w:proofErr w:type="gramStart"/>
      <w:r>
        <w:rPr>
          <w:rFonts w:ascii="仿宋" w:eastAsia="仿宋" w:hAnsi="仿宋" w:cs="黑体" w:hint="eastAsia"/>
          <w:b/>
          <w:sz w:val="32"/>
          <w:szCs w:val="32"/>
        </w:rPr>
        <w:t>磋</w:t>
      </w:r>
      <w:proofErr w:type="gramEnd"/>
      <w:r>
        <w:rPr>
          <w:rFonts w:ascii="仿宋" w:eastAsia="仿宋" w:hAnsi="仿宋" w:cs="黑体" w:hint="eastAsia"/>
          <w:b/>
          <w:sz w:val="32"/>
          <w:szCs w:val="32"/>
        </w:rPr>
        <w:t xml:space="preserve"> 商 函</w:t>
      </w:r>
      <w:bookmarkEnd w:id="147"/>
      <w:r>
        <w:rPr>
          <w:rFonts w:ascii="仿宋" w:eastAsia="仿宋" w:hAnsi="仿宋" w:cs="黑体" w:hint="eastAsia"/>
          <w:bCs/>
          <w:sz w:val="24"/>
        </w:rPr>
        <w:t>(格式</w:t>
      </w:r>
      <w:r>
        <w:rPr>
          <w:rFonts w:ascii="仿宋" w:eastAsia="仿宋" w:hAnsi="仿宋" w:cs="黑体"/>
          <w:bCs/>
          <w:sz w:val="24"/>
        </w:rPr>
        <w:t>)</w:t>
      </w:r>
    </w:p>
    <w:p w14:paraId="1D2F570F" w14:textId="77777777" w:rsidR="00D61D24" w:rsidRDefault="00D61D24">
      <w:pPr>
        <w:spacing w:line="360" w:lineRule="exact"/>
        <w:jc w:val="center"/>
        <w:rPr>
          <w:rFonts w:ascii="宋体" w:hAnsi="宋体"/>
          <w:b/>
          <w:szCs w:val="21"/>
        </w:rPr>
      </w:pPr>
    </w:p>
    <w:p w14:paraId="3C2B9B6A" w14:textId="77777777" w:rsidR="00D61D24" w:rsidRDefault="00000000">
      <w:pPr>
        <w:spacing w:line="400" w:lineRule="exact"/>
        <w:rPr>
          <w:rFonts w:ascii="宋体" w:hAnsi="宋体"/>
          <w:szCs w:val="21"/>
        </w:rPr>
      </w:pPr>
      <w:r>
        <w:rPr>
          <w:rFonts w:ascii="宋体" w:hAnsi="宋体" w:hint="eastAsia"/>
          <w:szCs w:val="21"/>
        </w:rPr>
        <w:t>致：钦州市政府采购中心：</w:t>
      </w:r>
    </w:p>
    <w:p w14:paraId="6FF5F77D" w14:textId="77777777" w:rsidR="00D61D24" w:rsidRDefault="00000000">
      <w:pPr>
        <w:pStyle w:val="af"/>
        <w:spacing w:line="480" w:lineRule="exact"/>
        <w:ind w:firstLine="420"/>
        <w:rPr>
          <w:rFonts w:hAnsi="宋体"/>
        </w:rPr>
      </w:pPr>
      <w:r>
        <w:rPr>
          <w:rFonts w:hAnsi="宋体" w:hint="eastAsia"/>
        </w:rPr>
        <w:t>依据贵方</w:t>
      </w:r>
      <w:r>
        <w:rPr>
          <w:rFonts w:hAnsi="宋体" w:hint="eastAsia"/>
          <w:u w:val="single"/>
        </w:rPr>
        <w:t>（项目名称/文件编号）</w:t>
      </w:r>
      <w:r>
        <w:rPr>
          <w:rFonts w:hAnsi="宋体" w:hint="eastAsia"/>
        </w:rPr>
        <w:t>项目竞争性磋商采购文件，我方</w:t>
      </w:r>
      <w:r>
        <w:rPr>
          <w:rFonts w:hAnsi="宋体" w:hint="eastAsia"/>
          <w:u w:val="single"/>
        </w:rPr>
        <w:t xml:space="preserve"> （供应商名称） </w:t>
      </w:r>
      <w:r>
        <w:rPr>
          <w:rFonts w:hAnsi="宋体" w:hint="eastAsia"/>
        </w:rPr>
        <w:t>经正式授权代表</w:t>
      </w:r>
      <w:r>
        <w:rPr>
          <w:rFonts w:hAnsi="宋体" w:hint="eastAsia"/>
          <w:u w:val="single"/>
        </w:rPr>
        <w:t xml:space="preserve">   （被授权人）</w:t>
      </w:r>
      <w:r>
        <w:rPr>
          <w:rFonts w:hAnsi="宋体" w:hint="eastAsia"/>
        </w:rPr>
        <w:t>提交响应文件。</w:t>
      </w:r>
    </w:p>
    <w:p w14:paraId="4A246946" w14:textId="77777777" w:rsidR="00D61D24" w:rsidRDefault="00000000">
      <w:pPr>
        <w:spacing w:line="400" w:lineRule="exact"/>
        <w:rPr>
          <w:rFonts w:ascii="宋体" w:hAnsi="宋体"/>
          <w:szCs w:val="21"/>
        </w:rPr>
      </w:pPr>
      <w:r>
        <w:rPr>
          <w:rFonts w:ascii="宋体" w:hAnsi="宋体"/>
          <w:szCs w:val="21"/>
        </w:rPr>
        <w:tab/>
      </w:r>
      <w:r>
        <w:rPr>
          <w:rFonts w:ascii="宋体" w:hAnsi="宋体" w:hint="eastAsia"/>
          <w:szCs w:val="21"/>
        </w:rPr>
        <w:t>据此函，我公司承诺：</w:t>
      </w:r>
    </w:p>
    <w:p w14:paraId="71E78DCD" w14:textId="77777777" w:rsidR="00D61D24" w:rsidRDefault="00000000">
      <w:pPr>
        <w:snapToGrid w:val="0"/>
        <w:spacing w:line="360" w:lineRule="exact"/>
        <w:ind w:firstLineChars="200" w:firstLine="420"/>
        <w:rPr>
          <w:rFonts w:ascii="宋体" w:hAnsi="宋体"/>
          <w:szCs w:val="21"/>
        </w:rPr>
      </w:pPr>
      <w:r>
        <w:rPr>
          <w:rFonts w:ascii="宋体" w:hAnsi="宋体"/>
          <w:szCs w:val="21"/>
        </w:rPr>
        <w:t>1.</w:t>
      </w:r>
      <w:r>
        <w:rPr>
          <w:rFonts w:ascii="宋体" w:hAnsi="宋体" w:hint="eastAsia"/>
          <w:szCs w:val="21"/>
        </w:rPr>
        <w:t>我方已详细审阅采购文件（包括澄清或者修改文件），已经了解我方对于采购文件、采购过程、采购结果有依法进行询问、质疑、投诉的权利及相关渠道和要求。</w:t>
      </w:r>
    </w:p>
    <w:p w14:paraId="5B37D67A" w14:textId="77777777" w:rsidR="00D61D24" w:rsidRDefault="00000000">
      <w:pPr>
        <w:snapToGrid w:val="0"/>
        <w:spacing w:line="360" w:lineRule="exact"/>
        <w:ind w:firstLineChars="200" w:firstLine="420"/>
        <w:rPr>
          <w:rFonts w:ascii="宋体" w:hAnsi="宋体"/>
          <w:szCs w:val="21"/>
        </w:rPr>
      </w:pPr>
      <w:r>
        <w:rPr>
          <w:rFonts w:ascii="宋体" w:hAnsi="宋体" w:hint="eastAsia"/>
          <w:szCs w:val="21"/>
        </w:rPr>
        <w:t>2.我方不是采购人的附属机构；在获知本项目采购信息后，与采购人聘请的为此项目提供咨询服务的公司及其附属机构没有任何联系。</w:t>
      </w:r>
    </w:p>
    <w:p w14:paraId="082BDA78" w14:textId="77777777" w:rsidR="00D61D24" w:rsidRDefault="00000000">
      <w:pPr>
        <w:snapToGrid w:val="0"/>
        <w:spacing w:line="360" w:lineRule="exact"/>
        <w:ind w:firstLineChars="200" w:firstLine="420"/>
        <w:rPr>
          <w:rFonts w:ascii="宋体" w:hAnsi="宋体"/>
          <w:szCs w:val="21"/>
        </w:rPr>
      </w:pPr>
      <w:r>
        <w:rPr>
          <w:rFonts w:ascii="宋体" w:hAnsi="宋体"/>
          <w:szCs w:val="21"/>
        </w:rPr>
        <w:t>3.</w:t>
      </w:r>
      <w:r>
        <w:rPr>
          <w:rFonts w:ascii="宋体" w:hAnsi="宋体" w:hint="eastAsia"/>
          <w:szCs w:val="21"/>
        </w:rPr>
        <w:t>我方在磋商之前已经与贵方进行了充分的沟通，完全理解并接受采购文件的各项规定和要求，对采购文件的合理性、合法性不再有异议。</w:t>
      </w:r>
    </w:p>
    <w:p w14:paraId="1568E066" w14:textId="77777777" w:rsidR="00D61D24" w:rsidRDefault="00000000">
      <w:pPr>
        <w:spacing w:line="400" w:lineRule="exact"/>
        <w:rPr>
          <w:rFonts w:ascii="宋体" w:hAnsi="宋体"/>
          <w:szCs w:val="21"/>
        </w:rPr>
      </w:pPr>
      <w:r>
        <w:rPr>
          <w:rFonts w:ascii="宋体" w:hAnsi="宋体"/>
          <w:szCs w:val="21"/>
        </w:rPr>
        <w:tab/>
        <w:t>4</w:t>
      </w:r>
      <w:r>
        <w:rPr>
          <w:rFonts w:ascii="宋体" w:hAnsi="宋体" w:hint="eastAsia"/>
          <w:szCs w:val="21"/>
        </w:rPr>
        <w:t>.我方根据采购文件的规定，承担完成合同的责任和义务。</w:t>
      </w:r>
    </w:p>
    <w:p w14:paraId="7375625F" w14:textId="77777777" w:rsidR="00D61D24" w:rsidRDefault="00000000">
      <w:pPr>
        <w:spacing w:line="400" w:lineRule="exact"/>
        <w:rPr>
          <w:rFonts w:ascii="宋体" w:hAnsi="宋体"/>
          <w:szCs w:val="21"/>
        </w:rPr>
      </w:pPr>
      <w:r>
        <w:rPr>
          <w:rFonts w:ascii="宋体" w:hAnsi="宋体"/>
          <w:szCs w:val="21"/>
        </w:rPr>
        <w:tab/>
        <w:t>5</w:t>
      </w:r>
      <w:r>
        <w:rPr>
          <w:rFonts w:ascii="宋体" w:hAnsi="宋体" w:hint="eastAsia"/>
          <w:szCs w:val="21"/>
        </w:rPr>
        <w:t>.同意向贵方提供贵方可能要求的与本项目采购有关的人员、数据和资料。</w:t>
      </w:r>
    </w:p>
    <w:p w14:paraId="794BD4FD" w14:textId="77777777" w:rsidR="00D61D24" w:rsidRDefault="00000000">
      <w:pPr>
        <w:spacing w:line="400" w:lineRule="exact"/>
        <w:ind w:firstLineChars="202" w:firstLine="424"/>
        <w:rPr>
          <w:rFonts w:ascii="宋体" w:hAnsi="宋体"/>
          <w:szCs w:val="21"/>
        </w:rPr>
      </w:pPr>
      <w:r>
        <w:rPr>
          <w:rFonts w:ascii="宋体" w:hAnsi="宋体"/>
          <w:szCs w:val="21"/>
        </w:rPr>
        <w:t>6.</w:t>
      </w:r>
      <w:r>
        <w:rPr>
          <w:rFonts w:ascii="宋体" w:hAnsi="宋体" w:hint="eastAsia"/>
          <w:szCs w:val="21"/>
        </w:rPr>
        <w:t>我方向贵方提交的所有响应文件、资料都是准确的和真实的。</w:t>
      </w:r>
    </w:p>
    <w:p w14:paraId="6D36DF20" w14:textId="77777777" w:rsidR="00D61D24" w:rsidRDefault="00D61D24">
      <w:pPr>
        <w:spacing w:line="400" w:lineRule="exact"/>
        <w:rPr>
          <w:rFonts w:ascii="宋体" w:hAnsi="宋体"/>
          <w:szCs w:val="21"/>
        </w:rPr>
      </w:pPr>
    </w:p>
    <w:p w14:paraId="6D1ABA25" w14:textId="77777777" w:rsidR="00D61D24" w:rsidRDefault="00000000">
      <w:pPr>
        <w:spacing w:line="400" w:lineRule="exact"/>
        <w:ind w:firstLine="426"/>
        <w:rPr>
          <w:rFonts w:ascii="宋体" w:hAnsi="宋体"/>
          <w:szCs w:val="21"/>
        </w:rPr>
      </w:pPr>
      <w:r>
        <w:rPr>
          <w:rFonts w:ascii="宋体" w:hAnsi="宋体" w:hint="eastAsia"/>
          <w:szCs w:val="21"/>
        </w:rPr>
        <w:t>与我公司有关的正式通讯方式：</w:t>
      </w:r>
    </w:p>
    <w:p w14:paraId="35641075" w14:textId="77777777" w:rsidR="00D61D24" w:rsidRDefault="00000000">
      <w:pPr>
        <w:spacing w:line="400" w:lineRule="exact"/>
        <w:rPr>
          <w:rFonts w:ascii="宋体" w:hAnsi="宋体"/>
          <w:szCs w:val="21"/>
        </w:rPr>
      </w:pPr>
      <w:r>
        <w:rPr>
          <w:rFonts w:ascii="宋体" w:hAnsi="宋体"/>
          <w:szCs w:val="21"/>
        </w:rPr>
        <w:tab/>
      </w:r>
      <w:r>
        <w:rPr>
          <w:rFonts w:ascii="宋体" w:hAnsi="宋体" w:hint="eastAsia"/>
          <w:szCs w:val="21"/>
        </w:rPr>
        <w:t>地址：</w:t>
      </w:r>
      <w:r>
        <w:rPr>
          <w:rFonts w:ascii="宋体" w:hAnsi="宋体" w:hint="eastAsia"/>
          <w:szCs w:val="21"/>
          <w:u w:val="single"/>
        </w:rPr>
        <w:t xml:space="preserve">                                   </w:t>
      </w:r>
    </w:p>
    <w:p w14:paraId="5AD82B73" w14:textId="77777777" w:rsidR="00D61D24" w:rsidRDefault="00000000">
      <w:pPr>
        <w:spacing w:line="400" w:lineRule="exact"/>
        <w:rPr>
          <w:rFonts w:ascii="宋体" w:hAnsi="宋体"/>
          <w:szCs w:val="21"/>
        </w:rPr>
      </w:pPr>
      <w:r>
        <w:rPr>
          <w:rFonts w:ascii="宋体" w:hAnsi="宋体"/>
          <w:szCs w:val="21"/>
        </w:rPr>
        <w:tab/>
      </w:r>
      <w:r>
        <w:rPr>
          <w:rFonts w:ascii="宋体" w:hAnsi="宋体" w:hint="eastAsia"/>
          <w:szCs w:val="21"/>
        </w:rPr>
        <w:t>邮政编码：</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3207B78A" w14:textId="77777777" w:rsidR="00D61D24" w:rsidRDefault="00000000">
      <w:pPr>
        <w:spacing w:line="400" w:lineRule="exact"/>
        <w:rPr>
          <w:rFonts w:ascii="宋体" w:hAnsi="宋体"/>
          <w:szCs w:val="21"/>
        </w:rPr>
      </w:pPr>
      <w:r>
        <w:rPr>
          <w:rFonts w:ascii="宋体" w:hAnsi="宋体"/>
          <w:szCs w:val="21"/>
        </w:rPr>
        <w:tab/>
      </w:r>
      <w:r>
        <w:rPr>
          <w:rFonts w:ascii="宋体" w:hAnsi="宋体" w:hint="eastAsia"/>
          <w:szCs w:val="21"/>
        </w:rPr>
        <w:t>电话、电报、传真或电传：</w:t>
      </w:r>
      <w:r>
        <w:rPr>
          <w:rFonts w:ascii="宋体" w:hAnsi="宋体" w:hint="eastAsia"/>
          <w:szCs w:val="21"/>
          <w:u w:val="single"/>
        </w:rPr>
        <w:t xml:space="preserve">                 </w:t>
      </w:r>
    </w:p>
    <w:p w14:paraId="6D18FE06" w14:textId="77777777" w:rsidR="00D61D24" w:rsidRDefault="00000000">
      <w:pPr>
        <w:spacing w:line="400" w:lineRule="exact"/>
        <w:rPr>
          <w:rFonts w:ascii="宋体" w:hAnsi="宋体"/>
          <w:szCs w:val="21"/>
        </w:rPr>
      </w:pPr>
      <w:r>
        <w:rPr>
          <w:rFonts w:ascii="宋体" w:hAnsi="宋体"/>
          <w:szCs w:val="21"/>
        </w:rPr>
        <w:tab/>
      </w:r>
      <w:r>
        <w:rPr>
          <w:rFonts w:ascii="宋体" w:hAnsi="宋体" w:hint="eastAsia"/>
          <w:szCs w:val="21"/>
        </w:rPr>
        <w:t>开户名称：</w:t>
      </w:r>
      <w:r>
        <w:rPr>
          <w:rFonts w:ascii="宋体" w:hAnsi="宋体" w:hint="eastAsia"/>
          <w:szCs w:val="21"/>
          <w:u w:val="single"/>
        </w:rPr>
        <w:t xml:space="preserve">                               </w:t>
      </w:r>
    </w:p>
    <w:p w14:paraId="72D624A9" w14:textId="77777777" w:rsidR="00D61D24" w:rsidRDefault="00000000">
      <w:pPr>
        <w:spacing w:line="400" w:lineRule="exact"/>
        <w:rPr>
          <w:rFonts w:ascii="宋体" w:hAnsi="宋体"/>
          <w:szCs w:val="21"/>
        </w:rPr>
      </w:pPr>
      <w:r>
        <w:rPr>
          <w:rFonts w:ascii="宋体" w:hAnsi="宋体"/>
          <w:szCs w:val="21"/>
        </w:rPr>
        <w:tab/>
      </w:r>
      <w:r>
        <w:rPr>
          <w:rFonts w:ascii="宋体" w:hAnsi="宋体" w:hint="eastAsia"/>
          <w:szCs w:val="21"/>
        </w:rPr>
        <w:t>开户银行：</w:t>
      </w:r>
      <w:r>
        <w:rPr>
          <w:rFonts w:ascii="宋体" w:hAnsi="宋体" w:hint="eastAsia"/>
          <w:szCs w:val="21"/>
          <w:u w:val="single"/>
        </w:rPr>
        <w:t xml:space="preserve">                               </w:t>
      </w:r>
    </w:p>
    <w:p w14:paraId="1C496A99" w14:textId="77777777" w:rsidR="00D61D24" w:rsidRDefault="00000000">
      <w:pPr>
        <w:spacing w:line="400" w:lineRule="exact"/>
        <w:rPr>
          <w:rFonts w:ascii="宋体" w:hAnsi="宋体"/>
          <w:szCs w:val="21"/>
          <w:u w:val="single"/>
        </w:rPr>
      </w:pPr>
      <w:r>
        <w:rPr>
          <w:rFonts w:ascii="宋体" w:hAnsi="宋体"/>
          <w:szCs w:val="21"/>
        </w:rPr>
        <w:tab/>
      </w:r>
      <w:proofErr w:type="gramStart"/>
      <w:r>
        <w:rPr>
          <w:rFonts w:ascii="宋体" w:hAnsi="宋体" w:hint="eastAsia"/>
          <w:szCs w:val="21"/>
        </w:rPr>
        <w:t>账</w:t>
      </w:r>
      <w:proofErr w:type="gramEnd"/>
      <w:r>
        <w:rPr>
          <w:rFonts w:ascii="宋体" w:hAnsi="宋体" w:hint="eastAsia"/>
          <w:szCs w:val="21"/>
        </w:rPr>
        <w:t xml:space="preserve">    号：</w:t>
      </w:r>
      <w:r>
        <w:rPr>
          <w:rFonts w:ascii="宋体" w:hAnsi="宋体" w:hint="eastAsia"/>
          <w:szCs w:val="21"/>
          <w:u w:val="single"/>
        </w:rPr>
        <w:t xml:space="preserve">                               </w:t>
      </w:r>
    </w:p>
    <w:p w14:paraId="478B2528" w14:textId="77777777" w:rsidR="00D61D24" w:rsidRDefault="00D61D24"/>
    <w:p w14:paraId="401D4480" w14:textId="77777777" w:rsidR="00D61D24" w:rsidRDefault="00D61D24"/>
    <w:p w14:paraId="3DD9BB97" w14:textId="77777777" w:rsidR="00D61D24" w:rsidRDefault="00D61D24"/>
    <w:p w14:paraId="64FE6892" w14:textId="77777777" w:rsidR="00D61D24" w:rsidRDefault="00000000">
      <w:pPr>
        <w:spacing w:line="400" w:lineRule="exact"/>
        <w:rPr>
          <w:rFonts w:ascii="宋体" w:hAnsi="宋体"/>
          <w:szCs w:val="21"/>
        </w:rPr>
      </w:pPr>
      <w:r>
        <w:rPr>
          <w:rFonts w:ascii="宋体" w:hAnsi="宋体"/>
          <w:szCs w:val="21"/>
        </w:rPr>
        <w:tab/>
        <w:t xml:space="preserve">                                  </w:t>
      </w:r>
    </w:p>
    <w:p w14:paraId="0EFE8547" w14:textId="77777777" w:rsidR="00D61D24" w:rsidRDefault="00000000">
      <w:pPr>
        <w:spacing w:line="400" w:lineRule="exact"/>
        <w:rPr>
          <w:rFonts w:ascii="宋体" w:hAnsi="宋体"/>
          <w:szCs w:val="21"/>
        </w:rPr>
      </w:pPr>
      <w:r>
        <w:rPr>
          <w:rFonts w:ascii="宋体" w:hAnsi="宋体"/>
          <w:szCs w:val="21"/>
        </w:rPr>
        <w:tab/>
        <w:t xml:space="preserve">                                              </w:t>
      </w:r>
      <w:r>
        <w:rPr>
          <w:rFonts w:ascii="宋体" w:hAnsi="宋体" w:hint="eastAsia"/>
          <w:szCs w:val="21"/>
        </w:rPr>
        <w:t>供应商（盖章）：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554BBF45" w14:textId="77777777" w:rsidR="00D61D24" w:rsidRDefault="00000000">
      <w:pPr>
        <w:spacing w:line="400" w:lineRule="exact"/>
        <w:rPr>
          <w:rFonts w:ascii="宋体" w:hAnsi="宋体"/>
          <w:szCs w:val="21"/>
        </w:rPr>
      </w:pPr>
      <w:r>
        <w:rPr>
          <w:rFonts w:ascii="宋体" w:hAnsi="宋体"/>
          <w:szCs w:val="21"/>
        </w:rPr>
        <w:tab/>
        <w:t xml:space="preserve">                                              </w:t>
      </w: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p>
    <w:p w14:paraId="55F5A909" w14:textId="77777777" w:rsidR="00D61D24" w:rsidRDefault="00000000">
      <w:pPr>
        <w:widowControl/>
        <w:jc w:val="left"/>
      </w:pPr>
      <w:r>
        <w:br w:type="page"/>
      </w:r>
    </w:p>
    <w:p w14:paraId="4C62987C" w14:textId="77777777" w:rsidR="00D61D24" w:rsidRDefault="00D61D24"/>
    <w:p w14:paraId="7D809B32" w14:textId="77777777" w:rsidR="00D61D24" w:rsidRDefault="00000000">
      <w:pPr>
        <w:jc w:val="center"/>
        <w:rPr>
          <w:rFonts w:ascii="仿宋" w:eastAsia="仿宋" w:hAnsi="仿宋"/>
          <w:sz w:val="32"/>
          <w:szCs w:val="32"/>
        </w:rPr>
      </w:pPr>
      <w:r>
        <w:rPr>
          <w:rFonts w:ascii="仿宋" w:eastAsia="仿宋" w:hAnsi="仿宋" w:hint="eastAsia"/>
          <w:b/>
          <w:sz w:val="32"/>
          <w:szCs w:val="32"/>
        </w:rPr>
        <w:t>授权委托书</w:t>
      </w:r>
      <w:bookmarkStart w:id="148" w:name="_Hlk92703623"/>
      <w:r>
        <w:rPr>
          <w:rFonts w:ascii="仿宋" w:eastAsia="仿宋" w:hAnsi="仿宋" w:hint="eastAsia"/>
          <w:sz w:val="24"/>
        </w:rPr>
        <w:t>(格式</w:t>
      </w:r>
      <w:r>
        <w:rPr>
          <w:rFonts w:ascii="仿宋" w:eastAsia="仿宋" w:hAnsi="仿宋"/>
          <w:sz w:val="24"/>
        </w:rPr>
        <w:t>)</w:t>
      </w:r>
      <w:bookmarkEnd w:id="148"/>
    </w:p>
    <w:p w14:paraId="49CEB850" w14:textId="77777777" w:rsidR="00D61D24" w:rsidRDefault="00000000">
      <w:pPr>
        <w:snapToGrid w:val="0"/>
        <w:spacing w:beforeLines="50" w:before="156" w:after="50" w:line="500" w:lineRule="exact"/>
        <w:rPr>
          <w:rFonts w:ascii="宋体" w:hAnsi="宋体"/>
          <w:b/>
          <w:bCs/>
          <w:szCs w:val="21"/>
        </w:rPr>
      </w:pPr>
      <w:r>
        <w:rPr>
          <w:rFonts w:ascii="宋体" w:hAnsi="宋体" w:hint="eastAsia"/>
          <w:bCs/>
          <w:szCs w:val="21"/>
        </w:rPr>
        <w:t>致：</w:t>
      </w:r>
      <w:r>
        <w:rPr>
          <w:rFonts w:hint="eastAsia"/>
        </w:rPr>
        <w:t>钦州市政府采购中心</w:t>
      </w:r>
    </w:p>
    <w:p w14:paraId="1A81A550" w14:textId="77777777" w:rsidR="00D61D24" w:rsidRDefault="00000000">
      <w:pPr>
        <w:snapToGrid w:val="0"/>
        <w:spacing w:beforeLines="50" w:before="156" w:after="50" w:line="500" w:lineRule="exact"/>
        <w:ind w:firstLineChars="200" w:firstLine="420"/>
        <w:rPr>
          <w:rFonts w:ascii="宋体" w:hAnsi="宋体"/>
          <w:szCs w:val="21"/>
        </w:rPr>
      </w:pPr>
      <w:r>
        <w:rPr>
          <w:rFonts w:ascii="宋体" w:hAnsi="宋体" w:hint="eastAsia"/>
          <w:szCs w:val="21"/>
        </w:rPr>
        <w:t>我</w:t>
      </w:r>
      <w:r>
        <w:rPr>
          <w:rFonts w:ascii="宋体" w:hAnsi="宋体" w:hint="eastAsia"/>
          <w:szCs w:val="21"/>
          <w:u w:val="single"/>
        </w:rPr>
        <w:t>（姓名）</w:t>
      </w:r>
      <w:r>
        <w:rPr>
          <w:rFonts w:ascii="宋体" w:hAnsi="宋体" w:hint="eastAsia"/>
          <w:szCs w:val="21"/>
        </w:rPr>
        <w:t>系</w:t>
      </w:r>
      <w:r>
        <w:rPr>
          <w:rFonts w:ascii="宋体" w:hAnsi="宋体" w:hint="eastAsia"/>
          <w:szCs w:val="21"/>
          <w:u w:val="single"/>
        </w:rPr>
        <w:t>（供应商名称）</w:t>
      </w:r>
      <w:r>
        <w:rPr>
          <w:rFonts w:ascii="宋体" w:hAnsi="宋体" w:hint="eastAsia"/>
          <w:szCs w:val="21"/>
        </w:rPr>
        <w:t>的法定代表人，现授权委托本单位在职职工</w:t>
      </w:r>
      <w:r>
        <w:rPr>
          <w:rFonts w:ascii="宋体" w:hAnsi="宋体" w:hint="eastAsia"/>
          <w:szCs w:val="21"/>
          <w:u w:val="single"/>
        </w:rPr>
        <w:t>（姓名）</w:t>
      </w:r>
      <w:r>
        <w:rPr>
          <w:rFonts w:ascii="宋体" w:hAnsi="宋体" w:hint="eastAsia"/>
          <w:szCs w:val="21"/>
        </w:rPr>
        <w:t>以我方的名义参加</w:t>
      </w:r>
      <w:r>
        <w:rPr>
          <w:rFonts w:ascii="宋体" w:hAnsi="宋体" w:hint="eastAsia"/>
          <w:szCs w:val="21"/>
          <w:u w:val="single"/>
        </w:rPr>
        <w:t>（项目名称/项目编号）</w:t>
      </w:r>
      <w:r>
        <w:rPr>
          <w:rFonts w:ascii="宋体" w:hAnsi="宋体" w:hint="eastAsia"/>
          <w:szCs w:val="21"/>
        </w:rPr>
        <w:t>的磋商活动，并代表我方全权办理针对上述项目的磋商、签约等具体事务和签署相关文件。</w:t>
      </w:r>
    </w:p>
    <w:p w14:paraId="7AAFB624" w14:textId="77777777" w:rsidR="00D61D24" w:rsidRDefault="00000000">
      <w:pPr>
        <w:snapToGrid w:val="0"/>
        <w:spacing w:beforeLines="50" w:before="156" w:after="50" w:line="500" w:lineRule="exact"/>
        <w:ind w:firstLineChars="200" w:firstLine="420"/>
        <w:rPr>
          <w:rFonts w:ascii="宋体" w:hAnsi="宋体"/>
          <w:szCs w:val="21"/>
        </w:rPr>
      </w:pPr>
      <w:r>
        <w:rPr>
          <w:rFonts w:ascii="宋体" w:hAnsi="宋体" w:hint="eastAsia"/>
          <w:szCs w:val="21"/>
        </w:rPr>
        <w:t>我方对被授权人的签名事项负全部责任。</w:t>
      </w:r>
    </w:p>
    <w:p w14:paraId="41EB793E" w14:textId="77777777" w:rsidR="00D61D24" w:rsidRDefault="00000000">
      <w:pPr>
        <w:snapToGrid w:val="0"/>
        <w:spacing w:beforeLines="50" w:before="156" w:after="50" w:line="500" w:lineRule="exact"/>
        <w:ind w:firstLineChars="200" w:firstLine="420"/>
        <w:rPr>
          <w:rFonts w:ascii="宋体" w:hAnsi="宋体"/>
          <w:szCs w:val="21"/>
        </w:rPr>
      </w:pPr>
      <w:r>
        <w:rPr>
          <w:rFonts w:ascii="宋体" w:hAnsi="宋体" w:hint="eastAsia"/>
          <w:szCs w:val="21"/>
          <w:u w:val="single"/>
        </w:rPr>
        <w:t>在撤销授权的书面通知以前，本授权书一直有效</w:t>
      </w:r>
      <w:r>
        <w:rPr>
          <w:rFonts w:ascii="宋体" w:hAnsi="宋体" w:hint="eastAsia"/>
          <w:szCs w:val="21"/>
        </w:rPr>
        <w:t>。被授权人在授权书有效期内签署的所有文件不因授权的撤销而失效。</w:t>
      </w:r>
    </w:p>
    <w:p w14:paraId="0197043D" w14:textId="77777777" w:rsidR="00D61D24" w:rsidRDefault="00000000">
      <w:pPr>
        <w:snapToGrid w:val="0"/>
        <w:spacing w:beforeLines="50" w:before="156" w:after="50" w:line="500" w:lineRule="exact"/>
        <w:ind w:firstLineChars="200" w:firstLine="420"/>
        <w:rPr>
          <w:rFonts w:ascii="宋体" w:hAnsi="宋体"/>
          <w:szCs w:val="21"/>
        </w:rPr>
      </w:pPr>
      <w:r>
        <w:rPr>
          <w:rFonts w:ascii="宋体" w:hAnsi="宋体" w:hint="eastAsia"/>
          <w:szCs w:val="21"/>
        </w:rPr>
        <w:t>被授权人无转委托权，特此委托。</w:t>
      </w:r>
    </w:p>
    <w:p w14:paraId="198A3AEE" w14:textId="77777777" w:rsidR="00D61D24" w:rsidRDefault="00D61D24">
      <w:pPr>
        <w:snapToGrid w:val="0"/>
        <w:spacing w:beforeLines="50" w:before="156" w:after="50" w:line="300" w:lineRule="exact"/>
        <w:ind w:firstLineChars="250" w:firstLine="525"/>
        <w:rPr>
          <w:rFonts w:ascii="宋体" w:hAnsi="宋体"/>
          <w:szCs w:val="21"/>
        </w:rPr>
      </w:pPr>
    </w:p>
    <w:p w14:paraId="67037ABA" w14:textId="77777777" w:rsidR="00D61D24" w:rsidRDefault="00000000">
      <w:pPr>
        <w:snapToGrid w:val="0"/>
        <w:spacing w:beforeLines="50" w:before="156" w:after="50" w:line="300" w:lineRule="exact"/>
        <w:ind w:firstLineChars="200" w:firstLine="420"/>
        <w:rPr>
          <w:rFonts w:ascii="宋体" w:hAnsi="宋体"/>
          <w:szCs w:val="21"/>
        </w:rPr>
      </w:pPr>
      <w:r>
        <w:rPr>
          <w:rFonts w:ascii="宋体" w:hAnsi="宋体" w:hint="eastAsia"/>
          <w:szCs w:val="21"/>
        </w:rPr>
        <w:t>所在部门职务：</w:t>
      </w:r>
      <w:r>
        <w:rPr>
          <w:rFonts w:ascii="宋体" w:hAnsi="宋体" w:hint="eastAsia"/>
          <w:szCs w:val="21"/>
          <w:u w:val="single"/>
        </w:rPr>
        <w:t xml:space="preserve">                        </w:t>
      </w:r>
    </w:p>
    <w:p w14:paraId="0B8814BE" w14:textId="77777777" w:rsidR="00D61D24" w:rsidRDefault="00000000">
      <w:pPr>
        <w:snapToGrid w:val="0"/>
        <w:spacing w:beforeLines="50" w:before="156" w:after="50" w:line="300" w:lineRule="exact"/>
        <w:ind w:firstLineChars="200" w:firstLine="420"/>
        <w:rPr>
          <w:rFonts w:ascii="宋体" w:hAnsi="宋体"/>
          <w:szCs w:val="21"/>
          <w:u w:val="single"/>
        </w:rPr>
      </w:pPr>
      <w:r>
        <w:rPr>
          <w:rFonts w:ascii="宋体" w:hAnsi="宋体" w:hint="eastAsia"/>
          <w:szCs w:val="21"/>
        </w:rPr>
        <w:t>职务：</w:t>
      </w:r>
      <w:r>
        <w:rPr>
          <w:rFonts w:ascii="宋体" w:hAnsi="宋体" w:hint="eastAsia"/>
          <w:szCs w:val="21"/>
          <w:u w:val="single"/>
        </w:rPr>
        <w:t xml:space="preserve">                                </w:t>
      </w:r>
    </w:p>
    <w:p w14:paraId="7E906CAD" w14:textId="77777777" w:rsidR="00D61D24" w:rsidRDefault="00000000">
      <w:pPr>
        <w:snapToGrid w:val="0"/>
        <w:spacing w:beforeLines="50" w:before="156" w:after="50" w:line="300" w:lineRule="exact"/>
        <w:ind w:firstLineChars="200" w:firstLine="420"/>
        <w:rPr>
          <w:rFonts w:ascii="宋体" w:hAnsi="宋体"/>
          <w:szCs w:val="21"/>
        </w:rPr>
      </w:pPr>
      <w:r>
        <w:rPr>
          <w:rFonts w:ascii="宋体" w:hAnsi="宋体" w:hint="eastAsia"/>
          <w:szCs w:val="21"/>
        </w:rPr>
        <w:t>被授权人身份证号码：</w:t>
      </w:r>
      <w:r>
        <w:rPr>
          <w:rFonts w:ascii="宋体" w:hAnsi="宋体" w:hint="eastAsia"/>
          <w:szCs w:val="21"/>
          <w:u w:val="single"/>
        </w:rPr>
        <w:t xml:space="preserve">                  </w:t>
      </w:r>
    </w:p>
    <w:p w14:paraId="05A616C5" w14:textId="77777777" w:rsidR="00D61D24" w:rsidRDefault="00000000">
      <w:pPr>
        <w:snapToGrid w:val="0"/>
        <w:spacing w:beforeLines="50" w:before="156" w:after="50" w:line="300" w:lineRule="exact"/>
        <w:ind w:firstLineChars="200" w:firstLine="420"/>
        <w:rPr>
          <w:rFonts w:hAnsi="宋体"/>
        </w:rPr>
      </w:pPr>
      <w:r>
        <w:rPr>
          <w:rFonts w:hAnsi="宋体" w:hint="eastAsia"/>
        </w:rPr>
        <w:t>附：委托代理人身份证扫描件</w:t>
      </w:r>
      <w:r>
        <w:rPr>
          <w:rFonts w:hAnsi="宋体" w:hint="eastAsia"/>
        </w:rPr>
        <w:t>(</w:t>
      </w:r>
      <w:r>
        <w:rPr>
          <w:rFonts w:hAnsi="宋体" w:hint="eastAsia"/>
        </w:rPr>
        <w:t>正反面</w:t>
      </w:r>
      <w:r>
        <w:rPr>
          <w:rFonts w:hAnsi="宋体"/>
        </w:rPr>
        <w:t>)</w:t>
      </w:r>
    </w:p>
    <w:p w14:paraId="4FC44906" w14:textId="77777777" w:rsidR="00D61D24" w:rsidRDefault="00D61D24"/>
    <w:p w14:paraId="383253A1" w14:textId="77777777" w:rsidR="00D61D24" w:rsidRDefault="00D61D24"/>
    <w:p w14:paraId="7DBF2944" w14:textId="77777777" w:rsidR="00D61D24" w:rsidRDefault="00D61D24"/>
    <w:p w14:paraId="299F177B" w14:textId="77777777" w:rsidR="00D61D24" w:rsidRDefault="00D61D24"/>
    <w:p w14:paraId="5754943C" w14:textId="77777777" w:rsidR="00D61D24" w:rsidRDefault="00D61D24"/>
    <w:p w14:paraId="62C7B7BB" w14:textId="77777777" w:rsidR="00D61D24" w:rsidRDefault="00000000">
      <w:pPr>
        <w:snapToGrid w:val="0"/>
        <w:spacing w:beforeLines="50" w:before="156" w:after="50" w:line="200" w:lineRule="exact"/>
        <w:ind w:firstLineChars="2200" w:firstLine="4620"/>
        <w:rPr>
          <w:rFonts w:ascii="宋体" w:hAnsi="宋体"/>
          <w:szCs w:val="21"/>
          <w:u w:val="single"/>
        </w:rPr>
      </w:pPr>
      <w:r>
        <w:rPr>
          <w:rFonts w:ascii="宋体" w:hAnsi="宋体" w:hint="eastAsia"/>
          <w:szCs w:val="21"/>
        </w:rPr>
        <w:t xml:space="preserve">       供应商（盖章）：</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22E07D64" w14:textId="77777777" w:rsidR="00D61D24" w:rsidRDefault="00000000">
      <w:pPr>
        <w:snapToGrid w:val="0"/>
        <w:spacing w:beforeLines="50" w:before="156" w:after="50" w:line="200" w:lineRule="exact"/>
        <w:ind w:firstLineChars="2550" w:firstLine="5355"/>
        <w:rPr>
          <w:rFonts w:ascii="宋体" w:hAnsi="宋体"/>
          <w:szCs w:val="21"/>
        </w:rPr>
      </w:pPr>
      <w:r>
        <w:rPr>
          <w:rFonts w:ascii="宋体" w:hAnsi="宋体" w:hint="eastAsia"/>
          <w:szCs w:val="21"/>
        </w:rPr>
        <w:t>法定代表人签名：</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193733DB" w14:textId="77777777" w:rsidR="00D61D24" w:rsidRDefault="00000000">
      <w:pPr>
        <w:snapToGrid w:val="0"/>
        <w:spacing w:beforeLines="50" w:before="156" w:after="50" w:line="200" w:lineRule="exact"/>
        <w:ind w:firstLineChars="2550" w:firstLine="5355"/>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75CD19D1" w14:textId="77777777" w:rsidR="00D61D24" w:rsidRDefault="00000000">
      <w:pPr>
        <w:widowControl/>
        <w:jc w:val="left"/>
        <w:rPr>
          <w:rFonts w:ascii="宋体" w:hAnsi="Courier New" w:cs="Courier New"/>
          <w:b/>
          <w:bCs/>
          <w:szCs w:val="21"/>
        </w:rPr>
      </w:pPr>
      <w:r>
        <w:rPr>
          <w:b/>
          <w:bCs/>
        </w:rPr>
        <w:br w:type="page"/>
      </w:r>
    </w:p>
    <w:p w14:paraId="58646F25" w14:textId="77777777" w:rsidR="00D61D24" w:rsidRDefault="00D61D24"/>
    <w:p w14:paraId="2008C0F9" w14:textId="77777777" w:rsidR="00D61D24" w:rsidRDefault="00000000">
      <w:pPr>
        <w:snapToGrid w:val="0"/>
        <w:spacing w:beforeLines="50" w:before="156" w:after="50" w:line="360" w:lineRule="exact"/>
        <w:jc w:val="center"/>
        <w:rPr>
          <w:rFonts w:ascii="仿宋_GB2312" w:eastAsia="仿宋_GB2312"/>
          <w:b/>
          <w:color w:val="000000"/>
          <w:sz w:val="28"/>
          <w:szCs w:val="28"/>
        </w:rPr>
      </w:pPr>
      <w:bookmarkStart w:id="149" w:name="_Hlk92702799"/>
      <w:r>
        <w:rPr>
          <w:rFonts w:ascii="仿宋_GB2312" w:eastAsia="仿宋_GB2312" w:hAnsi="宋体" w:hint="eastAsia"/>
          <w:b/>
          <w:color w:val="000000"/>
          <w:sz w:val="28"/>
          <w:szCs w:val="28"/>
        </w:rPr>
        <w:t>商务响应</w:t>
      </w:r>
      <w:r>
        <w:rPr>
          <w:rFonts w:ascii="仿宋_GB2312" w:eastAsia="仿宋_GB2312" w:hint="eastAsia"/>
          <w:b/>
          <w:color w:val="000000"/>
          <w:sz w:val="28"/>
          <w:szCs w:val="28"/>
        </w:rPr>
        <w:t>表</w:t>
      </w:r>
      <w:r>
        <w:rPr>
          <w:rFonts w:ascii="仿宋" w:eastAsia="仿宋" w:hAnsi="仿宋" w:hint="eastAsia"/>
          <w:sz w:val="24"/>
        </w:rPr>
        <w:t>(格式</w:t>
      </w:r>
      <w:r>
        <w:rPr>
          <w:rFonts w:ascii="仿宋" w:eastAsia="仿宋" w:hAnsi="仿宋"/>
          <w:sz w:val="24"/>
        </w:rPr>
        <w:t>)</w:t>
      </w:r>
    </w:p>
    <w:p w14:paraId="0ADFE4D4" w14:textId="77777777" w:rsidR="00D61D24" w:rsidRDefault="00D61D24"/>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8"/>
        <w:gridCol w:w="3240"/>
        <w:gridCol w:w="1440"/>
        <w:gridCol w:w="2880"/>
      </w:tblGrid>
      <w:tr w:rsidR="00D61D24" w14:paraId="45369932"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4A5A60B9" w14:textId="77777777" w:rsidR="00D61D24" w:rsidRDefault="00000000">
            <w:pPr>
              <w:snapToGrid w:val="0"/>
              <w:spacing w:beforeLines="50" w:before="156" w:line="360" w:lineRule="exact"/>
              <w:jc w:val="center"/>
              <w:rPr>
                <w:rFonts w:ascii="宋体" w:hAnsi="宋体"/>
                <w:b/>
                <w:color w:val="000000"/>
                <w:szCs w:val="21"/>
              </w:rPr>
            </w:pPr>
            <w:r>
              <w:rPr>
                <w:rFonts w:ascii="宋体" w:hAnsi="宋体" w:hint="eastAsia"/>
                <w:b/>
                <w:color w:val="000000"/>
                <w:szCs w:val="21"/>
              </w:rPr>
              <w:t>项目</w:t>
            </w:r>
          </w:p>
        </w:tc>
        <w:tc>
          <w:tcPr>
            <w:tcW w:w="3240" w:type="dxa"/>
            <w:tcBorders>
              <w:top w:val="single" w:sz="4" w:space="0" w:color="auto"/>
              <w:left w:val="single" w:sz="4" w:space="0" w:color="auto"/>
              <w:bottom w:val="single" w:sz="4" w:space="0" w:color="auto"/>
              <w:right w:val="single" w:sz="4" w:space="0" w:color="auto"/>
            </w:tcBorders>
            <w:vAlign w:val="center"/>
          </w:tcPr>
          <w:p w14:paraId="083D6C88" w14:textId="77777777" w:rsidR="00D61D24" w:rsidRDefault="00000000">
            <w:pPr>
              <w:snapToGrid w:val="0"/>
              <w:spacing w:beforeLines="50" w:before="156" w:line="360" w:lineRule="exact"/>
              <w:jc w:val="center"/>
              <w:rPr>
                <w:rFonts w:ascii="宋体" w:hAnsi="宋体"/>
                <w:b/>
                <w:color w:val="000000"/>
                <w:szCs w:val="21"/>
              </w:rPr>
            </w:pPr>
            <w:r>
              <w:rPr>
                <w:rFonts w:ascii="宋体" w:hAnsi="宋体" w:hint="eastAsia"/>
                <w:b/>
                <w:color w:val="000000"/>
                <w:szCs w:val="21"/>
              </w:rPr>
              <w:t>采购文件要求</w:t>
            </w:r>
          </w:p>
        </w:tc>
        <w:tc>
          <w:tcPr>
            <w:tcW w:w="1440" w:type="dxa"/>
            <w:tcBorders>
              <w:top w:val="single" w:sz="4" w:space="0" w:color="auto"/>
              <w:left w:val="single" w:sz="4" w:space="0" w:color="auto"/>
              <w:bottom w:val="single" w:sz="4" w:space="0" w:color="auto"/>
              <w:right w:val="single" w:sz="4" w:space="0" w:color="auto"/>
            </w:tcBorders>
            <w:vAlign w:val="center"/>
          </w:tcPr>
          <w:p w14:paraId="37795049" w14:textId="77777777" w:rsidR="00D61D24" w:rsidRDefault="00000000">
            <w:pPr>
              <w:snapToGrid w:val="0"/>
              <w:spacing w:beforeLines="50" w:before="156" w:line="360" w:lineRule="exact"/>
              <w:jc w:val="center"/>
              <w:rPr>
                <w:rFonts w:ascii="宋体" w:hAnsi="宋体"/>
                <w:b/>
                <w:color w:val="000000"/>
                <w:szCs w:val="21"/>
              </w:rPr>
            </w:pPr>
            <w:r>
              <w:rPr>
                <w:rFonts w:ascii="宋体" w:hAnsi="宋体" w:hint="eastAsia"/>
                <w:b/>
                <w:color w:val="000000"/>
                <w:szCs w:val="21"/>
              </w:rPr>
              <w:t>是否响应</w:t>
            </w:r>
          </w:p>
        </w:tc>
        <w:tc>
          <w:tcPr>
            <w:tcW w:w="2880" w:type="dxa"/>
            <w:tcBorders>
              <w:top w:val="single" w:sz="4" w:space="0" w:color="auto"/>
              <w:left w:val="single" w:sz="4" w:space="0" w:color="auto"/>
              <w:bottom w:val="single" w:sz="4" w:space="0" w:color="auto"/>
              <w:right w:val="single" w:sz="4" w:space="0" w:color="auto"/>
            </w:tcBorders>
            <w:vAlign w:val="center"/>
          </w:tcPr>
          <w:p w14:paraId="4409C0CF" w14:textId="77777777" w:rsidR="00D61D24" w:rsidRDefault="00000000">
            <w:pPr>
              <w:snapToGrid w:val="0"/>
              <w:spacing w:beforeLines="50" w:before="156" w:line="360" w:lineRule="exact"/>
              <w:jc w:val="center"/>
              <w:rPr>
                <w:rFonts w:ascii="宋体" w:hAnsi="宋体"/>
                <w:b/>
                <w:color w:val="000000"/>
                <w:szCs w:val="21"/>
              </w:rPr>
            </w:pPr>
            <w:r>
              <w:rPr>
                <w:rFonts w:ascii="宋体" w:hAnsi="宋体" w:hint="eastAsia"/>
                <w:b/>
                <w:color w:val="000000"/>
                <w:szCs w:val="21"/>
              </w:rPr>
              <w:t>供应商的承诺或说明</w:t>
            </w:r>
          </w:p>
        </w:tc>
      </w:tr>
      <w:tr w:rsidR="00D61D24" w14:paraId="215C2690"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5A9FDE64" w14:textId="77777777" w:rsidR="00D61D24" w:rsidRDefault="00000000">
            <w:pPr>
              <w:snapToGrid w:val="0"/>
              <w:spacing w:beforeLines="50" w:before="156" w:line="360" w:lineRule="exact"/>
              <w:jc w:val="center"/>
              <w:rPr>
                <w:rFonts w:ascii="宋体" w:hAnsi="宋体"/>
                <w:color w:val="000000"/>
                <w:szCs w:val="21"/>
              </w:rPr>
            </w:pPr>
            <w:r>
              <w:rPr>
                <w:rFonts w:ascii="宋体" w:hAnsi="宋体" w:hint="eastAsia"/>
                <w:color w:val="000000"/>
                <w:szCs w:val="21"/>
              </w:rPr>
              <w:t>服务期</w:t>
            </w:r>
          </w:p>
        </w:tc>
        <w:tc>
          <w:tcPr>
            <w:tcW w:w="3240" w:type="dxa"/>
            <w:tcBorders>
              <w:top w:val="single" w:sz="4" w:space="0" w:color="auto"/>
              <w:left w:val="single" w:sz="4" w:space="0" w:color="auto"/>
              <w:bottom w:val="single" w:sz="4" w:space="0" w:color="auto"/>
              <w:right w:val="single" w:sz="4" w:space="0" w:color="auto"/>
            </w:tcBorders>
            <w:vAlign w:val="center"/>
          </w:tcPr>
          <w:p w14:paraId="42238A41" w14:textId="77777777" w:rsidR="00D61D24" w:rsidRDefault="00D61D24">
            <w:pPr>
              <w:snapToGrid w:val="0"/>
              <w:spacing w:beforeLines="50" w:before="156" w:line="360" w:lineRule="exact"/>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687BB6FA" w14:textId="77777777" w:rsidR="00D61D24" w:rsidRDefault="00D61D24">
            <w:pPr>
              <w:snapToGrid w:val="0"/>
              <w:spacing w:beforeLines="50" w:before="156" w:line="360" w:lineRule="exact"/>
              <w:jc w:val="center"/>
              <w:rPr>
                <w:rFonts w:ascii="宋体" w:hAnsi="宋体"/>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6D278D14" w14:textId="77777777" w:rsidR="00D61D24" w:rsidRDefault="00D61D24">
            <w:pPr>
              <w:snapToGrid w:val="0"/>
              <w:spacing w:beforeLines="50" w:before="156" w:line="360" w:lineRule="exact"/>
              <w:jc w:val="center"/>
              <w:rPr>
                <w:rFonts w:ascii="宋体" w:hAnsi="宋体"/>
                <w:color w:val="000000"/>
                <w:szCs w:val="21"/>
              </w:rPr>
            </w:pPr>
          </w:p>
        </w:tc>
      </w:tr>
      <w:tr w:rsidR="00D61D24" w14:paraId="3B4BE576"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6740242C" w14:textId="77777777" w:rsidR="00D61D24" w:rsidRDefault="00000000">
            <w:pPr>
              <w:snapToGrid w:val="0"/>
              <w:spacing w:beforeLines="50" w:before="156" w:line="360" w:lineRule="exact"/>
              <w:jc w:val="center"/>
              <w:rPr>
                <w:rFonts w:ascii="宋体" w:hAnsi="宋体"/>
                <w:color w:val="000000"/>
                <w:szCs w:val="21"/>
              </w:rPr>
            </w:pPr>
            <w:r>
              <w:rPr>
                <w:rFonts w:ascii="宋体" w:hAnsi="宋体" w:hint="eastAsia"/>
                <w:color w:val="000000"/>
                <w:szCs w:val="21"/>
              </w:rPr>
              <w:t>服务地点</w:t>
            </w:r>
          </w:p>
        </w:tc>
        <w:tc>
          <w:tcPr>
            <w:tcW w:w="3240" w:type="dxa"/>
            <w:tcBorders>
              <w:top w:val="single" w:sz="4" w:space="0" w:color="auto"/>
              <w:left w:val="single" w:sz="4" w:space="0" w:color="auto"/>
              <w:bottom w:val="single" w:sz="4" w:space="0" w:color="auto"/>
              <w:right w:val="single" w:sz="4" w:space="0" w:color="auto"/>
            </w:tcBorders>
            <w:vAlign w:val="center"/>
          </w:tcPr>
          <w:p w14:paraId="22B89F3A" w14:textId="77777777" w:rsidR="00D61D24" w:rsidRDefault="00D61D24">
            <w:pPr>
              <w:snapToGrid w:val="0"/>
              <w:spacing w:beforeLines="50" w:before="156" w:line="360" w:lineRule="exact"/>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1FC1357C" w14:textId="77777777" w:rsidR="00D61D24" w:rsidRDefault="00D61D24">
            <w:pPr>
              <w:snapToGrid w:val="0"/>
              <w:spacing w:beforeLines="50" w:before="156" w:line="360" w:lineRule="exact"/>
              <w:ind w:left="43"/>
              <w:jc w:val="center"/>
              <w:rPr>
                <w:rFonts w:ascii="宋体" w:hAnsi="宋体"/>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522D9F7A" w14:textId="77777777" w:rsidR="00D61D24" w:rsidRDefault="00D61D24">
            <w:pPr>
              <w:snapToGrid w:val="0"/>
              <w:spacing w:beforeLines="50" w:before="156" w:line="360" w:lineRule="exact"/>
              <w:ind w:left="43"/>
              <w:jc w:val="center"/>
              <w:rPr>
                <w:rFonts w:ascii="宋体" w:hAnsi="宋体"/>
                <w:color w:val="000000"/>
                <w:szCs w:val="21"/>
              </w:rPr>
            </w:pPr>
          </w:p>
        </w:tc>
      </w:tr>
      <w:tr w:rsidR="00D61D24" w14:paraId="4B604396"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69AEA70C" w14:textId="77777777" w:rsidR="00D61D24" w:rsidRDefault="00000000">
            <w:pPr>
              <w:snapToGrid w:val="0"/>
              <w:spacing w:beforeLines="50" w:before="156" w:line="360" w:lineRule="exact"/>
              <w:jc w:val="center"/>
              <w:rPr>
                <w:rFonts w:ascii="宋体" w:hAnsi="宋体"/>
                <w:color w:val="000000"/>
                <w:szCs w:val="21"/>
              </w:rPr>
            </w:pPr>
            <w:r>
              <w:rPr>
                <w:rFonts w:ascii="宋体" w:hAnsi="宋体" w:hint="eastAsia"/>
                <w:color w:val="000000"/>
                <w:szCs w:val="21"/>
              </w:rPr>
              <w:t>付款条件</w:t>
            </w:r>
          </w:p>
        </w:tc>
        <w:tc>
          <w:tcPr>
            <w:tcW w:w="3240" w:type="dxa"/>
            <w:tcBorders>
              <w:top w:val="single" w:sz="4" w:space="0" w:color="auto"/>
              <w:left w:val="single" w:sz="4" w:space="0" w:color="auto"/>
              <w:bottom w:val="single" w:sz="4" w:space="0" w:color="auto"/>
              <w:right w:val="single" w:sz="4" w:space="0" w:color="auto"/>
            </w:tcBorders>
            <w:vAlign w:val="center"/>
          </w:tcPr>
          <w:p w14:paraId="6C4B66A0" w14:textId="77777777" w:rsidR="00D61D24" w:rsidRDefault="00D61D24">
            <w:pPr>
              <w:snapToGrid w:val="0"/>
              <w:spacing w:beforeLines="50" w:before="156" w:line="360" w:lineRule="exact"/>
              <w:ind w:left="105"/>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23ACFE37" w14:textId="77777777" w:rsidR="00D61D24" w:rsidRDefault="00D61D24">
            <w:pPr>
              <w:snapToGrid w:val="0"/>
              <w:spacing w:beforeLines="50" w:before="156" w:line="360" w:lineRule="exact"/>
              <w:jc w:val="center"/>
              <w:rPr>
                <w:rFonts w:ascii="宋体" w:hAnsi="宋体"/>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3EA141A6" w14:textId="77777777" w:rsidR="00D61D24" w:rsidRDefault="00D61D24">
            <w:pPr>
              <w:snapToGrid w:val="0"/>
              <w:spacing w:beforeLines="50" w:before="156" w:line="360" w:lineRule="exact"/>
              <w:jc w:val="center"/>
              <w:rPr>
                <w:rFonts w:ascii="宋体" w:hAnsi="宋体"/>
                <w:color w:val="000000"/>
                <w:szCs w:val="21"/>
              </w:rPr>
            </w:pPr>
          </w:p>
        </w:tc>
      </w:tr>
      <w:tr w:rsidR="00D61D24" w14:paraId="3572778D" w14:textId="77777777">
        <w:trPr>
          <w:trHeight w:val="567"/>
        </w:trPr>
        <w:tc>
          <w:tcPr>
            <w:tcW w:w="1908" w:type="dxa"/>
            <w:tcBorders>
              <w:top w:val="single" w:sz="4" w:space="0" w:color="auto"/>
              <w:left w:val="single" w:sz="4" w:space="0" w:color="auto"/>
              <w:bottom w:val="single" w:sz="4" w:space="0" w:color="auto"/>
              <w:right w:val="single" w:sz="4" w:space="0" w:color="auto"/>
            </w:tcBorders>
            <w:vAlign w:val="center"/>
          </w:tcPr>
          <w:p w14:paraId="470DB9DE" w14:textId="77777777" w:rsidR="00D61D24" w:rsidRDefault="00000000">
            <w:pPr>
              <w:snapToGrid w:val="0"/>
              <w:spacing w:beforeLines="50" w:before="156" w:line="360" w:lineRule="exact"/>
              <w:jc w:val="center"/>
              <w:rPr>
                <w:rFonts w:ascii="宋体" w:hAnsi="宋体"/>
                <w:color w:val="000000"/>
                <w:szCs w:val="21"/>
              </w:rPr>
            </w:pPr>
            <w:r>
              <w:rPr>
                <w:rFonts w:ascii="宋体" w:hAnsi="宋体" w:hint="eastAsia"/>
                <w:color w:val="000000"/>
                <w:szCs w:val="21"/>
              </w:rPr>
              <w:t>…</w:t>
            </w:r>
          </w:p>
        </w:tc>
        <w:tc>
          <w:tcPr>
            <w:tcW w:w="3240" w:type="dxa"/>
            <w:tcBorders>
              <w:top w:val="single" w:sz="4" w:space="0" w:color="auto"/>
              <w:left w:val="single" w:sz="4" w:space="0" w:color="auto"/>
              <w:bottom w:val="single" w:sz="4" w:space="0" w:color="auto"/>
              <w:right w:val="single" w:sz="4" w:space="0" w:color="auto"/>
            </w:tcBorders>
            <w:vAlign w:val="center"/>
          </w:tcPr>
          <w:p w14:paraId="74A05475" w14:textId="77777777" w:rsidR="00D61D24" w:rsidRDefault="00D61D24">
            <w:pPr>
              <w:snapToGrid w:val="0"/>
              <w:spacing w:beforeLines="50" w:before="156" w:line="360" w:lineRule="exact"/>
              <w:jc w:val="center"/>
              <w:rPr>
                <w:rFonts w:ascii="宋体" w:hAnsi="宋体"/>
                <w:color w:val="000000"/>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5D51267" w14:textId="77777777" w:rsidR="00D61D24" w:rsidRDefault="00D61D24">
            <w:pPr>
              <w:snapToGrid w:val="0"/>
              <w:spacing w:beforeLines="50" w:before="156" w:line="360" w:lineRule="exact"/>
              <w:jc w:val="center"/>
              <w:rPr>
                <w:rFonts w:ascii="宋体" w:hAnsi="宋体"/>
                <w:color w:val="000000"/>
                <w:szCs w:val="21"/>
              </w:rPr>
            </w:pPr>
          </w:p>
        </w:tc>
        <w:tc>
          <w:tcPr>
            <w:tcW w:w="2880" w:type="dxa"/>
            <w:tcBorders>
              <w:top w:val="single" w:sz="4" w:space="0" w:color="auto"/>
              <w:left w:val="single" w:sz="4" w:space="0" w:color="auto"/>
              <w:bottom w:val="single" w:sz="4" w:space="0" w:color="auto"/>
              <w:right w:val="single" w:sz="4" w:space="0" w:color="auto"/>
            </w:tcBorders>
            <w:vAlign w:val="center"/>
          </w:tcPr>
          <w:p w14:paraId="1A2FC3AD" w14:textId="77777777" w:rsidR="00D61D24" w:rsidRDefault="00D61D24">
            <w:pPr>
              <w:snapToGrid w:val="0"/>
              <w:spacing w:beforeLines="50" w:before="156" w:line="360" w:lineRule="exact"/>
              <w:jc w:val="center"/>
              <w:rPr>
                <w:rFonts w:ascii="宋体" w:hAnsi="宋体"/>
                <w:color w:val="000000"/>
                <w:szCs w:val="21"/>
              </w:rPr>
            </w:pPr>
          </w:p>
        </w:tc>
      </w:tr>
    </w:tbl>
    <w:p w14:paraId="03611C71" w14:textId="77777777" w:rsidR="00D61D24" w:rsidRDefault="00D61D24">
      <w:pPr>
        <w:tabs>
          <w:tab w:val="left" w:pos="3870"/>
          <w:tab w:val="left" w:pos="4085"/>
        </w:tabs>
        <w:snapToGrid w:val="0"/>
        <w:spacing w:line="360" w:lineRule="exact"/>
        <w:rPr>
          <w:rFonts w:ascii="宋体" w:hAnsi="宋体"/>
          <w:b/>
          <w:color w:val="000000"/>
          <w:szCs w:val="21"/>
        </w:rPr>
      </w:pPr>
    </w:p>
    <w:p w14:paraId="3F8CC1B7" w14:textId="77777777" w:rsidR="00D61D24" w:rsidRDefault="00D61D24"/>
    <w:p w14:paraId="15F058D5" w14:textId="77777777" w:rsidR="00D61D24" w:rsidRDefault="00D61D24">
      <w:pPr>
        <w:tabs>
          <w:tab w:val="left" w:pos="3870"/>
          <w:tab w:val="left" w:pos="4085"/>
        </w:tabs>
        <w:snapToGrid w:val="0"/>
        <w:spacing w:line="360" w:lineRule="exact"/>
        <w:rPr>
          <w:rFonts w:ascii="宋体" w:hAnsi="宋体"/>
          <w:b/>
          <w:color w:val="000000"/>
          <w:szCs w:val="21"/>
        </w:rPr>
      </w:pPr>
    </w:p>
    <w:p w14:paraId="408CA491" w14:textId="77777777" w:rsidR="00D61D24" w:rsidRDefault="00000000">
      <w:pPr>
        <w:spacing w:line="400" w:lineRule="exact"/>
        <w:ind w:leftChars="2766" w:left="6092" w:rightChars="282" w:right="592" w:hangingChars="135" w:hanging="283"/>
        <w:jc w:val="left"/>
        <w:rPr>
          <w:rFonts w:ascii="宋体" w:hAnsi="宋体"/>
          <w:bCs/>
        </w:rPr>
      </w:pPr>
      <w:r>
        <w:rPr>
          <w:rFonts w:ascii="宋体" w:hAnsi="宋体" w:hint="eastAsia"/>
          <w:color w:val="000000"/>
          <w:szCs w:val="21"/>
        </w:rPr>
        <w:t xml:space="preserve"> </w:t>
      </w:r>
      <w:r>
        <w:rPr>
          <w:rFonts w:ascii="宋体" w:hAnsi="宋体"/>
          <w:color w:val="000000"/>
          <w:szCs w:val="21"/>
        </w:rPr>
        <w:t xml:space="preserve">                                                </w:t>
      </w:r>
      <w:bookmarkStart w:id="150" w:name="_Hlk112311546"/>
      <w:bookmarkEnd w:id="149"/>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6E922990" w14:textId="77777777" w:rsidR="00D61D24" w:rsidRDefault="00000000">
      <w:pPr>
        <w:snapToGrid w:val="0"/>
        <w:spacing w:before="50" w:after="50" w:line="350" w:lineRule="exact"/>
        <w:ind w:rightChars="-389" w:right="-817" w:firstLineChars="2900" w:firstLine="6090"/>
        <w:jc w:val="left"/>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bookmarkEnd w:id="150"/>
    <w:p w14:paraId="78515FD0" w14:textId="77777777" w:rsidR="00D61D24" w:rsidRDefault="00D61D24"/>
    <w:p w14:paraId="64D59AFB" w14:textId="77777777" w:rsidR="00D61D24" w:rsidRDefault="00000000">
      <w:pPr>
        <w:pStyle w:val="af"/>
        <w:spacing w:line="440" w:lineRule="exact"/>
        <w:ind w:firstLine="840"/>
        <w:jc w:val="center"/>
        <w:rPr>
          <w:rFonts w:ascii="仿宋" w:eastAsia="仿宋" w:hAnsi="仿宋"/>
          <w:color w:val="0D0D0D" w:themeColor="text1" w:themeTint="F2"/>
        </w:rPr>
      </w:pPr>
      <w:r>
        <w:rPr>
          <w:rFonts w:ascii="仿宋" w:eastAsia="仿宋" w:hAnsi="仿宋" w:cs="黑体" w:hint="eastAsia"/>
          <w:b/>
          <w:color w:val="0D0D0D" w:themeColor="text1" w:themeTint="F2"/>
          <w:sz w:val="32"/>
          <w:szCs w:val="32"/>
        </w:rPr>
        <w:t>技术响应表</w:t>
      </w:r>
      <w:r>
        <w:rPr>
          <w:rFonts w:ascii="仿宋" w:eastAsia="仿宋" w:hAnsi="仿宋" w:hint="eastAsia"/>
          <w:color w:val="0D0D0D" w:themeColor="text1" w:themeTint="F2"/>
          <w:sz w:val="24"/>
          <w:szCs w:val="24"/>
        </w:rPr>
        <w:t>(格式</w:t>
      </w:r>
      <w:r>
        <w:rPr>
          <w:rFonts w:ascii="仿宋" w:eastAsia="仿宋" w:hAnsi="仿宋"/>
          <w:color w:val="0D0D0D" w:themeColor="text1" w:themeTint="F2"/>
          <w:sz w:val="24"/>
          <w:szCs w:val="24"/>
        </w:rPr>
        <w:t>)</w:t>
      </w:r>
    </w:p>
    <w:p w14:paraId="71A78917" w14:textId="77777777" w:rsidR="00D61D24" w:rsidRDefault="00D61D24"/>
    <w:p w14:paraId="43432580" w14:textId="77777777" w:rsidR="00D61D24" w:rsidRDefault="00000000">
      <w:pPr>
        <w:rPr>
          <w:color w:val="0D0D0D" w:themeColor="text1" w:themeTint="F2"/>
        </w:rPr>
      </w:pPr>
      <w:r>
        <w:rPr>
          <w:rFonts w:hint="eastAsia"/>
          <w:color w:val="0D0D0D" w:themeColor="text1" w:themeTint="F2"/>
        </w:rPr>
        <w:t>采购项目编号：</w:t>
      </w:r>
      <w:r>
        <w:rPr>
          <w:rFonts w:hint="eastAsia"/>
          <w:color w:val="0D0D0D" w:themeColor="text1" w:themeTint="F2"/>
          <w:u w:val="single"/>
        </w:rPr>
        <w:t xml:space="preserve">                 </w:t>
      </w:r>
    </w:p>
    <w:p w14:paraId="020279F1" w14:textId="77777777" w:rsidR="00D61D24" w:rsidRDefault="00000000">
      <w:pPr>
        <w:rPr>
          <w:color w:val="0D0D0D" w:themeColor="text1" w:themeTint="F2"/>
        </w:rPr>
      </w:pPr>
      <w:r>
        <w:rPr>
          <w:rFonts w:hint="eastAsia"/>
          <w:color w:val="0D0D0D" w:themeColor="text1" w:themeTint="F2"/>
        </w:rPr>
        <w:t>采购项目名称：</w:t>
      </w:r>
      <w:r>
        <w:rPr>
          <w:rFonts w:hint="eastAsia"/>
          <w:color w:val="0D0D0D" w:themeColor="text1" w:themeTint="F2"/>
          <w:u w:val="single"/>
        </w:rPr>
        <w:t xml:space="preserve">                 </w:t>
      </w:r>
    </w:p>
    <w:tbl>
      <w:tblPr>
        <w:tblW w:w="9415" w:type="dxa"/>
        <w:tblInd w:w="7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05"/>
        <w:gridCol w:w="1480"/>
        <w:gridCol w:w="2835"/>
        <w:gridCol w:w="2268"/>
        <w:gridCol w:w="1418"/>
        <w:gridCol w:w="709"/>
      </w:tblGrid>
      <w:tr w:rsidR="00D61D24" w14:paraId="2FA06F40" w14:textId="77777777">
        <w:trPr>
          <w:trHeight w:val="643"/>
        </w:trPr>
        <w:tc>
          <w:tcPr>
            <w:tcW w:w="705" w:type="dxa"/>
            <w:vAlign w:val="center"/>
          </w:tcPr>
          <w:p w14:paraId="340CCF3E" w14:textId="77777777" w:rsidR="00D61D24" w:rsidRDefault="00000000">
            <w:pPr>
              <w:jc w:val="center"/>
              <w:rPr>
                <w:color w:val="000000" w:themeColor="text1"/>
              </w:rPr>
            </w:pPr>
            <w:r>
              <w:rPr>
                <w:rFonts w:hint="eastAsia"/>
                <w:color w:val="000000" w:themeColor="text1"/>
              </w:rPr>
              <w:t>序号</w:t>
            </w:r>
          </w:p>
        </w:tc>
        <w:tc>
          <w:tcPr>
            <w:tcW w:w="1480" w:type="dxa"/>
            <w:vAlign w:val="center"/>
          </w:tcPr>
          <w:p w14:paraId="6A775C4F" w14:textId="77777777" w:rsidR="00D61D24" w:rsidRDefault="00000000">
            <w:pPr>
              <w:jc w:val="center"/>
              <w:rPr>
                <w:color w:val="000000" w:themeColor="text1"/>
              </w:rPr>
            </w:pPr>
            <w:r>
              <w:rPr>
                <w:rFonts w:hint="eastAsia"/>
                <w:color w:val="000000" w:themeColor="text1"/>
              </w:rPr>
              <w:t>标的名称</w:t>
            </w:r>
          </w:p>
        </w:tc>
        <w:tc>
          <w:tcPr>
            <w:tcW w:w="2835" w:type="dxa"/>
            <w:vAlign w:val="center"/>
          </w:tcPr>
          <w:p w14:paraId="001D2AEE" w14:textId="77777777" w:rsidR="00D61D24" w:rsidRDefault="00000000">
            <w:pPr>
              <w:jc w:val="center"/>
              <w:rPr>
                <w:color w:val="000000" w:themeColor="text1"/>
              </w:rPr>
            </w:pPr>
            <w:r>
              <w:rPr>
                <w:rFonts w:hint="eastAsia"/>
                <w:color w:val="000000" w:themeColor="text1"/>
              </w:rPr>
              <w:t>采购文件要求</w:t>
            </w:r>
          </w:p>
        </w:tc>
        <w:tc>
          <w:tcPr>
            <w:tcW w:w="2268" w:type="dxa"/>
            <w:vAlign w:val="center"/>
          </w:tcPr>
          <w:p w14:paraId="7A0492F9" w14:textId="77777777" w:rsidR="00D61D24" w:rsidRDefault="00000000">
            <w:pPr>
              <w:jc w:val="center"/>
              <w:rPr>
                <w:color w:val="000000" w:themeColor="text1"/>
              </w:rPr>
            </w:pPr>
            <w:r>
              <w:rPr>
                <w:rFonts w:hint="eastAsia"/>
                <w:color w:val="000000" w:themeColor="text1"/>
              </w:rPr>
              <w:t>响应文件</w:t>
            </w:r>
            <w:proofErr w:type="gramStart"/>
            <w:r>
              <w:rPr>
                <w:rFonts w:hint="eastAsia"/>
                <w:color w:val="000000" w:themeColor="text1"/>
              </w:rPr>
              <w:t>具体响应</w:t>
            </w:r>
            <w:proofErr w:type="gramEnd"/>
          </w:p>
        </w:tc>
        <w:tc>
          <w:tcPr>
            <w:tcW w:w="1418" w:type="dxa"/>
            <w:vAlign w:val="center"/>
          </w:tcPr>
          <w:p w14:paraId="1C87423D" w14:textId="77777777" w:rsidR="00D61D24" w:rsidRDefault="00000000">
            <w:pPr>
              <w:jc w:val="center"/>
              <w:rPr>
                <w:color w:val="000000" w:themeColor="text1"/>
              </w:rPr>
            </w:pPr>
            <w:r>
              <w:rPr>
                <w:rFonts w:hint="eastAsia"/>
                <w:color w:val="000000" w:themeColor="text1"/>
              </w:rPr>
              <w:t>响应</w:t>
            </w:r>
            <w:r>
              <w:rPr>
                <w:rFonts w:hint="eastAsia"/>
                <w:color w:val="000000" w:themeColor="text1"/>
              </w:rPr>
              <w:t>/</w:t>
            </w:r>
            <w:r>
              <w:rPr>
                <w:rFonts w:hint="eastAsia"/>
                <w:color w:val="000000" w:themeColor="text1"/>
              </w:rPr>
              <w:t>偏离</w:t>
            </w:r>
          </w:p>
        </w:tc>
        <w:tc>
          <w:tcPr>
            <w:tcW w:w="709" w:type="dxa"/>
            <w:vAlign w:val="center"/>
          </w:tcPr>
          <w:p w14:paraId="0C04CFB1" w14:textId="77777777" w:rsidR="00D61D24" w:rsidRDefault="00000000">
            <w:pPr>
              <w:jc w:val="center"/>
              <w:rPr>
                <w:color w:val="000000" w:themeColor="text1"/>
              </w:rPr>
            </w:pPr>
            <w:r>
              <w:rPr>
                <w:rFonts w:hint="eastAsia"/>
                <w:color w:val="000000" w:themeColor="text1"/>
              </w:rPr>
              <w:t>说明</w:t>
            </w:r>
          </w:p>
        </w:tc>
      </w:tr>
      <w:tr w:rsidR="00D61D24" w14:paraId="39EE39B8" w14:textId="77777777">
        <w:trPr>
          <w:trHeight w:val="420"/>
        </w:trPr>
        <w:tc>
          <w:tcPr>
            <w:tcW w:w="705" w:type="dxa"/>
            <w:vAlign w:val="center"/>
          </w:tcPr>
          <w:p w14:paraId="38D8BBB3" w14:textId="77777777" w:rsidR="00D61D24" w:rsidRDefault="00000000">
            <w:pPr>
              <w:jc w:val="center"/>
              <w:rPr>
                <w:color w:val="000000" w:themeColor="text1"/>
              </w:rPr>
            </w:pPr>
            <w:r>
              <w:rPr>
                <w:rFonts w:hint="eastAsia"/>
                <w:color w:val="000000" w:themeColor="text1"/>
              </w:rPr>
              <w:t>1</w:t>
            </w:r>
          </w:p>
        </w:tc>
        <w:tc>
          <w:tcPr>
            <w:tcW w:w="1480" w:type="dxa"/>
            <w:vAlign w:val="center"/>
          </w:tcPr>
          <w:p w14:paraId="6DA58682" w14:textId="77777777" w:rsidR="00D61D24" w:rsidRDefault="00D61D24">
            <w:pPr>
              <w:rPr>
                <w:color w:val="000000" w:themeColor="text1"/>
              </w:rPr>
            </w:pPr>
          </w:p>
        </w:tc>
        <w:tc>
          <w:tcPr>
            <w:tcW w:w="2835" w:type="dxa"/>
            <w:vAlign w:val="center"/>
          </w:tcPr>
          <w:p w14:paraId="02262A2F" w14:textId="77777777" w:rsidR="00D61D24" w:rsidRDefault="00D61D24">
            <w:pPr>
              <w:rPr>
                <w:color w:val="000000" w:themeColor="text1"/>
              </w:rPr>
            </w:pPr>
          </w:p>
        </w:tc>
        <w:tc>
          <w:tcPr>
            <w:tcW w:w="2268" w:type="dxa"/>
            <w:vAlign w:val="center"/>
          </w:tcPr>
          <w:p w14:paraId="0D2CF16B" w14:textId="77777777" w:rsidR="00D61D24" w:rsidRDefault="00D61D24">
            <w:pPr>
              <w:rPr>
                <w:color w:val="000000" w:themeColor="text1"/>
              </w:rPr>
            </w:pPr>
          </w:p>
        </w:tc>
        <w:tc>
          <w:tcPr>
            <w:tcW w:w="1418" w:type="dxa"/>
            <w:vAlign w:val="center"/>
          </w:tcPr>
          <w:p w14:paraId="10364D06" w14:textId="77777777" w:rsidR="00D61D24" w:rsidRDefault="00D61D24">
            <w:pPr>
              <w:rPr>
                <w:color w:val="000000" w:themeColor="text1"/>
              </w:rPr>
            </w:pPr>
          </w:p>
        </w:tc>
        <w:tc>
          <w:tcPr>
            <w:tcW w:w="709" w:type="dxa"/>
            <w:vAlign w:val="center"/>
          </w:tcPr>
          <w:p w14:paraId="0E359DAA" w14:textId="77777777" w:rsidR="00D61D24" w:rsidRDefault="00D61D24">
            <w:pPr>
              <w:rPr>
                <w:color w:val="000000" w:themeColor="text1"/>
              </w:rPr>
            </w:pPr>
          </w:p>
        </w:tc>
      </w:tr>
      <w:tr w:rsidR="00D61D24" w14:paraId="408DC6D8" w14:textId="77777777">
        <w:trPr>
          <w:trHeight w:val="420"/>
        </w:trPr>
        <w:tc>
          <w:tcPr>
            <w:tcW w:w="705" w:type="dxa"/>
            <w:vAlign w:val="center"/>
          </w:tcPr>
          <w:p w14:paraId="03291776" w14:textId="77777777" w:rsidR="00D61D24" w:rsidRDefault="00000000">
            <w:pPr>
              <w:jc w:val="center"/>
              <w:rPr>
                <w:color w:val="000000" w:themeColor="text1"/>
              </w:rPr>
            </w:pPr>
            <w:r>
              <w:rPr>
                <w:rFonts w:hint="eastAsia"/>
                <w:color w:val="000000" w:themeColor="text1"/>
              </w:rPr>
              <w:t>2</w:t>
            </w:r>
          </w:p>
        </w:tc>
        <w:tc>
          <w:tcPr>
            <w:tcW w:w="1480" w:type="dxa"/>
            <w:vAlign w:val="center"/>
          </w:tcPr>
          <w:p w14:paraId="5A75A9EF" w14:textId="77777777" w:rsidR="00D61D24" w:rsidRDefault="00D61D24">
            <w:pPr>
              <w:rPr>
                <w:color w:val="000000" w:themeColor="text1"/>
              </w:rPr>
            </w:pPr>
          </w:p>
        </w:tc>
        <w:tc>
          <w:tcPr>
            <w:tcW w:w="2835" w:type="dxa"/>
            <w:vAlign w:val="center"/>
          </w:tcPr>
          <w:p w14:paraId="6F052C23" w14:textId="77777777" w:rsidR="00D61D24" w:rsidRDefault="00D61D24">
            <w:pPr>
              <w:rPr>
                <w:color w:val="000000" w:themeColor="text1"/>
              </w:rPr>
            </w:pPr>
          </w:p>
        </w:tc>
        <w:tc>
          <w:tcPr>
            <w:tcW w:w="2268" w:type="dxa"/>
            <w:vAlign w:val="center"/>
          </w:tcPr>
          <w:p w14:paraId="347B244A" w14:textId="77777777" w:rsidR="00D61D24" w:rsidRDefault="00D61D24">
            <w:pPr>
              <w:rPr>
                <w:color w:val="000000" w:themeColor="text1"/>
              </w:rPr>
            </w:pPr>
          </w:p>
        </w:tc>
        <w:tc>
          <w:tcPr>
            <w:tcW w:w="1418" w:type="dxa"/>
            <w:vAlign w:val="center"/>
          </w:tcPr>
          <w:p w14:paraId="732C022C" w14:textId="77777777" w:rsidR="00D61D24" w:rsidRDefault="00D61D24">
            <w:pPr>
              <w:rPr>
                <w:color w:val="000000" w:themeColor="text1"/>
              </w:rPr>
            </w:pPr>
          </w:p>
        </w:tc>
        <w:tc>
          <w:tcPr>
            <w:tcW w:w="709" w:type="dxa"/>
            <w:vAlign w:val="center"/>
          </w:tcPr>
          <w:p w14:paraId="7A5C4346" w14:textId="77777777" w:rsidR="00D61D24" w:rsidRDefault="00D61D24">
            <w:pPr>
              <w:rPr>
                <w:color w:val="000000" w:themeColor="text1"/>
              </w:rPr>
            </w:pPr>
          </w:p>
        </w:tc>
      </w:tr>
      <w:tr w:rsidR="00D61D24" w14:paraId="35011326" w14:textId="77777777">
        <w:trPr>
          <w:trHeight w:val="420"/>
        </w:trPr>
        <w:tc>
          <w:tcPr>
            <w:tcW w:w="705" w:type="dxa"/>
            <w:vAlign w:val="center"/>
          </w:tcPr>
          <w:p w14:paraId="1A123466" w14:textId="77777777" w:rsidR="00D61D24" w:rsidRDefault="00000000">
            <w:pPr>
              <w:jc w:val="center"/>
              <w:rPr>
                <w:color w:val="000000" w:themeColor="text1"/>
              </w:rPr>
            </w:pPr>
            <w:r>
              <w:rPr>
                <w:rFonts w:hint="eastAsia"/>
                <w:color w:val="000000" w:themeColor="text1"/>
              </w:rPr>
              <w:t>3</w:t>
            </w:r>
          </w:p>
        </w:tc>
        <w:tc>
          <w:tcPr>
            <w:tcW w:w="1480" w:type="dxa"/>
            <w:vAlign w:val="center"/>
          </w:tcPr>
          <w:p w14:paraId="4770DE0F" w14:textId="77777777" w:rsidR="00D61D24" w:rsidRDefault="00D61D24">
            <w:pPr>
              <w:rPr>
                <w:color w:val="000000" w:themeColor="text1"/>
              </w:rPr>
            </w:pPr>
          </w:p>
        </w:tc>
        <w:tc>
          <w:tcPr>
            <w:tcW w:w="2835" w:type="dxa"/>
            <w:vAlign w:val="center"/>
          </w:tcPr>
          <w:p w14:paraId="5003B758" w14:textId="77777777" w:rsidR="00D61D24" w:rsidRDefault="00D61D24">
            <w:pPr>
              <w:rPr>
                <w:color w:val="000000" w:themeColor="text1"/>
              </w:rPr>
            </w:pPr>
          </w:p>
        </w:tc>
        <w:tc>
          <w:tcPr>
            <w:tcW w:w="2268" w:type="dxa"/>
            <w:vAlign w:val="center"/>
          </w:tcPr>
          <w:p w14:paraId="399D9944" w14:textId="77777777" w:rsidR="00D61D24" w:rsidRDefault="00D61D24">
            <w:pPr>
              <w:rPr>
                <w:color w:val="000000" w:themeColor="text1"/>
              </w:rPr>
            </w:pPr>
          </w:p>
        </w:tc>
        <w:tc>
          <w:tcPr>
            <w:tcW w:w="1418" w:type="dxa"/>
            <w:vAlign w:val="center"/>
          </w:tcPr>
          <w:p w14:paraId="6E0D8790" w14:textId="77777777" w:rsidR="00D61D24" w:rsidRDefault="00D61D24">
            <w:pPr>
              <w:rPr>
                <w:color w:val="000000" w:themeColor="text1"/>
              </w:rPr>
            </w:pPr>
          </w:p>
        </w:tc>
        <w:tc>
          <w:tcPr>
            <w:tcW w:w="709" w:type="dxa"/>
            <w:vAlign w:val="center"/>
          </w:tcPr>
          <w:p w14:paraId="1816928E" w14:textId="77777777" w:rsidR="00D61D24" w:rsidRDefault="00D61D24">
            <w:pPr>
              <w:rPr>
                <w:color w:val="000000" w:themeColor="text1"/>
              </w:rPr>
            </w:pPr>
          </w:p>
        </w:tc>
      </w:tr>
      <w:tr w:rsidR="00D61D24" w14:paraId="3B188543" w14:textId="77777777">
        <w:trPr>
          <w:trHeight w:val="420"/>
        </w:trPr>
        <w:tc>
          <w:tcPr>
            <w:tcW w:w="705" w:type="dxa"/>
            <w:vAlign w:val="center"/>
          </w:tcPr>
          <w:p w14:paraId="0548702D" w14:textId="77777777" w:rsidR="00D61D24" w:rsidRDefault="00000000">
            <w:pPr>
              <w:jc w:val="center"/>
              <w:rPr>
                <w:color w:val="000000" w:themeColor="text1"/>
              </w:rPr>
            </w:pPr>
            <w:r>
              <w:rPr>
                <w:rFonts w:hint="eastAsia"/>
                <w:color w:val="000000" w:themeColor="text1"/>
              </w:rPr>
              <w:t>4</w:t>
            </w:r>
          </w:p>
        </w:tc>
        <w:tc>
          <w:tcPr>
            <w:tcW w:w="1480" w:type="dxa"/>
            <w:vAlign w:val="center"/>
          </w:tcPr>
          <w:p w14:paraId="470419E2" w14:textId="77777777" w:rsidR="00D61D24" w:rsidRDefault="00D61D24">
            <w:pPr>
              <w:rPr>
                <w:color w:val="000000" w:themeColor="text1"/>
              </w:rPr>
            </w:pPr>
          </w:p>
        </w:tc>
        <w:tc>
          <w:tcPr>
            <w:tcW w:w="2835" w:type="dxa"/>
            <w:vAlign w:val="center"/>
          </w:tcPr>
          <w:p w14:paraId="0361BB09" w14:textId="77777777" w:rsidR="00D61D24" w:rsidRDefault="00D61D24">
            <w:pPr>
              <w:rPr>
                <w:color w:val="000000" w:themeColor="text1"/>
              </w:rPr>
            </w:pPr>
          </w:p>
        </w:tc>
        <w:tc>
          <w:tcPr>
            <w:tcW w:w="2268" w:type="dxa"/>
            <w:vAlign w:val="center"/>
          </w:tcPr>
          <w:p w14:paraId="57510A21" w14:textId="77777777" w:rsidR="00D61D24" w:rsidRDefault="00D61D24">
            <w:pPr>
              <w:rPr>
                <w:color w:val="000000" w:themeColor="text1"/>
              </w:rPr>
            </w:pPr>
          </w:p>
        </w:tc>
        <w:tc>
          <w:tcPr>
            <w:tcW w:w="1418" w:type="dxa"/>
            <w:vAlign w:val="center"/>
          </w:tcPr>
          <w:p w14:paraId="5AFE873A" w14:textId="77777777" w:rsidR="00D61D24" w:rsidRDefault="00D61D24">
            <w:pPr>
              <w:rPr>
                <w:color w:val="000000" w:themeColor="text1"/>
              </w:rPr>
            </w:pPr>
          </w:p>
        </w:tc>
        <w:tc>
          <w:tcPr>
            <w:tcW w:w="709" w:type="dxa"/>
            <w:vAlign w:val="center"/>
          </w:tcPr>
          <w:p w14:paraId="7196A3D8" w14:textId="77777777" w:rsidR="00D61D24" w:rsidRDefault="00D61D24">
            <w:pPr>
              <w:rPr>
                <w:color w:val="000000" w:themeColor="text1"/>
              </w:rPr>
            </w:pPr>
          </w:p>
        </w:tc>
      </w:tr>
      <w:tr w:rsidR="00D61D24" w14:paraId="74BB9A5A" w14:textId="77777777">
        <w:trPr>
          <w:trHeight w:val="420"/>
        </w:trPr>
        <w:tc>
          <w:tcPr>
            <w:tcW w:w="705" w:type="dxa"/>
            <w:vAlign w:val="center"/>
          </w:tcPr>
          <w:p w14:paraId="36BD357B" w14:textId="77777777" w:rsidR="00D61D24" w:rsidRDefault="00000000">
            <w:pPr>
              <w:jc w:val="center"/>
              <w:rPr>
                <w:color w:val="000000" w:themeColor="text1"/>
              </w:rPr>
            </w:pPr>
            <w:r>
              <w:rPr>
                <w:rFonts w:hint="eastAsia"/>
                <w:color w:val="000000" w:themeColor="text1"/>
              </w:rPr>
              <w:t>5</w:t>
            </w:r>
          </w:p>
        </w:tc>
        <w:tc>
          <w:tcPr>
            <w:tcW w:w="1480" w:type="dxa"/>
            <w:vAlign w:val="center"/>
          </w:tcPr>
          <w:p w14:paraId="13B976DE" w14:textId="77777777" w:rsidR="00D61D24" w:rsidRDefault="00D61D24">
            <w:pPr>
              <w:rPr>
                <w:color w:val="000000" w:themeColor="text1"/>
              </w:rPr>
            </w:pPr>
          </w:p>
        </w:tc>
        <w:tc>
          <w:tcPr>
            <w:tcW w:w="2835" w:type="dxa"/>
            <w:vAlign w:val="center"/>
          </w:tcPr>
          <w:p w14:paraId="4D11EB8E" w14:textId="77777777" w:rsidR="00D61D24" w:rsidRDefault="00D61D24">
            <w:pPr>
              <w:rPr>
                <w:color w:val="000000" w:themeColor="text1"/>
              </w:rPr>
            </w:pPr>
          </w:p>
        </w:tc>
        <w:tc>
          <w:tcPr>
            <w:tcW w:w="2268" w:type="dxa"/>
            <w:vAlign w:val="center"/>
          </w:tcPr>
          <w:p w14:paraId="4386764F" w14:textId="77777777" w:rsidR="00D61D24" w:rsidRDefault="00D61D24">
            <w:pPr>
              <w:rPr>
                <w:color w:val="000000" w:themeColor="text1"/>
              </w:rPr>
            </w:pPr>
          </w:p>
        </w:tc>
        <w:tc>
          <w:tcPr>
            <w:tcW w:w="1418" w:type="dxa"/>
            <w:vAlign w:val="center"/>
          </w:tcPr>
          <w:p w14:paraId="187598BB" w14:textId="77777777" w:rsidR="00D61D24" w:rsidRDefault="00D61D24">
            <w:pPr>
              <w:rPr>
                <w:color w:val="000000" w:themeColor="text1"/>
              </w:rPr>
            </w:pPr>
          </w:p>
        </w:tc>
        <w:tc>
          <w:tcPr>
            <w:tcW w:w="709" w:type="dxa"/>
            <w:vAlign w:val="center"/>
          </w:tcPr>
          <w:p w14:paraId="72710437" w14:textId="77777777" w:rsidR="00D61D24" w:rsidRDefault="00D61D24">
            <w:pPr>
              <w:rPr>
                <w:color w:val="000000" w:themeColor="text1"/>
              </w:rPr>
            </w:pPr>
          </w:p>
        </w:tc>
      </w:tr>
      <w:tr w:rsidR="00D61D24" w14:paraId="7DDA4197" w14:textId="77777777">
        <w:trPr>
          <w:trHeight w:val="420"/>
        </w:trPr>
        <w:tc>
          <w:tcPr>
            <w:tcW w:w="705" w:type="dxa"/>
            <w:vAlign w:val="center"/>
          </w:tcPr>
          <w:p w14:paraId="5C1D6FF2" w14:textId="77777777" w:rsidR="00D61D24" w:rsidRDefault="00000000">
            <w:pPr>
              <w:jc w:val="center"/>
              <w:rPr>
                <w:color w:val="000000" w:themeColor="text1"/>
              </w:rPr>
            </w:pPr>
            <w:r>
              <w:rPr>
                <w:rFonts w:hint="eastAsia"/>
                <w:color w:val="000000" w:themeColor="text1"/>
              </w:rPr>
              <w:t>…</w:t>
            </w:r>
          </w:p>
        </w:tc>
        <w:tc>
          <w:tcPr>
            <w:tcW w:w="1480" w:type="dxa"/>
            <w:vAlign w:val="center"/>
          </w:tcPr>
          <w:p w14:paraId="705C7D7D" w14:textId="77777777" w:rsidR="00D61D24" w:rsidRDefault="00D61D24">
            <w:pPr>
              <w:rPr>
                <w:color w:val="000000" w:themeColor="text1"/>
              </w:rPr>
            </w:pPr>
          </w:p>
        </w:tc>
        <w:tc>
          <w:tcPr>
            <w:tcW w:w="2835" w:type="dxa"/>
            <w:vAlign w:val="center"/>
          </w:tcPr>
          <w:p w14:paraId="274717CD" w14:textId="77777777" w:rsidR="00D61D24" w:rsidRDefault="00D61D24">
            <w:pPr>
              <w:rPr>
                <w:color w:val="000000" w:themeColor="text1"/>
              </w:rPr>
            </w:pPr>
          </w:p>
        </w:tc>
        <w:tc>
          <w:tcPr>
            <w:tcW w:w="2268" w:type="dxa"/>
            <w:vAlign w:val="center"/>
          </w:tcPr>
          <w:p w14:paraId="6D68E2D2" w14:textId="77777777" w:rsidR="00D61D24" w:rsidRDefault="00D61D24">
            <w:pPr>
              <w:rPr>
                <w:color w:val="000000" w:themeColor="text1"/>
              </w:rPr>
            </w:pPr>
          </w:p>
        </w:tc>
        <w:tc>
          <w:tcPr>
            <w:tcW w:w="1418" w:type="dxa"/>
            <w:tcBorders>
              <w:right w:val="single" w:sz="4" w:space="0" w:color="auto"/>
            </w:tcBorders>
            <w:vAlign w:val="center"/>
          </w:tcPr>
          <w:p w14:paraId="6BD279D6" w14:textId="77777777" w:rsidR="00D61D24" w:rsidRDefault="00D61D24">
            <w:pPr>
              <w:rPr>
                <w:color w:val="000000" w:themeColor="text1"/>
              </w:rPr>
            </w:pPr>
          </w:p>
        </w:tc>
        <w:tc>
          <w:tcPr>
            <w:tcW w:w="709" w:type="dxa"/>
            <w:tcBorders>
              <w:left w:val="single" w:sz="4" w:space="0" w:color="auto"/>
            </w:tcBorders>
            <w:vAlign w:val="center"/>
          </w:tcPr>
          <w:p w14:paraId="04990826" w14:textId="77777777" w:rsidR="00D61D24" w:rsidRDefault="00D61D24">
            <w:pPr>
              <w:rPr>
                <w:color w:val="000000" w:themeColor="text1"/>
              </w:rPr>
            </w:pPr>
          </w:p>
        </w:tc>
      </w:tr>
    </w:tbl>
    <w:p w14:paraId="39132901" w14:textId="77777777" w:rsidR="00D61D24" w:rsidRDefault="00000000">
      <w:pPr>
        <w:pStyle w:val="ad"/>
        <w:spacing w:line="300" w:lineRule="auto"/>
        <w:ind w:firstLineChars="50" w:firstLine="105"/>
        <w:rPr>
          <w:rFonts w:ascii="宋体" w:eastAsia="宋体" w:hAnsi="宋体"/>
          <w:color w:val="000000" w:themeColor="text1"/>
          <w:sz w:val="21"/>
          <w:szCs w:val="21"/>
        </w:rPr>
      </w:pPr>
      <w:r>
        <w:rPr>
          <w:rFonts w:ascii="宋体" w:eastAsia="宋体" w:hAnsi="宋体" w:hint="eastAsia"/>
          <w:color w:val="000000" w:themeColor="text1"/>
          <w:sz w:val="21"/>
          <w:szCs w:val="21"/>
        </w:rPr>
        <w:t>注：供应商须对照采购文件第二章《项目需求》，逐条说明所提供服务对项目需求中服务要求</w:t>
      </w:r>
      <w:proofErr w:type="gramStart"/>
      <w:r>
        <w:rPr>
          <w:rFonts w:ascii="宋体" w:eastAsia="宋体" w:hAnsi="宋体" w:hint="eastAsia"/>
          <w:color w:val="000000" w:themeColor="text1"/>
          <w:sz w:val="21"/>
          <w:szCs w:val="21"/>
        </w:rPr>
        <w:t>作出</w:t>
      </w:r>
      <w:proofErr w:type="gramEnd"/>
      <w:r>
        <w:rPr>
          <w:rFonts w:ascii="宋体" w:eastAsia="宋体" w:hAnsi="宋体" w:hint="eastAsia"/>
          <w:color w:val="000000" w:themeColor="text1"/>
          <w:sz w:val="21"/>
          <w:szCs w:val="21"/>
        </w:rPr>
        <w:t>的响应，并申明偏离情况。</w:t>
      </w:r>
    </w:p>
    <w:p w14:paraId="2F18DB9D" w14:textId="77777777" w:rsidR="00D61D24" w:rsidRDefault="00D61D24">
      <w:pPr>
        <w:pStyle w:val="ad"/>
        <w:spacing w:line="300" w:lineRule="auto"/>
        <w:ind w:firstLineChars="0" w:firstLine="0"/>
        <w:rPr>
          <w:rFonts w:ascii="宋体" w:eastAsia="宋体" w:hAnsi="宋体"/>
          <w:color w:val="000000" w:themeColor="text1"/>
          <w:sz w:val="21"/>
          <w:szCs w:val="21"/>
        </w:rPr>
      </w:pPr>
    </w:p>
    <w:p w14:paraId="67ADDE1D" w14:textId="77777777" w:rsidR="00D61D24" w:rsidRDefault="00D61D24">
      <w:pPr>
        <w:pStyle w:val="af"/>
        <w:spacing w:line="300" w:lineRule="auto"/>
        <w:rPr>
          <w:rFonts w:hAnsi="宋体"/>
          <w:color w:val="000000" w:themeColor="text1"/>
        </w:rPr>
      </w:pPr>
    </w:p>
    <w:p w14:paraId="142EF4B3" w14:textId="77777777" w:rsidR="00D61D24" w:rsidRDefault="00000000">
      <w:pPr>
        <w:pStyle w:val="af"/>
        <w:spacing w:line="300" w:lineRule="auto"/>
        <w:ind w:firstLineChars="2800" w:firstLine="5880"/>
        <w:rPr>
          <w:rFonts w:hAnsi="宋体"/>
          <w:color w:val="000000" w:themeColor="text1"/>
        </w:rPr>
      </w:pPr>
      <w:r>
        <w:rPr>
          <w:rFonts w:hAnsi="宋体" w:hint="eastAsia"/>
          <w:color w:val="000000" w:themeColor="text1"/>
        </w:rPr>
        <w:t>供应商（盖章）：</w:t>
      </w:r>
      <w:r>
        <w:rPr>
          <w:rFonts w:hAnsi="宋体" w:hint="eastAsia"/>
          <w:color w:val="000000" w:themeColor="text1"/>
          <w:u w:val="single"/>
        </w:rPr>
        <w:t xml:space="preserve">      </w:t>
      </w:r>
      <w:r>
        <w:rPr>
          <w:rFonts w:hAnsi="宋体"/>
          <w:color w:val="000000" w:themeColor="text1"/>
          <w:u w:val="single"/>
        </w:rPr>
        <w:t xml:space="preserve">   </w:t>
      </w:r>
      <w:r>
        <w:rPr>
          <w:rFonts w:hAnsi="宋体" w:hint="eastAsia"/>
          <w:color w:val="000000" w:themeColor="text1"/>
          <w:u w:val="single"/>
        </w:rPr>
        <w:t xml:space="preserve"> </w:t>
      </w:r>
    </w:p>
    <w:p w14:paraId="686E3BA9" w14:textId="77777777" w:rsidR="00D61D24" w:rsidRDefault="00000000">
      <w:pPr>
        <w:pStyle w:val="af"/>
        <w:spacing w:line="300" w:lineRule="auto"/>
        <w:ind w:firstLineChars="2800" w:firstLine="5880"/>
        <w:rPr>
          <w:rFonts w:hAnsi="宋体"/>
          <w:color w:val="000000" w:themeColor="text1"/>
        </w:rPr>
      </w:pPr>
      <w:r>
        <w:rPr>
          <w:rFonts w:hAnsi="宋体" w:hint="eastAsia"/>
          <w:color w:val="000000" w:themeColor="text1"/>
        </w:rPr>
        <w:t>日期：</w:t>
      </w:r>
      <w:r>
        <w:rPr>
          <w:rFonts w:hAnsi="宋体" w:hint="eastAsia"/>
          <w:color w:val="000000" w:themeColor="text1"/>
          <w:u w:val="single"/>
        </w:rPr>
        <w:t xml:space="preserve">    </w:t>
      </w:r>
      <w:r>
        <w:rPr>
          <w:rFonts w:hAnsi="宋体"/>
          <w:color w:val="000000" w:themeColor="text1"/>
          <w:u w:val="single"/>
        </w:rPr>
        <w:t xml:space="preserve"> </w:t>
      </w:r>
      <w:r>
        <w:rPr>
          <w:rFonts w:hAnsi="宋体" w:hint="eastAsia"/>
          <w:color w:val="000000" w:themeColor="text1"/>
          <w:u w:val="single"/>
        </w:rPr>
        <w:t xml:space="preserve">  </w:t>
      </w:r>
      <w:r>
        <w:rPr>
          <w:rFonts w:hAnsi="宋体" w:hint="eastAsia"/>
          <w:color w:val="000000" w:themeColor="text1"/>
        </w:rPr>
        <w:t>年</w:t>
      </w:r>
      <w:r>
        <w:rPr>
          <w:rFonts w:hAnsi="宋体" w:hint="eastAsia"/>
          <w:color w:val="000000" w:themeColor="text1"/>
          <w:u w:val="single"/>
        </w:rPr>
        <w:t xml:space="preserve">   </w:t>
      </w:r>
      <w:r>
        <w:rPr>
          <w:rFonts w:hAnsi="宋体" w:hint="eastAsia"/>
          <w:color w:val="000000" w:themeColor="text1"/>
        </w:rPr>
        <w:t>月</w:t>
      </w:r>
      <w:r>
        <w:rPr>
          <w:rFonts w:hAnsi="宋体" w:hint="eastAsia"/>
          <w:color w:val="000000" w:themeColor="text1"/>
          <w:u w:val="single"/>
        </w:rPr>
        <w:t xml:space="preserve">   </w:t>
      </w:r>
      <w:r>
        <w:rPr>
          <w:rFonts w:hAnsi="宋体" w:hint="eastAsia"/>
          <w:color w:val="000000" w:themeColor="text1"/>
        </w:rPr>
        <w:t>日</w:t>
      </w:r>
    </w:p>
    <w:p w14:paraId="67F3AAEB" w14:textId="77777777" w:rsidR="00D61D24" w:rsidRDefault="00D61D24"/>
    <w:p w14:paraId="09F0E220" w14:textId="77777777" w:rsidR="00D61D24" w:rsidRDefault="00000000">
      <w:pPr>
        <w:autoSpaceDE w:val="0"/>
        <w:autoSpaceDN w:val="0"/>
        <w:adjustRightInd w:val="0"/>
        <w:jc w:val="center"/>
        <w:rPr>
          <w:rFonts w:ascii="宋体" w:hAnsi="宋体"/>
          <w:b/>
          <w:sz w:val="28"/>
          <w:szCs w:val="28"/>
        </w:rPr>
      </w:pPr>
      <w:r>
        <w:rPr>
          <w:rFonts w:ascii="宋体" w:hAnsi="宋体" w:hint="eastAsia"/>
          <w:b/>
          <w:sz w:val="28"/>
          <w:szCs w:val="28"/>
        </w:rPr>
        <w:lastRenderedPageBreak/>
        <w:t>人员配置表</w:t>
      </w:r>
      <w:r>
        <w:rPr>
          <w:rFonts w:ascii="仿宋" w:eastAsia="仿宋" w:hAnsi="仿宋" w:hint="eastAsia"/>
          <w:sz w:val="24"/>
        </w:rPr>
        <w:t>(格式</w:t>
      </w:r>
      <w:r>
        <w:rPr>
          <w:rFonts w:ascii="仿宋" w:eastAsia="仿宋" w:hAnsi="仿宋"/>
          <w:sz w:val="24"/>
        </w:rPr>
        <w:t>)</w:t>
      </w:r>
    </w:p>
    <w:p w14:paraId="791F968D" w14:textId="77777777" w:rsidR="00D61D24" w:rsidRDefault="00D61D24">
      <w:pPr>
        <w:autoSpaceDE w:val="0"/>
        <w:autoSpaceDN w:val="0"/>
        <w:adjustRightInd w:val="0"/>
        <w:rPr>
          <w:rFonts w:ascii="宋体" w:hAnsi="宋体"/>
          <w:lang w:val="zh-C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1843"/>
        <w:gridCol w:w="1134"/>
        <w:gridCol w:w="1701"/>
        <w:gridCol w:w="1134"/>
        <w:gridCol w:w="1984"/>
      </w:tblGrid>
      <w:tr w:rsidR="00D61D24" w14:paraId="67CB78A6" w14:textId="77777777">
        <w:trPr>
          <w:trHeight w:val="1564"/>
          <w:jc w:val="center"/>
        </w:trPr>
        <w:tc>
          <w:tcPr>
            <w:tcW w:w="704" w:type="dxa"/>
            <w:vAlign w:val="center"/>
          </w:tcPr>
          <w:p w14:paraId="4BDF9084" w14:textId="77777777" w:rsidR="00D61D24" w:rsidRDefault="00000000">
            <w:pPr>
              <w:autoSpaceDE w:val="0"/>
              <w:autoSpaceDN w:val="0"/>
              <w:adjustRightInd w:val="0"/>
              <w:jc w:val="center"/>
              <w:rPr>
                <w:rFonts w:ascii="宋体" w:hAnsi="宋体"/>
                <w:lang w:val="zh-CN"/>
              </w:rPr>
            </w:pPr>
            <w:r>
              <w:rPr>
                <w:rFonts w:ascii="宋体" w:hAnsi="宋体" w:hint="eastAsia"/>
                <w:lang w:val="zh-CN"/>
              </w:rPr>
              <w:t>序号</w:t>
            </w:r>
          </w:p>
        </w:tc>
        <w:tc>
          <w:tcPr>
            <w:tcW w:w="1134" w:type="dxa"/>
            <w:vAlign w:val="center"/>
          </w:tcPr>
          <w:p w14:paraId="5AB7E401" w14:textId="77777777" w:rsidR="00D61D24" w:rsidRDefault="00000000">
            <w:pPr>
              <w:autoSpaceDE w:val="0"/>
              <w:autoSpaceDN w:val="0"/>
              <w:adjustRightInd w:val="0"/>
              <w:jc w:val="center"/>
              <w:rPr>
                <w:rFonts w:ascii="宋体" w:hAnsi="宋体"/>
                <w:lang w:val="zh-CN"/>
              </w:rPr>
            </w:pPr>
            <w:r>
              <w:rPr>
                <w:rFonts w:ascii="宋体" w:hAnsi="宋体" w:hint="eastAsia"/>
                <w:lang w:val="zh-CN"/>
              </w:rPr>
              <w:t>姓名</w:t>
            </w:r>
          </w:p>
        </w:tc>
        <w:tc>
          <w:tcPr>
            <w:tcW w:w="1843" w:type="dxa"/>
            <w:vAlign w:val="center"/>
          </w:tcPr>
          <w:p w14:paraId="5BB2E236" w14:textId="77777777" w:rsidR="00D61D24" w:rsidRDefault="00000000">
            <w:pPr>
              <w:autoSpaceDE w:val="0"/>
              <w:autoSpaceDN w:val="0"/>
              <w:adjustRightInd w:val="0"/>
              <w:jc w:val="center"/>
              <w:rPr>
                <w:rFonts w:ascii="宋体" w:hAnsi="宋体"/>
              </w:rPr>
            </w:pPr>
            <w:r>
              <w:rPr>
                <w:rFonts w:ascii="宋体" w:hAnsi="宋体" w:hint="eastAsia"/>
              </w:rPr>
              <w:t>身份证号</w:t>
            </w:r>
          </w:p>
        </w:tc>
        <w:tc>
          <w:tcPr>
            <w:tcW w:w="1134" w:type="dxa"/>
            <w:vAlign w:val="center"/>
          </w:tcPr>
          <w:p w14:paraId="789D2860" w14:textId="77777777" w:rsidR="00D61D24" w:rsidRDefault="00000000">
            <w:pPr>
              <w:autoSpaceDE w:val="0"/>
              <w:autoSpaceDN w:val="0"/>
              <w:adjustRightInd w:val="0"/>
              <w:jc w:val="center"/>
              <w:rPr>
                <w:rFonts w:ascii="宋体" w:hAnsi="宋体"/>
                <w:lang w:val="zh-CN"/>
              </w:rPr>
            </w:pPr>
            <w:r>
              <w:rPr>
                <w:rFonts w:ascii="宋体" w:hAnsi="宋体" w:hint="eastAsia"/>
                <w:lang w:val="zh-CN"/>
              </w:rPr>
              <w:t>岗位</w:t>
            </w:r>
          </w:p>
        </w:tc>
        <w:tc>
          <w:tcPr>
            <w:tcW w:w="1701" w:type="dxa"/>
            <w:vAlign w:val="center"/>
          </w:tcPr>
          <w:p w14:paraId="4022E742" w14:textId="77777777" w:rsidR="00D61D24" w:rsidRDefault="00000000">
            <w:pPr>
              <w:autoSpaceDE w:val="0"/>
              <w:autoSpaceDN w:val="0"/>
              <w:adjustRightInd w:val="0"/>
              <w:jc w:val="center"/>
              <w:rPr>
                <w:rFonts w:ascii="宋体" w:hAnsi="宋体"/>
                <w:lang w:val="zh-CN"/>
              </w:rPr>
            </w:pPr>
            <w:r>
              <w:rPr>
                <w:rFonts w:ascii="宋体" w:hAnsi="宋体" w:hint="eastAsia"/>
                <w:lang w:val="zh-CN"/>
              </w:rPr>
              <w:t>执业资格/职称</w:t>
            </w:r>
          </w:p>
        </w:tc>
        <w:tc>
          <w:tcPr>
            <w:tcW w:w="1134" w:type="dxa"/>
            <w:vAlign w:val="center"/>
          </w:tcPr>
          <w:p w14:paraId="160E9689" w14:textId="77777777" w:rsidR="00D61D24" w:rsidRDefault="00000000">
            <w:pPr>
              <w:autoSpaceDE w:val="0"/>
              <w:autoSpaceDN w:val="0"/>
              <w:adjustRightInd w:val="0"/>
              <w:jc w:val="center"/>
              <w:rPr>
                <w:rFonts w:ascii="宋体" w:hAnsi="宋体"/>
                <w:lang w:val="zh-CN"/>
              </w:rPr>
            </w:pPr>
            <w:r>
              <w:rPr>
                <w:rFonts w:ascii="宋体" w:hAnsi="宋体" w:hint="eastAsia"/>
                <w:lang w:val="zh-CN"/>
              </w:rPr>
              <w:t>工作经验年限</w:t>
            </w:r>
          </w:p>
        </w:tc>
        <w:tc>
          <w:tcPr>
            <w:tcW w:w="1984" w:type="dxa"/>
            <w:vAlign w:val="center"/>
          </w:tcPr>
          <w:p w14:paraId="48B1CB27" w14:textId="77777777" w:rsidR="00D61D24" w:rsidRDefault="00000000">
            <w:pPr>
              <w:autoSpaceDE w:val="0"/>
              <w:autoSpaceDN w:val="0"/>
              <w:adjustRightInd w:val="0"/>
              <w:jc w:val="center"/>
              <w:rPr>
                <w:rFonts w:ascii="宋体" w:hAnsi="宋体"/>
                <w:lang w:val="zh-CN"/>
              </w:rPr>
            </w:pPr>
            <w:r>
              <w:rPr>
                <w:rFonts w:ascii="宋体" w:hAnsi="宋体" w:hint="eastAsia"/>
                <w:lang w:val="zh-CN"/>
              </w:rPr>
              <w:t>证明材料所在页码</w:t>
            </w:r>
          </w:p>
        </w:tc>
      </w:tr>
      <w:tr w:rsidR="00D61D24" w14:paraId="190C1637" w14:textId="77777777">
        <w:trPr>
          <w:trHeight w:hRule="exact" w:val="454"/>
          <w:jc w:val="center"/>
        </w:trPr>
        <w:tc>
          <w:tcPr>
            <w:tcW w:w="704" w:type="dxa"/>
            <w:vAlign w:val="center"/>
          </w:tcPr>
          <w:p w14:paraId="03E05E36" w14:textId="77777777" w:rsidR="00D61D24" w:rsidRDefault="00000000">
            <w:pPr>
              <w:autoSpaceDE w:val="0"/>
              <w:autoSpaceDN w:val="0"/>
              <w:adjustRightInd w:val="0"/>
              <w:jc w:val="center"/>
              <w:rPr>
                <w:rFonts w:ascii="宋体" w:hAnsi="宋体"/>
                <w:lang w:val="zh-CN"/>
              </w:rPr>
            </w:pPr>
            <w:r>
              <w:rPr>
                <w:rFonts w:ascii="宋体" w:hAnsi="宋体" w:hint="eastAsia"/>
                <w:lang w:val="zh-CN"/>
              </w:rPr>
              <w:t>1</w:t>
            </w:r>
          </w:p>
        </w:tc>
        <w:tc>
          <w:tcPr>
            <w:tcW w:w="1134" w:type="dxa"/>
            <w:vAlign w:val="center"/>
          </w:tcPr>
          <w:p w14:paraId="518AF24B" w14:textId="77777777" w:rsidR="00D61D24" w:rsidRDefault="00D61D24">
            <w:pPr>
              <w:autoSpaceDE w:val="0"/>
              <w:autoSpaceDN w:val="0"/>
              <w:adjustRightInd w:val="0"/>
              <w:rPr>
                <w:rFonts w:ascii="宋体" w:hAnsi="宋体"/>
                <w:lang w:val="zh-CN"/>
              </w:rPr>
            </w:pPr>
          </w:p>
        </w:tc>
        <w:tc>
          <w:tcPr>
            <w:tcW w:w="1843" w:type="dxa"/>
          </w:tcPr>
          <w:p w14:paraId="5A7DF552" w14:textId="77777777" w:rsidR="00D61D24" w:rsidRDefault="00D61D24">
            <w:pPr>
              <w:autoSpaceDE w:val="0"/>
              <w:autoSpaceDN w:val="0"/>
              <w:adjustRightInd w:val="0"/>
              <w:rPr>
                <w:rFonts w:ascii="宋体" w:hAnsi="宋体"/>
                <w:lang w:val="zh-CN"/>
              </w:rPr>
            </w:pPr>
          </w:p>
        </w:tc>
        <w:tc>
          <w:tcPr>
            <w:tcW w:w="1134" w:type="dxa"/>
          </w:tcPr>
          <w:p w14:paraId="2D392EF8" w14:textId="77777777" w:rsidR="00D61D24" w:rsidRDefault="00D61D24">
            <w:pPr>
              <w:autoSpaceDE w:val="0"/>
              <w:autoSpaceDN w:val="0"/>
              <w:adjustRightInd w:val="0"/>
              <w:rPr>
                <w:rFonts w:ascii="宋体" w:hAnsi="宋体"/>
                <w:lang w:val="zh-CN"/>
              </w:rPr>
            </w:pPr>
          </w:p>
        </w:tc>
        <w:tc>
          <w:tcPr>
            <w:tcW w:w="1701" w:type="dxa"/>
          </w:tcPr>
          <w:p w14:paraId="05CBB451" w14:textId="77777777" w:rsidR="00D61D24" w:rsidRDefault="00D61D24">
            <w:pPr>
              <w:autoSpaceDE w:val="0"/>
              <w:autoSpaceDN w:val="0"/>
              <w:adjustRightInd w:val="0"/>
              <w:rPr>
                <w:rFonts w:ascii="宋体" w:hAnsi="宋体"/>
                <w:lang w:val="zh-CN"/>
              </w:rPr>
            </w:pPr>
          </w:p>
        </w:tc>
        <w:tc>
          <w:tcPr>
            <w:tcW w:w="1134" w:type="dxa"/>
          </w:tcPr>
          <w:p w14:paraId="72D14131" w14:textId="77777777" w:rsidR="00D61D24" w:rsidRDefault="00D61D24">
            <w:pPr>
              <w:autoSpaceDE w:val="0"/>
              <w:autoSpaceDN w:val="0"/>
              <w:adjustRightInd w:val="0"/>
              <w:rPr>
                <w:rFonts w:ascii="宋体" w:hAnsi="宋体"/>
                <w:lang w:val="zh-CN"/>
              </w:rPr>
            </w:pPr>
          </w:p>
        </w:tc>
        <w:tc>
          <w:tcPr>
            <w:tcW w:w="1984" w:type="dxa"/>
          </w:tcPr>
          <w:p w14:paraId="60BEF6BA" w14:textId="77777777" w:rsidR="00D61D24" w:rsidRDefault="00D61D24">
            <w:pPr>
              <w:autoSpaceDE w:val="0"/>
              <w:autoSpaceDN w:val="0"/>
              <w:adjustRightInd w:val="0"/>
              <w:rPr>
                <w:rFonts w:ascii="宋体" w:hAnsi="宋体"/>
                <w:lang w:val="zh-CN"/>
              </w:rPr>
            </w:pPr>
          </w:p>
        </w:tc>
      </w:tr>
      <w:tr w:rsidR="00D61D24" w14:paraId="01A6E2C6" w14:textId="77777777">
        <w:trPr>
          <w:trHeight w:hRule="exact" w:val="454"/>
          <w:jc w:val="center"/>
        </w:trPr>
        <w:tc>
          <w:tcPr>
            <w:tcW w:w="704" w:type="dxa"/>
            <w:vAlign w:val="center"/>
          </w:tcPr>
          <w:p w14:paraId="7FBCEAE2" w14:textId="77777777" w:rsidR="00D61D24" w:rsidRDefault="00000000">
            <w:pPr>
              <w:autoSpaceDE w:val="0"/>
              <w:autoSpaceDN w:val="0"/>
              <w:adjustRightInd w:val="0"/>
              <w:jc w:val="center"/>
              <w:rPr>
                <w:rFonts w:ascii="宋体" w:hAnsi="宋体"/>
                <w:lang w:val="zh-CN"/>
              </w:rPr>
            </w:pPr>
            <w:r>
              <w:rPr>
                <w:rFonts w:ascii="宋体" w:hAnsi="宋体" w:hint="eastAsia"/>
                <w:lang w:val="zh-CN"/>
              </w:rPr>
              <w:t>2</w:t>
            </w:r>
          </w:p>
        </w:tc>
        <w:tc>
          <w:tcPr>
            <w:tcW w:w="1134" w:type="dxa"/>
            <w:vAlign w:val="center"/>
          </w:tcPr>
          <w:p w14:paraId="0D8BD511" w14:textId="77777777" w:rsidR="00D61D24" w:rsidRDefault="00D61D24">
            <w:pPr>
              <w:autoSpaceDE w:val="0"/>
              <w:autoSpaceDN w:val="0"/>
              <w:adjustRightInd w:val="0"/>
              <w:rPr>
                <w:rFonts w:ascii="宋体" w:hAnsi="宋体"/>
                <w:lang w:val="zh-CN"/>
              </w:rPr>
            </w:pPr>
          </w:p>
        </w:tc>
        <w:tc>
          <w:tcPr>
            <w:tcW w:w="1843" w:type="dxa"/>
          </w:tcPr>
          <w:p w14:paraId="4879B57B" w14:textId="77777777" w:rsidR="00D61D24" w:rsidRDefault="00D61D24">
            <w:pPr>
              <w:autoSpaceDE w:val="0"/>
              <w:autoSpaceDN w:val="0"/>
              <w:adjustRightInd w:val="0"/>
              <w:rPr>
                <w:rFonts w:ascii="宋体" w:hAnsi="宋体"/>
                <w:lang w:val="zh-CN"/>
              </w:rPr>
            </w:pPr>
          </w:p>
        </w:tc>
        <w:tc>
          <w:tcPr>
            <w:tcW w:w="1134" w:type="dxa"/>
          </w:tcPr>
          <w:p w14:paraId="00341464" w14:textId="77777777" w:rsidR="00D61D24" w:rsidRDefault="00D61D24">
            <w:pPr>
              <w:autoSpaceDE w:val="0"/>
              <w:autoSpaceDN w:val="0"/>
              <w:adjustRightInd w:val="0"/>
              <w:rPr>
                <w:rFonts w:ascii="宋体" w:hAnsi="宋体"/>
                <w:lang w:val="zh-CN"/>
              </w:rPr>
            </w:pPr>
          </w:p>
        </w:tc>
        <w:tc>
          <w:tcPr>
            <w:tcW w:w="1701" w:type="dxa"/>
          </w:tcPr>
          <w:p w14:paraId="68FEF899" w14:textId="77777777" w:rsidR="00D61D24" w:rsidRDefault="00D61D24">
            <w:pPr>
              <w:autoSpaceDE w:val="0"/>
              <w:autoSpaceDN w:val="0"/>
              <w:adjustRightInd w:val="0"/>
              <w:rPr>
                <w:rFonts w:ascii="宋体" w:hAnsi="宋体"/>
                <w:lang w:val="zh-CN"/>
              </w:rPr>
            </w:pPr>
          </w:p>
        </w:tc>
        <w:tc>
          <w:tcPr>
            <w:tcW w:w="1134" w:type="dxa"/>
          </w:tcPr>
          <w:p w14:paraId="1893EF3C" w14:textId="77777777" w:rsidR="00D61D24" w:rsidRDefault="00D61D24">
            <w:pPr>
              <w:autoSpaceDE w:val="0"/>
              <w:autoSpaceDN w:val="0"/>
              <w:adjustRightInd w:val="0"/>
              <w:rPr>
                <w:rFonts w:ascii="宋体" w:hAnsi="宋体"/>
                <w:lang w:val="zh-CN"/>
              </w:rPr>
            </w:pPr>
          </w:p>
        </w:tc>
        <w:tc>
          <w:tcPr>
            <w:tcW w:w="1984" w:type="dxa"/>
          </w:tcPr>
          <w:p w14:paraId="7E4D9700" w14:textId="77777777" w:rsidR="00D61D24" w:rsidRDefault="00D61D24">
            <w:pPr>
              <w:autoSpaceDE w:val="0"/>
              <w:autoSpaceDN w:val="0"/>
              <w:adjustRightInd w:val="0"/>
              <w:rPr>
                <w:rFonts w:ascii="宋体" w:hAnsi="宋体"/>
                <w:lang w:val="zh-CN"/>
              </w:rPr>
            </w:pPr>
          </w:p>
        </w:tc>
      </w:tr>
      <w:tr w:rsidR="00D61D24" w14:paraId="6C2D694C" w14:textId="77777777">
        <w:trPr>
          <w:trHeight w:hRule="exact" w:val="454"/>
          <w:jc w:val="center"/>
        </w:trPr>
        <w:tc>
          <w:tcPr>
            <w:tcW w:w="704" w:type="dxa"/>
            <w:vAlign w:val="center"/>
          </w:tcPr>
          <w:p w14:paraId="7A567E7F" w14:textId="77777777" w:rsidR="00D61D24" w:rsidRDefault="00000000">
            <w:pPr>
              <w:autoSpaceDE w:val="0"/>
              <w:autoSpaceDN w:val="0"/>
              <w:adjustRightInd w:val="0"/>
              <w:jc w:val="center"/>
              <w:rPr>
                <w:rFonts w:ascii="宋体" w:hAnsi="宋体"/>
                <w:lang w:val="zh-CN"/>
              </w:rPr>
            </w:pPr>
            <w:r>
              <w:rPr>
                <w:rFonts w:ascii="宋体" w:hAnsi="宋体" w:hint="eastAsia"/>
                <w:lang w:val="zh-CN"/>
              </w:rPr>
              <w:t>3</w:t>
            </w:r>
          </w:p>
        </w:tc>
        <w:tc>
          <w:tcPr>
            <w:tcW w:w="1134" w:type="dxa"/>
            <w:vAlign w:val="center"/>
          </w:tcPr>
          <w:p w14:paraId="633FD3A9" w14:textId="77777777" w:rsidR="00D61D24" w:rsidRDefault="00D61D24">
            <w:pPr>
              <w:autoSpaceDE w:val="0"/>
              <w:autoSpaceDN w:val="0"/>
              <w:adjustRightInd w:val="0"/>
              <w:rPr>
                <w:rFonts w:ascii="宋体" w:hAnsi="宋体"/>
                <w:lang w:val="zh-CN"/>
              </w:rPr>
            </w:pPr>
          </w:p>
        </w:tc>
        <w:tc>
          <w:tcPr>
            <w:tcW w:w="1843" w:type="dxa"/>
          </w:tcPr>
          <w:p w14:paraId="22A7D3A3" w14:textId="77777777" w:rsidR="00D61D24" w:rsidRDefault="00D61D24">
            <w:pPr>
              <w:autoSpaceDE w:val="0"/>
              <w:autoSpaceDN w:val="0"/>
              <w:adjustRightInd w:val="0"/>
              <w:rPr>
                <w:rFonts w:ascii="宋体" w:hAnsi="宋体"/>
                <w:lang w:val="zh-CN"/>
              </w:rPr>
            </w:pPr>
          </w:p>
        </w:tc>
        <w:tc>
          <w:tcPr>
            <w:tcW w:w="1134" w:type="dxa"/>
          </w:tcPr>
          <w:p w14:paraId="1B6ED482" w14:textId="77777777" w:rsidR="00D61D24" w:rsidRDefault="00D61D24">
            <w:pPr>
              <w:autoSpaceDE w:val="0"/>
              <w:autoSpaceDN w:val="0"/>
              <w:adjustRightInd w:val="0"/>
              <w:rPr>
                <w:rFonts w:ascii="宋体" w:hAnsi="宋体"/>
                <w:lang w:val="zh-CN"/>
              </w:rPr>
            </w:pPr>
          </w:p>
        </w:tc>
        <w:tc>
          <w:tcPr>
            <w:tcW w:w="1701" w:type="dxa"/>
          </w:tcPr>
          <w:p w14:paraId="05DB2CDD" w14:textId="77777777" w:rsidR="00D61D24" w:rsidRDefault="00D61D24">
            <w:pPr>
              <w:autoSpaceDE w:val="0"/>
              <w:autoSpaceDN w:val="0"/>
              <w:adjustRightInd w:val="0"/>
              <w:rPr>
                <w:rFonts w:ascii="宋体" w:hAnsi="宋体"/>
                <w:lang w:val="zh-CN"/>
              </w:rPr>
            </w:pPr>
          </w:p>
        </w:tc>
        <w:tc>
          <w:tcPr>
            <w:tcW w:w="1134" w:type="dxa"/>
          </w:tcPr>
          <w:p w14:paraId="4454BF26" w14:textId="77777777" w:rsidR="00D61D24" w:rsidRDefault="00D61D24">
            <w:pPr>
              <w:autoSpaceDE w:val="0"/>
              <w:autoSpaceDN w:val="0"/>
              <w:adjustRightInd w:val="0"/>
              <w:rPr>
                <w:rFonts w:ascii="宋体" w:hAnsi="宋体"/>
                <w:lang w:val="zh-CN"/>
              </w:rPr>
            </w:pPr>
          </w:p>
        </w:tc>
        <w:tc>
          <w:tcPr>
            <w:tcW w:w="1984" w:type="dxa"/>
          </w:tcPr>
          <w:p w14:paraId="0235FCBC" w14:textId="77777777" w:rsidR="00D61D24" w:rsidRDefault="00D61D24">
            <w:pPr>
              <w:autoSpaceDE w:val="0"/>
              <w:autoSpaceDN w:val="0"/>
              <w:adjustRightInd w:val="0"/>
              <w:rPr>
                <w:rFonts w:ascii="宋体" w:hAnsi="宋体"/>
                <w:lang w:val="zh-CN"/>
              </w:rPr>
            </w:pPr>
          </w:p>
        </w:tc>
      </w:tr>
      <w:tr w:rsidR="00D61D24" w14:paraId="31496C30" w14:textId="77777777">
        <w:trPr>
          <w:trHeight w:hRule="exact" w:val="454"/>
          <w:jc w:val="center"/>
        </w:trPr>
        <w:tc>
          <w:tcPr>
            <w:tcW w:w="704" w:type="dxa"/>
            <w:vAlign w:val="center"/>
          </w:tcPr>
          <w:p w14:paraId="252D80E0" w14:textId="77777777" w:rsidR="00D61D24" w:rsidRDefault="00000000">
            <w:pPr>
              <w:autoSpaceDE w:val="0"/>
              <w:autoSpaceDN w:val="0"/>
              <w:adjustRightInd w:val="0"/>
              <w:jc w:val="center"/>
              <w:rPr>
                <w:rFonts w:ascii="宋体" w:hAnsi="宋体"/>
                <w:lang w:val="zh-CN"/>
              </w:rPr>
            </w:pPr>
            <w:r>
              <w:rPr>
                <w:rFonts w:ascii="宋体" w:hAnsi="宋体" w:hint="eastAsia"/>
                <w:lang w:val="zh-CN"/>
              </w:rPr>
              <w:t>…</w:t>
            </w:r>
          </w:p>
        </w:tc>
        <w:tc>
          <w:tcPr>
            <w:tcW w:w="1134" w:type="dxa"/>
          </w:tcPr>
          <w:p w14:paraId="5DB5C9F2" w14:textId="77777777" w:rsidR="00D61D24" w:rsidRDefault="00D61D24">
            <w:pPr>
              <w:autoSpaceDE w:val="0"/>
              <w:autoSpaceDN w:val="0"/>
              <w:adjustRightInd w:val="0"/>
              <w:rPr>
                <w:rFonts w:ascii="宋体" w:hAnsi="宋体"/>
                <w:lang w:val="zh-CN"/>
              </w:rPr>
            </w:pPr>
          </w:p>
        </w:tc>
        <w:tc>
          <w:tcPr>
            <w:tcW w:w="1843" w:type="dxa"/>
          </w:tcPr>
          <w:p w14:paraId="22112813" w14:textId="77777777" w:rsidR="00D61D24" w:rsidRDefault="00D61D24">
            <w:pPr>
              <w:autoSpaceDE w:val="0"/>
              <w:autoSpaceDN w:val="0"/>
              <w:adjustRightInd w:val="0"/>
              <w:rPr>
                <w:rFonts w:ascii="宋体" w:hAnsi="宋体"/>
                <w:lang w:val="zh-CN"/>
              </w:rPr>
            </w:pPr>
          </w:p>
        </w:tc>
        <w:tc>
          <w:tcPr>
            <w:tcW w:w="1134" w:type="dxa"/>
          </w:tcPr>
          <w:p w14:paraId="073B2E9B" w14:textId="77777777" w:rsidR="00D61D24" w:rsidRDefault="00D61D24">
            <w:pPr>
              <w:autoSpaceDE w:val="0"/>
              <w:autoSpaceDN w:val="0"/>
              <w:adjustRightInd w:val="0"/>
              <w:rPr>
                <w:rFonts w:ascii="宋体" w:hAnsi="宋体"/>
                <w:lang w:val="zh-CN"/>
              </w:rPr>
            </w:pPr>
          </w:p>
        </w:tc>
        <w:tc>
          <w:tcPr>
            <w:tcW w:w="1701" w:type="dxa"/>
          </w:tcPr>
          <w:p w14:paraId="0477B1A6" w14:textId="77777777" w:rsidR="00D61D24" w:rsidRDefault="00D61D24">
            <w:pPr>
              <w:autoSpaceDE w:val="0"/>
              <w:autoSpaceDN w:val="0"/>
              <w:adjustRightInd w:val="0"/>
              <w:rPr>
                <w:rFonts w:ascii="宋体" w:hAnsi="宋体"/>
                <w:lang w:val="zh-CN"/>
              </w:rPr>
            </w:pPr>
          </w:p>
        </w:tc>
        <w:tc>
          <w:tcPr>
            <w:tcW w:w="1134" w:type="dxa"/>
          </w:tcPr>
          <w:p w14:paraId="7EE6EFC3" w14:textId="77777777" w:rsidR="00D61D24" w:rsidRDefault="00D61D24">
            <w:pPr>
              <w:autoSpaceDE w:val="0"/>
              <w:autoSpaceDN w:val="0"/>
              <w:adjustRightInd w:val="0"/>
              <w:rPr>
                <w:rFonts w:ascii="宋体" w:hAnsi="宋体"/>
                <w:lang w:val="zh-CN"/>
              </w:rPr>
            </w:pPr>
          </w:p>
        </w:tc>
        <w:tc>
          <w:tcPr>
            <w:tcW w:w="1984" w:type="dxa"/>
          </w:tcPr>
          <w:p w14:paraId="7C891076" w14:textId="77777777" w:rsidR="00D61D24" w:rsidRDefault="00D61D24">
            <w:pPr>
              <w:autoSpaceDE w:val="0"/>
              <w:autoSpaceDN w:val="0"/>
              <w:adjustRightInd w:val="0"/>
              <w:rPr>
                <w:rFonts w:ascii="宋体" w:hAnsi="宋体"/>
                <w:lang w:val="zh-CN"/>
              </w:rPr>
            </w:pPr>
          </w:p>
        </w:tc>
      </w:tr>
    </w:tbl>
    <w:p w14:paraId="68C847E0" w14:textId="77777777" w:rsidR="00D61D24" w:rsidRDefault="00000000">
      <w:pPr>
        <w:snapToGrid w:val="0"/>
        <w:spacing w:before="50" w:after="50" w:line="400" w:lineRule="exact"/>
        <w:ind w:rightChars="-389" w:right="-817" w:firstLineChars="100" w:firstLine="210"/>
        <w:rPr>
          <w:rFonts w:ascii="宋体" w:hAnsi="宋体"/>
          <w:bCs/>
        </w:rPr>
      </w:pPr>
      <w:r>
        <w:rPr>
          <w:rFonts w:ascii="宋体" w:hAnsi="宋体" w:hint="eastAsia"/>
          <w:bCs/>
          <w:lang w:val="zh-CN"/>
        </w:rPr>
        <w:t>注:应</w:t>
      </w:r>
      <w:r>
        <w:rPr>
          <w:rFonts w:ascii="宋体" w:hAnsi="宋体" w:hint="eastAsia"/>
          <w:bCs/>
        </w:rPr>
        <w:t>提供所配置人员姓名、身份证、岗位、资格职称、工作年限等材料。</w:t>
      </w:r>
    </w:p>
    <w:p w14:paraId="667A3F6E" w14:textId="77777777" w:rsidR="00D61D24" w:rsidRDefault="00D61D24"/>
    <w:p w14:paraId="7AE03DBE" w14:textId="77777777" w:rsidR="00D61D24" w:rsidRDefault="00D61D24">
      <w:pPr>
        <w:snapToGrid w:val="0"/>
        <w:spacing w:before="50" w:after="50" w:line="320" w:lineRule="exact"/>
        <w:ind w:leftChars="-1" w:left="-2" w:rightChars="-389" w:right="-817" w:firstLine="2"/>
        <w:rPr>
          <w:rFonts w:ascii="宋体" w:hAnsi="宋体"/>
          <w:szCs w:val="21"/>
        </w:rPr>
      </w:pPr>
    </w:p>
    <w:p w14:paraId="07AD999D" w14:textId="77777777" w:rsidR="00D61D24" w:rsidRDefault="00D61D24"/>
    <w:p w14:paraId="29EACB9E" w14:textId="77777777" w:rsidR="00D61D24" w:rsidRDefault="00000000">
      <w:pPr>
        <w:spacing w:line="400" w:lineRule="exact"/>
        <w:ind w:leftChars="2900" w:left="6090" w:rightChars="282" w:right="592" w:firstLineChars="1" w:firstLine="2"/>
        <w:jc w:val="left"/>
        <w:rPr>
          <w:rFonts w:ascii="宋体" w:hAnsi="宋体"/>
          <w:bCs/>
        </w:rPr>
      </w:pP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2F922CFD" w14:textId="77777777" w:rsidR="00D61D24" w:rsidRDefault="00000000">
      <w:pPr>
        <w:snapToGrid w:val="0"/>
        <w:spacing w:before="50" w:after="50" w:line="350" w:lineRule="exact"/>
        <w:ind w:rightChars="-389" w:right="-817" w:firstLineChars="2900" w:firstLine="6090"/>
        <w:jc w:val="left"/>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15D4AF6B" w14:textId="77777777" w:rsidR="00D61D24" w:rsidRPr="000F29F7" w:rsidRDefault="00D61D24"/>
    <w:bookmarkEnd w:id="49"/>
    <w:bookmarkEnd w:id="50"/>
    <w:bookmarkEnd w:id="51"/>
    <w:bookmarkEnd w:id="52"/>
    <w:p w14:paraId="73B9AE75" w14:textId="77777777" w:rsidR="00D61D24" w:rsidRDefault="00D61D24">
      <w:pPr>
        <w:snapToGrid w:val="0"/>
        <w:spacing w:before="50" w:after="50" w:line="320" w:lineRule="exact"/>
        <w:ind w:rightChars="-389" w:right="-817"/>
      </w:pPr>
    </w:p>
    <w:p w14:paraId="4E2590DE" w14:textId="77777777" w:rsidR="005D1B7C" w:rsidRPr="000F29F7" w:rsidRDefault="005D1B7C">
      <w:pPr>
        <w:snapToGrid w:val="0"/>
        <w:spacing w:before="50" w:after="50" w:line="320" w:lineRule="exact"/>
        <w:ind w:rightChars="-389" w:right="-817"/>
      </w:pPr>
    </w:p>
    <w:p w14:paraId="3566AE26" w14:textId="77777777" w:rsidR="00D61D24" w:rsidRDefault="00000000">
      <w:pPr>
        <w:spacing w:line="500" w:lineRule="exact"/>
        <w:jc w:val="center"/>
        <w:rPr>
          <w:rFonts w:ascii="宋体" w:hAnsi="宋体"/>
          <w:b/>
          <w:sz w:val="28"/>
          <w:szCs w:val="28"/>
        </w:rPr>
      </w:pPr>
      <w:r>
        <w:rPr>
          <w:rFonts w:ascii="宋体" w:hAnsi="宋体" w:hint="eastAsia"/>
          <w:b/>
          <w:sz w:val="28"/>
          <w:szCs w:val="28"/>
        </w:rPr>
        <w:t>业绩情况一览表</w:t>
      </w:r>
      <w:r>
        <w:rPr>
          <w:rFonts w:ascii="仿宋" w:eastAsia="仿宋" w:hAnsi="仿宋" w:hint="eastAsia"/>
          <w:sz w:val="24"/>
        </w:rPr>
        <w:t>(格式</w:t>
      </w:r>
      <w:r>
        <w:rPr>
          <w:rFonts w:ascii="仿宋" w:eastAsia="仿宋" w:hAnsi="仿宋"/>
          <w:sz w:val="24"/>
        </w:rPr>
        <w:t>)</w:t>
      </w:r>
    </w:p>
    <w:tbl>
      <w:tblPr>
        <w:tblW w:w="9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62"/>
        <w:gridCol w:w="2495"/>
        <w:gridCol w:w="2693"/>
        <w:gridCol w:w="2131"/>
      </w:tblGrid>
      <w:tr w:rsidR="00D61D24" w14:paraId="62875AFC" w14:textId="77777777">
        <w:trPr>
          <w:trHeight w:val="760"/>
          <w:jc w:val="center"/>
        </w:trPr>
        <w:tc>
          <w:tcPr>
            <w:tcW w:w="2462" w:type="dxa"/>
            <w:tcBorders>
              <w:top w:val="single" w:sz="4" w:space="0" w:color="auto"/>
              <w:left w:val="single" w:sz="4" w:space="0" w:color="auto"/>
              <w:bottom w:val="single" w:sz="4" w:space="0" w:color="auto"/>
              <w:right w:val="single" w:sz="4" w:space="0" w:color="auto"/>
            </w:tcBorders>
            <w:vAlign w:val="center"/>
          </w:tcPr>
          <w:p w14:paraId="3F33B428" w14:textId="77777777" w:rsidR="00D61D24" w:rsidRDefault="00000000">
            <w:pPr>
              <w:snapToGrid w:val="0"/>
              <w:spacing w:line="240" w:lineRule="exact"/>
              <w:jc w:val="center"/>
              <w:rPr>
                <w:rFonts w:ascii="宋体" w:hAnsi="宋体"/>
                <w:szCs w:val="21"/>
              </w:rPr>
            </w:pPr>
            <w:r>
              <w:rPr>
                <w:rFonts w:ascii="宋体" w:hAnsi="宋体" w:hint="eastAsia"/>
                <w:szCs w:val="21"/>
              </w:rPr>
              <w:t>甲方名称</w:t>
            </w:r>
          </w:p>
        </w:tc>
        <w:tc>
          <w:tcPr>
            <w:tcW w:w="2495" w:type="dxa"/>
            <w:tcBorders>
              <w:top w:val="single" w:sz="4" w:space="0" w:color="auto"/>
              <w:left w:val="single" w:sz="4" w:space="0" w:color="auto"/>
              <w:bottom w:val="single" w:sz="4" w:space="0" w:color="auto"/>
              <w:right w:val="single" w:sz="4" w:space="0" w:color="auto"/>
            </w:tcBorders>
            <w:vAlign w:val="center"/>
          </w:tcPr>
          <w:p w14:paraId="3D933FE4" w14:textId="77777777" w:rsidR="00D61D24" w:rsidRDefault="00000000">
            <w:pPr>
              <w:snapToGrid w:val="0"/>
              <w:spacing w:line="240" w:lineRule="exact"/>
              <w:jc w:val="center"/>
              <w:rPr>
                <w:rFonts w:ascii="宋体" w:hAnsi="宋体"/>
                <w:szCs w:val="21"/>
              </w:rPr>
            </w:pPr>
            <w:r>
              <w:rPr>
                <w:rFonts w:ascii="宋体" w:hAnsi="宋体" w:hint="eastAsia"/>
                <w:szCs w:val="21"/>
              </w:rPr>
              <w:t>项目名称</w:t>
            </w:r>
          </w:p>
        </w:tc>
        <w:tc>
          <w:tcPr>
            <w:tcW w:w="2693" w:type="dxa"/>
            <w:tcBorders>
              <w:top w:val="single" w:sz="4" w:space="0" w:color="auto"/>
              <w:left w:val="single" w:sz="4" w:space="0" w:color="auto"/>
              <w:bottom w:val="single" w:sz="4" w:space="0" w:color="auto"/>
              <w:right w:val="single" w:sz="4" w:space="0" w:color="auto"/>
            </w:tcBorders>
            <w:vAlign w:val="center"/>
          </w:tcPr>
          <w:p w14:paraId="5506F41B" w14:textId="77777777" w:rsidR="00D61D24" w:rsidRDefault="00000000">
            <w:pPr>
              <w:snapToGrid w:val="0"/>
              <w:spacing w:line="240" w:lineRule="exact"/>
              <w:jc w:val="center"/>
              <w:rPr>
                <w:rFonts w:ascii="宋体" w:hAnsi="宋体"/>
                <w:szCs w:val="21"/>
              </w:rPr>
            </w:pPr>
            <w:r>
              <w:rPr>
                <w:rFonts w:ascii="宋体" w:hAnsi="宋体" w:hint="eastAsia"/>
                <w:szCs w:val="21"/>
              </w:rPr>
              <w:t>合同金额(万元)</w:t>
            </w:r>
          </w:p>
        </w:tc>
        <w:tc>
          <w:tcPr>
            <w:tcW w:w="2131" w:type="dxa"/>
            <w:tcBorders>
              <w:top w:val="single" w:sz="4" w:space="0" w:color="auto"/>
              <w:left w:val="single" w:sz="4" w:space="0" w:color="auto"/>
              <w:bottom w:val="single" w:sz="4" w:space="0" w:color="auto"/>
              <w:right w:val="single" w:sz="4" w:space="0" w:color="auto"/>
            </w:tcBorders>
            <w:vAlign w:val="center"/>
          </w:tcPr>
          <w:p w14:paraId="06CF8754" w14:textId="77777777" w:rsidR="00D61D24" w:rsidRDefault="00000000">
            <w:pPr>
              <w:snapToGrid w:val="0"/>
              <w:spacing w:line="240" w:lineRule="exact"/>
              <w:jc w:val="center"/>
              <w:rPr>
                <w:rFonts w:ascii="宋体" w:hAnsi="宋体"/>
                <w:szCs w:val="21"/>
              </w:rPr>
            </w:pPr>
            <w:r>
              <w:rPr>
                <w:rFonts w:ascii="宋体" w:hAnsi="宋体" w:hint="eastAsia"/>
                <w:szCs w:val="21"/>
              </w:rPr>
              <w:t>合同所在页码</w:t>
            </w:r>
          </w:p>
        </w:tc>
      </w:tr>
      <w:tr w:rsidR="00D61D24" w14:paraId="47F25E81" w14:textId="77777777">
        <w:trPr>
          <w:trHeight w:val="554"/>
          <w:jc w:val="center"/>
        </w:trPr>
        <w:tc>
          <w:tcPr>
            <w:tcW w:w="2462" w:type="dxa"/>
            <w:tcBorders>
              <w:top w:val="single" w:sz="4" w:space="0" w:color="auto"/>
              <w:left w:val="single" w:sz="4" w:space="0" w:color="auto"/>
              <w:bottom w:val="single" w:sz="4" w:space="0" w:color="auto"/>
              <w:right w:val="single" w:sz="4" w:space="0" w:color="auto"/>
            </w:tcBorders>
            <w:vAlign w:val="center"/>
          </w:tcPr>
          <w:p w14:paraId="7DBA5B99" w14:textId="77777777" w:rsidR="00D61D24" w:rsidRDefault="00D61D24">
            <w:pPr>
              <w:snapToGrid w:val="0"/>
              <w:jc w:val="center"/>
              <w:rPr>
                <w:rFonts w:ascii="宋体" w:hAnsi="宋体"/>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7158E58E" w14:textId="77777777" w:rsidR="00D61D24" w:rsidRDefault="00D61D24">
            <w:pPr>
              <w:snapToGrid w:val="0"/>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7A6B64DB" w14:textId="77777777" w:rsidR="00D61D24" w:rsidRDefault="00D61D24">
            <w:pPr>
              <w:snapToGrid w:val="0"/>
              <w:jc w:val="center"/>
              <w:rPr>
                <w:rFonts w:ascii="宋体" w:hAnsi="宋体"/>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05091189" w14:textId="77777777" w:rsidR="00D61D24" w:rsidRDefault="00D61D24">
            <w:pPr>
              <w:snapToGrid w:val="0"/>
              <w:jc w:val="center"/>
              <w:rPr>
                <w:rFonts w:ascii="宋体" w:hAnsi="宋体"/>
                <w:szCs w:val="21"/>
              </w:rPr>
            </w:pPr>
          </w:p>
        </w:tc>
      </w:tr>
      <w:tr w:rsidR="00D61D24" w14:paraId="1338C17F" w14:textId="77777777">
        <w:trPr>
          <w:trHeight w:val="548"/>
          <w:jc w:val="center"/>
        </w:trPr>
        <w:tc>
          <w:tcPr>
            <w:tcW w:w="2462" w:type="dxa"/>
            <w:tcBorders>
              <w:top w:val="single" w:sz="4" w:space="0" w:color="auto"/>
              <w:left w:val="single" w:sz="4" w:space="0" w:color="auto"/>
              <w:bottom w:val="single" w:sz="4" w:space="0" w:color="auto"/>
              <w:right w:val="single" w:sz="4" w:space="0" w:color="auto"/>
            </w:tcBorders>
            <w:vAlign w:val="center"/>
          </w:tcPr>
          <w:p w14:paraId="38205B5F" w14:textId="77777777" w:rsidR="00D61D24" w:rsidRDefault="00D61D24">
            <w:pPr>
              <w:snapToGrid w:val="0"/>
              <w:jc w:val="center"/>
              <w:rPr>
                <w:rFonts w:ascii="宋体" w:hAnsi="宋体"/>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4C5E238D" w14:textId="77777777" w:rsidR="00D61D24" w:rsidRDefault="00D61D24">
            <w:pPr>
              <w:snapToGrid w:val="0"/>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5286C278" w14:textId="77777777" w:rsidR="00D61D24" w:rsidRDefault="00D61D24">
            <w:pPr>
              <w:snapToGrid w:val="0"/>
              <w:jc w:val="center"/>
              <w:rPr>
                <w:rFonts w:ascii="宋体" w:hAnsi="宋体"/>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16DF652A" w14:textId="77777777" w:rsidR="00D61D24" w:rsidRDefault="00D61D24">
            <w:pPr>
              <w:snapToGrid w:val="0"/>
              <w:jc w:val="center"/>
              <w:rPr>
                <w:rFonts w:ascii="宋体" w:hAnsi="宋体"/>
                <w:szCs w:val="21"/>
              </w:rPr>
            </w:pPr>
          </w:p>
        </w:tc>
      </w:tr>
      <w:tr w:rsidR="00D61D24" w14:paraId="7E58A6E0" w14:textId="77777777">
        <w:trPr>
          <w:trHeight w:val="570"/>
          <w:jc w:val="center"/>
        </w:trPr>
        <w:tc>
          <w:tcPr>
            <w:tcW w:w="2462" w:type="dxa"/>
            <w:tcBorders>
              <w:top w:val="single" w:sz="4" w:space="0" w:color="auto"/>
              <w:left w:val="single" w:sz="4" w:space="0" w:color="auto"/>
              <w:bottom w:val="single" w:sz="4" w:space="0" w:color="auto"/>
              <w:right w:val="single" w:sz="4" w:space="0" w:color="auto"/>
            </w:tcBorders>
            <w:vAlign w:val="center"/>
          </w:tcPr>
          <w:p w14:paraId="0363D253" w14:textId="77777777" w:rsidR="00D61D24" w:rsidRDefault="00D61D24">
            <w:pPr>
              <w:snapToGrid w:val="0"/>
              <w:jc w:val="center"/>
              <w:rPr>
                <w:rFonts w:ascii="宋体" w:hAnsi="宋体"/>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27885B92" w14:textId="77777777" w:rsidR="00D61D24" w:rsidRDefault="00D61D24">
            <w:pPr>
              <w:snapToGrid w:val="0"/>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52DCA54" w14:textId="77777777" w:rsidR="00D61D24" w:rsidRDefault="00D61D24">
            <w:pPr>
              <w:snapToGrid w:val="0"/>
              <w:jc w:val="center"/>
              <w:rPr>
                <w:rFonts w:ascii="宋体" w:hAnsi="宋体"/>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38B7CDA3" w14:textId="77777777" w:rsidR="00D61D24" w:rsidRDefault="00D61D24">
            <w:pPr>
              <w:snapToGrid w:val="0"/>
              <w:jc w:val="center"/>
              <w:rPr>
                <w:rFonts w:ascii="宋体" w:hAnsi="宋体"/>
                <w:szCs w:val="21"/>
              </w:rPr>
            </w:pPr>
          </w:p>
        </w:tc>
      </w:tr>
      <w:tr w:rsidR="00D61D24" w14:paraId="1A74D9CF" w14:textId="77777777">
        <w:trPr>
          <w:trHeight w:val="550"/>
          <w:jc w:val="center"/>
        </w:trPr>
        <w:tc>
          <w:tcPr>
            <w:tcW w:w="2462" w:type="dxa"/>
            <w:tcBorders>
              <w:top w:val="single" w:sz="4" w:space="0" w:color="auto"/>
              <w:left w:val="single" w:sz="4" w:space="0" w:color="auto"/>
              <w:bottom w:val="single" w:sz="4" w:space="0" w:color="auto"/>
              <w:right w:val="single" w:sz="4" w:space="0" w:color="auto"/>
            </w:tcBorders>
            <w:vAlign w:val="center"/>
          </w:tcPr>
          <w:p w14:paraId="2A06D637" w14:textId="77777777" w:rsidR="00D61D24" w:rsidRDefault="00D61D24">
            <w:pPr>
              <w:snapToGrid w:val="0"/>
              <w:jc w:val="center"/>
              <w:rPr>
                <w:rFonts w:ascii="宋体" w:hAnsi="宋体"/>
                <w:szCs w:val="21"/>
              </w:rPr>
            </w:pPr>
          </w:p>
        </w:tc>
        <w:tc>
          <w:tcPr>
            <w:tcW w:w="2495" w:type="dxa"/>
            <w:tcBorders>
              <w:top w:val="single" w:sz="4" w:space="0" w:color="auto"/>
              <w:left w:val="single" w:sz="4" w:space="0" w:color="auto"/>
              <w:bottom w:val="single" w:sz="4" w:space="0" w:color="auto"/>
              <w:right w:val="single" w:sz="4" w:space="0" w:color="auto"/>
            </w:tcBorders>
            <w:vAlign w:val="center"/>
          </w:tcPr>
          <w:p w14:paraId="6354B2C0" w14:textId="77777777" w:rsidR="00D61D24" w:rsidRDefault="00D61D24">
            <w:pPr>
              <w:snapToGrid w:val="0"/>
              <w:jc w:val="center"/>
              <w:rPr>
                <w:rFonts w:ascii="宋体" w:hAnsi="宋体"/>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35A677C" w14:textId="77777777" w:rsidR="00D61D24" w:rsidRDefault="00D61D24">
            <w:pPr>
              <w:snapToGrid w:val="0"/>
              <w:jc w:val="center"/>
              <w:rPr>
                <w:rFonts w:ascii="宋体" w:hAnsi="宋体"/>
                <w:szCs w:val="21"/>
              </w:rPr>
            </w:pPr>
          </w:p>
        </w:tc>
        <w:tc>
          <w:tcPr>
            <w:tcW w:w="2131" w:type="dxa"/>
            <w:tcBorders>
              <w:top w:val="single" w:sz="4" w:space="0" w:color="auto"/>
              <w:left w:val="single" w:sz="4" w:space="0" w:color="auto"/>
              <w:bottom w:val="single" w:sz="4" w:space="0" w:color="auto"/>
              <w:right w:val="single" w:sz="4" w:space="0" w:color="auto"/>
            </w:tcBorders>
            <w:vAlign w:val="center"/>
          </w:tcPr>
          <w:p w14:paraId="7E40E3EC" w14:textId="77777777" w:rsidR="00D61D24" w:rsidRDefault="00D61D24">
            <w:pPr>
              <w:snapToGrid w:val="0"/>
              <w:jc w:val="center"/>
              <w:rPr>
                <w:rFonts w:ascii="宋体" w:hAnsi="宋体"/>
                <w:szCs w:val="21"/>
              </w:rPr>
            </w:pPr>
          </w:p>
        </w:tc>
      </w:tr>
    </w:tbl>
    <w:p w14:paraId="0FD4A475" w14:textId="77777777" w:rsidR="00D61D24" w:rsidRDefault="00000000">
      <w:pPr>
        <w:spacing w:line="340" w:lineRule="exact"/>
        <w:ind w:firstLineChars="200" w:firstLine="422"/>
        <w:rPr>
          <w:b/>
          <w:szCs w:val="21"/>
        </w:rPr>
      </w:pPr>
      <w:r>
        <w:rPr>
          <w:rFonts w:hint="eastAsia"/>
          <w:b/>
          <w:szCs w:val="21"/>
        </w:rPr>
        <w:t>注：</w:t>
      </w:r>
      <w:r>
        <w:rPr>
          <w:rFonts w:hint="eastAsia"/>
          <w:szCs w:val="21"/>
        </w:rPr>
        <w:t>业绩证明指</w:t>
      </w:r>
      <w:r>
        <w:rPr>
          <w:rFonts w:ascii="宋体" w:hAnsi="宋体" w:cs="仿宋_GB2312" w:hint="eastAsia"/>
          <w:szCs w:val="21"/>
        </w:rPr>
        <w:t>供应商</w:t>
      </w:r>
      <w:r>
        <w:rPr>
          <w:rFonts w:ascii="宋体" w:hAnsi="宋体" w:cs="仿宋_GB2312"/>
          <w:szCs w:val="21"/>
        </w:rPr>
        <w:t>自20</w:t>
      </w:r>
      <w:r>
        <w:rPr>
          <w:rFonts w:ascii="宋体" w:hAnsi="宋体" w:cs="仿宋_GB2312" w:hint="eastAsia"/>
          <w:szCs w:val="21"/>
        </w:rPr>
        <w:t>20年1月1日</w:t>
      </w:r>
      <w:r>
        <w:rPr>
          <w:rFonts w:ascii="宋体" w:hAnsi="宋体" w:cs="仿宋_GB2312"/>
          <w:szCs w:val="21"/>
        </w:rPr>
        <w:t>以来</w:t>
      </w:r>
      <w:r>
        <w:rPr>
          <w:rFonts w:ascii="宋体" w:hAnsi="宋体" w:cs="仿宋_GB2312" w:hint="eastAsia"/>
          <w:szCs w:val="21"/>
        </w:rPr>
        <w:t>的同类项目证明材料</w:t>
      </w:r>
      <w:r>
        <w:rPr>
          <w:rFonts w:hint="eastAsia"/>
          <w:bCs/>
          <w:szCs w:val="21"/>
        </w:rPr>
        <w:t>。</w:t>
      </w:r>
    </w:p>
    <w:p w14:paraId="6BB5D034" w14:textId="77777777" w:rsidR="00D61D24" w:rsidRDefault="00D61D24"/>
    <w:p w14:paraId="39014178" w14:textId="77777777" w:rsidR="00D61D24" w:rsidRDefault="00D61D24"/>
    <w:p w14:paraId="003965B3" w14:textId="77777777" w:rsidR="00D61D24" w:rsidRDefault="00000000">
      <w:pPr>
        <w:spacing w:line="400" w:lineRule="exact"/>
        <w:ind w:leftChars="2766" w:left="6092" w:rightChars="282" w:right="592" w:hangingChars="135" w:hanging="283"/>
        <w:jc w:val="left"/>
        <w:rPr>
          <w:rFonts w:ascii="宋体" w:hAnsi="宋体"/>
          <w:bCs/>
        </w:rPr>
      </w:pPr>
      <w:r>
        <w:rPr>
          <w:rFonts w:ascii="宋体" w:hAnsi="宋体" w:hint="eastAsia"/>
          <w:szCs w:val="21"/>
        </w:rPr>
        <w:t xml:space="preserve"> </w:t>
      </w:r>
      <w:r>
        <w:rPr>
          <w:rFonts w:ascii="宋体" w:hAnsi="宋体"/>
          <w:szCs w:val="21"/>
        </w:rPr>
        <w:t xml:space="preserve">                                                   </w:t>
      </w:r>
      <w:r>
        <w:rPr>
          <w:rFonts w:ascii="宋体" w:hAnsi="宋体" w:hint="eastAsia"/>
          <w:bCs/>
        </w:rPr>
        <w:t>供应商（盖章）：</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p>
    <w:p w14:paraId="34FF33FC" w14:textId="77777777" w:rsidR="00D61D24" w:rsidRDefault="00000000">
      <w:pPr>
        <w:snapToGrid w:val="0"/>
        <w:spacing w:before="50" w:after="50" w:line="350" w:lineRule="exact"/>
        <w:ind w:rightChars="-389" w:right="-817" w:firstLineChars="2900" w:firstLine="6090"/>
        <w:jc w:val="left"/>
      </w:pPr>
      <w:r>
        <w:rPr>
          <w:rFonts w:ascii="宋体" w:hAnsi="宋体" w:hint="eastAsia"/>
          <w:bCs/>
        </w:rPr>
        <w:t>日期：</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年</w:t>
      </w:r>
      <w:r>
        <w:rPr>
          <w:rFonts w:ascii="宋体" w:hAnsi="宋体" w:hint="eastAsia"/>
          <w:bCs/>
          <w:u w:val="single"/>
        </w:rPr>
        <w:t xml:space="preserve">   </w:t>
      </w:r>
      <w:r>
        <w:rPr>
          <w:rFonts w:ascii="宋体" w:hAnsi="宋体" w:hint="eastAsia"/>
          <w:bCs/>
        </w:rPr>
        <w:t>月</w:t>
      </w:r>
      <w:r>
        <w:rPr>
          <w:rFonts w:ascii="宋体" w:hAnsi="宋体" w:hint="eastAsia"/>
          <w:bCs/>
          <w:u w:val="single"/>
        </w:rPr>
        <w:t xml:space="preserve">   </w:t>
      </w:r>
      <w:r>
        <w:rPr>
          <w:rFonts w:ascii="宋体" w:hAnsi="宋体" w:hint="eastAsia"/>
          <w:bCs/>
        </w:rPr>
        <w:t>日</w:t>
      </w:r>
    </w:p>
    <w:p w14:paraId="3D7A079E" w14:textId="77777777" w:rsidR="00D61D24" w:rsidRDefault="00000000">
      <w:pPr>
        <w:snapToGrid w:val="0"/>
        <w:spacing w:before="50" w:after="50" w:line="350" w:lineRule="exact"/>
        <w:ind w:rightChars="-389" w:right="-817"/>
      </w:pPr>
      <w:r>
        <w:br w:type="page"/>
      </w:r>
    </w:p>
    <w:p w14:paraId="74FE46C2" w14:textId="77777777" w:rsidR="00D61D24" w:rsidRDefault="00000000">
      <w:pPr>
        <w:jc w:val="left"/>
        <w:rPr>
          <w:rFonts w:ascii="宋体" w:hAnsi="宋体"/>
          <w:b/>
          <w:bCs/>
          <w:sz w:val="36"/>
          <w:szCs w:val="36"/>
        </w:rPr>
      </w:pPr>
      <w:r>
        <w:rPr>
          <w:rFonts w:ascii="宋体" w:hAnsi="宋体" w:hint="eastAsia"/>
          <w:b/>
          <w:bCs/>
          <w:sz w:val="36"/>
          <w:szCs w:val="36"/>
        </w:rPr>
        <w:lastRenderedPageBreak/>
        <w:t>三、报价文件</w:t>
      </w:r>
    </w:p>
    <w:p w14:paraId="59ED66AD" w14:textId="77777777" w:rsidR="00D61D24" w:rsidRDefault="00000000">
      <w:pPr>
        <w:jc w:val="center"/>
        <w:rPr>
          <w:rFonts w:ascii="仿宋" w:eastAsia="仿宋" w:hAnsi="仿宋"/>
          <w:b/>
          <w:bCs/>
          <w:sz w:val="30"/>
          <w:szCs w:val="30"/>
        </w:rPr>
      </w:pPr>
      <w:r>
        <w:rPr>
          <w:rFonts w:ascii="仿宋" w:eastAsia="仿宋" w:hAnsi="仿宋" w:hint="eastAsia"/>
          <w:b/>
          <w:bCs/>
          <w:sz w:val="32"/>
          <w:szCs w:val="32"/>
        </w:rPr>
        <w:t>报价明细表</w:t>
      </w:r>
      <w:r>
        <w:rPr>
          <w:rFonts w:ascii="仿宋" w:eastAsia="仿宋" w:hAnsi="仿宋" w:hint="eastAsia"/>
          <w:sz w:val="24"/>
        </w:rPr>
        <w:t>(格式</w:t>
      </w:r>
      <w:r>
        <w:rPr>
          <w:rFonts w:ascii="仿宋" w:eastAsia="仿宋" w:hAnsi="仿宋"/>
          <w:sz w:val="24"/>
        </w:rPr>
        <w:t>)</w:t>
      </w:r>
    </w:p>
    <w:p w14:paraId="0388F1C3" w14:textId="77777777" w:rsidR="00D61D24" w:rsidRDefault="00D61D24"/>
    <w:p w14:paraId="37AF836F" w14:textId="77777777" w:rsidR="00D61D24" w:rsidRDefault="00000000">
      <w:pPr>
        <w:spacing w:line="400" w:lineRule="exact"/>
        <w:jc w:val="left"/>
        <w:rPr>
          <w:rFonts w:ascii="宋体" w:hAnsi="宋体"/>
          <w:szCs w:val="21"/>
        </w:rPr>
      </w:pPr>
      <w:r>
        <w:rPr>
          <w:rFonts w:ascii="宋体" w:hAnsi="宋体" w:hint="eastAsia"/>
          <w:szCs w:val="21"/>
        </w:rPr>
        <w:t>项目编号：</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p w14:paraId="6351F8A3" w14:textId="77777777" w:rsidR="00D61D24" w:rsidRDefault="00000000">
      <w:pPr>
        <w:spacing w:line="400" w:lineRule="exact"/>
        <w:jc w:val="left"/>
        <w:rPr>
          <w:rFonts w:ascii="宋体" w:hAnsi="宋体"/>
          <w:szCs w:val="21"/>
          <w:u w:val="single"/>
        </w:rPr>
      </w:pPr>
      <w:r>
        <w:rPr>
          <w:rFonts w:ascii="宋体" w:hAnsi="宋体" w:hint="eastAsia"/>
          <w:szCs w:val="21"/>
        </w:rPr>
        <w:t>项目名称：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2"/>
        <w:gridCol w:w="3378"/>
        <w:gridCol w:w="1386"/>
      </w:tblGrid>
      <w:tr w:rsidR="00D61D24" w14:paraId="298E0602" w14:textId="77777777">
        <w:trPr>
          <w:trHeight w:val="554"/>
          <w:jc w:val="center"/>
        </w:trPr>
        <w:tc>
          <w:tcPr>
            <w:tcW w:w="709" w:type="dxa"/>
            <w:vAlign w:val="center"/>
          </w:tcPr>
          <w:p w14:paraId="5ABC71B6" w14:textId="77777777" w:rsidR="00D61D24" w:rsidRDefault="00000000">
            <w:pPr>
              <w:widowControl/>
              <w:jc w:val="center"/>
              <w:rPr>
                <w:rFonts w:ascii="宋体" w:hAnsi="宋体" w:cs="宋体"/>
                <w:b/>
                <w:kern w:val="0"/>
                <w:sz w:val="22"/>
                <w:szCs w:val="22"/>
              </w:rPr>
            </w:pPr>
            <w:r>
              <w:rPr>
                <w:rFonts w:ascii="宋体" w:hAnsi="宋体" w:cs="宋体" w:hint="eastAsia"/>
                <w:b/>
                <w:kern w:val="0"/>
                <w:sz w:val="22"/>
                <w:szCs w:val="22"/>
              </w:rPr>
              <w:t>序号</w:t>
            </w:r>
          </w:p>
        </w:tc>
        <w:tc>
          <w:tcPr>
            <w:tcW w:w="3822" w:type="dxa"/>
            <w:vAlign w:val="center"/>
          </w:tcPr>
          <w:p w14:paraId="0A632D8F" w14:textId="77777777" w:rsidR="00D61D24" w:rsidRDefault="00000000">
            <w:pPr>
              <w:widowControl/>
              <w:jc w:val="center"/>
              <w:rPr>
                <w:rFonts w:ascii="宋体" w:hAnsi="宋体" w:cs="宋体"/>
                <w:b/>
                <w:kern w:val="0"/>
                <w:sz w:val="22"/>
                <w:szCs w:val="22"/>
              </w:rPr>
            </w:pPr>
            <w:r>
              <w:rPr>
                <w:rFonts w:ascii="宋体" w:hAnsi="宋体" w:cs="宋体" w:hint="eastAsia"/>
                <w:b/>
                <w:kern w:val="0"/>
                <w:sz w:val="22"/>
                <w:szCs w:val="22"/>
              </w:rPr>
              <w:t>服务内容</w:t>
            </w:r>
          </w:p>
        </w:tc>
        <w:tc>
          <w:tcPr>
            <w:tcW w:w="3378" w:type="dxa"/>
            <w:vAlign w:val="center"/>
          </w:tcPr>
          <w:p w14:paraId="19D783A5" w14:textId="77777777" w:rsidR="00D61D24" w:rsidRDefault="00000000">
            <w:pPr>
              <w:widowControl/>
              <w:jc w:val="center"/>
              <w:rPr>
                <w:rFonts w:ascii="宋体" w:hAnsi="宋体" w:cs="宋体"/>
                <w:b/>
                <w:kern w:val="0"/>
                <w:szCs w:val="21"/>
              </w:rPr>
            </w:pPr>
            <w:r>
              <w:rPr>
                <w:rFonts w:ascii="宋体" w:hAnsi="宋体" w:cs="宋体" w:hint="eastAsia"/>
                <w:b/>
                <w:kern w:val="0"/>
                <w:szCs w:val="21"/>
              </w:rPr>
              <w:t>报价</w:t>
            </w:r>
          </w:p>
        </w:tc>
        <w:tc>
          <w:tcPr>
            <w:tcW w:w="1386" w:type="dxa"/>
            <w:vAlign w:val="center"/>
          </w:tcPr>
          <w:p w14:paraId="7BE2095C" w14:textId="77777777" w:rsidR="00D61D24" w:rsidRDefault="00000000">
            <w:pPr>
              <w:widowControl/>
              <w:jc w:val="center"/>
              <w:rPr>
                <w:rFonts w:ascii="宋体" w:hAnsi="宋体" w:cs="宋体"/>
                <w:b/>
                <w:kern w:val="0"/>
                <w:szCs w:val="21"/>
              </w:rPr>
            </w:pPr>
            <w:r>
              <w:rPr>
                <w:rFonts w:ascii="宋体" w:hAnsi="宋体" w:cs="宋体" w:hint="eastAsia"/>
                <w:b/>
                <w:kern w:val="0"/>
                <w:szCs w:val="21"/>
              </w:rPr>
              <w:t>备注</w:t>
            </w:r>
          </w:p>
        </w:tc>
      </w:tr>
      <w:tr w:rsidR="00D61D24" w14:paraId="7562241B" w14:textId="77777777">
        <w:trPr>
          <w:trHeight w:val="1430"/>
          <w:jc w:val="center"/>
        </w:trPr>
        <w:tc>
          <w:tcPr>
            <w:tcW w:w="709" w:type="dxa"/>
            <w:vAlign w:val="center"/>
          </w:tcPr>
          <w:p w14:paraId="488950AB" w14:textId="77777777" w:rsidR="00D61D24" w:rsidRDefault="00000000">
            <w:pPr>
              <w:widowControl/>
              <w:jc w:val="center"/>
              <w:rPr>
                <w:rFonts w:ascii="宋体" w:hAnsi="宋体" w:cs="宋体"/>
                <w:kern w:val="0"/>
                <w:sz w:val="22"/>
                <w:szCs w:val="22"/>
              </w:rPr>
            </w:pPr>
            <w:r>
              <w:rPr>
                <w:rFonts w:ascii="宋体" w:hAnsi="宋体" w:cs="宋体" w:hint="eastAsia"/>
                <w:kern w:val="0"/>
                <w:sz w:val="22"/>
                <w:szCs w:val="22"/>
              </w:rPr>
              <w:t>1</w:t>
            </w:r>
          </w:p>
        </w:tc>
        <w:tc>
          <w:tcPr>
            <w:tcW w:w="3822" w:type="dxa"/>
            <w:vAlign w:val="center"/>
          </w:tcPr>
          <w:p w14:paraId="56E89712" w14:textId="22AAA2CC" w:rsidR="00D61D24" w:rsidRDefault="005322ED">
            <w:pPr>
              <w:widowControl/>
              <w:jc w:val="center"/>
              <w:rPr>
                <w:rFonts w:ascii="宋体" w:hAnsi="宋体"/>
                <w:bCs/>
              </w:rPr>
            </w:pPr>
            <w:r>
              <w:rPr>
                <w:rFonts w:hint="eastAsia"/>
              </w:rPr>
              <w:t>灵山县人民法院物业服务</w:t>
            </w:r>
          </w:p>
        </w:tc>
        <w:tc>
          <w:tcPr>
            <w:tcW w:w="3378" w:type="dxa"/>
            <w:vAlign w:val="center"/>
          </w:tcPr>
          <w:p w14:paraId="33F87D68" w14:textId="77777777" w:rsidR="00D61D24" w:rsidRDefault="00000000">
            <w:pPr>
              <w:widowControl/>
              <w:spacing w:line="500" w:lineRule="exact"/>
              <w:jc w:val="center"/>
              <w:rPr>
                <w:rFonts w:ascii="宋体" w:hAnsi="宋体" w:cs="宋体"/>
                <w:kern w:val="0"/>
                <w:szCs w:val="21"/>
                <w:u w:val="single"/>
              </w:rPr>
            </w:pPr>
            <w:r>
              <w:rPr>
                <w:rFonts w:ascii="宋体" w:hAnsi="宋体" w:cs="宋体" w:hint="eastAsia"/>
                <w:kern w:val="0"/>
                <w:szCs w:val="21"/>
              </w:rPr>
              <w:t>大写：</w:t>
            </w:r>
            <w:r>
              <w:rPr>
                <w:rFonts w:ascii="宋体" w:hAnsi="宋体" w:cs="宋体" w:hint="eastAsia"/>
                <w:kern w:val="0"/>
                <w:szCs w:val="21"/>
                <w:u w:val="single"/>
              </w:rPr>
              <w:t xml:space="preserve">                   元整</w:t>
            </w:r>
          </w:p>
          <w:p w14:paraId="5EEFDFE3" w14:textId="77777777" w:rsidR="00D61D24" w:rsidRDefault="00000000">
            <w:pPr>
              <w:widowControl/>
              <w:spacing w:line="500" w:lineRule="exact"/>
              <w:rPr>
                <w:rFonts w:ascii="宋体" w:hAnsi="宋体" w:cs="宋体"/>
                <w:kern w:val="0"/>
                <w:szCs w:val="21"/>
                <w:u w:val="single"/>
              </w:rPr>
            </w:pPr>
            <w:r>
              <w:rPr>
                <w:rFonts w:ascii="宋体" w:hAnsi="宋体" w:cs="宋体" w:hint="eastAsia"/>
                <w:kern w:val="0"/>
                <w:szCs w:val="21"/>
              </w:rPr>
              <w:t>小写：</w:t>
            </w:r>
            <w:r>
              <w:rPr>
                <w:rFonts w:ascii="宋体" w:hAnsi="宋体" w:cs="宋体" w:hint="eastAsia"/>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u w:val="single"/>
              </w:rPr>
              <w:t xml:space="preserve">          </w:t>
            </w:r>
          </w:p>
        </w:tc>
        <w:tc>
          <w:tcPr>
            <w:tcW w:w="1386" w:type="dxa"/>
            <w:vAlign w:val="center"/>
          </w:tcPr>
          <w:p w14:paraId="336CF0E4" w14:textId="77777777" w:rsidR="00D61D24" w:rsidRDefault="00D61D24">
            <w:pPr>
              <w:widowControl/>
              <w:jc w:val="center"/>
              <w:rPr>
                <w:rFonts w:ascii="宋体" w:hAnsi="宋体" w:cs="宋体"/>
                <w:kern w:val="0"/>
                <w:szCs w:val="21"/>
              </w:rPr>
            </w:pPr>
          </w:p>
        </w:tc>
      </w:tr>
    </w:tbl>
    <w:p w14:paraId="51101260" w14:textId="77777777" w:rsidR="00D61D24" w:rsidRDefault="00000000">
      <w:pPr>
        <w:spacing w:line="440" w:lineRule="exact"/>
        <w:rPr>
          <w:rFonts w:ascii="宋体" w:hAnsi="宋体"/>
          <w:szCs w:val="21"/>
        </w:rPr>
      </w:pPr>
      <w:r>
        <w:rPr>
          <w:rFonts w:ascii="宋体" w:hAnsi="宋体" w:hint="eastAsia"/>
          <w:szCs w:val="21"/>
        </w:rPr>
        <w:t>注：1.所有价格均用人民币表示，单位为元，精确到个数位。</w:t>
      </w:r>
    </w:p>
    <w:p w14:paraId="709DBC5F" w14:textId="77777777" w:rsidR="00D61D24" w:rsidRDefault="00000000">
      <w:pPr>
        <w:spacing w:line="440" w:lineRule="exact"/>
      </w:pPr>
      <w:r>
        <w:rPr>
          <w:rFonts w:ascii="宋体" w:hAnsi="宋体" w:hint="eastAsia"/>
          <w:szCs w:val="21"/>
        </w:rPr>
        <w:t xml:space="preserve">    </w:t>
      </w:r>
      <w:r>
        <w:rPr>
          <w:rFonts w:ascii="宋体" w:hAnsi="宋体" w:hint="eastAsia"/>
          <w:bCs/>
          <w:szCs w:val="21"/>
        </w:rPr>
        <w:t>2.</w:t>
      </w:r>
      <w:r>
        <w:rPr>
          <w:rFonts w:hAnsi="宋体" w:hint="eastAsia"/>
          <w:bCs/>
        </w:rPr>
        <w:t>供应商应根据本采购文件指定格式正确填写报价，采取以总价包干方式承包以上所述服务内容，并给出项目总报价。</w:t>
      </w:r>
    </w:p>
    <w:p w14:paraId="6E507DFF" w14:textId="77777777" w:rsidR="00D61D24" w:rsidRDefault="00000000">
      <w:pPr>
        <w:pStyle w:val="af"/>
        <w:spacing w:before="50" w:after="50" w:line="360" w:lineRule="exact"/>
        <w:ind w:firstLine="420"/>
      </w:pPr>
      <w:r>
        <w:t>3</w:t>
      </w:r>
      <w:r>
        <w:rPr>
          <w:rFonts w:hint="eastAsia"/>
        </w:rPr>
        <w:t>.在符合总体要求的前提下，供应商可对采购文件中没有提及的内容按自己的理解适当增加，但有关价格及费用必须在响应文件中单独列出，并说明理由。</w:t>
      </w:r>
    </w:p>
    <w:p w14:paraId="20FE98A6" w14:textId="77777777" w:rsidR="00D61D24" w:rsidRDefault="00000000">
      <w:pPr>
        <w:pStyle w:val="af"/>
        <w:spacing w:before="50" w:after="50" w:line="360" w:lineRule="exact"/>
        <w:ind w:firstLine="420"/>
      </w:pPr>
      <w:r>
        <w:t>4.</w:t>
      </w:r>
      <w:r>
        <w:rPr>
          <w:rFonts w:hAnsi="宋体" w:hint="eastAsia"/>
        </w:rPr>
        <w:t>报价为全包价，以人民币为结算单位。在合同实施时，采购人将不予支付成交供应商没有列入的项目费用，并认为此项目的费用已包括在总报价中。采购人不再支付合同以外的其他费用。</w:t>
      </w:r>
    </w:p>
    <w:p w14:paraId="6232D944" w14:textId="77777777" w:rsidR="00D61D24" w:rsidRDefault="00D61D24"/>
    <w:p w14:paraId="53C5F20C" w14:textId="77777777" w:rsidR="00D61D24" w:rsidRDefault="00D61D24"/>
    <w:p w14:paraId="6BE3A939" w14:textId="77777777" w:rsidR="00D61D24" w:rsidRDefault="00D61D24"/>
    <w:p w14:paraId="17DFDB02" w14:textId="77777777" w:rsidR="00D61D24" w:rsidRDefault="00000000">
      <w:pPr>
        <w:pStyle w:val="af"/>
        <w:spacing w:line="440" w:lineRule="exact"/>
        <w:ind w:firstLineChars="1750" w:firstLine="3675"/>
        <w:rPr>
          <w:rFonts w:hAnsi="宋体"/>
          <w:u w:val="single"/>
        </w:rPr>
      </w:pPr>
      <w:r>
        <w:rPr>
          <w:rFonts w:hAnsi="宋体" w:hint="eastAsia"/>
        </w:rPr>
        <w:t>法定代表人或授权代表（签名）：</w:t>
      </w:r>
      <w:r>
        <w:rPr>
          <w:rFonts w:hAnsi="宋体" w:hint="eastAsia"/>
          <w:u w:val="single"/>
        </w:rPr>
        <w:t xml:space="preserve">    </w:t>
      </w:r>
      <w:r>
        <w:rPr>
          <w:rFonts w:hAnsi="宋体"/>
          <w:u w:val="single"/>
        </w:rPr>
        <w:t xml:space="preserve">        </w:t>
      </w:r>
      <w:r>
        <w:rPr>
          <w:rFonts w:hAnsi="宋体" w:hint="eastAsia"/>
          <w:u w:val="single"/>
        </w:rPr>
        <w:t xml:space="preserve">     </w:t>
      </w:r>
    </w:p>
    <w:p w14:paraId="01E19367" w14:textId="77777777" w:rsidR="00D61D24" w:rsidRDefault="00000000">
      <w:pPr>
        <w:pStyle w:val="af"/>
        <w:spacing w:line="440" w:lineRule="exact"/>
        <w:ind w:firstLineChars="1750" w:firstLine="3675"/>
        <w:rPr>
          <w:rFonts w:hAnsi="宋体"/>
          <w:u w:val="single"/>
        </w:rPr>
      </w:pPr>
      <w:r>
        <w:rPr>
          <w:rFonts w:hAnsi="宋体" w:hint="eastAsia"/>
        </w:rPr>
        <w:t>供应商（盖章）：</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u w:val="single"/>
        </w:rPr>
        <w:t xml:space="preserve">    </w:t>
      </w:r>
      <w:r>
        <w:rPr>
          <w:rFonts w:hAnsi="宋体" w:hint="eastAsia"/>
          <w:u w:val="single"/>
        </w:rPr>
        <w:t xml:space="preserve">            </w:t>
      </w:r>
    </w:p>
    <w:p w14:paraId="45E08852" w14:textId="77777777" w:rsidR="00D61D24" w:rsidRDefault="00000000">
      <w:pPr>
        <w:spacing w:line="440" w:lineRule="exact"/>
        <w:ind w:firstLineChars="1750" w:firstLine="3675"/>
        <w:rPr>
          <w:rFonts w:ascii="宋体" w:hAnsi="宋体"/>
          <w:szCs w:val="21"/>
        </w:rPr>
      </w:pPr>
      <w:r>
        <w:rPr>
          <w:rFonts w:hAnsi="宋体" w:hint="eastAsia"/>
        </w:rPr>
        <w:t>日期：</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年</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月</w:t>
      </w:r>
      <w:r>
        <w:rPr>
          <w:rFonts w:hAnsi="宋体" w:hint="eastAsia"/>
          <w:u w:val="single"/>
        </w:rPr>
        <w:t xml:space="preserve">   </w:t>
      </w:r>
      <w:r>
        <w:rPr>
          <w:rFonts w:hAnsi="宋体"/>
          <w:u w:val="single"/>
        </w:rPr>
        <w:t xml:space="preserve"> </w:t>
      </w:r>
      <w:r>
        <w:rPr>
          <w:rFonts w:hAnsi="宋体" w:hint="eastAsia"/>
          <w:u w:val="single"/>
        </w:rPr>
        <w:t xml:space="preserve">  </w:t>
      </w:r>
      <w:r>
        <w:rPr>
          <w:rFonts w:hAnsi="宋体" w:hint="eastAsia"/>
        </w:rPr>
        <w:t>日</w:t>
      </w:r>
    </w:p>
    <w:sectPr w:rsidR="00D61D24">
      <w:headerReference w:type="default" r:id="rId26"/>
      <w:footerReference w:type="default" r:id="rId27"/>
      <w:pgSz w:w="11906" w:h="16838"/>
      <w:pgMar w:top="936" w:right="991" w:bottom="1135" w:left="993"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9E710" w14:textId="77777777" w:rsidR="000570ED" w:rsidRDefault="000570ED">
      <w:r>
        <w:separator/>
      </w:r>
    </w:p>
  </w:endnote>
  <w:endnote w:type="continuationSeparator" w:id="0">
    <w:p w14:paraId="2C7C23A7" w14:textId="77777777" w:rsidR="000570ED" w:rsidRDefault="0005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dobe 仿宋 Std R">
    <w:panose1 w:val="02020400000000000000"/>
    <w:charset w:val="86"/>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4B5C4" w14:textId="77777777" w:rsidR="00D61D24" w:rsidRDefault="00D61D24">
    <w:pPr>
      <w:pStyle w:val="af6"/>
      <w:jc w:val="center"/>
    </w:pPr>
  </w:p>
  <w:p w14:paraId="79BDDF4A" w14:textId="77777777" w:rsidR="00D61D24" w:rsidRDefault="00D61D24">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A3182" w14:textId="77777777" w:rsidR="00D61D24" w:rsidRDefault="00000000">
    <w:pPr>
      <w:pStyle w:val="af6"/>
    </w:pPr>
    <w:r>
      <w:rPr>
        <w:noProof/>
      </w:rPr>
      <mc:AlternateContent>
        <mc:Choice Requires="wps">
          <w:drawing>
            <wp:anchor distT="0" distB="0" distL="114300" distR="114300" simplePos="0" relativeHeight="251660288" behindDoc="0" locked="0" layoutInCell="1" allowOverlap="1" wp14:anchorId="0323378B" wp14:editId="79167A6D">
              <wp:simplePos x="0" y="0"/>
              <wp:positionH relativeFrom="margin">
                <wp:align>center</wp:align>
              </wp:positionH>
              <wp:positionV relativeFrom="paragraph">
                <wp:posOffset>0</wp:posOffset>
              </wp:positionV>
              <wp:extent cx="1828800" cy="18288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79E5F388" w14:textId="77777777" w:rsidR="00D61D2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w14:anchorId="0323378B"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" filled="f" stroked="f">
              <v:textbox style="mso-fit-shape-to-text:t" inset="0,0,0,0">
                <w:txbxContent>
                  <w:p w14:paraId="79E5F388" w14:textId="77777777" w:rsidR="00D61D2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817553"/>
    </w:sdtPr>
    <w:sdtContent>
      <w:p w14:paraId="5E7F5757" w14:textId="77777777" w:rsidR="00D61D24" w:rsidRDefault="00000000">
        <w:pPr>
          <w:pStyle w:val="af6"/>
          <w:jc w:val="center"/>
        </w:pPr>
        <w:r>
          <w:fldChar w:fldCharType="begin"/>
        </w:r>
        <w:r>
          <w:instrText>PAGE   \* MERGEFORMAT</w:instrText>
        </w:r>
        <w:r>
          <w:fldChar w:fldCharType="separate"/>
        </w:r>
        <w:r>
          <w:t>2</w:t>
        </w:r>
        <w:r>
          <w:fldChar w:fldCharType="end"/>
        </w:r>
      </w:p>
    </w:sdtContent>
  </w:sdt>
  <w:p w14:paraId="56467B39" w14:textId="77777777" w:rsidR="00D61D24" w:rsidRDefault="00D61D2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6CEE8" w14:textId="77777777" w:rsidR="000570ED" w:rsidRDefault="000570ED">
      <w:r>
        <w:separator/>
      </w:r>
    </w:p>
  </w:footnote>
  <w:footnote w:type="continuationSeparator" w:id="0">
    <w:p w14:paraId="69ABA318" w14:textId="77777777" w:rsidR="000570ED" w:rsidRDefault="0005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349F9" w14:textId="7D2C868F" w:rsidR="00D61D24" w:rsidRDefault="00000000">
    <w:pPr>
      <w:pStyle w:val="af8"/>
    </w:pPr>
    <w:r>
      <w:rPr>
        <w:rFonts w:hint="eastAsia"/>
      </w:rPr>
      <w:t>钦州市政府采购中心</w:t>
    </w:r>
    <w:r>
      <w:rPr>
        <w:rFonts w:hint="eastAsia"/>
      </w:rPr>
      <w:t xml:space="preserve">      </w:t>
    </w:r>
    <w:r>
      <w:t xml:space="preserve">       </w:t>
    </w:r>
    <w:bookmarkStart w:id="151" w:name="_Hlk148450008"/>
    <w:r>
      <w:rPr>
        <w:rFonts w:hint="eastAsia"/>
      </w:rPr>
      <w:t xml:space="preserve">                         </w:t>
    </w:r>
    <w:r w:rsidR="005322ED">
      <w:rPr>
        <w:rFonts w:hint="eastAsia"/>
      </w:rPr>
      <w:t xml:space="preserve">  </w:t>
    </w:r>
    <w:r>
      <w:rPr>
        <w:rFonts w:hint="eastAsia"/>
      </w:rPr>
      <w:t xml:space="preserve">    </w:t>
    </w:r>
    <w:r w:rsidR="005322ED" w:rsidRPr="005322ED">
      <w:rPr>
        <w:rFonts w:hint="eastAsia"/>
      </w:rPr>
      <w:t>灵山县人民法院物业服务</w:t>
    </w:r>
    <w:r w:rsidR="009E7A55">
      <w:rPr>
        <w:rFonts w:hint="eastAsia"/>
      </w:rPr>
      <w:t>(</w:t>
    </w:r>
    <w:r>
      <w:rPr>
        <w:rFonts w:hint="eastAsia"/>
      </w:rPr>
      <w:t>QZZC2024-C3-</w:t>
    </w:r>
    <w:r w:rsidR="005322ED">
      <w:rPr>
        <w:rFonts w:hint="eastAsia"/>
      </w:rPr>
      <w:t>00012</w:t>
    </w:r>
    <w:r>
      <w:rPr>
        <w:rFonts w:hint="eastAsia"/>
      </w:rPr>
      <w:t>-CGZX</w:t>
    </w:r>
    <w:bookmarkEnd w:id="151"/>
    <w:r w:rsidR="009E7A55">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lvl w:ilvl="0">
      <w:start w:val="1"/>
      <w:numFmt w:val="chineseCountingThousand"/>
      <w:pStyle w:val="3"/>
      <w:suff w:val="nothing"/>
      <w:lvlText w:val="第%1章"/>
      <w:lvlJc w:val="left"/>
      <w:pPr>
        <w:ind w:left="142" w:firstLine="0"/>
      </w:pPr>
      <w:rPr>
        <w:rFonts w:ascii="仿宋_GB2312" w:eastAsia="仿宋_GB2312" w:hint="eastAsia"/>
        <w:sz w:val="44"/>
      </w:rPr>
    </w:lvl>
    <w:lvl w:ilvl="1">
      <w:start w:val="1"/>
      <w:numFmt w:val="none"/>
      <w:suff w:val="nothing"/>
      <w:lvlText w:val=""/>
      <w:lvlJc w:val="left"/>
      <w:pPr>
        <w:ind w:left="142" w:firstLine="0"/>
      </w:pPr>
      <w:rPr>
        <w:rFonts w:hint="eastAsia"/>
      </w:rPr>
    </w:lvl>
    <w:lvl w:ilvl="2">
      <w:start w:val="1"/>
      <w:numFmt w:val="none"/>
      <w:suff w:val="nothing"/>
      <w:lvlText w:val=""/>
      <w:lvlJc w:val="left"/>
      <w:pPr>
        <w:ind w:left="142" w:firstLine="0"/>
      </w:pPr>
      <w:rPr>
        <w:rFonts w:hint="eastAsia"/>
      </w:rPr>
    </w:lvl>
    <w:lvl w:ilvl="3">
      <w:start w:val="1"/>
      <w:numFmt w:val="none"/>
      <w:suff w:val="nothing"/>
      <w:lvlText w:val=""/>
      <w:lvlJc w:val="left"/>
      <w:pPr>
        <w:ind w:left="142" w:firstLine="0"/>
      </w:pPr>
      <w:rPr>
        <w:rFonts w:hint="eastAsia"/>
      </w:rPr>
    </w:lvl>
    <w:lvl w:ilvl="4">
      <w:start w:val="1"/>
      <w:numFmt w:val="none"/>
      <w:pStyle w:val="5"/>
      <w:suff w:val="nothing"/>
      <w:lvlText w:val=""/>
      <w:lvlJc w:val="left"/>
      <w:pPr>
        <w:ind w:left="142" w:firstLine="0"/>
      </w:pPr>
      <w:rPr>
        <w:rFonts w:hint="eastAsia"/>
      </w:rPr>
    </w:lvl>
    <w:lvl w:ilvl="5">
      <w:start w:val="1"/>
      <w:numFmt w:val="none"/>
      <w:pStyle w:val="6"/>
      <w:suff w:val="nothing"/>
      <w:lvlText w:val=""/>
      <w:lvlJc w:val="left"/>
      <w:pPr>
        <w:ind w:left="142" w:firstLine="0"/>
      </w:pPr>
      <w:rPr>
        <w:rFonts w:hint="eastAsia"/>
      </w:rPr>
    </w:lvl>
    <w:lvl w:ilvl="6">
      <w:start w:val="1"/>
      <w:numFmt w:val="none"/>
      <w:pStyle w:val="7"/>
      <w:suff w:val="nothing"/>
      <w:lvlText w:val=""/>
      <w:lvlJc w:val="left"/>
      <w:pPr>
        <w:ind w:left="142" w:firstLine="0"/>
      </w:pPr>
      <w:rPr>
        <w:rFonts w:hint="eastAsia"/>
      </w:rPr>
    </w:lvl>
    <w:lvl w:ilvl="7">
      <w:start w:val="1"/>
      <w:numFmt w:val="none"/>
      <w:pStyle w:val="8"/>
      <w:suff w:val="nothing"/>
      <w:lvlText w:val=""/>
      <w:lvlJc w:val="left"/>
      <w:pPr>
        <w:ind w:left="142" w:firstLine="0"/>
      </w:pPr>
      <w:rPr>
        <w:rFonts w:hint="eastAsia"/>
      </w:rPr>
    </w:lvl>
    <w:lvl w:ilvl="8">
      <w:start w:val="1"/>
      <w:numFmt w:val="none"/>
      <w:pStyle w:val="9"/>
      <w:suff w:val="nothing"/>
      <w:lvlText w:val=""/>
      <w:lvlJc w:val="left"/>
      <w:pPr>
        <w:ind w:left="142" w:firstLine="0"/>
      </w:pPr>
      <w:rPr>
        <w:rFonts w:hint="eastAsia"/>
      </w:rPr>
    </w:lvl>
  </w:abstractNum>
  <w:num w:numId="1" w16cid:durableId="149810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oNotShadeFormData/>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YzNjBkOTgyNWQ1YTMxYzM3MzMwNWFiODNmOWIzYWMifQ=="/>
  </w:docVars>
  <w:rsids>
    <w:rsidRoot w:val="00172A27"/>
    <w:rsid w:val="0000046D"/>
    <w:rsid w:val="0000051F"/>
    <w:rsid w:val="000006F6"/>
    <w:rsid w:val="000009A4"/>
    <w:rsid w:val="00001001"/>
    <w:rsid w:val="0000182C"/>
    <w:rsid w:val="00001C30"/>
    <w:rsid w:val="00001F66"/>
    <w:rsid w:val="00002715"/>
    <w:rsid w:val="0000296D"/>
    <w:rsid w:val="00002E66"/>
    <w:rsid w:val="00003781"/>
    <w:rsid w:val="00003F3C"/>
    <w:rsid w:val="0000486E"/>
    <w:rsid w:val="00004CB0"/>
    <w:rsid w:val="00004CDE"/>
    <w:rsid w:val="00005328"/>
    <w:rsid w:val="00005C03"/>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4D4B"/>
    <w:rsid w:val="00025985"/>
    <w:rsid w:val="00025AC0"/>
    <w:rsid w:val="00027018"/>
    <w:rsid w:val="000272D2"/>
    <w:rsid w:val="0002754E"/>
    <w:rsid w:val="00027664"/>
    <w:rsid w:val="00027A46"/>
    <w:rsid w:val="00027BD3"/>
    <w:rsid w:val="0003093E"/>
    <w:rsid w:val="00032229"/>
    <w:rsid w:val="00032A59"/>
    <w:rsid w:val="00032B1F"/>
    <w:rsid w:val="00032F50"/>
    <w:rsid w:val="00033214"/>
    <w:rsid w:val="000344F4"/>
    <w:rsid w:val="0003479C"/>
    <w:rsid w:val="00034B7D"/>
    <w:rsid w:val="00034C73"/>
    <w:rsid w:val="00034F47"/>
    <w:rsid w:val="00035002"/>
    <w:rsid w:val="0003509E"/>
    <w:rsid w:val="00036EC4"/>
    <w:rsid w:val="00037318"/>
    <w:rsid w:val="00037B70"/>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5AB"/>
    <w:rsid w:val="00046ED2"/>
    <w:rsid w:val="00050908"/>
    <w:rsid w:val="00050B4D"/>
    <w:rsid w:val="00051B41"/>
    <w:rsid w:val="000521BA"/>
    <w:rsid w:val="000525EB"/>
    <w:rsid w:val="00052C3B"/>
    <w:rsid w:val="00053067"/>
    <w:rsid w:val="000530C2"/>
    <w:rsid w:val="00053FFD"/>
    <w:rsid w:val="00054058"/>
    <w:rsid w:val="000548EF"/>
    <w:rsid w:val="00054D61"/>
    <w:rsid w:val="00054F2A"/>
    <w:rsid w:val="00055319"/>
    <w:rsid w:val="00055AA6"/>
    <w:rsid w:val="000570ED"/>
    <w:rsid w:val="0005758A"/>
    <w:rsid w:val="000576C1"/>
    <w:rsid w:val="00060064"/>
    <w:rsid w:val="0006170C"/>
    <w:rsid w:val="00061972"/>
    <w:rsid w:val="000619FC"/>
    <w:rsid w:val="00061AC4"/>
    <w:rsid w:val="0006223A"/>
    <w:rsid w:val="00062A59"/>
    <w:rsid w:val="00063151"/>
    <w:rsid w:val="00063B02"/>
    <w:rsid w:val="00064127"/>
    <w:rsid w:val="00064B46"/>
    <w:rsid w:val="00065511"/>
    <w:rsid w:val="000659D6"/>
    <w:rsid w:val="0006699C"/>
    <w:rsid w:val="000670F3"/>
    <w:rsid w:val="00067324"/>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C45"/>
    <w:rsid w:val="00076CDB"/>
    <w:rsid w:val="00077B75"/>
    <w:rsid w:val="00077E54"/>
    <w:rsid w:val="000813F4"/>
    <w:rsid w:val="000817C6"/>
    <w:rsid w:val="00081885"/>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4441"/>
    <w:rsid w:val="00094BC6"/>
    <w:rsid w:val="000953A5"/>
    <w:rsid w:val="00095B54"/>
    <w:rsid w:val="00096670"/>
    <w:rsid w:val="00096B4A"/>
    <w:rsid w:val="00096DE8"/>
    <w:rsid w:val="00097C9E"/>
    <w:rsid w:val="000A0911"/>
    <w:rsid w:val="000A124F"/>
    <w:rsid w:val="000A139A"/>
    <w:rsid w:val="000A2431"/>
    <w:rsid w:val="000A2A30"/>
    <w:rsid w:val="000A358F"/>
    <w:rsid w:val="000A38A0"/>
    <w:rsid w:val="000A3C64"/>
    <w:rsid w:val="000A4362"/>
    <w:rsid w:val="000A4E9B"/>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3C40"/>
    <w:rsid w:val="000B470D"/>
    <w:rsid w:val="000B5181"/>
    <w:rsid w:val="000B5395"/>
    <w:rsid w:val="000B62CB"/>
    <w:rsid w:val="000B6350"/>
    <w:rsid w:val="000B678F"/>
    <w:rsid w:val="000B6FEF"/>
    <w:rsid w:val="000B7F9A"/>
    <w:rsid w:val="000C0328"/>
    <w:rsid w:val="000C03D4"/>
    <w:rsid w:val="000C0D86"/>
    <w:rsid w:val="000C1621"/>
    <w:rsid w:val="000C1CD7"/>
    <w:rsid w:val="000C2778"/>
    <w:rsid w:val="000C2784"/>
    <w:rsid w:val="000C2E74"/>
    <w:rsid w:val="000C32AE"/>
    <w:rsid w:val="000C3380"/>
    <w:rsid w:val="000C4477"/>
    <w:rsid w:val="000C4807"/>
    <w:rsid w:val="000C4C6A"/>
    <w:rsid w:val="000C5751"/>
    <w:rsid w:val="000C57F9"/>
    <w:rsid w:val="000C598C"/>
    <w:rsid w:val="000C618E"/>
    <w:rsid w:val="000C6342"/>
    <w:rsid w:val="000C6CE1"/>
    <w:rsid w:val="000C70D4"/>
    <w:rsid w:val="000C7B9D"/>
    <w:rsid w:val="000C7DC5"/>
    <w:rsid w:val="000D02E9"/>
    <w:rsid w:val="000D1274"/>
    <w:rsid w:val="000D1597"/>
    <w:rsid w:val="000D16A7"/>
    <w:rsid w:val="000D1C6A"/>
    <w:rsid w:val="000D1F8D"/>
    <w:rsid w:val="000D22BD"/>
    <w:rsid w:val="000D26E7"/>
    <w:rsid w:val="000D53AE"/>
    <w:rsid w:val="000D53B2"/>
    <w:rsid w:val="000D53F2"/>
    <w:rsid w:val="000D5524"/>
    <w:rsid w:val="000D5748"/>
    <w:rsid w:val="000D5C8A"/>
    <w:rsid w:val="000D6207"/>
    <w:rsid w:val="000D6C9D"/>
    <w:rsid w:val="000D78E6"/>
    <w:rsid w:val="000D7A7B"/>
    <w:rsid w:val="000E0487"/>
    <w:rsid w:val="000E0AD9"/>
    <w:rsid w:val="000E232F"/>
    <w:rsid w:val="000E285B"/>
    <w:rsid w:val="000E348C"/>
    <w:rsid w:val="000E4505"/>
    <w:rsid w:val="000E545D"/>
    <w:rsid w:val="000F0150"/>
    <w:rsid w:val="000F03FE"/>
    <w:rsid w:val="000F152C"/>
    <w:rsid w:val="000F17C9"/>
    <w:rsid w:val="000F29F7"/>
    <w:rsid w:val="000F3668"/>
    <w:rsid w:val="000F383E"/>
    <w:rsid w:val="000F38CF"/>
    <w:rsid w:val="000F3F16"/>
    <w:rsid w:val="000F449F"/>
    <w:rsid w:val="000F48C9"/>
    <w:rsid w:val="000F6024"/>
    <w:rsid w:val="001009D3"/>
    <w:rsid w:val="00100B14"/>
    <w:rsid w:val="00100EB7"/>
    <w:rsid w:val="0010174C"/>
    <w:rsid w:val="0010201F"/>
    <w:rsid w:val="0010254F"/>
    <w:rsid w:val="00102B73"/>
    <w:rsid w:val="00102C51"/>
    <w:rsid w:val="00103216"/>
    <w:rsid w:val="0010330D"/>
    <w:rsid w:val="001039BF"/>
    <w:rsid w:val="00103CB4"/>
    <w:rsid w:val="00103D6B"/>
    <w:rsid w:val="001051D1"/>
    <w:rsid w:val="00107F42"/>
    <w:rsid w:val="00110401"/>
    <w:rsid w:val="00110C0F"/>
    <w:rsid w:val="00110E22"/>
    <w:rsid w:val="001110F1"/>
    <w:rsid w:val="0011195C"/>
    <w:rsid w:val="00112E30"/>
    <w:rsid w:val="00112F4E"/>
    <w:rsid w:val="001138CB"/>
    <w:rsid w:val="00114739"/>
    <w:rsid w:val="00115CAC"/>
    <w:rsid w:val="001160DE"/>
    <w:rsid w:val="00116718"/>
    <w:rsid w:val="00116FC8"/>
    <w:rsid w:val="00117835"/>
    <w:rsid w:val="0012024C"/>
    <w:rsid w:val="00120493"/>
    <w:rsid w:val="00120D94"/>
    <w:rsid w:val="00120DFA"/>
    <w:rsid w:val="001218FE"/>
    <w:rsid w:val="00121CC1"/>
    <w:rsid w:val="001221BE"/>
    <w:rsid w:val="00123679"/>
    <w:rsid w:val="001236BF"/>
    <w:rsid w:val="001236EB"/>
    <w:rsid w:val="00123ACC"/>
    <w:rsid w:val="00124792"/>
    <w:rsid w:val="00124CEA"/>
    <w:rsid w:val="00124CF0"/>
    <w:rsid w:val="00125726"/>
    <w:rsid w:val="001258B7"/>
    <w:rsid w:val="001267FF"/>
    <w:rsid w:val="00126855"/>
    <w:rsid w:val="00127196"/>
    <w:rsid w:val="00127F9D"/>
    <w:rsid w:val="0013084E"/>
    <w:rsid w:val="001315D8"/>
    <w:rsid w:val="00131845"/>
    <w:rsid w:val="00132B8C"/>
    <w:rsid w:val="0013360D"/>
    <w:rsid w:val="00133E41"/>
    <w:rsid w:val="00133E7C"/>
    <w:rsid w:val="00134D7F"/>
    <w:rsid w:val="00134F05"/>
    <w:rsid w:val="00134F65"/>
    <w:rsid w:val="0013526C"/>
    <w:rsid w:val="001355FB"/>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A72"/>
    <w:rsid w:val="00145EF0"/>
    <w:rsid w:val="001462D6"/>
    <w:rsid w:val="001464A7"/>
    <w:rsid w:val="001468E7"/>
    <w:rsid w:val="00147344"/>
    <w:rsid w:val="001477F2"/>
    <w:rsid w:val="0015006E"/>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600BF"/>
    <w:rsid w:val="001601A2"/>
    <w:rsid w:val="00160295"/>
    <w:rsid w:val="001607B6"/>
    <w:rsid w:val="00160AC0"/>
    <w:rsid w:val="001625C2"/>
    <w:rsid w:val="00162969"/>
    <w:rsid w:val="00162E86"/>
    <w:rsid w:val="00163D73"/>
    <w:rsid w:val="00163D88"/>
    <w:rsid w:val="00164096"/>
    <w:rsid w:val="0016529E"/>
    <w:rsid w:val="00165AA4"/>
    <w:rsid w:val="00165B1C"/>
    <w:rsid w:val="00166036"/>
    <w:rsid w:val="001662BD"/>
    <w:rsid w:val="00166603"/>
    <w:rsid w:val="0016676B"/>
    <w:rsid w:val="001675A5"/>
    <w:rsid w:val="00170111"/>
    <w:rsid w:val="00170697"/>
    <w:rsid w:val="00171C1A"/>
    <w:rsid w:val="00172708"/>
    <w:rsid w:val="001727B0"/>
    <w:rsid w:val="00172A27"/>
    <w:rsid w:val="00173260"/>
    <w:rsid w:val="00173C43"/>
    <w:rsid w:val="00174BEA"/>
    <w:rsid w:val="0017537B"/>
    <w:rsid w:val="001759CF"/>
    <w:rsid w:val="00175B5D"/>
    <w:rsid w:val="00176197"/>
    <w:rsid w:val="00176986"/>
    <w:rsid w:val="00176B7D"/>
    <w:rsid w:val="00177FB1"/>
    <w:rsid w:val="001809EC"/>
    <w:rsid w:val="00180D02"/>
    <w:rsid w:val="00180D92"/>
    <w:rsid w:val="00181809"/>
    <w:rsid w:val="00182FF5"/>
    <w:rsid w:val="0018316B"/>
    <w:rsid w:val="001837AA"/>
    <w:rsid w:val="00183BC0"/>
    <w:rsid w:val="0018456A"/>
    <w:rsid w:val="00184681"/>
    <w:rsid w:val="001847DB"/>
    <w:rsid w:val="00185C46"/>
    <w:rsid w:val="00185D1E"/>
    <w:rsid w:val="00185D2D"/>
    <w:rsid w:val="00185EF5"/>
    <w:rsid w:val="00185F81"/>
    <w:rsid w:val="0018652D"/>
    <w:rsid w:val="00186AA0"/>
    <w:rsid w:val="00187828"/>
    <w:rsid w:val="00187EAA"/>
    <w:rsid w:val="00190B5F"/>
    <w:rsid w:val="001912D2"/>
    <w:rsid w:val="00191575"/>
    <w:rsid w:val="00191DE6"/>
    <w:rsid w:val="00191F07"/>
    <w:rsid w:val="00191FD8"/>
    <w:rsid w:val="0019224F"/>
    <w:rsid w:val="0019227A"/>
    <w:rsid w:val="001923BA"/>
    <w:rsid w:val="00192653"/>
    <w:rsid w:val="0019338C"/>
    <w:rsid w:val="00194C01"/>
    <w:rsid w:val="00196AD9"/>
    <w:rsid w:val="00197BAC"/>
    <w:rsid w:val="00197F91"/>
    <w:rsid w:val="001A0381"/>
    <w:rsid w:val="001A04B7"/>
    <w:rsid w:val="001A10F0"/>
    <w:rsid w:val="001A24D5"/>
    <w:rsid w:val="001A2637"/>
    <w:rsid w:val="001A270B"/>
    <w:rsid w:val="001A2CE9"/>
    <w:rsid w:val="001A37A7"/>
    <w:rsid w:val="001A397E"/>
    <w:rsid w:val="001A3D56"/>
    <w:rsid w:val="001A3E22"/>
    <w:rsid w:val="001A4A03"/>
    <w:rsid w:val="001A4DEE"/>
    <w:rsid w:val="001A51A4"/>
    <w:rsid w:val="001A52EC"/>
    <w:rsid w:val="001A5691"/>
    <w:rsid w:val="001A592E"/>
    <w:rsid w:val="001A5B3D"/>
    <w:rsid w:val="001A608D"/>
    <w:rsid w:val="001A64AB"/>
    <w:rsid w:val="001A69D0"/>
    <w:rsid w:val="001A6D66"/>
    <w:rsid w:val="001A7510"/>
    <w:rsid w:val="001A79FC"/>
    <w:rsid w:val="001B0EEA"/>
    <w:rsid w:val="001B0FFF"/>
    <w:rsid w:val="001B1422"/>
    <w:rsid w:val="001B1780"/>
    <w:rsid w:val="001B2789"/>
    <w:rsid w:val="001B3396"/>
    <w:rsid w:val="001B45AC"/>
    <w:rsid w:val="001B4641"/>
    <w:rsid w:val="001B49B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46E6"/>
    <w:rsid w:val="001C4E13"/>
    <w:rsid w:val="001C5049"/>
    <w:rsid w:val="001C5A88"/>
    <w:rsid w:val="001C5F33"/>
    <w:rsid w:val="001D131F"/>
    <w:rsid w:val="001D145B"/>
    <w:rsid w:val="001D1E0C"/>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6FF1"/>
    <w:rsid w:val="001D7C0A"/>
    <w:rsid w:val="001E135A"/>
    <w:rsid w:val="001E19F1"/>
    <w:rsid w:val="001E1B96"/>
    <w:rsid w:val="001E2A68"/>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6A5F"/>
    <w:rsid w:val="001F7194"/>
    <w:rsid w:val="001F78C9"/>
    <w:rsid w:val="00200210"/>
    <w:rsid w:val="002005D7"/>
    <w:rsid w:val="00200C07"/>
    <w:rsid w:val="00201D62"/>
    <w:rsid w:val="002030D5"/>
    <w:rsid w:val="00203236"/>
    <w:rsid w:val="00203374"/>
    <w:rsid w:val="002047A7"/>
    <w:rsid w:val="00204832"/>
    <w:rsid w:val="00205192"/>
    <w:rsid w:val="0020627E"/>
    <w:rsid w:val="002069C4"/>
    <w:rsid w:val="00207574"/>
    <w:rsid w:val="00207788"/>
    <w:rsid w:val="00207BB0"/>
    <w:rsid w:val="00210236"/>
    <w:rsid w:val="00210822"/>
    <w:rsid w:val="00210837"/>
    <w:rsid w:val="00210B9B"/>
    <w:rsid w:val="002119E2"/>
    <w:rsid w:val="00211B06"/>
    <w:rsid w:val="00213134"/>
    <w:rsid w:val="00213CE3"/>
    <w:rsid w:val="00214AE1"/>
    <w:rsid w:val="00215B9B"/>
    <w:rsid w:val="00215DE3"/>
    <w:rsid w:val="0021617D"/>
    <w:rsid w:val="00216288"/>
    <w:rsid w:val="00216407"/>
    <w:rsid w:val="002168F3"/>
    <w:rsid w:val="00216ACD"/>
    <w:rsid w:val="00217785"/>
    <w:rsid w:val="00217AA5"/>
    <w:rsid w:val="00220B21"/>
    <w:rsid w:val="00220BFA"/>
    <w:rsid w:val="00220CA4"/>
    <w:rsid w:val="00220DD5"/>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F11"/>
    <w:rsid w:val="00235F5D"/>
    <w:rsid w:val="00236110"/>
    <w:rsid w:val="00236A1E"/>
    <w:rsid w:val="0023765F"/>
    <w:rsid w:val="00240C76"/>
    <w:rsid w:val="002420BD"/>
    <w:rsid w:val="002428DE"/>
    <w:rsid w:val="00243669"/>
    <w:rsid w:val="00244795"/>
    <w:rsid w:val="00244A39"/>
    <w:rsid w:val="00244F4D"/>
    <w:rsid w:val="00245C72"/>
    <w:rsid w:val="002460FA"/>
    <w:rsid w:val="00246154"/>
    <w:rsid w:val="00246576"/>
    <w:rsid w:val="002467B4"/>
    <w:rsid w:val="00247748"/>
    <w:rsid w:val="00247F10"/>
    <w:rsid w:val="00247FE9"/>
    <w:rsid w:val="0025047D"/>
    <w:rsid w:val="00250620"/>
    <w:rsid w:val="002518C7"/>
    <w:rsid w:val="00251E58"/>
    <w:rsid w:val="00252347"/>
    <w:rsid w:val="002526B1"/>
    <w:rsid w:val="00253905"/>
    <w:rsid w:val="00253AB5"/>
    <w:rsid w:val="00253B1F"/>
    <w:rsid w:val="00254615"/>
    <w:rsid w:val="00254CE6"/>
    <w:rsid w:val="00254EAD"/>
    <w:rsid w:val="00254F36"/>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407B"/>
    <w:rsid w:val="00275E57"/>
    <w:rsid w:val="0027616F"/>
    <w:rsid w:val="00276544"/>
    <w:rsid w:val="002767BF"/>
    <w:rsid w:val="00276976"/>
    <w:rsid w:val="0027698D"/>
    <w:rsid w:val="00280525"/>
    <w:rsid w:val="00280656"/>
    <w:rsid w:val="00280870"/>
    <w:rsid w:val="002833C1"/>
    <w:rsid w:val="00284030"/>
    <w:rsid w:val="002846C4"/>
    <w:rsid w:val="00284927"/>
    <w:rsid w:val="00284BF6"/>
    <w:rsid w:val="00284C52"/>
    <w:rsid w:val="00284C89"/>
    <w:rsid w:val="0028576F"/>
    <w:rsid w:val="002867FE"/>
    <w:rsid w:val="00286B67"/>
    <w:rsid w:val="00287246"/>
    <w:rsid w:val="002906BB"/>
    <w:rsid w:val="00290940"/>
    <w:rsid w:val="00290E68"/>
    <w:rsid w:val="002910C9"/>
    <w:rsid w:val="00291975"/>
    <w:rsid w:val="00291DAD"/>
    <w:rsid w:val="00292529"/>
    <w:rsid w:val="00292CD3"/>
    <w:rsid w:val="002939C6"/>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81B"/>
    <w:rsid w:val="002A1BC6"/>
    <w:rsid w:val="002A267D"/>
    <w:rsid w:val="002A270F"/>
    <w:rsid w:val="002A2B15"/>
    <w:rsid w:val="002A2B1E"/>
    <w:rsid w:val="002A31B7"/>
    <w:rsid w:val="002A323D"/>
    <w:rsid w:val="002A40F2"/>
    <w:rsid w:val="002A4A6F"/>
    <w:rsid w:val="002A5325"/>
    <w:rsid w:val="002A550D"/>
    <w:rsid w:val="002A68CE"/>
    <w:rsid w:val="002A7189"/>
    <w:rsid w:val="002A724F"/>
    <w:rsid w:val="002A7B53"/>
    <w:rsid w:val="002B05B1"/>
    <w:rsid w:val="002B05F1"/>
    <w:rsid w:val="002B0C56"/>
    <w:rsid w:val="002B128E"/>
    <w:rsid w:val="002B1B6D"/>
    <w:rsid w:val="002B213F"/>
    <w:rsid w:val="002B24D2"/>
    <w:rsid w:val="002B278C"/>
    <w:rsid w:val="002B2D48"/>
    <w:rsid w:val="002B4934"/>
    <w:rsid w:val="002B4C67"/>
    <w:rsid w:val="002B4F5A"/>
    <w:rsid w:val="002B5256"/>
    <w:rsid w:val="002B56E3"/>
    <w:rsid w:val="002B5792"/>
    <w:rsid w:val="002B6DF3"/>
    <w:rsid w:val="002B76CD"/>
    <w:rsid w:val="002B7809"/>
    <w:rsid w:val="002C0212"/>
    <w:rsid w:val="002C0FD0"/>
    <w:rsid w:val="002C22DD"/>
    <w:rsid w:val="002C2AE1"/>
    <w:rsid w:val="002C35C5"/>
    <w:rsid w:val="002C37C7"/>
    <w:rsid w:val="002C3950"/>
    <w:rsid w:val="002C3E69"/>
    <w:rsid w:val="002C4303"/>
    <w:rsid w:val="002C4472"/>
    <w:rsid w:val="002C5102"/>
    <w:rsid w:val="002C5B91"/>
    <w:rsid w:val="002C6BF0"/>
    <w:rsid w:val="002C6C98"/>
    <w:rsid w:val="002C6DF7"/>
    <w:rsid w:val="002D00D0"/>
    <w:rsid w:val="002D00D7"/>
    <w:rsid w:val="002D04B3"/>
    <w:rsid w:val="002D0A76"/>
    <w:rsid w:val="002D12D5"/>
    <w:rsid w:val="002D19C8"/>
    <w:rsid w:val="002D25AB"/>
    <w:rsid w:val="002D2919"/>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2B5E"/>
    <w:rsid w:val="002E30CD"/>
    <w:rsid w:val="002E334E"/>
    <w:rsid w:val="002E33C3"/>
    <w:rsid w:val="002E3AE8"/>
    <w:rsid w:val="002E3FFE"/>
    <w:rsid w:val="002E4E50"/>
    <w:rsid w:val="002E53D0"/>
    <w:rsid w:val="002E5625"/>
    <w:rsid w:val="002E5931"/>
    <w:rsid w:val="002E5C58"/>
    <w:rsid w:val="002E6073"/>
    <w:rsid w:val="002E6A86"/>
    <w:rsid w:val="002E6E46"/>
    <w:rsid w:val="002E7D58"/>
    <w:rsid w:val="002F00FE"/>
    <w:rsid w:val="002F0609"/>
    <w:rsid w:val="002F1457"/>
    <w:rsid w:val="002F1614"/>
    <w:rsid w:val="002F17EB"/>
    <w:rsid w:val="002F1947"/>
    <w:rsid w:val="002F1B84"/>
    <w:rsid w:val="002F1D85"/>
    <w:rsid w:val="002F25D7"/>
    <w:rsid w:val="002F284C"/>
    <w:rsid w:val="002F2B81"/>
    <w:rsid w:val="002F2F72"/>
    <w:rsid w:val="002F3352"/>
    <w:rsid w:val="002F36AE"/>
    <w:rsid w:val="002F4DAB"/>
    <w:rsid w:val="002F5103"/>
    <w:rsid w:val="002F5779"/>
    <w:rsid w:val="002F5C8F"/>
    <w:rsid w:val="002F6367"/>
    <w:rsid w:val="002F703B"/>
    <w:rsid w:val="0030040F"/>
    <w:rsid w:val="00301558"/>
    <w:rsid w:val="003023C6"/>
    <w:rsid w:val="00302CF7"/>
    <w:rsid w:val="00302D27"/>
    <w:rsid w:val="00302E1C"/>
    <w:rsid w:val="00303326"/>
    <w:rsid w:val="00303D3C"/>
    <w:rsid w:val="0030429A"/>
    <w:rsid w:val="003052AB"/>
    <w:rsid w:val="00305F0B"/>
    <w:rsid w:val="003060C4"/>
    <w:rsid w:val="0030668D"/>
    <w:rsid w:val="003069D9"/>
    <w:rsid w:val="00307BA1"/>
    <w:rsid w:val="003100DF"/>
    <w:rsid w:val="00311611"/>
    <w:rsid w:val="00311B0A"/>
    <w:rsid w:val="00312F1C"/>
    <w:rsid w:val="003137D4"/>
    <w:rsid w:val="00314227"/>
    <w:rsid w:val="00314DBA"/>
    <w:rsid w:val="00314EFA"/>
    <w:rsid w:val="00315AB3"/>
    <w:rsid w:val="0031608D"/>
    <w:rsid w:val="003164A3"/>
    <w:rsid w:val="00317A63"/>
    <w:rsid w:val="00317BA9"/>
    <w:rsid w:val="003200AE"/>
    <w:rsid w:val="0032034B"/>
    <w:rsid w:val="00320397"/>
    <w:rsid w:val="00320519"/>
    <w:rsid w:val="00320BF6"/>
    <w:rsid w:val="00320EFA"/>
    <w:rsid w:val="00321E23"/>
    <w:rsid w:val="0032215C"/>
    <w:rsid w:val="00322259"/>
    <w:rsid w:val="00322312"/>
    <w:rsid w:val="00323D3A"/>
    <w:rsid w:val="00323E16"/>
    <w:rsid w:val="0032552B"/>
    <w:rsid w:val="003255F1"/>
    <w:rsid w:val="00325789"/>
    <w:rsid w:val="00325A5A"/>
    <w:rsid w:val="00325A89"/>
    <w:rsid w:val="00326A2E"/>
    <w:rsid w:val="003272E3"/>
    <w:rsid w:val="0032784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0B27"/>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632"/>
    <w:rsid w:val="00354AC8"/>
    <w:rsid w:val="0035571F"/>
    <w:rsid w:val="003560A3"/>
    <w:rsid w:val="00356A1A"/>
    <w:rsid w:val="00357768"/>
    <w:rsid w:val="003579C1"/>
    <w:rsid w:val="00357A6C"/>
    <w:rsid w:val="00360B24"/>
    <w:rsid w:val="00360B88"/>
    <w:rsid w:val="00360F99"/>
    <w:rsid w:val="00361478"/>
    <w:rsid w:val="003621B0"/>
    <w:rsid w:val="00362B38"/>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25C4"/>
    <w:rsid w:val="003831E4"/>
    <w:rsid w:val="003843F0"/>
    <w:rsid w:val="0038489B"/>
    <w:rsid w:val="003849B0"/>
    <w:rsid w:val="00385757"/>
    <w:rsid w:val="003857D9"/>
    <w:rsid w:val="00385D63"/>
    <w:rsid w:val="003862DF"/>
    <w:rsid w:val="003863BE"/>
    <w:rsid w:val="00386566"/>
    <w:rsid w:val="00386647"/>
    <w:rsid w:val="00386A94"/>
    <w:rsid w:val="00387330"/>
    <w:rsid w:val="003876FF"/>
    <w:rsid w:val="00392FC0"/>
    <w:rsid w:val="003942E8"/>
    <w:rsid w:val="00394ECF"/>
    <w:rsid w:val="003955B2"/>
    <w:rsid w:val="00395890"/>
    <w:rsid w:val="003959A5"/>
    <w:rsid w:val="00395F26"/>
    <w:rsid w:val="00395FAA"/>
    <w:rsid w:val="00396DEF"/>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04E9"/>
    <w:rsid w:val="003B06DA"/>
    <w:rsid w:val="003B0916"/>
    <w:rsid w:val="003B16AA"/>
    <w:rsid w:val="003B188F"/>
    <w:rsid w:val="003B1BEC"/>
    <w:rsid w:val="003B1D0C"/>
    <w:rsid w:val="003B2BA8"/>
    <w:rsid w:val="003B2DEE"/>
    <w:rsid w:val="003B3AF7"/>
    <w:rsid w:val="003B4180"/>
    <w:rsid w:val="003B4356"/>
    <w:rsid w:val="003B449D"/>
    <w:rsid w:val="003B453B"/>
    <w:rsid w:val="003B481F"/>
    <w:rsid w:val="003B52A8"/>
    <w:rsid w:val="003B536B"/>
    <w:rsid w:val="003B71F0"/>
    <w:rsid w:val="003B7A06"/>
    <w:rsid w:val="003B7BF7"/>
    <w:rsid w:val="003C15D0"/>
    <w:rsid w:val="003C2435"/>
    <w:rsid w:val="003C2CE0"/>
    <w:rsid w:val="003C2F76"/>
    <w:rsid w:val="003C3D27"/>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CDF"/>
    <w:rsid w:val="003D7CEB"/>
    <w:rsid w:val="003E00AC"/>
    <w:rsid w:val="003E095B"/>
    <w:rsid w:val="003E0FA5"/>
    <w:rsid w:val="003E1840"/>
    <w:rsid w:val="003E1962"/>
    <w:rsid w:val="003E1E97"/>
    <w:rsid w:val="003E2E1C"/>
    <w:rsid w:val="003E2F30"/>
    <w:rsid w:val="003E30A3"/>
    <w:rsid w:val="003E39C3"/>
    <w:rsid w:val="003E3D24"/>
    <w:rsid w:val="003E414B"/>
    <w:rsid w:val="003E431F"/>
    <w:rsid w:val="003E49BE"/>
    <w:rsid w:val="003E49E0"/>
    <w:rsid w:val="003E5349"/>
    <w:rsid w:val="003E5810"/>
    <w:rsid w:val="003E5A25"/>
    <w:rsid w:val="003E5D32"/>
    <w:rsid w:val="003E607E"/>
    <w:rsid w:val="003E625C"/>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81E"/>
    <w:rsid w:val="003F6A41"/>
    <w:rsid w:val="003F6B54"/>
    <w:rsid w:val="003F6CAD"/>
    <w:rsid w:val="003F7235"/>
    <w:rsid w:val="004003FD"/>
    <w:rsid w:val="0040117B"/>
    <w:rsid w:val="00402496"/>
    <w:rsid w:val="00402692"/>
    <w:rsid w:val="00402A13"/>
    <w:rsid w:val="00402EDE"/>
    <w:rsid w:val="0040368D"/>
    <w:rsid w:val="00403A8C"/>
    <w:rsid w:val="0040409E"/>
    <w:rsid w:val="004049EE"/>
    <w:rsid w:val="00404D01"/>
    <w:rsid w:val="00404D50"/>
    <w:rsid w:val="00404ECC"/>
    <w:rsid w:val="004051A6"/>
    <w:rsid w:val="00405EE1"/>
    <w:rsid w:val="0040652E"/>
    <w:rsid w:val="004071FD"/>
    <w:rsid w:val="0040738B"/>
    <w:rsid w:val="0041009D"/>
    <w:rsid w:val="004112F1"/>
    <w:rsid w:val="00411D8B"/>
    <w:rsid w:val="00411E8B"/>
    <w:rsid w:val="004122FB"/>
    <w:rsid w:val="0041282D"/>
    <w:rsid w:val="00412AB3"/>
    <w:rsid w:val="00412F73"/>
    <w:rsid w:val="00413F7A"/>
    <w:rsid w:val="004143DC"/>
    <w:rsid w:val="004147E2"/>
    <w:rsid w:val="00414CF4"/>
    <w:rsid w:val="00416802"/>
    <w:rsid w:val="00416812"/>
    <w:rsid w:val="00416BBD"/>
    <w:rsid w:val="00416D0A"/>
    <w:rsid w:val="00417112"/>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720"/>
    <w:rsid w:val="00430C76"/>
    <w:rsid w:val="00430F20"/>
    <w:rsid w:val="00431332"/>
    <w:rsid w:val="00431CF2"/>
    <w:rsid w:val="00431D90"/>
    <w:rsid w:val="00431E46"/>
    <w:rsid w:val="00432749"/>
    <w:rsid w:val="004329FE"/>
    <w:rsid w:val="00432A04"/>
    <w:rsid w:val="00432FE3"/>
    <w:rsid w:val="0043402A"/>
    <w:rsid w:val="00434769"/>
    <w:rsid w:val="0043518D"/>
    <w:rsid w:val="004351DE"/>
    <w:rsid w:val="00435B1E"/>
    <w:rsid w:val="00436611"/>
    <w:rsid w:val="004372F9"/>
    <w:rsid w:val="0043739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6FF7"/>
    <w:rsid w:val="004476FB"/>
    <w:rsid w:val="00447854"/>
    <w:rsid w:val="00447B58"/>
    <w:rsid w:val="00450013"/>
    <w:rsid w:val="0045017A"/>
    <w:rsid w:val="00450709"/>
    <w:rsid w:val="004508C5"/>
    <w:rsid w:val="00450A8E"/>
    <w:rsid w:val="00450C55"/>
    <w:rsid w:val="004514E0"/>
    <w:rsid w:val="004516ED"/>
    <w:rsid w:val="004518AA"/>
    <w:rsid w:val="00452277"/>
    <w:rsid w:val="004531AD"/>
    <w:rsid w:val="004532BB"/>
    <w:rsid w:val="004534D6"/>
    <w:rsid w:val="00453696"/>
    <w:rsid w:val="0045377E"/>
    <w:rsid w:val="004538A6"/>
    <w:rsid w:val="004540DE"/>
    <w:rsid w:val="00454200"/>
    <w:rsid w:val="0045435D"/>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4826"/>
    <w:rsid w:val="0046562A"/>
    <w:rsid w:val="00465DDA"/>
    <w:rsid w:val="00465E8B"/>
    <w:rsid w:val="0046640E"/>
    <w:rsid w:val="00467256"/>
    <w:rsid w:val="00467674"/>
    <w:rsid w:val="00467A24"/>
    <w:rsid w:val="00470652"/>
    <w:rsid w:val="004707EC"/>
    <w:rsid w:val="00470A24"/>
    <w:rsid w:val="004713E0"/>
    <w:rsid w:val="0047201A"/>
    <w:rsid w:val="004729B4"/>
    <w:rsid w:val="0047427E"/>
    <w:rsid w:val="004742C1"/>
    <w:rsid w:val="00475BEC"/>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B21"/>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E82"/>
    <w:rsid w:val="00495886"/>
    <w:rsid w:val="00496444"/>
    <w:rsid w:val="0049662F"/>
    <w:rsid w:val="00496E76"/>
    <w:rsid w:val="00497018"/>
    <w:rsid w:val="0049758A"/>
    <w:rsid w:val="00497A39"/>
    <w:rsid w:val="004A0666"/>
    <w:rsid w:val="004A19F6"/>
    <w:rsid w:val="004A1CF8"/>
    <w:rsid w:val="004A1F56"/>
    <w:rsid w:val="004A259D"/>
    <w:rsid w:val="004A2E1F"/>
    <w:rsid w:val="004A3892"/>
    <w:rsid w:val="004A487F"/>
    <w:rsid w:val="004A4B9D"/>
    <w:rsid w:val="004A4BEE"/>
    <w:rsid w:val="004A4CA4"/>
    <w:rsid w:val="004A54AA"/>
    <w:rsid w:val="004A61C4"/>
    <w:rsid w:val="004A6F45"/>
    <w:rsid w:val="004A7062"/>
    <w:rsid w:val="004A78CA"/>
    <w:rsid w:val="004B02A4"/>
    <w:rsid w:val="004B0356"/>
    <w:rsid w:val="004B06C5"/>
    <w:rsid w:val="004B0916"/>
    <w:rsid w:val="004B095E"/>
    <w:rsid w:val="004B1C66"/>
    <w:rsid w:val="004B1FAC"/>
    <w:rsid w:val="004B2291"/>
    <w:rsid w:val="004B2624"/>
    <w:rsid w:val="004B2A6A"/>
    <w:rsid w:val="004B2E7D"/>
    <w:rsid w:val="004B317D"/>
    <w:rsid w:val="004B4463"/>
    <w:rsid w:val="004B4B08"/>
    <w:rsid w:val="004B53FF"/>
    <w:rsid w:val="004B5B9D"/>
    <w:rsid w:val="004B6418"/>
    <w:rsid w:val="004B666A"/>
    <w:rsid w:val="004B6989"/>
    <w:rsid w:val="004B763D"/>
    <w:rsid w:val="004C0192"/>
    <w:rsid w:val="004C04BD"/>
    <w:rsid w:val="004C0E2B"/>
    <w:rsid w:val="004C1270"/>
    <w:rsid w:val="004C1B57"/>
    <w:rsid w:val="004C1E9C"/>
    <w:rsid w:val="004C36A9"/>
    <w:rsid w:val="004C40C1"/>
    <w:rsid w:val="004C497E"/>
    <w:rsid w:val="004C4AD3"/>
    <w:rsid w:val="004C53C4"/>
    <w:rsid w:val="004C5844"/>
    <w:rsid w:val="004C6AD2"/>
    <w:rsid w:val="004C7513"/>
    <w:rsid w:val="004C782F"/>
    <w:rsid w:val="004C7E63"/>
    <w:rsid w:val="004D00C0"/>
    <w:rsid w:val="004D01EE"/>
    <w:rsid w:val="004D0448"/>
    <w:rsid w:val="004D0BA0"/>
    <w:rsid w:val="004D0BD0"/>
    <w:rsid w:val="004D1D79"/>
    <w:rsid w:val="004D237D"/>
    <w:rsid w:val="004D331C"/>
    <w:rsid w:val="004D34C3"/>
    <w:rsid w:val="004D34F6"/>
    <w:rsid w:val="004D3B2B"/>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597"/>
    <w:rsid w:val="004E3A28"/>
    <w:rsid w:val="004E3C34"/>
    <w:rsid w:val="004E3CE1"/>
    <w:rsid w:val="004E3FF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A43"/>
    <w:rsid w:val="004F1EF0"/>
    <w:rsid w:val="004F2892"/>
    <w:rsid w:val="004F29DC"/>
    <w:rsid w:val="004F362E"/>
    <w:rsid w:val="004F3CA7"/>
    <w:rsid w:val="004F3ECB"/>
    <w:rsid w:val="004F45A5"/>
    <w:rsid w:val="004F49AE"/>
    <w:rsid w:val="004F4D44"/>
    <w:rsid w:val="004F6534"/>
    <w:rsid w:val="004F6FCA"/>
    <w:rsid w:val="004F7453"/>
    <w:rsid w:val="005005A1"/>
    <w:rsid w:val="00501299"/>
    <w:rsid w:val="0050150A"/>
    <w:rsid w:val="005017CC"/>
    <w:rsid w:val="00501BFD"/>
    <w:rsid w:val="005027F1"/>
    <w:rsid w:val="00502B48"/>
    <w:rsid w:val="00503DD2"/>
    <w:rsid w:val="005048DA"/>
    <w:rsid w:val="00504C15"/>
    <w:rsid w:val="00505537"/>
    <w:rsid w:val="00506C1E"/>
    <w:rsid w:val="00506CCD"/>
    <w:rsid w:val="0050717B"/>
    <w:rsid w:val="00507647"/>
    <w:rsid w:val="0051007E"/>
    <w:rsid w:val="00510BB6"/>
    <w:rsid w:val="005116D6"/>
    <w:rsid w:val="00511D79"/>
    <w:rsid w:val="00512B4C"/>
    <w:rsid w:val="005134DA"/>
    <w:rsid w:val="0051432D"/>
    <w:rsid w:val="005154AD"/>
    <w:rsid w:val="005155C8"/>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1F3"/>
    <w:rsid w:val="0052522E"/>
    <w:rsid w:val="00525D3A"/>
    <w:rsid w:val="005262E7"/>
    <w:rsid w:val="00526A26"/>
    <w:rsid w:val="00530DFF"/>
    <w:rsid w:val="0053207B"/>
    <w:rsid w:val="005322ED"/>
    <w:rsid w:val="00532381"/>
    <w:rsid w:val="005323FA"/>
    <w:rsid w:val="0053380D"/>
    <w:rsid w:val="00533837"/>
    <w:rsid w:val="00533A7D"/>
    <w:rsid w:val="005342AD"/>
    <w:rsid w:val="00534688"/>
    <w:rsid w:val="00534A8F"/>
    <w:rsid w:val="00535A75"/>
    <w:rsid w:val="0053617F"/>
    <w:rsid w:val="0053654A"/>
    <w:rsid w:val="00536689"/>
    <w:rsid w:val="00536855"/>
    <w:rsid w:val="00536872"/>
    <w:rsid w:val="00536D50"/>
    <w:rsid w:val="00536D89"/>
    <w:rsid w:val="00536F4A"/>
    <w:rsid w:val="005379A8"/>
    <w:rsid w:val="00537C9C"/>
    <w:rsid w:val="005408AD"/>
    <w:rsid w:val="0054163B"/>
    <w:rsid w:val="00541E60"/>
    <w:rsid w:val="00542B31"/>
    <w:rsid w:val="0054454B"/>
    <w:rsid w:val="00545239"/>
    <w:rsid w:val="005454E5"/>
    <w:rsid w:val="00547244"/>
    <w:rsid w:val="0055098D"/>
    <w:rsid w:val="00550B24"/>
    <w:rsid w:val="00550FD2"/>
    <w:rsid w:val="005513B4"/>
    <w:rsid w:val="00551688"/>
    <w:rsid w:val="00552031"/>
    <w:rsid w:val="005528E7"/>
    <w:rsid w:val="00552A73"/>
    <w:rsid w:val="00553018"/>
    <w:rsid w:val="0055382B"/>
    <w:rsid w:val="0055412E"/>
    <w:rsid w:val="0055419D"/>
    <w:rsid w:val="00554866"/>
    <w:rsid w:val="0055491D"/>
    <w:rsid w:val="00554B9E"/>
    <w:rsid w:val="0055583F"/>
    <w:rsid w:val="00555B53"/>
    <w:rsid w:val="0055688B"/>
    <w:rsid w:val="0055720F"/>
    <w:rsid w:val="00557ED9"/>
    <w:rsid w:val="005601C1"/>
    <w:rsid w:val="005603EF"/>
    <w:rsid w:val="00560A56"/>
    <w:rsid w:val="00560B40"/>
    <w:rsid w:val="00560CD8"/>
    <w:rsid w:val="005611CE"/>
    <w:rsid w:val="00561575"/>
    <w:rsid w:val="005627B1"/>
    <w:rsid w:val="005631C0"/>
    <w:rsid w:val="0056408D"/>
    <w:rsid w:val="00564661"/>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5B7"/>
    <w:rsid w:val="00580751"/>
    <w:rsid w:val="005812C5"/>
    <w:rsid w:val="0058142B"/>
    <w:rsid w:val="00581990"/>
    <w:rsid w:val="0058223C"/>
    <w:rsid w:val="0058260F"/>
    <w:rsid w:val="00583EF1"/>
    <w:rsid w:val="005865CB"/>
    <w:rsid w:val="00586784"/>
    <w:rsid w:val="00586C4A"/>
    <w:rsid w:val="005871CB"/>
    <w:rsid w:val="00587424"/>
    <w:rsid w:val="005878DB"/>
    <w:rsid w:val="00587E29"/>
    <w:rsid w:val="005901AA"/>
    <w:rsid w:val="00590967"/>
    <w:rsid w:val="005910F6"/>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4362"/>
    <w:rsid w:val="005B535B"/>
    <w:rsid w:val="005B59CB"/>
    <w:rsid w:val="005B5DAB"/>
    <w:rsid w:val="005B6794"/>
    <w:rsid w:val="005B6827"/>
    <w:rsid w:val="005B775D"/>
    <w:rsid w:val="005B790D"/>
    <w:rsid w:val="005C0C8C"/>
    <w:rsid w:val="005C1213"/>
    <w:rsid w:val="005C1661"/>
    <w:rsid w:val="005C17AA"/>
    <w:rsid w:val="005C27A6"/>
    <w:rsid w:val="005C318C"/>
    <w:rsid w:val="005C3507"/>
    <w:rsid w:val="005C373C"/>
    <w:rsid w:val="005C3DFA"/>
    <w:rsid w:val="005C4574"/>
    <w:rsid w:val="005C4AFE"/>
    <w:rsid w:val="005C5AC6"/>
    <w:rsid w:val="005C5F92"/>
    <w:rsid w:val="005C684D"/>
    <w:rsid w:val="005C6997"/>
    <w:rsid w:val="005C7210"/>
    <w:rsid w:val="005C784C"/>
    <w:rsid w:val="005C79C9"/>
    <w:rsid w:val="005C7AFE"/>
    <w:rsid w:val="005D02BA"/>
    <w:rsid w:val="005D0A54"/>
    <w:rsid w:val="005D0B56"/>
    <w:rsid w:val="005D10E6"/>
    <w:rsid w:val="005D1294"/>
    <w:rsid w:val="005D1B7C"/>
    <w:rsid w:val="005D25F9"/>
    <w:rsid w:val="005D35AB"/>
    <w:rsid w:val="005D3885"/>
    <w:rsid w:val="005D3F38"/>
    <w:rsid w:val="005D500D"/>
    <w:rsid w:val="005D51FF"/>
    <w:rsid w:val="005D55D6"/>
    <w:rsid w:val="005D5CE7"/>
    <w:rsid w:val="005D6D4B"/>
    <w:rsid w:val="005D70FE"/>
    <w:rsid w:val="005E11B5"/>
    <w:rsid w:val="005E1341"/>
    <w:rsid w:val="005E2AFF"/>
    <w:rsid w:val="005E2E57"/>
    <w:rsid w:val="005E3430"/>
    <w:rsid w:val="005E396E"/>
    <w:rsid w:val="005E477F"/>
    <w:rsid w:val="005E4D25"/>
    <w:rsid w:val="005E4DCC"/>
    <w:rsid w:val="005E4E11"/>
    <w:rsid w:val="005E5151"/>
    <w:rsid w:val="005E5BA1"/>
    <w:rsid w:val="005E5F08"/>
    <w:rsid w:val="005E658F"/>
    <w:rsid w:val="005E7885"/>
    <w:rsid w:val="005F0613"/>
    <w:rsid w:val="005F0850"/>
    <w:rsid w:val="005F0F9C"/>
    <w:rsid w:val="005F0FB7"/>
    <w:rsid w:val="005F101C"/>
    <w:rsid w:val="005F12E1"/>
    <w:rsid w:val="005F1F1F"/>
    <w:rsid w:val="005F1F64"/>
    <w:rsid w:val="005F21AB"/>
    <w:rsid w:val="005F29AA"/>
    <w:rsid w:val="005F2E3B"/>
    <w:rsid w:val="005F3497"/>
    <w:rsid w:val="005F38B1"/>
    <w:rsid w:val="005F3B90"/>
    <w:rsid w:val="005F3BC1"/>
    <w:rsid w:val="005F3C29"/>
    <w:rsid w:val="005F4276"/>
    <w:rsid w:val="005F446F"/>
    <w:rsid w:val="005F4746"/>
    <w:rsid w:val="005F4C6B"/>
    <w:rsid w:val="005F4CCA"/>
    <w:rsid w:val="005F50F3"/>
    <w:rsid w:val="005F55C1"/>
    <w:rsid w:val="005F5C1E"/>
    <w:rsid w:val="005F5EAC"/>
    <w:rsid w:val="005F5FB6"/>
    <w:rsid w:val="005F61AE"/>
    <w:rsid w:val="005F6F92"/>
    <w:rsid w:val="005F78D2"/>
    <w:rsid w:val="005F7C3B"/>
    <w:rsid w:val="005F7C51"/>
    <w:rsid w:val="005F7E8D"/>
    <w:rsid w:val="00600398"/>
    <w:rsid w:val="00600DCD"/>
    <w:rsid w:val="0060129B"/>
    <w:rsid w:val="006017EB"/>
    <w:rsid w:val="006020AC"/>
    <w:rsid w:val="006026C2"/>
    <w:rsid w:val="00602E24"/>
    <w:rsid w:val="00602E6A"/>
    <w:rsid w:val="006038BC"/>
    <w:rsid w:val="006046C8"/>
    <w:rsid w:val="00604E35"/>
    <w:rsid w:val="0060528E"/>
    <w:rsid w:val="006072E7"/>
    <w:rsid w:val="0061131E"/>
    <w:rsid w:val="00611B2A"/>
    <w:rsid w:val="006122AE"/>
    <w:rsid w:val="006126A9"/>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3DA7"/>
    <w:rsid w:val="006248E6"/>
    <w:rsid w:val="00624EC6"/>
    <w:rsid w:val="0062534F"/>
    <w:rsid w:val="0062625A"/>
    <w:rsid w:val="00626E73"/>
    <w:rsid w:val="006270FF"/>
    <w:rsid w:val="006279E4"/>
    <w:rsid w:val="00627E13"/>
    <w:rsid w:val="00630222"/>
    <w:rsid w:val="00630459"/>
    <w:rsid w:val="00630F6F"/>
    <w:rsid w:val="00631087"/>
    <w:rsid w:val="00631505"/>
    <w:rsid w:val="00632245"/>
    <w:rsid w:val="0063225C"/>
    <w:rsid w:val="00632301"/>
    <w:rsid w:val="006327BB"/>
    <w:rsid w:val="006335EF"/>
    <w:rsid w:val="006348C2"/>
    <w:rsid w:val="00634A4C"/>
    <w:rsid w:val="00634DE6"/>
    <w:rsid w:val="00635292"/>
    <w:rsid w:val="00635404"/>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51109"/>
    <w:rsid w:val="006517A0"/>
    <w:rsid w:val="00651A1C"/>
    <w:rsid w:val="0065304D"/>
    <w:rsid w:val="006536AF"/>
    <w:rsid w:val="00654230"/>
    <w:rsid w:val="00655371"/>
    <w:rsid w:val="00655DFD"/>
    <w:rsid w:val="006562D8"/>
    <w:rsid w:val="006568A3"/>
    <w:rsid w:val="00656B88"/>
    <w:rsid w:val="00657332"/>
    <w:rsid w:val="00657A01"/>
    <w:rsid w:val="00657C33"/>
    <w:rsid w:val="006605F9"/>
    <w:rsid w:val="00660999"/>
    <w:rsid w:val="00661E42"/>
    <w:rsid w:val="006620E0"/>
    <w:rsid w:val="00664805"/>
    <w:rsid w:val="00664B10"/>
    <w:rsid w:val="00664E88"/>
    <w:rsid w:val="006650D3"/>
    <w:rsid w:val="006653B3"/>
    <w:rsid w:val="006654A9"/>
    <w:rsid w:val="00665A41"/>
    <w:rsid w:val="006667E1"/>
    <w:rsid w:val="0066721D"/>
    <w:rsid w:val="00670317"/>
    <w:rsid w:val="0067093E"/>
    <w:rsid w:val="006713AB"/>
    <w:rsid w:val="00671976"/>
    <w:rsid w:val="00672890"/>
    <w:rsid w:val="00672B19"/>
    <w:rsid w:val="00674A59"/>
    <w:rsid w:val="00675260"/>
    <w:rsid w:val="006761E3"/>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33C2"/>
    <w:rsid w:val="00693E87"/>
    <w:rsid w:val="006948AC"/>
    <w:rsid w:val="00694D39"/>
    <w:rsid w:val="006953CA"/>
    <w:rsid w:val="006954EC"/>
    <w:rsid w:val="006955A9"/>
    <w:rsid w:val="006959D6"/>
    <w:rsid w:val="00695EC8"/>
    <w:rsid w:val="00696909"/>
    <w:rsid w:val="00697114"/>
    <w:rsid w:val="00697BC6"/>
    <w:rsid w:val="006A1B84"/>
    <w:rsid w:val="006A1FEF"/>
    <w:rsid w:val="006A27C2"/>
    <w:rsid w:val="006A2B00"/>
    <w:rsid w:val="006A2EBD"/>
    <w:rsid w:val="006A3009"/>
    <w:rsid w:val="006A3E7B"/>
    <w:rsid w:val="006A4D9B"/>
    <w:rsid w:val="006A5155"/>
    <w:rsid w:val="006A54E2"/>
    <w:rsid w:val="006A6950"/>
    <w:rsid w:val="006A7210"/>
    <w:rsid w:val="006A757D"/>
    <w:rsid w:val="006A7B32"/>
    <w:rsid w:val="006B002A"/>
    <w:rsid w:val="006B0354"/>
    <w:rsid w:val="006B130C"/>
    <w:rsid w:val="006B308F"/>
    <w:rsid w:val="006B3136"/>
    <w:rsid w:val="006B32C8"/>
    <w:rsid w:val="006B3A46"/>
    <w:rsid w:val="006B5301"/>
    <w:rsid w:val="006B698B"/>
    <w:rsid w:val="006B7C2C"/>
    <w:rsid w:val="006C1A19"/>
    <w:rsid w:val="006C221E"/>
    <w:rsid w:val="006C2D02"/>
    <w:rsid w:val="006C310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327"/>
    <w:rsid w:val="006D1F03"/>
    <w:rsid w:val="006D2971"/>
    <w:rsid w:val="006D4A4A"/>
    <w:rsid w:val="006D4ADB"/>
    <w:rsid w:val="006D4D36"/>
    <w:rsid w:val="006D6618"/>
    <w:rsid w:val="006D6E79"/>
    <w:rsid w:val="006D7DC0"/>
    <w:rsid w:val="006D7DEA"/>
    <w:rsid w:val="006E017B"/>
    <w:rsid w:val="006E06A9"/>
    <w:rsid w:val="006E0888"/>
    <w:rsid w:val="006E097F"/>
    <w:rsid w:val="006E0E4A"/>
    <w:rsid w:val="006E1778"/>
    <w:rsid w:val="006E17B0"/>
    <w:rsid w:val="006E1A8C"/>
    <w:rsid w:val="006E1C39"/>
    <w:rsid w:val="006E1E63"/>
    <w:rsid w:val="006E2595"/>
    <w:rsid w:val="006E2694"/>
    <w:rsid w:val="006E2A1F"/>
    <w:rsid w:val="006E2A78"/>
    <w:rsid w:val="006E2EFF"/>
    <w:rsid w:val="006E4ED0"/>
    <w:rsid w:val="006E53A0"/>
    <w:rsid w:val="006E5500"/>
    <w:rsid w:val="006E58AF"/>
    <w:rsid w:val="006E5D0E"/>
    <w:rsid w:val="006E608C"/>
    <w:rsid w:val="006E6261"/>
    <w:rsid w:val="006E6540"/>
    <w:rsid w:val="006E65F8"/>
    <w:rsid w:val="006E6843"/>
    <w:rsid w:val="006E6AC7"/>
    <w:rsid w:val="006E6B4F"/>
    <w:rsid w:val="006E6DD4"/>
    <w:rsid w:val="006E717A"/>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6F7B17"/>
    <w:rsid w:val="00700222"/>
    <w:rsid w:val="0070040B"/>
    <w:rsid w:val="007008C7"/>
    <w:rsid w:val="007008D0"/>
    <w:rsid w:val="00700A31"/>
    <w:rsid w:val="00701188"/>
    <w:rsid w:val="0070137E"/>
    <w:rsid w:val="00701DDA"/>
    <w:rsid w:val="0070200D"/>
    <w:rsid w:val="0070287D"/>
    <w:rsid w:val="00702DB9"/>
    <w:rsid w:val="00702E2E"/>
    <w:rsid w:val="00703F39"/>
    <w:rsid w:val="0070495D"/>
    <w:rsid w:val="00704A9D"/>
    <w:rsid w:val="00704B8B"/>
    <w:rsid w:val="00705942"/>
    <w:rsid w:val="00705AB2"/>
    <w:rsid w:val="0070619A"/>
    <w:rsid w:val="0070678A"/>
    <w:rsid w:val="00707173"/>
    <w:rsid w:val="00707607"/>
    <w:rsid w:val="0071055F"/>
    <w:rsid w:val="0071095F"/>
    <w:rsid w:val="00710F5D"/>
    <w:rsid w:val="007118EB"/>
    <w:rsid w:val="00712C57"/>
    <w:rsid w:val="007136CC"/>
    <w:rsid w:val="00713902"/>
    <w:rsid w:val="00713B9A"/>
    <w:rsid w:val="00714281"/>
    <w:rsid w:val="00714BEF"/>
    <w:rsid w:val="007157C8"/>
    <w:rsid w:val="007161CE"/>
    <w:rsid w:val="007168B9"/>
    <w:rsid w:val="00716B38"/>
    <w:rsid w:val="00717EE2"/>
    <w:rsid w:val="0072159A"/>
    <w:rsid w:val="0072168D"/>
    <w:rsid w:val="00721BEF"/>
    <w:rsid w:val="00722055"/>
    <w:rsid w:val="00722877"/>
    <w:rsid w:val="007228F2"/>
    <w:rsid w:val="00722C23"/>
    <w:rsid w:val="007245DF"/>
    <w:rsid w:val="007246ED"/>
    <w:rsid w:val="00725A8D"/>
    <w:rsid w:val="00727851"/>
    <w:rsid w:val="00727B18"/>
    <w:rsid w:val="00727D5D"/>
    <w:rsid w:val="00727FA5"/>
    <w:rsid w:val="007314A9"/>
    <w:rsid w:val="0073166F"/>
    <w:rsid w:val="007318E5"/>
    <w:rsid w:val="00732369"/>
    <w:rsid w:val="00732EA3"/>
    <w:rsid w:val="00733157"/>
    <w:rsid w:val="007333F4"/>
    <w:rsid w:val="00733EE3"/>
    <w:rsid w:val="00733F89"/>
    <w:rsid w:val="007340C4"/>
    <w:rsid w:val="00734A03"/>
    <w:rsid w:val="007350F7"/>
    <w:rsid w:val="007372F4"/>
    <w:rsid w:val="00737FDC"/>
    <w:rsid w:val="007400AC"/>
    <w:rsid w:val="0074036B"/>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390"/>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53D"/>
    <w:rsid w:val="0077786E"/>
    <w:rsid w:val="00777E53"/>
    <w:rsid w:val="007801E4"/>
    <w:rsid w:val="00780A67"/>
    <w:rsid w:val="00780A9A"/>
    <w:rsid w:val="00780AC7"/>
    <w:rsid w:val="00780AE8"/>
    <w:rsid w:val="00781105"/>
    <w:rsid w:val="007816AC"/>
    <w:rsid w:val="007823ED"/>
    <w:rsid w:val="007839AA"/>
    <w:rsid w:val="00783C5E"/>
    <w:rsid w:val="00784784"/>
    <w:rsid w:val="0078491B"/>
    <w:rsid w:val="00784D14"/>
    <w:rsid w:val="00784F1D"/>
    <w:rsid w:val="00786338"/>
    <w:rsid w:val="00787636"/>
    <w:rsid w:val="007906B4"/>
    <w:rsid w:val="00790975"/>
    <w:rsid w:val="007916AA"/>
    <w:rsid w:val="007919DB"/>
    <w:rsid w:val="00791A91"/>
    <w:rsid w:val="007929EE"/>
    <w:rsid w:val="00792E68"/>
    <w:rsid w:val="007930CD"/>
    <w:rsid w:val="00794302"/>
    <w:rsid w:val="0079532A"/>
    <w:rsid w:val="007957DD"/>
    <w:rsid w:val="00795D00"/>
    <w:rsid w:val="0079677C"/>
    <w:rsid w:val="0079678C"/>
    <w:rsid w:val="007972C6"/>
    <w:rsid w:val="00797A09"/>
    <w:rsid w:val="00797CE7"/>
    <w:rsid w:val="007A0950"/>
    <w:rsid w:val="007A2429"/>
    <w:rsid w:val="007A27C4"/>
    <w:rsid w:val="007A2F0D"/>
    <w:rsid w:val="007A2F71"/>
    <w:rsid w:val="007A34D9"/>
    <w:rsid w:val="007A3771"/>
    <w:rsid w:val="007A39B7"/>
    <w:rsid w:val="007A3A5D"/>
    <w:rsid w:val="007A41EC"/>
    <w:rsid w:val="007A4859"/>
    <w:rsid w:val="007A5446"/>
    <w:rsid w:val="007A5863"/>
    <w:rsid w:val="007A5F29"/>
    <w:rsid w:val="007A6883"/>
    <w:rsid w:val="007A6D85"/>
    <w:rsid w:val="007A6E92"/>
    <w:rsid w:val="007A7F00"/>
    <w:rsid w:val="007B1015"/>
    <w:rsid w:val="007B1A5C"/>
    <w:rsid w:val="007B1F05"/>
    <w:rsid w:val="007B3AB0"/>
    <w:rsid w:val="007B433E"/>
    <w:rsid w:val="007B4961"/>
    <w:rsid w:val="007B4AB9"/>
    <w:rsid w:val="007B5BF6"/>
    <w:rsid w:val="007B5C2D"/>
    <w:rsid w:val="007B7058"/>
    <w:rsid w:val="007B709A"/>
    <w:rsid w:val="007B74E0"/>
    <w:rsid w:val="007B785D"/>
    <w:rsid w:val="007C037B"/>
    <w:rsid w:val="007C164A"/>
    <w:rsid w:val="007C236F"/>
    <w:rsid w:val="007C24AA"/>
    <w:rsid w:val="007C2738"/>
    <w:rsid w:val="007C2746"/>
    <w:rsid w:val="007C2BCF"/>
    <w:rsid w:val="007C3645"/>
    <w:rsid w:val="007C429E"/>
    <w:rsid w:val="007C445E"/>
    <w:rsid w:val="007C4B10"/>
    <w:rsid w:val="007C56A9"/>
    <w:rsid w:val="007C5785"/>
    <w:rsid w:val="007C5B35"/>
    <w:rsid w:val="007C627E"/>
    <w:rsid w:val="007C6C74"/>
    <w:rsid w:val="007C768C"/>
    <w:rsid w:val="007D0A66"/>
    <w:rsid w:val="007D2842"/>
    <w:rsid w:val="007D3061"/>
    <w:rsid w:val="007D376D"/>
    <w:rsid w:val="007D3BA1"/>
    <w:rsid w:val="007D401F"/>
    <w:rsid w:val="007D4F2C"/>
    <w:rsid w:val="007D5151"/>
    <w:rsid w:val="007D6F47"/>
    <w:rsid w:val="007D7383"/>
    <w:rsid w:val="007D7E2A"/>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4CB1"/>
    <w:rsid w:val="007E51A5"/>
    <w:rsid w:val="007E5E3C"/>
    <w:rsid w:val="007E62F4"/>
    <w:rsid w:val="007E65BE"/>
    <w:rsid w:val="007E69AB"/>
    <w:rsid w:val="007F042F"/>
    <w:rsid w:val="007F0A0A"/>
    <w:rsid w:val="007F1727"/>
    <w:rsid w:val="007F1E8C"/>
    <w:rsid w:val="007F248C"/>
    <w:rsid w:val="007F290E"/>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A9B"/>
    <w:rsid w:val="00806D25"/>
    <w:rsid w:val="008110DA"/>
    <w:rsid w:val="0081135B"/>
    <w:rsid w:val="00811AA7"/>
    <w:rsid w:val="0081304C"/>
    <w:rsid w:val="00813373"/>
    <w:rsid w:val="0081353E"/>
    <w:rsid w:val="00814A45"/>
    <w:rsid w:val="00814CE6"/>
    <w:rsid w:val="0081696A"/>
    <w:rsid w:val="00816EBB"/>
    <w:rsid w:val="00817642"/>
    <w:rsid w:val="00821D78"/>
    <w:rsid w:val="00821EB1"/>
    <w:rsid w:val="0082313D"/>
    <w:rsid w:val="00823153"/>
    <w:rsid w:val="008235A6"/>
    <w:rsid w:val="00823E72"/>
    <w:rsid w:val="00824186"/>
    <w:rsid w:val="008248CE"/>
    <w:rsid w:val="00826265"/>
    <w:rsid w:val="00826288"/>
    <w:rsid w:val="00826980"/>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7B6"/>
    <w:rsid w:val="0083787C"/>
    <w:rsid w:val="008378CA"/>
    <w:rsid w:val="00840131"/>
    <w:rsid w:val="008403BF"/>
    <w:rsid w:val="00840A7D"/>
    <w:rsid w:val="00841D48"/>
    <w:rsid w:val="0084355E"/>
    <w:rsid w:val="00844042"/>
    <w:rsid w:val="00845C10"/>
    <w:rsid w:val="008464F6"/>
    <w:rsid w:val="00846FC6"/>
    <w:rsid w:val="0084736E"/>
    <w:rsid w:val="00847BDD"/>
    <w:rsid w:val="00850C01"/>
    <w:rsid w:val="00851BBA"/>
    <w:rsid w:val="0085254F"/>
    <w:rsid w:val="00852DE2"/>
    <w:rsid w:val="0085379E"/>
    <w:rsid w:val="008540D0"/>
    <w:rsid w:val="008543FB"/>
    <w:rsid w:val="00854918"/>
    <w:rsid w:val="008553AA"/>
    <w:rsid w:val="00856DFA"/>
    <w:rsid w:val="00857B23"/>
    <w:rsid w:val="0086027E"/>
    <w:rsid w:val="008603B7"/>
    <w:rsid w:val="008607FF"/>
    <w:rsid w:val="00861681"/>
    <w:rsid w:val="00861B04"/>
    <w:rsid w:val="00862432"/>
    <w:rsid w:val="008627A4"/>
    <w:rsid w:val="00862D9D"/>
    <w:rsid w:val="00863552"/>
    <w:rsid w:val="00863A44"/>
    <w:rsid w:val="00864042"/>
    <w:rsid w:val="00864B06"/>
    <w:rsid w:val="00865BC3"/>
    <w:rsid w:val="0086603C"/>
    <w:rsid w:val="0086628D"/>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7A7"/>
    <w:rsid w:val="00875AAC"/>
    <w:rsid w:val="00875D0E"/>
    <w:rsid w:val="00875EFD"/>
    <w:rsid w:val="00876641"/>
    <w:rsid w:val="00876A63"/>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8BC"/>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0A8"/>
    <w:rsid w:val="00894B07"/>
    <w:rsid w:val="00894D05"/>
    <w:rsid w:val="0089507F"/>
    <w:rsid w:val="00896C03"/>
    <w:rsid w:val="00896EFD"/>
    <w:rsid w:val="00897F5D"/>
    <w:rsid w:val="008A01B8"/>
    <w:rsid w:val="008A0F38"/>
    <w:rsid w:val="008A1BF8"/>
    <w:rsid w:val="008A1E13"/>
    <w:rsid w:val="008A353B"/>
    <w:rsid w:val="008A3F9D"/>
    <w:rsid w:val="008A4B5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4C6"/>
    <w:rsid w:val="008B7868"/>
    <w:rsid w:val="008B7DFC"/>
    <w:rsid w:val="008C021D"/>
    <w:rsid w:val="008C0654"/>
    <w:rsid w:val="008C0853"/>
    <w:rsid w:val="008C0948"/>
    <w:rsid w:val="008C18AB"/>
    <w:rsid w:val="008C19F9"/>
    <w:rsid w:val="008C2088"/>
    <w:rsid w:val="008C3975"/>
    <w:rsid w:val="008C47BA"/>
    <w:rsid w:val="008C5185"/>
    <w:rsid w:val="008C55CB"/>
    <w:rsid w:val="008C55EB"/>
    <w:rsid w:val="008C67E5"/>
    <w:rsid w:val="008C6C0B"/>
    <w:rsid w:val="008D0819"/>
    <w:rsid w:val="008D0859"/>
    <w:rsid w:val="008D14CF"/>
    <w:rsid w:val="008D297A"/>
    <w:rsid w:val="008D2B08"/>
    <w:rsid w:val="008D35B1"/>
    <w:rsid w:val="008D4205"/>
    <w:rsid w:val="008D49C9"/>
    <w:rsid w:val="008D6020"/>
    <w:rsid w:val="008D63E9"/>
    <w:rsid w:val="008D6BBC"/>
    <w:rsid w:val="008D742C"/>
    <w:rsid w:val="008D7455"/>
    <w:rsid w:val="008D74D0"/>
    <w:rsid w:val="008D74EB"/>
    <w:rsid w:val="008D7BCB"/>
    <w:rsid w:val="008D7E9D"/>
    <w:rsid w:val="008E0C42"/>
    <w:rsid w:val="008E0C6A"/>
    <w:rsid w:val="008E0E71"/>
    <w:rsid w:val="008E15EA"/>
    <w:rsid w:val="008E1B5A"/>
    <w:rsid w:val="008E2F74"/>
    <w:rsid w:val="008E3532"/>
    <w:rsid w:val="008E3E3E"/>
    <w:rsid w:val="008E4681"/>
    <w:rsid w:val="008E4FC0"/>
    <w:rsid w:val="008E5216"/>
    <w:rsid w:val="008E68A7"/>
    <w:rsid w:val="008E728C"/>
    <w:rsid w:val="008E7327"/>
    <w:rsid w:val="008E78BF"/>
    <w:rsid w:val="008F01A0"/>
    <w:rsid w:val="008F03CC"/>
    <w:rsid w:val="008F066D"/>
    <w:rsid w:val="008F087E"/>
    <w:rsid w:val="008F189D"/>
    <w:rsid w:val="008F1B54"/>
    <w:rsid w:val="008F2486"/>
    <w:rsid w:val="008F255D"/>
    <w:rsid w:val="008F2853"/>
    <w:rsid w:val="008F3209"/>
    <w:rsid w:val="008F3A03"/>
    <w:rsid w:val="008F3FDD"/>
    <w:rsid w:val="008F5F92"/>
    <w:rsid w:val="008F702F"/>
    <w:rsid w:val="008F70E1"/>
    <w:rsid w:val="008F735D"/>
    <w:rsid w:val="008F78C0"/>
    <w:rsid w:val="009012A5"/>
    <w:rsid w:val="00901A8A"/>
    <w:rsid w:val="0090208D"/>
    <w:rsid w:val="009024C4"/>
    <w:rsid w:val="0090316E"/>
    <w:rsid w:val="009032CC"/>
    <w:rsid w:val="0090353B"/>
    <w:rsid w:val="009040EB"/>
    <w:rsid w:val="009045E3"/>
    <w:rsid w:val="0090627F"/>
    <w:rsid w:val="0090766A"/>
    <w:rsid w:val="00907B64"/>
    <w:rsid w:val="009101A1"/>
    <w:rsid w:val="0091055F"/>
    <w:rsid w:val="0091080B"/>
    <w:rsid w:val="00910D5F"/>
    <w:rsid w:val="009115D6"/>
    <w:rsid w:val="00911B31"/>
    <w:rsid w:val="00912148"/>
    <w:rsid w:val="00912AAC"/>
    <w:rsid w:val="00913442"/>
    <w:rsid w:val="00913CB2"/>
    <w:rsid w:val="00913E0F"/>
    <w:rsid w:val="00915291"/>
    <w:rsid w:val="00915D22"/>
    <w:rsid w:val="00915ECE"/>
    <w:rsid w:val="0091610D"/>
    <w:rsid w:val="009163AD"/>
    <w:rsid w:val="009166B8"/>
    <w:rsid w:val="00916EFB"/>
    <w:rsid w:val="00920771"/>
    <w:rsid w:val="009209BD"/>
    <w:rsid w:val="009212C2"/>
    <w:rsid w:val="00921361"/>
    <w:rsid w:val="0092191C"/>
    <w:rsid w:val="00922464"/>
    <w:rsid w:val="00923525"/>
    <w:rsid w:val="00923600"/>
    <w:rsid w:val="0092394D"/>
    <w:rsid w:val="00923AC1"/>
    <w:rsid w:val="00923BAC"/>
    <w:rsid w:val="00923E7D"/>
    <w:rsid w:val="00925FA1"/>
    <w:rsid w:val="00926019"/>
    <w:rsid w:val="00926A42"/>
    <w:rsid w:val="009276B1"/>
    <w:rsid w:val="009303CF"/>
    <w:rsid w:val="00930F58"/>
    <w:rsid w:val="00931D69"/>
    <w:rsid w:val="00932182"/>
    <w:rsid w:val="00932229"/>
    <w:rsid w:val="00932A54"/>
    <w:rsid w:val="00932C21"/>
    <w:rsid w:val="00933057"/>
    <w:rsid w:val="009333DA"/>
    <w:rsid w:val="0093379B"/>
    <w:rsid w:val="00933B5D"/>
    <w:rsid w:val="00933BE8"/>
    <w:rsid w:val="00933CA9"/>
    <w:rsid w:val="00934B8E"/>
    <w:rsid w:val="00934CDB"/>
    <w:rsid w:val="00937046"/>
    <w:rsid w:val="009370FF"/>
    <w:rsid w:val="009375FD"/>
    <w:rsid w:val="009377EE"/>
    <w:rsid w:val="00937911"/>
    <w:rsid w:val="00937B5D"/>
    <w:rsid w:val="00941CE3"/>
    <w:rsid w:val="0094212C"/>
    <w:rsid w:val="009421F9"/>
    <w:rsid w:val="009425DC"/>
    <w:rsid w:val="00942B91"/>
    <w:rsid w:val="00943A37"/>
    <w:rsid w:val="00944258"/>
    <w:rsid w:val="00944518"/>
    <w:rsid w:val="00944F09"/>
    <w:rsid w:val="0094537C"/>
    <w:rsid w:val="009453F9"/>
    <w:rsid w:val="00945899"/>
    <w:rsid w:val="009460D9"/>
    <w:rsid w:val="00946B3E"/>
    <w:rsid w:val="00946D21"/>
    <w:rsid w:val="0094725F"/>
    <w:rsid w:val="009474A0"/>
    <w:rsid w:val="00950865"/>
    <w:rsid w:val="00950C35"/>
    <w:rsid w:val="00951444"/>
    <w:rsid w:val="0095152B"/>
    <w:rsid w:val="00951816"/>
    <w:rsid w:val="00952517"/>
    <w:rsid w:val="0095273E"/>
    <w:rsid w:val="00952A67"/>
    <w:rsid w:val="00952C40"/>
    <w:rsid w:val="00953589"/>
    <w:rsid w:val="009535F6"/>
    <w:rsid w:val="00953A15"/>
    <w:rsid w:val="00954DB3"/>
    <w:rsid w:val="009556D3"/>
    <w:rsid w:val="00955755"/>
    <w:rsid w:val="00956091"/>
    <w:rsid w:val="009564B0"/>
    <w:rsid w:val="00956F54"/>
    <w:rsid w:val="00957D5A"/>
    <w:rsid w:val="0096023A"/>
    <w:rsid w:val="009602F2"/>
    <w:rsid w:val="00960379"/>
    <w:rsid w:val="0096139B"/>
    <w:rsid w:val="00961AFF"/>
    <w:rsid w:val="00962326"/>
    <w:rsid w:val="009635DB"/>
    <w:rsid w:val="0096394B"/>
    <w:rsid w:val="009640D3"/>
    <w:rsid w:val="00964D5A"/>
    <w:rsid w:val="00965C2C"/>
    <w:rsid w:val="00966078"/>
    <w:rsid w:val="00966CA6"/>
    <w:rsid w:val="00970C34"/>
    <w:rsid w:val="0097102C"/>
    <w:rsid w:val="00972702"/>
    <w:rsid w:val="0097275B"/>
    <w:rsid w:val="0097285E"/>
    <w:rsid w:val="00972AFF"/>
    <w:rsid w:val="00972CBA"/>
    <w:rsid w:val="00972EBA"/>
    <w:rsid w:val="00973519"/>
    <w:rsid w:val="00973A11"/>
    <w:rsid w:val="0097578C"/>
    <w:rsid w:val="00975B95"/>
    <w:rsid w:val="00976F30"/>
    <w:rsid w:val="00976F92"/>
    <w:rsid w:val="00977A76"/>
    <w:rsid w:val="00980019"/>
    <w:rsid w:val="009804CB"/>
    <w:rsid w:val="009806F1"/>
    <w:rsid w:val="00980C8D"/>
    <w:rsid w:val="009811F7"/>
    <w:rsid w:val="0098154C"/>
    <w:rsid w:val="0098199C"/>
    <w:rsid w:val="00982605"/>
    <w:rsid w:val="009837C5"/>
    <w:rsid w:val="00983CFE"/>
    <w:rsid w:val="009842DC"/>
    <w:rsid w:val="0098438F"/>
    <w:rsid w:val="00984EEA"/>
    <w:rsid w:val="00984FC0"/>
    <w:rsid w:val="0098554F"/>
    <w:rsid w:val="009855AE"/>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97635"/>
    <w:rsid w:val="009A0607"/>
    <w:rsid w:val="009A1A23"/>
    <w:rsid w:val="009A357E"/>
    <w:rsid w:val="009A368D"/>
    <w:rsid w:val="009A3C7B"/>
    <w:rsid w:val="009A3D96"/>
    <w:rsid w:val="009A3E02"/>
    <w:rsid w:val="009A4829"/>
    <w:rsid w:val="009A4ACF"/>
    <w:rsid w:val="009A542B"/>
    <w:rsid w:val="009A621B"/>
    <w:rsid w:val="009A6ECD"/>
    <w:rsid w:val="009A6EFC"/>
    <w:rsid w:val="009A7672"/>
    <w:rsid w:val="009A7E33"/>
    <w:rsid w:val="009B11D0"/>
    <w:rsid w:val="009B13CF"/>
    <w:rsid w:val="009B16B7"/>
    <w:rsid w:val="009B21D3"/>
    <w:rsid w:val="009B2594"/>
    <w:rsid w:val="009B2D7F"/>
    <w:rsid w:val="009B2E9F"/>
    <w:rsid w:val="009B4059"/>
    <w:rsid w:val="009B414C"/>
    <w:rsid w:val="009B498F"/>
    <w:rsid w:val="009B53E1"/>
    <w:rsid w:val="009B5586"/>
    <w:rsid w:val="009B5934"/>
    <w:rsid w:val="009B6EEB"/>
    <w:rsid w:val="009B7205"/>
    <w:rsid w:val="009B72F3"/>
    <w:rsid w:val="009B7639"/>
    <w:rsid w:val="009B7C68"/>
    <w:rsid w:val="009C0449"/>
    <w:rsid w:val="009C04C6"/>
    <w:rsid w:val="009C0C34"/>
    <w:rsid w:val="009C0E53"/>
    <w:rsid w:val="009C13C0"/>
    <w:rsid w:val="009C14DE"/>
    <w:rsid w:val="009C20B0"/>
    <w:rsid w:val="009C20F0"/>
    <w:rsid w:val="009C336E"/>
    <w:rsid w:val="009C3DE4"/>
    <w:rsid w:val="009C49F0"/>
    <w:rsid w:val="009C4C7E"/>
    <w:rsid w:val="009C517F"/>
    <w:rsid w:val="009C5240"/>
    <w:rsid w:val="009C52C4"/>
    <w:rsid w:val="009C566F"/>
    <w:rsid w:val="009C56FC"/>
    <w:rsid w:val="009C5ABE"/>
    <w:rsid w:val="009C6600"/>
    <w:rsid w:val="009C72E1"/>
    <w:rsid w:val="009C7776"/>
    <w:rsid w:val="009D02B7"/>
    <w:rsid w:val="009D2726"/>
    <w:rsid w:val="009D2834"/>
    <w:rsid w:val="009D2AE9"/>
    <w:rsid w:val="009D4FAE"/>
    <w:rsid w:val="009D666C"/>
    <w:rsid w:val="009D6CED"/>
    <w:rsid w:val="009D7292"/>
    <w:rsid w:val="009E0B58"/>
    <w:rsid w:val="009E147D"/>
    <w:rsid w:val="009E1650"/>
    <w:rsid w:val="009E186C"/>
    <w:rsid w:val="009E1BC1"/>
    <w:rsid w:val="009E1BF4"/>
    <w:rsid w:val="009E1F8D"/>
    <w:rsid w:val="009E21C8"/>
    <w:rsid w:val="009E27AA"/>
    <w:rsid w:val="009E3247"/>
    <w:rsid w:val="009E431F"/>
    <w:rsid w:val="009E47C1"/>
    <w:rsid w:val="009E4F4F"/>
    <w:rsid w:val="009E501C"/>
    <w:rsid w:val="009E521F"/>
    <w:rsid w:val="009E55ED"/>
    <w:rsid w:val="009E56E2"/>
    <w:rsid w:val="009E5CBF"/>
    <w:rsid w:val="009E621C"/>
    <w:rsid w:val="009E621E"/>
    <w:rsid w:val="009E654F"/>
    <w:rsid w:val="009E6BBC"/>
    <w:rsid w:val="009E7829"/>
    <w:rsid w:val="009E7A55"/>
    <w:rsid w:val="009F0826"/>
    <w:rsid w:val="009F15A7"/>
    <w:rsid w:val="009F1638"/>
    <w:rsid w:val="009F19E1"/>
    <w:rsid w:val="009F287D"/>
    <w:rsid w:val="009F3454"/>
    <w:rsid w:val="009F3BBB"/>
    <w:rsid w:val="009F44FF"/>
    <w:rsid w:val="009F50E1"/>
    <w:rsid w:val="009F57EC"/>
    <w:rsid w:val="009F6076"/>
    <w:rsid w:val="009F68AA"/>
    <w:rsid w:val="009F695B"/>
    <w:rsid w:val="009F6F83"/>
    <w:rsid w:val="00A0011F"/>
    <w:rsid w:val="00A00A2A"/>
    <w:rsid w:val="00A02DDE"/>
    <w:rsid w:val="00A0317A"/>
    <w:rsid w:val="00A03305"/>
    <w:rsid w:val="00A035A2"/>
    <w:rsid w:val="00A0362D"/>
    <w:rsid w:val="00A037BD"/>
    <w:rsid w:val="00A0384A"/>
    <w:rsid w:val="00A03C44"/>
    <w:rsid w:val="00A041E4"/>
    <w:rsid w:val="00A045F2"/>
    <w:rsid w:val="00A04C35"/>
    <w:rsid w:val="00A04DE7"/>
    <w:rsid w:val="00A065F3"/>
    <w:rsid w:val="00A07345"/>
    <w:rsid w:val="00A07D1C"/>
    <w:rsid w:val="00A109BD"/>
    <w:rsid w:val="00A112F0"/>
    <w:rsid w:val="00A11ABC"/>
    <w:rsid w:val="00A11BD8"/>
    <w:rsid w:val="00A11DD5"/>
    <w:rsid w:val="00A1448D"/>
    <w:rsid w:val="00A14999"/>
    <w:rsid w:val="00A1544B"/>
    <w:rsid w:val="00A1659E"/>
    <w:rsid w:val="00A16E50"/>
    <w:rsid w:val="00A16FAC"/>
    <w:rsid w:val="00A170BB"/>
    <w:rsid w:val="00A178A9"/>
    <w:rsid w:val="00A17D48"/>
    <w:rsid w:val="00A20927"/>
    <w:rsid w:val="00A210BD"/>
    <w:rsid w:val="00A213FC"/>
    <w:rsid w:val="00A21479"/>
    <w:rsid w:val="00A21640"/>
    <w:rsid w:val="00A21747"/>
    <w:rsid w:val="00A2188E"/>
    <w:rsid w:val="00A224F8"/>
    <w:rsid w:val="00A22832"/>
    <w:rsid w:val="00A22AB4"/>
    <w:rsid w:val="00A22C2F"/>
    <w:rsid w:val="00A231AD"/>
    <w:rsid w:val="00A23FB0"/>
    <w:rsid w:val="00A251F4"/>
    <w:rsid w:val="00A26652"/>
    <w:rsid w:val="00A26A82"/>
    <w:rsid w:val="00A26AC9"/>
    <w:rsid w:val="00A277E4"/>
    <w:rsid w:val="00A27A5F"/>
    <w:rsid w:val="00A301C7"/>
    <w:rsid w:val="00A308F6"/>
    <w:rsid w:val="00A30AB2"/>
    <w:rsid w:val="00A316DF"/>
    <w:rsid w:val="00A323E5"/>
    <w:rsid w:val="00A32B87"/>
    <w:rsid w:val="00A33D5E"/>
    <w:rsid w:val="00A3441A"/>
    <w:rsid w:val="00A34B0C"/>
    <w:rsid w:val="00A34D1A"/>
    <w:rsid w:val="00A35996"/>
    <w:rsid w:val="00A35E78"/>
    <w:rsid w:val="00A363C8"/>
    <w:rsid w:val="00A36D83"/>
    <w:rsid w:val="00A37422"/>
    <w:rsid w:val="00A37478"/>
    <w:rsid w:val="00A37922"/>
    <w:rsid w:val="00A4023F"/>
    <w:rsid w:val="00A4043C"/>
    <w:rsid w:val="00A40463"/>
    <w:rsid w:val="00A41276"/>
    <w:rsid w:val="00A4136F"/>
    <w:rsid w:val="00A41873"/>
    <w:rsid w:val="00A41B6D"/>
    <w:rsid w:val="00A41F5A"/>
    <w:rsid w:val="00A421B9"/>
    <w:rsid w:val="00A42493"/>
    <w:rsid w:val="00A43592"/>
    <w:rsid w:val="00A43F1F"/>
    <w:rsid w:val="00A43FBB"/>
    <w:rsid w:val="00A443D4"/>
    <w:rsid w:val="00A47388"/>
    <w:rsid w:val="00A4753D"/>
    <w:rsid w:val="00A515B4"/>
    <w:rsid w:val="00A52ED6"/>
    <w:rsid w:val="00A52F63"/>
    <w:rsid w:val="00A534E2"/>
    <w:rsid w:val="00A53D65"/>
    <w:rsid w:val="00A5436E"/>
    <w:rsid w:val="00A54D38"/>
    <w:rsid w:val="00A54FC6"/>
    <w:rsid w:val="00A550AE"/>
    <w:rsid w:val="00A559C9"/>
    <w:rsid w:val="00A564D4"/>
    <w:rsid w:val="00A56BA0"/>
    <w:rsid w:val="00A57F14"/>
    <w:rsid w:val="00A600ED"/>
    <w:rsid w:val="00A6080C"/>
    <w:rsid w:val="00A61E0B"/>
    <w:rsid w:val="00A623BD"/>
    <w:rsid w:val="00A62A82"/>
    <w:rsid w:val="00A6368B"/>
    <w:rsid w:val="00A63B46"/>
    <w:rsid w:val="00A648A0"/>
    <w:rsid w:val="00A64D8F"/>
    <w:rsid w:val="00A65040"/>
    <w:rsid w:val="00A651BE"/>
    <w:rsid w:val="00A65512"/>
    <w:rsid w:val="00A66666"/>
    <w:rsid w:val="00A677E0"/>
    <w:rsid w:val="00A67840"/>
    <w:rsid w:val="00A67966"/>
    <w:rsid w:val="00A70383"/>
    <w:rsid w:val="00A70BA1"/>
    <w:rsid w:val="00A719AE"/>
    <w:rsid w:val="00A72220"/>
    <w:rsid w:val="00A727DD"/>
    <w:rsid w:val="00A72E23"/>
    <w:rsid w:val="00A734B1"/>
    <w:rsid w:val="00A73DC8"/>
    <w:rsid w:val="00A74588"/>
    <w:rsid w:val="00A749FC"/>
    <w:rsid w:val="00A75216"/>
    <w:rsid w:val="00A75999"/>
    <w:rsid w:val="00A75A90"/>
    <w:rsid w:val="00A76523"/>
    <w:rsid w:val="00A767C9"/>
    <w:rsid w:val="00A7699E"/>
    <w:rsid w:val="00A769AD"/>
    <w:rsid w:val="00A76DAA"/>
    <w:rsid w:val="00A77D43"/>
    <w:rsid w:val="00A80636"/>
    <w:rsid w:val="00A806CF"/>
    <w:rsid w:val="00A80866"/>
    <w:rsid w:val="00A8105D"/>
    <w:rsid w:val="00A818EA"/>
    <w:rsid w:val="00A81AD1"/>
    <w:rsid w:val="00A824FE"/>
    <w:rsid w:val="00A82727"/>
    <w:rsid w:val="00A834FB"/>
    <w:rsid w:val="00A836CB"/>
    <w:rsid w:val="00A850D2"/>
    <w:rsid w:val="00A856A7"/>
    <w:rsid w:val="00A85E75"/>
    <w:rsid w:val="00A86002"/>
    <w:rsid w:val="00A86104"/>
    <w:rsid w:val="00A86836"/>
    <w:rsid w:val="00A8687B"/>
    <w:rsid w:val="00A87773"/>
    <w:rsid w:val="00A877E2"/>
    <w:rsid w:val="00A87C20"/>
    <w:rsid w:val="00A90028"/>
    <w:rsid w:val="00A91526"/>
    <w:rsid w:val="00A918BA"/>
    <w:rsid w:val="00A9285D"/>
    <w:rsid w:val="00A92ACF"/>
    <w:rsid w:val="00A92CE3"/>
    <w:rsid w:val="00A9311C"/>
    <w:rsid w:val="00A93317"/>
    <w:rsid w:val="00A9390F"/>
    <w:rsid w:val="00A93F88"/>
    <w:rsid w:val="00A94055"/>
    <w:rsid w:val="00A94056"/>
    <w:rsid w:val="00A94A3B"/>
    <w:rsid w:val="00A94B5C"/>
    <w:rsid w:val="00A9529C"/>
    <w:rsid w:val="00A9558D"/>
    <w:rsid w:val="00A9577C"/>
    <w:rsid w:val="00A964CC"/>
    <w:rsid w:val="00A964D0"/>
    <w:rsid w:val="00A96E07"/>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8BD"/>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11EE"/>
    <w:rsid w:val="00AC2F81"/>
    <w:rsid w:val="00AC3332"/>
    <w:rsid w:val="00AC35F0"/>
    <w:rsid w:val="00AC3ADF"/>
    <w:rsid w:val="00AC3EF5"/>
    <w:rsid w:val="00AC48F4"/>
    <w:rsid w:val="00AC4E89"/>
    <w:rsid w:val="00AC5317"/>
    <w:rsid w:val="00AC5E4C"/>
    <w:rsid w:val="00AC5EF6"/>
    <w:rsid w:val="00AC6E1C"/>
    <w:rsid w:val="00AC739E"/>
    <w:rsid w:val="00AC7E2C"/>
    <w:rsid w:val="00AD0218"/>
    <w:rsid w:val="00AD07F8"/>
    <w:rsid w:val="00AD0E73"/>
    <w:rsid w:val="00AD0F7B"/>
    <w:rsid w:val="00AD1F9D"/>
    <w:rsid w:val="00AD2138"/>
    <w:rsid w:val="00AD36A2"/>
    <w:rsid w:val="00AD3A1E"/>
    <w:rsid w:val="00AD3CEC"/>
    <w:rsid w:val="00AD3DF3"/>
    <w:rsid w:val="00AD45C8"/>
    <w:rsid w:val="00AD4F49"/>
    <w:rsid w:val="00AD53C8"/>
    <w:rsid w:val="00AD5E9A"/>
    <w:rsid w:val="00AD66DB"/>
    <w:rsid w:val="00AD6AA9"/>
    <w:rsid w:val="00AD6EF8"/>
    <w:rsid w:val="00AE02E2"/>
    <w:rsid w:val="00AE0B1E"/>
    <w:rsid w:val="00AE189D"/>
    <w:rsid w:val="00AE233C"/>
    <w:rsid w:val="00AE2434"/>
    <w:rsid w:val="00AE26DB"/>
    <w:rsid w:val="00AE51FE"/>
    <w:rsid w:val="00AE5313"/>
    <w:rsid w:val="00AE6A54"/>
    <w:rsid w:val="00AE720B"/>
    <w:rsid w:val="00AE786D"/>
    <w:rsid w:val="00AE7F27"/>
    <w:rsid w:val="00AF0BFB"/>
    <w:rsid w:val="00AF3D70"/>
    <w:rsid w:val="00AF439D"/>
    <w:rsid w:val="00AF44B7"/>
    <w:rsid w:val="00AF52C6"/>
    <w:rsid w:val="00AF5A60"/>
    <w:rsid w:val="00AF5B7C"/>
    <w:rsid w:val="00AF73EA"/>
    <w:rsid w:val="00B006CD"/>
    <w:rsid w:val="00B00CD6"/>
    <w:rsid w:val="00B00FD2"/>
    <w:rsid w:val="00B016E4"/>
    <w:rsid w:val="00B0227F"/>
    <w:rsid w:val="00B0293B"/>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1FA0"/>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51E"/>
    <w:rsid w:val="00B2285B"/>
    <w:rsid w:val="00B22A72"/>
    <w:rsid w:val="00B24083"/>
    <w:rsid w:val="00B240A5"/>
    <w:rsid w:val="00B24F20"/>
    <w:rsid w:val="00B24F8A"/>
    <w:rsid w:val="00B25DD6"/>
    <w:rsid w:val="00B26209"/>
    <w:rsid w:val="00B27215"/>
    <w:rsid w:val="00B27EA2"/>
    <w:rsid w:val="00B309AB"/>
    <w:rsid w:val="00B319A4"/>
    <w:rsid w:val="00B3202C"/>
    <w:rsid w:val="00B3204F"/>
    <w:rsid w:val="00B32984"/>
    <w:rsid w:val="00B3368E"/>
    <w:rsid w:val="00B337CA"/>
    <w:rsid w:val="00B33E86"/>
    <w:rsid w:val="00B3428E"/>
    <w:rsid w:val="00B34686"/>
    <w:rsid w:val="00B349AC"/>
    <w:rsid w:val="00B34B73"/>
    <w:rsid w:val="00B362E1"/>
    <w:rsid w:val="00B36577"/>
    <w:rsid w:val="00B36ED3"/>
    <w:rsid w:val="00B40001"/>
    <w:rsid w:val="00B400DB"/>
    <w:rsid w:val="00B42F2E"/>
    <w:rsid w:val="00B43466"/>
    <w:rsid w:val="00B449D1"/>
    <w:rsid w:val="00B4541F"/>
    <w:rsid w:val="00B45583"/>
    <w:rsid w:val="00B45B7A"/>
    <w:rsid w:val="00B46195"/>
    <w:rsid w:val="00B46B6A"/>
    <w:rsid w:val="00B46D80"/>
    <w:rsid w:val="00B47314"/>
    <w:rsid w:val="00B47CDE"/>
    <w:rsid w:val="00B51292"/>
    <w:rsid w:val="00B52AF7"/>
    <w:rsid w:val="00B53257"/>
    <w:rsid w:val="00B53617"/>
    <w:rsid w:val="00B53B68"/>
    <w:rsid w:val="00B53D02"/>
    <w:rsid w:val="00B54342"/>
    <w:rsid w:val="00B5450A"/>
    <w:rsid w:val="00B54600"/>
    <w:rsid w:val="00B56587"/>
    <w:rsid w:val="00B56594"/>
    <w:rsid w:val="00B56A88"/>
    <w:rsid w:val="00B5708C"/>
    <w:rsid w:val="00B57E4B"/>
    <w:rsid w:val="00B6023B"/>
    <w:rsid w:val="00B60FCB"/>
    <w:rsid w:val="00B6173C"/>
    <w:rsid w:val="00B61D17"/>
    <w:rsid w:val="00B63EE9"/>
    <w:rsid w:val="00B6453E"/>
    <w:rsid w:val="00B64E8F"/>
    <w:rsid w:val="00B6559F"/>
    <w:rsid w:val="00B6597A"/>
    <w:rsid w:val="00B65E65"/>
    <w:rsid w:val="00B66127"/>
    <w:rsid w:val="00B6617F"/>
    <w:rsid w:val="00B667EB"/>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54"/>
    <w:rsid w:val="00B759C0"/>
    <w:rsid w:val="00B80651"/>
    <w:rsid w:val="00B82170"/>
    <w:rsid w:val="00B82842"/>
    <w:rsid w:val="00B838D3"/>
    <w:rsid w:val="00B84431"/>
    <w:rsid w:val="00B853F9"/>
    <w:rsid w:val="00B85425"/>
    <w:rsid w:val="00B85762"/>
    <w:rsid w:val="00B85D59"/>
    <w:rsid w:val="00B86B25"/>
    <w:rsid w:val="00B86F02"/>
    <w:rsid w:val="00B87227"/>
    <w:rsid w:val="00B87693"/>
    <w:rsid w:val="00B87DB4"/>
    <w:rsid w:val="00B90336"/>
    <w:rsid w:val="00B904E4"/>
    <w:rsid w:val="00B905FC"/>
    <w:rsid w:val="00B90C77"/>
    <w:rsid w:val="00B90FE8"/>
    <w:rsid w:val="00B9204F"/>
    <w:rsid w:val="00B929CE"/>
    <w:rsid w:val="00B92FCF"/>
    <w:rsid w:val="00B93320"/>
    <w:rsid w:val="00B9444D"/>
    <w:rsid w:val="00B945FE"/>
    <w:rsid w:val="00B95A48"/>
    <w:rsid w:val="00B95D53"/>
    <w:rsid w:val="00B96190"/>
    <w:rsid w:val="00B970A4"/>
    <w:rsid w:val="00B97855"/>
    <w:rsid w:val="00B97ECD"/>
    <w:rsid w:val="00BA061F"/>
    <w:rsid w:val="00BA079A"/>
    <w:rsid w:val="00BA07DE"/>
    <w:rsid w:val="00BA0FC3"/>
    <w:rsid w:val="00BA277F"/>
    <w:rsid w:val="00BA2D7D"/>
    <w:rsid w:val="00BA3C8B"/>
    <w:rsid w:val="00BA4155"/>
    <w:rsid w:val="00BA4378"/>
    <w:rsid w:val="00BA4BCE"/>
    <w:rsid w:val="00BA5587"/>
    <w:rsid w:val="00BA6434"/>
    <w:rsid w:val="00BA66EA"/>
    <w:rsid w:val="00BA7346"/>
    <w:rsid w:val="00BA7BCA"/>
    <w:rsid w:val="00BA7D14"/>
    <w:rsid w:val="00BA7FD6"/>
    <w:rsid w:val="00BB030E"/>
    <w:rsid w:val="00BB0428"/>
    <w:rsid w:val="00BB05E7"/>
    <w:rsid w:val="00BB0621"/>
    <w:rsid w:val="00BB0DE4"/>
    <w:rsid w:val="00BB1911"/>
    <w:rsid w:val="00BB1E00"/>
    <w:rsid w:val="00BB1E03"/>
    <w:rsid w:val="00BB2FE2"/>
    <w:rsid w:val="00BB30CF"/>
    <w:rsid w:val="00BB3260"/>
    <w:rsid w:val="00BB4421"/>
    <w:rsid w:val="00BB4887"/>
    <w:rsid w:val="00BB55ED"/>
    <w:rsid w:val="00BB5721"/>
    <w:rsid w:val="00BB7FDA"/>
    <w:rsid w:val="00BC11E2"/>
    <w:rsid w:val="00BC1DCC"/>
    <w:rsid w:val="00BC26C0"/>
    <w:rsid w:val="00BC2FDB"/>
    <w:rsid w:val="00BC3B23"/>
    <w:rsid w:val="00BC42AF"/>
    <w:rsid w:val="00BC4471"/>
    <w:rsid w:val="00BC4A30"/>
    <w:rsid w:val="00BC4A90"/>
    <w:rsid w:val="00BC5334"/>
    <w:rsid w:val="00BC6026"/>
    <w:rsid w:val="00BC6061"/>
    <w:rsid w:val="00BC6A12"/>
    <w:rsid w:val="00BC7A84"/>
    <w:rsid w:val="00BC7F3D"/>
    <w:rsid w:val="00BD0F58"/>
    <w:rsid w:val="00BD13D8"/>
    <w:rsid w:val="00BD1CE5"/>
    <w:rsid w:val="00BD2860"/>
    <w:rsid w:val="00BD327A"/>
    <w:rsid w:val="00BD349B"/>
    <w:rsid w:val="00BD398B"/>
    <w:rsid w:val="00BD3A56"/>
    <w:rsid w:val="00BD5748"/>
    <w:rsid w:val="00BD5A3D"/>
    <w:rsid w:val="00BD61A8"/>
    <w:rsid w:val="00BD6459"/>
    <w:rsid w:val="00BD6714"/>
    <w:rsid w:val="00BD6DF0"/>
    <w:rsid w:val="00BD745F"/>
    <w:rsid w:val="00BE1064"/>
    <w:rsid w:val="00BE14F4"/>
    <w:rsid w:val="00BE1820"/>
    <w:rsid w:val="00BE1D76"/>
    <w:rsid w:val="00BE1D92"/>
    <w:rsid w:val="00BE2C6C"/>
    <w:rsid w:val="00BE3CD6"/>
    <w:rsid w:val="00BE4149"/>
    <w:rsid w:val="00BE5BC1"/>
    <w:rsid w:val="00BE62F1"/>
    <w:rsid w:val="00BE63A7"/>
    <w:rsid w:val="00BE6828"/>
    <w:rsid w:val="00BE760C"/>
    <w:rsid w:val="00BE77EC"/>
    <w:rsid w:val="00BE7F4C"/>
    <w:rsid w:val="00BF03F1"/>
    <w:rsid w:val="00BF053B"/>
    <w:rsid w:val="00BF199C"/>
    <w:rsid w:val="00BF1BF2"/>
    <w:rsid w:val="00BF1D61"/>
    <w:rsid w:val="00BF218A"/>
    <w:rsid w:val="00BF2D94"/>
    <w:rsid w:val="00BF3303"/>
    <w:rsid w:val="00BF3AFB"/>
    <w:rsid w:val="00BF3D6F"/>
    <w:rsid w:val="00BF477A"/>
    <w:rsid w:val="00BF5FBB"/>
    <w:rsid w:val="00BF68E0"/>
    <w:rsid w:val="00BF7242"/>
    <w:rsid w:val="00BF7334"/>
    <w:rsid w:val="00C003AB"/>
    <w:rsid w:val="00C0083B"/>
    <w:rsid w:val="00C01187"/>
    <w:rsid w:val="00C012D5"/>
    <w:rsid w:val="00C013C5"/>
    <w:rsid w:val="00C01588"/>
    <w:rsid w:val="00C02AFC"/>
    <w:rsid w:val="00C036FF"/>
    <w:rsid w:val="00C043FD"/>
    <w:rsid w:val="00C0478B"/>
    <w:rsid w:val="00C047D6"/>
    <w:rsid w:val="00C0489F"/>
    <w:rsid w:val="00C05234"/>
    <w:rsid w:val="00C052D3"/>
    <w:rsid w:val="00C055CF"/>
    <w:rsid w:val="00C06502"/>
    <w:rsid w:val="00C065DD"/>
    <w:rsid w:val="00C06A90"/>
    <w:rsid w:val="00C06B2A"/>
    <w:rsid w:val="00C07078"/>
    <w:rsid w:val="00C0767A"/>
    <w:rsid w:val="00C1042D"/>
    <w:rsid w:val="00C1162A"/>
    <w:rsid w:val="00C11A89"/>
    <w:rsid w:val="00C121C1"/>
    <w:rsid w:val="00C1223E"/>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53DA"/>
    <w:rsid w:val="00C25A72"/>
    <w:rsid w:val="00C2627F"/>
    <w:rsid w:val="00C26FDC"/>
    <w:rsid w:val="00C27B79"/>
    <w:rsid w:val="00C3079D"/>
    <w:rsid w:val="00C310A9"/>
    <w:rsid w:val="00C31837"/>
    <w:rsid w:val="00C31A2D"/>
    <w:rsid w:val="00C320FB"/>
    <w:rsid w:val="00C32173"/>
    <w:rsid w:val="00C322EE"/>
    <w:rsid w:val="00C328BF"/>
    <w:rsid w:val="00C3378A"/>
    <w:rsid w:val="00C345A7"/>
    <w:rsid w:val="00C34A03"/>
    <w:rsid w:val="00C34F6E"/>
    <w:rsid w:val="00C34FEB"/>
    <w:rsid w:val="00C357FE"/>
    <w:rsid w:val="00C364E8"/>
    <w:rsid w:val="00C36D53"/>
    <w:rsid w:val="00C378AD"/>
    <w:rsid w:val="00C404FA"/>
    <w:rsid w:val="00C40861"/>
    <w:rsid w:val="00C4131C"/>
    <w:rsid w:val="00C421C7"/>
    <w:rsid w:val="00C42572"/>
    <w:rsid w:val="00C42630"/>
    <w:rsid w:val="00C426F8"/>
    <w:rsid w:val="00C4350F"/>
    <w:rsid w:val="00C43B95"/>
    <w:rsid w:val="00C43D50"/>
    <w:rsid w:val="00C43F65"/>
    <w:rsid w:val="00C44232"/>
    <w:rsid w:val="00C45663"/>
    <w:rsid w:val="00C46322"/>
    <w:rsid w:val="00C469E4"/>
    <w:rsid w:val="00C46BE6"/>
    <w:rsid w:val="00C47D80"/>
    <w:rsid w:val="00C47EC1"/>
    <w:rsid w:val="00C508E5"/>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6F"/>
    <w:rsid w:val="00C712D9"/>
    <w:rsid w:val="00C7156E"/>
    <w:rsid w:val="00C71599"/>
    <w:rsid w:val="00C71DA3"/>
    <w:rsid w:val="00C72940"/>
    <w:rsid w:val="00C737C9"/>
    <w:rsid w:val="00C744B1"/>
    <w:rsid w:val="00C74E7A"/>
    <w:rsid w:val="00C7568D"/>
    <w:rsid w:val="00C75698"/>
    <w:rsid w:val="00C76659"/>
    <w:rsid w:val="00C76E2C"/>
    <w:rsid w:val="00C80780"/>
    <w:rsid w:val="00C80796"/>
    <w:rsid w:val="00C80907"/>
    <w:rsid w:val="00C81AF4"/>
    <w:rsid w:val="00C8201C"/>
    <w:rsid w:val="00C8246F"/>
    <w:rsid w:val="00C82E23"/>
    <w:rsid w:val="00C835D0"/>
    <w:rsid w:val="00C837F9"/>
    <w:rsid w:val="00C84457"/>
    <w:rsid w:val="00C85E21"/>
    <w:rsid w:val="00C86421"/>
    <w:rsid w:val="00C86F99"/>
    <w:rsid w:val="00C87547"/>
    <w:rsid w:val="00C87F48"/>
    <w:rsid w:val="00C9034D"/>
    <w:rsid w:val="00C9049F"/>
    <w:rsid w:val="00C905E1"/>
    <w:rsid w:val="00C90800"/>
    <w:rsid w:val="00C90C36"/>
    <w:rsid w:val="00C91861"/>
    <w:rsid w:val="00C91E8C"/>
    <w:rsid w:val="00C93360"/>
    <w:rsid w:val="00C934A7"/>
    <w:rsid w:val="00C94599"/>
    <w:rsid w:val="00C9600E"/>
    <w:rsid w:val="00C9767C"/>
    <w:rsid w:val="00C97F01"/>
    <w:rsid w:val="00CA052C"/>
    <w:rsid w:val="00CA098E"/>
    <w:rsid w:val="00CA0A19"/>
    <w:rsid w:val="00CA0F7C"/>
    <w:rsid w:val="00CA2649"/>
    <w:rsid w:val="00CA278C"/>
    <w:rsid w:val="00CA2991"/>
    <w:rsid w:val="00CA3103"/>
    <w:rsid w:val="00CA361D"/>
    <w:rsid w:val="00CA4A2B"/>
    <w:rsid w:val="00CA4A3D"/>
    <w:rsid w:val="00CA5A95"/>
    <w:rsid w:val="00CA5D42"/>
    <w:rsid w:val="00CA79E2"/>
    <w:rsid w:val="00CB0504"/>
    <w:rsid w:val="00CB0E8A"/>
    <w:rsid w:val="00CB1515"/>
    <w:rsid w:val="00CB164B"/>
    <w:rsid w:val="00CB1F8E"/>
    <w:rsid w:val="00CB270E"/>
    <w:rsid w:val="00CB2FBE"/>
    <w:rsid w:val="00CB30D2"/>
    <w:rsid w:val="00CB33F8"/>
    <w:rsid w:val="00CB462C"/>
    <w:rsid w:val="00CB484E"/>
    <w:rsid w:val="00CB5900"/>
    <w:rsid w:val="00CB6031"/>
    <w:rsid w:val="00CB6519"/>
    <w:rsid w:val="00CB67D0"/>
    <w:rsid w:val="00CB6878"/>
    <w:rsid w:val="00CB70BD"/>
    <w:rsid w:val="00CC03BA"/>
    <w:rsid w:val="00CC1386"/>
    <w:rsid w:val="00CC15A2"/>
    <w:rsid w:val="00CC172C"/>
    <w:rsid w:val="00CC199B"/>
    <w:rsid w:val="00CC261A"/>
    <w:rsid w:val="00CC3AF2"/>
    <w:rsid w:val="00CC404B"/>
    <w:rsid w:val="00CC495D"/>
    <w:rsid w:val="00CC4A4E"/>
    <w:rsid w:val="00CC5721"/>
    <w:rsid w:val="00CC5C0B"/>
    <w:rsid w:val="00CC5DEA"/>
    <w:rsid w:val="00CC6292"/>
    <w:rsid w:val="00CC72CB"/>
    <w:rsid w:val="00CC7355"/>
    <w:rsid w:val="00CC79EA"/>
    <w:rsid w:val="00CC7B93"/>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D7299"/>
    <w:rsid w:val="00CD7B22"/>
    <w:rsid w:val="00CE031A"/>
    <w:rsid w:val="00CE05F5"/>
    <w:rsid w:val="00CE094D"/>
    <w:rsid w:val="00CE0A30"/>
    <w:rsid w:val="00CE1DFF"/>
    <w:rsid w:val="00CE1F7F"/>
    <w:rsid w:val="00CE32F8"/>
    <w:rsid w:val="00CE3300"/>
    <w:rsid w:val="00CE390B"/>
    <w:rsid w:val="00CE4129"/>
    <w:rsid w:val="00CE4EA4"/>
    <w:rsid w:val="00CE50C4"/>
    <w:rsid w:val="00CE575F"/>
    <w:rsid w:val="00CE57DE"/>
    <w:rsid w:val="00CE647F"/>
    <w:rsid w:val="00CE66BB"/>
    <w:rsid w:val="00CE696A"/>
    <w:rsid w:val="00CE69DB"/>
    <w:rsid w:val="00CE6A2A"/>
    <w:rsid w:val="00CE6A53"/>
    <w:rsid w:val="00CE70CD"/>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7B9"/>
    <w:rsid w:val="00D00AA3"/>
    <w:rsid w:val="00D01014"/>
    <w:rsid w:val="00D018A0"/>
    <w:rsid w:val="00D01D34"/>
    <w:rsid w:val="00D02699"/>
    <w:rsid w:val="00D03D7B"/>
    <w:rsid w:val="00D04071"/>
    <w:rsid w:val="00D04157"/>
    <w:rsid w:val="00D0433D"/>
    <w:rsid w:val="00D046D6"/>
    <w:rsid w:val="00D0490A"/>
    <w:rsid w:val="00D05068"/>
    <w:rsid w:val="00D05B1B"/>
    <w:rsid w:val="00D068E3"/>
    <w:rsid w:val="00D0764C"/>
    <w:rsid w:val="00D07F60"/>
    <w:rsid w:val="00D104F6"/>
    <w:rsid w:val="00D1088D"/>
    <w:rsid w:val="00D11238"/>
    <w:rsid w:val="00D11D67"/>
    <w:rsid w:val="00D12A0D"/>
    <w:rsid w:val="00D12D17"/>
    <w:rsid w:val="00D12D91"/>
    <w:rsid w:val="00D135A5"/>
    <w:rsid w:val="00D1388C"/>
    <w:rsid w:val="00D13D54"/>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1E6F"/>
    <w:rsid w:val="00D3201B"/>
    <w:rsid w:val="00D33326"/>
    <w:rsid w:val="00D347E9"/>
    <w:rsid w:val="00D34D53"/>
    <w:rsid w:val="00D34F0D"/>
    <w:rsid w:val="00D3532B"/>
    <w:rsid w:val="00D35A2B"/>
    <w:rsid w:val="00D36388"/>
    <w:rsid w:val="00D364BC"/>
    <w:rsid w:val="00D36A55"/>
    <w:rsid w:val="00D37712"/>
    <w:rsid w:val="00D37D94"/>
    <w:rsid w:val="00D401FA"/>
    <w:rsid w:val="00D407CC"/>
    <w:rsid w:val="00D40919"/>
    <w:rsid w:val="00D41146"/>
    <w:rsid w:val="00D417DB"/>
    <w:rsid w:val="00D4261F"/>
    <w:rsid w:val="00D42794"/>
    <w:rsid w:val="00D42ADB"/>
    <w:rsid w:val="00D42CDC"/>
    <w:rsid w:val="00D43C83"/>
    <w:rsid w:val="00D43F32"/>
    <w:rsid w:val="00D44575"/>
    <w:rsid w:val="00D44D89"/>
    <w:rsid w:val="00D44DCE"/>
    <w:rsid w:val="00D453A1"/>
    <w:rsid w:val="00D46546"/>
    <w:rsid w:val="00D46A00"/>
    <w:rsid w:val="00D46D25"/>
    <w:rsid w:val="00D516D3"/>
    <w:rsid w:val="00D517B4"/>
    <w:rsid w:val="00D518D2"/>
    <w:rsid w:val="00D52AB6"/>
    <w:rsid w:val="00D52CF0"/>
    <w:rsid w:val="00D52D4B"/>
    <w:rsid w:val="00D53343"/>
    <w:rsid w:val="00D5360A"/>
    <w:rsid w:val="00D53A19"/>
    <w:rsid w:val="00D53D03"/>
    <w:rsid w:val="00D54047"/>
    <w:rsid w:val="00D540AB"/>
    <w:rsid w:val="00D54A42"/>
    <w:rsid w:val="00D56598"/>
    <w:rsid w:val="00D56C08"/>
    <w:rsid w:val="00D5764E"/>
    <w:rsid w:val="00D577D1"/>
    <w:rsid w:val="00D57A67"/>
    <w:rsid w:val="00D61112"/>
    <w:rsid w:val="00D61D24"/>
    <w:rsid w:val="00D62347"/>
    <w:rsid w:val="00D64D10"/>
    <w:rsid w:val="00D65856"/>
    <w:rsid w:val="00D66173"/>
    <w:rsid w:val="00D66903"/>
    <w:rsid w:val="00D67422"/>
    <w:rsid w:val="00D70A0F"/>
    <w:rsid w:val="00D719E8"/>
    <w:rsid w:val="00D71AFB"/>
    <w:rsid w:val="00D723DA"/>
    <w:rsid w:val="00D7255C"/>
    <w:rsid w:val="00D72856"/>
    <w:rsid w:val="00D72E86"/>
    <w:rsid w:val="00D74F8F"/>
    <w:rsid w:val="00D75373"/>
    <w:rsid w:val="00D764A3"/>
    <w:rsid w:val="00D76BB7"/>
    <w:rsid w:val="00D76CC0"/>
    <w:rsid w:val="00D80F3A"/>
    <w:rsid w:val="00D82839"/>
    <w:rsid w:val="00D82BCE"/>
    <w:rsid w:val="00D82DA2"/>
    <w:rsid w:val="00D82E48"/>
    <w:rsid w:val="00D832B9"/>
    <w:rsid w:val="00D83DCA"/>
    <w:rsid w:val="00D844AB"/>
    <w:rsid w:val="00D851BB"/>
    <w:rsid w:val="00D8521D"/>
    <w:rsid w:val="00D85FDF"/>
    <w:rsid w:val="00D861C2"/>
    <w:rsid w:val="00D86267"/>
    <w:rsid w:val="00D86582"/>
    <w:rsid w:val="00D86B73"/>
    <w:rsid w:val="00D87170"/>
    <w:rsid w:val="00D87574"/>
    <w:rsid w:val="00D87C5D"/>
    <w:rsid w:val="00D90DA0"/>
    <w:rsid w:val="00D935C4"/>
    <w:rsid w:val="00D947A8"/>
    <w:rsid w:val="00D9579F"/>
    <w:rsid w:val="00D95979"/>
    <w:rsid w:val="00D95C97"/>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39B"/>
    <w:rsid w:val="00DB1C28"/>
    <w:rsid w:val="00DB2AAD"/>
    <w:rsid w:val="00DB3094"/>
    <w:rsid w:val="00DB3431"/>
    <w:rsid w:val="00DB3972"/>
    <w:rsid w:val="00DB3F40"/>
    <w:rsid w:val="00DB5D4E"/>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C10"/>
    <w:rsid w:val="00DD5FBC"/>
    <w:rsid w:val="00DD64AD"/>
    <w:rsid w:val="00DD6BDA"/>
    <w:rsid w:val="00DD707A"/>
    <w:rsid w:val="00DD776F"/>
    <w:rsid w:val="00DD7827"/>
    <w:rsid w:val="00DD7F79"/>
    <w:rsid w:val="00DE00FD"/>
    <w:rsid w:val="00DE0573"/>
    <w:rsid w:val="00DE258C"/>
    <w:rsid w:val="00DE27E3"/>
    <w:rsid w:val="00DE2840"/>
    <w:rsid w:val="00DE2A9B"/>
    <w:rsid w:val="00DE348F"/>
    <w:rsid w:val="00DE3907"/>
    <w:rsid w:val="00DE3A0D"/>
    <w:rsid w:val="00DE4681"/>
    <w:rsid w:val="00DE49DA"/>
    <w:rsid w:val="00DE4ACE"/>
    <w:rsid w:val="00DE521C"/>
    <w:rsid w:val="00DE5D48"/>
    <w:rsid w:val="00DE643A"/>
    <w:rsid w:val="00DE6590"/>
    <w:rsid w:val="00DE65D9"/>
    <w:rsid w:val="00DE7AC1"/>
    <w:rsid w:val="00DF033F"/>
    <w:rsid w:val="00DF053B"/>
    <w:rsid w:val="00DF0ED4"/>
    <w:rsid w:val="00DF11F1"/>
    <w:rsid w:val="00DF1935"/>
    <w:rsid w:val="00DF1DBD"/>
    <w:rsid w:val="00DF2899"/>
    <w:rsid w:val="00DF3977"/>
    <w:rsid w:val="00DF3E05"/>
    <w:rsid w:val="00DF422F"/>
    <w:rsid w:val="00DF4557"/>
    <w:rsid w:val="00DF5A06"/>
    <w:rsid w:val="00DF60D3"/>
    <w:rsid w:val="00DF7072"/>
    <w:rsid w:val="00DF7320"/>
    <w:rsid w:val="00DF7897"/>
    <w:rsid w:val="00DF7F27"/>
    <w:rsid w:val="00E00686"/>
    <w:rsid w:val="00E024C9"/>
    <w:rsid w:val="00E02B92"/>
    <w:rsid w:val="00E03753"/>
    <w:rsid w:val="00E05A52"/>
    <w:rsid w:val="00E06F82"/>
    <w:rsid w:val="00E07ECB"/>
    <w:rsid w:val="00E10446"/>
    <w:rsid w:val="00E10AAD"/>
    <w:rsid w:val="00E1109C"/>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589"/>
    <w:rsid w:val="00E21725"/>
    <w:rsid w:val="00E22196"/>
    <w:rsid w:val="00E229AE"/>
    <w:rsid w:val="00E2459A"/>
    <w:rsid w:val="00E24871"/>
    <w:rsid w:val="00E24F99"/>
    <w:rsid w:val="00E25502"/>
    <w:rsid w:val="00E25653"/>
    <w:rsid w:val="00E257C1"/>
    <w:rsid w:val="00E25C8E"/>
    <w:rsid w:val="00E26760"/>
    <w:rsid w:val="00E27381"/>
    <w:rsid w:val="00E30406"/>
    <w:rsid w:val="00E30438"/>
    <w:rsid w:val="00E30BF9"/>
    <w:rsid w:val="00E310B1"/>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114"/>
    <w:rsid w:val="00E4079E"/>
    <w:rsid w:val="00E40D7F"/>
    <w:rsid w:val="00E4192C"/>
    <w:rsid w:val="00E41ABD"/>
    <w:rsid w:val="00E41E65"/>
    <w:rsid w:val="00E421CC"/>
    <w:rsid w:val="00E425E6"/>
    <w:rsid w:val="00E429EF"/>
    <w:rsid w:val="00E430DF"/>
    <w:rsid w:val="00E434F9"/>
    <w:rsid w:val="00E43C2A"/>
    <w:rsid w:val="00E43CA1"/>
    <w:rsid w:val="00E44793"/>
    <w:rsid w:val="00E44950"/>
    <w:rsid w:val="00E44AD3"/>
    <w:rsid w:val="00E45377"/>
    <w:rsid w:val="00E45DC9"/>
    <w:rsid w:val="00E46EC3"/>
    <w:rsid w:val="00E477CE"/>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ED2"/>
    <w:rsid w:val="00E60FC4"/>
    <w:rsid w:val="00E615F5"/>
    <w:rsid w:val="00E62CB9"/>
    <w:rsid w:val="00E62CD8"/>
    <w:rsid w:val="00E64E53"/>
    <w:rsid w:val="00E65A41"/>
    <w:rsid w:val="00E65B6F"/>
    <w:rsid w:val="00E6715F"/>
    <w:rsid w:val="00E673FD"/>
    <w:rsid w:val="00E70061"/>
    <w:rsid w:val="00E7096F"/>
    <w:rsid w:val="00E71315"/>
    <w:rsid w:val="00E71682"/>
    <w:rsid w:val="00E720FC"/>
    <w:rsid w:val="00E72401"/>
    <w:rsid w:val="00E7271A"/>
    <w:rsid w:val="00E7376C"/>
    <w:rsid w:val="00E748B6"/>
    <w:rsid w:val="00E74950"/>
    <w:rsid w:val="00E74E6E"/>
    <w:rsid w:val="00E751F9"/>
    <w:rsid w:val="00E753B5"/>
    <w:rsid w:val="00E7566B"/>
    <w:rsid w:val="00E75F11"/>
    <w:rsid w:val="00E76169"/>
    <w:rsid w:val="00E7700B"/>
    <w:rsid w:val="00E77C6E"/>
    <w:rsid w:val="00E809EB"/>
    <w:rsid w:val="00E837A9"/>
    <w:rsid w:val="00E8501C"/>
    <w:rsid w:val="00E851A5"/>
    <w:rsid w:val="00E851AA"/>
    <w:rsid w:val="00E8576B"/>
    <w:rsid w:val="00E85A30"/>
    <w:rsid w:val="00E85ACF"/>
    <w:rsid w:val="00E85B6E"/>
    <w:rsid w:val="00E85FBE"/>
    <w:rsid w:val="00E86AE6"/>
    <w:rsid w:val="00E86CBC"/>
    <w:rsid w:val="00E870AB"/>
    <w:rsid w:val="00E90658"/>
    <w:rsid w:val="00E9082B"/>
    <w:rsid w:val="00E911CE"/>
    <w:rsid w:val="00E91664"/>
    <w:rsid w:val="00E91C0B"/>
    <w:rsid w:val="00E924C5"/>
    <w:rsid w:val="00E92AD8"/>
    <w:rsid w:val="00E92D29"/>
    <w:rsid w:val="00E92D44"/>
    <w:rsid w:val="00E92E47"/>
    <w:rsid w:val="00E9394D"/>
    <w:rsid w:val="00E94337"/>
    <w:rsid w:val="00E94965"/>
    <w:rsid w:val="00E94A5A"/>
    <w:rsid w:val="00E94FAB"/>
    <w:rsid w:val="00E96BBA"/>
    <w:rsid w:val="00E973A0"/>
    <w:rsid w:val="00E975EF"/>
    <w:rsid w:val="00E97B66"/>
    <w:rsid w:val="00EA01E5"/>
    <w:rsid w:val="00EA11FC"/>
    <w:rsid w:val="00EA1C42"/>
    <w:rsid w:val="00EA2324"/>
    <w:rsid w:val="00EA3529"/>
    <w:rsid w:val="00EA42DD"/>
    <w:rsid w:val="00EA49B8"/>
    <w:rsid w:val="00EA4A5A"/>
    <w:rsid w:val="00EA4E22"/>
    <w:rsid w:val="00EA4F11"/>
    <w:rsid w:val="00EA5A37"/>
    <w:rsid w:val="00EA5F42"/>
    <w:rsid w:val="00EA61F1"/>
    <w:rsid w:val="00EA62A2"/>
    <w:rsid w:val="00EA655B"/>
    <w:rsid w:val="00EA68D6"/>
    <w:rsid w:val="00EA6C92"/>
    <w:rsid w:val="00EA7669"/>
    <w:rsid w:val="00EA7B50"/>
    <w:rsid w:val="00EA7C44"/>
    <w:rsid w:val="00EB016A"/>
    <w:rsid w:val="00EB0C1A"/>
    <w:rsid w:val="00EB15FB"/>
    <w:rsid w:val="00EB1897"/>
    <w:rsid w:val="00EB1E31"/>
    <w:rsid w:val="00EB1EA2"/>
    <w:rsid w:val="00EB21C2"/>
    <w:rsid w:val="00EB26ED"/>
    <w:rsid w:val="00EB279C"/>
    <w:rsid w:val="00EB2B1F"/>
    <w:rsid w:val="00EB320E"/>
    <w:rsid w:val="00EB4FFB"/>
    <w:rsid w:val="00EB598D"/>
    <w:rsid w:val="00EB7271"/>
    <w:rsid w:val="00EC08AD"/>
    <w:rsid w:val="00EC0FD6"/>
    <w:rsid w:val="00EC1054"/>
    <w:rsid w:val="00EC190C"/>
    <w:rsid w:val="00EC27BB"/>
    <w:rsid w:val="00EC31D1"/>
    <w:rsid w:val="00EC3C4B"/>
    <w:rsid w:val="00EC3CF5"/>
    <w:rsid w:val="00EC3E9E"/>
    <w:rsid w:val="00EC42C8"/>
    <w:rsid w:val="00EC5A7B"/>
    <w:rsid w:val="00EC5B60"/>
    <w:rsid w:val="00EC5E89"/>
    <w:rsid w:val="00EC5EF1"/>
    <w:rsid w:val="00EC6072"/>
    <w:rsid w:val="00EC69E4"/>
    <w:rsid w:val="00EC75EC"/>
    <w:rsid w:val="00EC798B"/>
    <w:rsid w:val="00ED046A"/>
    <w:rsid w:val="00ED15E2"/>
    <w:rsid w:val="00ED183B"/>
    <w:rsid w:val="00ED2F0F"/>
    <w:rsid w:val="00ED3203"/>
    <w:rsid w:val="00ED337A"/>
    <w:rsid w:val="00ED367A"/>
    <w:rsid w:val="00ED468E"/>
    <w:rsid w:val="00ED4A83"/>
    <w:rsid w:val="00ED50C9"/>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3A35"/>
    <w:rsid w:val="00EF41B6"/>
    <w:rsid w:val="00EF4A7B"/>
    <w:rsid w:val="00EF5ED3"/>
    <w:rsid w:val="00EF64A3"/>
    <w:rsid w:val="00EF71EE"/>
    <w:rsid w:val="00EF74B5"/>
    <w:rsid w:val="00EF7825"/>
    <w:rsid w:val="00F0044E"/>
    <w:rsid w:val="00F009A6"/>
    <w:rsid w:val="00F010E9"/>
    <w:rsid w:val="00F01974"/>
    <w:rsid w:val="00F0290D"/>
    <w:rsid w:val="00F02F72"/>
    <w:rsid w:val="00F0307B"/>
    <w:rsid w:val="00F03948"/>
    <w:rsid w:val="00F04771"/>
    <w:rsid w:val="00F04F98"/>
    <w:rsid w:val="00F05675"/>
    <w:rsid w:val="00F056BB"/>
    <w:rsid w:val="00F05F14"/>
    <w:rsid w:val="00F06DFD"/>
    <w:rsid w:val="00F07291"/>
    <w:rsid w:val="00F0752F"/>
    <w:rsid w:val="00F0765A"/>
    <w:rsid w:val="00F07D2A"/>
    <w:rsid w:val="00F10236"/>
    <w:rsid w:val="00F104E3"/>
    <w:rsid w:val="00F11344"/>
    <w:rsid w:val="00F11621"/>
    <w:rsid w:val="00F125FA"/>
    <w:rsid w:val="00F1277D"/>
    <w:rsid w:val="00F129C1"/>
    <w:rsid w:val="00F135D5"/>
    <w:rsid w:val="00F13836"/>
    <w:rsid w:val="00F13863"/>
    <w:rsid w:val="00F13B9C"/>
    <w:rsid w:val="00F13E98"/>
    <w:rsid w:val="00F13F6E"/>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766"/>
    <w:rsid w:val="00F23C66"/>
    <w:rsid w:val="00F23D8D"/>
    <w:rsid w:val="00F242DC"/>
    <w:rsid w:val="00F24BD1"/>
    <w:rsid w:val="00F260C9"/>
    <w:rsid w:val="00F2635F"/>
    <w:rsid w:val="00F27191"/>
    <w:rsid w:val="00F27404"/>
    <w:rsid w:val="00F27477"/>
    <w:rsid w:val="00F278C4"/>
    <w:rsid w:val="00F27BD3"/>
    <w:rsid w:val="00F27DA3"/>
    <w:rsid w:val="00F3085A"/>
    <w:rsid w:val="00F30905"/>
    <w:rsid w:val="00F314A2"/>
    <w:rsid w:val="00F3191C"/>
    <w:rsid w:val="00F31BE4"/>
    <w:rsid w:val="00F32894"/>
    <w:rsid w:val="00F32A44"/>
    <w:rsid w:val="00F32F58"/>
    <w:rsid w:val="00F333B8"/>
    <w:rsid w:val="00F33A07"/>
    <w:rsid w:val="00F33B22"/>
    <w:rsid w:val="00F33B6F"/>
    <w:rsid w:val="00F34415"/>
    <w:rsid w:val="00F3478A"/>
    <w:rsid w:val="00F353BC"/>
    <w:rsid w:val="00F35686"/>
    <w:rsid w:val="00F3614C"/>
    <w:rsid w:val="00F3684E"/>
    <w:rsid w:val="00F3738D"/>
    <w:rsid w:val="00F37786"/>
    <w:rsid w:val="00F377DB"/>
    <w:rsid w:val="00F37E99"/>
    <w:rsid w:val="00F41035"/>
    <w:rsid w:val="00F4242E"/>
    <w:rsid w:val="00F424A3"/>
    <w:rsid w:val="00F42F6A"/>
    <w:rsid w:val="00F431B8"/>
    <w:rsid w:val="00F43CF7"/>
    <w:rsid w:val="00F443AD"/>
    <w:rsid w:val="00F44F27"/>
    <w:rsid w:val="00F45B92"/>
    <w:rsid w:val="00F45F1D"/>
    <w:rsid w:val="00F46401"/>
    <w:rsid w:val="00F471FD"/>
    <w:rsid w:val="00F4768E"/>
    <w:rsid w:val="00F503E0"/>
    <w:rsid w:val="00F5043D"/>
    <w:rsid w:val="00F50BCC"/>
    <w:rsid w:val="00F50C08"/>
    <w:rsid w:val="00F5159B"/>
    <w:rsid w:val="00F5183A"/>
    <w:rsid w:val="00F51E48"/>
    <w:rsid w:val="00F52AC0"/>
    <w:rsid w:val="00F52E2D"/>
    <w:rsid w:val="00F536BB"/>
    <w:rsid w:val="00F54084"/>
    <w:rsid w:val="00F5476D"/>
    <w:rsid w:val="00F549A1"/>
    <w:rsid w:val="00F55F6F"/>
    <w:rsid w:val="00F5603F"/>
    <w:rsid w:val="00F57DA4"/>
    <w:rsid w:val="00F603F8"/>
    <w:rsid w:val="00F6062F"/>
    <w:rsid w:val="00F606A7"/>
    <w:rsid w:val="00F606C2"/>
    <w:rsid w:val="00F60B09"/>
    <w:rsid w:val="00F61877"/>
    <w:rsid w:val="00F61ACE"/>
    <w:rsid w:val="00F61D84"/>
    <w:rsid w:val="00F64888"/>
    <w:rsid w:val="00F6499E"/>
    <w:rsid w:val="00F65260"/>
    <w:rsid w:val="00F6612D"/>
    <w:rsid w:val="00F662BB"/>
    <w:rsid w:val="00F66A9E"/>
    <w:rsid w:val="00F67239"/>
    <w:rsid w:val="00F676DE"/>
    <w:rsid w:val="00F70762"/>
    <w:rsid w:val="00F70856"/>
    <w:rsid w:val="00F721CA"/>
    <w:rsid w:val="00F72543"/>
    <w:rsid w:val="00F72655"/>
    <w:rsid w:val="00F737D7"/>
    <w:rsid w:val="00F73B9F"/>
    <w:rsid w:val="00F740A0"/>
    <w:rsid w:val="00F74618"/>
    <w:rsid w:val="00F74801"/>
    <w:rsid w:val="00F74AE7"/>
    <w:rsid w:val="00F75BB0"/>
    <w:rsid w:val="00F76B6A"/>
    <w:rsid w:val="00F76BEA"/>
    <w:rsid w:val="00F76C17"/>
    <w:rsid w:val="00F80F83"/>
    <w:rsid w:val="00F81011"/>
    <w:rsid w:val="00F81B08"/>
    <w:rsid w:val="00F81BDE"/>
    <w:rsid w:val="00F8258B"/>
    <w:rsid w:val="00F82614"/>
    <w:rsid w:val="00F826C1"/>
    <w:rsid w:val="00F828EE"/>
    <w:rsid w:val="00F82D78"/>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378"/>
    <w:rsid w:val="00F9442A"/>
    <w:rsid w:val="00F949D6"/>
    <w:rsid w:val="00F94F5F"/>
    <w:rsid w:val="00F958C2"/>
    <w:rsid w:val="00F95F56"/>
    <w:rsid w:val="00F96137"/>
    <w:rsid w:val="00F9644D"/>
    <w:rsid w:val="00F96C57"/>
    <w:rsid w:val="00F97296"/>
    <w:rsid w:val="00F979AC"/>
    <w:rsid w:val="00FA0BA0"/>
    <w:rsid w:val="00FA19C1"/>
    <w:rsid w:val="00FA25EE"/>
    <w:rsid w:val="00FA34D2"/>
    <w:rsid w:val="00FA3B86"/>
    <w:rsid w:val="00FA4969"/>
    <w:rsid w:val="00FA53D7"/>
    <w:rsid w:val="00FA58E1"/>
    <w:rsid w:val="00FA5962"/>
    <w:rsid w:val="00FA60BD"/>
    <w:rsid w:val="00FA6796"/>
    <w:rsid w:val="00FA6DDC"/>
    <w:rsid w:val="00FA70DC"/>
    <w:rsid w:val="00FA7129"/>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85F"/>
    <w:rsid w:val="00FB5AA2"/>
    <w:rsid w:val="00FB63BC"/>
    <w:rsid w:val="00FB6514"/>
    <w:rsid w:val="00FB7EA9"/>
    <w:rsid w:val="00FC05C0"/>
    <w:rsid w:val="00FC085D"/>
    <w:rsid w:val="00FC1CE1"/>
    <w:rsid w:val="00FC29E0"/>
    <w:rsid w:val="00FC2B13"/>
    <w:rsid w:val="00FC3E96"/>
    <w:rsid w:val="00FC5728"/>
    <w:rsid w:val="00FC572D"/>
    <w:rsid w:val="00FC58E5"/>
    <w:rsid w:val="00FC6714"/>
    <w:rsid w:val="00FC6E87"/>
    <w:rsid w:val="00FC6EDD"/>
    <w:rsid w:val="00FC7EBB"/>
    <w:rsid w:val="00FC7F08"/>
    <w:rsid w:val="00FD0FD1"/>
    <w:rsid w:val="00FD106D"/>
    <w:rsid w:val="00FD13AA"/>
    <w:rsid w:val="00FD1975"/>
    <w:rsid w:val="00FD1A3D"/>
    <w:rsid w:val="00FD2191"/>
    <w:rsid w:val="00FD266B"/>
    <w:rsid w:val="00FD2A2D"/>
    <w:rsid w:val="00FD2B28"/>
    <w:rsid w:val="00FD2D33"/>
    <w:rsid w:val="00FD4539"/>
    <w:rsid w:val="00FD4710"/>
    <w:rsid w:val="00FD5B50"/>
    <w:rsid w:val="00FD6289"/>
    <w:rsid w:val="00FD63FC"/>
    <w:rsid w:val="00FE0670"/>
    <w:rsid w:val="00FE2147"/>
    <w:rsid w:val="00FE219D"/>
    <w:rsid w:val="00FE246F"/>
    <w:rsid w:val="00FE2620"/>
    <w:rsid w:val="00FE3864"/>
    <w:rsid w:val="00FE3E75"/>
    <w:rsid w:val="00FE3F6E"/>
    <w:rsid w:val="00FE4B0E"/>
    <w:rsid w:val="00FE4D6E"/>
    <w:rsid w:val="00FE6349"/>
    <w:rsid w:val="00FE7282"/>
    <w:rsid w:val="00FE7304"/>
    <w:rsid w:val="00FE79B7"/>
    <w:rsid w:val="00FF0310"/>
    <w:rsid w:val="00FF11DA"/>
    <w:rsid w:val="00FF2396"/>
    <w:rsid w:val="00FF23DE"/>
    <w:rsid w:val="00FF2792"/>
    <w:rsid w:val="00FF3258"/>
    <w:rsid w:val="00FF59D0"/>
    <w:rsid w:val="00FF641F"/>
    <w:rsid w:val="00FF7454"/>
    <w:rsid w:val="01FB5C4F"/>
    <w:rsid w:val="0256548E"/>
    <w:rsid w:val="02890D36"/>
    <w:rsid w:val="029370C7"/>
    <w:rsid w:val="02FF41F8"/>
    <w:rsid w:val="0314419D"/>
    <w:rsid w:val="03D12F2D"/>
    <w:rsid w:val="04E24159"/>
    <w:rsid w:val="04E81B1A"/>
    <w:rsid w:val="05097AD0"/>
    <w:rsid w:val="05CC0E93"/>
    <w:rsid w:val="06443FD4"/>
    <w:rsid w:val="07277E4A"/>
    <w:rsid w:val="08073E22"/>
    <w:rsid w:val="08822685"/>
    <w:rsid w:val="08FA104A"/>
    <w:rsid w:val="08FA57C7"/>
    <w:rsid w:val="09AA1547"/>
    <w:rsid w:val="0A765FB8"/>
    <w:rsid w:val="0A814349"/>
    <w:rsid w:val="0AF8308E"/>
    <w:rsid w:val="0C483CB5"/>
    <w:rsid w:val="0C5F0057"/>
    <w:rsid w:val="0D8D654B"/>
    <w:rsid w:val="0DA914DF"/>
    <w:rsid w:val="0E263246"/>
    <w:rsid w:val="0E3015D7"/>
    <w:rsid w:val="0E6A02CB"/>
    <w:rsid w:val="101500B2"/>
    <w:rsid w:val="10507C42"/>
    <w:rsid w:val="105A7962"/>
    <w:rsid w:val="109C3C4F"/>
    <w:rsid w:val="114F5A7F"/>
    <w:rsid w:val="115C57C9"/>
    <w:rsid w:val="11F62C07"/>
    <w:rsid w:val="124F3295"/>
    <w:rsid w:val="13737B75"/>
    <w:rsid w:val="13B43E61"/>
    <w:rsid w:val="147719A1"/>
    <w:rsid w:val="148C1946"/>
    <w:rsid w:val="14B8240A"/>
    <w:rsid w:val="154C7218"/>
    <w:rsid w:val="16323F16"/>
    <w:rsid w:val="17707100"/>
    <w:rsid w:val="17853822"/>
    <w:rsid w:val="17E06C0C"/>
    <w:rsid w:val="17F04307"/>
    <w:rsid w:val="18947263"/>
    <w:rsid w:val="196C5A40"/>
    <w:rsid w:val="198463D0"/>
    <w:rsid w:val="19C2556A"/>
    <w:rsid w:val="19C41B53"/>
    <w:rsid w:val="1A2608F3"/>
    <w:rsid w:val="1A336B23"/>
    <w:rsid w:val="1BCD57AB"/>
    <w:rsid w:val="1C0E1A98"/>
    <w:rsid w:val="1C490289"/>
    <w:rsid w:val="1C6F4FB4"/>
    <w:rsid w:val="1CA6768D"/>
    <w:rsid w:val="1CDB5968"/>
    <w:rsid w:val="1D1F6145"/>
    <w:rsid w:val="1D54432D"/>
    <w:rsid w:val="1E2D620F"/>
    <w:rsid w:val="1E422931"/>
    <w:rsid w:val="1EB65B04"/>
    <w:rsid w:val="1F5E4382"/>
    <w:rsid w:val="1F8F2FC4"/>
    <w:rsid w:val="20325EC0"/>
    <w:rsid w:val="20621846"/>
    <w:rsid w:val="208244E5"/>
    <w:rsid w:val="21BD09EA"/>
    <w:rsid w:val="21C734F7"/>
    <w:rsid w:val="21D2510C"/>
    <w:rsid w:val="22B60C01"/>
    <w:rsid w:val="231879A1"/>
    <w:rsid w:val="239A46F7"/>
    <w:rsid w:val="2411343C"/>
    <w:rsid w:val="249F6523"/>
    <w:rsid w:val="25B84A72"/>
    <w:rsid w:val="2699467B"/>
    <w:rsid w:val="26CA35AD"/>
    <w:rsid w:val="27DC6979"/>
    <w:rsid w:val="28B1694E"/>
    <w:rsid w:val="28BC0562"/>
    <w:rsid w:val="29747D10"/>
    <w:rsid w:val="2A2D713F"/>
    <w:rsid w:val="2A423861"/>
    <w:rsid w:val="2A63541A"/>
    <w:rsid w:val="2A8F5EDF"/>
    <w:rsid w:val="2AA84B6D"/>
    <w:rsid w:val="2ABF0192"/>
    <w:rsid w:val="2AFB6893"/>
    <w:rsid w:val="2B937D0B"/>
    <w:rsid w:val="2DA55B88"/>
    <w:rsid w:val="2E1E06B9"/>
    <w:rsid w:val="2EB61B31"/>
    <w:rsid w:val="2EF8259B"/>
    <w:rsid w:val="2F064E19"/>
    <w:rsid w:val="2F2954D5"/>
    <w:rsid w:val="2F665BC2"/>
    <w:rsid w:val="2F9959A7"/>
    <w:rsid w:val="2FDE4A00"/>
    <w:rsid w:val="30A957E4"/>
    <w:rsid w:val="30C56DD2"/>
    <w:rsid w:val="31843689"/>
    <w:rsid w:val="3198766B"/>
    <w:rsid w:val="319D0DD6"/>
    <w:rsid w:val="32DE1F01"/>
    <w:rsid w:val="331630E9"/>
    <w:rsid w:val="335F6FD7"/>
    <w:rsid w:val="34C131AF"/>
    <w:rsid w:val="34E87C04"/>
    <w:rsid w:val="35476355"/>
    <w:rsid w:val="356928AF"/>
    <w:rsid w:val="35D579E0"/>
    <w:rsid w:val="35DB17EF"/>
    <w:rsid w:val="36013D27"/>
    <w:rsid w:val="36025D97"/>
    <w:rsid w:val="36DB3EF8"/>
    <w:rsid w:val="36E47B9D"/>
    <w:rsid w:val="37110C64"/>
    <w:rsid w:val="3859271F"/>
    <w:rsid w:val="38733E42"/>
    <w:rsid w:val="38C2712E"/>
    <w:rsid w:val="39A62C24"/>
    <w:rsid w:val="39CA67BE"/>
    <w:rsid w:val="39DF7ECE"/>
    <w:rsid w:val="3A29797A"/>
    <w:rsid w:val="3A3E409C"/>
    <w:rsid w:val="3A5B7D04"/>
    <w:rsid w:val="3AC53AEC"/>
    <w:rsid w:val="3B1D351E"/>
    <w:rsid w:val="3B2575DE"/>
    <w:rsid w:val="3B365BA1"/>
    <w:rsid w:val="3C682428"/>
    <w:rsid w:val="3D417B8C"/>
    <w:rsid w:val="3D4402AC"/>
    <w:rsid w:val="3D4C5F1D"/>
    <w:rsid w:val="3E1A5671"/>
    <w:rsid w:val="3E667CEF"/>
    <w:rsid w:val="3ED34AA0"/>
    <w:rsid w:val="3EF73899"/>
    <w:rsid w:val="3F2A54AE"/>
    <w:rsid w:val="3F6E789D"/>
    <w:rsid w:val="3FE04FF8"/>
    <w:rsid w:val="3FED2FEE"/>
    <w:rsid w:val="40B118C6"/>
    <w:rsid w:val="40EB11DB"/>
    <w:rsid w:val="412874F2"/>
    <w:rsid w:val="42014C57"/>
    <w:rsid w:val="42161379"/>
    <w:rsid w:val="42323CE4"/>
    <w:rsid w:val="42AF6075"/>
    <w:rsid w:val="42CF43AB"/>
    <w:rsid w:val="42EE6E5E"/>
    <w:rsid w:val="43204EC2"/>
    <w:rsid w:val="43C845C3"/>
    <w:rsid w:val="448224F3"/>
    <w:rsid w:val="45123FBD"/>
    <w:rsid w:val="45CF5A88"/>
    <w:rsid w:val="46737A24"/>
    <w:rsid w:val="46CA0433"/>
    <w:rsid w:val="48516FB5"/>
    <w:rsid w:val="48B459D5"/>
    <w:rsid w:val="48FF5A97"/>
    <w:rsid w:val="49327AE3"/>
    <w:rsid w:val="49497D40"/>
    <w:rsid w:val="4A9216E3"/>
    <w:rsid w:val="4AE820F1"/>
    <w:rsid w:val="4E634927"/>
    <w:rsid w:val="4F105D44"/>
    <w:rsid w:val="4F355850"/>
    <w:rsid w:val="4F5C4B3F"/>
    <w:rsid w:val="4F8B14B0"/>
    <w:rsid w:val="4FB671CF"/>
    <w:rsid w:val="4FEE276A"/>
    <w:rsid w:val="4FFD7F4B"/>
    <w:rsid w:val="501F5F01"/>
    <w:rsid w:val="50BF05A8"/>
    <w:rsid w:val="52077FA0"/>
    <w:rsid w:val="52F61E27"/>
    <w:rsid w:val="53EB4DFF"/>
    <w:rsid w:val="545C6276"/>
    <w:rsid w:val="54DD6AF9"/>
    <w:rsid w:val="556C60B3"/>
    <w:rsid w:val="561A74D1"/>
    <w:rsid w:val="57283E0B"/>
    <w:rsid w:val="574A1DC1"/>
    <w:rsid w:val="57C00B06"/>
    <w:rsid w:val="57CC0FC7"/>
    <w:rsid w:val="58021570"/>
    <w:rsid w:val="580E5197"/>
    <w:rsid w:val="5831455A"/>
    <w:rsid w:val="5863030F"/>
    <w:rsid w:val="5906339C"/>
    <w:rsid w:val="592616D2"/>
    <w:rsid w:val="59341B00"/>
    <w:rsid w:val="594971F2"/>
    <w:rsid w:val="59DE0E81"/>
    <w:rsid w:val="59F55223"/>
    <w:rsid w:val="59FF35B4"/>
    <w:rsid w:val="5A166E71"/>
    <w:rsid w:val="5AE470AA"/>
    <w:rsid w:val="5B301727"/>
    <w:rsid w:val="5B5A5DEF"/>
    <w:rsid w:val="5BC56904"/>
    <w:rsid w:val="5C0A6E8C"/>
    <w:rsid w:val="5CEC2D02"/>
    <w:rsid w:val="5D2353DA"/>
    <w:rsid w:val="5EBC3A41"/>
    <w:rsid w:val="5F6D531F"/>
    <w:rsid w:val="5FAE2505"/>
    <w:rsid w:val="5FE00EBE"/>
    <w:rsid w:val="60056797"/>
    <w:rsid w:val="61094D40"/>
    <w:rsid w:val="614172DE"/>
    <w:rsid w:val="6160574F"/>
    <w:rsid w:val="62E35058"/>
    <w:rsid w:val="636A546F"/>
    <w:rsid w:val="6511265D"/>
    <w:rsid w:val="651C4271"/>
    <w:rsid w:val="65A93AD5"/>
    <w:rsid w:val="662B3EC2"/>
    <w:rsid w:val="66B25BAB"/>
    <w:rsid w:val="6808013C"/>
    <w:rsid w:val="68490BA5"/>
    <w:rsid w:val="6872092B"/>
    <w:rsid w:val="68A320F0"/>
    <w:rsid w:val="68C10A03"/>
    <w:rsid w:val="691702F9"/>
    <w:rsid w:val="692E7F1E"/>
    <w:rsid w:val="69430A4C"/>
    <w:rsid w:val="6A242849"/>
    <w:rsid w:val="6ADF78E5"/>
    <w:rsid w:val="6B0B3C2C"/>
    <w:rsid w:val="6B7874F8"/>
    <w:rsid w:val="6B8D0D02"/>
    <w:rsid w:val="6C7C2B89"/>
    <w:rsid w:val="6CB30AE5"/>
    <w:rsid w:val="6E92338D"/>
    <w:rsid w:val="6EA50F15"/>
    <w:rsid w:val="6F1218C9"/>
    <w:rsid w:val="6F35142D"/>
    <w:rsid w:val="6FE10C9C"/>
    <w:rsid w:val="70257F20"/>
    <w:rsid w:val="70375E28"/>
    <w:rsid w:val="70593DDE"/>
    <w:rsid w:val="70DF5DB7"/>
    <w:rsid w:val="72401A80"/>
    <w:rsid w:val="7298562B"/>
    <w:rsid w:val="72D46DF2"/>
    <w:rsid w:val="73047240"/>
    <w:rsid w:val="74125278"/>
    <w:rsid w:val="744A3547"/>
    <w:rsid w:val="7474619D"/>
    <w:rsid w:val="75435570"/>
    <w:rsid w:val="765E373E"/>
    <w:rsid w:val="76912AA8"/>
    <w:rsid w:val="76936197"/>
    <w:rsid w:val="7A2D6D03"/>
    <w:rsid w:val="7A604F75"/>
    <w:rsid w:val="7AF244C2"/>
    <w:rsid w:val="7C8313D5"/>
    <w:rsid w:val="7CB1637A"/>
    <w:rsid w:val="7D033D2B"/>
    <w:rsid w:val="7D0564AB"/>
    <w:rsid w:val="7D5052A6"/>
    <w:rsid w:val="7DE50961"/>
    <w:rsid w:val="7E813419"/>
    <w:rsid w:val="7F0204F0"/>
    <w:rsid w:val="7F10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301E7F"/>
  <w15:docId w15:val="{3EB42604-550E-4EE0-BB6F-E4FB8676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rFonts w:eastAsia="仿宋_GB2312"/>
      <w:b/>
      <w:bCs/>
      <w:kern w:val="44"/>
      <w:sz w:val="44"/>
      <w:szCs w:val="44"/>
    </w:rPr>
  </w:style>
  <w:style w:type="paragraph" w:styleId="2">
    <w:name w:val="heading 2"/>
    <w:basedOn w:val="a"/>
    <w:next w:val="a"/>
    <w:link w:val="20"/>
    <w:uiPriority w:val="9"/>
    <w:qFormat/>
    <w:pPr>
      <w:keepNext/>
      <w:keepLines/>
      <w:spacing w:before="260" w:after="260" w:line="400" w:lineRule="exact"/>
      <w:outlineLvl w:val="1"/>
    </w:pPr>
    <w:rPr>
      <w:rFonts w:ascii="Arial" w:eastAsia="黑体" w:hAnsi="Arial"/>
      <w:b/>
      <w:bCs/>
      <w:sz w:val="24"/>
      <w:szCs w:val="32"/>
    </w:rPr>
  </w:style>
  <w:style w:type="paragraph" w:styleId="30">
    <w:name w:val="heading 3"/>
    <w:basedOn w:val="a"/>
    <w:next w:val="a"/>
    <w:link w:val="31"/>
    <w:uiPriority w:val="9"/>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0"/>
    <w:link w:val="50"/>
    <w:uiPriority w:val="9"/>
    <w:qFormat/>
    <w:pPr>
      <w:keepNext/>
      <w:keepLines/>
      <w:numPr>
        <w:ilvl w:val="4"/>
        <w:numId w:val="1"/>
      </w:numPr>
      <w:spacing w:before="280" w:after="290" w:line="376" w:lineRule="auto"/>
      <w:outlineLvl w:val="4"/>
    </w:pPr>
    <w:rPr>
      <w:b/>
      <w:sz w:val="28"/>
    </w:rPr>
  </w:style>
  <w:style w:type="paragraph" w:styleId="6">
    <w:name w:val="heading 6"/>
    <w:basedOn w:val="a"/>
    <w:next w:val="a0"/>
    <w:link w:val="60"/>
    <w:uiPriority w:val="9"/>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0"/>
    <w:link w:val="70"/>
    <w:uiPriority w:val="9"/>
    <w:qFormat/>
    <w:pPr>
      <w:keepNext/>
      <w:keepLines/>
      <w:numPr>
        <w:ilvl w:val="6"/>
        <w:numId w:val="1"/>
      </w:numPr>
      <w:spacing w:before="240" w:after="64" w:line="320" w:lineRule="auto"/>
      <w:outlineLvl w:val="6"/>
    </w:pPr>
    <w:rPr>
      <w:b/>
      <w:sz w:val="24"/>
    </w:rPr>
  </w:style>
  <w:style w:type="paragraph" w:styleId="8">
    <w:name w:val="heading 8"/>
    <w:basedOn w:val="a"/>
    <w:next w:val="a0"/>
    <w:link w:val="80"/>
    <w:uiPriority w:val="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0"/>
    <w:link w:val="90"/>
    <w:uiPriority w:val="9"/>
    <w:qFormat/>
    <w:pPr>
      <w:keepNext/>
      <w:keepLines/>
      <w:numPr>
        <w:ilvl w:val="8"/>
        <w:numId w:val="1"/>
      </w:numPr>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szCs w:val="20"/>
    </w:rPr>
  </w:style>
  <w:style w:type="paragraph" w:styleId="a5">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6">
    <w:name w:val="caption"/>
    <w:basedOn w:val="a"/>
    <w:next w:val="a"/>
    <w:uiPriority w:val="35"/>
    <w:qFormat/>
    <w:pPr>
      <w:spacing w:before="152" w:after="160"/>
    </w:pPr>
    <w:rPr>
      <w:rFonts w:ascii="Arial" w:eastAsia="黑体" w:hAnsi="Arial" w:cs="Arial"/>
      <w:sz w:val="20"/>
      <w:szCs w:val="20"/>
    </w:rPr>
  </w:style>
  <w:style w:type="paragraph" w:styleId="a7">
    <w:name w:val="Document Map"/>
    <w:basedOn w:val="a"/>
    <w:link w:val="a8"/>
    <w:uiPriority w:val="99"/>
    <w:qFormat/>
    <w:pPr>
      <w:shd w:val="clear" w:color="auto" w:fill="000080"/>
    </w:pPr>
  </w:style>
  <w:style w:type="paragraph" w:styleId="a9">
    <w:name w:val="annotation text"/>
    <w:basedOn w:val="a"/>
    <w:link w:val="aa"/>
    <w:uiPriority w:val="99"/>
    <w:qFormat/>
    <w:pPr>
      <w:jc w:val="left"/>
    </w:pPr>
  </w:style>
  <w:style w:type="paragraph" w:styleId="32">
    <w:name w:val="Body Text 3"/>
    <w:basedOn w:val="a"/>
    <w:qFormat/>
    <w:pPr>
      <w:spacing w:line="500" w:lineRule="exact"/>
    </w:pPr>
    <w:rPr>
      <w:b/>
      <w:bCs/>
      <w:sz w:val="24"/>
    </w:rPr>
  </w:style>
  <w:style w:type="paragraph" w:styleId="ab">
    <w:name w:val="Body Text"/>
    <w:basedOn w:val="a"/>
    <w:link w:val="ac"/>
    <w:qFormat/>
    <w:pPr>
      <w:spacing w:line="380" w:lineRule="exact"/>
    </w:pPr>
    <w:rPr>
      <w:sz w:val="24"/>
    </w:rPr>
  </w:style>
  <w:style w:type="paragraph" w:styleId="ad">
    <w:name w:val="Body Text Indent"/>
    <w:basedOn w:val="a"/>
    <w:link w:val="ae"/>
    <w:qFormat/>
    <w:pPr>
      <w:ind w:firstLineChars="352" w:firstLine="830"/>
    </w:pPr>
    <w:rPr>
      <w:rFonts w:ascii="仿宋_GB2312" w:eastAsia="仿宋_GB2312"/>
      <w:sz w:val="32"/>
      <w:szCs w:val="20"/>
    </w:rPr>
  </w:style>
  <w:style w:type="paragraph" w:styleId="3">
    <w:name w:val="List Number 3"/>
    <w:basedOn w:val="a"/>
    <w:qFormat/>
    <w:pPr>
      <w:numPr>
        <w:numId w:val="1"/>
      </w:numPr>
    </w:pPr>
  </w:style>
  <w:style w:type="paragraph" w:styleId="21">
    <w:name w:val="List 2"/>
    <w:basedOn w:val="a"/>
    <w:qFormat/>
    <w:pPr>
      <w:ind w:leftChars="200" w:left="100" w:hangingChars="200" w:hanging="200"/>
    </w:pPr>
    <w:rPr>
      <w:sz w:val="28"/>
    </w:rPr>
  </w:style>
  <w:style w:type="paragraph" w:styleId="af">
    <w:name w:val="Plain Text"/>
    <w:basedOn w:val="a"/>
    <w:link w:val="af0"/>
    <w:qFormat/>
    <w:rPr>
      <w:rFonts w:ascii="宋体" w:hAnsi="Courier New" w:cs="Courier New"/>
      <w:szCs w:val="21"/>
    </w:rPr>
  </w:style>
  <w:style w:type="paragraph" w:styleId="af1">
    <w:name w:val="Date"/>
    <w:basedOn w:val="a"/>
    <w:next w:val="a"/>
    <w:qFormat/>
    <w:pPr>
      <w:ind w:leftChars="2500" w:left="100"/>
    </w:pPr>
    <w:rPr>
      <w:rFonts w:ascii="宋体" w:hAnsi="Courier New" w:cs="Courier New"/>
      <w:szCs w:val="21"/>
    </w:rPr>
  </w:style>
  <w:style w:type="paragraph" w:styleId="22">
    <w:name w:val="Body Text Indent 2"/>
    <w:basedOn w:val="a"/>
    <w:qFormat/>
    <w:pPr>
      <w:ind w:firstLine="630"/>
    </w:pPr>
    <w:rPr>
      <w:sz w:val="32"/>
      <w:szCs w:val="20"/>
    </w:rPr>
  </w:style>
  <w:style w:type="paragraph" w:styleId="af2">
    <w:name w:val="endnote text"/>
    <w:basedOn w:val="a"/>
    <w:link w:val="af3"/>
    <w:qFormat/>
    <w:pPr>
      <w:snapToGrid w:val="0"/>
      <w:spacing w:line="480" w:lineRule="exact"/>
      <w:jc w:val="left"/>
    </w:pPr>
    <w:rPr>
      <w:rFonts w:ascii="微软雅黑" w:eastAsia="微软雅黑" w:hAnsi="微软雅黑"/>
      <w:kern w:val="0"/>
      <w:sz w:val="20"/>
      <w:szCs w:val="20"/>
    </w:rPr>
  </w:style>
  <w:style w:type="paragraph" w:styleId="af4">
    <w:name w:val="Balloon Text"/>
    <w:basedOn w:val="a"/>
    <w:link w:val="af5"/>
    <w:uiPriority w:val="99"/>
    <w:qFormat/>
    <w:rPr>
      <w:sz w:val="18"/>
      <w:szCs w:val="18"/>
      <w:lang w:val="zh-CN"/>
    </w:rPr>
  </w:style>
  <w:style w:type="paragraph" w:styleId="af6">
    <w:name w:val="footer"/>
    <w:basedOn w:val="a"/>
    <w:link w:val="af7"/>
    <w:uiPriority w:val="99"/>
    <w:qFormat/>
    <w:pPr>
      <w:tabs>
        <w:tab w:val="center" w:pos="4153"/>
        <w:tab w:val="right" w:pos="8306"/>
      </w:tabs>
      <w:snapToGrid w:val="0"/>
      <w:jc w:val="left"/>
    </w:pPr>
    <w:rPr>
      <w:sz w:val="18"/>
      <w:szCs w:val="18"/>
      <w:lang w:val="zh-CN"/>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fa">
    <w:name w:val="Subtitle"/>
    <w:basedOn w:val="a"/>
    <w:next w:val="a"/>
    <w:link w:val="afb"/>
    <w:qFormat/>
    <w:pPr>
      <w:spacing w:line="312" w:lineRule="auto"/>
      <w:ind w:leftChars="200" w:left="200"/>
      <w:jc w:val="left"/>
      <w:outlineLvl w:val="1"/>
    </w:pPr>
    <w:rPr>
      <w:rFonts w:ascii="Cambria" w:hAnsi="Cambria"/>
      <w:b/>
      <w:bCs/>
      <w:kern w:val="28"/>
      <w:sz w:val="28"/>
      <w:szCs w:val="32"/>
    </w:rPr>
  </w:style>
  <w:style w:type="paragraph" w:styleId="afc">
    <w:name w:val="List"/>
    <w:basedOn w:val="a"/>
    <w:qFormat/>
    <w:pPr>
      <w:ind w:left="200" w:hangingChars="200" w:hanging="200"/>
    </w:pPr>
    <w:rPr>
      <w:sz w:val="28"/>
    </w:rPr>
  </w:style>
  <w:style w:type="paragraph" w:styleId="33">
    <w:name w:val="Body Text Indent 3"/>
    <w:basedOn w:val="a"/>
    <w:qFormat/>
    <w:pPr>
      <w:spacing w:after="120"/>
      <w:ind w:leftChars="200" w:left="420"/>
    </w:pPr>
    <w:rPr>
      <w:sz w:val="16"/>
      <w:szCs w:val="16"/>
    </w:rPr>
  </w:style>
  <w:style w:type="paragraph" w:styleId="23">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d">
    <w:name w:val="Normal (Web)"/>
    <w:basedOn w:val="a"/>
    <w:qFormat/>
    <w:pPr>
      <w:widowControl/>
      <w:spacing w:before="100" w:beforeAutospacing="1" w:after="100" w:afterAutospacing="1"/>
      <w:jc w:val="left"/>
    </w:pPr>
    <w:rPr>
      <w:rFonts w:ascii="宋体" w:hAnsi="宋体"/>
      <w:kern w:val="0"/>
      <w:sz w:val="24"/>
    </w:rPr>
  </w:style>
  <w:style w:type="paragraph" w:styleId="afe">
    <w:name w:val="annotation subject"/>
    <w:basedOn w:val="a9"/>
    <w:next w:val="a9"/>
    <w:link w:val="aff"/>
    <w:autoRedefine/>
    <w:qFormat/>
    <w:rPr>
      <w:b/>
      <w:bCs/>
    </w:rPr>
  </w:style>
  <w:style w:type="table" w:styleId="aff0">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autoRedefine/>
    <w:qFormat/>
    <w:rPr>
      <w:rFonts w:ascii="Times New Roman" w:eastAsia="宋体" w:hAnsi="Times New Roman" w:cs="Times New Roman"/>
      <w:b/>
      <w:bCs/>
    </w:rPr>
  </w:style>
  <w:style w:type="character" w:styleId="aff2">
    <w:name w:val="page number"/>
    <w:autoRedefine/>
    <w:qFormat/>
    <w:rPr>
      <w:rFonts w:ascii="Times New Roman" w:eastAsia="宋体" w:hAnsi="Times New Roman" w:cs="Times New Roman"/>
    </w:rPr>
  </w:style>
  <w:style w:type="character" w:styleId="aff3">
    <w:name w:val="FollowedHyperlink"/>
    <w:basedOn w:val="a1"/>
    <w:uiPriority w:val="99"/>
    <w:unhideWhenUsed/>
    <w:qFormat/>
    <w:rPr>
      <w:color w:val="954F72" w:themeColor="followedHyperlink"/>
      <w:u w:val="single"/>
    </w:rPr>
  </w:style>
  <w:style w:type="character" w:styleId="aff4">
    <w:name w:val="Emphasis"/>
    <w:autoRedefine/>
    <w:qFormat/>
    <w:rPr>
      <w:rFonts w:ascii="Times New Roman" w:eastAsia="宋体" w:hAnsi="Times New Roman" w:cs="Times New Roman"/>
      <w:color w:val="CC0033"/>
    </w:rPr>
  </w:style>
  <w:style w:type="character" w:styleId="aff5">
    <w:name w:val="Hyperlink"/>
    <w:autoRedefine/>
    <w:uiPriority w:val="99"/>
    <w:qFormat/>
    <w:rPr>
      <w:rFonts w:ascii="Times New Roman" w:eastAsia="宋体" w:hAnsi="Times New Roman" w:cs="Times New Roman"/>
      <w:color w:val="0000FF"/>
      <w:u w:val="single"/>
    </w:rPr>
  </w:style>
  <w:style w:type="character" w:styleId="aff6">
    <w:name w:val="annotation reference"/>
    <w:autoRedefine/>
    <w:uiPriority w:val="99"/>
    <w:qFormat/>
    <w:rPr>
      <w:rFonts w:ascii="Times New Roman" w:eastAsia="宋体" w:hAnsi="Times New Roman" w:cs="Times New Roman"/>
      <w:sz w:val="21"/>
      <w:szCs w:val="21"/>
    </w:rPr>
  </w:style>
  <w:style w:type="character" w:customStyle="1" w:styleId="font21">
    <w:name w:val="font21"/>
    <w:autoRedefine/>
    <w:qFormat/>
    <w:rPr>
      <w:rFonts w:ascii="宋体" w:eastAsia="宋体" w:hAnsi="宋体" w:cs="宋体" w:hint="eastAsia"/>
      <w:color w:val="000000"/>
      <w:sz w:val="20"/>
      <w:szCs w:val="20"/>
    </w:rPr>
  </w:style>
  <w:style w:type="character" w:customStyle="1" w:styleId="st1">
    <w:name w:val="st1"/>
    <w:autoRedefine/>
    <w:qFormat/>
    <w:rPr>
      <w:rFonts w:ascii="Times New Roman" w:eastAsia="宋体" w:hAnsi="Times New Roman" w:cs="Times New Roman"/>
    </w:rPr>
  </w:style>
  <w:style w:type="character" w:customStyle="1" w:styleId="10">
    <w:name w:val="标题 1 字符"/>
    <w:link w:val="1"/>
    <w:qFormat/>
    <w:rPr>
      <w:rFonts w:ascii="Times New Roman" w:eastAsia="仿宋_GB2312" w:hAnsi="Times New Roman" w:cs="Times New Roman"/>
      <w:b/>
      <w:bCs/>
      <w:kern w:val="44"/>
      <w:sz w:val="44"/>
      <w:szCs w:val="44"/>
      <w:lang w:val="en-US" w:eastAsia="zh-CN" w:bidi="ar-SA"/>
    </w:rPr>
  </w:style>
  <w:style w:type="character" w:customStyle="1" w:styleId="ca-2">
    <w:name w:val="ca-2"/>
    <w:autoRedefine/>
    <w:qFormat/>
    <w:rPr>
      <w:rFonts w:ascii="Times New Roman" w:eastAsia="宋体" w:hAnsi="Times New Roman" w:cs="Times New Roman"/>
    </w:rPr>
  </w:style>
  <w:style w:type="character" w:customStyle="1" w:styleId="H1Char">
    <w:name w:val="H1 Char"/>
    <w:autoRedefine/>
    <w:qFormat/>
    <w:rPr>
      <w:rFonts w:ascii="Times New Roman" w:eastAsia="仿宋_GB2312" w:hAnsi="Times New Roman" w:cs="Times New Roman"/>
      <w:b/>
      <w:bCs/>
      <w:kern w:val="44"/>
      <w:sz w:val="44"/>
      <w:szCs w:val="44"/>
      <w:lang w:val="en-US" w:eastAsia="zh-CN" w:bidi="ar-SA"/>
    </w:rPr>
  </w:style>
  <w:style w:type="character" w:customStyle="1" w:styleId="1jiChar">
    <w:name w:val="1ji Char"/>
    <w:link w:val="1ji"/>
    <w:autoRedefine/>
    <w:qFormat/>
    <w:rPr>
      <w:rFonts w:ascii="宋体" w:eastAsia="仿宋_GB2312" w:hAnsi="宋体" w:cs="Times New Roman"/>
      <w:b/>
      <w:bCs/>
      <w:kern w:val="44"/>
      <w:sz w:val="36"/>
      <w:szCs w:val="44"/>
      <w:lang w:val="en-US" w:eastAsia="zh-CN" w:bidi="ar-SA"/>
    </w:rPr>
  </w:style>
  <w:style w:type="paragraph" w:customStyle="1" w:styleId="1ji">
    <w:name w:val="1ji"/>
    <w:basedOn w:val="1"/>
    <w:link w:val="1jiChar"/>
    <w:autoRedefine/>
    <w:qFormat/>
    <w:pPr>
      <w:keepLines w:val="0"/>
      <w:widowControl/>
      <w:spacing w:before="0" w:after="0" w:line="240" w:lineRule="auto"/>
    </w:pPr>
    <w:rPr>
      <w:rFonts w:ascii="宋体" w:hAnsi="宋体"/>
      <w:sz w:val="36"/>
    </w:rPr>
  </w:style>
  <w:style w:type="character" w:customStyle="1" w:styleId="af0">
    <w:name w:val="纯文本 字符"/>
    <w:link w:val="af"/>
    <w:autoRedefine/>
    <w:qFormat/>
    <w:rPr>
      <w:rFonts w:ascii="宋体" w:eastAsia="宋体" w:hAnsi="Courier New" w:cs="Courier New"/>
      <w:kern w:val="2"/>
      <w:sz w:val="21"/>
      <w:szCs w:val="21"/>
      <w:lang w:val="en-US" w:eastAsia="zh-CN" w:bidi="ar-SA"/>
    </w:rPr>
  </w:style>
  <w:style w:type="character" w:customStyle="1" w:styleId="font41">
    <w:name w:val="font41"/>
    <w:qFormat/>
    <w:rPr>
      <w:rFonts w:ascii="Times New Roman" w:eastAsia="宋体" w:hAnsi="Times New Roman" w:cs="Times New Roman" w:hint="default"/>
      <w:color w:val="000000"/>
      <w:sz w:val="20"/>
      <w:szCs w:val="20"/>
    </w:rPr>
  </w:style>
  <w:style w:type="character" w:customStyle="1" w:styleId="font31">
    <w:name w:val="font31"/>
    <w:autoRedefine/>
    <w:qFormat/>
    <w:rPr>
      <w:rFonts w:ascii="Times New Roman" w:eastAsia="宋体" w:hAnsi="Times New Roman" w:cs="Times New Roman" w:hint="default"/>
      <w:color w:val="000000"/>
      <w:sz w:val="20"/>
      <w:szCs w:val="20"/>
    </w:rPr>
  </w:style>
  <w:style w:type="character" w:customStyle="1" w:styleId="apple-style-span">
    <w:name w:val="apple-style-span"/>
    <w:autoRedefine/>
    <w:qFormat/>
    <w:rPr>
      <w:rFonts w:ascii="Times New Roman" w:eastAsia="宋体" w:hAnsi="Times New Roman" w:cs="Times New Roman"/>
    </w:rPr>
  </w:style>
  <w:style w:type="character" w:customStyle="1" w:styleId="a4">
    <w:name w:val="正文缩进 字符"/>
    <w:link w:val="a0"/>
    <w:qFormat/>
    <w:rPr>
      <w:rFonts w:ascii="Times New Roman" w:eastAsia="宋体" w:hAnsi="Times New Roman" w:cs="Times New Roman"/>
      <w:kern w:val="2"/>
      <w:sz w:val="21"/>
      <w:lang w:val="en-US" w:eastAsia="zh-CN" w:bidi="ar-SA"/>
    </w:rPr>
  </w:style>
  <w:style w:type="character" w:customStyle="1" w:styleId="font51">
    <w:name w:val="font51"/>
    <w:autoRedefine/>
    <w:qFormat/>
    <w:rPr>
      <w:rFonts w:ascii="Times New Roman" w:eastAsia="宋体" w:hAnsi="Times New Roman" w:cs="Times New Roman" w:hint="default"/>
      <w:color w:val="000000"/>
      <w:sz w:val="20"/>
      <w:szCs w:val="20"/>
    </w:rPr>
  </w:style>
  <w:style w:type="character" w:customStyle="1" w:styleId="31">
    <w:name w:val="标题 3 字符"/>
    <w:link w:val="30"/>
    <w:autoRedefine/>
    <w:uiPriority w:val="9"/>
    <w:qFormat/>
    <w:rPr>
      <w:rFonts w:ascii="Times New Roman" w:eastAsia="宋体" w:hAnsi="Times New Roman" w:cs="Times New Roman"/>
      <w:b/>
      <w:bCs/>
      <w:kern w:val="2"/>
      <w:sz w:val="32"/>
      <w:szCs w:val="32"/>
      <w:lang w:val="en-US" w:eastAsia="zh-CN" w:bidi="ar-SA"/>
    </w:rPr>
  </w:style>
  <w:style w:type="character" w:customStyle="1" w:styleId="apple-converted-space">
    <w:name w:val="apple-converted-space"/>
    <w:qFormat/>
    <w:rPr>
      <w:rFonts w:ascii="Times New Roman" w:eastAsia="宋体" w:hAnsi="Times New Roman" w:cs="Times New Roman"/>
    </w:rPr>
  </w:style>
  <w:style w:type="character" w:customStyle="1" w:styleId="HeaderChar">
    <w:name w:val="Header Char"/>
    <w:autoRedefine/>
    <w:qFormat/>
    <w:rPr>
      <w:rFonts w:ascii="Calibri" w:eastAsia="宋体" w:hAnsi="Calibri" w:cs="Times New Roman"/>
      <w:kern w:val="2"/>
      <w:sz w:val="18"/>
      <w:szCs w:val="18"/>
      <w:lang w:val="en-US" w:eastAsia="zh-CN" w:bidi="ar-SA"/>
    </w:rPr>
  </w:style>
  <w:style w:type="character" w:customStyle="1" w:styleId="FooterChar">
    <w:name w:val="Footer Char"/>
    <w:autoRedefine/>
    <w:qFormat/>
    <w:rPr>
      <w:rFonts w:ascii="Calibri" w:eastAsia="宋体" w:hAnsi="Calibri" w:cs="Times New Roman"/>
      <w:kern w:val="2"/>
      <w:sz w:val="18"/>
      <w:szCs w:val="18"/>
      <w:lang w:val="en-US" w:eastAsia="zh-CN" w:bidi="ar-SA"/>
    </w:rPr>
  </w:style>
  <w:style w:type="character" w:customStyle="1" w:styleId="PlainTextChar">
    <w:name w:val="Plain Text Char"/>
    <w:qFormat/>
    <w:rPr>
      <w:rFonts w:ascii="宋体" w:eastAsia="宋体" w:hAnsi="Courier New" w:cs="Times New Roman"/>
      <w:lang w:bidi="ar-SA"/>
    </w:rPr>
  </w:style>
  <w:style w:type="character" w:customStyle="1" w:styleId="CharChar3">
    <w:name w:val="普通文字 Char Char3"/>
    <w:qFormat/>
    <w:rPr>
      <w:rFonts w:ascii="宋体" w:eastAsia="宋体" w:hAnsi="Times New Roman" w:cs="Courier New"/>
      <w:kern w:val="2"/>
      <w:sz w:val="21"/>
      <w:szCs w:val="21"/>
      <w:lang w:val="en-US" w:eastAsia="zh-CN" w:bidi="ar-SA"/>
    </w:rPr>
  </w:style>
  <w:style w:type="character" w:customStyle="1" w:styleId="aff7">
    <w:name w:val="样式 正文 +"/>
    <w:autoRedefine/>
    <w:qFormat/>
    <w:rPr>
      <w:rFonts w:ascii="Times New Roman" w:eastAsia="宋体" w:hAnsi="Times New Roman" w:cs="Times New Roman"/>
      <w:kern w:val="0"/>
      <w:sz w:val="28"/>
    </w:rPr>
  </w:style>
  <w:style w:type="character" w:customStyle="1" w:styleId="ae">
    <w:name w:val="正文文本缩进 字符"/>
    <w:link w:val="ad"/>
    <w:autoRedefine/>
    <w:qFormat/>
    <w:rPr>
      <w:rFonts w:ascii="仿宋_GB2312" w:eastAsia="仿宋_GB2312" w:hAnsi="Times New Roman" w:cs="Times New Roman"/>
      <w:kern w:val="2"/>
      <w:sz w:val="32"/>
      <w:lang w:val="en-US" w:eastAsia="zh-CN" w:bidi="ar-SA"/>
    </w:rPr>
  </w:style>
  <w:style w:type="character" w:customStyle="1" w:styleId="CharChar2">
    <w:name w:val="普通文字 Char Char2"/>
    <w:qFormat/>
    <w:rPr>
      <w:rFonts w:ascii="宋体" w:eastAsia="宋体" w:hAnsi="Courier New" w:cs="Times New Roman"/>
      <w:kern w:val="2"/>
      <w:sz w:val="21"/>
      <w:lang w:val="en-US" w:eastAsia="zh-CN" w:bidi="ar-SA"/>
    </w:rPr>
  </w:style>
  <w:style w:type="character" w:customStyle="1" w:styleId="af7">
    <w:name w:val="页脚 字符"/>
    <w:link w:val="af6"/>
    <w:autoRedefine/>
    <w:uiPriority w:val="99"/>
    <w:qFormat/>
    <w:rPr>
      <w:rFonts w:ascii="Times New Roman" w:eastAsia="宋体" w:hAnsi="Times New Roman" w:cs="Times New Roman"/>
      <w:kern w:val="2"/>
      <w:sz w:val="18"/>
      <w:szCs w:val="18"/>
    </w:rPr>
  </w:style>
  <w:style w:type="character" w:customStyle="1" w:styleId="aff8">
    <w:name w:val="样式 宋体 小四"/>
    <w:autoRedefine/>
    <w:qFormat/>
    <w:rPr>
      <w:rFonts w:ascii="宋体" w:eastAsia="宋体" w:hAnsi="宋体" w:cs="Times New Roman"/>
      <w:sz w:val="24"/>
    </w:rPr>
  </w:style>
  <w:style w:type="character" w:customStyle="1" w:styleId="af9">
    <w:name w:val="页眉 字符"/>
    <w:link w:val="af8"/>
    <w:autoRedefine/>
    <w:uiPriority w:val="99"/>
    <w:qFormat/>
    <w:rPr>
      <w:rFonts w:ascii="Times New Roman" w:eastAsia="宋体" w:hAnsi="Times New Roman" w:cs="Times New Roman"/>
      <w:kern w:val="2"/>
      <w:sz w:val="18"/>
      <w:szCs w:val="18"/>
      <w:lang w:val="en-US" w:eastAsia="zh-CN" w:bidi="ar-SA"/>
    </w:rPr>
  </w:style>
  <w:style w:type="character" w:customStyle="1" w:styleId="afb">
    <w:name w:val="副标题 字符"/>
    <w:link w:val="afa"/>
    <w:qFormat/>
    <w:rPr>
      <w:rFonts w:ascii="Cambria" w:eastAsia="宋体" w:hAnsi="Cambria" w:cs="Times New Roman"/>
      <w:b/>
      <w:bCs/>
      <w:kern w:val="28"/>
      <w:sz w:val="28"/>
      <w:szCs w:val="32"/>
      <w:lang w:val="en-US" w:eastAsia="zh-CN" w:bidi="ar-SA"/>
    </w:rPr>
  </w:style>
  <w:style w:type="character" w:customStyle="1" w:styleId="af5">
    <w:name w:val="批注框文本 字符"/>
    <w:link w:val="af4"/>
    <w:uiPriority w:val="99"/>
    <w:qFormat/>
    <w:rPr>
      <w:rFonts w:ascii="Times New Roman" w:eastAsia="宋体" w:hAnsi="Times New Roman" w:cs="Times New Roman"/>
      <w:kern w:val="2"/>
      <w:sz w:val="18"/>
      <w:szCs w:val="18"/>
    </w:rPr>
  </w:style>
  <w:style w:type="character" w:customStyle="1" w:styleId="aa">
    <w:name w:val="批注文字 字符"/>
    <w:link w:val="a9"/>
    <w:autoRedefine/>
    <w:uiPriority w:val="99"/>
    <w:qFormat/>
    <w:rPr>
      <w:rFonts w:ascii="Times New Roman" w:eastAsia="宋体" w:hAnsi="Times New Roman" w:cs="Times New Roman"/>
      <w:kern w:val="2"/>
      <w:sz w:val="21"/>
      <w:szCs w:val="24"/>
      <w:lang w:val="en-US" w:eastAsia="zh-CN" w:bidi="ar-SA"/>
    </w:rPr>
  </w:style>
  <w:style w:type="character" w:customStyle="1" w:styleId="CharChar7">
    <w:name w:val="Char Char7"/>
    <w:qFormat/>
    <w:rPr>
      <w:rFonts w:ascii="Times New Roman" w:eastAsia="仿宋_GB2312" w:hAnsi="Times New Roman" w:cs="Times New Roman"/>
      <w:b/>
      <w:bCs/>
      <w:kern w:val="44"/>
      <w:sz w:val="44"/>
      <w:szCs w:val="44"/>
      <w:lang w:val="en-US" w:eastAsia="zh-CN" w:bidi="ar-SA"/>
    </w:rPr>
  </w:style>
  <w:style w:type="character" w:customStyle="1" w:styleId="ca-1">
    <w:name w:val="ca-1"/>
    <w:autoRedefine/>
    <w:qFormat/>
    <w:rPr>
      <w:rFonts w:ascii="Times New Roman" w:eastAsia="宋体" w:hAnsi="Times New Roman" w:cs="Times New Roman"/>
    </w:rPr>
  </w:style>
  <w:style w:type="character" w:customStyle="1" w:styleId="360Char">
    <w:name w:val="正文360首行缩进 Char"/>
    <w:link w:val="360"/>
    <w:autoRedefine/>
    <w:qFormat/>
    <w:rPr>
      <w:rFonts w:ascii="Times New Roman" w:eastAsia="宋体" w:hAnsi="Times New Roman" w:cs="Times New Roman"/>
      <w:sz w:val="24"/>
      <w:szCs w:val="24"/>
    </w:rPr>
  </w:style>
  <w:style w:type="paragraph" w:customStyle="1" w:styleId="360">
    <w:name w:val="正文360首行缩进"/>
    <w:basedOn w:val="a"/>
    <w:link w:val="360Char"/>
    <w:qFormat/>
    <w:pPr>
      <w:widowControl/>
      <w:spacing w:before="120" w:line="300" w:lineRule="auto"/>
      <w:ind w:firstLine="200"/>
      <w:jc w:val="left"/>
    </w:pPr>
    <w:rPr>
      <w:kern w:val="0"/>
      <w:sz w:val="24"/>
    </w:rPr>
  </w:style>
  <w:style w:type="character" w:customStyle="1" w:styleId="ListParagraphChar">
    <w:name w:val="List Paragraph Char"/>
    <w:link w:val="11"/>
    <w:autoRedefine/>
    <w:qFormat/>
    <w:locked/>
    <w:rPr>
      <w:rFonts w:ascii="宋体" w:hAnsi="宋体" w:cs="宋体"/>
      <w:sz w:val="24"/>
      <w:szCs w:val="24"/>
    </w:rPr>
  </w:style>
  <w:style w:type="paragraph" w:customStyle="1" w:styleId="11">
    <w:name w:val="列表段落1"/>
    <w:basedOn w:val="a"/>
    <w:link w:val="ListParagraphChar"/>
    <w:qFormat/>
    <w:pPr>
      <w:widowControl/>
      <w:ind w:firstLineChars="200" w:firstLine="420"/>
      <w:jc w:val="left"/>
    </w:pPr>
    <w:rPr>
      <w:rFonts w:ascii="宋体" w:hAnsi="宋体"/>
      <w:kern w:val="0"/>
      <w:sz w:val="24"/>
      <w:lang w:val="zh-CN"/>
    </w:rPr>
  </w:style>
  <w:style w:type="character" w:customStyle="1" w:styleId="yyii">
    <w:name w:val="yyii"/>
    <w:autoRedefine/>
    <w:qFormat/>
    <w:rPr>
      <w:rFonts w:ascii="Times New Roman" w:eastAsia="宋体" w:hAnsi="Times New Roman" w:cs="Times New Roman"/>
    </w:rPr>
  </w:style>
  <w:style w:type="character" w:customStyle="1" w:styleId="Char1">
    <w:name w:val="纯文本 Char1"/>
    <w:autoRedefine/>
    <w:qFormat/>
    <w:rPr>
      <w:rFonts w:ascii="宋体" w:eastAsia="宋体" w:hAnsi="Courier New" w:cs="Times New Roman"/>
      <w:kern w:val="2"/>
      <w:sz w:val="21"/>
    </w:rPr>
  </w:style>
  <w:style w:type="character" w:customStyle="1" w:styleId="1Char1">
    <w:name w:val="标题 1 Char1"/>
    <w:autoRedefine/>
    <w:qFormat/>
    <w:rPr>
      <w:rFonts w:ascii="Times New Roman" w:eastAsia="宋体" w:hAnsi="Times New Roman" w:cs="Times New Roman"/>
      <w:b/>
      <w:bCs/>
      <w:kern w:val="44"/>
      <w:sz w:val="44"/>
      <w:szCs w:val="44"/>
    </w:rPr>
  </w:style>
  <w:style w:type="character" w:customStyle="1" w:styleId="20">
    <w:name w:val="标题 2 字符"/>
    <w:link w:val="2"/>
    <w:autoRedefine/>
    <w:uiPriority w:val="9"/>
    <w:qFormat/>
    <w:rPr>
      <w:rFonts w:ascii="Arial" w:eastAsia="黑体" w:hAnsi="Arial"/>
      <w:b/>
      <w:bCs/>
      <w:kern w:val="2"/>
      <w:sz w:val="24"/>
      <w:szCs w:val="32"/>
    </w:rPr>
  </w:style>
  <w:style w:type="character" w:customStyle="1" w:styleId="aff">
    <w:name w:val="批注主题 字符"/>
    <w:link w:val="afe"/>
    <w:qFormat/>
    <w:rPr>
      <w:rFonts w:ascii="Times New Roman" w:eastAsia="宋体" w:hAnsi="Times New Roman" w:cs="Times New Roman"/>
      <w:b/>
      <w:bCs/>
      <w:kern w:val="2"/>
      <w:sz w:val="21"/>
      <w:szCs w:val="24"/>
      <w:lang w:val="en-US" w:eastAsia="zh-CN" w:bidi="ar-SA"/>
    </w:rPr>
  </w:style>
  <w:style w:type="paragraph" w:customStyle="1" w:styleId="110">
    <w:name w:val="目录 11"/>
    <w:basedOn w:val="a"/>
    <w:next w:val="a"/>
    <w:uiPriority w:val="39"/>
    <w:qFormat/>
  </w:style>
  <w:style w:type="paragraph" w:customStyle="1" w:styleId="210">
    <w:name w:val="目录 21"/>
    <w:basedOn w:val="a"/>
    <w:next w:val="a"/>
    <w:autoRedefine/>
    <w:uiPriority w:val="39"/>
    <w:qFormat/>
    <w:pPr>
      <w:tabs>
        <w:tab w:val="right" w:leader="dot" w:pos="9402"/>
      </w:tabs>
      <w:ind w:leftChars="200" w:left="718" w:hangingChars="142" w:hanging="298"/>
    </w:pPr>
  </w:style>
  <w:style w:type="paragraph" w:customStyle="1" w:styleId="310">
    <w:name w:val="目录 31"/>
    <w:basedOn w:val="a"/>
    <w:next w:val="a"/>
    <w:autoRedefine/>
    <w:uiPriority w:val="39"/>
    <w:qFormat/>
    <w:pPr>
      <w:ind w:leftChars="400" w:left="840"/>
    </w:pPr>
  </w:style>
  <w:style w:type="paragraph" w:customStyle="1" w:styleId="12">
    <w:name w:val="正文首行缩进1"/>
    <w:basedOn w:val="ab"/>
    <w:autoRedefine/>
    <w:qFormat/>
    <w:pPr>
      <w:spacing w:after="120" w:line="240" w:lineRule="auto"/>
      <w:ind w:firstLineChars="100" w:firstLine="420"/>
    </w:pPr>
    <w:rPr>
      <w:sz w:val="21"/>
    </w:rPr>
  </w:style>
  <w:style w:type="paragraph" w:customStyle="1" w:styleId="CharChar1CharCharCharChar">
    <w:name w:val="Char Char1 Char Char Char Char"/>
    <w:basedOn w:val="a7"/>
    <w:autoRedefine/>
    <w:qFormat/>
    <w:rPr>
      <w:rFonts w:ascii="Tahoma" w:hAnsi="Tahoma"/>
      <w:sz w:val="24"/>
    </w:rPr>
  </w:style>
  <w:style w:type="paragraph" w:customStyle="1" w:styleId="13">
    <w:name w:val="列出段落1"/>
    <w:basedOn w:val="a"/>
    <w:autoRedefine/>
    <w:uiPriority w:val="99"/>
    <w:qFormat/>
    <w:pPr>
      <w:ind w:firstLineChars="200" w:firstLine="420"/>
    </w:pPr>
    <w:rPr>
      <w:rFonts w:ascii="Calibri" w:hAnsi="Calibri"/>
    </w:rPr>
  </w:style>
  <w:style w:type="paragraph" w:customStyle="1" w:styleId="CharCharChar1Char">
    <w:name w:val="Char Char Char1 Char"/>
    <w:basedOn w:val="a7"/>
    <w:qFormat/>
  </w:style>
  <w:style w:type="paragraph" w:customStyle="1" w:styleId="pa-5">
    <w:name w:val="pa-5"/>
    <w:basedOn w:val="a"/>
    <w:qFormat/>
    <w:pPr>
      <w:widowControl/>
      <w:spacing w:before="150" w:after="150"/>
      <w:jc w:val="left"/>
    </w:pPr>
    <w:rPr>
      <w:rFonts w:ascii="宋体" w:hAnsi="宋体" w:cs="宋体"/>
      <w:kern w:val="0"/>
      <w:sz w:val="24"/>
    </w:rPr>
  </w:style>
  <w:style w:type="paragraph" w:customStyle="1" w:styleId="TableTextChar">
    <w:name w:val="Table Text Char"/>
    <w:autoRedefine/>
    <w:qFormat/>
    <w:pPr>
      <w:snapToGrid w:val="0"/>
      <w:spacing w:before="80" w:after="80"/>
    </w:pPr>
    <w:rPr>
      <w:rFonts w:ascii="Arial" w:hAnsi="Arial"/>
      <w:sz w:val="18"/>
    </w:rPr>
  </w:style>
  <w:style w:type="paragraph" w:customStyle="1" w:styleId="CharChar1CharCharCharChar1">
    <w:name w:val="Char Char1 Char Char Char Char1"/>
    <w:basedOn w:val="a7"/>
    <w:autoRedefine/>
    <w:qFormat/>
    <w:rPr>
      <w:rFonts w:ascii="Tahoma" w:hAnsi="Tahoma"/>
      <w:sz w:val="24"/>
    </w:rPr>
  </w:style>
  <w:style w:type="paragraph" w:customStyle="1" w:styleId="Style35">
    <w:name w:val="_Style 35"/>
    <w:basedOn w:val="a7"/>
    <w:autoRedefine/>
    <w:qFormat/>
    <w:pPr>
      <w:widowControl/>
      <w:ind w:firstLine="454"/>
      <w:jc w:val="left"/>
    </w:pPr>
  </w:style>
  <w:style w:type="paragraph" w:customStyle="1" w:styleId="5CharCharCharCharCharCharCharCharCharChar">
    <w:name w:val="5 Char Char Char Char Char Char Char Char Char Char"/>
    <w:basedOn w:val="a"/>
    <w:autoRedefine/>
    <w:qFormat/>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2CharCharCharCharCharCharCharCharCharChar">
    <w:name w:val="Char Char2 Char Char Char Char Char Char Char Char Char Char"/>
    <w:basedOn w:val="a"/>
    <w:autoRedefine/>
    <w:qFormat/>
    <w:pPr>
      <w:tabs>
        <w:tab w:val="left" w:pos="360"/>
      </w:tabs>
      <w:spacing w:line="360" w:lineRule="auto"/>
      <w:ind w:left="482" w:firstLineChars="200" w:firstLine="200"/>
    </w:pPr>
  </w:style>
  <w:style w:type="paragraph" w:customStyle="1" w:styleId="ParaChar">
    <w:name w:val="默认段落字体 Para Char"/>
    <w:basedOn w:val="a"/>
    <w:qFormat/>
    <w:rPr>
      <w:szCs w:val="20"/>
    </w:rPr>
  </w:style>
  <w:style w:type="paragraph" w:customStyle="1" w:styleId="aff9">
    <w:name w:val="表格文字"/>
    <w:basedOn w:val="a"/>
    <w:autoRedefine/>
    <w:qFormat/>
    <w:pPr>
      <w:spacing w:before="25" w:after="25"/>
      <w:jc w:val="left"/>
    </w:pPr>
    <w:rPr>
      <w:bCs/>
      <w:spacing w:val="10"/>
      <w:kern w:val="0"/>
      <w:sz w:val="24"/>
    </w:rPr>
  </w:style>
  <w:style w:type="paragraph" w:customStyle="1" w:styleId="Style7">
    <w:name w:val="_Style 7"/>
    <w:basedOn w:val="a7"/>
    <w:qFormat/>
  </w:style>
  <w:style w:type="paragraph" w:customStyle="1" w:styleId="14">
    <w:name w:val="普通(网站)1"/>
    <w:basedOn w:val="a"/>
    <w:autoRedefine/>
    <w:qFormat/>
    <w:pPr>
      <w:widowControl/>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默认段落字体 Para Char Char Char Char Char Char Char Char Char1 Char Char Char Char"/>
    <w:basedOn w:val="a"/>
    <w:autoRedefine/>
    <w:qFormat/>
    <w:rPr>
      <w:rFonts w:ascii="Tahoma" w:hAnsi="Tahoma"/>
      <w:sz w:val="24"/>
      <w:szCs w:val="20"/>
    </w:rPr>
  </w:style>
  <w:style w:type="paragraph" w:customStyle="1" w:styleId="10030">
    <w:name w:val="样式 标题 1 + 居中 段前: 0 磅 段后: 0 磅 行距: 固定值 30 磅"/>
    <w:basedOn w:val="1"/>
    <w:autoRedefine/>
    <w:qFormat/>
    <w:pPr>
      <w:spacing w:before="0" w:after="0" w:line="600" w:lineRule="exact"/>
    </w:pPr>
    <w:rPr>
      <w:rFonts w:eastAsia="宋体" w:cs="宋体"/>
      <w:szCs w:val="20"/>
    </w:rPr>
  </w:style>
  <w:style w:type="paragraph" w:customStyle="1" w:styleId="15">
    <w:name w:val="样式 小四 行距: 1.5 倍行距"/>
    <w:basedOn w:val="a"/>
    <w:autoRedefine/>
    <w:qFormat/>
    <w:pPr>
      <w:spacing w:line="360" w:lineRule="auto"/>
      <w:ind w:firstLineChars="200" w:firstLine="480"/>
    </w:pPr>
    <w:rPr>
      <w:rFonts w:cs="宋体"/>
      <w:sz w:val="24"/>
      <w:szCs w:val="20"/>
    </w:rPr>
  </w:style>
  <w:style w:type="paragraph" w:customStyle="1" w:styleId="p0">
    <w:name w:val="p0"/>
    <w:basedOn w:val="a"/>
    <w:autoRedefine/>
    <w:qFormat/>
    <w:pPr>
      <w:widowControl/>
    </w:pPr>
    <w:rPr>
      <w:rFonts w:ascii="宋体" w:hAnsi="宋体" w:cs="宋体"/>
      <w:kern w:val="0"/>
      <w:szCs w:val="21"/>
    </w:rPr>
  </w:style>
  <w:style w:type="paragraph" w:customStyle="1" w:styleId="CharCharCharCharCharCharCharCharCharCharCharChar">
    <w:name w:val="Char Char Char Char Char Char Char Char Char Char Char Char"/>
    <w:basedOn w:val="a"/>
    <w:autoRedefine/>
    <w:qFormat/>
    <w:pPr>
      <w:widowControl/>
      <w:spacing w:after="160" w:line="240" w:lineRule="exact"/>
      <w:jc w:val="left"/>
    </w:pPr>
  </w:style>
  <w:style w:type="paragraph" w:customStyle="1" w:styleId="CharCharChar1Char1">
    <w:name w:val="Char Char Char1 Char1"/>
    <w:basedOn w:val="a"/>
    <w:qFormat/>
    <w:rPr>
      <w:rFonts w:ascii="Calibri" w:hAnsi="Calibri"/>
      <w:szCs w:val="22"/>
    </w:rPr>
  </w:style>
  <w:style w:type="paragraph" w:customStyle="1" w:styleId="CharCharCharCharCharCharChar">
    <w:name w:val="Char Char Char Char Char Char Char"/>
    <w:basedOn w:val="a"/>
    <w:autoRedefine/>
    <w:qFormat/>
  </w:style>
  <w:style w:type="paragraph" w:customStyle="1" w:styleId="affa">
    <w:name w:val="文档正文"/>
    <w:basedOn w:val="a"/>
    <w:qFormat/>
    <w:pPr>
      <w:autoSpaceDE w:val="0"/>
      <w:autoSpaceDN w:val="0"/>
      <w:adjustRightInd w:val="0"/>
      <w:spacing w:line="240" w:lineRule="atLeast"/>
      <w:ind w:firstLine="567"/>
    </w:pPr>
    <w:rPr>
      <w:rFonts w:ascii="Arial Narrow" w:hAnsi="Arial Narrow" w:cs="Arial"/>
      <w:sz w:val="24"/>
      <w:lang w:val="zh-CN"/>
    </w:rPr>
  </w:style>
  <w:style w:type="paragraph" w:customStyle="1" w:styleId="220">
    <w:name w:val="样式 正文2 + 仿宋 黑色 首行缩进:  2 字符"/>
    <w:basedOn w:val="a"/>
    <w:qFormat/>
    <w:pPr>
      <w:spacing w:line="360" w:lineRule="auto"/>
      <w:ind w:firstLineChars="200" w:firstLine="480"/>
    </w:pPr>
    <w:rPr>
      <w:rFonts w:ascii="仿宋" w:eastAsia="仿宋" w:hAnsi="仿宋" w:cs="宋体"/>
      <w:color w:val="000000"/>
      <w:sz w:val="24"/>
      <w:szCs w:val="20"/>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affb">
    <w:name w:val="表内文字"/>
    <w:basedOn w:val="a"/>
    <w:autoRedefine/>
    <w:qFormat/>
    <w:pPr>
      <w:snapToGrid w:val="0"/>
      <w:spacing w:before="50" w:after="50"/>
      <w:jc w:val="center"/>
    </w:pPr>
    <w:rPr>
      <w:rFonts w:ascii="仿宋_GB2312" w:eastAsia="仿宋_GB2312" w:hAnsi="宋体"/>
      <w:b/>
      <w:color w:val="000000"/>
      <w:sz w:val="32"/>
      <w:szCs w:val="32"/>
    </w:rPr>
  </w:style>
  <w:style w:type="paragraph" w:customStyle="1" w:styleId="Char">
    <w:name w:val="Char"/>
    <w:basedOn w:val="a7"/>
    <w:autoRedefine/>
    <w:qFormat/>
    <w:pPr>
      <w:widowControl/>
      <w:ind w:firstLine="454"/>
      <w:jc w:val="left"/>
    </w:pPr>
    <w:rPr>
      <w:rFonts w:ascii="Tahoma" w:hAnsi="Tahoma" w:cs="宋体"/>
      <w:kern w:val="0"/>
      <w:sz w:val="24"/>
      <w:szCs w:val="20"/>
    </w:rPr>
  </w:style>
  <w:style w:type="paragraph" w:customStyle="1" w:styleId="Char10">
    <w:name w:val="Char1"/>
    <w:basedOn w:val="a7"/>
    <w:qFormat/>
    <w:pPr>
      <w:widowControl/>
      <w:ind w:firstLine="454"/>
      <w:jc w:val="left"/>
    </w:pPr>
    <w:rPr>
      <w:rFonts w:ascii="Tahoma" w:hAnsi="Tahoma" w:cs="宋体"/>
      <w:kern w:val="0"/>
      <w:sz w:val="24"/>
      <w:szCs w:val="20"/>
    </w:rPr>
  </w:style>
  <w:style w:type="paragraph" w:customStyle="1" w:styleId="16">
    <w:name w:val="1"/>
    <w:basedOn w:val="a"/>
    <w:next w:val="af"/>
    <w:qFormat/>
    <w:rPr>
      <w:rFonts w:ascii="宋体" w:hAnsi="Courier New"/>
      <w:szCs w:val="20"/>
    </w:rPr>
  </w:style>
  <w:style w:type="paragraph" w:customStyle="1" w:styleId="Style2">
    <w:name w:val="_Style 2"/>
    <w:basedOn w:val="a"/>
    <w:autoRedefine/>
    <w:qFormat/>
    <w:pPr>
      <w:ind w:firstLineChars="200" w:firstLine="420"/>
    </w:pPr>
  </w:style>
  <w:style w:type="paragraph" w:customStyle="1" w:styleId="affc">
    <w:name w:val="正文段"/>
    <w:basedOn w:val="a"/>
    <w:autoRedefine/>
    <w:qFormat/>
    <w:pPr>
      <w:widowControl/>
      <w:snapToGrid w:val="0"/>
      <w:spacing w:afterLines="50" w:after="156"/>
      <w:ind w:firstLineChars="200" w:firstLine="200"/>
    </w:pPr>
    <w:rPr>
      <w:kern w:val="0"/>
      <w:sz w:val="24"/>
      <w:szCs w:val="20"/>
    </w:rPr>
  </w:style>
  <w:style w:type="paragraph" w:customStyle="1" w:styleId="affd">
    <w:name w:val="列出段落"/>
    <w:basedOn w:val="a"/>
    <w:uiPriority w:val="34"/>
    <w:qFormat/>
    <w:pPr>
      <w:ind w:firstLineChars="200" w:firstLine="420"/>
    </w:pPr>
    <w:rPr>
      <w:rFonts w:ascii="Calibri" w:hAnsi="Calibri"/>
      <w:szCs w:val="22"/>
    </w:rPr>
  </w:style>
  <w:style w:type="paragraph" w:customStyle="1" w:styleId="17">
    <w:name w:val="无间隔1"/>
    <w:qFormat/>
    <w:pPr>
      <w:widowControl w:val="0"/>
      <w:jc w:val="both"/>
    </w:pPr>
    <w:rPr>
      <w:rFonts w:ascii="Calibri" w:hAnsi="Calibri"/>
      <w:kern w:val="2"/>
      <w:sz w:val="21"/>
      <w:szCs w:val="22"/>
    </w:rPr>
  </w:style>
  <w:style w:type="character" w:customStyle="1" w:styleId="18">
    <w:name w:val="未处理的提及1"/>
    <w:basedOn w:val="a1"/>
    <w:autoRedefine/>
    <w:uiPriority w:val="99"/>
    <w:unhideWhenUsed/>
    <w:qFormat/>
    <w:rPr>
      <w:color w:val="605E5C"/>
      <w:shd w:val="clear" w:color="auto" w:fill="E1DFDD"/>
    </w:rPr>
  </w:style>
  <w:style w:type="character" w:customStyle="1" w:styleId="font81">
    <w:name w:val="font81"/>
    <w:basedOn w:val="a1"/>
    <w:autoRedefine/>
    <w:qFormat/>
    <w:rPr>
      <w:rFonts w:ascii="宋体" w:eastAsia="宋体" w:hAnsi="宋体" w:cs="宋体" w:hint="eastAsia"/>
      <w:color w:val="000000"/>
      <w:sz w:val="18"/>
      <w:szCs w:val="18"/>
      <w:u w:val="none"/>
    </w:rPr>
  </w:style>
  <w:style w:type="paragraph" w:customStyle="1" w:styleId="24">
    <w:name w:val="列表段落2"/>
    <w:basedOn w:val="a"/>
    <w:autoRedefine/>
    <w:uiPriority w:val="34"/>
    <w:qFormat/>
    <w:pPr>
      <w:ind w:firstLineChars="200" w:firstLine="420"/>
    </w:pPr>
  </w:style>
  <w:style w:type="character" w:customStyle="1" w:styleId="25">
    <w:name w:val="未处理的提及2"/>
    <w:basedOn w:val="a1"/>
    <w:autoRedefine/>
    <w:uiPriority w:val="99"/>
    <w:unhideWhenUsed/>
    <w:qFormat/>
    <w:rPr>
      <w:color w:val="605E5C"/>
      <w:shd w:val="clear" w:color="auto" w:fill="E1DFDD"/>
    </w:rPr>
  </w:style>
  <w:style w:type="character" w:customStyle="1" w:styleId="19">
    <w:name w:val="纯文本 字符1"/>
    <w:qFormat/>
    <w:rPr>
      <w:rFonts w:ascii="宋体" w:eastAsia="宋体" w:hAnsi="Courier New" w:cs="Courier New"/>
      <w:kern w:val="2"/>
      <w:sz w:val="21"/>
      <w:szCs w:val="21"/>
      <w:lang w:val="en-US" w:eastAsia="zh-CN" w:bidi="ar-SA"/>
    </w:rPr>
  </w:style>
  <w:style w:type="character" w:customStyle="1" w:styleId="40">
    <w:name w:val="标题 4 字符"/>
    <w:basedOn w:val="a1"/>
    <w:link w:val="4"/>
    <w:autoRedefine/>
    <w:uiPriority w:val="9"/>
    <w:qFormat/>
    <w:rPr>
      <w:rFonts w:asciiTheme="majorHAnsi" w:eastAsiaTheme="majorEastAsia" w:hAnsiTheme="majorHAnsi" w:cstheme="majorBidi"/>
      <w:b/>
      <w:bCs/>
      <w:kern w:val="2"/>
      <w:sz w:val="28"/>
      <w:szCs w:val="28"/>
    </w:rPr>
  </w:style>
  <w:style w:type="character" w:customStyle="1" w:styleId="50">
    <w:name w:val="标题 5 字符"/>
    <w:basedOn w:val="a1"/>
    <w:link w:val="5"/>
    <w:autoRedefine/>
    <w:uiPriority w:val="9"/>
    <w:qFormat/>
    <w:rPr>
      <w:b/>
      <w:kern w:val="2"/>
      <w:sz w:val="28"/>
      <w:szCs w:val="24"/>
    </w:rPr>
  </w:style>
  <w:style w:type="character" w:customStyle="1" w:styleId="60">
    <w:name w:val="标题 6 字符"/>
    <w:basedOn w:val="a1"/>
    <w:link w:val="6"/>
    <w:autoRedefine/>
    <w:uiPriority w:val="9"/>
    <w:qFormat/>
    <w:rPr>
      <w:rFonts w:ascii="Arial" w:eastAsia="黑体" w:hAnsi="Arial"/>
      <w:b/>
      <w:kern w:val="2"/>
      <w:sz w:val="24"/>
      <w:szCs w:val="24"/>
    </w:rPr>
  </w:style>
  <w:style w:type="character" w:customStyle="1" w:styleId="70">
    <w:name w:val="标题 7 字符"/>
    <w:basedOn w:val="a1"/>
    <w:link w:val="7"/>
    <w:autoRedefine/>
    <w:uiPriority w:val="9"/>
    <w:qFormat/>
    <w:rPr>
      <w:b/>
      <w:kern w:val="2"/>
      <w:sz w:val="24"/>
      <w:szCs w:val="24"/>
    </w:rPr>
  </w:style>
  <w:style w:type="character" w:customStyle="1" w:styleId="80">
    <w:name w:val="标题 8 字符"/>
    <w:basedOn w:val="a1"/>
    <w:link w:val="8"/>
    <w:autoRedefine/>
    <w:uiPriority w:val="9"/>
    <w:qFormat/>
    <w:rPr>
      <w:rFonts w:ascii="Arial" w:eastAsia="黑体" w:hAnsi="Arial"/>
      <w:kern w:val="2"/>
      <w:sz w:val="24"/>
      <w:szCs w:val="24"/>
    </w:rPr>
  </w:style>
  <w:style w:type="character" w:customStyle="1" w:styleId="90">
    <w:name w:val="标题 9 字符"/>
    <w:basedOn w:val="a1"/>
    <w:link w:val="9"/>
    <w:autoRedefine/>
    <w:uiPriority w:val="9"/>
    <w:qFormat/>
    <w:rPr>
      <w:rFonts w:ascii="Arial" w:eastAsia="黑体" w:hAnsi="Arial"/>
      <w:kern w:val="2"/>
      <w:sz w:val="21"/>
      <w:szCs w:val="24"/>
    </w:rPr>
  </w:style>
  <w:style w:type="paragraph" w:customStyle="1" w:styleId="TOC71">
    <w:name w:val="TOC 71"/>
    <w:basedOn w:val="a"/>
    <w:next w:val="a"/>
    <w:autoRedefine/>
    <w:uiPriority w:val="39"/>
    <w:unhideWhenUsed/>
    <w:qFormat/>
    <w:pPr>
      <w:spacing w:line="360" w:lineRule="auto"/>
      <w:ind w:left="1440" w:firstLineChars="200" w:firstLine="200"/>
      <w:jc w:val="left"/>
    </w:pPr>
    <w:rPr>
      <w:rFonts w:ascii="Calibri" w:hAnsi="Calibri"/>
      <w:sz w:val="18"/>
      <w:szCs w:val="18"/>
    </w:rPr>
  </w:style>
  <w:style w:type="character" w:customStyle="1" w:styleId="a8">
    <w:name w:val="文档结构图 字符"/>
    <w:basedOn w:val="a1"/>
    <w:link w:val="a7"/>
    <w:uiPriority w:val="99"/>
    <w:qFormat/>
    <w:rPr>
      <w:kern w:val="2"/>
      <w:sz w:val="21"/>
      <w:szCs w:val="24"/>
      <w:shd w:val="clear" w:color="auto" w:fill="000080"/>
    </w:rPr>
  </w:style>
  <w:style w:type="character" w:customStyle="1" w:styleId="ac">
    <w:name w:val="正文文本 字符"/>
    <w:basedOn w:val="a1"/>
    <w:link w:val="ab"/>
    <w:autoRedefine/>
    <w:qFormat/>
    <w:rPr>
      <w:kern w:val="2"/>
      <w:sz w:val="24"/>
      <w:szCs w:val="24"/>
    </w:rPr>
  </w:style>
  <w:style w:type="paragraph" w:customStyle="1" w:styleId="TOC51">
    <w:name w:val="TOC 51"/>
    <w:basedOn w:val="a"/>
    <w:next w:val="a"/>
    <w:autoRedefine/>
    <w:uiPriority w:val="39"/>
    <w:unhideWhenUsed/>
    <w:qFormat/>
    <w:pPr>
      <w:spacing w:line="360" w:lineRule="auto"/>
      <w:ind w:left="960" w:firstLineChars="200" w:firstLine="200"/>
      <w:jc w:val="left"/>
    </w:pPr>
    <w:rPr>
      <w:rFonts w:ascii="Calibri" w:hAnsi="Calibri"/>
      <w:sz w:val="18"/>
      <w:szCs w:val="18"/>
    </w:rPr>
  </w:style>
  <w:style w:type="paragraph" w:customStyle="1" w:styleId="TOC31">
    <w:name w:val="TOC 31"/>
    <w:basedOn w:val="a"/>
    <w:next w:val="a"/>
    <w:autoRedefine/>
    <w:uiPriority w:val="39"/>
    <w:unhideWhenUsed/>
    <w:qFormat/>
    <w:pPr>
      <w:spacing w:line="360" w:lineRule="auto"/>
      <w:ind w:left="480" w:firstLineChars="200" w:firstLine="200"/>
      <w:jc w:val="left"/>
    </w:pPr>
    <w:rPr>
      <w:rFonts w:ascii="Calibri" w:hAnsi="Calibri"/>
      <w:i/>
      <w:iCs/>
      <w:sz w:val="20"/>
      <w:szCs w:val="20"/>
    </w:rPr>
  </w:style>
  <w:style w:type="paragraph" w:customStyle="1" w:styleId="TOC81">
    <w:name w:val="TOC 81"/>
    <w:basedOn w:val="a"/>
    <w:next w:val="a"/>
    <w:autoRedefine/>
    <w:uiPriority w:val="39"/>
    <w:unhideWhenUsed/>
    <w:qFormat/>
    <w:pPr>
      <w:spacing w:line="360" w:lineRule="auto"/>
      <w:ind w:left="1680" w:firstLineChars="200" w:firstLine="200"/>
      <w:jc w:val="left"/>
    </w:pPr>
    <w:rPr>
      <w:rFonts w:ascii="Calibri" w:hAnsi="Calibri"/>
      <w:sz w:val="18"/>
      <w:szCs w:val="18"/>
    </w:rPr>
  </w:style>
  <w:style w:type="paragraph" w:customStyle="1" w:styleId="TOC41">
    <w:name w:val="TOC 41"/>
    <w:basedOn w:val="a"/>
    <w:next w:val="a"/>
    <w:uiPriority w:val="39"/>
    <w:unhideWhenUsed/>
    <w:qFormat/>
    <w:pPr>
      <w:spacing w:line="360" w:lineRule="auto"/>
      <w:ind w:left="720" w:firstLineChars="200" w:firstLine="200"/>
      <w:jc w:val="left"/>
    </w:pPr>
    <w:rPr>
      <w:rFonts w:ascii="Calibri" w:hAnsi="Calibri"/>
      <w:sz w:val="18"/>
      <w:szCs w:val="18"/>
    </w:rPr>
  </w:style>
  <w:style w:type="paragraph" w:customStyle="1" w:styleId="TOC61">
    <w:name w:val="TOC 61"/>
    <w:basedOn w:val="a"/>
    <w:next w:val="a"/>
    <w:uiPriority w:val="39"/>
    <w:unhideWhenUsed/>
    <w:qFormat/>
    <w:pPr>
      <w:spacing w:line="360" w:lineRule="auto"/>
      <w:ind w:left="1200" w:firstLineChars="200" w:firstLine="200"/>
      <w:jc w:val="left"/>
    </w:pPr>
    <w:rPr>
      <w:rFonts w:ascii="Calibri" w:hAnsi="Calibri"/>
      <w:sz w:val="18"/>
      <w:szCs w:val="18"/>
    </w:rPr>
  </w:style>
  <w:style w:type="paragraph" w:customStyle="1" w:styleId="TOC21">
    <w:name w:val="TOC 21"/>
    <w:basedOn w:val="a"/>
    <w:next w:val="a"/>
    <w:uiPriority w:val="39"/>
    <w:unhideWhenUsed/>
    <w:qFormat/>
    <w:pPr>
      <w:spacing w:line="360" w:lineRule="auto"/>
      <w:ind w:left="240" w:firstLineChars="200" w:firstLine="200"/>
      <w:jc w:val="left"/>
    </w:pPr>
    <w:rPr>
      <w:rFonts w:ascii="Calibri" w:hAnsi="Calibri"/>
      <w:smallCaps/>
      <w:sz w:val="20"/>
      <w:szCs w:val="20"/>
    </w:rPr>
  </w:style>
  <w:style w:type="paragraph" w:customStyle="1" w:styleId="TOC91">
    <w:name w:val="TOC 91"/>
    <w:basedOn w:val="a"/>
    <w:next w:val="a"/>
    <w:autoRedefine/>
    <w:uiPriority w:val="39"/>
    <w:unhideWhenUsed/>
    <w:qFormat/>
    <w:pPr>
      <w:spacing w:line="360" w:lineRule="auto"/>
      <w:ind w:left="1920" w:firstLineChars="200" w:firstLine="200"/>
      <w:jc w:val="left"/>
    </w:pPr>
    <w:rPr>
      <w:rFonts w:ascii="Calibri" w:hAnsi="Calibri"/>
      <w:sz w:val="18"/>
      <w:szCs w:val="18"/>
    </w:rPr>
  </w:style>
  <w:style w:type="table" w:customStyle="1" w:styleId="1a">
    <w:name w:val="网格型1"/>
    <w:basedOn w:val="a2"/>
    <w:autoRedefine/>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正文文本 Char1"/>
    <w:basedOn w:val="a1"/>
    <w:autoRedefine/>
    <w:uiPriority w:val="99"/>
    <w:semiHidden/>
    <w:qFormat/>
    <w:rPr>
      <w:sz w:val="24"/>
    </w:rPr>
  </w:style>
  <w:style w:type="paragraph" w:customStyle="1" w:styleId="1b">
    <w:name w:val="修订1"/>
    <w:autoRedefine/>
    <w:hidden/>
    <w:uiPriority w:val="99"/>
    <w:unhideWhenUsed/>
    <w:qFormat/>
    <w:rPr>
      <w:rFonts w:ascii="Calibri" w:hAnsi="Calibri"/>
      <w:kern w:val="2"/>
      <w:sz w:val="24"/>
      <w:szCs w:val="22"/>
    </w:rPr>
  </w:style>
  <w:style w:type="character" w:customStyle="1" w:styleId="1c">
    <w:name w:val="占位符文本1"/>
    <w:uiPriority w:val="99"/>
    <w:semiHidden/>
    <w:qFormat/>
    <w:rPr>
      <w:color w:val="808080"/>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affe">
    <w:name w:val="段"/>
    <w:autoRedefine/>
    <w:qFormat/>
    <w:pPr>
      <w:tabs>
        <w:tab w:val="center" w:pos="4201"/>
        <w:tab w:val="right" w:leader="dot" w:pos="9298"/>
      </w:tabs>
      <w:autoSpaceDE w:val="0"/>
      <w:autoSpaceDN w:val="0"/>
      <w:ind w:firstLineChars="200" w:firstLine="420"/>
      <w:jc w:val="both"/>
    </w:pPr>
    <w:rPr>
      <w:rFonts w:ascii="宋体"/>
    </w:rPr>
  </w:style>
  <w:style w:type="character" w:customStyle="1" w:styleId="font01">
    <w:name w:val="font01"/>
    <w:basedOn w:val="a1"/>
    <w:autoRedefine/>
    <w:qFormat/>
    <w:rPr>
      <w:rFonts w:ascii="宋体" w:eastAsia="宋体" w:hAnsi="宋体" w:cs="宋体" w:hint="eastAsia"/>
      <w:color w:val="000000"/>
      <w:sz w:val="24"/>
      <w:szCs w:val="24"/>
      <w:u w:val="none"/>
    </w:rPr>
  </w:style>
  <w:style w:type="paragraph" w:customStyle="1" w:styleId="TOC10">
    <w:name w:val="TOC 标题1"/>
    <w:basedOn w:val="1"/>
    <w:next w:val="a"/>
    <w:autoRedefine/>
    <w:uiPriority w:val="39"/>
    <w:unhideWhenUsed/>
    <w:qFormat/>
    <w:pPr>
      <w:widowControl/>
      <w:spacing w:before="240" w:after="0" w:line="259" w:lineRule="auto"/>
      <w:jc w:val="left"/>
      <w:outlineLvl w:val="9"/>
    </w:pPr>
    <w:rPr>
      <w:rFonts w:ascii="Cambria" w:eastAsia="宋体" w:hAnsi="Cambria"/>
      <w:b w:val="0"/>
      <w:bCs w:val="0"/>
      <w:color w:val="365F91"/>
      <w:kern w:val="0"/>
      <w:sz w:val="32"/>
      <w:szCs w:val="32"/>
    </w:rPr>
  </w:style>
  <w:style w:type="paragraph" w:styleId="afff">
    <w:name w:val="List Paragraph"/>
    <w:basedOn w:val="a"/>
    <w:uiPriority w:val="99"/>
    <w:qFormat/>
    <w:pPr>
      <w:ind w:firstLineChars="200" w:firstLine="420"/>
    </w:pPr>
  </w:style>
  <w:style w:type="character" w:customStyle="1" w:styleId="34">
    <w:name w:val="未处理的提及3"/>
    <w:basedOn w:val="a1"/>
    <w:autoRedefine/>
    <w:uiPriority w:val="99"/>
    <w:semiHidden/>
    <w:unhideWhenUsed/>
    <w:qFormat/>
    <w:rPr>
      <w:color w:val="605E5C"/>
      <w:shd w:val="clear" w:color="auto" w:fill="E1DFDD"/>
    </w:rPr>
  </w:style>
  <w:style w:type="paragraph" w:customStyle="1" w:styleId="-1">
    <w:name w:val="正文-公1"/>
    <w:basedOn w:val="a"/>
    <w:qFormat/>
    <w:pPr>
      <w:ind w:firstLineChars="200" w:firstLine="200"/>
      <w:jc w:val="left"/>
    </w:pPr>
    <w:rPr>
      <w:rFonts w:ascii="Calibri" w:eastAsia="仿宋_GB2312" w:hAnsi="Calibri"/>
    </w:rPr>
  </w:style>
  <w:style w:type="character" w:customStyle="1" w:styleId="af3">
    <w:name w:val="尾注文本 字符"/>
    <w:basedOn w:val="a1"/>
    <w:link w:val="af2"/>
    <w:qFormat/>
    <w:rPr>
      <w:rFonts w:ascii="微软雅黑" w:eastAsia="微软雅黑" w:hAnsi="微软雅黑"/>
    </w:rPr>
  </w:style>
  <w:style w:type="table" w:customStyle="1" w:styleId="26">
    <w:name w:val="网格型2"/>
    <w:basedOn w:val="a2"/>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未处理的提及4"/>
    <w:basedOn w:val="a1"/>
    <w:uiPriority w:val="99"/>
    <w:semiHidden/>
    <w:unhideWhenUsed/>
    <w:qFormat/>
    <w:rPr>
      <w:color w:val="605E5C"/>
      <w:shd w:val="clear" w:color="auto" w:fill="E1DFDD"/>
    </w:rPr>
  </w:style>
  <w:style w:type="table" w:customStyle="1" w:styleId="35">
    <w:name w:val="网格型3"/>
    <w:basedOn w:val="a2"/>
    <w:next w:val="aff0"/>
    <w:rsid w:val="0070200D"/>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5D1B7C"/>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083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lpcenter.zcygov.cn/document/" TargetMode="External"/><Relationship Id="rId18" Type="http://schemas.openxmlformats.org/officeDocument/2006/relationships/hyperlink" Target="https://baike.baidu.com/item/%E5%A4%9A%E5%BC%8F%E8%81%94%E8%BF%90/3342240?fromModule=lemma_inlink"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baike.baidu.com/item/%E4%BF%A1%E6%81%AF%E4%BC%A0%E8%BE%93%E4%B8%9A/61331990?fromModule=lemma_inlink" TargetMode="External"/><Relationship Id="rId7" Type="http://schemas.openxmlformats.org/officeDocument/2006/relationships/footnotes" Target="footnotes.xml"/><Relationship Id="rId12" Type="http://schemas.openxmlformats.org/officeDocument/2006/relationships/hyperlink" Target="https://helpcenter.zcygov.cn/document/" TargetMode="External"/><Relationship Id="rId17" Type="http://schemas.openxmlformats.org/officeDocument/2006/relationships/hyperlink" Target="http://zfcg.gxzf.gov.cn/" TargetMode="External"/><Relationship Id="rId25" Type="http://schemas.openxmlformats.org/officeDocument/2006/relationships/hyperlink" Target="http://www.mof.gov.cn/gp/xxgkml/gks/201709/t20170901_2689542.htm" TargetMode="External"/><Relationship Id="rId2" Type="http://schemas.openxmlformats.org/officeDocument/2006/relationships/customXml" Target="../customXml/item2.xml"/><Relationship Id="rId16" Type="http://schemas.openxmlformats.org/officeDocument/2006/relationships/hyperlink" Target="http://zfcg.gxzf.gov.cn/" TargetMode="External"/><Relationship Id="rId20" Type="http://schemas.openxmlformats.org/officeDocument/2006/relationships/hyperlink" Target="https://baike.baidu.com/item/%E4%BB%93%E5%82%A8%E4%B8%9A/3487863?fromModule=lemma_inli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center.zcygov.cn/document/" TargetMode="External"/><Relationship Id="rId24" Type="http://schemas.openxmlformats.org/officeDocument/2006/relationships/hyperlink" Target="https://baike.baidu.com/item/%E8%B5%84%E4%BA%A7%E6%80%BB%E9%A2%9D/716517?fromModule=lemma_inlink" TargetMode="External"/><Relationship Id="rId5" Type="http://schemas.openxmlformats.org/officeDocument/2006/relationships/settings" Target="settings.xml"/><Relationship Id="rId15" Type="http://schemas.openxmlformats.org/officeDocument/2006/relationships/hyperlink" Target="https://sitecdn.zcycdn.com/zcy-client/bidding-client-new/official/guangxi/GuangXiSetup.exe" TargetMode="External"/><Relationship Id="rId23" Type="http://schemas.openxmlformats.org/officeDocument/2006/relationships/hyperlink" Target="https://baike.baidu.com/item/%E8%90%A5%E4%B8%9A%E6%94%B6%E5%85%A5/5099832?fromModule=lemma_inlink"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baike.baidu.com/item/%E8%A3%85%E5%8D%B8%E6%90%AC%E8%BF%90/6511400?fromModule=lemma_inlink"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gcy.zfcg.gxzf.gov.cn/" TargetMode="External"/><Relationship Id="rId22" Type="http://schemas.openxmlformats.org/officeDocument/2006/relationships/hyperlink" Target="https://baike.baidu.com/item/%E7%BB%9F%E8%AE%A1%E5%88%B6%E5%BA%A6/917165?fromModule=lemma_inlink" TargetMode="Externa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AF175-1F30-4369-8DF1-883D08BE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42</Pages>
  <Words>4577</Words>
  <Characters>26095</Characters>
  <Application>Microsoft Office Word</Application>
  <DocSecurity>0</DocSecurity>
  <Lines>217</Lines>
  <Paragraphs>61</Paragraphs>
  <ScaleCrop>false</ScaleCrop>
  <Company>Microsoft</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Huang Qian</dc:creator>
  <cp:lastModifiedBy>Qian Huang</cp:lastModifiedBy>
  <cp:revision>833</cp:revision>
  <cp:lastPrinted>2024-06-07T03:05:00Z</cp:lastPrinted>
  <dcterms:created xsi:type="dcterms:W3CDTF">2020-10-27T08:16:00Z</dcterms:created>
  <dcterms:modified xsi:type="dcterms:W3CDTF">2024-06-13T01:22:00Z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D872E8EDA8C24E9DA717DBD311D5A15A</vt:lpwstr>
  </property>
</Properties>
</file>