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191B92">
      <w:pPr>
        <w:tabs>
          <w:tab w:val="left" w:pos="5443"/>
        </w:tabs>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drawing>
          <wp:anchor distT="0" distB="0" distL="114300" distR="114300" simplePos="0" relativeHeight="251665408" behindDoc="1" locked="0" layoutInCell="1" allowOverlap="1">
            <wp:simplePos x="0" y="0"/>
            <wp:positionH relativeFrom="column">
              <wp:posOffset>-79375</wp:posOffset>
            </wp:positionH>
            <wp:positionV relativeFrom="paragraph">
              <wp:posOffset>-140335</wp:posOffset>
            </wp:positionV>
            <wp:extent cx="864870" cy="893445"/>
            <wp:effectExtent l="0" t="0" r="11430" b="1905"/>
            <wp:wrapNone/>
            <wp:docPr id="13" name="图片 4" descr="QQ图片2016061717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descr="QQ图片20160617170011"/>
                    <pic:cNvPicPr>
                      <a:picLocks noChangeAspect="1"/>
                    </pic:cNvPicPr>
                  </pic:nvPicPr>
                  <pic:blipFill>
                    <a:blip r:embed="rId12"/>
                    <a:stretch>
                      <a:fillRect/>
                    </a:stretch>
                  </pic:blipFill>
                  <pic:spPr>
                    <a:xfrm>
                      <a:off x="774700" y="960755"/>
                      <a:ext cx="864870" cy="893445"/>
                    </a:xfrm>
                    <a:prstGeom prst="rect">
                      <a:avLst/>
                    </a:prstGeom>
                    <a:noFill/>
                    <a:ln>
                      <a:noFill/>
                    </a:ln>
                  </pic:spPr>
                </pic:pic>
              </a:graphicData>
            </a:graphic>
          </wp:anchor>
        </w:drawing>
      </w:r>
      <w:r>
        <w:rPr>
          <w:rFonts w:hint="eastAsia" w:ascii="宋体" w:hAnsi="宋体" w:eastAsia="宋体" w:cs="宋体"/>
          <w:b/>
          <w:bCs/>
          <w:color w:val="auto"/>
          <w:sz w:val="66"/>
          <w:szCs w:val="66"/>
          <w:highlight w:val="none"/>
        </w:rPr>
        <w:t xml:space="preserve">  </w:t>
      </w:r>
      <w:r>
        <w:rPr>
          <w:rFonts w:hint="eastAsia" w:ascii="宋体" w:hAnsi="宋体" w:eastAsia="宋体" w:cs="宋体"/>
          <w:b/>
          <w:bCs/>
          <w:color w:val="auto"/>
          <w:sz w:val="66"/>
          <w:szCs w:val="66"/>
          <w:highlight w:val="none"/>
          <w:lang w:val="en-US" w:eastAsia="zh-CN"/>
        </w:rPr>
        <w:t xml:space="preserve"> </w:t>
      </w:r>
      <w:r>
        <w:rPr>
          <w:rFonts w:hint="eastAsia" w:ascii="宋体" w:hAnsi="宋体" w:eastAsia="宋体" w:cs="宋体"/>
          <w:b/>
          <w:bCs/>
          <w:color w:val="auto"/>
          <w:sz w:val="64"/>
          <w:szCs w:val="64"/>
          <w:highlight w:val="none"/>
        </w:rPr>
        <w:t>广西龙建工程管理有限公司</w:t>
      </w:r>
    </w:p>
    <w:p w14:paraId="327BF212">
      <w:pPr>
        <w:pStyle w:val="7"/>
        <w:jc w:val="center"/>
        <w:rPr>
          <w:rFonts w:hint="eastAsia" w:ascii="宋体" w:hAnsi="宋体" w:eastAsia="宋体" w:cs="宋体"/>
          <w:bCs/>
          <w:color w:val="auto"/>
          <w:sz w:val="36"/>
          <w:szCs w:val="36"/>
          <w:highlight w:val="none"/>
          <w:lang w:val="en-US"/>
        </w:rPr>
      </w:pPr>
      <w:r>
        <w:rPr>
          <w:rFonts w:hint="eastAsia" w:ascii="宋体" w:hAnsi="宋体" w:eastAsia="宋体" w:cs="宋体"/>
          <w:bCs/>
          <w:color w:val="auto"/>
          <w:sz w:val="36"/>
          <w:szCs w:val="36"/>
          <w:highlight w:val="none"/>
          <w:lang w:val="en-US" w:eastAsia="zh-CN"/>
        </w:rPr>
        <w:t xml:space="preserve">     </w:t>
      </w:r>
      <w:r>
        <w:rPr>
          <w:rFonts w:hint="eastAsia" w:ascii="宋体" w:hAnsi="宋体" w:eastAsia="宋体" w:cs="宋体"/>
          <w:bCs/>
          <w:color w:val="auto"/>
          <w:sz w:val="34"/>
          <w:szCs w:val="34"/>
          <w:highlight w:val="none"/>
          <w:lang w:val="en-US" w:eastAsia="zh-CN"/>
        </w:rPr>
        <w:t xml:space="preserve"> </w:t>
      </w:r>
      <w:r>
        <w:rPr>
          <w:rFonts w:hint="eastAsia" w:ascii="宋体" w:hAnsi="宋体" w:eastAsia="宋体" w:cs="宋体"/>
          <w:bCs/>
          <w:color w:val="auto"/>
          <w:sz w:val="34"/>
          <w:szCs w:val="34"/>
          <w:highlight w:val="none"/>
          <w:lang w:val="en-US"/>
        </w:rPr>
        <w:t>Guangxi Longjian engineering management co. Ltd</w:t>
      </w:r>
    </w:p>
    <w:p w14:paraId="35A17661">
      <w:pPr>
        <w:pStyle w:val="7"/>
        <w:rPr>
          <w:rFonts w:hint="eastAsia" w:ascii="宋体" w:hAnsi="宋体" w:eastAsia="宋体" w:cs="宋体"/>
          <w:color w:val="auto"/>
          <w:highlight w:val="none"/>
          <w:u w:val="single"/>
          <w:lang w:val="en-US"/>
        </w:rPr>
      </w:pPr>
      <w:r>
        <w:rPr>
          <w:rFonts w:hint="eastAsia" w:ascii="宋体" w:hAnsi="宋体" w:eastAsia="宋体" w:cs="宋体"/>
          <w:color w:val="auto"/>
          <w:sz w:val="20"/>
          <w:highlight w:val="none"/>
          <w:u w:val="single"/>
        </w:rPr>
        <mc:AlternateContent>
          <mc:Choice Requires="wps">
            <w:drawing>
              <wp:anchor distT="0" distB="0" distL="114300" distR="114300" simplePos="0" relativeHeight="251663360" behindDoc="0" locked="0" layoutInCell="1" allowOverlap="1">
                <wp:simplePos x="0" y="0"/>
                <wp:positionH relativeFrom="column">
                  <wp:posOffset>-19050</wp:posOffset>
                </wp:positionH>
                <wp:positionV relativeFrom="paragraph">
                  <wp:posOffset>66040</wp:posOffset>
                </wp:positionV>
                <wp:extent cx="6353810" cy="36195"/>
                <wp:effectExtent l="0" t="13970" r="8890" b="26035"/>
                <wp:wrapNone/>
                <wp:docPr id="14" name="直接连接符 14"/>
                <wp:cNvGraphicFramePr/>
                <a:graphic xmlns:a="http://schemas.openxmlformats.org/drawingml/2006/main">
                  <a:graphicData uri="http://schemas.microsoft.com/office/word/2010/wordprocessingShape">
                    <wps:wsp>
                      <wps:cNvCnPr/>
                      <wps:spPr>
                        <a:xfrm flipV="1">
                          <a:off x="0" y="0"/>
                          <a:ext cx="6353810" cy="36195"/>
                        </a:xfrm>
                        <a:prstGeom prst="line">
                          <a:avLst/>
                        </a:prstGeom>
                        <a:ln w="285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1.5pt;margin-top:5.2pt;height:2.85pt;width:500.3pt;z-index:251663360;mso-width-relative:page;mso-height-relative:page;" filled="f" stroked="t" coordsize="21600,21600" o:gfxdata="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Ls7dw9cAAAAIAQAADwAAAAAAAAABACAAAAAiAAAAZHJz&#10;L2Rvd25yZXYueG1sUEsBAhQAFAAAAAgAh07iQCaz+hAFAgAAAwQAAA4AAAAAAAAAAQAgAAAAJgEA&#10;AGRycy9lMm9Eb2MueG1sUEsFBgAAAAAGAAYAWQEAAJ0FAAAAAA==&#10;">
                <v:fill on="f" focussize="0,0"/>
                <v:stroke weight="2.25pt" color="#000000" joinstyle="round"/>
                <v:imagedata o:title=""/>
                <o:lock v:ext="edit" aspectratio="f"/>
              </v:line>
            </w:pict>
          </mc:Fallback>
        </mc:AlternateContent>
      </w:r>
    </w:p>
    <w:p w14:paraId="601D8059">
      <w:pPr>
        <w:pStyle w:val="7"/>
        <w:jc w:val="center"/>
        <w:rPr>
          <w:rFonts w:hint="eastAsia" w:ascii="宋体" w:hAnsi="宋体" w:eastAsia="宋体" w:cs="宋体"/>
          <w:b/>
          <w:bCs/>
          <w:color w:val="auto"/>
          <w:sz w:val="100"/>
          <w:szCs w:val="100"/>
          <w:highlight w:val="none"/>
          <w:lang w:val="en-US"/>
        </w:rPr>
      </w:pPr>
    </w:p>
    <w:p w14:paraId="404A6CEB">
      <w:pPr>
        <w:pStyle w:val="7"/>
        <w:jc w:val="center"/>
        <w:rPr>
          <w:rFonts w:hint="eastAsia" w:ascii="宋体" w:hAnsi="宋体" w:eastAsia="宋体" w:cs="宋体"/>
          <w:b/>
          <w:bCs/>
          <w:color w:val="auto"/>
          <w:sz w:val="96"/>
          <w:szCs w:val="96"/>
          <w:highlight w:val="none"/>
        </w:rPr>
      </w:pPr>
      <w:r>
        <w:rPr>
          <w:rFonts w:hint="eastAsia" w:ascii="宋体" w:hAnsi="宋体" w:eastAsia="宋体" w:cs="宋体"/>
          <w:b/>
          <w:bCs/>
          <w:color w:val="auto"/>
          <w:sz w:val="96"/>
          <w:szCs w:val="96"/>
          <w:highlight w:val="none"/>
        </w:rPr>
        <w:t>竞争性</w:t>
      </w:r>
      <w:r>
        <w:rPr>
          <w:rFonts w:hint="eastAsia" w:ascii="宋体" w:hAnsi="宋体" w:eastAsia="宋体" w:cs="宋体"/>
          <w:b/>
          <w:bCs/>
          <w:color w:val="auto"/>
          <w:sz w:val="96"/>
          <w:szCs w:val="96"/>
          <w:highlight w:val="none"/>
          <w:lang w:val="en-US"/>
        </w:rPr>
        <w:t>磋商</w:t>
      </w:r>
      <w:r>
        <w:rPr>
          <w:rFonts w:hint="eastAsia" w:ascii="宋体" w:hAnsi="宋体" w:eastAsia="宋体" w:cs="宋体"/>
          <w:b/>
          <w:bCs/>
          <w:color w:val="auto"/>
          <w:sz w:val="96"/>
          <w:szCs w:val="96"/>
          <w:highlight w:val="none"/>
        </w:rPr>
        <w:t>采购文件</w:t>
      </w:r>
    </w:p>
    <w:p w14:paraId="5B59F7F5">
      <w:pPr>
        <w:pStyle w:val="10"/>
        <w:rPr>
          <w:rFonts w:hint="eastAsia" w:ascii="宋体" w:hAnsi="宋体" w:eastAsia="宋体" w:cs="宋体"/>
          <w:color w:val="auto"/>
          <w:highlight w:val="none"/>
        </w:rPr>
      </w:pPr>
    </w:p>
    <w:p w14:paraId="6D44BBC9">
      <w:pPr>
        <w:ind w:firstLine="1059" w:firstLineChars="331"/>
        <w:rPr>
          <w:rFonts w:hint="eastAsia" w:ascii="宋体" w:hAnsi="宋体" w:eastAsia="宋体" w:cs="宋体"/>
          <w:color w:val="auto"/>
          <w:sz w:val="32"/>
          <w:highlight w:val="none"/>
        </w:rPr>
      </w:pPr>
    </w:p>
    <w:p w14:paraId="1294E044">
      <w:pPr>
        <w:ind w:firstLine="1059" w:firstLineChars="331"/>
        <w:rPr>
          <w:rFonts w:hint="eastAsia" w:ascii="宋体" w:hAnsi="宋体" w:eastAsia="宋体" w:cs="宋体"/>
          <w:color w:val="auto"/>
          <w:sz w:val="32"/>
          <w:highlight w:val="none"/>
        </w:rPr>
      </w:pPr>
    </w:p>
    <w:p w14:paraId="5C97FC80">
      <w:pPr>
        <w:ind w:firstLine="1059" w:firstLineChars="331"/>
        <w:rPr>
          <w:rFonts w:hint="eastAsia" w:ascii="宋体" w:hAnsi="宋体" w:eastAsia="宋体" w:cs="宋体"/>
          <w:color w:val="auto"/>
          <w:sz w:val="32"/>
          <w:highlight w:val="none"/>
        </w:rPr>
      </w:pPr>
    </w:p>
    <w:p w14:paraId="08E512AA">
      <w:pPr>
        <w:jc w:val="center"/>
        <w:rPr>
          <w:rFonts w:hint="eastAsia" w:ascii="宋体" w:hAnsi="宋体" w:eastAsia="宋体" w:cs="宋体"/>
          <w:color w:val="auto"/>
          <w:sz w:val="32"/>
          <w:highlight w:val="none"/>
          <w:lang w:val="en-US" w:eastAsia="zh-CN"/>
        </w:rPr>
      </w:pPr>
      <w:r>
        <w:rPr>
          <w:rFonts w:hint="eastAsia" w:ascii="宋体" w:hAnsi="宋体" w:eastAsia="宋体" w:cs="宋体"/>
          <w:color w:val="auto"/>
          <w:sz w:val="32"/>
          <w:highlight w:val="none"/>
        </w:rPr>
        <w:t>项目</w:t>
      </w:r>
      <w:r>
        <w:rPr>
          <w:rFonts w:hint="eastAsia" w:ascii="宋体" w:hAnsi="宋体" w:eastAsia="宋体" w:cs="宋体"/>
          <w:b w:val="0"/>
          <w:bCs w:val="0"/>
          <w:color w:val="auto"/>
          <w:sz w:val="32"/>
          <w:szCs w:val="32"/>
          <w:highlight w:val="none"/>
        </w:rPr>
        <w:t>名</w:t>
      </w:r>
      <w:r>
        <w:rPr>
          <w:rFonts w:hint="eastAsia" w:ascii="宋体" w:hAnsi="宋体" w:eastAsia="宋体" w:cs="宋体"/>
          <w:color w:val="auto"/>
          <w:sz w:val="32"/>
          <w:szCs w:val="32"/>
          <w:highlight w:val="none"/>
        </w:rPr>
        <w:t>称：</w:t>
      </w:r>
      <w:r>
        <w:rPr>
          <w:rFonts w:hint="eastAsia" w:ascii="宋体" w:hAnsi="宋体" w:cs="宋体"/>
          <w:color w:val="auto"/>
          <w:sz w:val="32"/>
          <w:szCs w:val="32"/>
          <w:highlight w:val="none"/>
          <w:lang w:eastAsia="zh-CN"/>
        </w:rPr>
        <w:t>苍梧县人民法院移动办公办案通信服务采购项目</w:t>
      </w:r>
    </w:p>
    <w:p w14:paraId="3C1854AC">
      <w:pPr>
        <w:jc w:val="center"/>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eastAsia="zh-CN"/>
        </w:rPr>
        <w:t>项目编号：</w:t>
      </w:r>
      <w:r>
        <w:rPr>
          <w:rFonts w:hint="eastAsia" w:ascii="宋体" w:hAnsi="宋体" w:eastAsia="宋体" w:cs="宋体"/>
          <w:color w:val="auto"/>
          <w:sz w:val="32"/>
          <w:szCs w:val="32"/>
          <w:highlight w:val="none"/>
          <w:lang w:eastAsia="zh-CN"/>
        </w:rPr>
        <w:fldChar w:fldCharType="begin"/>
      </w:r>
      <w:r>
        <w:rPr>
          <w:rFonts w:hint="eastAsia" w:ascii="宋体" w:hAnsi="宋体" w:eastAsia="宋体" w:cs="宋体"/>
          <w:color w:val="auto"/>
          <w:sz w:val="32"/>
          <w:szCs w:val="32"/>
          <w:highlight w:val="none"/>
          <w:lang w:eastAsia="zh-CN"/>
        </w:rPr>
        <w:instrText xml:space="preserve"> HYPERLINK "https://www.zcygov.cn/project-center/_procurement_/project-result-detail/7116956793597566089?utm=web-project-center-front.42c12ca3.0.0.c16f0fe0664211eebf806d029b3ba817" \t "https://www.zcygov.cn/project-center/_procurement_/self-project/_blank" </w:instrText>
      </w:r>
      <w:r>
        <w:rPr>
          <w:rFonts w:hint="eastAsia" w:ascii="宋体" w:hAnsi="宋体" w:eastAsia="宋体" w:cs="宋体"/>
          <w:color w:val="auto"/>
          <w:sz w:val="32"/>
          <w:szCs w:val="32"/>
          <w:highlight w:val="none"/>
          <w:lang w:eastAsia="zh-CN"/>
        </w:rPr>
        <w:fldChar w:fldCharType="separate"/>
      </w:r>
      <w:r>
        <w:rPr>
          <w:rFonts w:hint="eastAsia" w:ascii="宋体" w:hAnsi="宋体" w:cs="宋体"/>
          <w:color w:val="auto"/>
          <w:sz w:val="32"/>
          <w:szCs w:val="32"/>
          <w:highlight w:val="none"/>
          <w:lang w:eastAsia="zh-CN"/>
        </w:rPr>
        <w:t>WZZC2025-C3-990246-GXLJ</w:t>
      </w:r>
      <w:r>
        <w:rPr>
          <w:rFonts w:hint="eastAsia" w:ascii="宋体" w:hAnsi="宋体" w:eastAsia="宋体" w:cs="宋体"/>
          <w:color w:val="auto"/>
          <w:sz w:val="32"/>
          <w:szCs w:val="32"/>
          <w:highlight w:val="none"/>
          <w:lang w:eastAsia="zh-CN"/>
        </w:rPr>
        <w:fldChar w:fldCharType="end"/>
      </w:r>
    </w:p>
    <w:p w14:paraId="7D883FD8">
      <w:pPr>
        <w:pStyle w:val="7"/>
        <w:spacing w:line="600" w:lineRule="exact"/>
        <w:ind w:right="-260" w:rightChars="-124" w:firstLine="611"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u w:val="single"/>
        </w:rPr>
        <mc:AlternateContent>
          <mc:Choice Requires="wps">
            <w:drawing>
              <wp:anchor distT="0" distB="0" distL="114300" distR="114300" simplePos="0" relativeHeight="251664384" behindDoc="0" locked="0" layoutInCell="1" allowOverlap="1">
                <wp:simplePos x="0" y="0"/>
                <wp:positionH relativeFrom="column">
                  <wp:posOffset>85725</wp:posOffset>
                </wp:positionH>
                <wp:positionV relativeFrom="paragraph">
                  <wp:posOffset>32385</wp:posOffset>
                </wp:positionV>
                <wp:extent cx="6229350" cy="6350"/>
                <wp:effectExtent l="0" t="0" r="0" b="0"/>
                <wp:wrapNone/>
                <wp:docPr id="15" name="直接连接符 15"/>
                <wp:cNvGraphicFramePr/>
                <a:graphic xmlns:a="http://schemas.openxmlformats.org/drawingml/2006/main">
                  <a:graphicData uri="http://schemas.microsoft.com/office/word/2010/wordprocessingShape">
                    <wps:wsp>
                      <wps:cNvCnPr/>
                      <wps:spPr>
                        <a:xfrm flipV="1">
                          <a:off x="0" y="0"/>
                          <a:ext cx="6229350" cy="6350"/>
                        </a:xfrm>
                        <a:prstGeom prst="line">
                          <a:avLst/>
                        </a:prstGeom>
                        <a:ln w="285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6.75pt;margin-top:2.55pt;height:0.5pt;width:490.5pt;z-index:251664384;mso-width-relative:page;mso-height-relative:page;" filled="f" stroked="t" coordsize="21600,21600" o:gfxdata="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HAGetQAAAAGAQAADwAAAAAAAAABACAAAAAiAAAAZHJzL2Rvd25y&#10;ZXYueG1sUEsBAhQAFAAAAAgAh07iQCpVdhgCAgAAAgQAAA4AAAAAAAAAAQAgAAAAIwEAAGRycy9l&#10;Mm9Eb2MueG1sUEsFBgAAAAAGAAYAWQEAAJcFAAAAAA==&#10;">
                <v:fill on="f" focussize="0,0"/>
                <v:stroke weight="2.25pt" color="#000000" joinstyle="round"/>
                <v:imagedata o:title=""/>
                <o:lock v:ext="edit" aspectratio="f"/>
              </v:line>
            </w:pict>
          </mc:Fallback>
        </mc:AlternateContent>
      </w:r>
    </w:p>
    <w:p w14:paraId="62569CED">
      <w:pP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 xml:space="preserve">       </w:t>
      </w:r>
      <w:r>
        <w:rPr>
          <w:rFonts w:hint="eastAsia" w:ascii="宋体" w:hAnsi="宋体" w:eastAsia="宋体" w:cs="宋体"/>
          <w:color w:val="auto"/>
          <w:sz w:val="32"/>
          <w:szCs w:val="32"/>
          <w:highlight w:val="none"/>
          <w:lang w:val="en-US" w:eastAsia="zh-CN"/>
        </w:rPr>
        <w:t xml:space="preserve"> </w:t>
      </w:r>
      <w:r>
        <w:rPr>
          <w:rFonts w:hint="eastAsia" w:ascii="宋体" w:hAnsi="宋体" w:cs="宋体"/>
          <w:color w:val="auto"/>
          <w:sz w:val="32"/>
          <w:szCs w:val="32"/>
          <w:highlight w:val="none"/>
          <w:lang w:eastAsia="zh-CN"/>
        </w:rPr>
        <w:t>采购单位</w:t>
      </w:r>
      <w:r>
        <w:rPr>
          <w:rFonts w:hint="eastAsia" w:ascii="宋体" w:hAnsi="宋体" w:eastAsia="宋体" w:cs="宋体"/>
          <w:color w:val="auto"/>
          <w:sz w:val="32"/>
          <w:szCs w:val="32"/>
          <w:highlight w:val="none"/>
        </w:rPr>
        <w:t>： </w:t>
      </w:r>
      <w:r>
        <w:rPr>
          <w:rFonts w:hint="eastAsia" w:ascii="宋体" w:hAnsi="宋体" w:cs="宋体"/>
          <w:color w:val="auto"/>
          <w:sz w:val="32"/>
          <w:szCs w:val="32"/>
          <w:highlight w:val="none"/>
          <w:lang w:eastAsia="zh-CN"/>
        </w:rPr>
        <w:t>苍梧县人民法院</w:t>
      </w:r>
    </w:p>
    <w:p w14:paraId="5FE746B4">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 xml:space="preserve">  </w:t>
      </w:r>
      <w:r>
        <w:rPr>
          <w:rFonts w:hint="eastAsia" w:ascii="宋体" w:hAnsi="宋体" w:cs="宋体"/>
          <w:color w:val="auto"/>
          <w:sz w:val="32"/>
          <w:szCs w:val="32"/>
          <w:highlight w:val="none"/>
          <w:lang w:eastAsia="zh-CN"/>
        </w:rPr>
        <w:t>采购代理机构</w:t>
      </w:r>
      <w:r>
        <w:rPr>
          <w:rFonts w:hint="eastAsia" w:ascii="宋体" w:hAnsi="宋体" w:eastAsia="宋体" w:cs="宋体"/>
          <w:color w:val="auto"/>
          <w:sz w:val="32"/>
          <w:szCs w:val="32"/>
          <w:highlight w:val="none"/>
        </w:rPr>
        <w:t>：</w:t>
      </w:r>
      <w:bookmarkStart w:id="0" w:name="OLE_LINK12"/>
      <w:r>
        <w:rPr>
          <w:rFonts w:hint="eastAsia" w:ascii="宋体" w:hAnsi="宋体" w:eastAsia="宋体" w:cs="宋体"/>
          <w:color w:val="auto"/>
          <w:sz w:val="32"/>
          <w:szCs w:val="32"/>
          <w:highlight w:val="none"/>
        </w:rPr>
        <w:t>广西龙建工程管理有限公司</w:t>
      </w:r>
      <w:bookmarkEnd w:id="0"/>
    </w:p>
    <w:p w14:paraId="7AE59E4A">
      <w:pPr>
        <w:jc w:val="center"/>
        <w:rPr>
          <w:rFonts w:hint="eastAsia" w:ascii="宋体" w:hAnsi="宋体" w:eastAsia="宋体" w:cs="宋体"/>
          <w:color w:val="auto"/>
          <w:sz w:val="32"/>
          <w:szCs w:val="32"/>
          <w:highlight w:val="none"/>
          <w:lang w:val="en-US" w:eastAsia="zh-CN"/>
        </w:rPr>
      </w:pPr>
    </w:p>
    <w:p w14:paraId="4FA1754D">
      <w:pPr>
        <w:jc w:val="center"/>
        <w:rPr>
          <w:rFonts w:hint="eastAsia" w:ascii="宋体" w:hAnsi="宋体" w:eastAsia="宋体" w:cs="宋体"/>
          <w:color w:val="auto"/>
          <w:sz w:val="32"/>
          <w:szCs w:val="32"/>
          <w:highlight w:val="none"/>
          <w:lang w:val="en-US" w:eastAsia="zh-CN"/>
        </w:rPr>
      </w:pPr>
    </w:p>
    <w:p w14:paraId="078C5E87">
      <w:pPr>
        <w:jc w:val="center"/>
        <w:rPr>
          <w:rFonts w:hint="eastAsia" w:ascii="宋体" w:hAnsi="宋体" w:eastAsia="宋体" w:cs="宋体"/>
          <w:b/>
          <w:color w:val="auto"/>
          <w:sz w:val="44"/>
          <w:szCs w:val="44"/>
          <w:highlight w:val="none"/>
        </w:rPr>
      </w:pPr>
      <w:r>
        <w:rPr>
          <w:rFonts w:hint="eastAsia" w:ascii="宋体" w:hAnsi="宋体" w:eastAsia="宋体" w:cs="宋体"/>
          <w:color w:val="auto"/>
          <w:sz w:val="32"/>
          <w:szCs w:val="32"/>
          <w:highlight w:val="none"/>
          <w:lang w:val="en-US" w:eastAsia="zh-CN"/>
        </w:rPr>
        <w:t>202</w:t>
      </w:r>
      <w:r>
        <w:rPr>
          <w:rFonts w:hint="eastAsia" w:ascii="宋体" w:hAnsi="宋体" w:cs="宋体"/>
          <w:color w:val="auto"/>
          <w:sz w:val="32"/>
          <w:szCs w:val="32"/>
          <w:highlight w:val="none"/>
          <w:lang w:val="en-US" w:eastAsia="zh-CN"/>
        </w:rPr>
        <w:t>5</w:t>
      </w:r>
      <w:r>
        <w:rPr>
          <w:rFonts w:hint="eastAsia" w:ascii="宋体" w:hAnsi="宋体" w:eastAsia="宋体" w:cs="宋体"/>
          <w:color w:val="auto"/>
          <w:sz w:val="32"/>
          <w:szCs w:val="32"/>
          <w:highlight w:val="none"/>
        </w:rPr>
        <w:t>年</w:t>
      </w:r>
      <w:r>
        <w:rPr>
          <w:rFonts w:hint="eastAsia" w:ascii="宋体" w:hAnsi="宋体" w:cs="宋体"/>
          <w:color w:val="auto"/>
          <w:sz w:val="32"/>
          <w:szCs w:val="32"/>
          <w:highlight w:val="none"/>
          <w:lang w:val="en-US" w:eastAsia="zh-CN"/>
        </w:rPr>
        <w:t>10</w:t>
      </w:r>
      <w:r>
        <w:rPr>
          <w:rFonts w:hint="eastAsia" w:ascii="宋体" w:hAnsi="宋体" w:eastAsia="宋体" w:cs="宋体"/>
          <w:color w:val="auto"/>
          <w:sz w:val="32"/>
          <w:szCs w:val="32"/>
          <w:highlight w:val="none"/>
        </w:rPr>
        <w:t>月</w:t>
      </w:r>
    </w:p>
    <w:p w14:paraId="09C937BC">
      <w:pPr>
        <w:rPr>
          <w:rFonts w:hint="eastAsia" w:ascii="宋体" w:hAnsi="宋体" w:eastAsia="宋体" w:cs="宋体"/>
          <w:color w:val="auto"/>
          <w:highlight w:val="none"/>
        </w:rPr>
      </w:pPr>
    </w:p>
    <w:p w14:paraId="6A1C60F8">
      <w:pPr>
        <w:tabs>
          <w:tab w:val="left" w:pos="1080"/>
        </w:tabs>
        <w:spacing w:line="360" w:lineRule="auto"/>
        <w:ind w:firstLine="420" w:firstLineChars="200"/>
        <w:rPr>
          <w:rFonts w:hint="eastAsia" w:ascii="宋体" w:hAnsi="宋体" w:eastAsia="宋体" w:cs="宋体"/>
          <w:color w:val="auto"/>
          <w:szCs w:val="21"/>
          <w:highlight w:val="none"/>
        </w:rPr>
      </w:pPr>
    </w:p>
    <w:p w14:paraId="48FF05B3">
      <w:pPr>
        <w:pStyle w:val="5"/>
        <w:rPr>
          <w:rFonts w:hint="eastAsia" w:ascii="宋体" w:hAnsi="宋体" w:eastAsia="宋体" w:cs="宋体"/>
          <w:color w:val="auto"/>
          <w:szCs w:val="21"/>
          <w:highlight w:val="none"/>
        </w:rPr>
      </w:pPr>
    </w:p>
    <w:p w14:paraId="0BF029A1">
      <w:pPr>
        <w:pStyle w:val="5"/>
        <w:rPr>
          <w:rFonts w:hint="eastAsia" w:ascii="宋体" w:hAnsi="宋体" w:eastAsia="宋体" w:cs="宋体"/>
          <w:color w:val="auto"/>
          <w:szCs w:val="21"/>
          <w:highlight w:val="none"/>
        </w:rPr>
      </w:pPr>
    </w:p>
    <w:p w14:paraId="61CE80E3">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692135C7">
      <w:pPr>
        <w:spacing w:line="400" w:lineRule="exact"/>
        <w:jc w:val="center"/>
        <w:rPr>
          <w:rFonts w:hint="eastAsia" w:ascii="宋体" w:hAnsi="宋体" w:eastAsia="宋体" w:cs="宋体"/>
          <w:b/>
          <w:color w:val="auto"/>
          <w:sz w:val="44"/>
          <w:szCs w:val="44"/>
          <w:highlight w:val="none"/>
        </w:rPr>
      </w:pPr>
    </w:p>
    <w:p w14:paraId="190A04E3">
      <w:pPr>
        <w:pStyle w:val="12"/>
        <w:keepNext w:val="0"/>
        <w:keepLines w:val="0"/>
        <w:pageBreakBefore w:val="0"/>
        <w:widowControl w:val="0"/>
        <w:tabs>
          <w:tab w:val="right" w:leader="dot" w:pos="8879"/>
        </w:tabs>
        <w:kinsoku/>
        <w:wordWrap/>
        <w:overflowPunct/>
        <w:topLinePunct w:val="0"/>
        <w:autoSpaceDE/>
        <w:autoSpaceDN/>
        <w:bidi w:val="0"/>
        <w:adjustRightInd/>
        <w:snapToGrid/>
        <w:spacing w:line="720" w:lineRule="exact"/>
        <w:textAlignment w:val="auto"/>
        <w:rPr>
          <w:rFonts w:hint="eastAsia" w:ascii="宋体" w:hAnsi="宋体" w:eastAsia="宋体" w:cs="宋体"/>
          <w:color w:val="auto"/>
          <w:sz w:val="30"/>
          <w:highlight w:val="none"/>
        </w:rPr>
      </w:pPr>
      <w:r>
        <w:rPr>
          <w:rFonts w:hint="eastAsia" w:ascii="宋体" w:hAnsi="宋体" w:eastAsia="宋体" w:cs="宋体"/>
          <w:b/>
          <w:color w:val="auto"/>
          <w:sz w:val="30"/>
          <w:szCs w:val="30"/>
          <w:highlight w:val="none"/>
        </w:rPr>
        <w:fldChar w:fldCharType="begin"/>
      </w:r>
      <w:r>
        <w:rPr>
          <w:rFonts w:hint="eastAsia" w:ascii="宋体" w:hAnsi="宋体" w:eastAsia="宋体" w:cs="宋体"/>
          <w:b/>
          <w:color w:val="auto"/>
          <w:sz w:val="30"/>
          <w:szCs w:val="30"/>
          <w:highlight w:val="none"/>
        </w:rPr>
        <w:instrText xml:space="preserve"> TOC \o "1-3" \h \z \u </w:instrText>
      </w:r>
      <w:r>
        <w:rPr>
          <w:rFonts w:hint="eastAsia" w:ascii="宋体" w:hAnsi="宋体" w:eastAsia="宋体" w:cs="宋体"/>
          <w:b/>
          <w:color w:val="auto"/>
          <w:sz w:val="30"/>
          <w:szCs w:val="30"/>
          <w:highlight w:val="none"/>
        </w:rPr>
        <w:fldChar w:fldCharType="separate"/>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_Toc28066 </w:instrText>
      </w:r>
      <w:r>
        <w:rPr>
          <w:rFonts w:hint="eastAsia" w:ascii="宋体" w:hAnsi="宋体" w:eastAsia="宋体" w:cs="宋体"/>
          <w:color w:val="auto"/>
          <w:sz w:val="30"/>
          <w:szCs w:val="30"/>
          <w:highlight w:val="none"/>
        </w:rPr>
        <w:fldChar w:fldCharType="separate"/>
      </w:r>
      <w:r>
        <w:rPr>
          <w:rFonts w:hint="eastAsia" w:ascii="宋体" w:hAnsi="宋体" w:eastAsia="宋体" w:cs="宋体"/>
          <w:bCs/>
          <w:color w:val="auto"/>
          <w:kern w:val="44"/>
          <w:sz w:val="30"/>
          <w:szCs w:val="44"/>
          <w:highlight w:val="none"/>
        </w:rPr>
        <w:t>第一章 竞争性磋商公告</w:t>
      </w:r>
      <w:r>
        <w:rPr>
          <w:rFonts w:hint="eastAsia" w:ascii="宋体" w:hAnsi="宋体" w:eastAsia="宋体" w:cs="宋体"/>
          <w:color w:val="auto"/>
          <w:sz w:val="30"/>
          <w:highlight w:val="none"/>
        </w:rPr>
        <w:tab/>
      </w:r>
      <w:r>
        <w:rPr>
          <w:rFonts w:hint="eastAsia" w:ascii="宋体" w:hAnsi="宋体" w:eastAsia="宋体" w:cs="宋体"/>
          <w:color w:val="auto"/>
          <w:sz w:val="30"/>
          <w:highlight w:val="none"/>
        </w:rPr>
        <w:fldChar w:fldCharType="begin"/>
      </w:r>
      <w:r>
        <w:rPr>
          <w:rFonts w:hint="eastAsia" w:ascii="宋体" w:hAnsi="宋体" w:eastAsia="宋体" w:cs="宋体"/>
          <w:color w:val="auto"/>
          <w:sz w:val="30"/>
          <w:highlight w:val="none"/>
        </w:rPr>
        <w:instrText xml:space="preserve"> PAGEREF _Toc28066 \h </w:instrText>
      </w:r>
      <w:r>
        <w:rPr>
          <w:rFonts w:hint="eastAsia" w:ascii="宋体" w:hAnsi="宋体" w:eastAsia="宋体" w:cs="宋体"/>
          <w:color w:val="auto"/>
          <w:sz w:val="30"/>
          <w:highlight w:val="none"/>
        </w:rPr>
        <w:fldChar w:fldCharType="separate"/>
      </w:r>
      <w:r>
        <w:rPr>
          <w:rFonts w:hint="eastAsia" w:ascii="宋体" w:hAnsi="宋体" w:eastAsia="宋体" w:cs="宋体"/>
          <w:color w:val="auto"/>
          <w:sz w:val="30"/>
          <w:highlight w:val="none"/>
        </w:rPr>
        <w:t>2</w:t>
      </w:r>
      <w:r>
        <w:rPr>
          <w:rFonts w:hint="eastAsia" w:ascii="宋体" w:hAnsi="宋体" w:eastAsia="宋体" w:cs="宋体"/>
          <w:color w:val="auto"/>
          <w:sz w:val="30"/>
          <w:highlight w:val="none"/>
        </w:rPr>
        <w:fldChar w:fldCharType="end"/>
      </w:r>
      <w:r>
        <w:rPr>
          <w:rFonts w:hint="eastAsia" w:ascii="宋体" w:hAnsi="宋体" w:eastAsia="宋体" w:cs="宋体"/>
          <w:color w:val="auto"/>
          <w:sz w:val="30"/>
          <w:szCs w:val="30"/>
          <w:highlight w:val="none"/>
        </w:rPr>
        <w:fldChar w:fldCharType="end"/>
      </w:r>
    </w:p>
    <w:p w14:paraId="1930C0C1">
      <w:pPr>
        <w:pStyle w:val="12"/>
        <w:keepNext w:val="0"/>
        <w:keepLines w:val="0"/>
        <w:pageBreakBefore w:val="0"/>
        <w:widowControl w:val="0"/>
        <w:tabs>
          <w:tab w:val="right" w:leader="dot" w:pos="8879"/>
        </w:tabs>
        <w:kinsoku/>
        <w:wordWrap/>
        <w:overflowPunct/>
        <w:topLinePunct w:val="0"/>
        <w:autoSpaceDE/>
        <w:autoSpaceDN/>
        <w:bidi w:val="0"/>
        <w:adjustRightInd/>
        <w:snapToGrid/>
        <w:spacing w:line="720" w:lineRule="exact"/>
        <w:textAlignment w:val="auto"/>
        <w:rPr>
          <w:rFonts w:hint="eastAsia" w:ascii="宋体" w:hAnsi="宋体" w:eastAsia="宋体" w:cs="宋体"/>
          <w:color w:val="auto"/>
          <w:sz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_Toc29627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kern w:val="44"/>
          <w:sz w:val="30"/>
          <w:szCs w:val="32"/>
          <w:highlight w:val="none"/>
        </w:rPr>
        <w:t>第二章 采购需求</w:t>
      </w:r>
      <w:r>
        <w:rPr>
          <w:rFonts w:hint="eastAsia" w:ascii="宋体" w:hAnsi="宋体" w:eastAsia="宋体" w:cs="宋体"/>
          <w:color w:val="auto"/>
          <w:sz w:val="30"/>
          <w:highlight w:val="none"/>
        </w:rPr>
        <w:tab/>
      </w:r>
      <w:r>
        <w:rPr>
          <w:rFonts w:hint="eastAsia" w:ascii="宋体" w:hAnsi="宋体" w:eastAsia="宋体" w:cs="宋体"/>
          <w:color w:val="auto"/>
          <w:sz w:val="30"/>
          <w:highlight w:val="none"/>
        </w:rPr>
        <w:fldChar w:fldCharType="begin"/>
      </w:r>
      <w:r>
        <w:rPr>
          <w:rFonts w:hint="eastAsia" w:ascii="宋体" w:hAnsi="宋体" w:eastAsia="宋体" w:cs="宋体"/>
          <w:color w:val="auto"/>
          <w:sz w:val="30"/>
          <w:highlight w:val="none"/>
        </w:rPr>
        <w:instrText xml:space="preserve"> PAGEREF _Toc29627 \h </w:instrText>
      </w:r>
      <w:r>
        <w:rPr>
          <w:rFonts w:hint="eastAsia" w:ascii="宋体" w:hAnsi="宋体" w:eastAsia="宋体" w:cs="宋体"/>
          <w:color w:val="auto"/>
          <w:sz w:val="30"/>
          <w:highlight w:val="none"/>
        </w:rPr>
        <w:fldChar w:fldCharType="separate"/>
      </w:r>
      <w:r>
        <w:rPr>
          <w:rFonts w:hint="eastAsia" w:ascii="宋体" w:hAnsi="宋体" w:eastAsia="宋体" w:cs="宋体"/>
          <w:color w:val="auto"/>
          <w:sz w:val="30"/>
          <w:highlight w:val="none"/>
        </w:rPr>
        <w:t>5</w:t>
      </w:r>
      <w:r>
        <w:rPr>
          <w:rFonts w:hint="eastAsia" w:ascii="宋体" w:hAnsi="宋体" w:eastAsia="宋体" w:cs="宋体"/>
          <w:color w:val="auto"/>
          <w:sz w:val="30"/>
          <w:highlight w:val="none"/>
        </w:rPr>
        <w:fldChar w:fldCharType="end"/>
      </w:r>
      <w:r>
        <w:rPr>
          <w:rFonts w:hint="eastAsia" w:ascii="宋体" w:hAnsi="宋体" w:eastAsia="宋体" w:cs="宋体"/>
          <w:color w:val="auto"/>
          <w:sz w:val="30"/>
          <w:szCs w:val="30"/>
          <w:highlight w:val="none"/>
        </w:rPr>
        <w:fldChar w:fldCharType="end"/>
      </w:r>
    </w:p>
    <w:p w14:paraId="766592F0">
      <w:pPr>
        <w:pStyle w:val="12"/>
        <w:keepNext w:val="0"/>
        <w:keepLines w:val="0"/>
        <w:pageBreakBefore w:val="0"/>
        <w:widowControl w:val="0"/>
        <w:tabs>
          <w:tab w:val="right" w:leader="dot" w:pos="8879"/>
        </w:tabs>
        <w:kinsoku/>
        <w:wordWrap/>
        <w:overflowPunct/>
        <w:topLinePunct w:val="0"/>
        <w:autoSpaceDE/>
        <w:autoSpaceDN/>
        <w:bidi w:val="0"/>
        <w:adjustRightInd/>
        <w:snapToGrid/>
        <w:spacing w:line="720" w:lineRule="exact"/>
        <w:textAlignment w:val="auto"/>
        <w:rPr>
          <w:rFonts w:hint="eastAsia" w:ascii="宋体" w:hAnsi="宋体" w:eastAsia="宋体" w:cs="宋体"/>
          <w:color w:val="auto"/>
          <w:sz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_Toc6862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kern w:val="44"/>
          <w:sz w:val="30"/>
          <w:szCs w:val="32"/>
          <w:highlight w:val="none"/>
        </w:rPr>
        <w:t>第三章 供应商须知</w:t>
      </w:r>
      <w:r>
        <w:rPr>
          <w:rFonts w:hint="eastAsia" w:ascii="宋体" w:hAnsi="宋体" w:eastAsia="宋体" w:cs="宋体"/>
          <w:color w:val="auto"/>
          <w:sz w:val="30"/>
          <w:highlight w:val="none"/>
        </w:rPr>
        <w:tab/>
      </w:r>
      <w:r>
        <w:rPr>
          <w:rFonts w:hint="eastAsia" w:ascii="宋体" w:hAnsi="宋体" w:eastAsia="宋体" w:cs="宋体"/>
          <w:color w:val="auto"/>
          <w:sz w:val="30"/>
          <w:highlight w:val="none"/>
        </w:rPr>
        <w:fldChar w:fldCharType="begin"/>
      </w:r>
      <w:r>
        <w:rPr>
          <w:rFonts w:hint="eastAsia" w:ascii="宋体" w:hAnsi="宋体" w:eastAsia="宋体" w:cs="宋体"/>
          <w:color w:val="auto"/>
          <w:sz w:val="30"/>
          <w:highlight w:val="none"/>
        </w:rPr>
        <w:instrText xml:space="preserve"> PAGEREF _Toc6862 \h </w:instrText>
      </w:r>
      <w:r>
        <w:rPr>
          <w:rFonts w:hint="eastAsia" w:ascii="宋体" w:hAnsi="宋体" w:eastAsia="宋体" w:cs="宋体"/>
          <w:color w:val="auto"/>
          <w:sz w:val="30"/>
          <w:highlight w:val="none"/>
        </w:rPr>
        <w:fldChar w:fldCharType="separate"/>
      </w:r>
      <w:r>
        <w:rPr>
          <w:rFonts w:hint="eastAsia" w:ascii="宋体" w:hAnsi="宋体" w:eastAsia="宋体" w:cs="宋体"/>
          <w:color w:val="auto"/>
          <w:sz w:val="30"/>
          <w:highlight w:val="none"/>
        </w:rPr>
        <w:t>7</w:t>
      </w:r>
      <w:r>
        <w:rPr>
          <w:rFonts w:hint="eastAsia" w:ascii="宋体" w:hAnsi="宋体" w:eastAsia="宋体" w:cs="宋体"/>
          <w:color w:val="auto"/>
          <w:sz w:val="30"/>
          <w:highlight w:val="none"/>
        </w:rPr>
        <w:fldChar w:fldCharType="end"/>
      </w:r>
      <w:r>
        <w:rPr>
          <w:rFonts w:hint="eastAsia" w:ascii="宋体" w:hAnsi="宋体" w:eastAsia="宋体" w:cs="宋体"/>
          <w:color w:val="auto"/>
          <w:sz w:val="30"/>
          <w:szCs w:val="30"/>
          <w:highlight w:val="none"/>
        </w:rPr>
        <w:fldChar w:fldCharType="end"/>
      </w:r>
    </w:p>
    <w:p w14:paraId="0C9447DD">
      <w:pPr>
        <w:pStyle w:val="12"/>
        <w:keepNext w:val="0"/>
        <w:keepLines w:val="0"/>
        <w:pageBreakBefore w:val="0"/>
        <w:widowControl w:val="0"/>
        <w:tabs>
          <w:tab w:val="right" w:leader="dot" w:pos="8879"/>
        </w:tabs>
        <w:kinsoku/>
        <w:wordWrap/>
        <w:overflowPunct/>
        <w:topLinePunct w:val="0"/>
        <w:autoSpaceDE/>
        <w:autoSpaceDN/>
        <w:bidi w:val="0"/>
        <w:adjustRightInd/>
        <w:snapToGrid/>
        <w:spacing w:line="720" w:lineRule="exact"/>
        <w:textAlignment w:val="auto"/>
        <w:rPr>
          <w:rFonts w:hint="eastAsia" w:ascii="宋体" w:hAnsi="宋体" w:eastAsia="宋体" w:cs="宋体"/>
          <w:color w:val="auto"/>
          <w:sz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_Toc12332 </w:instrText>
      </w:r>
      <w:r>
        <w:rPr>
          <w:rFonts w:hint="eastAsia" w:ascii="宋体" w:hAnsi="宋体" w:eastAsia="宋体" w:cs="宋体"/>
          <w:color w:val="auto"/>
          <w:sz w:val="30"/>
          <w:szCs w:val="30"/>
          <w:highlight w:val="none"/>
        </w:rPr>
        <w:fldChar w:fldCharType="separate"/>
      </w:r>
      <w:r>
        <w:rPr>
          <w:rFonts w:hint="eastAsia" w:ascii="宋体" w:hAnsi="宋体" w:eastAsia="宋体" w:cs="宋体"/>
          <w:bCs/>
          <w:color w:val="auto"/>
          <w:kern w:val="44"/>
          <w:sz w:val="30"/>
          <w:szCs w:val="44"/>
          <w:highlight w:val="none"/>
        </w:rPr>
        <w:t>第四章  评审程序、评审方法和评审标准</w:t>
      </w:r>
      <w:r>
        <w:rPr>
          <w:rFonts w:hint="eastAsia" w:ascii="宋体" w:hAnsi="宋体" w:eastAsia="宋体" w:cs="宋体"/>
          <w:color w:val="auto"/>
          <w:sz w:val="30"/>
          <w:highlight w:val="none"/>
        </w:rPr>
        <w:tab/>
      </w:r>
      <w:r>
        <w:rPr>
          <w:rFonts w:hint="eastAsia" w:ascii="宋体" w:hAnsi="宋体" w:eastAsia="宋体" w:cs="宋体"/>
          <w:color w:val="auto"/>
          <w:sz w:val="30"/>
          <w:highlight w:val="none"/>
        </w:rPr>
        <w:fldChar w:fldCharType="begin"/>
      </w:r>
      <w:r>
        <w:rPr>
          <w:rFonts w:hint="eastAsia" w:ascii="宋体" w:hAnsi="宋体" w:eastAsia="宋体" w:cs="宋体"/>
          <w:color w:val="auto"/>
          <w:sz w:val="30"/>
          <w:highlight w:val="none"/>
        </w:rPr>
        <w:instrText xml:space="preserve"> PAGEREF _Toc12332 \h </w:instrText>
      </w:r>
      <w:r>
        <w:rPr>
          <w:rFonts w:hint="eastAsia" w:ascii="宋体" w:hAnsi="宋体" w:eastAsia="宋体" w:cs="宋体"/>
          <w:color w:val="auto"/>
          <w:sz w:val="30"/>
          <w:highlight w:val="none"/>
        </w:rPr>
        <w:fldChar w:fldCharType="separate"/>
      </w:r>
      <w:r>
        <w:rPr>
          <w:rFonts w:hint="eastAsia" w:ascii="宋体" w:hAnsi="宋体" w:eastAsia="宋体" w:cs="宋体"/>
          <w:color w:val="auto"/>
          <w:sz w:val="30"/>
          <w:highlight w:val="none"/>
        </w:rPr>
        <w:t>23</w:t>
      </w:r>
      <w:r>
        <w:rPr>
          <w:rFonts w:hint="eastAsia" w:ascii="宋体" w:hAnsi="宋体" w:eastAsia="宋体" w:cs="宋体"/>
          <w:color w:val="auto"/>
          <w:sz w:val="30"/>
          <w:highlight w:val="none"/>
        </w:rPr>
        <w:fldChar w:fldCharType="end"/>
      </w:r>
      <w:r>
        <w:rPr>
          <w:rFonts w:hint="eastAsia" w:ascii="宋体" w:hAnsi="宋体" w:eastAsia="宋体" w:cs="宋体"/>
          <w:color w:val="auto"/>
          <w:sz w:val="30"/>
          <w:szCs w:val="30"/>
          <w:highlight w:val="none"/>
        </w:rPr>
        <w:fldChar w:fldCharType="end"/>
      </w:r>
    </w:p>
    <w:p w14:paraId="452DDCEA">
      <w:pPr>
        <w:pStyle w:val="12"/>
        <w:keepNext w:val="0"/>
        <w:keepLines w:val="0"/>
        <w:pageBreakBefore w:val="0"/>
        <w:widowControl w:val="0"/>
        <w:tabs>
          <w:tab w:val="right" w:leader="dot" w:pos="8879"/>
        </w:tabs>
        <w:kinsoku/>
        <w:wordWrap/>
        <w:overflowPunct/>
        <w:topLinePunct w:val="0"/>
        <w:autoSpaceDE/>
        <w:autoSpaceDN/>
        <w:bidi w:val="0"/>
        <w:adjustRightInd/>
        <w:snapToGrid/>
        <w:spacing w:line="720" w:lineRule="exact"/>
        <w:textAlignment w:val="auto"/>
        <w:rPr>
          <w:rFonts w:hint="eastAsia" w:ascii="宋体" w:hAnsi="宋体" w:eastAsia="宋体" w:cs="宋体"/>
          <w:color w:val="auto"/>
          <w:sz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_Toc12204 </w:instrText>
      </w:r>
      <w:r>
        <w:rPr>
          <w:rFonts w:hint="eastAsia" w:ascii="宋体" w:hAnsi="宋体" w:eastAsia="宋体" w:cs="宋体"/>
          <w:color w:val="auto"/>
          <w:sz w:val="30"/>
          <w:szCs w:val="30"/>
          <w:highlight w:val="none"/>
        </w:rPr>
        <w:fldChar w:fldCharType="separate"/>
      </w:r>
      <w:r>
        <w:rPr>
          <w:rFonts w:hint="eastAsia" w:ascii="宋体" w:hAnsi="宋体" w:eastAsia="宋体" w:cs="宋体"/>
          <w:bCs/>
          <w:color w:val="auto"/>
          <w:kern w:val="44"/>
          <w:sz w:val="30"/>
          <w:szCs w:val="44"/>
          <w:highlight w:val="none"/>
        </w:rPr>
        <w:t>第五章 响应文件格式</w:t>
      </w:r>
      <w:r>
        <w:rPr>
          <w:rFonts w:hint="eastAsia" w:ascii="宋体" w:hAnsi="宋体" w:eastAsia="宋体" w:cs="宋体"/>
          <w:color w:val="auto"/>
          <w:sz w:val="30"/>
          <w:highlight w:val="none"/>
        </w:rPr>
        <w:tab/>
      </w:r>
      <w:r>
        <w:rPr>
          <w:rFonts w:hint="eastAsia" w:ascii="宋体" w:hAnsi="宋体" w:eastAsia="宋体" w:cs="宋体"/>
          <w:color w:val="auto"/>
          <w:sz w:val="30"/>
          <w:highlight w:val="none"/>
        </w:rPr>
        <w:fldChar w:fldCharType="begin"/>
      </w:r>
      <w:r>
        <w:rPr>
          <w:rFonts w:hint="eastAsia" w:ascii="宋体" w:hAnsi="宋体" w:eastAsia="宋体" w:cs="宋体"/>
          <w:color w:val="auto"/>
          <w:sz w:val="30"/>
          <w:highlight w:val="none"/>
        </w:rPr>
        <w:instrText xml:space="preserve"> PAGEREF _Toc12204 \h </w:instrText>
      </w:r>
      <w:r>
        <w:rPr>
          <w:rFonts w:hint="eastAsia" w:ascii="宋体" w:hAnsi="宋体" w:eastAsia="宋体" w:cs="宋体"/>
          <w:color w:val="auto"/>
          <w:sz w:val="30"/>
          <w:highlight w:val="none"/>
        </w:rPr>
        <w:fldChar w:fldCharType="separate"/>
      </w:r>
      <w:r>
        <w:rPr>
          <w:rFonts w:hint="eastAsia" w:ascii="宋体" w:hAnsi="宋体" w:eastAsia="宋体" w:cs="宋体"/>
          <w:color w:val="auto"/>
          <w:sz w:val="30"/>
          <w:highlight w:val="none"/>
        </w:rPr>
        <w:t>34</w:t>
      </w:r>
      <w:r>
        <w:rPr>
          <w:rFonts w:hint="eastAsia" w:ascii="宋体" w:hAnsi="宋体" w:eastAsia="宋体" w:cs="宋体"/>
          <w:color w:val="auto"/>
          <w:sz w:val="30"/>
          <w:highlight w:val="none"/>
        </w:rPr>
        <w:fldChar w:fldCharType="end"/>
      </w:r>
      <w:r>
        <w:rPr>
          <w:rFonts w:hint="eastAsia" w:ascii="宋体" w:hAnsi="宋体" w:eastAsia="宋体" w:cs="宋体"/>
          <w:color w:val="auto"/>
          <w:sz w:val="30"/>
          <w:szCs w:val="30"/>
          <w:highlight w:val="none"/>
        </w:rPr>
        <w:fldChar w:fldCharType="end"/>
      </w:r>
    </w:p>
    <w:p w14:paraId="2535DD43">
      <w:pPr>
        <w:pStyle w:val="12"/>
        <w:keepNext w:val="0"/>
        <w:keepLines w:val="0"/>
        <w:pageBreakBefore w:val="0"/>
        <w:widowControl w:val="0"/>
        <w:tabs>
          <w:tab w:val="right" w:leader="dot" w:pos="8879"/>
        </w:tabs>
        <w:kinsoku/>
        <w:wordWrap/>
        <w:overflowPunct/>
        <w:topLinePunct w:val="0"/>
        <w:autoSpaceDE/>
        <w:autoSpaceDN/>
        <w:bidi w:val="0"/>
        <w:adjustRightInd/>
        <w:snapToGrid/>
        <w:spacing w:line="720" w:lineRule="exact"/>
        <w:textAlignment w:val="auto"/>
        <w:rPr>
          <w:rFonts w:hint="eastAsia" w:ascii="宋体" w:hAnsi="宋体" w:eastAsia="宋体" w:cs="宋体"/>
          <w:color w:val="auto"/>
          <w:sz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_Toc31201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kern w:val="44"/>
          <w:sz w:val="30"/>
          <w:szCs w:val="44"/>
          <w:highlight w:val="none"/>
        </w:rPr>
        <w:t>第六章  合同文本</w:t>
      </w:r>
      <w:r>
        <w:rPr>
          <w:rFonts w:hint="eastAsia" w:ascii="宋体" w:hAnsi="宋体" w:eastAsia="宋体" w:cs="宋体"/>
          <w:color w:val="auto"/>
          <w:sz w:val="30"/>
          <w:highlight w:val="none"/>
        </w:rPr>
        <w:tab/>
      </w:r>
      <w:r>
        <w:rPr>
          <w:rFonts w:hint="eastAsia" w:ascii="宋体" w:hAnsi="宋体" w:eastAsia="宋体" w:cs="宋体"/>
          <w:color w:val="auto"/>
          <w:sz w:val="30"/>
          <w:highlight w:val="none"/>
        </w:rPr>
        <w:fldChar w:fldCharType="begin"/>
      </w:r>
      <w:r>
        <w:rPr>
          <w:rFonts w:hint="eastAsia" w:ascii="宋体" w:hAnsi="宋体" w:eastAsia="宋体" w:cs="宋体"/>
          <w:color w:val="auto"/>
          <w:sz w:val="30"/>
          <w:highlight w:val="none"/>
        </w:rPr>
        <w:instrText xml:space="preserve"> PAGEREF _Toc31201 \h </w:instrText>
      </w:r>
      <w:r>
        <w:rPr>
          <w:rFonts w:hint="eastAsia" w:ascii="宋体" w:hAnsi="宋体" w:eastAsia="宋体" w:cs="宋体"/>
          <w:color w:val="auto"/>
          <w:sz w:val="30"/>
          <w:highlight w:val="none"/>
        </w:rPr>
        <w:fldChar w:fldCharType="separate"/>
      </w:r>
      <w:r>
        <w:rPr>
          <w:rFonts w:hint="eastAsia" w:ascii="宋体" w:hAnsi="宋体" w:eastAsia="宋体" w:cs="宋体"/>
          <w:color w:val="auto"/>
          <w:sz w:val="30"/>
          <w:highlight w:val="none"/>
        </w:rPr>
        <w:t>66</w:t>
      </w:r>
      <w:r>
        <w:rPr>
          <w:rFonts w:hint="eastAsia" w:ascii="宋体" w:hAnsi="宋体" w:eastAsia="宋体" w:cs="宋体"/>
          <w:color w:val="auto"/>
          <w:sz w:val="30"/>
          <w:highlight w:val="none"/>
        </w:rPr>
        <w:fldChar w:fldCharType="end"/>
      </w:r>
      <w:r>
        <w:rPr>
          <w:rFonts w:hint="eastAsia" w:ascii="宋体" w:hAnsi="宋体" w:eastAsia="宋体" w:cs="宋体"/>
          <w:color w:val="auto"/>
          <w:sz w:val="30"/>
          <w:szCs w:val="30"/>
          <w:highlight w:val="none"/>
        </w:rPr>
        <w:fldChar w:fldCharType="end"/>
      </w:r>
    </w:p>
    <w:p w14:paraId="232B73D8">
      <w:pPr>
        <w:pStyle w:val="12"/>
        <w:keepNext w:val="0"/>
        <w:keepLines w:val="0"/>
        <w:pageBreakBefore w:val="0"/>
        <w:widowControl w:val="0"/>
        <w:tabs>
          <w:tab w:val="right" w:leader="dot" w:pos="8879"/>
        </w:tabs>
        <w:kinsoku/>
        <w:wordWrap/>
        <w:overflowPunct/>
        <w:topLinePunct w:val="0"/>
        <w:autoSpaceDE/>
        <w:autoSpaceDN/>
        <w:bidi w:val="0"/>
        <w:adjustRightInd/>
        <w:snapToGrid/>
        <w:spacing w:line="720" w:lineRule="exact"/>
        <w:textAlignment w:val="auto"/>
        <w:rPr>
          <w:rFonts w:hint="eastAsia" w:ascii="宋体" w:hAnsi="宋体" w:eastAsia="宋体" w:cs="宋体"/>
          <w:color w:val="auto"/>
          <w:sz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_Toc11146 </w:instrText>
      </w:r>
      <w:r>
        <w:rPr>
          <w:rFonts w:hint="eastAsia" w:ascii="宋体" w:hAnsi="宋体" w:eastAsia="宋体" w:cs="宋体"/>
          <w:color w:val="auto"/>
          <w:sz w:val="30"/>
          <w:szCs w:val="30"/>
          <w:highlight w:val="none"/>
        </w:rPr>
        <w:fldChar w:fldCharType="separate"/>
      </w:r>
      <w:r>
        <w:rPr>
          <w:rFonts w:hint="eastAsia" w:ascii="宋体" w:hAnsi="宋体" w:eastAsia="宋体" w:cs="宋体"/>
          <w:bCs/>
          <w:color w:val="auto"/>
          <w:kern w:val="44"/>
          <w:sz w:val="30"/>
          <w:szCs w:val="44"/>
          <w:highlight w:val="none"/>
        </w:rPr>
        <w:t>第七章 质疑、投诉材料格式</w:t>
      </w:r>
      <w:r>
        <w:rPr>
          <w:rFonts w:hint="eastAsia" w:ascii="宋体" w:hAnsi="宋体" w:eastAsia="宋体" w:cs="宋体"/>
          <w:color w:val="auto"/>
          <w:sz w:val="30"/>
          <w:highlight w:val="none"/>
        </w:rPr>
        <w:tab/>
      </w:r>
      <w:r>
        <w:rPr>
          <w:rFonts w:hint="eastAsia" w:ascii="宋体" w:hAnsi="宋体" w:eastAsia="宋体" w:cs="宋体"/>
          <w:color w:val="auto"/>
          <w:sz w:val="30"/>
          <w:highlight w:val="none"/>
        </w:rPr>
        <w:fldChar w:fldCharType="begin"/>
      </w:r>
      <w:r>
        <w:rPr>
          <w:rFonts w:hint="eastAsia" w:ascii="宋体" w:hAnsi="宋体" w:eastAsia="宋体" w:cs="宋体"/>
          <w:color w:val="auto"/>
          <w:sz w:val="30"/>
          <w:highlight w:val="none"/>
        </w:rPr>
        <w:instrText xml:space="preserve"> PAGEREF _Toc11146 \h </w:instrText>
      </w:r>
      <w:r>
        <w:rPr>
          <w:rFonts w:hint="eastAsia" w:ascii="宋体" w:hAnsi="宋体" w:eastAsia="宋体" w:cs="宋体"/>
          <w:color w:val="auto"/>
          <w:sz w:val="30"/>
          <w:highlight w:val="none"/>
        </w:rPr>
        <w:fldChar w:fldCharType="separate"/>
      </w:r>
      <w:r>
        <w:rPr>
          <w:rFonts w:hint="eastAsia" w:ascii="宋体" w:hAnsi="宋体" w:eastAsia="宋体" w:cs="宋体"/>
          <w:color w:val="auto"/>
          <w:sz w:val="30"/>
          <w:highlight w:val="none"/>
        </w:rPr>
        <w:t>70</w:t>
      </w:r>
      <w:r>
        <w:rPr>
          <w:rFonts w:hint="eastAsia" w:ascii="宋体" w:hAnsi="宋体" w:eastAsia="宋体" w:cs="宋体"/>
          <w:color w:val="auto"/>
          <w:sz w:val="30"/>
          <w:highlight w:val="none"/>
        </w:rPr>
        <w:fldChar w:fldCharType="end"/>
      </w:r>
      <w:r>
        <w:rPr>
          <w:rFonts w:hint="eastAsia" w:ascii="宋体" w:hAnsi="宋体" w:eastAsia="宋体" w:cs="宋体"/>
          <w:color w:val="auto"/>
          <w:sz w:val="30"/>
          <w:szCs w:val="30"/>
          <w:highlight w:val="none"/>
        </w:rPr>
        <w:fldChar w:fldCharType="end"/>
      </w:r>
    </w:p>
    <w:p w14:paraId="3E643FCD">
      <w:pPr>
        <w:keepNext w:val="0"/>
        <w:keepLines w:val="0"/>
        <w:pageBreakBefore w:val="0"/>
        <w:widowControl w:val="0"/>
        <w:tabs>
          <w:tab w:val="right" w:leader="dot" w:pos="8296"/>
        </w:tabs>
        <w:kinsoku/>
        <w:wordWrap/>
        <w:overflowPunct/>
        <w:topLinePunct w:val="0"/>
        <w:autoSpaceDE/>
        <w:autoSpaceDN/>
        <w:bidi w:val="0"/>
        <w:adjustRightInd/>
        <w:snapToGrid/>
        <w:spacing w:line="720" w:lineRule="exact"/>
        <w:ind w:left="420" w:left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30"/>
          <w:szCs w:val="30"/>
          <w:highlight w:val="none"/>
        </w:rPr>
        <w:fldChar w:fldCharType="end"/>
      </w:r>
    </w:p>
    <w:p w14:paraId="517F0BBD">
      <w:pPr>
        <w:tabs>
          <w:tab w:val="left" w:pos="7470"/>
        </w:tabs>
        <w:spacing w:line="400" w:lineRule="exact"/>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ab/>
      </w:r>
    </w:p>
    <w:p w14:paraId="187EA27C">
      <w:pPr>
        <w:spacing w:line="400" w:lineRule="exact"/>
        <w:jc w:val="center"/>
        <w:rPr>
          <w:rFonts w:hint="eastAsia" w:ascii="宋体" w:hAnsi="宋体" w:eastAsia="宋体" w:cs="宋体"/>
          <w:b/>
          <w:color w:val="auto"/>
          <w:sz w:val="32"/>
          <w:szCs w:val="32"/>
          <w:highlight w:val="none"/>
        </w:rPr>
      </w:pPr>
    </w:p>
    <w:p w14:paraId="2B89086C">
      <w:pPr>
        <w:spacing w:line="400" w:lineRule="exact"/>
        <w:jc w:val="center"/>
        <w:rPr>
          <w:rFonts w:hint="eastAsia" w:ascii="宋体" w:hAnsi="宋体" w:eastAsia="宋体" w:cs="宋体"/>
          <w:b/>
          <w:color w:val="auto"/>
          <w:sz w:val="32"/>
          <w:szCs w:val="32"/>
          <w:highlight w:val="none"/>
        </w:rPr>
      </w:pPr>
    </w:p>
    <w:p w14:paraId="64D67A8F">
      <w:pPr>
        <w:spacing w:line="400" w:lineRule="exact"/>
        <w:jc w:val="center"/>
        <w:rPr>
          <w:rFonts w:hint="eastAsia" w:ascii="宋体" w:hAnsi="宋体" w:eastAsia="宋体" w:cs="宋体"/>
          <w:b/>
          <w:color w:val="auto"/>
          <w:sz w:val="32"/>
          <w:szCs w:val="32"/>
          <w:highlight w:val="none"/>
        </w:rPr>
      </w:pPr>
    </w:p>
    <w:p w14:paraId="1016ACF3">
      <w:pPr>
        <w:spacing w:line="400" w:lineRule="exact"/>
        <w:jc w:val="center"/>
        <w:rPr>
          <w:rFonts w:hint="eastAsia" w:ascii="宋体" w:hAnsi="宋体" w:eastAsia="宋体" w:cs="宋体"/>
          <w:b/>
          <w:color w:val="auto"/>
          <w:sz w:val="32"/>
          <w:szCs w:val="32"/>
          <w:highlight w:val="none"/>
        </w:rPr>
      </w:pPr>
    </w:p>
    <w:p w14:paraId="014440C3">
      <w:pPr>
        <w:spacing w:line="400" w:lineRule="exact"/>
        <w:rPr>
          <w:rFonts w:hint="eastAsia" w:ascii="宋体" w:hAnsi="宋体" w:eastAsia="宋体" w:cs="宋体"/>
          <w:b/>
          <w:color w:val="auto"/>
          <w:sz w:val="32"/>
          <w:szCs w:val="32"/>
          <w:highlight w:val="none"/>
        </w:rPr>
        <w:sectPr>
          <w:headerReference r:id="rId4" w:type="first"/>
          <w:footerReference r:id="rId6" w:type="first"/>
          <w:headerReference r:id="rId3" w:type="default"/>
          <w:footerReference r:id="rId5" w:type="default"/>
          <w:pgSz w:w="11906" w:h="16838"/>
          <w:pgMar w:top="1440" w:right="1080" w:bottom="1440" w:left="1080" w:header="851" w:footer="992" w:gutter="0"/>
          <w:pgNumType w:start="0"/>
          <w:cols w:space="720" w:num="1"/>
          <w:titlePg/>
          <w:docGrid w:type="lines" w:linePitch="312" w:charSpace="0"/>
        </w:sectPr>
      </w:pPr>
      <w:bookmarkStart w:id="118" w:name="_GoBack"/>
      <w:bookmarkEnd w:id="118"/>
    </w:p>
    <w:p w14:paraId="74F2C9CD">
      <w:pPr>
        <w:pStyle w:val="3"/>
        <w:bidi w:val="0"/>
        <w:jc w:val="center"/>
        <w:rPr>
          <w:rFonts w:hint="eastAsia"/>
        </w:rPr>
      </w:pPr>
      <w:bookmarkStart w:id="1" w:name="_Toc28066"/>
      <w:r>
        <w:rPr>
          <w:rFonts w:hint="eastAsia"/>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621665</wp:posOffset>
                </wp:positionV>
                <wp:extent cx="5970270" cy="1182370"/>
                <wp:effectExtent l="0" t="0" r="11430" b="17780"/>
                <wp:wrapNone/>
                <wp:docPr id="3" name="文本框 3"/>
                <wp:cNvGraphicFramePr/>
                <a:graphic xmlns:a="http://schemas.openxmlformats.org/drawingml/2006/main">
                  <a:graphicData uri="http://schemas.microsoft.com/office/word/2010/wordprocessingShape">
                    <wps:wsp>
                      <wps:cNvSpPr txBox="1"/>
                      <wps:spPr>
                        <a:xfrm>
                          <a:off x="0" y="0"/>
                          <a:ext cx="5970270" cy="1182370"/>
                        </a:xfrm>
                        <a:prstGeom prst="rect">
                          <a:avLst/>
                        </a:prstGeom>
                        <a:solidFill>
                          <a:srgbClr val="FFFFFF"/>
                        </a:solidFill>
                        <a:ln>
                          <a:noFill/>
                        </a:ln>
                      </wps:spPr>
                      <wps:txbx>
                        <w:txbxContent>
                          <w:p w14:paraId="25F67D79">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000000"/>
                                <w:szCs w:val="21"/>
                              </w:rPr>
                            </w:pPr>
                            <w:r>
                              <w:rPr>
                                <w:rFonts w:hint="eastAsia" w:ascii="宋体" w:hAnsi="宋体"/>
                                <w:color w:val="000000"/>
                                <w:szCs w:val="21"/>
                              </w:rPr>
                              <w:t>项目概况</w:t>
                            </w:r>
                          </w:p>
                          <w:p w14:paraId="310DE013">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000000"/>
                                <w:szCs w:val="21"/>
                              </w:rPr>
                            </w:pPr>
                            <w:r>
                              <w:rPr>
                                <w:rFonts w:hint="eastAsia" w:ascii="宋体" w:hAnsi="宋体"/>
                                <w:color w:val="000000"/>
                                <w:szCs w:val="21"/>
                                <w:highlight w:val="none"/>
                                <w:u w:val="single"/>
                                <w:lang w:eastAsia="zh-CN"/>
                              </w:rPr>
                              <w:t>苍梧县人民法院移动办公办案通信服务采购项目</w:t>
                            </w:r>
                            <w:r>
                              <w:rPr>
                                <w:rFonts w:hint="eastAsia" w:ascii="宋体" w:hAnsi="宋体"/>
                                <w:color w:val="000000"/>
                                <w:szCs w:val="21"/>
                              </w:rPr>
                              <w:t>的潜在供应商应在</w:t>
                            </w:r>
                            <w:r>
                              <w:rPr>
                                <w:rFonts w:hint="eastAsia" w:ascii="宋体" w:hAnsi="宋体"/>
                                <w:color w:val="000000"/>
                                <w:szCs w:val="21"/>
                                <w:lang w:eastAsia="zh-CN"/>
                              </w:rPr>
                              <w:t>广西政府采购云平台（https://www.gcy.zfcg.gxzf.gov.cn/）</w:t>
                            </w:r>
                            <w:r>
                              <w:rPr>
                                <w:rFonts w:hint="eastAsia" w:ascii="宋体" w:hAnsi="宋体"/>
                                <w:color w:val="000000"/>
                                <w:szCs w:val="21"/>
                              </w:rPr>
                              <w:t>（下载）获取竞争性磋商文件，并于</w:t>
                            </w:r>
                            <w:r>
                              <w:rPr>
                                <w:rFonts w:hint="eastAsia" w:ascii="宋体" w:hAnsi="宋体"/>
                                <w:color w:val="000000"/>
                                <w:szCs w:val="21"/>
                                <w:highlight w:val="none"/>
                                <w:u w:val="single"/>
                                <w:lang w:eastAsia="zh-CN"/>
                              </w:rPr>
                              <w:t>2025年10月20日 9点 30 分</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3CDA7171"/>
                        </w:txbxContent>
                      </wps:txbx>
                      <wps:bodyPr upright="1"/>
                    </wps:wsp>
                  </a:graphicData>
                </a:graphic>
              </wp:anchor>
            </w:drawing>
          </mc:Choice>
          <mc:Fallback>
            <w:pict>
              <v:shape id="_x0000_s1026" o:spid="_x0000_s1026" o:spt="202" type="#_x0000_t202" style="position:absolute;left:0pt;margin-left:-18.45pt;margin-top:48.95pt;height:93.1pt;width:470.1pt;z-index:251659264;mso-width-relative:page;mso-height-relative:page;" fillcolor="#FFFFFF" filled="t" stroked="f" coordsize="21600,21600" o:gfxdata="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PdtWz9kAAAAKAQAADwAAAAAAAAABACAAAAAiAAAAZHJzL2Rvd25yZXYu&#10;eG1sUEsBAhQAFAAAAAgAh07iQBYwDWPBAQAAeAMAAA4AAAAAAAAAAQAgAAAAKAEAAGRycy9lMm9E&#10;b2MueG1sUEsFBgAAAAAGAAYAWQEAAFsFAAAAAA==&#10;">
                <v:fill on="t" focussize="0,0"/>
                <v:stroke on="f"/>
                <v:imagedata o:title=""/>
                <o:lock v:ext="edit" aspectratio="f"/>
                <v:textbox>
                  <w:txbxContent>
                    <w:p w14:paraId="25F67D79">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000000"/>
                          <w:szCs w:val="21"/>
                        </w:rPr>
                      </w:pPr>
                      <w:r>
                        <w:rPr>
                          <w:rFonts w:hint="eastAsia" w:ascii="宋体" w:hAnsi="宋体"/>
                          <w:color w:val="000000"/>
                          <w:szCs w:val="21"/>
                        </w:rPr>
                        <w:t>项目概况</w:t>
                      </w:r>
                    </w:p>
                    <w:p w14:paraId="310DE013">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000000"/>
                          <w:szCs w:val="21"/>
                        </w:rPr>
                      </w:pPr>
                      <w:r>
                        <w:rPr>
                          <w:rFonts w:hint="eastAsia" w:ascii="宋体" w:hAnsi="宋体"/>
                          <w:color w:val="000000"/>
                          <w:szCs w:val="21"/>
                          <w:highlight w:val="none"/>
                          <w:u w:val="single"/>
                          <w:lang w:eastAsia="zh-CN"/>
                        </w:rPr>
                        <w:t>苍梧县人民法院移动办公办案通信服务采购项目</w:t>
                      </w:r>
                      <w:r>
                        <w:rPr>
                          <w:rFonts w:hint="eastAsia" w:ascii="宋体" w:hAnsi="宋体"/>
                          <w:color w:val="000000"/>
                          <w:szCs w:val="21"/>
                        </w:rPr>
                        <w:t>的潜在供应商应在</w:t>
                      </w:r>
                      <w:r>
                        <w:rPr>
                          <w:rFonts w:hint="eastAsia" w:ascii="宋体" w:hAnsi="宋体"/>
                          <w:color w:val="000000"/>
                          <w:szCs w:val="21"/>
                          <w:lang w:eastAsia="zh-CN"/>
                        </w:rPr>
                        <w:t>广西政府采购云平台（https://www.gcy.zfcg.gxzf.gov.cn/）</w:t>
                      </w:r>
                      <w:r>
                        <w:rPr>
                          <w:rFonts w:hint="eastAsia" w:ascii="宋体" w:hAnsi="宋体"/>
                          <w:color w:val="000000"/>
                          <w:szCs w:val="21"/>
                        </w:rPr>
                        <w:t>（下载）获取竞争性磋商文件，并于</w:t>
                      </w:r>
                      <w:r>
                        <w:rPr>
                          <w:rFonts w:hint="eastAsia" w:ascii="宋体" w:hAnsi="宋体"/>
                          <w:color w:val="000000"/>
                          <w:szCs w:val="21"/>
                          <w:highlight w:val="none"/>
                          <w:u w:val="single"/>
                          <w:lang w:eastAsia="zh-CN"/>
                        </w:rPr>
                        <w:t>2025年10月20日 9点 30 分</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3CDA7171"/>
                  </w:txbxContent>
                </v:textbox>
              </v:shape>
            </w:pict>
          </mc:Fallback>
        </mc:AlternateContent>
      </w:r>
      <w:r>
        <w:rPr>
          <w:rFonts w:hint="eastAsia"/>
        </w:rPr>
        <w:t>第一章 竞争性磋商公告</w:t>
      </w:r>
      <w:bookmarkEnd w:id="1"/>
      <w:bookmarkStart w:id="2" w:name="_Toc35393798"/>
      <w:bookmarkStart w:id="3" w:name="_Toc28359089"/>
      <w:bookmarkStart w:id="4" w:name="_Toc35393629"/>
      <w:bookmarkStart w:id="5" w:name="_Toc44229878"/>
      <w:bookmarkStart w:id="6" w:name="_Toc28359012"/>
      <w:bookmarkStart w:id="7" w:name="_Toc35393623"/>
      <w:bookmarkStart w:id="8" w:name="_Toc28359081"/>
      <w:bookmarkStart w:id="9" w:name="_Toc35393792"/>
      <w:bookmarkStart w:id="10" w:name="_Toc28359004"/>
    </w:p>
    <w:p w14:paraId="31AB2254">
      <w:pPr>
        <w:keepNext/>
        <w:keepLines/>
        <w:spacing w:before="340" w:after="330" w:line="400" w:lineRule="exact"/>
        <w:ind w:firstLine="482" w:firstLineChars="200"/>
        <w:outlineLvl w:val="0"/>
        <w:rPr>
          <w:rFonts w:hint="eastAsia" w:ascii="宋体" w:hAnsi="宋体" w:eastAsia="宋体" w:cs="宋体"/>
          <w:b/>
          <w:color w:val="auto"/>
          <w:kern w:val="44"/>
          <w:sz w:val="24"/>
          <w:highlight w:val="none"/>
        </w:rPr>
      </w:pPr>
    </w:p>
    <w:p w14:paraId="5C9A75C2">
      <w:pPr>
        <w:keepNext w:val="0"/>
        <w:keepLines w:val="0"/>
        <w:pageBreakBefore w:val="0"/>
        <w:kinsoku/>
        <w:wordWrap/>
        <w:overflowPunct/>
        <w:topLinePunct w:val="0"/>
        <w:autoSpaceDE/>
        <w:autoSpaceDN/>
        <w:bidi w:val="0"/>
        <w:adjustRightInd/>
        <w:spacing w:line="56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bCs/>
          <w:color w:val="auto"/>
          <w:sz w:val="24"/>
          <w:highlight w:val="none"/>
        </w:rPr>
        <w:t>一、项目基本情况</w:t>
      </w:r>
      <w:bookmarkEnd w:id="2"/>
      <w:bookmarkEnd w:id="3"/>
      <w:bookmarkEnd w:id="4"/>
      <w:bookmarkEnd w:id="5"/>
      <w:bookmarkEnd w:id="6"/>
    </w:p>
    <w:p w14:paraId="61D8994E">
      <w:pPr>
        <w:keepNext w:val="0"/>
        <w:keepLines w:val="0"/>
        <w:pageBreakBefore w:val="0"/>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1.项目编号：</w:t>
      </w:r>
      <w:r>
        <w:rPr>
          <w:rFonts w:hint="eastAsia" w:ascii="宋体" w:hAnsi="宋体" w:cs="宋体"/>
          <w:color w:val="auto"/>
          <w:szCs w:val="21"/>
          <w:highlight w:val="none"/>
          <w:lang w:eastAsia="zh-CN"/>
        </w:rPr>
        <w:t>WZZC2025-C3-990246-GXLJ</w:t>
      </w:r>
      <w:r>
        <w:rPr>
          <w:rFonts w:hint="eastAsia" w:ascii="宋体" w:hAnsi="宋体" w:eastAsia="宋体" w:cs="宋体"/>
          <w:color w:val="auto"/>
          <w:szCs w:val="21"/>
          <w:highlight w:val="none"/>
        </w:rPr>
        <w:t xml:space="preserve"> ；</w:t>
      </w:r>
    </w:p>
    <w:p w14:paraId="7CFB1106">
      <w:pPr>
        <w:keepNext w:val="0"/>
        <w:keepLines w:val="0"/>
        <w:pageBreakBefore w:val="0"/>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2.项目名称：</w:t>
      </w:r>
      <w:r>
        <w:rPr>
          <w:rFonts w:hint="eastAsia" w:ascii="宋体" w:hAnsi="宋体" w:cs="宋体"/>
          <w:color w:val="auto"/>
          <w:szCs w:val="21"/>
          <w:highlight w:val="none"/>
          <w:lang w:eastAsia="zh-CN"/>
        </w:rPr>
        <w:t>苍梧县人民法院移动办公办案通信服务采购项目</w:t>
      </w:r>
    </w:p>
    <w:p w14:paraId="59C78932">
      <w:pPr>
        <w:keepNext w:val="0"/>
        <w:keepLines w:val="0"/>
        <w:pageBreakBefore w:val="0"/>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3.采购方式：竞争性磋商</w:t>
      </w:r>
    </w:p>
    <w:p w14:paraId="36312F9C">
      <w:pPr>
        <w:keepNext w:val="0"/>
        <w:keepLines w:val="0"/>
        <w:pageBreakBefore w:val="0"/>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4.预算金额：</w:t>
      </w:r>
      <w:r>
        <w:rPr>
          <w:rFonts w:hint="eastAsia" w:ascii="宋体" w:hAnsi="宋体" w:cs="宋体"/>
          <w:color w:val="auto"/>
          <w:szCs w:val="21"/>
          <w:highlight w:val="none"/>
          <w:lang w:val="en-US" w:eastAsia="zh-CN"/>
        </w:rPr>
        <w:t>1100000.00</w:t>
      </w:r>
      <w:r>
        <w:rPr>
          <w:rFonts w:hint="eastAsia" w:ascii="宋体" w:hAnsi="宋体" w:eastAsia="宋体" w:cs="宋体"/>
          <w:color w:val="auto"/>
          <w:szCs w:val="21"/>
          <w:highlight w:val="none"/>
        </w:rPr>
        <w:t>元</w:t>
      </w:r>
    </w:p>
    <w:p w14:paraId="1EA7C357">
      <w:pPr>
        <w:keepNext w:val="0"/>
        <w:keepLines w:val="0"/>
        <w:pageBreakBefore w:val="0"/>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5.最高限价</w:t>
      </w:r>
      <w:bookmarkStart w:id="11" w:name="_Hlk66782034"/>
      <w:r>
        <w:rPr>
          <w:rFonts w:hint="eastAsia" w:ascii="宋体" w:hAnsi="宋体" w:eastAsia="宋体" w:cs="宋体"/>
          <w:color w:val="auto"/>
          <w:szCs w:val="21"/>
          <w:highlight w:val="none"/>
        </w:rPr>
        <w:t>（如有）</w:t>
      </w:r>
      <w:bookmarkEnd w:id="11"/>
      <w:r>
        <w:rPr>
          <w:rFonts w:hint="eastAsia" w:ascii="宋体" w:hAnsi="宋体" w:eastAsia="宋体" w:cs="宋体"/>
          <w:color w:val="auto"/>
          <w:szCs w:val="21"/>
          <w:highlight w:val="none"/>
        </w:rPr>
        <w:t>：同预算金额</w:t>
      </w:r>
    </w:p>
    <w:p w14:paraId="2AA2F42E">
      <w:pPr>
        <w:keepNext w:val="0"/>
        <w:keepLines w:val="0"/>
        <w:pageBreakBefore w:val="0"/>
        <w:widowControl/>
        <w:suppressLineNumbers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6.采购需求：</w:t>
      </w:r>
      <w:r>
        <w:rPr>
          <w:rFonts w:hint="eastAsia" w:ascii="宋体" w:hAnsi="宋体" w:cs="宋体"/>
          <w:color w:val="auto"/>
          <w:szCs w:val="21"/>
          <w:highlight w:val="none"/>
          <w:lang w:eastAsia="zh-CN"/>
        </w:rPr>
        <w:t>由于法院办公办案存在一定的移动性、突发性以及随时性，实现随时随地处理公文以及办理案件的需求已经尤为显著。为提高办案执法效率，满足移动办公办案等工作需要，推进苍梧县人民法院移动办公办案服务建设，结合基础移动通信服务，为苍梧县人民法院提供90套移动办公办案服务</w:t>
      </w:r>
      <w:r>
        <w:rPr>
          <w:rFonts w:hint="eastAsia" w:ascii="宋体" w:hAnsi="宋体" w:eastAsia="宋体" w:cs="宋体"/>
          <w:color w:val="auto"/>
          <w:szCs w:val="21"/>
          <w:highlight w:val="none"/>
        </w:rPr>
        <w:t>。如需进一步了解详细内容，详见竞争性磋商文件。</w:t>
      </w:r>
    </w:p>
    <w:p w14:paraId="3F3684CC">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合同履行期限：</w:t>
      </w:r>
      <w:r>
        <w:rPr>
          <w:rFonts w:hint="eastAsia" w:ascii="宋体" w:hAnsi="宋体" w:eastAsia="宋体" w:cs="宋体"/>
          <w:color w:val="auto"/>
          <w:highlight w:val="none"/>
        </w:rPr>
        <w:t>自服务</w:t>
      </w:r>
      <w:r>
        <w:rPr>
          <w:rFonts w:hint="eastAsia" w:ascii="宋体" w:hAnsi="宋体" w:eastAsia="宋体" w:cs="宋体"/>
          <w:color w:val="auto"/>
          <w:highlight w:val="none"/>
          <w:lang w:val="en-US" w:eastAsia="zh-CN"/>
        </w:rPr>
        <w:t>内容</w:t>
      </w:r>
      <w:r>
        <w:rPr>
          <w:rFonts w:hint="eastAsia" w:ascii="宋体" w:hAnsi="宋体" w:eastAsia="宋体" w:cs="宋体"/>
          <w:color w:val="auto"/>
          <w:highlight w:val="none"/>
        </w:rPr>
        <w:t>验收合格</w:t>
      </w:r>
      <w:r>
        <w:rPr>
          <w:rFonts w:hint="eastAsia" w:ascii="宋体" w:hAnsi="宋体" w:eastAsia="宋体" w:cs="宋体"/>
          <w:color w:val="auto"/>
          <w:highlight w:val="none"/>
          <w:lang w:val="en-US" w:eastAsia="zh-CN"/>
        </w:rPr>
        <w:t>并交付使</w:t>
      </w:r>
      <w:r>
        <w:rPr>
          <w:rFonts w:hint="eastAsia" w:ascii="宋体" w:hAnsi="宋体" w:eastAsia="宋体" w:cs="宋体"/>
          <w:color w:val="auto"/>
          <w:szCs w:val="21"/>
          <w:highlight w:val="none"/>
          <w:lang w:val="en-US" w:eastAsia="zh-CN"/>
        </w:rPr>
        <w:t>用</w:t>
      </w:r>
      <w:r>
        <w:rPr>
          <w:rFonts w:hint="eastAsia" w:ascii="宋体" w:hAnsi="宋体" w:eastAsia="宋体" w:cs="宋体"/>
          <w:color w:val="auto"/>
          <w:szCs w:val="21"/>
          <w:highlight w:val="none"/>
        </w:rPr>
        <w:t>之日起</w:t>
      </w:r>
      <w:r>
        <w:rPr>
          <w:rFonts w:hint="eastAsia" w:ascii="宋体" w:hAnsi="宋体" w:cs="宋体"/>
          <w:color w:val="auto"/>
          <w:szCs w:val="21"/>
          <w:highlight w:val="none"/>
          <w:lang w:val="en-US" w:eastAsia="zh-CN"/>
        </w:rPr>
        <w:t>24</w:t>
      </w:r>
      <w:r>
        <w:rPr>
          <w:rFonts w:hint="eastAsia" w:ascii="宋体" w:hAnsi="宋体" w:eastAsia="宋体" w:cs="宋体"/>
          <w:color w:val="auto"/>
          <w:szCs w:val="21"/>
          <w:highlight w:val="none"/>
          <w:lang w:val="en-US" w:eastAsia="zh-CN"/>
        </w:rPr>
        <w:t>个月</w:t>
      </w:r>
      <w:r>
        <w:rPr>
          <w:rFonts w:hint="eastAsia" w:ascii="宋体" w:hAnsi="宋体" w:eastAsia="宋体" w:cs="宋体"/>
          <w:color w:val="auto"/>
          <w:szCs w:val="21"/>
          <w:highlight w:val="none"/>
        </w:rPr>
        <w:t>。</w:t>
      </w:r>
    </w:p>
    <w:p w14:paraId="57CAD0A5">
      <w:pPr>
        <w:keepNext w:val="0"/>
        <w:keepLines w:val="0"/>
        <w:pageBreakBefore w:val="0"/>
        <w:numPr>
          <w:ilvl w:val="0"/>
          <w:numId w:val="0"/>
        </w:numPr>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本项目是否接受联合体：</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是，</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否</w:t>
      </w:r>
    </w:p>
    <w:p w14:paraId="0E7FD109">
      <w:pPr>
        <w:keepNext w:val="0"/>
        <w:keepLines w:val="0"/>
        <w:pageBreakBefore w:val="0"/>
        <w:kinsoku/>
        <w:wordWrap/>
        <w:overflowPunct/>
        <w:topLinePunct w:val="0"/>
        <w:autoSpaceDE/>
        <w:autoSpaceDN/>
        <w:bidi w:val="0"/>
        <w:adjustRightInd/>
        <w:spacing w:line="560" w:lineRule="exact"/>
        <w:ind w:firstLine="482" w:firstLineChars="200"/>
        <w:textAlignment w:val="auto"/>
        <w:rPr>
          <w:rFonts w:hint="eastAsia" w:ascii="宋体" w:hAnsi="宋体" w:eastAsia="宋体" w:cs="宋体"/>
          <w:bCs/>
          <w:color w:val="auto"/>
          <w:sz w:val="24"/>
          <w:highlight w:val="none"/>
        </w:rPr>
      </w:pPr>
      <w:bookmarkStart w:id="12" w:name="_Toc44229879"/>
      <w:bookmarkStart w:id="13" w:name="_Toc35393630"/>
      <w:bookmarkStart w:id="14" w:name="_Toc28359090"/>
      <w:bookmarkStart w:id="15" w:name="_Toc28359013"/>
      <w:bookmarkStart w:id="16" w:name="_Toc35393799"/>
      <w:r>
        <w:rPr>
          <w:rFonts w:hint="eastAsia" w:ascii="宋体" w:hAnsi="宋体" w:eastAsia="宋体" w:cs="宋体"/>
          <w:b/>
          <w:color w:val="auto"/>
          <w:kern w:val="44"/>
          <w:sz w:val="24"/>
          <w:highlight w:val="none"/>
        </w:rPr>
        <w:t>二、供应商的资格条件</w:t>
      </w:r>
      <w:bookmarkEnd w:id="12"/>
      <w:bookmarkEnd w:id="13"/>
      <w:bookmarkEnd w:id="14"/>
      <w:bookmarkEnd w:id="15"/>
      <w:bookmarkEnd w:id="16"/>
    </w:p>
    <w:p w14:paraId="55187274">
      <w:pPr>
        <w:keepNext w:val="0"/>
        <w:keepLines w:val="0"/>
        <w:pageBreakBefore w:val="0"/>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满足《中华人民共和国政府采购法》第二十二条规定；</w:t>
      </w:r>
    </w:p>
    <w:p w14:paraId="4C84B1C3">
      <w:pPr>
        <w:keepNext w:val="0"/>
        <w:keepLines w:val="0"/>
        <w:pageBreakBefore w:val="0"/>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落实政府采购政策需满足的资格要求：</w:t>
      </w:r>
    </w:p>
    <w:p w14:paraId="3F557558">
      <w:pPr>
        <w:keepNext w:val="0"/>
        <w:keepLines w:val="0"/>
        <w:pageBreakBefore w:val="0"/>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专门面向中小企业采购的项目（供应商应为中小微企业、监狱企业、残疾人福利性单位)</w:t>
      </w:r>
    </w:p>
    <w:p w14:paraId="4A533E2B">
      <w:pPr>
        <w:keepNext w:val="0"/>
        <w:keepLines w:val="0"/>
        <w:pageBreakBefore w:val="0"/>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非专门面向中小企业采购的项目</w:t>
      </w:r>
    </w:p>
    <w:p w14:paraId="0693215C">
      <w:pPr>
        <w:keepNext w:val="0"/>
        <w:keepLines w:val="0"/>
        <w:pageBreakBefore w:val="0"/>
        <w:numPr>
          <w:ilvl w:val="0"/>
          <w:numId w:val="2"/>
        </w:numPr>
        <w:kinsoku/>
        <w:wordWrap/>
        <w:overflowPunct/>
        <w:topLinePunct w:val="0"/>
        <w:autoSpaceDE/>
        <w:autoSpaceDN/>
        <w:bidi w:val="0"/>
        <w:adjustRightInd/>
        <w:snapToGrid w:val="0"/>
        <w:spacing w:line="5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本项目的特定资格要求：</w:t>
      </w:r>
      <w:r>
        <w:rPr>
          <w:rFonts w:hint="eastAsia" w:ascii="宋体" w:hAnsi="宋体" w:eastAsia="宋体" w:cs="宋体"/>
          <w:color w:val="auto"/>
          <w:szCs w:val="21"/>
          <w:highlight w:val="none"/>
          <w:lang w:eastAsia="zh-CN"/>
        </w:rPr>
        <w:t>无</w:t>
      </w:r>
      <w:r>
        <w:rPr>
          <w:rFonts w:hint="eastAsia" w:ascii="宋体" w:hAnsi="宋体" w:eastAsia="宋体" w:cs="宋体"/>
          <w:color w:val="auto"/>
          <w:szCs w:val="21"/>
          <w:highlight w:val="none"/>
        </w:rPr>
        <w:t>。</w:t>
      </w:r>
    </w:p>
    <w:p w14:paraId="565A7146">
      <w:pPr>
        <w:keepNext w:val="0"/>
        <w:keepLines w:val="0"/>
        <w:pageBreakBefore w:val="0"/>
        <w:kinsoku/>
        <w:wordWrap/>
        <w:overflowPunct/>
        <w:topLinePunct w:val="0"/>
        <w:autoSpaceDE/>
        <w:autoSpaceDN/>
        <w:bidi w:val="0"/>
        <w:adjustRightInd/>
        <w:snapToGrid w:val="0"/>
        <w:spacing w:line="5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 本项目的特定条件：无。</w:t>
      </w:r>
    </w:p>
    <w:p w14:paraId="3C6ABFB5">
      <w:pPr>
        <w:keepNext w:val="0"/>
        <w:keepLines w:val="0"/>
        <w:pageBreakBefore w:val="0"/>
        <w:kinsoku/>
        <w:wordWrap/>
        <w:overflowPunct/>
        <w:topLinePunct w:val="0"/>
        <w:autoSpaceDE/>
        <w:autoSpaceDN/>
        <w:bidi w:val="0"/>
        <w:adjustRightInd/>
        <w:snapToGrid w:val="0"/>
        <w:spacing w:line="5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E8D408C">
      <w:pPr>
        <w:keepNext w:val="0"/>
        <w:keepLines w:val="0"/>
        <w:pageBreakBefore w:val="0"/>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 对在“信用中国”网站(www.creditchina.gov.cn) 、中国政府采购网(www.ccgp.gov.cn)被列入失信被执行人、税收违法黑名单、政府采购严重违法失信行为记录名单及其他不符合《中华人民共和国政府采购法》第二十二条规定条件的供应商，不得参与政府采购活动。</w:t>
      </w:r>
    </w:p>
    <w:bookmarkEnd w:id="7"/>
    <w:bookmarkEnd w:id="8"/>
    <w:bookmarkEnd w:id="9"/>
    <w:bookmarkEnd w:id="10"/>
    <w:p w14:paraId="5AD7BAA7">
      <w:pPr>
        <w:pStyle w:val="13"/>
        <w:keepNext w:val="0"/>
        <w:keepLines w:val="0"/>
        <w:pageBreakBefore w:val="0"/>
        <w:widowControl/>
        <w:suppressLineNumbers w:val="0"/>
        <w:kinsoku/>
        <w:wordWrap/>
        <w:overflowPunct/>
        <w:topLinePunct w:val="0"/>
        <w:autoSpaceDE/>
        <w:autoSpaceDN/>
        <w:bidi w:val="0"/>
        <w:adjustRightInd/>
        <w:spacing w:before="255" w:beforeAutospacing="0" w:after="255" w:afterAutospacing="0" w:line="560" w:lineRule="exact"/>
        <w:ind w:left="0" w:right="0" w:firstLine="0"/>
        <w:jc w:val="both"/>
        <w:textAlignment w:val="auto"/>
        <w:rPr>
          <w:rFonts w:hint="eastAsia" w:ascii="宋体" w:hAnsi="宋体" w:eastAsia="宋体" w:cs="宋体"/>
          <w:i w:val="0"/>
          <w:iCs w:val="0"/>
          <w:caps w:val="0"/>
          <w:color w:val="000000"/>
          <w:spacing w:val="0"/>
          <w:sz w:val="24"/>
          <w:szCs w:val="24"/>
        </w:rPr>
      </w:pPr>
      <w:r>
        <w:rPr>
          <w:rStyle w:val="17"/>
          <w:rFonts w:hint="eastAsia" w:ascii="宋体" w:hAnsi="宋体" w:eastAsia="宋体" w:cs="宋体"/>
          <w:i w:val="0"/>
          <w:iCs w:val="0"/>
          <w:caps w:val="0"/>
          <w:color w:val="000000"/>
          <w:spacing w:val="0"/>
          <w:sz w:val="24"/>
          <w:szCs w:val="24"/>
        </w:rPr>
        <w:t>三、获取采购文件</w:t>
      </w:r>
    </w:p>
    <w:p w14:paraId="0B6D70C3">
      <w:pPr>
        <w:pStyle w:val="13"/>
        <w:keepNext w:val="0"/>
        <w:keepLines w:val="0"/>
        <w:pageBreakBefore w:val="0"/>
        <w:widowControl/>
        <w:suppressLineNumbers w:val="0"/>
        <w:kinsoku/>
        <w:wordWrap/>
        <w:overflowPunct/>
        <w:topLinePunct w:val="0"/>
        <w:autoSpaceDE/>
        <w:autoSpaceDN/>
        <w:bidi w:val="0"/>
        <w:adjustRightInd/>
        <w:spacing w:before="75" w:beforeAutospacing="0" w:after="75" w:afterAutospacing="0" w:line="56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w:t>
      </w:r>
      <w:r>
        <w:rPr>
          <w:rFonts w:hint="eastAsia" w:ascii="宋体" w:hAnsi="宋体" w:eastAsia="宋体" w:cs="宋体"/>
          <w:i w:val="0"/>
          <w:iCs w:val="0"/>
          <w:caps w:val="0"/>
          <w:color w:val="000000"/>
          <w:spacing w:val="0"/>
          <w:sz w:val="21"/>
          <w:szCs w:val="21"/>
          <w:u w:val="none"/>
        </w:rPr>
        <w:t>时间：</w:t>
      </w:r>
      <w:r>
        <w:rPr>
          <w:rFonts w:hint="eastAsia" w:ascii="宋体" w:hAnsi="宋体" w:eastAsia="宋体" w:cs="宋体"/>
          <w:i w:val="0"/>
          <w:iCs w:val="0"/>
          <w:caps w:val="0"/>
          <w:color w:val="000000"/>
          <w:spacing w:val="0"/>
          <w:sz w:val="21"/>
          <w:szCs w:val="21"/>
          <w:u w:val="none"/>
          <w:lang w:eastAsia="zh-CN"/>
        </w:rPr>
        <w:t>2025年</w:t>
      </w:r>
      <w:r>
        <w:rPr>
          <w:rFonts w:hint="eastAsia" w:ascii="宋体" w:hAnsi="宋体" w:eastAsia="宋体" w:cs="宋体"/>
          <w:i w:val="0"/>
          <w:iCs w:val="0"/>
          <w:caps w:val="0"/>
          <w:color w:val="000000"/>
          <w:spacing w:val="0"/>
          <w:sz w:val="21"/>
          <w:szCs w:val="21"/>
          <w:u w:val="none"/>
          <w:lang w:val="en-US" w:eastAsia="zh-CN"/>
        </w:rPr>
        <w:t>10</w:t>
      </w:r>
      <w:r>
        <w:rPr>
          <w:rFonts w:hint="eastAsia" w:ascii="宋体" w:hAnsi="宋体" w:eastAsia="宋体" w:cs="宋体"/>
          <w:i w:val="0"/>
          <w:iCs w:val="0"/>
          <w:caps w:val="0"/>
          <w:color w:val="000000"/>
          <w:spacing w:val="0"/>
          <w:sz w:val="21"/>
          <w:szCs w:val="21"/>
          <w:u w:val="none"/>
          <w:lang w:eastAsia="zh-CN"/>
        </w:rPr>
        <w:t>月</w:t>
      </w:r>
      <w:r>
        <w:rPr>
          <w:rFonts w:hint="eastAsia" w:ascii="宋体" w:hAnsi="宋体" w:eastAsia="宋体" w:cs="宋体"/>
          <w:i w:val="0"/>
          <w:iCs w:val="0"/>
          <w:caps w:val="0"/>
          <w:color w:val="000000"/>
          <w:spacing w:val="0"/>
          <w:sz w:val="21"/>
          <w:szCs w:val="21"/>
          <w:u w:val="none"/>
          <w:lang w:val="en-US" w:eastAsia="zh-CN"/>
        </w:rPr>
        <w:t>09</w:t>
      </w:r>
      <w:r>
        <w:rPr>
          <w:rFonts w:hint="eastAsia" w:ascii="宋体" w:hAnsi="宋体" w:eastAsia="宋体" w:cs="宋体"/>
          <w:i w:val="0"/>
          <w:iCs w:val="0"/>
          <w:caps w:val="0"/>
          <w:color w:val="000000"/>
          <w:spacing w:val="0"/>
          <w:sz w:val="21"/>
          <w:szCs w:val="21"/>
          <w:u w:val="none"/>
          <w:lang w:eastAsia="zh-CN"/>
        </w:rPr>
        <w:t>日至2025年</w:t>
      </w:r>
      <w:r>
        <w:rPr>
          <w:rFonts w:hint="eastAsia" w:ascii="宋体" w:hAnsi="宋体" w:eastAsia="宋体" w:cs="宋体"/>
          <w:i w:val="0"/>
          <w:iCs w:val="0"/>
          <w:caps w:val="0"/>
          <w:color w:val="000000"/>
          <w:spacing w:val="0"/>
          <w:sz w:val="21"/>
          <w:szCs w:val="21"/>
          <w:u w:val="none"/>
          <w:lang w:val="en-US" w:eastAsia="zh-CN"/>
        </w:rPr>
        <w:t>10</w:t>
      </w:r>
      <w:r>
        <w:rPr>
          <w:rFonts w:hint="eastAsia" w:ascii="宋体" w:hAnsi="宋体" w:eastAsia="宋体" w:cs="宋体"/>
          <w:i w:val="0"/>
          <w:iCs w:val="0"/>
          <w:caps w:val="0"/>
          <w:color w:val="000000"/>
          <w:spacing w:val="0"/>
          <w:sz w:val="21"/>
          <w:szCs w:val="21"/>
          <w:u w:val="none"/>
          <w:lang w:eastAsia="zh-CN"/>
        </w:rPr>
        <w:t>月</w:t>
      </w:r>
      <w:r>
        <w:rPr>
          <w:rFonts w:hint="eastAsia" w:ascii="宋体" w:hAnsi="宋体" w:eastAsia="宋体" w:cs="宋体"/>
          <w:i w:val="0"/>
          <w:iCs w:val="0"/>
          <w:caps w:val="0"/>
          <w:color w:val="000000"/>
          <w:spacing w:val="0"/>
          <w:sz w:val="21"/>
          <w:szCs w:val="21"/>
          <w:u w:val="none"/>
          <w:lang w:val="en-US" w:eastAsia="zh-CN"/>
        </w:rPr>
        <w:t>15</w:t>
      </w:r>
      <w:r>
        <w:rPr>
          <w:rFonts w:hint="eastAsia" w:ascii="宋体" w:hAnsi="宋体" w:eastAsia="宋体" w:cs="宋体"/>
          <w:i w:val="0"/>
          <w:iCs w:val="0"/>
          <w:caps w:val="0"/>
          <w:color w:val="000000"/>
          <w:spacing w:val="0"/>
          <w:sz w:val="21"/>
          <w:szCs w:val="21"/>
          <w:u w:val="none"/>
          <w:lang w:eastAsia="zh-CN"/>
        </w:rPr>
        <w:t>日</w:t>
      </w:r>
      <w:r>
        <w:rPr>
          <w:rFonts w:hint="eastAsia" w:ascii="宋体" w:hAnsi="宋体" w:eastAsia="宋体" w:cs="宋体"/>
          <w:i w:val="0"/>
          <w:iCs w:val="0"/>
          <w:caps w:val="0"/>
          <w:color w:val="000000"/>
          <w:spacing w:val="0"/>
          <w:sz w:val="21"/>
          <w:szCs w:val="21"/>
          <w:u w:val="none"/>
        </w:rPr>
        <w:t>，每天上午00:00至12:00，下午12:00至23:59（北京时间，法定节假日除外）</w:t>
      </w:r>
    </w:p>
    <w:p w14:paraId="21F06D01">
      <w:pPr>
        <w:pStyle w:val="13"/>
        <w:keepNext w:val="0"/>
        <w:keepLines w:val="0"/>
        <w:pageBreakBefore w:val="0"/>
        <w:widowControl/>
        <w:suppressLineNumbers w:val="0"/>
        <w:kinsoku/>
        <w:wordWrap/>
        <w:overflowPunct/>
        <w:topLinePunct w:val="0"/>
        <w:autoSpaceDE/>
        <w:autoSpaceDN/>
        <w:bidi w:val="0"/>
        <w:adjustRightInd/>
        <w:spacing w:before="75" w:beforeAutospacing="0" w:after="75" w:afterAutospacing="0" w:line="56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地点（网址）：广西政府采购云平台线上获取 </w:t>
      </w:r>
    </w:p>
    <w:p w14:paraId="157E2D62">
      <w:pPr>
        <w:pStyle w:val="13"/>
        <w:keepNext w:val="0"/>
        <w:keepLines w:val="0"/>
        <w:pageBreakBefore w:val="0"/>
        <w:widowControl/>
        <w:suppressLineNumbers w:val="0"/>
        <w:kinsoku/>
        <w:wordWrap/>
        <w:overflowPunct/>
        <w:topLinePunct w:val="0"/>
        <w:autoSpaceDE/>
        <w:autoSpaceDN/>
        <w:bidi w:val="0"/>
        <w:adjustRightInd/>
        <w:spacing w:before="75" w:beforeAutospacing="0" w:after="75" w:afterAutospacing="0" w:line="56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方式：供应商登录广西政府采购云平台https://www.gcy.zfcg.gxzf.gov.cn/在线申请获取采购文件（进入“项目采购”应用，在获取采购文件菜单中选择项目，申请获取采购文件） </w:t>
      </w:r>
    </w:p>
    <w:p w14:paraId="06FF6392">
      <w:pPr>
        <w:pStyle w:val="13"/>
        <w:keepNext w:val="0"/>
        <w:keepLines w:val="0"/>
        <w:pageBreakBefore w:val="0"/>
        <w:widowControl/>
        <w:suppressLineNumbers w:val="0"/>
        <w:kinsoku/>
        <w:wordWrap/>
        <w:overflowPunct/>
        <w:topLinePunct w:val="0"/>
        <w:autoSpaceDE/>
        <w:autoSpaceDN/>
        <w:bidi w:val="0"/>
        <w:adjustRightInd/>
        <w:spacing w:before="75" w:beforeAutospacing="0" w:after="75" w:afterAutospacing="0" w:line="56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售价（元）：0 </w:t>
      </w:r>
    </w:p>
    <w:p w14:paraId="3D4228A4">
      <w:pPr>
        <w:pStyle w:val="13"/>
        <w:keepNext w:val="0"/>
        <w:keepLines w:val="0"/>
        <w:pageBreakBefore w:val="0"/>
        <w:widowControl/>
        <w:suppressLineNumbers w:val="0"/>
        <w:kinsoku/>
        <w:wordWrap/>
        <w:overflowPunct/>
        <w:topLinePunct w:val="0"/>
        <w:autoSpaceDE/>
        <w:autoSpaceDN/>
        <w:bidi w:val="0"/>
        <w:adjustRightInd/>
        <w:spacing w:before="255" w:beforeAutospacing="0" w:after="255" w:afterAutospacing="0" w:line="560" w:lineRule="exact"/>
        <w:ind w:left="0" w:right="0" w:firstLine="0"/>
        <w:jc w:val="both"/>
        <w:textAlignment w:val="auto"/>
        <w:rPr>
          <w:rFonts w:hint="eastAsia" w:ascii="宋体" w:hAnsi="宋体" w:eastAsia="宋体" w:cs="宋体"/>
          <w:i w:val="0"/>
          <w:iCs w:val="0"/>
          <w:caps w:val="0"/>
          <w:color w:val="000000"/>
          <w:spacing w:val="0"/>
          <w:sz w:val="24"/>
          <w:szCs w:val="24"/>
        </w:rPr>
      </w:pPr>
      <w:r>
        <w:rPr>
          <w:rStyle w:val="17"/>
          <w:rFonts w:hint="eastAsia" w:ascii="宋体" w:hAnsi="宋体" w:eastAsia="宋体" w:cs="宋体"/>
          <w:i w:val="0"/>
          <w:iCs w:val="0"/>
          <w:caps w:val="0"/>
          <w:color w:val="000000"/>
          <w:spacing w:val="0"/>
          <w:sz w:val="24"/>
          <w:szCs w:val="24"/>
        </w:rPr>
        <w:t>四、响应文件提交</w:t>
      </w:r>
      <w:r>
        <w:rPr>
          <w:rFonts w:hint="eastAsia" w:ascii="宋体" w:hAnsi="宋体" w:eastAsia="宋体" w:cs="宋体"/>
          <w:i w:val="0"/>
          <w:iCs w:val="0"/>
          <w:caps w:val="0"/>
          <w:color w:val="000000"/>
          <w:spacing w:val="0"/>
          <w:sz w:val="24"/>
          <w:szCs w:val="24"/>
        </w:rPr>
        <w:t> </w:t>
      </w:r>
    </w:p>
    <w:p w14:paraId="74DF827B">
      <w:pPr>
        <w:pStyle w:val="13"/>
        <w:keepNext w:val="0"/>
        <w:keepLines w:val="0"/>
        <w:pageBreakBefore w:val="0"/>
        <w:widowControl/>
        <w:suppressLineNumbers w:val="0"/>
        <w:kinsoku/>
        <w:wordWrap/>
        <w:overflowPunct/>
        <w:topLinePunct w:val="0"/>
        <w:autoSpaceDE/>
        <w:autoSpaceDN/>
        <w:bidi w:val="0"/>
        <w:adjustRightInd/>
        <w:spacing w:before="75" w:beforeAutospacing="0" w:after="75" w:afterAutospacing="0" w:line="56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截止时间：</w:t>
      </w:r>
      <w:r>
        <w:rPr>
          <w:rFonts w:hint="eastAsia" w:ascii="宋体" w:hAnsi="宋体" w:eastAsia="宋体" w:cs="宋体"/>
          <w:i w:val="0"/>
          <w:iCs w:val="0"/>
          <w:caps w:val="0"/>
          <w:color w:val="000000"/>
          <w:spacing w:val="0"/>
          <w:sz w:val="21"/>
          <w:szCs w:val="21"/>
          <w:lang w:eastAsia="zh-CN"/>
        </w:rPr>
        <w:t>2025年10月20日09:30</w:t>
      </w:r>
      <w:r>
        <w:rPr>
          <w:rFonts w:hint="eastAsia" w:ascii="宋体" w:hAnsi="宋体" w:eastAsia="宋体" w:cs="宋体"/>
          <w:i w:val="0"/>
          <w:iCs w:val="0"/>
          <w:caps w:val="0"/>
          <w:color w:val="000000"/>
          <w:spacing w:val="0"/>
          <w:sz w:val="21"/>
          <w:szCs w:val="21"/>
        </w:rPr>
        <w:t>（北京时间）</w:t>
      </w:r>
    </w:p>
    <w:p w14:paraId="7A2E1CBE">
      <w:pPr>
        <w:pStyle w:val="13"/>
        <w:keepNext w:val="0"/>
        <w:keepLines w:val="0"/>
        <w:pageBreakBefore w:val="0"/>
        <w:widowControl/>
        <w:suppressLineNumbers w:val="0"/>
        <w:kinsoku/>
        <w:wordWrap/>
        <w:overflowPunct/>
        <w:topLinePunct w:val="0"/>
        <w:autoSpaceDE/>
        <w:autoSpaceDN/>
        <w:bidi w:val="0"/>
        <w:adjustRightInd/>
        <w:spacing w:before="75" w:beforeAutospacing="0" w:after="75" w:afterAutospacing="0" w:line="56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地点（网址）：请登录广西政府采购云平台投标客户端投标 </w:t>
      </w:r>
    </w:p>
    <w:p w14:paraId="3700195A">
      <w:pPr>
        <w:pStyle w:val="13"/>
        <w:keepNext w:val="0"/>
        <w:keepLines w:val="0"/>
        <w:pageBreakBefore w:val="0"/>
        <w:widowControl/>
        <w:suppressLineNumbers w:val="0"/>
        <w:kinsoku/>
        <w:wordWrap/>
        <w:overflowPunct/>
        <w:topLinePunct w:val="0"/>
        <w:autoSpaceDE/>
        <w:autoSpaceDN/>
        <w:bidi w:val="0"/>
        <w:adjustRightInd/>
        <w:spacing w:before="255" w:beforeAutospacing="0" w:after="255" w:afterAutospacing="0" w:line="560" w:lineRule="exact"/>
        <w:ind w:left="0" w:right="0" w:firstLine="0"/>
        <w:jc w:val="both"/>
        <w:textAlignment w:val="auto"/>
        <w:rPr>
          <w:rFonts w:hint="eastAsia" w:ascii="宋体" w:hAnsi="宋体" w:eastAsia="宋体" w:cs="宋体"/>
          <w:i w:val="0"/>
          <w:iCs w:val="0"/>
          <w:caps w:val="0"/>
          <w:color w:val="000000"/>
          <w:spacing w:val="0"/>
          <w:sz w:val="24"/>
          <w:szCs w:val="24"/>
        </w:rPr>
      </w:pPr>
      <w:r>
        <w:rPr>
          <w:rStyle w:val="17"/>
          <w:rFonts w:hint="eastAsia" w:ascii="宋体" w:hAnsi="宋体" w:eastAsia="宋体" w:cs="宋体"/>
          <w:i w:val="0"/>
          <w:iCs w:val="0"/>
          <w:caps w:val="0"/>
          <w:color w:val="000000"/>
          <w:spacing w:val="0"/>
          <w:sz w:val="24"/>
          <w:szCs w:val="24"/>
        </w:rPr>
        <w:t>五、响应文件开启</w:t>
      </w:r>
      <w:r>
        <w:rPr>
          <w:rFonts w:hint="eastAsia" w:ascii="宋体" w:hAnsi="宋体" w:eastAsia="宋体" w:cs="宋体"/>
          <w:i w:val="0"/>
          <w:iCs w:val="0"/>
          <w:caps w:val="0"/>
          <w:color w:val="000000"/>
          <w:spacing w:val="0"/>
          <w:sz w:val="24"/>
          <w:szCs w:val="24"/>
        </w:rPr>
        <w:t> </w:t>
      </w:r>
    </w:p>
    <w:p w14:paraId="53961395">
      <w:pPr>
        <w:pStyle w:val="13"/>
        <w:keepNext w:val="0"/>
        <w:keepLines w:val="0"/>
        <w:pageBreakBefore w:val="0"/>
        <w:widowControl/>
        <w:suppressLineNumbers w:val="0"/>
        <w:kinsoku/>
        <w:wordWrap/>
        <w:overflowPunct/>
        <w:topLinePunct w:val="0"/>
        <w:autoSpaceDE/>
        <w:autoSpaceDN/>
        <w:bidi w:val="0"/>
        <w:adjustRightInd/>
        <w:spacing w:before="75" w:beforeAutospacing="0" w:after="75" w:afterAutospacing="0" w:line="56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开启时间：</w:t>
      </w:r>
      <w:r>
        <w:rPr>
          <w:rFonts w:hint="eastAsia" w:ascii="宋体" w:hAnsi="宋体" w:eastAsia="宋体" w:cs="宋体"/>
          <w:i w:val="0"/>
          <w:iCs w:val="0"/>
          <w:caps w:val="0"/>
          <w:color w:val="000000"/>
          <w:spacing w:val="0"/>
          <w:sz w:val="21"/>
          <w:szCs w:val="21"/>
          <w:lang w:eastAsia="zh-CN"/>
        </w:rPr>
        <w:t>2025年10月20日09:30</w:t>
      </w:r>
      <w:r>
        <w:rPr>
          <w:rFonts w:hint="eastAsia" w:ascii="宋体" w:hAnsi="宋体" w:eastAsia="宋体" w:cs="宋体"/>
          <w:i w:val="0"/>
          <w:iCs w:val="0"/>
          <w:caps w:val="0"/>
          <w:color w:val="000000"/>
          <w:spacing w:val="0"/>
          <w:sz w:val="21"/>
          <w:szCs w:val="21"/>
        </w:rPr>
        <w:t>（北京时间）</w:t>
      </w:r>
    </w:p>
    <w:p w14:paraId="01FE94F6">
      <w:pPr>
        <w:pStyle w:val="13"/>
        <w:keepNext w:val="0"/>
        <w:keepLines w:val="0"/>
        <w:pageBreakBefore w:val="0"/>
        <w:widowControl/>
        <w:suppressLineNumbers w:val="0"/>
        <w:kinsoku/>
        <w:wordWrap/>
        <w:overflowPunct/>
        <w:topLinePunct w:val="0"/>
        <w:autoSpaceDE/>
        <w:autoSpaceDN/>
        <w:bidi w:val="0"/>
        <w:adjustRightInd/>
        <w:spacing w:before="75" w:beforeAutospacing="0" w:after="75" w:afterAutospacing="0" w:line="56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地点：广西政府采购云平台”（https://www.gcy.zfcg.gxzf.gov.cn/）（本项目不要求供应商到达开标现场，但供应商应派法定代表人或委托代理人准时在线出席电子开评标会议，随时关注开评标进度，如在开评标过程中有电子询标，应在规定的时间内对电子询标函进行澄清回复。）。 </w:t>
      </w:r>
    </w:p>
    <w:p w14:paraId="003F404A">
      <w:pPr>
        <w:pStyle w:val="13"/>
        <w:keepNext w:val="0"/>
        <w:keepLines w:val="0"/>
        <w:pageBreakBefore w:val="0"/>
        <w:widowControl/>
        <w:suppressLineNumbers w:val="0"/>
        <w:kinsoku/>
        <w:wordWrap/>
        <w:overflowPunct/>
        <w:topLinePunct w:val="0"/>
        <w:autoSpaceDE/>
        <w:autoSpaceDN/>
        <w:bidi w:val="0"/>
        <w:adjustRightInd/>
        <w:spacing w:before="255" w:beforeAutospacing="0" w:after="255" w:afterAutospacing="0" w:line="560" w:lineRule="exact"/>
        <w:ind w:right="0" w:firstLine="482" w:firstLineChars="200"/>
        <w:jc w:val="both"/>
        <w:textAlignment w:val="auto"/>
        <w:rPr>
          <w:rFonts w:hint="eastAsia" w:ascii="宋体" w:hAnsi="宋体" w:eastAsia="宋体" w:cs="宋体"/>
          <w:i w:val="0"/>
          <w:iCs w:val="0"/>
          <w:caps w:val="0"/>
          <w:color w:val="000000"/>
          <w:spacing w:val="0"/>
          <w:sz w:val="24"/>
          <w:szCs w:val="24"/>
        </w:rPr>
      </w:pPr>
      <w:r>
        <w:rPr>
          <w:rStyle w:val="17"/>
          <w:rFonts w:hint="eastAsia" w:ascii="宋体" w:hAnsi="宋体" w:eastAsia="宋体" w:cs="宋体"/>
          <w:i w:val="0"/>
          <w:iCs w:val="0"/>
          <w:caps w:val="0"/>
          <w:color w:val="000000"/>
          <w:spacing w:val="0"/>
          <w:sz w:val="24"/>
          <w:szCs w:val="24"/>
        </w:rPr>
        <w:t>六、公告期限</w:t>
      </w:r>
    </w:p>
    <w:p w14:paraId="2913F60C">
      <w:pPr>
        <w:pStyle w:val="13"/>
        <w:keepNext w:val="0"/>
        <w:keepLines w:val="0"/>
        <w:pageBreakBefore w:val="0"/>
        <w:widowControl/>
        <w:suppressLineNumbers w:val="0"/>
        <w:kinsoku/>
        <w:wordWrap/>
        <w:overflowPunct/>
        <w:topLinePunct w:val="0"/>
        <w:autoSpaceDE/>
        <w:autoSpaceDN/>
        <w:bidi w:val="0"/>
        <w:adjustRightInd/>
        <w:spacing w:before="75" w:beforeAutospacing="0" w:after="75" w:afterAutospacing="0" w:line="560" w:lineRule="exact"/>
        <w:ind w:left="0" w:right="0" w:firstLine="420" w:firstLineChars="20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    自本公告发布之日起5个工作日。</w:t>
      </w:r>
    </w:p>
    <w:p w14:paraId="0ABF4464">
      <w:pPr>
        <w:pStyle w:val="13"/>
        <w:keepNext w:val="0"/>
        <w:keepLines w:val="0"/>
        <w:pageBreakBefore w:val="0"/>
        <w:widowControl/>
        <w:suppressLineNumbers w:val="0"/>
        <w:kinsoku/>
        <w:wordWrap/>
        <w:overflowPunct/>
        <w:topLinePunct w:val="0"/>
        <w:autoSpaceDE/>
        <w:autoSpaceDN/>
        <w:bidi w:val="0"/>
        <w:adjustRightInd/>
        <w:spacing w:before="255" w:beforeAutospacing="0" w:after="255" w:afterAutospacing="0" w:line="560" w:lineRule="exact"/>
        <w:ind w:left="0" w:right="0" w:firstLine="482" w:firstLineChars="200"/>
        <w:jc w:val="both"/>
        <w:textAlignment w:val="auto"/>
        <w:rPr>
          <w:rFonts w:hint="eastAsia" w:ascii="宋体" w:hAnsi="宋体" w:eastAsia="宋体" w:cs="宋体"/>
          <w:i w:val="0"/>
          <w:iCs w:val="0"/>
          <w:caps w:val="0"/>
          <w:color w:val="000000"/>
          <w:spacing w:val="0"/>
          <w:sz w:val="24"/>
          <w:szCs w:val="24"/>
        </w:rPr>
      </w:pPr>
      <w:r>
        <w:rPr>
          <w:rStyle w:val="17"/>
          <w:rFonts w:hint="eastAsia" w:ascii="宋体" w:hAnsi="宋体" w:eastAsia="宋体" w:cs="宋体"/>
          <w:i w:val="0"/>
          <w:iCs w:val="0"/>
          <w:caps w:val="0"/>
          <w:color w:val="000000"/>
          <w:spacing w:val="0"/>
          <w:sz w:val="24"/>
          <w:szCs w:val="24"/>
        </w:rPr>
        <w:t>七、其他补充事宜</w:t>
      </w:r>
      <w:r>
        <w:rPr>
          <w:rFonts w:hint="eastAsia" w:ascii="宋体" w:hAnsi="宋体" w:eastAsia="宋体" w:cs="宋体"/>
          <w:i w:val="0"/>
          <w:iCs w:val="0"/>
          <w:caps w:val="0"/>
          <w:color w:val="000000"/>
          <w:spacing w:val="0"/>
          <w:sz w:val="24"/>
          <w:szCs w:val="24"/>
        </w:rPr>
        <w:t> </w:t>
      </w:r>
    </w:p>
    <w:p w14:paraId="686DFEBC">
      <w:pPr>
        <w:pStyle w:val="13"/>
        <w:keepNext w:val="0"/>
        <w:keepLines w:val="0"/>
        <w:pageBreakBefore w:val="0"/>
        <w:widowControl/>
        <w:suppressLineNumbers w:val="0"/>
        <w:kinsoku/>
        <w:wordWrap/>
        <w:overflowPunct/>
        <w:topLinePunct w:val="0"/>
        <w:autoSpaceDE/>
        <w:autoSpaceDN/>
        <w:bidi w:val="0"/>
        <w:adjustRightInd/>
        <w:spacing w:before="75" w:beforeAutospacing="0" w:after="75" w:afterAutospacing="0" w:line="560" w:lineRule="exact"/>
        <w:ind w:left="0" w:right="0" w:firstLine="420" w:firstLineChars="200"/>
        <w:textAlignment w:val="auto"/>
        <w:rPr>
          <w:rFonts w:hint="eastAsia" w:ascii="宋体" w:hAnsi="宋体" w:eastAsia="宋体" w:cs="宋体"/>
          <w:b/>
          <w:color w:val="auto"/>
          <w:kern w:val="44"/>
          <w:sz w:val="24"/>
          <w:highlight w:val="none"/>
        </w:rPr>
      </w:pPr>
      <w:r>
        <w:rPr>
          <w:rFonts w:hint="eastAsia" w:ascii="宋体" w:hAnsi="宋体" w:eastAsia="宋体" w:cs="宋体"/>
          <w:i w:val="0"/>
          <w:iCs w:val="0"/>
          <w:caps w:val="0"/>
          <w:color w:val="000000"/>
          <w:spacing w:val="0"/>
          <w:sz w:val="21"/>
          <w:szCs w:val="21"/>
        </w:rPr>
        <w:t>公告发布媒体：中国政府采购网、广西壮族自治区政府采购网、梧州市政府采购网</w:t>
      </w:r>
      <w:r>
        <w:rPr>
          <w:rFonts w:hint="eastAsia" w:ascii="宋体" w:hAnsi="宋体" w:eastAsia="宋体" w:cs="宋体"/>
          <w:i w:val="0"/>
          <w:iCs w:val="0"/>
          <w:caps w:val="0"/>
          <w:color w:val="000000"/>
          <w:spacing w:val="0"/>
          <w:sz w:val="21"/>
          <w:szCs w:val="21"/>
          <w:lang w:eastAsia="zh-CN"/>
        </w:rPr>
        <w:t>、广西梧州苍梧县人民政府门户网</w:t>
      </w:r>
      <w:r>
        <w:rPr>
          <w:rFonts w:hint="eastAsia" w:ascii="宋体" w:hAnsi="宋体" w:eastAsia="宋体" w:cs="宋体"/>
          <w:i w:val="0"/>
          <w:iCs w:val="0"/>
          <w:caps w:val="0"/>
          <w:color w:val="000000"/>
          <w:spacing w:val="0"/>
          <w:sz w:val="21"/>
          <w:szCs w:val="21"/>
        </w:rPr>
        <w:t>。</w:t>
      </w:r>
      <w:r>
        <w:rPr>
          <w:rFonts w:hint="eastAsia" w:ascii="仿宋" w:hAnsi="仿宋" w:eastAsia="仿宋" w:cs="仿宋"/>
          <w:i w:val="0"/>
          <w:iCs w:val="0"/>
          <w:caps w:val="0"/>
          <w:color w:val="000000"/>
          <w:spacing w:val="0"/>
          <w:sz w:val="27"/>
          <w:szCs w:val="27"/>
        </w:rPr>
        <w:t>  </w:t>
      </w:r>
    </w:p>
    <w:p w14:paraId="7EDB09E8">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kern w:val="44"/>
          <w:sz w:val="24"/>
          <w:highlight w:val="none"/>
        </w:rPr>
      </w:pPr>
    </w:p>
    <w:p w14:paraId="649804C7">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5E84B2A4">
      <w:pPr>
        <w:keepNext w:val="0"/>
        <w:keepLines w:val="0"/>
        <w:pageBreakBefore w:val="0"/>
        <w:widowControl w:val="0"/>
        <w:kinsoku/>
        <w:wordWrap/>
        <w:overflowPunct/>
        <w:topLinePunct w:val="0"/>
        <w:autoSpaceDE/>
        <w:autoSpaceDN/>
        <w:bidi w:val="0"/>
        <w:adjustRightInd/>
        <w:spacing w:line="5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1.采购人信息</w:t>
      </w:r>
    </w:p>
    <w:p w14:paraId="4356B491">
      <w:pPr>
        <w:keepNext w:val="0"/>
        <w:keepLines w:val="0"/>
        <w:pageBreakBefore w:val="0"/>
        <w:widowControl w:val="0"/>
        <w:kinsoku/>
        <w:wordWrap/>
        <w:overflowPunct/>
        <w:topLinePunct w:val="0"/>
        <w:autoSpaceDE/>
        <w:autoSpaceDN/>
        <w:bidi w:val="0"/>
        <w:adjustRightInd/>
        <w:spacing w:line="56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   称：</w:t>
      </w:r>
      <w:r>
        <w:rPr>
          <w:rFonts w:hint="eastAsia" w:ascii="宋体" w:hAnsi="宋体" w:cs="宋体"/>
          <w:color w:val="auto"/>
          <w:szCs w:val="21"/>
          <w:highlight w:val="none"/>
          <w:lang w:eastAsia="zh-CN"/>
        </w:rPr>
        <w:t>苍梧县人民法院</w:t>
      </w:r>
    </w:p>
    <w:p w14:paraId="349E19DB">
      <w:pPr>
        <w:keepNext w:val="0"/>
        <w:keepLines w:val="0"/>
        <w:pageBreakBefore w:val="0"/>
        <w:widowControl w:val="0"/>
        <w:kinsoku/>
        <w:wordWrap/>
        <w:overflowPunct/>
        <w:topLinePunct w:val="0"/>
        <w:autoSpaceDE/>
        <w:autoSpaceDN/>
        <w:bidi w:val="0"/>
        <w:adjustRightInd/>
        <w:spacing w:line="5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w:t>
      </w:r>
      <w:r>
        <w:rPr>
          <w:rFonts w:hint="eastAsia" w:ascii="宋体" w:hAnsi="宋体" w:cs="宋体"/>
          <w:color w:val="auto"/>
          <w:szCs w:val="21"/>
          <w:highlight w:val="none"/>
          <w:lang w:eastAsia="zh-CN"/>
        </w:rPr>
        <w:t>广西梧州市苍梧县石桥镇迎宾大道苍梧县人民法院</w:t>
      </w:r>
    </w:p>
    <w:p w14:paraId="77455262">
      <w:pPr>
        <w:keepNext w:val="0"/>
        <w:keepLines w:val="0"/>
        <w:pageBreakBefore w:val="0"/>
        <w:widowControl w:val="0"/>
        <w:kinsoku/>
        <w:wordWrap/>
        <w:overflowPunct/>
        <w:topLinePunct w:val="0"/>
        <w:autoSpaceDE/>
        <w:autoSpaceDN/>
        <w:bidi w:val="0"/>
        <w:adjustRightInd/>
        <w:spacing w:line="56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 xml:space="preserve">项目联系人： </w:t>
      </w:r>
      <w:r>
        <w:rPr>
          <w:rFonts w:hint="eastAsia" w:ascii="宋体" w:hAnsi="宋体" w:cs="宋体"/>
          <w:color w:val="auto"/>
          <w:szCs w:val="21"/>
          <w:highlight w:val="none"/>
          <w:lang w:val="en-US" w:eastAsia="zh-CN"/>
        </w:rPr>
        <w:t>陈</w:t>
      </w:r>
      <w:r>
        <w:rPr>
          <w:rFonts w:hint="eastAsia" w:ascii="宋体" w:hAnsi="宋体" w:eastAsia="宋体" w:cs="宋体"/>
          <w:color w:val="auto"/>
          <w:szCs w:val="21"/>
          <w:highlight w:val="none"/>
          <w:lang w:eastAsia="zh-CN"/>
        </w:rPr>
        <w:t>先生</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项目联系方式：</w:t>
      </w:r>
      <w:r>
        <w:rPr>
          <w:rFonts w:hint="eastAsia" w:ascii="宋体" w:hAnsi="宋体" w:cs="宋体"/>
          <w:color w:val="auto"/>
          <w:szCs w:val="21"/>
          <w:highlight w:val="none"/>
          <w:lang w:eastAsia="zh-CN"/>
        </w:rPr>
        <w:t>0774-2682349</w:t>
      </w:r>
    </w:p>
    <w:p w14:paraId="5DE33A89">
      <w:pPr>
        <w:keepNext w:val="0"/>
        <w:keepLines w:val="0"/>
        <w:pageBreakBefore w:val="0"/>
        <w:widowControl w:val="0"/>
        <w:kinsoku/>
        <w:wordWrap/>
        <w:overflowPunct/>
        <w:topLinePunct w:val="0"/>
        <w:autoSpaceDE/>
        <w:autoSpaceDN/>
        <w:bidi w:val="0"/>
        <w:adjustRightInd/>
        <w:spacing w:line="5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2.采购代理机构信息</w:t>
      </w:r>
    </w:p>
    <w:p w14:paraId="6C328C9D">
      <w:pPr>
        <w:keepNext w:val="0"/>
        <w:keepLines w:val="0"/>
        <w:pageBreakBefore w:val="0"/>
        <w:widowControl w:val="0"/>
        <w:kinsoku/>
        <w:wordWrap/>
        <w:overflowPunct/>
        <w:topLinePunct w:val="0"/>
        <w:autoSpaceDE/>
        <w:autoSpaceDN/>
        <w:bidi w:val="0"/>
        <w:adjustRightInd/>
        <w:spacing w:line="560" w:lineRule="exact"/>
        <w:ind w:firstLine="420" w:firstLineChars="20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采购代理机构：</w:t>
      </w:r>
      <w:r>
        <w:rPr>
          <w:rFonts w:hint="eastAsia" w:ascii="宋体" w:hAnsi="宋体" w:eastAsia="宋体" w:cs="宋体"/>
          <w:color w:val="auto"/>
          <w:kern w:val="0"/>
          <w:sz w:val="21"/>
          <w:szCs w:val="21"/>
          <w:highlight w:val="none"/>
          <w:lang w:eastAsia="zh-CN"/>
        </w:rPr>
        <w:t>广西龙建工程管理有限公司</w:t>
      </w:r>
    </w:p>
    <w:p w14:paraId="445915A3">
      <w:pPr>
        <w:keepNext w:val="0"/>
        <w:keepLines w:val="0"/>
        <w:pageBreakBefore w:val="0"/>
        <w:widowControl w:val="0"/>
        <w:kinsoku/>
        <w:wordWrap/>
        <w:overflowPunct/>
        <w:topLinePunct w:val="0"/>
        <w:autoSpaceDE/>
        <w:autoSpaceDN/>
        <w:bidi w:val="0"/>
        <w:adjustRightInd/>
        <w:snapToGrid w:val="0"/>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项目联系人：</w:t>
      </w:r>
      <w:r>
        <w:rPr>
          <w:rFonts w:hint="eastAsia" w:ascii="宋体" w:hAnsi="宋体" w:cs="宋体"/>
          <w:color w:val="auto"/>
          <w:sz w:val="21"/>
          <w:szCs w:val="21"/>
          <w:highlight w:val="none"/>
          <w:lang w:val="en-US" w:eastAsia="zh-CN"/>
        </w:rPr>
        <w:t>谭工</w:t>
      </w:r>
      <w:r>
        <w:rPr>
          <w:rFonts w:hint="eastAsia" w:ascii="宋体" w:hAnsi="宋体" w:eastAsia="宋体" w:cs="宋体"/>
          <w:color w:val="auto"/>
          <w:sz w:val="21"/>
          <w:szCs w:val="21"/>
          <w:highlight w:val="none"/>
        </w:rPr>
        <w:t xml:space="preserve">    联系电话：</w:t>
      </w:r>
      <w:r>
        <w:rPr>
          <w:rFonts w:hint="eastAsia" w:ascii="宋体" w:hAnsi="宋体" w:eastAsia="宋体" w:cs="宋体"/>
          <w:color w:val="auto"/>
          <w:sz w:val="21"/>
          <w:szCs w:val="21"/>
          <w:highlight w:val="none"/>
          <w:lang w:eastAsia="zh-CN"/>
        </w:rPr>
        <w:t>0774-</w:t>
      </w:r>
      <w:r>
        <w:rPr>
          <w:rFonts w:hint="eastAsia" w:ascii="宋体" w:hAnsi="宋体" w:eastAsia="宋体" w:cs="宋体"/>
          <w:color w:val="auto"/>
          <w:sz w:val="21"/>
          <w:szCs w:val="21"/>
          <w:highlight w:val="none"/>
          <w:lang w:val="en-US" w:eastAsia="zh-CN"/>
        </w:rPr>
        <w:t>2686828</w:t>
      </w:r>
      <w:r>
        <w:rPr>
          <w:rFonts w:hint="eastAsia" w:ascii="宋体" w:hAnsi="宋体" w:eastAsia="宋体" w:cs="宋体"/>
          <w:color w:val="auto"/>
          <w:sz w:val="21"/>
          <w:szCs w:val="21"/>
          <w:highlight w:val="none"/>
        </w:rPr>
        <w:t xml:space="preserve"> </w:t>
      </w:r>
    </w:p>
    <w:p w14:paraId="487E0D61">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eastAsia="宋体" w:cs="宋体"/>
          <w:color w:val="auto"/>
          <w:sz w:val="21"/>
          <w:szCs w:val="21"/>
          <w:highlight w:val="none"/>
        </w:rPr>
      </w:pPr>
    </w:p>
    <w:p w14:paraId="58F1B822">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eastAsia="宋体" w:cs="宋体"/>
          <w:b/>
          <w:bCs/>
          <w:color w:val="auto"/>
          <w:kern w:val="44"/>
          <w:sz w:val="44"/>
          <w:szCs w:val="44"/>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lang w:eastAsia="zh-CN"/>
        </w:rPr>
        <w:t>梧州市龙圩区龙湖西一路50号</w:t>
      </w:r>
      <w:r>
        <w:rPr>
          <w:rFonts w:hint="eastAsia" w:ascii="宋体" w:hAnsi="宋体" w:eastAsia="宋体" w:cs="宋体"/>
          <w:b/>
          <w:color w:val="auto"/>
          <w:kern w:val="44"/>
          <w:sz w:val="32"/>
          <w:szCs w:val="32"/>
          <w:highlight w:val="none"/>
        </w:rPr>
        <w:br w:type="page"/>
      </w:r>
      <w:bookmarkStart w:id="17" w:name="_Toc29627"/>
      <w:r>
        <w:rPr>
          <w:rFonts w:hint="eastAsia" w:ascii="宋体" w:hAnsi="宋体" w:cs="宋体"/>
          <w:b/>
          <w:color w:val="auto"/>
          <w:kern w:val="44"/>
          <w:sz w:val="32"/>
          <w:szCs w:val="32"/>
          <w:highlight w:val="none"/>
          <w:lang w:val="en-US" w:eastAsia="zh-CN"/>
        </w:rPr>
        <w:t xml:space="preserve">                    </w:t>
      </w:r>
      <w:r>
        <w:rPr>
          <w:rStyle w:val="23"/>
          <w:rFonts w:hint="eastAsia"/>
        </w:rPr>
        <w:t>第二章 采购需求</w:t>
      </w:r>
      <w:bookmarkEnd w:id="17"/>
    </w:p>
    <w:p w14:paraId="3BF20172">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6FB21B7A">
      <w:pPr>
        <w:spacing w:line="40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 为落实政府采购政策需满足的要求</w:t>
      </w:r>
    </w:p>
    <w:p w14:paraId="2F653E96">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（1）本竞争性磋商采购文件所称中小企业必须符合《政府采购促进中小企业发展管理办法》（财库〔2020〕46号）的规定。</w:t>
      </w:r>
    </w:p>
    <w:p w14:paraId="70E99B1F">
      <w:pPr>
        <w:spacing w:line="40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供应商应根据自身实际情况如实响应磋商文件，不得仅将磋商文件内容简单复制粘贴作为竞标响应，还应当提供相关证明材料，否则将按无效响应处理（定制采购不适用本条款）。对于重要技术条款或技术参数应当在响应文件中提供技术支持资料，技术支持资料以磋商文件中规定的形式为准，否则将视为无效技术支持资料。</w:t>
      </w:r>
    </w:p>
    <w:p w14:paraId="355E735E">
      <w:pPr>
        <w:spacing w:line="40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3.如投标人投标产品存在侵犯他人的知识产权或者专利成果行为的，应承担相应法律责任。</w:t>
      </w:r>
    </w:p>
    <w:p w14:paraId="58D41920">
      <w:pPr>
        <w:pStyle w:val="20"/>
        <w:rPr>
          <w:rFonts w:hint="eastAsia" w:ascii="宋体" w:hAnsi="宋体" w:eastAsia="宋体" w:cs="宋体"/>
          <w:color w:val="auto"/>
          <w:highlight w:val="none"/>
          <w:lang w:val="en-US" w:eastAsia="zh-CN"/>
        </w:rPr>
      </w:pPr>
    </w:p>
    <w:p w14:paraId="375A938E">
      <w:pPr>
        <w:pStyle w:val="2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28"/>
          <w:szCs w:val="28"/>
          <w:highlight w:val="none"/>
          <w:lang w:val="en-US" w:eastAsia="zh-CN"/>
        </w:rPr>
        <w:t>采购需求一览表</w:t>
      </w:r>
    </w:p>
    <w:tbl>
      <w:tblPr>
        <w:tblStyle w:val="15"/>
        <w:tblW w:w="8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533"/>
        <w:gridCol w:w="678"/>
        <w:gridCol w:w="6002"/>
      </w:tblGrid>
      <w:tr w14:paraId="20A92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65" w:type="dxa"/>
            <w:tcBorders>
              <w:top w:val="single" w:color="auto" w:sz="4" w:space="0"/>
              <w:left w:val="single" w:color="auto" w:sz="4" w:space="0"/>
              <w:bottom w:val="single" w:color="auto" w:sz="4" w:space="0"/>
              <w:right w:val="single" w:color="auto" w:sz="4" w:space="0"/>
            </w:tcBorders>
            <w:noWrap w:val="0"/>
            <w:vAlign w:val="center"/>
          </w:tcPr>
          <w:p w14:paraId="1B40A2B3">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33" w:type="dxa"/>
            <w:tcBorders>
              <w:top w:val="single" w:color="auto" w:sz="4" w:space="0"/>
              <w:left w:val="single" w:color="auto" w:sz="4" w:space="0"/>
              <w:bottom w:val="single" w:color="auto" w:sz="4" w:space="0"/>
              <w:right w:val="single" w:color="auto" w:sz="4" w:space="0"/>
            </w:tcBorders>
            <w:noWrap w:val="0"/>
            <w:vAlign w:val="center"/>
          </w:tcPr>
          <w:p w14:paraId="3D5C22A7">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服务名称</w:t>
            </w:r>
          </w:p>
        </w:tc>
        <w:tc>
          <w:tcPr>
            <w:tcW w:w="678" w:type="dxa"/>
            <w:tcBorders>
              <w:top w:val="single" w:color="auto" w:sz="4" w:space="0"/>
              <w:left w:val="single" w:color="auto" w:sz="4" w:space="0"/>
              <w:bottom w:val="single" w:color="auto" w:sz="4" w:space="0"/>
              <w:right w:val="single" w:color="auto" w:sz="4" w:space="0"/>
            </w:tcBorders>
            <w:noWrap w:val="0"/>
            <w:vAlign w:val="center"/>
          </w:tcPr>
          <w:p w14:paraId="0E939C30">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数量</w:t>
            </w:r>
          </w:p>
        </w:tc>
        <w:tc>
          <w:tcPr>
            <w:tcW w:w="6002" w:type="dxa"/>
            <w:tcBorders>
              <w:top w:val="single" w:color="auto" w:sz="4" w:space="0"/>
              <w:left w:val="single" w:color="auto" w:sz="4" w:space="0"/>
              <w:bottom w:val="single" w:color="auto" w:sz="4" w:space="0"/>
              <w:right w:val="single" w:color="auto" w:sz="4" w:space="0"/>
            </w:tcBorders>
            <w:noWrap w:val="0"/>
            <w:vAlign w:val="center"/>
          </w:tcPr>
          <w:p w14:paraId="1B0263B8">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服务内容及要求</w:t>
            </w:r>
          </w:p>
        </w:tc>
      </w:tr>
      <w:tr w14:paraId="7C26F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6" w:hRule="atLeast"/>
          <w:jc w:val="center"/>
        </w:trPr>
        <w:tc>
          <w:tcPr>
            <w:tcW w:w="665" w:type="dxa"/>
            <w:tcBorders>
              <w:top w:val="single" w:color="auto" w:sz="4" w:space="0"/>
              <w:left w:val="single" w:color="auto" w:sz="4" w:space="0"/>
              <w:bottom w:val="single" w:color="auto" w:sz="4" w:space="0"/>
              <w:right w:val="single" w:color="auto" w:sz="4" w:space="0"/>
            </w:tcBorders>
            <w:noWrap w:val="0"/>
            <w:vAlign w:val="center"/>
          </w:tcPr>
          <w:p w14:paraId="4E21C25A">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Cs w:val="21"/>
                <w:highlight w:val="none"/>
              </w:rPr>
            </w:pPr>
            <w:bookmarkStart w:id="18" w:name="_Toc32759"/>
            <w:r>
              <w:rPr>
                <w:rFonts w:hint="eastAsia" w:ascii="宋体" w:hAnsi="宋体" w:eastAsia="宋体" w:cs="宋体"/>
                <w:color w:val="auto"/>
                <w:highlight w:val="none"/>
              </w:rPr>
              <w:t>1</w:t>
            </w:r>
            <w:bookmarkEnd w:id="18"/>
          </w:p>
        </w:tc>
        <w:tc>
          <w:tcPr>
            <w:tcW w:w="1533" w:type="dxa"/>
            <w:tcBorders>
              <w:top w:val="single" w:color="auto" w:sz="4" w:space="0"/>
              <w:left w:val="single" w:color="auto" w:sz="4" w:space="0"/>
              <w:bottom w:val="single" w:color="auto" w:sz="4" w:space="0"/>
              <w:right w:val="single" w:color="auto" w:sz="4" w:space="0"/>
            </w:tcBorders>
            <w:noWrap w:val="0"/>
            <w:vAlign w:val="center"/>
          </w:tcPr>
          <w:p w14:paraId="00D4027A">
            <w:pPr>
              <w:keepNext w:val="0"/>
              <w:keepLines w:val="0"/>
              <w:pageBreakBefore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highlight w:val="none"/>
                <w:lang w:eastAsia="zh-CN"/>
              </w:rPr>
            </w:pPr>
            <w:r>
              <w:rPr>
                <w:rFonts w:hint="eastAsia" w:ascii="宋体" w:hAnsi="宋体" w:cs="宋体"/>
                <w:color w:val="auto"/>
                <w:highlight w:val="none"/>
                <w:lang w:eastAsia="zh-CN"/>
              </w:rPr>
              <w:t>苍梧县人民法院移动办公办案通信服务采购项目</w:t>
            </w:r>
          </w:p>
        </w:tc>
        <w:tc>
          <w:tcPr>
            <w:tcW w:w="678" w:type="dxa"/>
            <w:tcBorders>
              <w:top w:val="single" w:color="auto" w:sz="4" w:space="0"/>
              <w:left w:val="single" w:color="auto" w:sz="4" w:space="0"/>
              <w:bottom w:val="single" w:color="auto" w:sz="4" w:space="0"/>
              <w:right w:val="single" w:color="auto" w:sz="4" w:space="0"/>
            </w:tcBorders>
            <w:noWrap w:val="0"/>
            <w:vAlign w:val="center"/>
          </w:tcPr>
          <w:p w14:paraId="204AD74E">
            <w:pPr>
              <w:keepNext w:val="0"/>
              <w:keepLines w:val="0"/>
              <w:pageBreakBefore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1项</w:t>
            </w:r>
          </w:p>
        </w:tc>
        <w:tc>
          <w:tcPr>
            <w:tcW w:w="6002" w:type="dxa"/>
            <w:tcBorders>
              <w:top w:val="single" w:color="auto" w:sz="4" w:space="0"/>
              <w:left w:val="single" w:color="auto" w:sz="4" w:space="0"/>
              <w:bottom w:val="single" w:color="auto" w:sz="4" w:space="0"/>
              <w:right w:val="single" w:color="auto" w:sz="4" w:space="0"/>
            </w:tcBorders>
            <w:noWrap w:val="0"/>
            <w:vAlign w:val="center"/>
          </w:tcPr>
          <w:p w14:paraId="6A3DF016">
            <w:pPr>
              <w:keepNext w:val="0"/>
              <w:keepLines w:val="0"/>
              <w:pageBreakBefore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一、基本要求：为提高办案执法效率，满足移动办公办案等工作需要，推进苍梧县人民法院移动办公办案服务建设，结合基础移动通信服务，为苍梧县人民法院提供90套移动办公办案服务，服务期限24个月。</w:t>
            </w:r>
          </w:p>
          <w:p w14:paraId="6A48F68B">
            <w:pPr>
              <w:keepNext w:val="0"/>
              <w:keepLines w:val="0"/>
              <w:pageBreakBefore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二、移动办公办案租赁服务：以租赁形式向运营商租用一批符合广西高院新一代移动办公办案安全体系要求的专用安全服务，用于开展移动办公办案应用。服务必须为国产品牌且核心部件国产化，安全性能满足最高人民法院《人民法院信息安全保障总体建设方案》。</w:t>
            </w:r>
          </w:p>
          <w:p w14:paraId="6D9F04F3">
            <w:pPr>
              <w:keepNext w:val="0"/>
              <w:keepLines w:val="0"/>
              <w:pageBreakBefore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三、维保服务：</w:t>
            </w:r>
          </w:p>
          <w:p w14:paraId="6223215E">
            <w:pPr>
              <w:keepNext w:val="0"/>
              <w:keepLines w:val="0"/>
              <w:pageBreakBefore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（一）提供日常7×24小时服务，负责移动办公办案服务维护、业务应用、技术支撑、故障处理等相关驻场服务；</w:t>
            </w:r>
          </w:p>
          <w:p w14:paraId="479ACE32">
            <w:pPr>
              <w:keepNext w:val="0"/>
              <w:keepLines w:val="0"/>
              <w:pageBreakBefore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（二）提供移动办公办案专用通信服务运维报告，包含：周报、月报、年报、故障处理情况等服务；</w:t>
            </w:r>
          </w:p>
          <w:p w14:paraId="6092F8F5">
            <w:pPr>
              <w:keepNext w:val="0"/>
              <w:keepLines w:val="0"/>
              <w:pageBreakBefore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（三）提供指定的移动办公办案服务的安全管控适配服务；</w:t>
            </w:r>
          </w:p>
          <w:p w14:paraId="116A209B">
            <w:pPr>
              <w:keepNext w:val="0"/>
              <w:keepLines w:val="0"/>
              <w:pageBreakBefore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（四）提供各业务应用的上线、开通、下发及相关技术支持；</w:t>
            </w:r>
          </w:p>
          <w:p w14:paraId="61CFF4D9">
            <w:pPr>
              <w:keepNext w:val="0"/>
              <w:keepLines w:val="0"/>
              <w:pageBreakBefore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（五）提供新用户开户、SIM卡开通、服务的激活、开通、安装、下发等开通注册服务。</w:t>
            </w:r>
          </w:p>
        </w:tc>
      </w:tr>
    </w:tbl>
    <w:p w14:paraId="3AA29947">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i w:val="0"/>
          <w:iCs/>
          <w:sz w:val="32"/>
          <w:szCs w:val="32"/>
        </w:rPr>
      </w:pPr>
      <w:r>
        <w:rPr>
          <w:rFonts w:hint="eastAsia" w:ascii="宋体" w:hAnsi="宋体" w:eastAsia="宋体" w:cs="宋体"/>
          <w:color w:val="auto"/>
          <w:sz w:val="28"/>
          <w:szCs w:val="28"/>
          <w:highlight w:val="none"/>
          <w:lang w:val="en-US" w:eastAsia="zh-CN"/>
        </w:rPr>
        <w:t>商务要求</w:t>
      </w:r>
    </w:p>
    <w:tbl>
      <w:tblPr>
        <w:tblStyle w:val="1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76"/>
        <w:gridCol w:w="7402"/>
      </w:tblGrid>
      <w:tr w14:paraId="49C49F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476" w:type="dxa"/>
            <w:tcBorders>
              <w:top w:val="single" w:color="auto" w:sz="4" w:space="0"/>
              <w:left w:val="single" w:color="auto" w:sz="4" w:space="0"/>
              <w:bottom w:val="single" w:color="auto" w:sz="4" w:space="0"/>
              <w:right w:val="single" w:color="auto" w:sz="4" w:space="0"/>
            </w:tcBorders>
            <w:noWrap w:val="0"/>
            <w:vAlign w:val="center"/>
          </w:tcPr>
          <w:p w14:paraId="4F0BED29">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bCs/>
                <w:szCs w:val="21"/>
                <w:lang w:val="en-US" w:eastAsia="zh-CN"/>
              </w:rPr>
            </w:pPr>
            <w:r>
              <w:rPr>
                <w:rFonts w:hint="eastAsia" w:ascii="宋体" w:hAnsi="宋体" w:eastAsia="宋体" w:cs="宋体"/>
                <w:b/>
                <w:bCs/>
                <w:szCs w:val="21"/>
                <w:lang w:val="en-US" w:eastAsia="zh-CN"/>
              </w:rPr>
              <w:t>采购时间</w:t>
            </w:r>
          </w:p>
        </w:tc>
        <w:tc>
          <w:tcPr>
            <w:tcW w:w="7402" w:type="dxa"/>
            <w:tcBorders>
              <w:top w:val="single" w:color="auto" w:sz="4" w:space="0"/>
              <w:left w:val="single" w:color="auto" w:sz="4" w:space="0"/>
              <w:bottom w:val="single" w:color="auto" w:sz="4" w:space="0"/>
              <w:right w:val="single" w:color="auto" w:sz="4" w:space="0"/>
            </w:tcBorders>
            <w:noWrap w:val="0"/>
            <w:vAlign w:val="center"/>
          </w:tcPr>
          <w:p w14:paraId="6DA70165">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textAlignment w:val="center"/>
              <w:rPr>
                <w:rFonts w:hint="eastAsia" w:ascii="宋体" w:hAnsi="宋体" w:eastAsia="宋体" w:cs="宋体"/>
                <w:lang w:val="zh-TW"/>
              </w:rPr>
            </w:pPr>
            <w:r>
              <w:rPr>
                <w:rFonts w:hint="eastAsia" w:ascii="宋体" w:hAnsi="宋体" w:eastAsia="宋体" w:cs="宋体"/>
                <w:color w:val="000000"/>
                <w:kern w:val="0"/>
                <w:sz w:val="21"/>
                <w:szCs w:val="21"/>
                <w:u w:val="none"/>
                <w:lang w:val="en-US" w:eastAsia="zh-CN" w:bidi="ar"/>
              </w:rPr>
              <w:t>项目计划采购时间为2025年10月，项目实施地点为广西壮族自治区苍梧县人民法院。</w:t>
            </w:r>
          </w:p>
        </w:tc>
      </w:tr>
      <w:tr w14:paraId="1FDD89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476" w:type="dxa"/>
            <w:tcBorders>
              <w:top w:val="single" w:color="auto" w:sz="4" w:space="0"/>
              <w:left w:val="single" w:color="auto" w:sz="4" w:space="0"/>
              <w:bottom w:val="single" w:color="auto" w:sz="4" w:space="0"/>
              <w:right w:val="single" w:color="auto" w:sz="4" w:space="0"/>
            </w:tcBorders>
            <w:noWrap w:val="0"/>
            <w:vAlign w:val="center"/>
          </w:tcPr>
          <w:p w14:paraId="0C74686C">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bCs/>
                <w:szCs w:val="21"/>
              </w:rPr>
            </w:pPr>
            <w:r>
              <w:rPr>
                <w:rFonts w:hint="eastAsia" w:ascii="宋体" w:hAnsi="宋体" w:eastAsia="宋体" w:cs="宋体"/>
                <w:b/>
                <w:bCs/>
                <w:szCs w:val="21"/>
              </w:rPr>
              <w:t>报价要求</w:t>
            </w:r>
          </w:p>
        </w:tc>
        <w:tc>
          <w:tcPr>
            <w:tcW w:w="7402" w:type="dxa"/>
            <w:tcBorders>
              <w:top w:val="single" w:color="auto" w:sz="4" w:space="0"/>
              <w:left w:val="single" w:color="auto" w:sz="4" w:space="0"/>
              <w:bottom w:val="single" w:color="auto" w:sz="4" w:space="0"/>
              <w:right w:val="single" w:color="auto" w:sz="4" w:space="0"/>
            </w:tcBorders>
            <w:noWrap w:val="0"/>
            <w:vAlign w:val="center"/>
          </w:tcPr>
          <w:p w14:paraId="209BAACD">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textAlignment w:val="center"/>
              <w:rPr>
                <w:rFonts w:hint="eastAsia" w:ascii="宋体" w:hAnsi="宋体" w:eastAsia="宋体" w:cs="宋体"/>
              </w:rPr>
            </w:pPr>
            <w:r>
              <w:rPr>
                <w:rFonts w:hint="eastAsia" w:ascii="宋体" w:hAnsi="宋体" w:eastAsia="宋体" w:cs="宋体"/>
                <w:color w:val="000000"/>
                <w:kern w:val="0"/>
                <w:sz w:val="21"/>
                <w:szCs w:val="21"/>
                <w:u w:val="none"/>
                <w:lang w:val="zh-TW" w:eastAsia="zh-CN" w:bidi="ar"/>
              </w:rPr>
              <w:t>磋商</w:t>
            </w:r>
            <w:r>
              <w:rPr>
                <w:rFonts w:hint="eastAsia" w:ascii="宋体" w:hAnsi="宋体" w:eastAsia="宋体" w:cs="宋体"/>
                <w:color w:val="000000"/>
                <w:kern w:val="0"/>
                <w:sz w:val="21"/>
                <w:szCs w:val="21"/>
                <w:u w:val="none"/>
                <w:lang w:val="en-US" w:eastAsia="zh-CN" w:bidi="ar"/>
              </w:rPr>
              <w:t>报价中应包括完成项目实施所需的所有费用，包含但不限于数据流量服务费、运维服务费、安装调试费、系统更新升级、培训、技术支持、售后服务费、保险费用和各项税金等全部费用，完成本项目所需的一切工作内容而发生的所有直接费用、间接费用、其它费用，执行本次服务所需的人工、设备、交通、劳保等一切相关费用，采购人不再支付合同金额以外的任何费用。</w:t>
            </w:r>
          </w:p>
        </w:tc>
      </w:tr>
      <w:tr w14:paraId="36BAD4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476" w:type="dxa"/>
            <w:tcBorders>
              <w:top w:val="single" w:color="auto" w:sz="4" w:space="0"/>
              <w:left w:val="single" w:color="auto" w:sz="4" w:space="0"/>
              <w:bottom w:val="single" w:color="auto" w:sz="4" w:space="0"/>
              <w:right w:val="single" w:color="auto" w:sz="4" w:space="0"/>
            </w:tcBorders>
            <w:noWrap w:val="0"/>
            <w:vAlign w:val="center"/>
          </w:tcPr>
          <w:p w14:paraId="20EC1FC9">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b/>
                <w:bCs/>
                <w:szCs w:val="21"/>
              </w:rPr>
            </w:pPr>
            <w:r>
              <w:rPr>
                <w:rFonts w:hint="eastAsia" w:ascii="宋体" w:hAnsi="宋体" w:eastAsia="宋体" w:cs="宋体"/>
                <w:b/>
                <w:bCs/>
                <w:szCs w:val="21"/>
                <w:lang w:val="en-US" w:eastAsia="zh-CN"/>
              </w:rPr>
              <w:t>项目交付</w:t>
            </w:r>
            <w:r>
              <w:rPr>
                <w:rFonts w:hint="eastAsia" w:ascii="宋体" w:hAnsi="宋体" w:eastAsia="宋体" w:cs="宋体"/>
                <w:b/>
                <w:bCs/>
                <w:szCs w:val="21"/>
              </w:rPr>
              <w:t>时间及地点</w:t>
            </w:r>
          </w:p>
        </w:tc>
        <w:tc>
          <w:tcPr>
            <w:tcW w:w="7402" w:type="dxa"/>
            <w:tcBorders>
              <w:top w:val="single" w:color="auto" w:sz="4" w:space="0"/>
              <w:left w:val="single" w:color="auto" w:sz="4" w:space="0"/>
              <w:bottom w:val="single" w:color="auto" w:sz="4" w:space="0"/>
              <w:right w:val="single" w:color="auto" w:sz="4" w:space="0"/>
            </w:tcBorders>
            <w:noWrap w:val="0"/>
            <w:vAlign w:val="center"/>
          </w:tcPr>
          <w:p w14:paraId="0B36F3B2">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textAlignment w:val="center"/>
              <w:rPr>
                <w:rFonts w:hint="eastAsia" w:ascii="宋体" w:hAnsi="宋体" w:eastAsia="宋体" w:cs="宋体"/>
                <w:color w:val="000000"/>
                <w:kern w:val="0"/>
                <w:sz w:val="21"/>
                <w:szCs w:val="21"/>
                <w:u w:val="none"/>
                <w:lang w:val="en-US" w:eastAsia="zh-CN" w:bidi="ar"/>
              </w:rPr>
            </w:pPr>
            <w:r>
              <w:rPr>
                <w:rFonts w:hint="eastAsia" w:ascii="宋体" w:hAnsi="宋体" w:eastAsia="宋体" w:cs="宋体"/>
                <w:color w:val="000000"/>
                <w:kern w:val="0"/>
                <w:sz w:val="21"/>
                <w:szCs w:val="21"/>
                <w:u w:val="none"/>
                <w:lang w:val="en-US" w:eastAsia="zh-CN" w:bidi="ar"/>
              </w:rPr>
              <w:t>一.交付时间：自签订合同之日起15个日历日内完成服务交付使用。</w:t>
            </w:r>
          </w:p>
          <w:p w14:paraId="2673594C">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textAlignment w:val="center"/>
              <w:rPr>
                <w:rFonts w:hint="eastAsia" w:ascii="宋体" w:hAnsi="宋体" w:eastAsia="宋体" w:cs="宋体"/>
              </w:rPr>
            </w:pPr>
            <w:r>
              <w:rPr>
                <w:rFonts w:hint="eastAsia" w:ascii="宋体" w:hAnsi="宋体" w:eastAsia="宋体" w:cs="宋体"/>
                <w:color w:val="000000"/>
                <w:kern w:val="0"/>
                <w:sz w:val="21"/>
                <w:szCs w:val="21"/>
                <w:u w:val="none"/>
                <w:lang w:val="en-US" w:eastAsia="zh-CN" w:bidi="ar"/>
              </w:rPr>
              <w:t>二.交付地点：采购人指定地点。</w:t>
            </w:r>
          </w:p>
        </w:tc>
      </w:tr>
      <w:tr w14:paraId="7B1465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476" w:type="dxa"/>
            <w:tcBorders>
              <w:top w:val="single" w:color="auto" w:sz="4" w:space="0"/>
              <w:left w:val="single" w:color="auto" w:sz="4" w:space="0"/>
              <w:bottom w:val="single" w:color="auto" w:sz="4" w:space="0"/>
              <w:right w:val="single" w:color="auto" w:sz="4" w:space="0"/>
            </w:tcBorders>
            <w:noWrap w:val="0"/>
            <w:vAlign w:val="center"/>
          </w:tcPr>
          <w:p w14:paraId="7AF86821">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b/>
                <w:bCs/>
                <w:szCs w:val="21"/>
              </w:rPr>
            </w:pPr>
            <w:r>
              <w:rPr>
                <w:rFonts w:hint="eastAsia" w:ascii="宋体" w:hAnsi="宋体" w:eastAsia="宋体" w:cs="宋体"/>
                <w:b/>
                <w:bCs/>
                <w:szCs w:val="21"/>
              </w:rPr>
              <w:t>租赁服务期</w:t>
            </w:r>
          </w:p>
        </w:tc>
        <w:tc>
          <w:tcPr>
            <w:tcW w:w="7402" w:type="dxa"/>
            <w:tcBorders>
              <w:top w:val="single" w:color="auto" w:sz="4" w:space="0"/>
              <w:left w:val="single" w:color="auto" w:sz="4" w:space="0"/>
              <w:bottom w:val="single" w:color="auto" w:sz="4" w:space="0"/>
              <w:right w:val="single" w:color="auto" w:sz="4" w:space="0"/>
            </w:tcBorders>
            <w:noWrap w:val="0"/>
            <w:vAlign w:val="center"/>
          </w:tcPr>
          <w:p w14:paraId="3F92B23B">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textAlignment w:val="center"/>
              <w:rPr>
                <w:rFonts w:hint="eastAsia" w:ascii="宋体" w:hAnsi="宋体" w:eastAsia="宋体" w:cs="宋体"/>
                <w:szCs w:val="21"/>
              </w:rPr>
            </w:pPr>
            <w:r>
              <w:rPr>
                <w:rFonts w:hint="eastAsia" w:ascii="宋体" w:hAnsi="宋体" w:eastAsia="宋体" w:cs="宋体"/>
                <w:color w:val="000000"/>
                <w:kern w:val="0"/>
                <w:sz w:val="21"/>
                <w:szCs w:val="21"/>
                <w:u w:val="none"/>
                <w:lang w:val="en-US" w:eastAsia="zh-CN" w:bidi="ar"/>
              </w:rPr>
              <w:t>自服务内容验收合格并交付使用之日起计24个月。</w:t>
            </w:r>
          </w:p>
        </w:tc>
      </w:tr>
      <w:tr w14:paraId="676D93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476" w:type="dxa"/>
            <w:tcBorders>
              <w:top w:val="single" w:color="auto" w:sz="4" w:space="0"/>
              <w:left w:val="single" w:color="auto" w:sz="4" w:space="0"/>
              <w:bottom w:val="single" w:color="auto" w:sz="4" w:space="0"/>
              <w:right w:val="single" w:color="auto" w:sz="4" w:space="0"/>
            </w:tcBorders>
            <w:noWrap w:val="0"/>
            <w:vAlign w:val="center"/>
          </w:tcPr>
          <w:p w14:paraId="468D79EE">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b/>
                <w:bCs/>
                <w:szCs w:val="21"/>
              </w:rPr>
            </w:pPr>
            <w:r>
              <w:rPr>
                <w:rFonts w:hint="eastAsia" w:ascii="宋体" w:hAnsi="宋体" w:eastAsia="宋体" w:cs="宋体"/>
                <w:b/>
                <w:bCs/>
                <w:szCs w:val="21"/>
              </w:rPr>
              <w:t>售后服务要求</w:t>
            </w:r>
          </w:p>
        </w:tc>
        <w:tc>
          <w:tcPr>
            <w:tcW w:w="7402" w:type="dxa"/>
            <w:tcBorders>
              <w:top w:val="single" w:color="auto" w:sz="4" w:space="0"/>
              <w:left w:val="single" w:color="auto" w:sz="4" w:space="0"/>
              <w:bottom w:val="single" w:color="auto" w:sz="4" w:space="0"/>
              <w:right w:val="single" w:color="auto" w:sz="4" w:space="0"/>
            </w:tcBorders>
            <w:noWrap w:val="0"/>
            <w:vAlign w:val="center"/>
          </w:tcPr>
          <w:p w14:paraId="6B8C1214">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textAlignment w:val="center"/>
              <w:rPr>
                <w:rFonts w:hint="eastAsia" w:ascii="宋体" w:hAnsi="宋体" w:eastAsia="宋体" w:cs="宋体"/>
                <w:color w:val="000000"/>
                <w:kern w:val="0"/>
                <w:sz w:val="21"/>
                <w:szCs w:val="21"/>
                <w:u w:val="none"/>
                <w:lang w:val="en-US" w:eastAsia="zh-CN" w:bidi="ar"/>
              </w:rPr>
            </w:pPr>
            <w:r>
              <w:rPr>
                <w:rFonts w:hint="eastAsia" w:ascii="宋体" w:hAnsi="宋体" w:eastAsia="宋体" w:cs="宋体"/>
                <w:color w:val="000000"/>
                <w:kern w:val="0"/>
                <w:sz w:val="21"/>
                <w:szCs w:val="21"/>
                <w:u w:val="none"/>
                <w:lang w:val="en-US" w:eastAsia="zh-CN" w:bidi="ar"/>
              </w:rPr>
              <w:t xml:space="preserve">一.提供7×24小时热线电话服务，并提供故障申告途径及绿色通道，做到全方位响应，并指定专人负责在服务期内免费上门受理调试日常维护及平时协助采购人维护检测等工作。    </w:t>
            </w:r>
          </w:p>
          <w:p w14:paraId="3FDC1F2A">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textAlignment w:val="center"/>
              <w:rPr>
                <w:rFonts w:hint="eastAsia" w:ascii="宋体" w:hAnsi="宋体" w:eastAsia="宋体" w:cs="宋体"/>
                <w:color w:val="000000"/>
                <w:kern w:val="0"/>
                <w:sz w:val="21"/>
                <w:szCs w:val="21"/>
                <w:u w:val="none"/>
                <w:lang w:val="en-US" w:eastAsia="zh-CN" w:bidi="ar"/>
              </w:rPr>
            </w:pPr>
            <w:r>
              <w:rPr>
                <w:rFonts w:hint="eastAsia" w:ascii="宋体" w:hAnsi="宋体" w:eastAsia="宋体" w:cs="宋体"/>
                <w:color w:val="000000"/>
                <w:kern w:val="0"/>
                <w:sz w:val="21"/>
                <w:szCs w:val="21"/>
                <w:u w:val="none"/>
                <w:lang w:val="en-US" w:eastAsia="zh-CN" w:bidi="ar"/>
              </w:rPr>
              <w:t>二.如出现故障，一般故障响应时间为1小时，2小时内到达故障现场，24小时内修复，重大故障48小时内修复。</w:t>
            </w:r>
          </w:p>
          <w:p w14:paraId="37123DE7">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textAlignment w:val="center"/>
              <w:rPr>
                <w:rFonts w:hint="eastAsia" w:ascii="宋体" w:hAnsi="宋体" w:eastAsia="宋体" w:cs="宋体"/>
                <w:color w:val="000000"/>
                <w:kern w:val="0"/>
                <w:sz w:val="21"/>
                <w:szCs w:val="21"/>
                <w:u w:val="none"/>
                <w:lang w:val="en-US" w:eastAsia="zh-CN" w:bidi="ar"/>
              </w:rPr>
            </w:pPr>
            <w:r>
              <w:rPr>
                <w:rFonts w:hint="eastAsia" w:ascii="宋体" w:hAnsi="宋体" w:eastAsia="宋体" w:cs="宋体"/>
                <w:color w:val="000000"/>
                <w:kern w:val="0"/>
                <w:sz w:val="21"/>
                <w:szCs w:val="21"/>
                <w:u w:val="none"/>
                <w:lang w:val="en-US" w:eastAsia="zh-CN" w:bidi="ar"/>
              </w:rPr>
              <w:t>三.培训要求：验收合格后，成交供应商为采购人使用人员免费进行操作及维护培训。培训主要内容应包括系统的基本结构,日常使用操作、保养与管理，常见故障的排除，紧急情况的处理等，确保采购人有关人员能独立操作使用移动平办公办案服务功能。</w:t>
            </w:r>
          </w:p>
          <w:p w14:paraId="561587B2">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textAlignment w:val="center"/>
              <w:rPr>
                <w:rFonts w:hint="eastAsia" w:ascii="宋体" w:hAnsi="宋体" w:eastAsia="宋体" w:cs="宋体"/>
                <w:szCs w:val="21"/>
              </w:rPr>
            </w:pPr>
            <w:r>
              <w:rPr>
                <w:rFonts w:hint="eastAsia" w:ascii="宋体" w:hAnsi="宋体" w:eastAsia="宋体" w:cs="宋体"/>
                <w:color w:val="000000"/>
                <w:kern w:val="0"/>
                <w:sz w:val="21"/>
                <w:szCs w:val="21"/>
                <w:u w:val="none"/>
                <w:lang w:val="en-US" w:eastAsia="zh-CN" w:bidi="ar"/>
              </w:rPr>
              <w:t>四.提供定期回访、免费提供升级服务。</w:t>
            </w:r>
          </w:p>
        </w:tc>
      </w:tr>
      <w:tr w14:paraId="0DAA05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476" w:type="dxa"/>
            <w:tcBorders>
              <w:top w:val="single" w:color="auto" w:sz="4" w:space="0"/>
              <w:left w:val="single" w:color="auto" w:sz="4" w:space="0"/>
              <w:bottom w:val="single" w:color="auto" w:sz="4" w:space="0"/>
              <w:right w:val="single" w:color="auto" w:sz="4" w:space="0"/>
            </w:tcBorders>
            <w:noWrap w:val="0"/>
            <w:vAlign w:val="center"/>
          </w:tcPr>
          <w:p w14:paraId="27520D05">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b/>
                <w:bCs/>
                <w:szCs w:val="21"/>
              </w:rPr>
            </w:pPr>
            <w:r>
              <w:rPr>
                <w:rFonts w:hint="eastAsia" w:ascii="宋体" w:hAnsi="宋体" w:eastAsia="宋体" w:cs="宋体"/>
                <w:b/>
                <w:szCs w:val="21"/>
              </w:rPr>
              <w:t>采购标的验收标准</w:t>
            </w:r>
          </w:p>
        </w:tc>
        <w:tc>
          <w:tcPr>
            <w:tcW w:w="7402" w:type="dxa"/>
            <w:tcBorders>
              <w:top w:val="single" w:color="auto" w:sz="4" w:space="0"/>
              <w:left w:val="single" w:color="auto" w:sz="4" w:space="0"/>
              <w:bottom w:val="single" w:color="auto" w:sz="4" w:space="0"/>
              <w:right w:val="single" w:color="auto" w:sz="4" w:space="0"/>
            </w:tcBorders>
            <w:noWrap w:val="0"/>
            <w:vAlign w:val="top"/>
          </w:tcPr>
          <w:p w14:paraId="377D9E8B">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textAlignment w:val="center"/>
              <w:rPr>
                <w:rFonts w:hint="eastAsia" w:ascii="宋体" w:hAnsi="宋体" w:eastAsia="宋体" w:cs="宋体"/>
                <w:color w:val="000000"/>
                <w:kern w:val="0"/>
                <w:sz w:val="21"/>
                <w:szCs w:val="21"/>
                <w:u w:val="none"/>
                <w:lang w:val="en-US" w:eastAsia="zh-CN" w:bidi="ar"/>
              </w:rPr>
            </w:pPr>
            <w:r>
              <w:rPr>
                <w:rFonts w:hint="eastAsia" w:ascii="宋体" w:hAnsi="宋体" w:eastAsia="宋体" w:cs="宋体"/>
                <w:color w:val="000000"/>
                <w:kern w:val="0"/>
                <w:sz w:val="21"/>
                <w:szCs w:val="21"/>
                <w:u w:val="none"/>
                <w:lang w:val="en-US" w:eastAsia="zh-CN" w:bidi="ar"/>
              </w:rPr>
              <w:t>一.验收过程中所产生的一切费用均由成交供应商承担。报价时应考虑相关费用。</w:t>
            </w:r>
          </w:p>
          <w:p w14:paraId="3D7F6001">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textAlignment w:val="center"/>
              <w:rPr>
                <w:rFonts w:hint="eastAsia" w:ascii="宋体" w:hAnsi="宋体" w:eastAsia="宋体" w:cs="宋体"/>
                <w:szCs w:val="21"/>
              </w:rPr>
            </w:pPr>
            <w:r>
              <w:rPr>
                <w:rFonts w:hint="eastAsia" w:ascii="宋体" w:hAnsi="宋体" w:eastAsia="宋体" w:cs="宋体"/>
                <w:color w:val="000000"/>
                <w:kern w:val="0"/>
                <w:sz w:val="21"/>
                <w:szCs w:val="21"/>
                <w:u w:val="none"/>
                <w:lang w:val="en-US" w:eastAsia="zh-CN" w:bidi="ar"/>
              </w:rPr>
              <w:t>二.成交供应商在服务验收时由采购人对照采购文件的服务内容及要求全面核对检验，如不符合采购文件的服务内容及要求以及提供虚假承诺的，一经查实，将上报有关部门按虚假应标处理，采购人可按相关规定做终止服务处理，同时将取消其成交资格并追究其违约责任。</w:t>
            </w:r>
          </w:p>
        </w:tc>
      </w:tr>
      <w:tr w14:paraId="1BBB67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476" w:type="dxa"/>
            <w:tcBorders>
              <w:top w:val="single" w:color="auto" w:sz="4" w:space="0"/>
              <w:left w:val="single" w:color="auto" w:sz="4" w:space="0"/>
              <w:bottom w:val="single" w:color="auto" w:sz="4" w:space="0"/>
              <w:right w:val="single" w:color="auto" w:sz="4" w:space="0"/>
            </w:tcBorders>
            <w:noWrap w:val="0"/>
            <w:vAlign w:val="center"/>
          </w:tcPr>
          <w:p w14:paraId="590F8D1F">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b/>
                <w:bCs/>
                <w:szCs w:val="21"/>
              </w:rPr>
            </w:pPr>
            <w:r>
              <w:rPr>
                <w:rFonts w:hint="eastAsia" w:ascii="宋体" w:hAnsi="宋体" w:eastAsia="宋体" w:cs="宋体"/>
                <w:b/>
                <w:bCs/>
                <w:szCs w:val="21"/>
              </w:rPr>
              <w:t>付款条件</w:t>
            </w:r>
          </w:p>
        </w:tc>
        <w:tc>
          <w:tcPr>
            <w:tcW w:w="7402" w:type="dxa"/>
            <w:tcBorders>
              <w:top w:val="single" w:color="auto" w:sz="4" w:space="0"/>
              <w:left w:val="single" w:color="auto" w:sz="4" w:space="0"/>
              <w:bottom w:val="single" w:color="auto" w:sz="4" w:space="0"/>
              <w:right w:val="single" w:color="auto" w:sz="4" w:space="0"/>
            </w:tcBorders>
            <w:noWrap w:val="0"/>
            <w:vAlign w:val="center"/>
          </w:tcPr>
          <w:p w14:paraId="24B20762">
            <w:pPr>
              <w:keepNext w:val="0"/>
              <w:keepLines w:val="0"/>
              <w:pageBreakBefore w:val="0"/>
              <w:kinsoku/>
              <w:wordWrap/>
              <w:overflowPunct/>
              <w:topLinePunct w:val="0"/>
              <w:autoSpaceDE/>
              <w:autoSpaceDN/>
              <w:bidi w:val="0"/>
              <w:spacing w:line="360" w:lineRule="exact"/>
              <w:ind w:right="-57" w:rightChars="-27" w:firstLine="420" w:firstLineChars="200"/>
              <w:jc w:val="left"/>
              <w:rPr>
                <w:rFonts w:hint="eastAsia" w:ascii="宋体" w:hAnsi="宋体" w:eastAsia="宋体" w:cs="宋体"/>
                <w:szCs w:val="21"/>
                <w:lang w:eastAsia="zh-CN"/>
              </w:rPr>
            </w:pPr>
            <w:r>
              <w:rPr>
                <w:rFonts w:hint="eastAsia" w:ascii="宋体" w:hAnsi="宋体" w:eastAsia="宋体" w:cs="宋体"/>
                <w:szCs w:val="21"/>
                <w:lang w:eastAsia="zh-CN"/>
              </w:rPr>
              <w:t>无预付款，双方签订合同后，全部服务到达采购方指定要求，经成交供应商安装、调试，提交最终服务成果并经采购人验收合格之日起30个工作日内，采购人一次性甲方向乙方支付本项目合同价97%，按验收合格日期一年后支付本项目3%货款。</w:t>
            </w:r>
          </w:p>
        </w:tc>
      </w:tr>
      <w:tr w14:paraId="60B41B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476" w:type="dxa"/>
            <w:tcBorders>
              <w:top w:val="single" w:color="auto" w:sz="4" w:space="0"/>
              <w:left w:val="single" w:color="auto" w:sz="4" w:space="0"/>
              <w:bottom w:val="single" w:color="auto" w:sz="4" w:space="0"/>
              <w:right w:val="single" w:color="auto" w:sz="4" w:space="0"/>
            </w:tcBorders>
            <w:noWrap w:val="0"/>
            <w:vAlign w:val="center"/>
          </w:tcPr>
          <w:p w14:paraId="42BEE952">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b/>
                <w:bCs/>
                <w:szCs w:val="21"/>
              </w:rPr>
            </w:pPr>
            <w:r>
              <w:rPr>
                <w:rFonts w:hint="eastAsia" w:ascii="宋体" w:hAnsi="宋体" w:eastAsia="宋体" w:cs="宋体"/>
                <w:b/>
                <w:bCs/>
                <w:szCs w:val="21"/>
              </w:rPr>
              <w:t>知识产权</w:t>
            </w:r>
          </w:p>
        </w:tc>
        <w:tc>
          <w:tcPr>
            <w:tcW w:w="7402" w:type="dxa"/>
            <w:tcBorders>
              <w:top w:val="single" w:color="auto" w:sz="4" w:space="0"/>
              <w:left w:val="single" w:color="auto" w:sz="4" w:space="0"/>
              <w:bottom w:val="single" w:color="auto" w:sz="4" w:space="0"/>
              <w:right w:val="single" w:color="auto" w:sz="4" w:space="0"/>
            </w:tcBorders>
            <w:noWrap w:val="0"/>
            <w:vAlign w:val="center"/>
          </w:tcPr>
          <w:p w14:paraId="34440E00">
            <w:pPr>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bCs/>
                <w:szCs w:val="21"/>
              </w:rPr>
            </w:pPr>
            <w:r>
              <w:rPr>
                <w:rFonts w:hint="eastAsia" w:ascii="宋体" w:hAnsi="宋体" w:eastAsia="宋体" w:cs="宋体"/>
                <w:color w:val="000000"/>
                <w:kern w:val="0"/>
                <w:sz w:val="21"/>
                <w:szCs w:val="21"/>
                <w:u w:val="none"/>
                <w:lang w:val="en-US" w:eastAsia="zh-CN" w:bidi="ar"/>
              </w:rPr>
              <w:t>采购人在中华人民共和国境内使用供应商提供的产品及服务时免受第三方提出的侵犯其专利权或其它知识产权的起诉。如果第三方提出侵权指控，成交供应商承担由此而引起的一切法律责任和费用。</w:t>
            </w:r>
          </w:p>
        </w:tc>
      </w:tr>
      <w:tr w14:paraId="5E1211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878" w:type="dxa"/>
            <w:gridSpan w:val="2"/>
            <w:tcBorders>
              <w:top w:val="single" w:color="auto" w:sz="4" w:space="0"/>
              <w:left w:val="single" w:color="auto" w:sz="4" w:space="0"/>
              <w:bottom w:val="single" w:color="auto" w:sz="4" w:space="0"/>
              <w:right w:val="single" w:color="auto" w:sz="4" w:space="0"/>
            </w:tcBorders>
            <w:noWrap w:val="0"/>
            <w:vAlign w:val="center"/>
          </w:tcPr>
          <w:p w14:paraId="185D1D35">
            <w:pPr>
              <w:keepNext w:val="0"/>
              <w:keepLines w:val="0"/>
              <w:pageBreakBefore w:val="0"/>
              <w:kinsoku/>
              <w:wordWrap/>
              <w:overflowPunct/>
              <w:topLinePunct w:val="0"/>
              <w:autoSpaceDE/>
              <w:autoSpaceDN/>
              <w:bidi w:val="0"/>
              <w:spacing w:line="360" w:lineRule="exact"/>
              <w:ind w:right="-57" w:rightChars="-27"/>
              <w:jc w:val="left"/>
              <w:rPr>
                <w:rFonts w:hint="eastAsia" w:ascii="宋体" w:hAnsi="宋体" w:eastAsia="宋体" w:cs="宋体"/>
                <w:b/>
                <w:bCs/>
                <w:szCs w:val="21"/>
              </w:rPr>
            </w:pPr>
            <w:r>
              <w:rPr>
                <w:rFonts w:hint="eastAsia" w:ascii="宋体" w:hAnsi="宋体" w:eastAsia="宋体" w:cs="宋体"/>
                <w:b/>
                <w:bCs/>
                <w:szCs w:val="21"/>
              </w:rPr>
              <w:t>进口产品说明</w:t>
            </w:r>
          </w:p>
        </w:tc>
      </w:tr>
      <w:tr w14:paraId="2C307A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476" w:type="dxa"/>
            <w:tcBorders>
              <w:top w:val="single" w:color="auto" w:sz="4" w:space="0"/>
              <w:left w:val="single" w:color="auto" w:sz="4" w:space="0"/>
              <w:bottom w:val="single" w:color="auto" w:sz="4" w:space="0"/>
              <w:right w:val="single" w:color="auto" w:sz="4" w:space="0"/>
            </w:tcBorders>
            <w:noWrap w:val="0"/>
            <w:vAlign w:val="center"/>
          </w:tcPr>
          <w:p w14:paraId="56207447">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szCs w:val="21"/>
              </w:rPr>
            </w:pPr>
            <w:r>
              <w:rPr>
                <w:rFonts w:hint="eastAsia" w:ascii="宋体" w:hAnsi="宋体" w:eastAsia="宋体" w:cs="宋体"/>
                <w:b/>
                <w:bCs/>
                <w:szCs w:val="21"/>
              </w:rPr>
              <w:t>进口产品说明</w:t>
            </w:r>
          </w:p>
        </w:tc>
        <w:tc>
          <w:tcPr>
            <w:tcW w:w="7402" w:type="dxa"/>
            <w:tcBorders>
              <w:top w:val="single" w:color="auto" w:sz="4" w:space="0"/>
              <w:left w:val="single" w:color="auto" w:sz="4" w:space="0"/>
              <w:bottom w:val="single" w:color="auto" w:sz="4" w:space="0"/>
              <w:right w:val="single" w:color="auto" w:sz="4" w:space="0"/>
            </w:tcBorders>
            <w:noWrap w:val="0"/>
            <w:vAlign w:val="top"/>
          </w:tcPr>
          <w:p w14:paraId="48F82130">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textAlignment w:val="center"/>
              <w:rPr>
                <w:rFonts w:hint="eastAsia" w:ascii="宋体" w:hAnsi="宋体" w:eastAsia="宋体" w:cs="宋体"/>
                <w:szCs w:val="21"/>
              </w:rPr>
            </w:pPr>
            <w:r>
              <w:rPr>
                <w:rFonts w:hint="eastAsia" w:ascii="宋体" w:hAnsi="宋体" w:eastAsia="宋体" w:cs="宋体"/>
                <w:color w:val="000000"/>
                <w:kern w:val="0"/>
                <w:sz w:val="21"/>
                <w:szCs w:val="21"/>
                <w:u w:val="none"/>
                <w:lang w:val="en-US" w:eastAsia="zh-CN" w:bidi="ar"/>
              </w:rPr>
              <w:t>本项目货物不接受进口产品（即通过中国海关报关验放进入中国境内且产自关境外的产品）参与竞标，如有进口产品参与竞标的作无效响应处理。</w:t>
            </w:r>
          </w:p>
        </w:tc>
      </w:tr>
    </w:tbl>
    <w:p w14:paraId="36D3013F">
      <w:pPr>
        <w:pStyle w:val="2"/>
        <w:numPr>
          <w:ilvl w:val="3"/>
          <w:numId w:val="0"/>
        </w:numPr>
        <w:spacing w:before="0" w:after="0" w:line="240" w:lineRule="auto"/>
        <w:ind w:leftChars="0"/>
        <w:rPr>
          <w:rFonts w:hint="eastAsia"/>
        </w:rPr>
      </w:pPr>
      <w:bookmarkStart w:id="19" w:name="_Toc6862"/>
    </w:p>
    <w:p w14:paraId="52665240">
      <w:pPr>
        <w:rPr>
          <w:rFonts w:hint="eastAsia"/>
        </w:rPr>
      </w:pPr>
    </w:p>
    <w:p w14:paraId="11F9C17E">
      <w:pPr>
        <w:keepNext/>
        <w:keepLines/>
        <w:spacing w:line="240" w:lineRule="auto"/>
        <w:jc w:val="center"/>
        <w:outlineLvl w:val="0"/>
        <w:rPr>
          <w:rFonts w:hint="eastAsia" w:ascii="宋体" w:hAnsi="宋体" w:eastAsia="宋体" w:cs="宋体"/>
          <w:b/>
          <w:color w:val="auto"/>
          <w:kern w:val="44"/>
          <w:sz w:val="32"/>
          <w:szCs w:val="32"/>
          <w:highlight w:val="none"/>
        </w:rPr>
      </w:pPr>
    </w:p>
    <w:p w14:paraId="77B59F25">
      <w:pPr>
        <w:keepNext/>
        <w:keepLines/>
        <w:spacing w:line="240" w:lineRule="auto"/>
        <w:jc w:val="center"/>
        <w:outlineLvl w:val="0"/>
        <w:rPr>
          <w:rFonts w:hint="eastAsia" w:ascii="宋体" w:hAnsi="宋体" w:eastAsia="宋体" w:cs="宋体"/>
          <w:b/>
          <w:color w:val="auto"/>
          <w:kern w:val="44"/>
          <w:sz w:val="32"/>
          <w:szCs w:val="32"/>
          <w:highlight w:val="none"/>
        </w:rPr>
      </w:pPr>
    </w:p>
    <w:p w14:paraId="1971DD82">
      <w:pPr>
        <w:keepNext/>
        <w:keepLines/>
        <w:spacing w:line="240" w:lineRule="auto"/>
        <w:jc w:val="center"/>
        <w:outlineLvl w:val="0"/>
        <w:rPr>
          <w:rFonts w:hint="eastAsia" w:ascii="宋体" w:hAnsi="宋体" w:eastAsia="宋体" w:cs="宋体"/>
          <w:b/>
          <w:bCs/>
          <w:color w:val="auto"/>
          <w:kern w:val="44"/>
          <w:sz w:val="44"/>
          <w:szCs w:val="44"/>
          <w:highlight w:val="none"/>
        </w:rPr>
      </w:pPr>
      <w:r>
        <w:rPr>
          <w:rFonts w:hint="eastAsia" w:ascii="宋体" w:hAnsi="宋体" w:eastAsia="宋体" w:cs="宋体"/>
          <w:b/>
          <w:color w:val="auto"/>
          <w:kern w:val="44"/>
          <w:sz w:val="32"/>
          <w:szCs w:val="32"/>
          <w:highlight w:val="none"/>
        </w:rPr>
        <w:t>第三章 供应商须知</w:t>
      </w:r>
      <w:bookmarkEnd w:id="19"/>
    </w:p>
    <w:p w14:paraId="35D8B3E2">
      <w:pPr>
        <w:keepNext/>
        <w:keepLines/>
        <w:spacing w:before="260" w:after="260" w:line="416" w:lineRule="auto"/>
        <w:jc w:val="center"/>
        <w:outlineLvl w:val="9"/>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第一节 供应商须知前附表</w:t>
      </w:r>
    </w:p>
    <w:tbl>
      <w:tblPr>
        <w:tblStyle w:val="15"/>
        <w:tblW w:w="10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626"/>
        <w:gridCol w:w="6853"/>
      </w:tblGrid>
      <w:tr w14:paraId="5BB5E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85" w:type="dxa"/>
            <w:noWrap w:val="0"/>
            <w:vAlign w:val="top"/>
          </w:tcPr>
          <w:p w14:paraId="3F38E69C">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2626" w:type="dxa"/>
            <w:noWrap w:val="0"/>
            <w:vAlign w:val="center"/>
          </w:tcPr>
          <w:p w14:paraId="539D7E63">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853" w:type="dxa"/>
            <w:noWrap w:val="0"/>
            <w:vAlign w:val="top"/>
          </w:tcPr>
          <w:p w14:paraId="50547C85">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54F1F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center"/>
          </w:tcPr>
          <w:p w14:paraId="054B2D0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2626" w:type="dxa"/>
            <w:noWrap w:val="0"/>
            <w:vAlign w:val="center"/>
          </w:tcPr>
          <w:p w14:paraId="00FAF9C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853" w:type="dxa"/>
            <w:noWrap w:val="0"/>
            <w:vAlign w:val="top"/>
          </w:tcPr>
          <w:p w14:paraId="2FB5FE8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47A17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center"/>
          </w:tcPr>
          <w:p w14:paraId="48DA979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2626" w:type="dxa"/>
            <w:noWrap w:val="0"/>
            <w:vAlign w:val="center"/>
          </w:tcPr>
          <w:p w14:paraId="586738F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是否接受联合体竞标</w:t>
            </w:r>
          </w:p>
        </w:tc>
        <w:tc>
          <w:tcPr>
            <w:tcW w:w="6853" w:type="dxa"/>
            <w:noWrap w:val="0"/>
            <w:vAlign w:val="center"/>
          </w:tcPr>
          <w:p w14:paraId="41E3496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不接受联合体</w:t>
            </w:r>
          </w:p>
        </w:tc>
      </w:tr>
      <w:tr w14:paraId="763A6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center"/>
          </w:tcPr>
          <w:p w14:paraId="7338A5F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2626" w:type="dxa"/>
            <w:noWrap w:val="0"/>
            <w:vAlign w:val="center"/>
          </w:tcPr>
          <w:p w14:paraId="5FA5BFE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853" w:type="dxa"/>
            <w:noWrap w:val="0"/>
            <w:vAlign w:val="center"/>
          </w:tcPr>
          <w:p w14:paraId="430F3ED6">
            <w:pPr>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w:t>
            </w:r>
          </w:p>
        </w:tc>
      </w:tr>
      <w:tr w14:paraId="165AA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center"/>
          </w:tcPr>
          <w:p w14:paraId="759D591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2626" w:type="dxa"/>
            <w:noWrap w:val="0"/>
            <w:vAlign w:val="center"/>
          </w:tcPr>
          <w:p w14:paraId="593756B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853" w:type="dxa"/>
            <w:noWrap w:val="0"/>
            <w:vAlign w:val="center"/>
          </w:tcPr>
          <w:p w14:paraId="2D519870">
            <w:pPr>
              <w:spacing w:line="360" w:lineRule="auto"/>
              <w:jc w:val="left"/>
              <w:rPr>
                <w:rFonts w:hint="eastAsia" w:ascii="宋体" w:hAnsi="宋体" w:eastAsia="宋体" w:cs="宋体"/>
                <w:color w:val="auto"/>
                <w:szCs w:val="21"/>
                <w:highlight w:val="none"/>
              </w:rPr>
            </w:pPr>
            <w:bookmarkStart w:id="20" w:name="PO_3000001868_PM044"/>
            <w:r>
              <w:rPr>
                <w:rFonts w:hint="eastAsia" w:ascii="宋体" w:hAnsi="宋体" w:eastAsia="宋体" w:cs="宋体"/>
                <w:color w:val="auto"/>
                <w:szCs w:val="21"/>
                <w:highlight w:val="none"/>
              </w:rPr>
              <w:t>不允许分包</w:t>
            </w:r>
            <w:bookmarkEnd w:id="20"/>
          </w:p>
        </w:tc>
      </w:tr>
      <w:tr w14:paraId="7FCD5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center"/>
          </w:tcPr>
          <w:p w14:paraId="6A2FD61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2626" w:type="dxa"/>
            <w:noWrap w:val="0"/>
            <w:vAlign w:val="center"/>
          </w:tcPr>
          <w:p w14:paraId="1C7BF711">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0805FB9D">
            <w:pPr>
              <w:spacing w:line="360" w:lineRule="auto"/>
              <w:jc w:val="center"/>
              <w:rPr>
                <w:rFonts w:hint="eastAsia" w:ascii="宋体" w:hAnsi="宋体" w:eastAsia="宋体" w:cs="宋体"/>
                <w:color w:val="auto"/>
                <w:szCs w:val="21"/>
                <w:highlight w:val="none"/>
              </w:rPr>
            </w:pPr>
          </w:p>
        </w:tc>
        <w:tc>
          <w:tcPr>
            <w:tcW w:w="6853" w:type="dxa"/>
            <w:noWrap w:val="0"/>
            <w:vAlign w:val="center"/>
          </w:tcPr>
          <w:p w14:paraId="141F404D">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C2BAC7D">
            <w:pPr>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2、供应商依法缴纳税收的相关材料：[</w:t>
            </w:r>
            <w:r>
              <w:rPr>
                <w:rFonts w:hint="eastAsia" w:ascii="宋体" w:hAnsi="宋体" w:eastAsia="宋体" w:cs="宋体"/>
                <w:color w:val="auto"/>
                <w:szCs w:val="21"/>
                <w:highlight w:val="none"/>
                <w:u w:val="single"/>
              </w:rPr>
              <w:t xml:space="preserve"> 202</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4</w:t>
            </w:r>
            <w:r>
              <w:rPr>
                <w:rFonts w:hint="eastAsia" w:ascii="宋体" w:hAnsi="宋体" w:eastAsia="宋体" w:cs="宋体"/>
                <w:color w:val="auto"/>
                <w:szCs w:val="21"/>
                <w:highlight w:val="none"/>
              </w:rPr>
              <w:t>月至</w:t>
            </w:r>
            <w:r>
              <w:rPr>
                <w:rFonts w:hint="eastAsia" w:ascii="宋体" w:hAnsi="宋体" w:eastAsia="宋体" w:cs="宋体"/>
                <w:color w:val="auto"/>
                <w:szCs w:val="21"/>
                <w:highlight w:val="none"/>
                <w:u w:val="single"/>
              </w:rPr>
              <w:t xml:space="preserve"> 202</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09</w:t>
            </w:r>
            <w:r>
              <w:rPr>
                <w:rFonts w:hint="eastAsia" w:ascii="宋体" w:hAnsi="宋体" w:eastAsia="宋体" w:cs="宋体"/>
                <w:color w:val="auto"/>
                <w:szCs w:val="21"/>
                <w:highlight w:val="none"/>
              </w:rPr>
              <w:t>月]任意1 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eastAsia="宋体" w:cs="宋体"/>
                <w:b/>
                <w:color w:val="auto"/>
                <w:szCs w:val="21"/>
                <w:highlight w:val="none"/>
              </w:rPr>
              <w:t>必须提供，否则作无效竞标处理</w:t>
            </w:r>
            <w:r>
              <w:rPr>
                <w:rFonts w:hint="eastAsia" w:ascii="宋体" w:hAnsi="宋体" w:eastAsia="宋体" w:cs="宋体"/>
                <w:color w:val="auto"/>
                <w:szCs w:val="21"/>
                <w:highlight w:val="none"/>
              </w:rPr>
              <w:t>）</w:t>
            </w:r>
          </w:p>
          <w:p w14:paraId="00074C24">
            <w:pPr>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3、供应商依法缴纳社会保障资金的相关材料：[</w:t>
            </w:r>
            <w:r>
              <w:rPr>
                <w:rFonts w:hint="eastAsia" w:ascii="宋体" w:hAnsi="宋体" w:eastAsia="宋体" w:cs="宋体"/>
                <w:color w:val="auto"/>
                <w:szCs w:val="21"/>
                <w:highlight w:val="none"/>
                <w:u w:val="single"/>
              </w:rPr>
              <w:t xml:space="preserve"> 202</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4</w:t>
            </w:r>
            <w:r>
              <w:rPr>
                <w:rFonts w:hint="eastAsia" w:ascii="宋体" w:hAnsi="宋体" w:eastAsia="宋体" w:cs="宋体"/>
                <w:color w:val="auto"/>
                <w:szCs w:val="21"/>
                <w:highlight w:val="none"/>
              </w:rPr>
              <w:t>月至</w:t>
            </w:r>
            <w:r>
              <w:rPr>
                <w:rFonts w:hint="eastAsia" w:ascii="宋体" w:hAnsi="宋体" w:eastAsia="宋体" w:cs="宋体"/>
                <w:color w:val="auto"/>
                <w:szCs w:val="21"/>
                <w:highlight w:val="none"/>
                <w:u w:val="single"/>
              </w:rPr>
              <w:t xml:space="preserve"> 202</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09</w:t>
            </w:r>
            <w:r>
              <w:rPr>
                <w:rFonts w:hint="eastAsia" w:ascii="宋体" w:hAnsi="宋体" w:eastAsia="宋体" w:cs="宋体"/>
                <w:color w:val="auto"/>
                <w:szCs w:val="21"/>
                <w:highlight w:val="none"/>
              </w:rPr>
              <w:t>月]任意1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eastAsia="宋体" w:cs="宋体"/>
                <w:b/>
                <w:color w:val="auto"/>
                <w:szCs w:val="21"/>
                <w:highlight w:val="none"/>
              </w:rPr>
              <w:t>必须提供，否则作无效竞标处理</w:t>
            </w:r>
            <w:r>
              <w:rPr>
                <w:rFonts w:hint="eastAsia" w:ascii="宋体" w:hAnsi="宋体" w:eastAsia="宋体" w:cs="宋体"/>
                <w:color w:val="auto"/>
                <w:szCs w:val="21"/>
                <w:highlight w:val="none"/>
              </w:rPr>
              <w:t>）</w:t>
            </w:r>
          </w:p>
          <w:p w14:paraId="0C8D0171">
            <w:pPr>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4、供应商财务状况报告：[</w:t>
            </w:r>
            <w:r>
              <w:rPr>
                <w:rFonts w:hint="eastAsia" w:ascii="宋体" w:hAnsi="宋体" w:eastAsia="宋体" w:cs="宋体"/>
                <w:color w:val="auto"/>
                <w:szCs w:val="21"/>
                <w:highlight w:val="none"/>
                <w:u w:val="single"/>
              </w:rPr>
              <w:t xml:space="preserve"> 202</w:t>
            </w:r>
            <w:r>
              <w:rPr>
                <w:rFonts w:hint="eastAsia" w:ascii="宋体" w:hAnsi="宋体" w:cs="宋体"/>
                <w:color w:val="auto"/>
                <w:szCs w:val="21"/>
                <w:highlight w:val="none"/>
                <w:u w:val="single"/>
                <w:lang w:val="en-US" w:eastAsia="zh-CN"/>
              </w:rPr>
              <w:t>4</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年]财务状况报告</w:t>
            </w:r>
            <w:r>
              <w:rPr>
                <w:rFonts w:hint="eastAsia" w:ascii="宋体" w:hAnsi="宋体" w:eastAsia="宋体" w:cs="宋体"/>
                <w:color w:val="auto"/>
                <w:szCs w:val="21"/>
                <w:highlight w:val="none"/>
                <w:lang w:val="en-US" w:eastAsia="zh-CN"/>
              </w:rPr>
              <w:t>/报表</w:t>
            </w:r>
            <w:r>
              <w:rPr>
                <w:rFonts w:hint="eastAsia" w:ascii="宋体" w:hAnsi="宋体" w:eastAsia="宋体" w:cs="宋体"/>
                <w:color w:val="auto"/>
                <w:szCs w:val="21"/>
                <w:highlight w:val="none"/>
              </w:rPr>
              <w:t>复印件；供应商成立不满一年的应按提供首次响应文件提交截止时间上一个月的财务状况报告复印件。（</w:t>
            </w:r>
            <w:r>
              <w:rPr>
                <w:rFonts w:hint="eastAsia" w:ascii="宋体" w:hAnsi="宋体" w:eastAsia="宋体" w:cs="宋体"/>
                <w:b/>
                <w:color w:val="auto"/>
                <w:szCs w:val="21"/>
                <w:highlight w:val="none"/>
              </w:rPr>
              <w:t>必须提供，否则作无效竞标处理</w:t>
            </w:r>
            <w:r>
              <w:rPr>
                <w:rFonts w:hint="eastAsia" w:ascii="宋体" w:hAnsi="宋体" w:eastAsia="宋体" w:cs="宋体"/>
                <w:color w:val="auto"/>
                <w:szCs w:val="21"/>
                <w:highlight w:val="none"/>
              </w:rPr>
              <w:t>）</w:t>
            </w:r>
          </w:p>
          <w:p w14:paraId="4F78E680">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5、供应商直接控股、管理关系信息表；（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3C6F8C6">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6、资格声明；（</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6FC866F4">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7、联合体协议书；（</w:t>
            </w:r>
            <w:r>
              <w:rPr>
                <w:rFonts w:hint="eastAsia" w:ascii="宋体" w:hAnsi="宋体" w:eastAsia="宋体" w:cs="宋体"/>
                <w:b/>
                <w:color w:val="auto"/>
                <w:szCs w:val="21"/>
                <w:highlight w:val="none"/>
              </w:rPr>
              <w:t>联合体竞标时必须提供，否则响应文件按无效响应处理</w:t>
            </w:r>
            <w:r>
              <w:rPr>
                <w:rFonts w:hint="eastAsia" w:ascii="宋体" w:hAnsi="宋体" w:eastAsia="宋体" w:cs="宋体"/>
                <w:color w:val="auto"/>
                <w:szCs w:val="21"/>
                <w:highlight w:val="none"/>
              </w:rPr>
              <w:t>）</w:t>
            </w:r>
          </w:p>
          <w:p w14:paraId="1EEE8515">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8、除磋商文件规定必须提供以外，供应商认为需要提供的其他证明材料；</w:t>
            </w:r>
          </w:p>
          <w:p w14:paraId="1F635220">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注：  </w:t>
            </w:r>
          </w:p>
          <w:p w14:paraId="326E2EAB">
            <w:pPr>
              <w:snapToGrid w:val="0"/>
              <w:spacing w:line="360" w:lineRule="auto"/>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p w14:paraId="3D1BE5D4">
            <w:pPr>
              <w:spacing w:line="360" w:lineRule="auto"/>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2.联合体竞标时，第1-5项资格证明文件联合体各方均必须分别提供，联合体各方分别盖章和签字，否则响应文件按无效响应处理。</w:t>
            </w:r>
          </w:p>
        </w:tc>
      </w:tr>
      <w:tr w14:paraId="71475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Merge w:val="restart"/>
            <w:noWrap w:val="0"/>
            <w:vAlign w:val="center"/>
          </w:tcPr>
          <w:p w14:paraId="3AE85A9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2626" w:type="dxa"/>
            <w:noWrap w:val="0"/>
            <w:vAlign w:val="center"/>
          </w:tcPr>
          <w:p w14:paraId="7EE17C15">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商务文件组成</w:t>
            </w:r>
          </w:p>
        </w:tc>
        <w:tc>
          <w:tcPr>
            <w:tcW w:w="6853" w:type="dxa"/>
            <w:noWrap w:val="0"/>
            <w:vAlign w:val="center"/>
          </w:tcPr>
          <w:p w14:paraId="210CEE2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1、无串通竞标行为的承诺函；（</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C2F2730">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2、法定代表人身份证明书及法定代表人有效身份证正反面复印件；（</w:t>
            </w:r>
            <w:r>
              <w:rPr>
                <w:rFonts w:hint="eastAsia" w:ascii="宋体" w:hAnsi="宋体" w:eastAsia="宋体" w:cs="宋体"/>
                <w:b/>
                <w:bCs/>
                <w:color w:val="auto"/>
                <w:szCs w:val="21"/>
                <w:highlight w:val="none"/>
              </w:rPr>
              <w:t>除自然人竞标外</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739224F">
            <w:pPr>
              <w:spacing w:line="360" w:lineRule="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3、法定代表人授权委托书及委托代理人有效身份证正反面复印件；（</w:t>
            </w:r>
            <w:r>
              <w:rPr>
                <w:rFonts w:hint="eastAsia" w:ascii="宋体" w:hAnsi="宋体" w:eastAsia="宋体" w:cs="宋体"/>
                <w:b/>
                <w:color w:val="auto"/>
                <w:szCs w:val="21"/>
                <w:highlight w:val="none"/>
              </w:rPr>
              <w:t>委托时必须提供，否则响应文件按无效响应处理</w:t>
            </w:r>
            <w:r>
              <w:rPr>
                <w:rFonts w:hint="eastAsia" w:ascii="宋体" w:hAnsi="宋体" w:eastAsia="宋体" w:cs="宋体"/>
                <w:color w:val="auto"/>
                <w:szCs w:val="21"/>
                <w:highlight w:val="none"/>
              </w:rPr>
              <w:t>）</w:t>
            </w:r>
          </w:p>
          <w:p w14:paraId="1615F77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4、商务条款偏离表；（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7142D06">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 xml:space="preserve">5.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情况介绍；</w:t>
            </w:r>
          </w:p>
          <w:p w14:paraId="41D953BD">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、供应商认为需要提供的其他有关资料。</w:t>
            </w:r>
          </w:p>
          <w:p w14:paraId="3D704EF6">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注： </w:t>
            </w:r>
          </w:p>
          <w:p w14:paraId="76D8FAF0">
            <w:pPr>
              <w:snapToGrid w:val="0"/>
              <w:spacing w:line="360" w:lineRule="auto"/>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1.法定代表人授权委托书必须由法定代表人及委托代理人签字，并加盖供应商公章，否则响应文件按无效响应处理。</w:t>
            </w:r>
          </w:p>
          <w:p w14:paraId="0D781755">
            <w:pPr>
              <w:spacing w:line="360" w:lineRule="auto"/>
              <w:ind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2.以上标明“必须提供”的材料属于复印件的扫描件的，必须加盖供应商电子公章，否则响应文件按无效响应处理。</w:t>
            </w:r>
          </w:p>
        </w:tc>
      </w:tr>
      <w:tr w14:paraId="13C03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Merge w:val="continue"/>
            <w:noWrap w:val="0"/>
            <w:vAlign w:val="center"/>
          </w:tcPr>
          <w:p w14:paraId="7EAC1149">
            <w:pPr>
              <w:spacing w:line="360" w:lineRule="auto"/>
              <w:jc w:val="center"/>
              <w:rPr>
                <w:rFonts w:hint="eastAsia" w:ascii="宋体" w:hAnsi="宋体" w:eastAsia="宋体" w:cs="宋体"/>
                <w:color w:val="auto"/>
                <w:szCs w:val="21"/>
                <w:highlight w:val="none"/>
              </w:rPr>
            </w:pPr>
          </w:p>
        </w:tc>
        <w:tc>
          <w:tcPr>
            <w:tcW w:w="2626" w:type="dxa"/>
            <w:noWrap w:val="0"/>
            <w:vAlign w:val="center"/>
          </w:tcPr>
          <w:p w14:paraId="704760E3">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技术文件组成</w:t>
            </w:r>
          </w:p>
        </w:tc>
        <w:tc>
          <w:tcPr>
            <w:tcW w:w="6853" w:type="dxa"/>
            <w:noWrap w:val="0"/>
            <w:vAlign w:val="center"/>
          </w:tcPr>
          <w:p w14:paraId="59EAD4A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1.服务需求偏离表；（必须提供，否则响应文件按无效响应处理）</w:t>
            </w:r>
          </w:p>
          <w:p w14:paraId="3E5C79A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2.服务方案； （必须提供，否则响应文件按无效响应处理）</w:t>
            </w:r>
          </w:p>
          <w:p w14:paraId="5DD24E3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3.售后服务承诺；（必须提供，否则响应文件按无效响应处理）</w:t>
            </w:r>
          </w:p>
          <w:p w14:paraId="0D3264F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4.项目实施人员一览表； </w:t>
            </w:r>
          </w:p>
          <w:p w14:paraId="4E9E553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5.对应采购需求的服务需求、商务条款提供的其他文件资料；</w:t>
            </w:r>
          </w:p>
          <w:p w14:paraId="5850805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6.供应商认为需要提供的其他有关资料。</w:t>
            </w:r>
          </w:p>
          <w:p w14:paraId="76D2557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注：1.以上标明“必须提供”的材料属于复印件的扫描件的，必须加盖供应商电子公章，否则响应文件按无效响应处理。</w:t>
            </w:r>
          </w:p>
        </w:tc>
      </w:tr>
      <w:tr w14:paraId="0427F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center"/>
          </w:tcPr>
          <w:p w14:paraId="34D234B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2626" w:type="dxa"/>
            <w:noWrap w:val="0"/>
            <w:vAlign w:val="center"/>
          </w:tcPr>
          <w:p w14:paraId="44F7EEF8">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853" w:type="dxa"/>
            <w:noWrap w:val="0"/>
            <w:vAlign w:val="center"/>
          </w:tcPr>
          <w:p w14:paraId="53ACD1B5">
            <w:p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bCs/>
                <w:color w:val="auto"/>
                <w:szCs w:val="21"/>
                <w:highlight w:val="none"/>
              </w:rPr>
              <w:t>（必须提供，否则作无效响应处理）</w:t>
            </w:r>
          </w:p>
          <w:p w14:paraId="5FA88F9E">
            <w:p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bCs/>
                <w:color w:val="auto"/>
                <w:szCs w:val="21"/>
                <w:highlight w:val="none"/>
              </w:rPr>
              <w:t>（必须提供，否则响应文件按无效响应处理）</w:t>
            </w:r>
          </w:p>
          <w:p w14:paraId="4E03252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中小企业声明函。</w:t>
            </w:r>
          </w:p>
        </w:tc>
      </w:tr>
      <w:tr w14:paraId="54A18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center"/>
          </w:tcPr>
          <w:p w14:paraId="468870F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2626" w:type="dxa"/>
            <w:noWrap w:val="0"/>
            <w:vAlign w:val="center"/>
          </w:tcPr>
          <w:p w14:paraId="3F8FE77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w:t>
            </w:r>
          </w:p>
        </w:tc>
        <w:tc>
          <w:tcPr>
            <w:tcW w:w="6853" w:type="dxa"/>
            <w:noWrap w:val="0"/>
            <w:vAlign w:val="center"/>
          </w:tcPr>
          <w:p w14:paraId="65EB8039">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p w14:paraId="519C5BF4">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2.响应文件电子版密封方式：电子响应文件通过平台有效CA加密后在“</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”平台投送。（操作方式见公告附件“电子响应文件制作与投送教程” ）</w:t>
            </w:r>
          </w:p>
        </w:tc>
      </w:tr>
      <w:tr w14:paraId="3FC81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center"/>
          </w:tcPr>
          <w:p w14:paraId="48F9628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2626" w:type="dxa"/>
            <w:noWrap w:val="0"/>
            <w:vAlign w:val="center"/>
          </w:tcPr>
          <w:p w14:paraId="6512D5B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853" w:type="dxa"/>
            <w:noWrap w:val="0"/>
            <w:vAlign w:val="center"/>
          </w:tcPr>
          <w:p w14:paraId="7BF7EF13">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宋体" w:hAnsi="宋体" w:eastAsia="宋体" w:cs="宋体"/>
                <w:b/>
                <w:color w:val="auto"/>
                <w:szCs w:val="21"/>
                <w:highlight w:val="none"/>
              </w:rPr>
              <w:t>（采购需求另有约定的，从其约定。）</w:t>
            </w:r>
          </w:p>
        </w:tc>
      </w:tr>
      <w:tr w14:paraId="28798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center"/>
          </w:tcPr>
          <w:p w14:paraId="2856D49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2626" w:type="dxa"/>
            <w:noWrap w:val="0"/>
            <w:vAlign w:val="center"/>
          </w:tcPr>
          <w:p w14:paraId="1FACCC8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53" w:type="dxa"/>
            <w:noWrap w:val="0"/>
            <w:vAlign w:val="center"/>
          </w:tcPr>
          <w:p w14:paraId="32D467B9">
            <w:pPr>
              <w:tabs>
                <w:tab w:val="left" w:pos="720"/>
                <w:tab w:val="left" w:pos="840"/>
              </w:tabs>
              <w:snapToGrid w:val="0"/>
              <w:spacing w:after="50" w:line="360" w:lineRule="auto"/>
              <w:ind w:left="283" w:hanging="283" w:hangingChars="13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自首次响应文件提交截止之日起</w:t>
            </w:r>
            <w:r>
              <w:rPr>
                <w:rFonts w:hint="eastAsia" w:ascii="宋体" w:hAnsi="宋体" w:eastAsia="宋体" w:cs="宋体"/>
                <w:color w:val="auto"/>
                <w:szCs w:val="21"/>
                <w:highlight w:val="none"/>
                <w:u w:val="single"/>
              </w:rPr>
              <w:t>90</w:t>
            </w:r>
            <w:r>
              <w:rPr>
                <w:rFonts w:hint="eastAsia" w:ascii="宋体" w:hAnsi="宋体" w:eastAsia="宋体" w:cs="宋体"/>
                <w:color w:val="auto"/>
                <w:szCs w:val="21"/>
                <w:highlight w:val="none"/>
              </w:rPr>
              <w:t>日。</w:t>
            </w:r>
          </w:p>
        </w:tc>
      </w:tr>
      <w:tr w14:paraId="5E7ED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center"/>
          </w:tcPr>
          <w:p w14:paraId="2023509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2626" w:type="dxa"/>
            <w:noWrap w:val="0"/>
            <w:vAlign w:val="center"/>
          </w:tcPr>
          <w:p w14:paraId="72B82C4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53" w:type="dxa"/>
            <w:noWrap w:val="0"/>
            <w:vAlign w:val="center"/>
          </w:tcPr>
          <w:p w14:paraId="12E7879B">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不</w:t>
            </w:r>
            <w:r>
              <w:rPr>
                <w:rFonts w:hint="eastAsia" w:ascii="宋体" w:hAnsi="宋体" w:eastAsia="宋体" w:cs="宋体"/>
                <w:color w:val="auto"/>
                <w:szCs w:val="21"/>
                <w:highlight w:val="none"/>
              </w:rPr>
              <w:t>需要缴纳磋商保证金</w:t>
            </w:r>
          </w:p>
          <w:p w14:paraId="1150096D">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需要缴纳磋商保证金</w:t>
            </w:r>
          </w:p>
          <w:p w14:paraId="77D78297">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磋商保证金金额：</w:t>
            </w:r>
          </w:p>
          <w:p w14:paraId="1CE21A0E">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磋商保证金递交方式：支票、汇票、本票、网上银行支付、保函和保函等非现金形式。</w:t>
            </w:r>
          </w:p>
          <w:p w14:paraId="1AC85445">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磋商保证金通过银行支付的，必须从供应商银行账户转出并于响应文件递交截止时间前到达指定银行账户</w:t>
            </w:r>
          </w:p>
          <w:p w14:paraId="6079A3D7">
            <w:pPr>
              <w:spacing w:line="360" w:lineRule="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开户名称：广西龙建工程管理有限公司</w:t>
            </w:r>
          </w:p>
          <w:p w14:paraId="6BA8BF73">
            <w:pPr>
              <w:spacing w:line="360" w:lineRule="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开户银行：中国建设银行股份有限公司钦州子材东大街支行</w:t>
            </w:r>
          </w:p>
          <w:p w14:paraId="63C9CF77">
            <w:pPr>
              <w:spacing w:line="360" w:lineRule="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银行账号：45050110631209888888</w:t>
            </w:r>
          </w:p>
          <w:p w14:paraId="0E4F91E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否则视为无效磋商保证金。</w:t>
            </w:r>
          </w:p>
          <w:p w14:paraId="1BD801FA">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办磋商保证金缴纳手续时，请务必在银行进帐单或电汇单的用途或空白栏上注明项目名称（简称即可）或项目编号，以免耽误投标。</w:t>
            </w:r>
          </w:p>
          <w:p w14:paraId="29A3DB62">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以保函形式提交磋商保证金的，在响应文件递交截止时间前，供应商在递交响应文件现场递交保函原件，由采购人核验保函信息，确认保函是否有效后交由采购人管理，保函原件无效的或未能在响应文件递交截止时间前现场提交的，其响应文件无效。</w:t>
            </w:r>
          </w:p>
          <w:p w14:paraId="2085EB1E">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（3）磋商保证金不足额缴纳的，或银行保函额度不足的，其响应文件无效。</w:t>
            </w:r>
          </w:p>
          <w:p w14:paraId="6F5ED60D">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不需要缴纳磋商保证金</w:t>
            </w:r>
          </w:p>
        </w:tc>
      </w:tr>
      <w:tr w14:paraId="1233C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85" w:type="dxa"/>
            <w:vMerge w:val="restart"/>
            <w:noWrap w:val="0"/>
            <w:vAlign w:val="center"/>
          </w:tcPr>
          <w:p w14:paraId="6710308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2626" w:type="dxa"/>
            <w:noWrap w:val="0"/>
            <w:vAlign w:val="center"/>
          </w:tcPr>
          <w:p w14:paraId="50251CD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首次响应文件提交起止时间</w:t>
            </w:r>
          </w:p>
        </w:tc>
        <w:tc>
          <w:tcPr>
            <w:tcW w:w="6853" w:type="dxa"/>
            <w:noWrap w:val="0"/>
            <w:vAlign w:val="center"/>
          </w:tcPr>
          <w:p w14:paraId="619B3A80">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0D1E6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85" w:type="dxa"/>
            <w:vMerge w:val="continue"/>
            <w:noWrap w:val="0"/>
            <w:vAlign w:val="center"/>
          </w:tcPr>
          <w:p w14:paraId="08E97C01">
            <w:pPr>
              <w:spacing w:line="360" w:lineRule="auto"/>
              <w:jc w:val="center"/>
              <w:rPr>
                <w:rFonts w:hint="eastAsia" w:ascii="宋体" w:hAnsi="宋体" w:eastAsia="宋体" w:cs="宋体"/>
                <w:color w:val="auto"/>
                <w:szCs w:val="21"/>
                <w:highlight w:val="none"/>
              </w:rPr>
            </w:pPr>
          </w:p>
        </w:tc>
        <w:tc>
          <w:tcPr>
            <w:tcW w:w="2626" w:type="dxa"/>
            <w:noWrap w:val="0"/>
            <w:vAlign w:val="center"/>
          </w:tcPr>
          <w:p w14:paraId="3CF828C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首次响应文件提交地点</w:t>
            </w:r>
          </w:p>
        </w:tc>
        <w:tc>
          <w:tcPr>
            <w:tcW w:w="6853" w:type="dxa"/>
            <w:noWrap w:val="0"/>
            <w:vAlign w:val="center"/>
          </w:tcPr>
          <w:p w14:paraId="04715017">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177E1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85" w:type="dxa"/>
            <w:noWrap w:val="0"/>
            <w:vAlign w:val="center"/>
          </w:tcPr>
          <w:p w14:paraId="03C4B15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2626" w:type="dxa"/>
            <w:noWrap w:val="0"/>
            <w:vAlign w:val="center"/>
          </w:tcPr>
          <w:p w14:paraId="66F172D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853" w:type="dxa"/>
            <w:noWrap w:val="0"/>
            <w:vAlign w:val="center"/>
          </w:tcPr>
          <w:p w14:paraId="2929C163">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本项目不接受备份响应文件。</w:t>
            </w:r>
          </w:p>
        </w:tc>
      </w:tr>
      <w:tr w14:paraId="5A7E3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85" w:type="dxa"/>
            <w:noWrap w:val="0"/>
            <w:vAlign w:val="center"/>
          </w:tcPr>
          <w:p w14:paraId="04D8915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2626" w:type="dxa"/>
            <w:noWrap w:val="0"/>
            <w:vAlign w:val="center"/>
          </w:tcPr>
          <w:p w14:paraId="274E8DA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首次响应文件的退回</w:t>
            </w:r>
          </w:p>
        </w:tc>
        <w:tc>
          <w:tcPr>
            <w:tcW w:w="6853" w:type="dxa"/>
            <w:noWrap w:val="0"/>
            <w:vAlign w:val="center"/>
          </w:tcPr>
          <w:p w14:paraId="2336A9EC">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649DB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85" w:type="dxa"/>
            <w:vMerge w:val="restart"/>
            <w:noWrap w:val="0"/>
            <w:vAlign w:val="center"/>
          </w:tcPr>
          <w:p w14:paraId="58821B8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2626" w:type="dxa"/>
            <w:noWrap w:val="0"/>
            <w:vAlign w:val="center"/>
          </w:tcPr>
          <w:p w14:paraId="15AB64C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853" w:type="dxa"/>
            <w:noWrap w:val="0"/>
            <w:vAlign w:val="center"/>
          </w:tcPr>
          <w:p w14:paraId="48553117">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0 </w:t>
            </w:r>
            <w:r>
              <w:rPr>
                <w:rFonts w:hint="eastAsia" w:ascii="宋体" w:hAnsi="宋体" w:eastAsia="宋体" w:cs="宋体"/>
                <w:color w:val="auto"/>
                <w:szCs w:val="21"/>
                <w:highlight w:val="none"/>
              </w:rPr>
              <w:t>项。</w:t>
            </w:r>
          </w:p>
        </w:tc>
      </w:tr>
      <w:tr w14:paraId="237B0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Merge w:val="continue"/>
            <w:noWrap w:val="0"/>
            <w:vAlign w:val="center"/>
          </w:tcPr>
          <w:p w14:paraId="66CCF0E9">
            <w:pPr>
              <w:spacing w:line="360" w:lineRule="auto"/>
              <w:jc w:val="center"/>
              <w:rPr>
                <w:rFonts w:hint="eastAsia" w:ascii="宋体" w:hAnsi="宋体" w:eastAsia="宋体" w:cs="宋体"/>
                <w:color w:val="auto"/>
                <w:szCs w:val="21"/>
                <w:highlight w:val="none"/>
              </w:rPr>
            </w:pPr>
          </w:p>
        </w:tc>
        <w:tc>
          <w:tcPr>
            <w:tcW w:w="2626" w:type="dxa"/>
            <w:noWrap w:val="0"/>
            <w:vAlign w:val="center"/>
          </w:tcPr>
          <w:p w14:paraId="694C28F7">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p w14:paraId="045A7DDF">
            <w:pPr>
              <w:spacing w:line="360" w:lineRule="auto"/>
              <w:jc w:val="center"/>
              <w:rPr>
                <w:rFonts w:hint="eastAsia" w:ascii="宋体" w:hAnsi="宋体" w:eastAsia="宋体" w:cs="宋体"/>
                <w:color w:val="auto"/>
                <w:szCs w:val="21"/>
                <w:highlight w:val="none"/>
              </w:rPr>
            </w:pPr>
          </w:p>
        </w:tc>
        <w:tc>
          <w:tcPr>
            <w:tcW w:w="6853" w:type="dxa"/>
            <w:noWrap w:val="0"/>
            <w:vAlign w:val="center"/>
          </w:tcPr>
          <w:p w14:paraId="49B46B12">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w:char="F0FE"/>
            </w:r>
            <w:r>
              <w:rPr>
                <w:rFonts w:hint="eastAsia" w:ascii="宋体" w:hAnsi="宋体" w:eastAsia="宋体" w:cs="宋体"/>
                <w:color w:val="auto"/>
                <w:szCs w:val="21"/>
                <w:highlight w:val="none"/>
              </w:rPr>
              <w:t>按照提交首次响应文件的顺序，通知磋商时，若某供应商不在通知现场时，该供应商排序到最后磋商，按照签到的顺序由其下一位供应商先参与磋商。</w:t>
            </w:r>
          </w:p>
          <w:p w14:paraId="1D545F05">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□随机排序。</w:t>
            </w:r>
          </w:p>
          <w:p w14:paraId="1754E80F">
            <w:pPr>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4ABAF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center"/>
          </w:tcPr>
          <w:p w14:paraId="3C0CD0F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2626" w:type="dxa"/>
            <w:noWrap w:val="0"/>
            <w:vAlign w:val="center"/>
          </w:tcPr>
          <w:p w14:paraId="6C2BBD6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53" w:type="dxa"/>
            <w:noWrap w:val="0"/>
            <w:vAlign w:val="center"/>
          </w:tcPr>
          <w:p w14:paraId="236FC15F">
            <w:pPr>
              <w:spacing w:line="360" w:lineRule="auto"/>
              <w:jc w:val="left"/>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eastAsia="zh-CN"/>
              </w:rPr>
              <w:t>无</w:t>
            </w:r>
          </w:p>
        </w:tc>
      </w:tr>
      <w:tr w14:paraId="6B2FD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center"/>
          </w:tcPr>
          <w:p w14:paraId="7035A91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2626" w:type="dxa"/>
            <w:noWrap w:val="0"/>
            <w:vAlign w:val="center"/>
          </w:tcPr>
          <w:p w14:paraId="0644820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签订合同携带的材料</w:t>
            </w:r>
          </w:p>
        </w:tc>
        <w:tc>
          <w:tcPr>
            <w:tcW w:w="6853" w:type="dxa"/>
            <w:noWrap w:val="0"/>
            <w:vAlign w:val="center"/>
          </w:tcPr>
          <w:p w14:paraId="1D30DF04">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14:paraId="35FBB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Merge w:val="restart"/>
            <w:noWrap w:val="0"/>
            <w:vAlign w:val="center"/>
          </w:tcPr>
          <w:p w14:paraId="2B37DF5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2626" w:type="dxa"/>
            <w:noWrap w:val="0"/>
            <w:vAlign w:val="center"/>
          </w:tcPr>
          <w:p w14:paraId="43B07A3D">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853" w:type="dxa"/>
            <w:noWrap w:val="0"/>
            <w:vAlign w:val="center"/>
          </w:tcPr>
          <w:p w14:paraId="1ECB68D9">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665A0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Merge w:val="continue"/>
            <w:noWrap w:val="0"/>
            <w:vAlign w:val="center"/>
          </w:tcPr>
          <w:p w14:paraId="7AAB476D">
            <w:pPr>
              <w:spacing w:line="360" w:lineRule="auto"/>
              <w:jc w:val="center"/>
              <w:rPr>
                <w:rFonts w:hint="eastAsia" w:ascii="宋体" w:hAnsi="宋体" w:eastAsia="宋体" w:cs="宋体"/>
                <w:color w:val="auto"/>
                <w:szCs w:val="21"/>
                <w:highlight w:val="none"/>
              </w:rPr>
            </w:pPr>
          </w:p>
        </w:tc>
        <w:tc>
          <w:tcPr>
            <w:tcW w:w="2626" w:type="dxa"/>
            <w:noWrap w:val="0"/>
            <w:vAlign w:val="center"/>
          </w:tcPr>
          <w:p w14:paraId="605830B0">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质疑联系部门及联系方式</w:t>
            </w:r>
          </w:p>
        </w:tc>
        <w:tc>
          <w:tcPr>
            <w:tcW w:w="6853" w:type="dxa"/>
            <w:noWrap w:val="0"/>
            <w:vAlign w:val="center"/>
          </w:tcPr>
          <w:p w14:paraId="2EDD82FD">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接收质疑函的方式：接收供应商或其委托代理人以书面形式递交的质疑函原件，委托代理人提出质疑的，还应当提交供应商签署的授权委托书。</w:t>
            </w:r>
          </w:p>
          <w:p w14:paraId="53BBF76C">
            <w:pPr>
              <w:snapToGrid w:val="0"/>
              <w:spacing w:line="38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联系部门：</w:t>
            </w:r>
            <w:r>
              <w:rPr>
                <w:rFonts w:hint="eastAsia" w:ascii="宋体" w:hAnsi="宋体" w:eastAsia="宋体" w:cs="宋体"/>
                <w:color w:val="auto"/>
                <w:szCs w:val="21"/>
                <w:highlight w:val="none"/>
                <w:lang w:eastAsia="zh-CN"/>
              </w:rPr>
              <w:t>广西龙建设工程管理有限公司招标采购部</w:t>
            </w:r>
          </w:p>
          <w:p w14:paraId="2D34AADA">
            <w:pPr>
              <w:snapToGrid w:val="0"/>
              <w:spacing w:line="38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val="en-US" w:eastAsia="zh-CN"/>
              </w:rPr>
              <w:t>0774-2686828</w:t>
            </w:r>
          </w:p>
          <w:p w14:paraId="5CA8EF25">
            <w:pPr>
              <w:snapToGrid w:val="0"/>
              <w:spacing w:line="38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通讯地址：</w:t>
            </w:r>
            <w:r>
              <w:rPr>
                <w:rFonts w:hint="eastAsia" w:ascii="宋体" w:hAnsi="宋体" w:eastAsia="宋体" w:cs="宋体"/>
                <w:color w:val="auto"/>
                <w:szCs w:val="21"/>
                <w:highlight w:val="none"/>
                <w:lang w:eastAsia="zh-CN"/>
              </w:rPr>
              <w:t>梧州市龙圩区龙湖西一路50号</w:t>
            </w:r>
          </w:p>
        </w:tc>
      </w:tr>
      <w:tr w14:paraId="54F1B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Merge w:val="continue"/>
            <w:noWrap w:val="0"/>
            <w:vAlign w:val="center"/>
          </w:tcPr>
          <w:p w14:paraId="5B2E2FDC">
            <w:pPr>
              <w:spacing w:line="360" w:lineRule="auto"/>
              <w:jc w:val="center"/>
              <w:rPr>
                <w:rFonts w:hint="eastAsia" w:ascii="宋体" w:hAnsi="宋体" w:eastAsia="宋体" w:cs="宋体"/>
                <w:color w:val="auto"/>
                <w:szCs w:val="21"/>
                <w:highlight w:val="none"/>
              </w:rPr>
            </w:pPr>
          </w:p>
        </w:tc>
        <w:tc>
          <w:tcPr>
            <w:tcW w:w="2626" w:type="dxa"/>
            <w:noWrap w:val="0"/>
            <w:vAlign w:val="center"/>
          </w:tcPr>
          <w:p w14:paraId="650B40A6">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现场提交质疑办理业务时间</w:t>
            </w:r>
          </w:p>
        </w:tc>
        <w:tc>
          <w:tcPr>
            <w:tcW w:w="6853" w:type="dxa"/>
            <w:noWrap w:val="0"/>
            <w:vAlign w:val="center"/>
          </w:tcPr>
          <w:p w14:paraId="1157DCF5">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rPr>
              <w:t xml:space="preserve"> 8 </w:t>
            </w:r>
            <w:r>
              <w:rPr>
                <w:rFonts w:hint="eastAsia" w:ascii="宋体" w:hAnsi="宋体" w:eastAsia="宋体" w:cs="宋体"/>
                <w:color w:val="auto"/>
                <w:highlight w:val="none"/>
              </w:rPr>
              <w:t>时</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 xml:space="preserve">0 </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 xml:space="preserve">  12 </w:t>
            </w:r>
            <w:r>
              <w:rPr>
                <w:rFonts w:hint="eastAsia" w:ascii="宋体" w:hAnsi="宋体" w:eastAsia="宋体" w:cs="宋体"/>
                <w:color w:val="auto"/>
                <w:highlight w:val="none"/>
              </w:rPr>
              <w:t>时</w:t>
            </w:r>
            <w:r>
              <w:rPr>
                <w:rFonts w:hint="eastAsia" w:ascii="宋体" w:hAnsi="宋体" w:eastAsia="宋体" w:cs="宋体"/>
                <w:color w:val="auto"/>
                <w:highlight w:val="none"/>
                <w:u w:val="single"/>
              </w:rPr>
              <w:t xml:space="preserve">  00 </w:t>
            </w:r>
            <w:r>
              <w:rPr>
                <w:rFonts w:hint="eastAsia" w:ascii="宋体" w:hAnsi="宋体" w:eastAsia="宋体" w:cs="宋体"/>
                <w:color w:val="auto"/>
                <w:highlight w:val="none"/>
              </w:rPr>
              <w:t>分，</w:t>
            </w:r>
            <w:r>
              <w:rPr>
                <w:rFonts w:hint="eastAsia" w:ascii="宋体" w:hAnsi="宋体" w:eastAsia="宋体" w:cs="宋体"/>
                <w:color w:val="auto"/>
                <w:highlight w:val="none"/>
                <w:u w:val="single"/>
              </w:rPr>
              <w:t xml:space="preserve">  15  </w:t>
            </w:r>
            <w:r>
              <w:rPr>
                <w:rFonts w:hint="eastAsia" w:ascii="宋体" w:hAnsi="宋体" w:eastAsia="宋体" w:cs="宋体"/>
                <w:color w:val="auto"/>
                <w:highlight w:val="none"/>
              </w:rPr>
              <w:t>时</w:t>
            </w:r>
            <w:r>
              <w:rPr>
                <w:rFonts w:hint="eastAsia" w:ascii="宋体" w:hAnsi="宋体" w:eastAsia="宋体" w:cs="宋体"/>
                <w:color w:val="auto"/>
                <w:highlight w:val="none"/>
                <w:u w:val="single"/>
              </w:rPr>
              <w:t xml:space="preserve"> 00 </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 xml:space="preserve">   18</w:t>
            </w:r>
            <w:r>
              <w:rPr>
                <w:rFonts w:hint="eastAsia" w:ascii="宋体" w:hAnsi="宋体" w:eastAsia="宋体" w:cs="宋体"/>
                <w:color w:val="auto"/>
                <w:highlight w:val="none"/>
              </w:rPr>
              <w:t>时</w:t>
            </w:r>
            <w:r>
              <w:rPr>
                <w:rFonts w:hint="eastAsia" w:ascii="宋体" w:hAnsi="宋体" w:eastAsia="宋体" w:cs="宋体"/>
                <w:color w:val="auto"/>
                <w:highlight w:val="none"/>
                <w:u w:val="single"/>
              </w:rPr>
              <w:t xml:space="preserve"> 00 </w:t>
            </w:r>
            <w:r>
              <w:rPr>
                <w:rFonts w:hint="eastAsia" w:ascii="宋体" w:hAnsi="宋体" w:eastAsia="宋体" w:cs="宋体"/>
                <w:color w:val="auto"/>
                <w:highlight w:val="none"/>
              </w:rPr>
              <w:t>分</w:t>
            </w:r>
          </w:p>
        </w:tc>
      </w:tr>
      <w:tr w14:paraId="50924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center"/>
          </w:tcPr>
          <w:p w14:paraId="31E60D8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2626" w:type="dxa"/>
            <w:noWrap w:val="0"/>
            <w:vAlign w:val="center"/>
          </w:tcPr>
          <w:p w14:paraId="718B635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853" w:type="dxa"/>
            <w:noWrap w:val="0"/>
            <w:vAlign w:val="center"/>
          </w:tcPr>
          <w:p w14:paraId="264DEDCA">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1、受理方式：纸质方式受理，投诉书正、副本（经过质疑的事项才可投诉）。</w:t>
            </w:r>
          </w:p>
          <w:p w14:paraId="73E01791">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2、邮寄地址：</w:t>
            </w:r>
          </w:p>
          <w:p w14:paraId="7526B7F2">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名称：</w:t>
            </w:r>
            <w:r>
              <w:rPr>
                <w:rFonts w:hint="eastAsia" w:ascii="宋体" w:hAnsi="宋体" w:cs="宋体"/>
                <w:color w:val="auto"/>
                <w:highlight w:val="none"/>
                <w:lang w:val="en-US" w:eastAsia="zh-CN"/>
              </w:rPr>
              <w:t>苍梧县政府采购管理监督办公室</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电话：0774</w:t>
            </w:r>
            <w:r>
              <w:rPr>
                <w:rFonts w:hint="eastAsia" w:ascii="宋体" w:hAnsi="宋体" w:cs="宋体"/>
                <w:color w:val="auto"/>
                <w:sz w:val="21"/>
                <w:szCs w:val="21"/>
                <w:highlight w:val="none"/>
                <w:lang w:val="en-US" w:eastAsia="zh-CN"/>
              </w:rPr>
              <w:t>-2686580</w:t>
            </w:r>
            <w:r>
              <w:rPr>
                <w:rFonts w:hint="eastAsia" w:ascii="宋体" w:hAnsi="宋体" w:eastAsia="宋体" w:cs="宋体"/>
                <w:color w:val="auto"/>
                <w:sz w:val="21"/>
                <w:szCs w:val="21"/>
                <w:highlight w:val="none"/>
                <w:lang w:eastAsia="zh-CN"/>
              </w:rPr>
              <w:t>）</w:t>
            </w:r>
          </w:p>
        </w:tc>
      </w:tr>
      <w:tr w14:paraId="1B927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center"/>
          </w:tcPr>
          <w:p w14:paraId="5DED639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2626" w:type="dxa"/>
            <w:noWrap w:val="0"/>
            <w:vAlign w:val="center"/>
          </w:tcPr>
          <w:p w14:paraId="060E061D">
            <w:pPr>
              <w:spacing w:line="360" w:lineRule="auto"/>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采购代理费</w:t>
            </w:r>
          </w:p>
        </w:tc>
        <w:tc>
          <w:tcPr>
            <w:tcW w:w="6853" w:type="dxa"/>
            <w:noWrap w:val="0"/>
            <w:vAlign w:val="center"/>
          </w:tcPr>
          <w:p w14:paraId="35ED340B">
            <w:pPr>
              <w:snapToGrid w:val="0"/>
              <w:spacing w:line="360" w:lineRule="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 是否收取采购代理费：</w:t>
            </w:r>
          </w:p>
          <w:p w14:paraId="1DDC80AC">
            <w:pPr>
              <w:snapToGrid w:val="0"/>
              <w:spacing w:line="360" w:lineRule="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sym w:font="Wingdings" w:char="F0FE"/>
            </w:r>
            <w:r>
              <w:rPr>
                <w:rFonts w:hint="eastAsia" w:ascii="宋体" w:hAnsi="宋体" w:eastAsia="宋体" w:cs="宋体"/>
                <w:color w:val="auto"/>
                <w:kern w:val="2"/>
                <w:sz w:val="21"/>
                <w:szCs w:val="24"/>
                <w:highlight w:val="none"/>
                <w:lang w:val="en-US" w:eastAsia="zh-CN" w:bidi="ar-SA"/>
              </w:rPr>
              <w:t>是    □ 否</w:t>
            </w:r>
          </w:p>
          <w:p w14:paraId="61812CB9">
            <w:pPr>
              <w:snapToGrid w:val="0"/>
              <w:spacing w:line="360" w:lineRule="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2.采购代理费支付方式：</w:t>
            </w:r>
          </w:p>
          <w:p w14:paraId="76F3AC74">
            <w:pPr>
              <w:snapToGrid w:val="0"/>
              <w:spacing w:line="360" w:lineRule="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sym w:font="Wingdings" w:char="F0FE"/>
            </w:r>
            <w:r>
              <w:rPr>
                <w:rFonts w:hint="eastAsia" w:ascii="宋体" w:hAnsi="宋体" w:eastAsia="宋体" w:cs="宋体"/>
                <w:color w:val="auto"/>
                <w:kern w:val="2"/>
                <w:sz w:val="21"/>
                <w:szCs w:val="24"/>
                <w:highlight w:val="none"/>
                <w:lang w:val="en-US" w:eastAsia="zh-CN" w:bidi="ar-SA"/>
              </w:rPr>
              <w:t>本项目代理服务费由成交供应商领取成交通知书前，一次性向采购代理机构支付。</w:t>
            </w:r>
          </w:p>
          <w:p w14:paraId="2376C1AC">
            <w:pPr>
              <w:snapToGrid w:val="0"/>
              <w:spacing w:line="360" w:lineRule="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□采购人支付。</w:t>
            </w:r>
          </w:p>
          <w:p w14:paraId="327BE4DF">
            <w:pPr>
              <w:snapToGrid w:val="0"/>
              <w:spacing w:line="360" w:lineRule="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3.采购代理费收取标准：</w:t>
            </w:r>
          </w:p>
          <w:p w14:paraId="79E8F14D">
            <w:pPr>
              <w:snapToGrid w:val="0"/>
              <w:spacing w:line="360" w:lineRule="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sym w:font="Wingdings" w:char="00FE"/>
            </w:r>
            <w:r>
              <w:rPr>
                <w:rFonts w:hint="eastAsia" w:ascii="宋体" w:hAnsi="宋体" w:eastAsia="宋体" w:cs="宋体"/>
                <w:color w:val="auto"/>
                <w:kern w:val="2"/>
                <w:sz w:val="21"/>
                <w:szCs w:val="24"/>
                <w:highlight w:val="none"/>
                <w:lang w:val="en-US" w:eastAsia="zh-CN" w:bidi="ar-SA"/>
              </w:rPr>
              <w:t>以分标（</w:t>
            </w:r>
            <w:r>
              <w:rPr>
                <w:rFonts w:hint="eastAsia" w:ascii="宋体" w:hAnsi="宋体" w:eastAsia="宋体" w:cs="宋体"/>
                <w:color w:val="auto"/>
                <w:kern w:val="2"/>
                <w:sz w:val="21"/>
                <w:szCs w:val="24"/>
                <w:highlight w:val="none"/>
                <w:lang w:val="en-US" w:eastAsia="zh-CN" w:bidi="ar-SA"/>
              </w:rPr>
              <w:sym w:font="Wingdings" w:char="00FE"/>
            </w:r>
            <w:r>
              <w:rPr>
                <w:rFonts w:hint="eastAsia" w:ascii="宋体" w:hAnsi="宋体" w:eastAsia="宋体" w:cs="宋体"/>
                <w:color w:val="auto"/>
                <w:kern w:val="2"/>
                <w:sz w:val="21"/>
                <w:szCs w:val="24"/>
                <w:highlight w:val="none"/>
                <w:lang w:val="en-US" w:eastAsia="zh-CN" w:bidi="ar-SA"/>
              </w:rPr>
              <w:t>成交金额/□采购预算/□暂定成交金额/□其他   ）为计费额，按服务类采用差额定率累进法计算出收费基准价格，采购代理收费以（</w:t>
            </w:r>
            <w:r>
              <w:rPr>
                <w:rFonts w:hint="eastAsia" w:ascii="宋体" w:hAnsi="宋体" w:eastAsia="宋体" w:cs="宋体"/>
                <w:color w:val="auto"/>
                <w:kern w:val="2"/>
                <w:sz w:val="21"/>
                <w:szCs w:val="24"/>
                <w:highlight w:val="none"/>
                <w:lang w:val="en-US" w:eastAsia="zh-CN" w:bidi="ar-SA"/>
              </w:rPr>
              <w:sym w:font="Wingdings" w:char="00FE"/>
            </w:r>
            <w:r>
              <w:rPr>
                <w:rFonts w:hint="eastAsia" w:ascii="宋体" w:hAnsi="宋体" w:eastAsia="宋体" w:cs="宋体"/>
                <w:color w:val="auto"/>
                <w:kern w:val="2"/>
                <w:sz w:val="21"/>
                <w:szCs w:val="24"/>
                <w:highlight w:val="none"/>
                <w:lang w:val="en-US" w:eastAsia="zh-CN" w:bidi="ar-SA"/>
              </w:rPr>
              <w:t>收费基准价格/□收费基准价格下浮  %/□收费基准价格上浮   %）元收取。</w:t>
            </w:r>
          </w:p>
          <w:p w14:paraId="1BCB9701">
            <w:pPr>
              <w:snapToGrid w:val="0"/>
              <w:spacing w:line="360" w:lineRule="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sym w:font="Wingdings" w:char="00A8"/>
            </w:r>
            <w:r>
              <w:rPr>
                <w:rFonts w:hint="eastAsia" w:ascii="宋体" w:hAnsi="宋体" w:eastAsia="宋体" w:cs="宋体"/>
                <w:color w:val="auto"/>
                <w:kern w:val="2"/>
                <w:sz w:val="21"/>
                <w:szCs w:val="24"/>
                <w:highlight w:val="none"/>
                <w:lang w:val="en-US" w:eastAsia="zh-CN" w:bidi="ar-SA"/>
              </w:rPr>
              <w:t>固定采购代理收费 ：</w:t>
            </w:r>
          </w:p>
          <w:p w14:paraId="0D5BDCA6">
            <w:pPr>
              <w:pStyle w:val="2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采购代理收费请转到以下账户：</w:t>
            </w:r>
          </w:p>
          <w:p w14:paraId="7A708798">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r>
              <w:rPr>
                <w:rFonts w:hint="eastAsia" w:ascii="宋体" w:hAnsi="宋体" w:eastAsia="宋体" w:cs="宋体"/>
                <w:color w:val="auto"/>
                <w:sz w:val="21"/>
                <w:szCs w:val="21"/>
                <w:highlight w:val="none"/>
                <w:lang w:eastAsia="zh-CN"/>
              </w:rPr>
              <w:t>广西龙建工程管理有限公司梧州分公司</w:t>
            </w:r>
          </w:p>
          <w:p w14:paraId="52863FF2">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开户银行：中国建设银行股份有限公司梧州新兴三路支行</w:t>
            </w:r>
          </w:p>
          <w:p w14:paraId="145F599A">
            <w:pPr>
              <w:pStyle w:val="2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sz w:val="21"/>
                <w:szCs w:val="21"/>
                <w:highlight w:val="none"/>
              </w:rPr>
              <w:t>银行账号：45050164865500000174</w:t>
            </w:r>
          </w:p>
        </w:tc>
      </w:tr>
      <w:tr w14:paraId="5ABEE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center"/>
          </w:tcPr>
          <w:p w14:paraId="6C2C166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2626" w:type="dxa"/>
            <w:noWrap w:val="0"/>
            <w:vAlign w:val="center"/>
          </w:tcPr>
          <w:p w14:paraId="2743841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853" w:type="dxa"/>
            <w:noWrap w:val="0"/>
            <w:vAlign w:val="center"/>
          </w:tcPr>
          <w:p w14:paraId="75850D0F">
            <w:pPr>
              <w:snapToGrid w:val="0"/>
              <w:spacing w:line="360" w:lineRule="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解释权：</w:t>
            </w:r>
            <w:r>
              <w:rPr>
                <w:rFonts w:hint="eastAsia" w:ascii="宋体" w:hAnsi="宋体" w:eastAsia="宋体" w:cs="宋体"/>
                <w:color w:val="auto"/>
                <w:kern w:val="0"/>
                <w:szCs w:val="21"/>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eastAsia="宋体" w:cs="宋体"/>
                <w:b/>
                <w:color w:val="auto"/>
                <w:kern w:val="0"/>
                <w:szCs w:val="21"/>
                <w:highlight w:val="none"/>
              </w:rPr>
              <w:t>由采购人或者采购代理机构负责解释。</w:t>
            </w:r>
          </w:p>
          <w:p w14:paraId="191149EC">
            <w:pPr>
              <w:snapToGrid w:val="0"/>
              <w:spacing w:line="360" w:lineRule="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法律责任：</w:t>
            </w:r>
          </w:p>
          <w:p w14:paraId="43059168">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b/>
                <w:color w:val="auto"/>
                <w:kern w:val="0"/>
                <w:szCs w:val="21"/>
                <w:highlight w:val="none"/>
              </w:rPr>
              <w:t>1.</w:t>
            </w:r>
            <w:r>
              <w:rPr>
                <w:rFonts w:hint="eastAsia" w:ascii="宋体" w:hAnsi="宋体" w:eastAsia="宋体" w:cs="宋体"/>
                <w:color w:val="auto"/>
                <w:kern w:val="0"/>
                <w:szCs w:val="21"/>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093E2188">
            <w:pPr>
              <w:spacing w:line="360" w:lineRule="auto"/>
              <w:rPr>
                <w:rFonts w:hint="eastAsia" w:ascii="宋体" w:hAnsi="宋体" w:eastAsia="宋体" w:cs="宋体"/>
                <w:color w:val="auto"/>
                <w:highlight w:val="none"/>
              </w:rPr>
            </w:pPr>
            <w:r>
              <w:rPr>
                <w:rFonts w:hint="eastAsia" w:ascii="宋体" w:hAnsi="宋体" w:eastAsia="宋体" w:cs="宋体"/>
                <w:b/>
                <w:color w:val="auto"/>
                <w:highlight w:val="none"/>
              </w:rPr>
              <w:t>2.</w:t>
            </w:r>
            <w:r>
              <w:rPr>
                <w:rFonts w:hint="eastAsia" w:ascii="宋体" w:hAnsi="宋体" w:eastAsia="宋体" w:cs="宋体"/>
                <w:b/>
                <w:color w:val="auto"/>
                <w:szCs w:val="21"/>
                <w:highlight w:val="none"/>
              </w:rPr>
              <w:t xml:space="preserve"> 本项目采购代理机构应严格按照“</w:t>
            </w:r>
            <w:r>
              <w:rPr>
                <w:rFonts w:hint="eastAsia" w:ascii="宋体" w:hAnsi="宋体" w:cs="宋体"/>
                <w:b/>
                <w:color w:val="auto"/>
                <w:szCs w:val="21"/>
                <w:highlight w:val="none"/>
                <w:lang w:eastAsia="zh-CN"/>
              </w:rPr>
              <w:t>广西政府采购云平台</w:t>
            </w:r>
            <w:r>
              <w:rPr>
                <w:rFonts w:hint="eastAsia" w:ascii="宋体" w:hAnsi="宋体" w:eastAsia="宋体" w:cs="宋体"/>
                <w:b/>
                <w:color w:val="auto"/>
                <w:szCs w:val="21"/>
                <w:highlight w:val="none"/>
              </w:rPr>
              <w:t>”平台项目采购全流程电子化电子开评标规程执行项目采购活动，代理机构在“</w:t>
            </w:r>
            <w:r>
              <w:rPr>
                <w:rFonts w:hint="eastAsia" w:ascii="宋体" w:hAnsi="宋体" w:cs="宋体"/>
                <w:b/>
                <w:color w:val="auto"/>
                <w:szCs w:val="21"/>
                <w:highlight w:val="none"/>
                <w:lang w:eastAsia="zh-CN"/>
              </w:rPr>
              <w:t>广西政府采购云平台</w:t>
            </w:r>
            <w:r>
              <w:rPr>
                <w:rFonts w:hint="eastAsia" w:ascii="宋体" w:hAnsi="宋体" w:eastAsia="宋体" w:cs="宋体"/>
                <w:b/>
                <w:color w:val="auto"/>
                <w:szCs w:val="21"/>
                <w:highlight w:val="none"/>
              </w:rPr>
              <w:t>”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2012D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center"/>
          </w:tcPr>
          <w:p w14:paraId="5E3C160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2626" w:type="dxa"/>
            <w:noWrap w:val="0"/>
            <w:vAlign w:val="center"/>
          </w:tcPr>
          <w:p w14:paraId="66136DA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53" w:type="dxa"/>
            <w:noWrap w:val="0"/>
            <w:vAlign w:val="center"/>
          </w:tcPr>
          <w:p w14:paraId="3BB42509">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0A17570D">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ACED7B8">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34AAB8F9">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4.自然人竞标的，磋商文件规定盖公章处由自然人摁手指指印。</w:t>
            </w:r>
          </w:p>
          <w:p w14:paraId="5C22B77C">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5.本磋商文件所称的“以上”“以下”“以内”“届满”，包括本数；所称的“不满”“超过”“以外”，不包括本数。</w:t>
            </w:r>
          </w:p>
        </w:tc>
      </w:tr>
    </w:tbl>
    <w:p w14:paraId="032595CD">
      <w:pPr>
        <w:keepNext/>
        <w:keepLines/>
        <w:spacing w:before="260" w:after="260" w:line="420" w:lineRule="exact"/>
        <w:jc w:val="center"/>
        <w:outlineLvl w:val="9"/>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br w:type="page"/>
      </w:r>
      <w:r>
        <w:rPr>
          <w:rFonts w:hint="eastAsia" w:ascii="宋体" w:hAnsi="宋体" w:eastAsia="宋体" w:cs="宋体"/>
          <w:bCs/>
          <w:color w:val="auto"/>
          <w:sz w:val="32"/>
          <w:szCs w:val="32"/>
          <w:highlight w:val="none"/>
        </w:rPr>
        <w:t>第二节 供应商须知正文</w:t>
      </w:r>
    </w:p>
    <w:p w14:paraId="7827C3FD">
      <w:pPr>
        <w:keepNext/>
        <w:keepLines/>
        <w:spacing w:line="360" w:lineRule="auto"/>
        <w:ind w:firstLine="640" w:firstLineChars="200"/>
        <w:outlineLvl w:val="9"/>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一、总则</w:t>
      </w:r>
    </w:p>
    <w:p w14:paraId="68280104">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09D0740C">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314FCF3F">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本竞争性磋商文件（以下简称磋商文件）适用于本项目的所有采购程序和环节（法律、法规另有规定的，从其规定）。</w:t>
      </w:r>
    </w:p>
    <w:p w14:paraId="44425732">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1E90128A">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3B0DA20C">
      <w:pPr>
        <w:spacing w:line="360" w:lineRule="auto"/>
        <w:ind w:firstLine="420" w:firstLineChars="200"/>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6FCB2D56">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35DF659F">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2.4“服务”是指除货物和工程以外的其他政府采购对象。</w:t>
      </w:r>
    </w:p>
    <w:p w14:paraId="7998E9BB">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2.5“竞标”是指供应商按照本项目竞争性磋商公告或者邀请函规定的方式获取磋商文件、提交响应文件并希望获得标的的行为。</w:t>
      </w:r>
    </w:p>
    <w:p w14:paraId="2AE60C58">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2.6“响应文件”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4CC26691">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2.7“实质性要求”是指磋商文件中已经指明不满足则响应文件按无效响应处理的条款，或者不能负偏离的条款。</w:t>
      </w:r>
    </w:p>
    <w:p w14:paraId="5B684A36">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2.8“正偏离”，是指响应文件对磋商文件“采购需求”中有关条款作出的响应优于条款要求并有利于采购人的情形。</w:t>
      </w:r>
    </w:p>
    <w:p w14:paraId="5B766149">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2.9“负偏离”，是指响应文件对磋商文件“采购需求”中有关条款作出的响应不满足条款要求，导致采购人要求不能得到满足的情形。</w:t>
      </w:r>
    </w:p>
    <w:p w14:paraId="573DAE64">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2.10“允许负偏离的条款”是指采购需求中的不属于“实质性要求”的条款。</w:t>
      </w:r>
    </w:p>
    <w:p w14:paraId="1EA688E8">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2.11“书面形式”是指合同书、信件和数据电文（包括电报、电传、传真、电子数据交换和电子邮件）等可以有形地表现所载内容的形式。</w:t>
      </w:r>
    </w:p>
    <w:p w14:paraId="7C9ABB85">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2.12“首次报价”是指供应商提交的首次响应文件中的报价。</w:t>
      </w:r>
    </w:p>
    <w:p w14:paraId="0F5360C4">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2.13“评审报价”是指供应商提交的最后报价并经修正（如有）和政策功能价格扣除（如有）后的价格。</w:t>
      </w:r>
    </w:p>
    <w:p w14:paraId="28BF3DD1">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7C878520">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0DBB6791">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276B2A2E">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78AFA31E">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4BF7A2C4">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123A8C4A">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485A57D4">
      <w:pPr>
        <w:spacing w:line="360" w:lineRule="auto"/>
        <w:ind w:firstLine="420" w:firstLineChars="200"/>
        <w:outlineLvl w:val="9"/>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宋体"/>
          <w:bCs/>
          <w:color w:val="auto"/>
          <w:szCs w:val="21"/>
          <w:highlight w:val="none"/>
        </w:rPr>
        <w:t>根据《政府采购促进中小企业发展暂行办法》（财库[2020]46号）第九条以及桂财采〔2022〕31号 广西壮族自治区财政厅关于贯彻落实政府采购支持中小企业发展政策的通知的规定，接受大中型企业与小微企业组成联合体的采购项目，对于联合协议约定小微企业的合同份额占到合同总金额 30%以上的，采购人、采购代理机构应当对联合体的报价给予 4%-6%的扣除，用扣除后的价格参加评审。组成联合体的小微企业与联合体内其他企业、分包企业之间存在直接控股、管理关系的，不享受价格扣除优惠政策。</w:t>
      </w:r>
    </w:p>
    <w:p w14:paraId="73A65CCC">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0617AC5C">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53741470">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根据《政府采购促进中小企业发展管理办法》（财库[2020]46号）第九条以及桂财采〔2022〕31号 广西壮族自治区财政厅关于贯彻落实政府采购支持中小企业发展政策的通知的规定，允许大中型企业向一家或者多家小微企业分包的采购项目，对于分包意向协议约定小微企业的合同份额占到合同总金额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397DB64C">
      <w:pPr>
        <w:spacing w:line="360" w:lineRule="auto"/>
        <w:ind w:firstLine="482" w:firstLineChars="200"/>
        <w:outlineLvl w:val="9"/>
        <w:rPr>
          <w:rFonts w:hint="eastAsia" w:ascii="宋体" w:hAnsi="宋体" w:eastAsia="宋体" w:cs="宋体"/>
          <w:b/>
          <w:bCs/>
          <w:color w:val="auto"/>
          <w:sz w:val="24"/>
          <w:highlight w:val="none"/>
        </w:rPr>
      </w:pPr>
      <w:bookmarkStart w:id="21" w:name="_Toc254970532"/>
      <w:bookmarkStart w:id="22" w:name="_Toc254970673"/>
      <w:r>
        <w:rPr>
          <w:rFonts w:hint="eastAsia" w:ascii="宋体" w:hAnsi="宋体" w:eastAsia="宋体" w:cs="宋体"/>
          <w:b/>
          <w:bCs/>
          <w:color w:val="auto"/>
          <w:sz w:val="24"/>
          <w:highlight w:val="none"/>
        </w:rPr>
        <w:t>7.特别说明</w:t>
      </w:r>
      <w:bookmarkEnd w:id="21"/>
      <w:bookmarkEnd w:id="22"/>
    </w:p>
    <w:p w14:paraId="311775EE">
      <w:pPr>
        <w:spacing w:line="360" w:lineRule="auto"/>
        <w:ind w:firstLine="420" w:firstLineChars="200"/>
        <w:outlineLvl w:val="9"/>
        <w:rPr>
          <w:rFonts w:hint="eastAsia" w:ascii="宋体" w:hAnsi="宋体" w:eastAsia="宋体" w:cs="宋体"/>
          <w:color w:val="auto"/>
          <w:szCs w:val="21"/>
          <w:highlight w:val="none"/>
        </w:rPr>
      </w:pPr>
      <w:bookmarkStart w:id="23" w:name="_8.1提供相同品牌产品且通过资格审查、符合性审查的不同投标人参加同一合"/>
      <w:bookmarkEnd w:id="23"/>
      <w:r>
        <w:rPr>
          <w:rFonts w:hint="eastAsia" w:ascii="宋体" w:hAnsi="宋体" w:eastAsia="宋体" w:cs="宋体"/>
          <w:color w:val="auto"/>
          <w:szCs w:val="21"/>
          <w:highlight w:val="none"/>
        </w:rPr>
        <w:t>7.1</w:t>
      </w:r>
      <w:bookmarkStart w:id="24"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24"/>
    <w:p w14:paraId="7953ABA1">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01F1C34F">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34BED52">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4F5DFA2D">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50DA5D61">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22A5DB4E">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6A0439ED">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7E208B10">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59F4149B">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F6BE03B">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12CE4115">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（1）不同供应商的响应文件由同一单位或者个人编制； </w:t>
      </w:r>
    </w:p>
    <w:p w14:paraId="49FF64B2">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34B99928">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74CDF6D6">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626B6BFD">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13EF247B">
      <w:pPr>
        <w:tabs>
          <w:tab w:val="left" w:pos="6931"/>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461116B5">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09E7BC29">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06846B5A">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3A933B85">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06FFD966">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703B3684">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6F216657">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66CD40D7">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06A2B006">
      <w:pPr>
        <w:keepNext/>
        <w:keepLines/>
        <w:spacing w:line="360" w:lineRule="auto"/>
        <w:ind w:firstLine="640" w:firstLineChars="200"/>
        <w:outlineLvl w:val="9"/>
        <w:rPr>
          <w:rFonts w:hint="eastAsia" w:ascii="宋体" w:hAnsi="宋体" w:eastAsia="宋体" w:cs="宋体"/>
          <w:color w:val="auto"/>
          <w:sz w:val="32"/>
          <w:szCs w:val="32"/>
          <w:highlight w:val="none"/>
        </w:rPr>
      </w:pPr>
      <w:bookmarkStart w:id="25" w:name="_Toc254970675"/>
      <w:bookmarkStart w:id="26" w:name="_Toc254970534"/>
      <w:r>
        <w:rPr>
          <w:rFonts w:hint="eastAsia" w:ascii="宋体" w:hAnsi="宋体" w:eastAsia="宋体" w:cs="宋体"/>
          <w:color w:val="auto"/>
          <w:sz w:val="32"/>
          <w:szCs w:val="32"/>
          <w:highlight w:val="none"/>
        </w:rPr>
        <w:t>二、磋商文件</w:t>
      </w:r>
      <w:bookmarkEnd w:id="25"/>
      <w:bookmarkEnd w:id="26"/>
    </w:p>
    <w:p w14:paraId="7B91CDD0">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2EDB5D71">
      <w:pPr>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69ADF941">
      <w:pPr>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 采购需求；</w:t>
      </w:r>
    </w:p>
    <w:p w14:paraId="045A4FE1">
      <w:pPr>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第三章 供应商须知； </w:t>
      </w:r>
    </w:p>
    <w:p w14:paraId="7403145E">
      <w:pPr>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第四章 评审程序、评审方法和评审标准；</w:t>
      </w:r>
    </w:p>
    <w:p w14:paraId="086BF40F">
      <w:pPr>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第五章 响应文件格式；</w:t>
      </w:r>
    </w:p>
    <w:p w14:paraId="2383A366">
      <w:pPr>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第六章 合同文本；</w:t>
      </w:r>
    </w:p>
    <w:p w14:paraId="4F1BFAD4">
      <w:pPr>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第七章 质疑、投诉材料格式。</w:t>
      </w:r>
    </w:p>
    <w:p w14:paraId="62B2911C">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6AE1204D">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14:paraId="5CDF897A">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485A1E7C">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52FF7A1F">
      <w:pPr>
        <w:spacing w:line="360" w:lineRule="auto"/>
        <w:ind w:firstLine="422" w:firstLineChars="200"/>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7F32C4DE">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335EC0F8">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6BAE2905">
      <w:pPr>
        <w:spacing w:line="360" w:lineRule="auto"/>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266884E3">
      <w:pPr>
        <w:spacing w:line="360" w:lineRule="auto"/>
        <w:ind w:firstLine="400" w:firstLineChars="200"/>
        <w:outlineLvl w:val="9"/>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w:t>
      </w:r>
      <w:r>
        <w:rPr>
          <w:rFonts w:hint="eastAsia" w:ascii="宋体" w:hAnsi="宋体" w:eastAsia="宋体" w:cs="宋体"/>
          <w:b/>
          <w:color w:val="auto"/>
          <w:kern w:val="0"/>
          <w:sz w:val="20"/>
          <w:szCs w:val="21"/>
          <w:highlight w:val="none"/>
        </w:rPr>
        <w:t>响应文件未按磋商文件的澄清、修改的内容编制，又不符合实质性要求的，其响应文件作无效处理。</w:t>
      </w:r>
    </w:p>
    <w:p w14:paraId="76B76EE1">
      <w:pPr>
        <w:keepNext/>
        <w:keepLines/>
        <w:spacing w:line="360" w:lineRule="auto"/>
        <w:ind w:firstLine="640" w:firstLineChars="200"/>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  三、响应文件的编制</w:t>
      </w:r>
    </w:p>
    <w:p w14:paraId="6D710C7C">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4F206028">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218AF060">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006EB5F6">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56A413A4">
      <w:pPr>
        <w:spacing w:line="360" w:lineRule="auto"/>
        <w:ind w:left="420" w:leftChars="200"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14:paraId="3B35BCE6">
      <w:pPr>
        <w:spacing w:line="360" w:lineRule="auto"/>
        <w:ind w:left="420" w:leftChars="200"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12.1.2商务技术文件：详见须知前附表</w:t>
      </w:r>
    </w:p>
    <w:p w14:paraId="45BDB065">
      <w:pPr>
        <w:spacing w:line="360" w:lineRule="auto"/>
        <w:ind w:left="420" w:leftChars="200"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12.1.3报价文件：详见须知前附表</w:t>
      </w:r>
    </w:p>
    <w:p w14:paraId="415C7F1E">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12.2响应文件电子版：详见须知前附表</w:t>
      </w:r>
    </w:p>
    <w:p w14:paraId="6F5948DA">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7B47BB9B">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0D880480">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7EADCB68">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4D1AD64C">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1CA2BA08">
      <w:pPr>
        <w:tabs>
          <w:tab w:val="left" w:pos="2492"/>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15.1响应报价应按“第五章 响应文件格式”中“响应报价表”格式填写。</w:t>
      </w:r>
    </w:p>
    <w:p w14:paraId="0CF5ED41">
      <w:pPr>
        <w:tabs>
          <w:tab w:val="left" w:pos="2492"/>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2145FBA6">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145E62D2">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57539220">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（1）供应商必须就“采购需求”中所竞标的每个分标的全部内容分别作完整唯一总价报价，不得存在漏项报价；</w:t>
      </w:r>
    </w:p>
    <w:p w14:paraId="54F4F8BF">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5ECCDE42">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6411A500">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27"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bookmarkEnd w:id="27"/>
    <w:p w14:paraId="05A61627">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15B57E53">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08E84A53">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2141AF77">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337555D5">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32CEC31F">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27BEBD77">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7CF4415E">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5FA5F693">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18.2响应文件应按资格证明、报价分别编制，商务技术文件合并编制，本磋商只接受电子版响应文件，要求见本章“12.2响应文件电子版要求”。</w:t>
      </w:r>
    </w:p>
    <w:p w14:paraId="306FECEF">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28" w:name="_Hlk65832699"/>
      <w:r>
        <w:rPr>
          <w:rFonts w:hint="eastAsia" w:ascii="宋体" w:hAnsi="宋体" w:eastAsia="宋体" w:cs="宋体"/>
          <w:color w:val="auto"/>
          <w:szCs w:val="21"/>
          <w:highlight w:val="none"/>
        </w:rPr>
        <w:t>3响应文件须由供应商在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第五章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28"/>
      <w:r>
        <w:rPr>
          <w:rFonts w:hint="eastAsia" w:ascii="宋体" w:hAnsi="宋体" w:eastAsia="宋体" w:cs="宋体"/>
          <w:color w:val="auto"/>
          <w:szCs w:val="21"/>
          <w:highlight w:val="none"/>
        </w:rPr>
        <w:t>，否则其响应文件按无效响应处理。骑缝盖公章不视为在规定位置盖章。</w:t>
      </w:r>
    </w:p>
    <w:p w14:paraId="7E0C8CBD">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18.4响应文件中标注的供应商名称应与营业执照（事业单位法人证书、执业许可证、自然人身份证）及电子公章一致，否则其响应文件按无效响应处理。</w:t>
      </w:r>
    </w:p>
    <w:p w14:paraId="0248204C">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18.5响应文件应避免涂改、行间插字或者删除，否则其响应文件按无效响应处理。</w:t>
      </w:r>
    </w:p>
    <w:p w14:paraId="219DCBCE">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30B234C2">
      <w:pPr>
        <w:spacing w:line="360" w:lineRule="auto"/>
        <w:ind w:firstLine="420" w:firstLineChars="200"/>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19.1供应商进行电子交易应安装客户端软件—“</w:t>
      </w:r>
      <w:r>
        <w:rPr>
          <w:rFonts w:hint="eastAsia" w:ascii="宋体" w:hAnsi="宋体" w:cs="宋体"/>
          <w:color w:val="auto"/>
          <w:kern w:val="0"/>
          <w:szCs w:val="21"/>
          <w:highlight w:val="none"/>
          <w:lang w:val="zh-CN"/>
        </w:rPr>
        <w:t>广西政府采购云平台</w:t>
      </w:r>
      <w:r>
        <w:rPr>
          <w:rFonts w:hint="eastAsia" w:ascii="宋体" w:hAnsi="宋体" w:eastAsia="宋体" w:cs="宋体"/>
          <w:color w:val="auto"/>
          <w:kern w:val="0"/>
          <w:szCs w:val="21"/>
          <w:highlight w:val="none"/>
          <w:lang w:val="zh-CN"/>
        </w:rPr>
        <w:t>电子交易客户端”，并按照磋商文件和电子交易平台的要求编制并加密响应文件。供应商未按规定加密的响应文件，电子交易平台将拒收并提示。</w:t>
      </w:r>
    </w:p>
    <w:p w14:paraId="616DDF06">
      <w:pPr>
        <w:spacing w:line="360" w:lineRule="auto"/>
        <w:ind w:firstLine="420" w:firstLineChars="200"/>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w:t>
      </w:r>
      <w:r>
        <w:rPr>
          <w:rFonts w:hint="eastAsia" w:ascii="宋体" w:hAnsi="宋体" w:cs="宋体"/>
          <w:color w:val="auto"/>
          <w:kern w:val="0"/>
          <w:szCs w:val="21"/>
          <w:highlight w:val="none"/>
          <w:lang w:val="zh-CN"/>
        </w:rPr>
        <w:t>广西政府采购云平台</w:t>
      </w:r>
      <w:r>
        <w:rPr>
          <w:rFonts w:hint="eastAsia" w:ascii="宋体" w:hAnsi="宋体" w:eastAsia="宋体" w:cs="宋体"/>
          <w:color w:val="auto"/>
          <w:kern w:val="0"/>
          <w:szCs w:val="21"/>
          <w:highlight w:val="none"/>
          <w:lang w:val="zh-CN"/>
        </w:rPr>
        <w:t>电子交易客户端”需要提前申领CA数字证书，申领流程见该项目采购公告附件。</w:t>
      </w:r>
    </w:p>
    <w:p w14:paraId="64665548">
      <w:pPr>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2CE60326">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43E0601E">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7B3F4221">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26BCABE9">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在提交“最后报价”后，供应商不能退出谈判。</w:t>
      </w:r>
    </w:p>
    <w:p w14:paraId="0C0E2938">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364AD1A9">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7370AEC0">
      <w:pPr>
        <w:spacing w:line="360" w:lineRule="auto"/>
        <w:ind w:firstLine="420" w:firstLineChars="200"/>
        <w:outlineLvl w:val="9"/>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eastAsia="宋体" w:cs="宋体"/>
          <w:bCs/>
          <w:color w:val="auto"/>
          <w:szCs w:val="21"/>
          <w:highlight w:val="none"/>
        </w:rPr>
        <w:t>详见在“供应商须知前附表”。</w:t>
      </w:r>
    </w:p>
    <w:p w14:paraId="7FF2C2AC">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6F998EF3">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1E1B76D2">
      <w:pPr>
        <w:spacing w:line="360" w:lineRule="auto"/>
        <w:ind w:firstLine="482" w:firstLineChars="200"/>
        <w:outlineLvl w:val="9"/>
        <w:rPr>
          <w:rFonts w:hint="eastAsia" w:ascii="宋体" w:hAnsi="宋体" w:eastAsia="宋体" w:cs="宋体"/>
          <w:b/>
          <w:bCs/>
          <w:color w:val="auto"/>
          <w:sz w:val="24"/>
          <w:highlight w:val="none"/>
        </w:rPr>
      </w:pPr>
      <w:bookmarkStart w:id="29" w:name="_Hlk45702405"/>
      <w:r>
        <w:rPr>
          <w:rFonts w:hint="eastAsia" w:ascii="宋体" w:hAnsi="宋体" w:eastAsia="宋体" w:cs="宋体"/>
          <w:b/>
          <w:bCs/>
          <w:color w:val="auto"/>
          <w:sz w:val="24"/>
          <w:highlight w:val="none"/>
        </w:rPr>
        <w:t>22. 首次响应文件的退回</w:t>
      </w:r>
    </w:p>
    <w:p w14:paraId="629ED1AB">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在首次响应文件提交截止时间止提交响应文件的供应商不足3家时电子响应文件由代理机构在“</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”平台操作退回，除此之外采购人和采购代理机构对已提交的电子响应文件概不退回。</w:t>
      </w:r>
    </w:p>
    <w:p w14:paraId="39CDFDFF">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3AA88511">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本项目不收取磋商保证金，供应商在首次响应文件提交截止时间后可向采购人、采购代理机构书面申请撤回电子响应文件。</w:t>
      </w:r>
      <w:bookmarkEnd w:id="29"/>
    </w:p>
    <w:p w14:paraId="5C337D43">
      <w:pPr>
        <w:keepNext/>
        <w:keepLines/>
        <w:spacing w:line="360" w:lineRule="auto"/>
        <w:ind w:firstLine="640" w:firstLineChars="200"/>
        <w:jc w:val="left"/>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  四、评审及磋商</w:t>
      </w:r>
    </w:p>
    <w:p w14:paraId="5F2058A0">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443C8683">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71104EA9">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6986BE85">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1C954A1E">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2D4FBF56">
      <w:pPr>
        <w:spacing w:line="360" w:lineRule="auto"/>
        <w:ind w:firstLine="420" w:firstLineChars="200"/>
        <w:outlineLvl w:val="9"/>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 xml:space="preserve">25.2 </w:t>
      </w:r>
      <w:r>
        <w:rPr>
          <w:rFonts w:hint="eastAsia" w:ascii="宋体" w:hAnsi="宋体" w:eastAsia="宋体" w:cs="宋体"/>
          <w:bCs/>
          <w:color w:val="auto"/>
          <w:kern w:val="0"/>
          <w:szCs w:val="21"/>
          <w:highlight w:val="none"/>
        </w:rPr>
        <w:t>响应文件解密</w:t>
      </w:r>
    </w:p>
    <w:p w14:paraId="4218F0DF">
      <w:pPr>
        <w:snapToGrid w:val="0"/>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采购代理机构将在“供应商须知前附表”规定的时</w:t>
      </w:r>
      <w:r>
        <w:rPr>
          <w:rFonts w:hint="eastAsia" w:ascii="宋体" w:hAnsi="宋体" w:eastAsia="宋体" w:cs="宋体"/>
          <w:color w:val="auto"/>
          <w:kern w:val="0"/>
          <w:szCs w:val="21"/>
          <w:highlight w:val="none"/>
        </w:rPr>
        <w:t>间通过电子交易平台组织响应文件开启，采购机构依托电子交易平台发起开始解密指令，供应商的法定代表人或其委托代理人</w:t>
      </w:r>
      <w:r>
        <w:rPr>
          <w:rFonts w:hint="eastAsia" w:ascii="宋体" w:hAnsi="宋体" w:eastAsia="宋体" w:cs="宋体"/>
          <w:b/>
          <w:color w:val="auto"/>
          <w:kern w:val="0"/>
          <w:szCs w:val="21"/>
          <w:highlight w:val="none"/>
        </w:rPr>
        <w:t>须携带加密时所用的CA锁按平台提示和采购文件的规定登录到“</w:t>
      </w:r>
      <w:r>
        <w:rPr>
          <w:rFonts w:hint="eastAsia" w:ascii="宋体" w:hAnsi="宋体" w:cs="宋体"/>
          <w:b/>
          <w:color w:val="auto"/>
          <w:kern w:val="0"/>
          <w:szCs w:val="21"/>
          <w:highlight w:val="none"/>
          <w:lang w:eastAsia="zh-CN"/>
        </w:rPr>
        <w:t>广西政府采购云平台</w:t>
      </w:r>
      <w:r>
        <w:rPr>
          <w:rFonts w:hint="eastAsia" w:ascii="宋体" w:hAnsi="宋体" w:eastAsia="宋体" w:cs="宋体"/>
          <w:b/>
          <w:color w:val="auto"/>
          <w:kern w:val="0"/>
          <w:szCs w:val="21"/>
          <w:highlight w:val="none"/>
        </w:rPr>
        <w:t>”平台电子开标大厅签到并在发起解密指令之时起30分钟内完成对电子响应文件在线解密</w:t>
      </w:r>
      <w:r>
        <w:rPr>
          <w:rFonts w:hint="eastAsia" w:ascii="宋体" w:hAnsi="宋体" w:eastAsia="宋体" w:cs="宋体"/>
          <w:color w:val="auto"/>
          <w:kern w:val="0"/>
          <w:szCs w:val="21"/>
          <w:highlight w:val="none"/>
        </w:rPr>
        <w:t>。发起解密指令之时起5分钟内供应商还未进行解密的，代理机构要通知供应商，供应商没预留联系方式或预留联系方式无效，导致代理机构无法联系到供应商进行解密的，</w:t>
      </w:r>
      <w:r>
        <w:rPr>
          <w:rFonts w:hint="eastAsia" w:ascii="宋体" w:hAnsi="宋体" w:eastAsia="宋体" w:cs="宋体"/>
          <w:b/>
          <w:color w:val="auto"/>
          <w:kern w:val="0"/>
          <w:szCs w:val="21"/>
          <w:highlight w:val="none"/>
        </w:rPr>
        <w:t>视为响应文件无效。</w:t>
      </w:r>
      <w:r>
        <w:rPr>
          <w:rFonts w:hint="eastAsia" w:ascii="宋体" w:hAnsi="宋体" w:eastAsia="宋体" w:cs="宋体"/>
          <w:color w:val="auto"/>
          <w:kern w:val="0"/>
          <w:szCs w:val="21"/>
          <w:highlight w:val="none"/>
        </w:rPr>
        <w:t>（解密</w:t>
      </w:r>
      <w:r>
        <w:rPr>
          <w:rFonts w:hint="eastAsia" w:ascii="宋体" w:hAnsi="宋体" w:eastAsia="宋体" w:cs="宋体"/>
          <w:bCs/>
          <w:color w:val="auto"/>
          <w:kern w:val="0"/>
          <w:szCs w:val="21"/>
          <w:highlight w:val="none"/>
        </w:rPr>
        <w:t>异常情况处理：详见本章</w:t>
      </w:r>
      <w:r>
        <w:rPr>
          <w:rFonts w:hint="eastAsia" w:ascii="宋体" w:hAnsi="宋体" w:eastAsia="宋体" w:cs="宋体"/>
          <w:color w:val="auto"/>
          <w:kern w:val="0"/>
          <w:szCs w:val="21"/>
          <w:highlight w:val="none"/>
        </w:rPr>
        <w:t>26.3 电子交易活动的中止。）</w:t>
      </w:r>
    </w:p>
    <w:p w14:paraId="6370BC1F">
      <w:pPr>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如</w:t>
      </w:r>
      <w:r>
        <w:rPr>
          <w:rFonts w:hint="eastAsia" w:ascii="宋体" w:hAnsi="宋体" w:eastAsia="宋体" w:cs="宋体"/>
          <w:bCs/>
          <w:color w:val="auto"/>
          <w:kern w:val="0"/>
          <w:szCs w:val="21"/>
          <w:highlight w:val="none"/>
        </w:rPr>
        <w:t>供应商成功解密响应文件，但未在“</w:t>
      </w:r>
      <w:r>
        <w:rPr>
          <w:rFonts w:hint="eastAsia" w:ascii="宋体" w:hAnsi="宋体" w:cs="宋体"/>
          <w:bCs/>
          <w:color w:val="auto"/>
          <w:kern w:val="0"/>
          <w:szCs w:val="21"/>
          <w:highlight w:val="none"/>
          <w:lang w:eastAsia="zh-CN"/>
        </w:rPr>
        <w:t>广西政府采购云平台</w:t>
      </w:r>
      <w:r>
        <w:rPr>
          <w:rFonts w:hint="eastAsia" w:ascii="宋体" w:hAnsi="宋体" w:eastAsia="宋体" w:cs="宋体"/>
          <w:bCs/>
          <w:color w:val="auto"/>
          <w:kern w:val="0"/>
          <w:szCs w:val="21"/>
          <w:highlight w:val="none"/>
        </w:rPr>
        <w:t>”电子开标大厅参加谈判的，视同认可谈判过程和结果，</w:t>
      </w:r>
      <w:r>
        <w:rPr>
          <w:rFonts w:hint="eastAsia" w:ascii="宋体" w:hAnsi="宋体" w:eastAsia="宋体" w:cs="宋体"/>
          <w:color w:val="auto"/>
          <w:kern w:val="0"/>
          <w:szCs w:val="21"/>
          <w:highlight w:val="none"/>
        </w:rPr>
        <w:t>由此产生的后果由供应商自行负责。 参与谈判的供应商不足3家的，不得谈判。</w:t>
      </w:r>
    </w:p>
    <w:p w14:paraId="37D87D11">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6B31D020">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26.1磋商小组按照“第四章 评审程序、评审方法和评审标准”规定的方法、评审因素、标准和程序对响应文件进行评审。</w:t>
      </w:r>
    </w:p>
    <w:p w14:paraId="260D6E4D">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2435B485">
      <w:pPr>
        <w:spacing w:line="360" w:lineRule="auto"/>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668F7A3D">
      <w:pPr>
        <w:spacing w:line="360" w:lineRule="auto"/>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16865687">
      <w:pPr>
        <w:spacing w:line="360" w:lineRule="auto"/>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03EE4BE9">
      <w:pPr>
        <w:spacing w:line="360" w:lineRule="auto"/>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21E0B1F7">
      <w:pPr>
        <w:spacing w:line="360" w:lineRule="auto"/>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6BB3454A">
      <w:pPr>
        <w:spacing w:line="360" w:lineRule="auto"/>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（4）其他无法保证电子交易的公平、公正和安全的情况。</w:t>
      </w:r>
    </w:p>
    <w:p w14:paraId="4262B2F7">
      <w:pPr>
        <w:spacing w:line="360" w:lineRule="auto"/>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5591D818">
      <w:pPr>
        <w:keepNext/>
        <w:keepLines/>
        <w:spacing w:line="360" w:lineRule="auto"/>
        <w:ind w:firstLine="480" w:firstLineChars="150"/>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五、成交及合同</w:t>
      </w:r>
    </w:p>
    <w:p w14:paraId="06169C2D">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35822B98">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由采购人</w:t>
      </w:r>
      <w:r>
        <w:rPr>
          <w:rFonts w:hint="eastAsia" w:ascii="宋体" w:hAnsi="宋体" w:eastAsia="宋体" w:cs="宋体"/>
          <w:color w:val="auto"/>
          <w:kern w:val="0"/>
          <w:szCs w:val="21"/>
          <w:highlight w:val="none"/>
          <w:u w:val="single"/>
          <w:lang w:eastAsia="zh-CN"/>
        </w:rPr>
        <w:t>根据</w:t>
      </w:r>
      <w:r>
        <w:rPr>
          <w:rFonts w:hint="eastAsia" w:ascii="宋体" w:hAnsi="宋体" w:eastAsia="宋体" w:cs="宋体"/>
          <w:color w:val="auto"/>
          <w:szCs w:val="21"/>
          <w:highlight w:val="none"/>
          <w:u w:val="single"/>
        </w:rPr>
        <w:t>评审报告</w:t>
      </w:r>
      <w:r>
        <w:rPr>
          <w:rFonts w:hint="eastAsia" w:ascii="宋体" w:hAnsi="宋体" w:eastAsia="宋体" w:cs="宋体"/>
          <w:color w:val="auto"/>
          <w:szCs w:val="21"/>
          <w:highlight w:val="none"/>
          <w:u w:val="single"/>
          <w:lang w:eastAsia="zh-CN"/>
        </w:rPr>
        <w:t>推荐</w:t>
      </w:r>
      <w:r>
        <w:rPr>
          <w:rFonts w:hint="eastAsia" w:ascii="宋体" w:hAnsi="宋体" w:eastAsia="宋体" w:cs="宋体"/>
          <w:color w:val="auto"/>
          <w:szCs w:val="21"/>
          <w:highlight w:val="none"/>
          <w:u w:val="single"/>
        </w:rPr>
        <w:t>的排序第一的供应商</w:t>
      </w:r>
      <w:r>
        <w:rPr>
          <w:rFonts w:hint="eastAsia" w:ascii="宋体" w:hAnsi="宋体" w:eastAsia="宋体" w:cs="宋体"/>
          <w:color w:val="auto"/>
          <w:szCs w:val="21"/>
          <w:highlight w:val="none"/>
          <w:u w:val="single"/>
          <w:lang w:eastAsia="zh-CN"/>
        </w:rPr>
        <w:t>确定为</w:t>
      </w:r>
      <w:r>
        <w:rPr>
          <w:rFonts w:hint="eastAsia" w:ascii="宋体" w:hAnsi="宋体" w:eastAsia="宋体" w:cs="宋体"/>
          <w:color w:val="auto"/>
          <w:szCs w:val="21"/>
          <w:highlight w:val="none"/>
          <w:u w:val="single"/>
        </w:rPr>
        <w:t>成交供应商。</w:t>
      </w:r>
    </w:p>
    <w:p w14:paraId="0E5A7517">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市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同时向成交供应商发出成交通知书，成交通知书规定签订合同的时间不得超过25日。</w:t>
      </w:r>
    </w:p>
    <w:p w14:paraId="347699CB">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税收违法黑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4C91C430">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2B184B46">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71A35033">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09F0EA33">
      <w:pPr>
        <w:spacing w:line="360" w:lineRule="auto"/>
        <w:ind w:firstLine="420" w:firstLineChars="200"/>
        <w:outlineLvl w:val="9"/>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11573121">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68609907">
      <w:pPr>
        <w:adjustRightInd w:val="0"/>
        <w:snapToGrid w:val="0"/>
        <w:spacing w:line="360" w:lineRule="auto"/>
        <w:ind w:firstLine="420" w:firstLineChars="200"/>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kern w:val="0"/>
          <w:szCs w:val="21"/>
          <w:highlight w:val="none"/>
          <w:lang w:val="zh-CN"/>
        </w:rPr>
        <w:t>如成交供应商为联合体的，由联合体成员各方法定代表人或其授权代表与采购人代表签订合同。</w:t>
      </w:r>
    </w:p>
    <w:p w14:paraId="08965850">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371090E9">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2FCE0462">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2BEF43B9">
      <w:pPr>
        <w:adjustRightInd w:val="0"/>
        <w:spacing w:line="360" w:lineRule="auto"/>
        <w:ind w:firstLine="420" w:firstLineChars="200"/>
        <w:outlineLvl w:val="9"/>
        <w:rPr>
          <w:rFonts w:hint="eastAsia" w:ascii="宋体" w:hAnsi="宋体" w:eastAsia="宋体" w:cs="宋体"/>
          <w:color w:val="auto"/>
          <w:kern w:val="0"/>
          <w:sz w:val="24"/>
          <w:szCs w:val="21"/>
          <w:highlight w:val="none"/>
        </w:rPr>
      </w:pPr>
      <w:r>
        <w:rPr>
          <w:rFonts w:hint="eastAsia" w:ascii="宋体" w:hAnsi="宋体" w:eastAsia="宋体" w:cs="宋体"/>
          <w:color w:val="auto"/>
          <w:kern w:val="0"/>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kern w:val="0"/>
          <w:sz w:val="24"/>
          <w:szCs w:val="20"/>
          <w:highlight w:val="none"/>
        </w:rPr>
        <w:t xml:space="preserve"> </w:t>
      </w:r>
      <w:r>
        <w:rPr>
          <w:rFonts w:hint="eastAsia" w:ascii="宋体" w:hAnsi="宋体" w:eastAsia="宋体" w:cs="宋体"/>
          <w:color w:val="auto"/>
          <w:kern w:val="0"/>
          <w:szCs w:val="21"/>
          <w:highlight w:val="none"/>
        </w:rPr>
        <w:t>供应商须知前附表”。</w:t>
      </w:r>
    </w:p>
    <w:p w14:paraId="74A2E949">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274A1229">
      <w:pPr>
        <w:spacing w:line="360" w:lineRule="auto"/>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在以下媒体上发布</w:t>
      </w:r>
      <w:r>
        <w:rPr>
          <w:rFonts w:hint="eastAsia" w:ascii="宋体" w:hAnsi="宋体" w:eastAsia="宋体" w:cs="宋体"/>
          <w:color w:val="auto"/>
          <w:kern w:val="0"/>
          <w:szCs w:val="21"/>
          <w:highlight w:val="none"/>
        </w:rPr>
        <w:t xml:space="preserve"> “广西政府采购网”（</w:t>
      </w:r>
      <w:r>
        <w:rPr>
          <w:rFonts w:hint="eastAsia" w:ascii="宋体" w:hAnsi="宋体" w:cs="宋体"/>
          <w:color w:val="auto"/>
          <w:kern w:val="0"/>
          <w:szCs w:val="21"/>
          <w:highlight w:val="none"/>
          <w:lang w:eastAsia="zh-CN"/>
        </w:rPr>
        <w:t>http://www.ccgp-guangxi.gov.cn/</w:t>
      </w:r>
      <w:r>
        <w:rPr>
          <w:rFonts w:hint="eastAsia" w:ascii="宋体" w:hAnsi="宋体" w:eastAsia="宋体" w:cs="宋体"/>
          <w:color w:val="auto"/>
          <w:kern w:val="0"/>
          <w:szCs w:val="21"/>
          <w:highlight w:val="none"/>
        </w:rPr>
        <w:t>）</w:t>
      </w:r>
      <w:r>
        <w:rPr>
          <w:rFonts w:hint="eastAsia" w:ascii="宋体" w:hAnsi="宋体" w:eastAsia="宋体" w:cs="宋体"/>
          <w:color w:val="auto"/>
          <w:highlight w:val="none"/>
        </w:rPr>
        <w:t>上公告，但政府采购合同中涉及国家秘密、商业秘密的内容除外。</w:t>
      </w:r>
    </w:p>
    <w:p w14:paraId="27CB516B">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4D95418A">
      <w:pPr>
        <w:spacing w:line="360" w:lineRule="auto"/>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1FB532C1">
      <w:pPr>
        <w:spacing w:line="360" w:lineRule="auto"/>
        <w:ind w:firstLine="420" w:firstLineChars="200"/>
        <w:outlineLvl w:val="9"/>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24F3723F">
      <w:pPr>
        <w:spacing w:line="360" w:lineRule="auto"/>
        <w:ind w:firstLine="420" w:firstLineChars="200"/>
        <w:outlineLvl w:val="9"/>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34E579D4">
      <w:pPr>
        <w:spacing w:line="360" w:lineRule="auto"/>
        <w:ind w:firstLine="420" w:firstLineChars="200"/>
        <w:outlineLvl w:val="9"/>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403A6223">
      <w:pPr>
        <w:spacing w:line="360" w:lineRule="auto"/>
        <w:ind w:firstLine="420" w:firstLineChars="200"/>
        <w:outlineLvl w:val="9"/>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1982E954">
      <w:pPr>
        <w:spacing w:line="360" w:lineRule="auto"/>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3958DF4F">
      <w:pPr>
        <w:spacing w:line="360" w:lineRule="auto"/>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62B87987">
      <w:pPr>
        <w:spacing w:line="360" w:lineRule="auto"/>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65078F96">
      <w:pPr>
        <w:spacing w:line="360" w:lineRule="auto"/>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44C318D6">
      <w:pPr>
        <w:spacing w:line="360" w:lineRule="auto"/>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4BEB6B99">
      <w:pPr>
        <w:spacing w:line="360" w:lineRule="auto"/>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0B7F55DC">
      <w:pPr>
        <w:spacing w:line="360" w:lineRule="auto"/>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11D4B000">
      <w:pPr>
        <w:spacing w:line="360" w:lineRule="auto"/>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43DE2EBF">
      <w:pPr>
        <w:spacing w:line="360" w:lineRule="auto"/>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1AD21DF4">
      <w:pPr>
        <w:spacing w:line="360" w:lineRule="auto"/>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3481EF81">
      <w:pPr>
        <w:spacing w:line="360" w:lineRule="auto"/>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0B2A0D17">
      <w:pPr>
        <w:spacing w:line="360" w:lineRule="auto"/>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2C80F083">
      <w:pPr>
        <w:spacing w:line="360" w:lineRule="auto"/>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13BE36BC">
      <w:pPr>
        <w:spacing w:line="360" w:lineRule="auto"/>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30" w:name="_Toc80205930"/>
    </w:p>
    <w:p w14:paraId="422C492D">
      <w:pPr>
        <w:keepNext/>
        <w:keepLines/>
        <w:spacing w:line="360" w:lineRule="auto"/>
        <w:ind w:firstLine="315" w:firstLineChars="98"/>
        <w:outlineLvl w:val="9"/>
        <w:rPr>
          <w:rFonts w:hint="eastAsia" w:ascii="宋体" w:hAnsi="宋体" w:eastAsia="宋体" w:cs="宋体"/>
          <w:bCs/>
          <w:color w:val="auto"/>
          <w:sz w:val="32"/>
          <w:szCs w:val="32"/>
          <w:highlight w:val="none"/>
        </w:rPr>
      </w:pPr>
      <w:r>
        <w:rPr>
          <w:rFonts w:hint="eastAsia" w:ascii="宋体" w:hAnsi="宋体" w:eastAsia="宋体" w:cs="宋体"/>
          <w:b/>
          <w:bCs/>
          <w:color w:val="auto"/>
          <w:sz w:val="32"/>
          <w:szCs w:val="32"/>
          <w:highlight w:val="none"/>
        </w:rPr>
        <w:t>六</w:t>
      </w:r>
      <w:r>
        <w:rPr>
          <w:rFonts w:hint="eastAsia" w:ascii="宋体" w:hAnsi="宋体" w:eastAsia="宋体" w:cs="宋体"/>
          <w:bCs/>
          <w:color w:val="auto"/>
          <w:sz w:val="32"/>
          <w:szCs w:val="32"/>
          <w:highlight w:val="none"/>
        </w:rPr>
        <w:t>、验收</w:t>
      </w:r>
      <w:bookmarkEnd w:id="30"/>
    </w:p>
    <w:p w14:paraId="2E6E5286">
      <w:pPr>
        <w:tabs>
          <w:tab w:val="left" w:pos="0"/>
        </w:tabs>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14:paraId="10C2A2EC">
      <w:pPr>
        <w:tabs>
          <w:tab w:val="left" w:pos="0"/>
        </w:tabs>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6F344D5">
      <w:pPr>
        <w:tabs>
          <w:tab w:val="left" w:pos="0"/>
        </w:tabs>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3171D7AC">
      <w:pPr>
        <w:tabs>
          <w:tab w:val="left" w:pos="0"/>
        </w:tabs>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ECF1FF8">
      <w:pPr>
        <w:tabs>
          <w:tab w:val="left" w:pos="0"/>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2F659325">
      <w:pPr>
        <w:keepNext/>
        <w:keepLines/>
        <w:spacing w:line="360" w:lineRule="auto"/>
        <w:ind w:firstLine="320" w:firstLineChars="100"/>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七、其他事项</w:t>
      </w:r>
    </w:p>
    <w:p w14:paraId="5E3F2830">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3896ACBC">
      <w:pPr>
        <w:tabs>
          <w:tab w:val="left" w:pos="2835"/>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代理服务收费标准及缴费账户详见“供应商须知前附表”，供应商为联合体的，可以由联合体中的一方或者多方共同交纳代理服务费。</w:t>
      </w:r>
    </w:p>
    <w:p w14:paraId="7BD77364">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0BFD0DDE">
      <w:pPr>
        <w:spacing w:line="360" w:lineRule="auto"/>
        <w:ind w:firstLine="420" w:firstLineChars="200"/>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34.1本磋商文件解释规则详见“供应商须知前附表”。</w:t>
      </w:r>
    </w:p>
    <w:p w14:paraId="0FF3DA6C">
      <w:pPr>
        <w:spacing w:line="360" w:lineRule="auto"/>
        <w:ind w:firstLine="420" w:firstLineChars="200"/>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 其他事项详见“供应商须知前附表”。</w:t>
      </w:r>
    </w:p>
    <w:p w14:paraId="51DEEFC9">
      <w:pPr>
        <w:spacing w:line="360" w:lineRule="auto"/>
        <w:ind w:firstLine="420" w:firstLineChars="200"/>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kern w:val="0"/>
          <w:szCs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ascii="宋体" w:hAnsi="宋体" w:eastAsia="宋体" w:cs="宋体"/>
          <w:color w:val="auto"/>
          <w:szCs w:val="21"/>
          <w:highlight w:val="none"/>
        </w:rPr>
        <w:t>，享受本文件规定的中小企业扶持政策。</w:t>
      </w:r>
    </w:p>
    <w:p w14:paraId="1027958B">
      <w:pPr>
        <w:spacing w:line="360" w:lineRule="auto"/>
        <w:ind w:firstLine="420" w:firstLineChars="200"/>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以联合体形式参加政府采购活动，联合体各方均为中小企业的，联合体视同中小企业。其中，联合体各方均为小微企业的，联合体视同小微企业。</w:t>
      </w:r>
    </w:p>
    <w:p w14:paraId="2C1C7FCB">
      <w:pPr>
        <w:spacing w:line="360" w:lineRule="auto"/>
        <w:ind w:firstLine="420" w:firstLineChars="200"/>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依据本文件规定享受扶持政策获得政府采购合同的，小微企业不得将合同分包给大中型企业，中型企业不得将合同分包给大型企业。</w:t>
      </w:r>
    </w:p>
    <w:p w14:paraId="26EA99AF">
      <w:pPr>
        <w:spacing w:line="360" w:lineRule="auto"/>
        <w:ind w:firstLine="400" w:firstLineChars="200"/>
        <w:textAlignment w:val="center"/>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br w:type="page"/>
      </w:r>
    </w:p>
    <w:p w14:paraId="01C02DC1">
      <w:pPr>
        <w:keepNext/>
        <w:keepLines/>
        <w:spacing w:before="340" w:after="330" w:line="578" w:lineRule="auto"/>
        <w:jc w:val="center"/>
        <w:outlineLvl w:val="0"/>
        <w:rPr>
          <w:rFonts w:hint="eastAsia" w:ascii="宋体" w:hAnsi="宋体" w:eastAsia="宋体" w:cs="宋体"/>
          <w:b/>
          <w:bCs/>
          <w:color w:val="auto"/>
          <w:kern w:val="44"/>
          <w:sz w:val="44"/>
          <w:szCs w:val="44"/>
          <w:highlight w:val="none"/>
        </w:rPr>
      </w:pPr>
      <w:bookmarkStart w:id="31" w:name="_Toc12332"/>
      <w:r>
        <w:rPr>
          <w:rFonts w:hint="eastAsia" w:ascii="宋体" w:hAnsi="宋体" w:eastAsia="宋体" w:cs="宋体"/>
          <w:b/>
          <w:bCs/>
          <w:color w:val="auto"/>
          <w:kern w:val="44"/>
          <w:sz w:val="44"/>
          <w:szCs w:val="44"/>
          <w:highlight w:val="none"/>
        </w:rPr>
        <w:t>第四章  评审程序、评审方法和评审标准</w:t>
      </w:r>
      <w:bookmarkEnd w:id="31"/>
    </w:p>
    <w:p w14:paraId="67F23DE4">
      <w:pPr>
        <w:keepNext/>
        <w:keepLines/>
        <w:spacing w:before="260" w:after="260" w:line="416" w:lineRule="auto"/>
        <w:jc w:val="center"/>
        <w:outlineLvl w:val="9"/>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第一节 评审程序和评审方法</w:t>
      </w:r>
    </w:p>
    <w:p w14:paraId="104F6949">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7E2BF2ED">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43E43818">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320CA001">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2954ADAD">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0EB5A890">
      <w:pPr>
        <w:snapToGrid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”平台“信用中国”网站(</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"http://www.creditchina.gov.cn"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u w:val="single"/>
        </w:rPr>
        <w:t>www.creditchina.gov.cn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)、中国政府采购网(</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"http://www.ccgp.gov.cn"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u w:val="single"/>
        </w:rPr>
        <w:t>www.ccgp.gov.cn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)链接入口。</w:t>
      </w:r>
    </w:p>
    <w:p w14:paraId="0D3B7459">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392D7E42">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16405D0A">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（3）信用信息使用规则：对在“信用中国”网站(www.creditchina.gov.cn) 、中国政府采购网(www.ccgp.gov.cn)被列入失信被执行人、税收违法黑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AA80BF4">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7CBB7AB1">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7775A8B3">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2076D5F1">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45BD28B7">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2FBEB26B">
      <w:pPr>
        <w:spacing w:line="360" w:lineRule="auto"/>
        <w:ind w:firstLine="420" w:firstLineChars="200"/>
        <w:outlineLvl w:val="9"/>
        <w:rPr>
          <w:rFonts w:hint="eastAsia" w:ascii="宋体" w:hAnsi="宋体" w:eastAsia="宋体" w:cs="宋体"/>
          <w:color w:val="auto"/>
          <w:szCs w:val="21"/>
          <w:highlight w:val="none"/>
        </w:rPr>
      </w:pPr>
      <w:bookmarkStart w:id="32"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32"/>
    </w:p>
    <w:p w14:paraId="025C9694">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2B651840">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1D8DFE2B">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1426B82D">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E3A6BDC">
      <w:pPr>
        <w:spacing w:line="360" w:lineRule="auto"/>
        <w:ind w:firstLine="420" w:firstLineChars="200"/>
        <w:outlineLvl w:val="9"/>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0C4185FC">
      <w:pPr>
        <w:spacing w:line="360" w:lineRule="auto"/>
        <w:ind w:firstLine="396" w:firstLineChars="200"/>
        <w:outlineLvl w:val="9"/>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74D18214">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54531887">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7DBDC71C">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56D472C1">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05C448F4">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561C9D7B">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203C1853">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34A9AC08">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042DB441">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72CCFC08">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67FE4BA8">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0CABBF5B">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4）商务条款中发生负偏离的或者允许负偏离的条款数超过“供应商须知前附表”规定项数的或者标明实质性的要求发生负偏离；</w:t>
      </w:r>
    </w:p>
    <w:p w14:paraId="1F94076D">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12209FD7">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456DAC9F">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36431421">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34CAA05F">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4FF6C5A6">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1DD063B9">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06D87689">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12）竞标技术方案不明确，磋商文件未允许但响应文件中存在一个或者一个以上备选（替代）竞标方案；</w:t>
      </w:r>
    </w:p>
    <w:p w14:paraId="46C99D76">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52EBCC88">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6231E849">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15）法律、法规和磋商文件规定的其他无效情形。</w:t>
      </w:r>
    </w:p>
    <w:p w14:paraId="0768C9BA">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5C8DC4A4">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响应文件未提供“供应商须知前附表” 报价文件中规定的“响应报价表”；</w:t>
      </w:r>
    </w:p>
    <w:p w14:paraId="77881D04">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4E547DF4">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7EEAB0AB">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7414F924">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35BF4564">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76C3908C">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731230EE">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22274BBF">
      <w:pPr>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1F40BF6F">
      <w:pPr>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1A45A48C">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6A8FC855">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77A9356E">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6045973A">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6F73C971">
      <w:pPr>
        <w:widowControl/>
        <w:tabs>
          <w:tab w:val="left" w:pos="540"/>
        </w:tabs>
        <w:spacing w:line="360" w:lineRule="auto"/>
        <w:ind w:firstLine="420" w:firstLineChars="200"/>
        <w:jc w:val="left"/>
        <w:outlineLvl w:val="9"/>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0229A065">
      <w:pPr>
        <w:adjustRightInd w:val="0"/>
        <w:spacing w:line="360" w:lineRule="auto"/>
        <w:ind w:firstLine="396" w:firstLineChars="200"/>
        <w:outlineLvl w:val="9"/>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（1）按照相关规定进行公示的，公示情况说明；</w:t>
      </w:r>
    </w:p>
    <w:p w14:paraId="5F9A7946">
      <w:pPr>
        <w:adjustRightInd w:val="0"/>
        <w:spacing w:line="360" w:lineRule="auto"/>
        <w:ind w:firstLine="396" w:firstLineChars="200"/>
        <w:outlineLvl w:val="9"/>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（2）磋商日期和地点，磋商人员名单；</w:t>
      </w:r>
    </w:p>
    <w:p w14:paraId="7FB9EBED">
      <w:pPr>
        <w:adjustRightInd w:val="0"/>
        <w:spacing w:line="360" w:lineRule="auto"/>
        <w:ind w:firstLine="396" w:firstLineChars="200"/>
        <w:outlineLvl w:val="9"/>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（3）合同主要条款及价格商定情况。</w:t>
      </w:r>
    </w:p>
    <w:p w14:paraId="73B11E72">
      <w:pPr>
        <w:widowControl/>
        <w:tabs>
          <w:tab w:val="left" w:pos="540"/>
        </w:tabs>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6A117840">
      <w:pPr>
        <w:tabs>
          <w:tab w:val="left" w:pos="2835"/>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00E892E1">
      <w:pPr>
        <w:ind w:firstLine="200"/>
        <w:outlineLvl w:val="9"/>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53C005C3">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08E75610">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21B71D77">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2B90DF21">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7015EF48">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1DA2B131">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4DA82ADF">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249A6550">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479EA1CF">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5BF5E2EA">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1E09E3A1">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3708705E">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22314C43">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6AF0D180">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238652A4">
      <w:pPr>
        <w:ind w:firstLine="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63F27E60">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45CECC30">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4E25E7B9">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3F8D628B">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68AFEC5B">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6A9B1F56">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5BB28AB0">
      <w:pPr>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251831C8">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CBD5FCA">
      <w:pPr>
        <w:ind w:firstLine="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7.评审标准</w:t>
      </w:r>
    </w:p>
    <w:p w14:paraId="17AA46DC">
      <w:pPr>
        <w:spacing w:line="500" w:lineRule="exact"/>
        <w:outlineLvl w:val="9"/>
        <w:rPr>
          <w:rFonts w:hint="eastAsia" w:ascii="宋体" w:hAnsi="宋体" w:eastAsia="宋体" w:cs="宋体"/>
          <w:bCs/>
          <w:color w:val="auto"/>
          <w:szCs w:val="21"/>
          <w:highlight w:val="none"/>
        </w:rPr>
      </w:pPr>
      <w:r>
        <w:rPr>
          <w:rFonts w:hint="eastAsia" w:ascii="宋体" w:hAnsi="宋体" w:eastAsia="宋体" w:cs="宋体"/>
          <w:b/>
          <w:color w:val="auto"/>
          <w:highlight w:val="none"/>
        </w:rPr>
        <w:t>7.</w:t>
      </w:r>
      <w:r>
        <w:rPr>
          <w:rFonts w:hint="eastAsia" w:ascii="宋体" w:hAnsi="宋体" w:eastAsia="宋体" w:cs="宋体"/>
          <w:bCs/>
          <w:color w:val="auto"/>
          <w:szCs w:val="21"/>
          <w:highlight w:val="none"/>
        </w:rPr>
        <w:t>1评审依据：磋商小组将以磋商响应文件为评审依据，对供应商的报价、技术、商务等方面内容按百分制打分。（计分方法按四舍五入取至百分位）</w:t>
      </w:r>
    </w:p>
    <w:p w14:paraId="2F1AA3F8">
      <w:pPr>
        <w:spacing w:line="500" w:lineRule="exact"/>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（2）政策性扣除计算方法。</w:t>
      </w:r>
    </w:p>
    <w:p w14:paraId="2D76DE5C">
      <w:pPr>
        <w:spacing w:line="500" w:lineRule="exact"/>
        <w:ind w:firstLine="420" w:firstLineChars="200"/>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根据《政府采购促进中小企业发展管理办法》（财库〔2020〕46号）以及桂财采〔2022〕31号 广西壮族自治区财政厅关于贯彻落实政府采购支持中小企业发展政策的通知的规定，投标人在其投标文件中提供《中小企业声明函》，且投标人为小微企业的，对其投标报价给予20%的扣除，扣除后的价格为评标报价，即磋商报价=最后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6%（范围为4%-6%）的扣除，用扣除后的价格参加评审，扣除后的价格为评标报价，即磋商报价=最后报价×（1-6%）。除上述情况外，评标报价=投标报价。</w:t>
      </w:r>
    </w:p>
    <w:p w14:paraId="3C9E5D5F">
      <w:pPr>
        <w:spacing w:line="500" w:lineRule="exact"/>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047DAC67">
      <w:pPr>
        <w:spacing w:line="500" w:lineRule="exact"/>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5B2023DB">
      <w:pPr>
        <w:spacing w:line="500" w:lineRule="exact"/>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（5）满足招标文件要求且评标报价最低的评标报价为评标基准价，其价格分为满分。</w:t>
      </w:r>
    </w:p>
    <w:p w14:paraId="21C09A97">
      <w:pPr>
        <w:spacing w:line="500" w:lineRule="exact"/>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（6）价格分计算公式：价格分=(磋商基准价／最后报价)×30分除上述情况外，评审报价=最后报价。扣除后的最后报价将仅作为评审价排序，最终成交供应商的成交金额为服务商的最后报价。</w:t>
      </w:r>
    </w:p>
    <w:p w14:paraId="373F3027">
      <w:pPr>
        <w:pStyle w:val="20"/>
        <w:rPr>
          <w:rFonts w:hint="eastAsia" w:ascii="宋体" w:hAnsi="宋体" w:eastAsia="宋体" w:cs="宋体"/>
          <w:color w:val="auto"/>
          <w:highlight w:val="none"/>
        </w:rPr>
      </w:pPr>
      <w:r>
        <w:rPr>
          <w:rFonts w:hint="eastAsia" w:ascii="宋体" w:hAnsi="宋体" w:eastAsia="宋体" w:cs="宋体"/>
          <w:bCs/>
          <w:color w:val="auto"/>
          <w:szCs w:val="21"/>
          <w:highlight w:val="none"/>
        </w:rPr>
        <w:t>（2）评审标准：</w:t>
      </w:r>
    </w:p>
    <w:tbl>
      <w:tblPr>
        <w:tblStyle w:val="15"/>
        <w:tblpPr w:leftFromText="180" w:rightFromText="180" w:vertAnchor="text" w:horzAnchor="page" w:tblpX="1574" w:tblpY="8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1949"/>
        <w:gridCol w:w="5378"/>
        <w:gridCol w:w="765"/>
      </w:tblGrid>
      <w:tr w14:paraId="7FEC2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976" w:type="dxa"/>
            <w:gridSpan w:val="4"/>
            <w:noWrap w:val="0"/>
            <w:vAlign w:val="center"/>
          </w:tcPr>
          <w:p w14:paraId="55F52D60">
            <w:pPr>
              <w:keepNext w:val="0"/>
              <w:keepLines w:val="0"/>
              <w:pageBreakBefore w:val="0"/>
              <w:kinsoku/>
              <w:overflowPunct/>
              <w:topLinePunct w:val="0"/>
              <w:bidi w:val="0"/>
              <w:spacing w:line="360" w:lineRule="exact"/>
              <w:ind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color w:val="auto"/>
                <w:sz w:val="24"/>
                <w:szCs w:val="24"/>
                <w:highlight w:val="none"/>
              </w:rPr>
              <w:t>评</w:t>
            </w:r>
            <w:r>
              <w:rPr>
                <w:rFonts w:hint="eastAsia" w:ascii="宋体" w:hAnsi="宋体" w:eastAsia="宋体" w:cs="宋体"/>
                <w:b/>
                <w:color w:val="auto"/>
                <w:sz w:val="24"/>
                <w:szCs w:val="24"/>
                <w:highlight w:val="none"/>
                <w:lang w:val="en-US" w:eastAsia="zh-CN"/>
              </w:rPr>
              <w:t>审标准</w:t>
            </w:r>
          </w:p>
        </w:tc>
      </w:tr>
      <w:tr w14:paraId="1B312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4" w:type="dxa"/>
            <w:noWrap w:val="0"/>
            <w:vAlign w:val="center"/>
          </w:tcPr>
          <w:p w14:paraId="733B7D7F">
            <w:pPr>
              <w:keepNext w:val="0"/>
              <w:keepLines w:val="0"/>
              <w:pageBreakBefore w:val="0"/>
              <w:kinsoku/>
              <w:overflowPunct/>
              <w:topLinePunct w:val="0"/>
              <w:bidi w:val="0"/>
              <w:spacing w:line="360" w:lineRule="exact"/>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949" w:type="dxa"/>
            <w:noWrap w:val="0"/>
            <w:vAlign w:val="center"/>
          </w:tcPr>
          <w:p w14:paraId="5C48C462">
            <w:pPr>
              <w:keepNext w:val="0"/>
              <w:keepLines w:val="0"/>
              <w:pageBreakBefore w:val="0"/>
              <w:kinsoku/>
              <w:overflowPunct/>
              <w:topLinePunct w:val="0"/>
              <w:bidi w:val="0"/>
              <w:spacing w:line="360" w:lineRule="exact"/>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评</w:t>
            </w:r>
            <w:r>
              <w:rPr>
                <w:rFonts w:hint="eastAsia" w:ascii="宋体" w:hAnsi="宋体" w:eastAsia="宋体" w:cs="宋体"/>
                <w:b/>
                <w:color w:val="auto"/>
                <w:sz w:val="24"/>
                <w:szCs w:val="24"/>
                <w:highlight w:val="none"/>
                <w:lang w:val="en-US" w:eastAsia="zh-CN"/>
              </w:rPr>
              <w:t>审</w:t>
            </w:r>
            <w:r>
              <w:rPr>
                <w:rFonts w:hint="eastAsia" w:ascii="宋体" w:hAnsi="宋体" w:eastAsia="宋体" w:cs="宋体"/>
                <w:b/>
                <w:bCs/>
                <w:color w:val="auto"/>
                <w:sz w:val="24"/>
                <w:szCs w:val="24"/>
                <w:highlight w:val="none"/>
              </w:rPr>
              <w:t>类型</w:t>
            </w:r>
          </w:p>
        </w:tc>
        <w:tc>
          <w:tcPr>
            <w:tcW w:w="5378" w:type="dxa"/>
            <w:noWrap w:val="0"/>
            <w:vAlign w:val="center"/>
          </w:tcPr>
          <w:p w14:paraId="5CEC08E7">
            <w:pPr>
              <w:keepNext w:val="0"/>
              <w:keepLines w:val="0"/>
              <w:pageBreakBefore w:val="0"/>
              <w:kinsoku/>
              <w:overflowPunct/>
              <w:topLinePunct w:val="0"/>
              <w:bidi w:val="0"/>
              <w:spacing w:line="360" w:lineRule="exact"/>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评</w:t>
            </w:r>
            <w:r>
              <w:rPr>
                <w:rFonts w:hint="eastAsia" w:ascii="宋体" w:hAnsi="宋体" w:eastAsia="宋体" w:cs="宋体"/>
                <w:b/>
                <w:color w:val="auto"/>
                <w:sz w:val="24"/>
                <w:szCs w:val="24"/>
                <w:highlight w:val="none"/>
                <w:lang w:val="en-US" w:eastAsia="zh-CN"/>
              </w:rPr>
              <w:t>审</w:t>
            </w:r>
            <w:r>
              <w:rPr>
                <w:rFonts w:hint="eastAsia" w:ascii="宋体" w:hAnsi="宋体" w:eastAsia="宋体" w:cs="宋体"/>
                <w:b/>
                <w:bCs/>
                <w:color w:val="auto"/>
                <w:sz w:val="24"/>
                <w:szCs w:val="24"/>
                <w:highlight w:val="none"/>
              </w:rPr>
              <w:t>标准</w:t>
            </w:r>
          </w:p>
        </w:tc>
        <w:tc>
          <w:tcPr>
            <w:tcW w:w="765" w:type="dxa"/>
            <w:noWrap w:val="0"/>
            <w:vAlign w:val="center"/>
          </w:tcPr>
          <w:p w14:paraId="02EAA411">
            <w:pPr>
              <w:keepNext w:val="0"/>
              <w:keepLines w:val="0"/>
              <w:pageBreakBefore w:val="0"/>
              <w:kinsoku/>
              <w:overflowPunct/>
              <w:topLinePunct w:val="0"/>
              <w:bidi w:val="0"/>
              <w:spacing w:line="360" w:lineRule="exact"/>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w:t>
            </w:r>
          </w:p>
        </w:tc>
      </w:tr>
      <w:tr w14:paraId="2D4CE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976" w:type="dxa"/>
            <w:gridSpan w:val="4"/>
            <w:noWrap w:val="0"/>
            <w:vAlign w:val="center"/>
          </w:tcPr>
          <w:p w14:paraId="181D35DE">
            <w:pPr>
              <w:keepNext w:val="0"/>
              <w:keepLines w:val="0"/>
              <w:pageBreakBefore w:val="0"/>
              <w:kinsoku/>
              <w:overflowPunct/>
              <w:topLinePunct w:val="0"/>
              <w:bidi w:val="0"/>
              <w:spacing w:line="360" w:lineRule="exact"/>
              <w:ind w:firstLine="0" w:firstLineChars="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一、价格分（满分</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0分）</w:t>
            </w:r>
          </w:p>
        </w:tc>
      </w:tr>
      <w:tr w14:paraId="3348C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4" w:type="dxa"/>
            <w:noWrap w:val="0"/>
            <w:vAlign w:val="center"/>
          </w:tcPr>
          <w:p w14:paraId="449C8241">
            <w:pPr>
              <w:keepNext w:val="0"/>
              <w:keepLines w:val="0"/>
              <w:pageBreakBefore w:val="0"/>
              <w:kinsoku/>
              <w:overflowPunct/>
              <w:topLinePunct w:val="0"/>
              <w:bidi w:val="0"/>
              <w:spacing w:line="360" w:lineRule="exact"/>
              <w:ind w:firstLine="0" w:firstLineChars="0"/>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eastAsia="zh-CN"/>
              </w:rPr>
              <w:t>）</w:t>
            </w:r>
          </w:p>
        </w:tc>
        <w:tc>
          <w:tcPr>
            <w:tcW w:w="1949" w:type="dxa"/>
            <w:noWrap w:val="0"/>
            <w:vAlign w:val="center"/>
          </w:tcPr>
          <w:p w14:paraId="39214555">
            <w:pPr>
              <w:keepNext w:val="0"/>
              <w:keepLines w:val="0"/>
              <w:pageBreakBefore w:val="0"/>
              <w:kinsoku/>
              <w:overflowPunct/>
              <w:topLinePunct w:val="0"/>
              <w:bidi w:val="0"/>
              <w:spacing w:line="360" w:lineRule="exact"/>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价格分</w:t>
            </w:r>
          </w:p>
          <w:p w14:paraId="1AEC4156">
            <w:pPr>
              <w:keepNext w:val="0"/>
              <w:keepLines w:val="0"/>
              <w:pageBreakBefore w:val="0"/>
              <w:kinsoku/>
              <w:overflowPunct/>
              <w:topLinePunct w:val="0"/>
              <w:bidi w:val="0"/>
              <w:spacing w:line="360" w:lineRule="exact"/>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（满分</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0分）</w:t>
            </w:r>
          </w:p>
        </w:tc>
        <w:tc>
          <w:tcPr>
            <w:tcW w:w="5378" w:type="dxa"/>
            <w:noWrap w:val="0"/>
            <w:vAlign w:val="top"/>
          </w:tcPr>
          <w:p w14:paraId="19CC3ED6">
            <w:pPr>
              <w:keepNext w:val="0"/>
              <w:keepLines w:val="0"/>
              <w:pageBreakBefore w:val="0"/>
              <w:kinsoku/>
              <w:wordWrap w:val="0"/>
              <w:overflowPunct/>
              <w:topLinePunct w:val="0"/>
              <w:bidi w:val="0"/>
              <w:spacing w:line="36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1.评审报价为服务商的最后报价进行政策性扣除后的价格，评审报价只是作为评审时使用。最终成交服务商的成交金额等于最后报价（如有修正，以确认修正后的最后报价为准）。</w:t>
            </w:r>
          </w:p>
          <w:p w14:paraId="60C65A7F">
            <w:pPr>
              <w:keepNext w:val="0"/>
              <w:keepLines w:val="0"/>
              <w:pageBreakBefore w:val="0"/>
              <w:kinsoku/>
              <w:wordWrap w:val="0"/>
              <w:overflowPunct/>
              <w:topLinePunct w:val="0"/>
              <w:bidi w:val="0"/>
              <w:spacing w:line="36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2.政府采购政策性扣除计算方法</w:t>
            </w:r>
          </w:p>
          <w:p w14:paraId="6D6AFE26">
            <w:pPr>
              <w:keepNext w:val="0"/>
              <w:keepLines w:val="0"/>
              <w:pageBreakBefore w:val="0"/>
              <w:kinsoku/>
              <w:wordWrap w:val="0"/>
              <w:overflowPunct/>
              <w:topLinePunct w:val="0"/>
              <w:bidi w:val="0"/>
              <w:spacing w:line="36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（1）按照《政府采购促进中小企业发展管理办法》（财库〔2020〕46号）的规定，服务商在其响应文件中提供《中小企业声明函》，且其服务为小型和微型企业承接的，对其最后报价给予20%的扣除。</w:t>
            </w:r>
          </w:p>
          <w:p w14:paraId="6BBFED0D">
            <w:pPr>
              <w:keepNext w:val="0"/>
              <w:keepLines w:val="0"/>
              <w:pageBreakBefore w:val="0"/>
              <w:kinsoku/>
              <w:wordWrap w:val="0"/>
              <w:overflowPunct/>
              <w:topLinePunct w:val="0"/>
              <w:bidi w:val="0"/>
              <w:spacing w:line="36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534CC97C">
            <w:pPr>
              <w:keepNext w:val="0"/>
              <w:keepLines w:val="0"/>
              <w:pageBreakBefore w:val="0"/>
              <w:kinsoku/>
              <w:wordWrap w:val="0"/>
              <w:overflowPunct/>
              <w:topLinePunct w:val="0"/>
              <w:bidi w:val="0"/>
              <w:spacing w:line="36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56F83B05">
            <w:pPr>
              <w:keepNext w:val="0"/>
              <w:keepLines w:val="0"/>
              <w:pageBreakBefore w:val="0"/>
              <w:kinsoku/>
              <w:wordWrap w:val="0"/>
              <w:overflowPunct/>
              <w:topLinePunct w:val="0"/>
              <w:bidi w:val="0"/>
              <w:spacing w:line="36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（4）政策性扣除计算方法。</w:t>
            </w:r>
          </w:p>
          <w:p w14:paraId="3B0D226F">
            <w:pPr>
              <w:keepNext w:val="0"/>
              <w:keepLines w:val="0"/>
              <w:pageBreakBefore w:val="0"/>
              <w:kinsoku/>
              <w:wordWrap w:val="0"/>
              <w:overflowPunct/>
              <w:topLinePunct w:val="0"/>
              <w:bidi w:val="0"/>
              <w:spacing w:line="36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服务采购项目中，服务由小微企业承接；对符合上述要求的服务商的竞标报价给予20%的扣除，扣除后的价格为评审报价，即评审报价=竞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 6 %的扣除，用扣除后的价格参加评审，扣除后的价格为评审报价，即评审报价=响应报价×（1-6 %）。除上述情况外，评审报价=响应报价。</w:t>
            </w:r>
          </w:p>
          <w:p w14:paraId="07D8C7A8">
            <w:pPr>
              <w:keepNext w:val="0"/>
              <w:keepLines w:val="0"/>
              <w:pageBreakBefore w:val="0"/>
              <w:kinsoku/>
              <w:wordWrap w:val="0"/>
              <w:overflowPunct/>
              <w:topLinePunct w:val="0"/>
              <w:bidi w:val="0"/>
              <w:spacing w:line="36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（5）以进入比较与评价环节的最低的评审报价为基准价。</w:t>
            </w:r>
          </w:p>
          <w:p w14:paraId="4AE07BF0">
            <w:pPr>
              <w:keepNext w:val="0"/>
              <w:keepLines w:val="0"/>
              <w:pageBreakBefore w:val="0"/>
              <w:kinsoku/>
              <w:wordWrap w:val="0"/>
              <w:overflowPunct/>
              <w:topLinePunct w:val="0"/>
              <w:bidi w:val="0"/>
              <w:spacing w:line="36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（6）价格分计算公式：</w:t>
            </w:r>
          </w:p>
          <w:p w14:paraId="09CBF6AD">
            <w:pPr>
              <w:keepNext w:val="0"/>
              <w:keepLines w:val="0"/>
              <w:pageBreakBefore w:val="0"/>
              <w:kinsoku/>
              <w:overflowPunct/>
              <w:topLinePunct w:val="0"/>
              <w:bidi w:val="0"/>
              <w:spacing w:line="36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报价得分=（基准价/最后报价）×10分</w:t>
            </w:r>
          </w:p>
        </w:tc>
        <w:tc>
          <w:tcPr>
            <w:tcW w:w="765" w:type="dxa"/>
            <w:noWrap w:val="0"/>
            <w:vAlign w:val="center"/>
          </w:tcPr>
          <w:p w14:paraId="2DEA8896">
            <w:pPr>
              <w:keepNext w:val="0"/>
              <w:keepLines w:val="0"/>
              <w:pageBreakBefore w:val="0"/>
              <w:kinsoku/>
              <w:overflowPunct/>
              <w:topLinePunct w:val="0"/>
              <w:bidi w:val="0"/>
              <w:spacing w:line="3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0分</w:t>
            </w:r>
          </w:p>
        </w:tc>
      </w:tr>
      <w:tr w14:paraId="5A39C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976" w:type="dxa"/>
            <w:gridSpan w:val="4"/>
            <w:noWrap w:val="0"/>
            <w:vAlign w:val="center"/>
          </w:tcPr>
          <w:p w14:paraId="1AAD922D">
            <w:pPr>
              <w:keepNext w:val="0"/>
              <w:keepLines w:val="0"/>
              <w:pageBreakBefore w:val="0"/>
              <w:kinsoku/>
              <w:overflowPunct/>
              <w:topLinePunct w:val="0"/>
              <w:bidi w:val="0"/>
              <w:spacing w:line="360" w:lineRule="exact"/>
              <w:ind w:firstLine="0" w:firstLineChars="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二、技术服务分（满分</w:t>
            </w:r>
            <w:r>
              <w:rPr>
                <w:rFonts w:hint="eastAsia" w:ascii="宋体" w:hAnsi="宋体" w:cs="宋体"/>
                <w:b/>
                <w:bCs/>
                <w:color w:val="auto"/>
                <w:sz w:val="24"/>
                <w:szCs w:val="24"/>
                <w:highlight w:val="none"/>
                <w:lang w:val="en-US" w:eastAsia="zh-CN"/>
              </w:rPr>
              <w:t>61</w:t>
            </w:r>
            <w:r>
              <w:rPr>
                <w:rFonts w:hint="eastAsia" w:ascii="宋体" w:hAnsi="宋体" w:eastAsia="宋体" w:cs="宋体"/>
                <w:b/>
                <w:bCs/>
                <w:color w:val="auto"/>
                <w:sz w:val="24"/>
                <w:szCs w:val="24"/>
                <w:highlight w:val="none"/>
              </w:rPr>
              <w:t>分）</w:t>
            </w:r>
          </w:p>
        </w:tc>
      </w:tr>
      <w:tr w14:paraId="5099B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4" w:type="dxa"/>
            <w:noWrap w:val="0"/>
            <w:vAlign w:val="center"/>
          </w:tcPr>
          <w:p w14:paraId="269AA16C">
            <w:pPr>
              <w:keepNext w:val="0"/>
              <w:keepLines w:val="0"/>
              <w:pageBreakBefore w:val="0"/>
              <w:kinsoku/>
              <w:overflowPunct/>
              <w:topLinePunct w:val="0"/>
              <w:bidi w:val="0"/>
              <w:adjustRightInd w:val="0"/>
              <w:spacing w:line="360" w:lineRule="exact"/>
              <w:ind w:left="-105" w:leftChars="-50" w:right="-105" w:rightChars="-50" w:firstLine="0" w:firstLineChars="0"/>
              <w:jc w:val="center"/>
              <w:textAlignment w:val="baseline"/>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一</w:t>
            </w:r>
            <w:r>
              <w:rPr>
                <w:rFonts w:hint="eastAsia" w:ascii="宋体" w:hAnsi="宋体" w:eastAsia="宋体" w:cs="宋体"/>
                <w:bCs/>
                <w:color w:val="auto"/>
                <w:kern w:val="0"/>
                <w:sz w:val="24"/>
                <w:szCs w:val="24"/>
                <w:highlight w:val="none"/>
                <w:lang w:eastAsia="zh-CN"/>
              </w:rPr>
              <w:t>）</w:t>
            </w:r>
          </w:p>
        </w:tc>
        <w:tc>
          <w:tcPr>
            <w:tcW w:w="1949" w:type="dxa"/>
            <w:noWrap w:val="0"/>
            <w:vAlign w:val="center"/>
          </w:tcPr>
          <w:p w14:paraId="1CCEDC06">
            <w:pPr>
              <w:keepNext w:val="0"/>
              <w:keepLines w:val="0"/>
              <w:pageBreakBefore w:val="0"/>
              <w:kinsoku/>
              <w:overflowPunct/>
              <w:topLinePunct w:val="0"/>
              <w:bidi w:val="0"/>
              <w:spacing w:line="360" w:lineRule="exact"/>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服务性能</w:t>
            </w:r>
            <w:r>
              <w:rPr>
                <w:rFonts w:hint="eastAsia" w:ascii="宋体" w:hAnsi="宋体" w:eastAsia="宋体" w:cs="宋体"/>
                <w:b/>
                <w:bCs/>
                <w:color w:val="auto"/>
                <w:sz w:val="24"/>
                <w:szCs w:val="24"/>
                <w:highlight w:val="none"/>
              </w:rPr>
              <w:t>分</w:t>
            </w:r>
          </w:p>
          <w:p w14:paraId="3B060337">
            <w:pPr>
              <w:keepNext w:val="0"/>
              <w:keepLines w:val="0"/>
              <w:pageBreakBefore w:val="0"/>
              <w:kinsoku/>
              <w:overflowPunct/>
              <w:topLinePunct w:val="0"/>
              <w:bidi w:val="0"/>
              <w:spacing w:line="360" w:lineRule="exact"/>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（满分</w:t>
            </w:r>
            <w:r>
              <w:rPr>
                <w:rFonts w:hint="eastAsia" w:ascii="宋体" w:hAnsi="宋体" w:eastAsia="宋体" w:cs="宋体"/>
                <w:b/>
                <w:bCs/>
                <w:color w:val="auto"/>
                <w:sz w:val="24"/>
                <w:szCs w:val="24"/>
                <w:highlight w:val="none"/>
                <w:lang w:val="en-US" w:eastAsia="zh-CN"/>
              </w:rPr>
              <w:t>18</w:t>
            </w:r>
            <w:r>
              <w:rPr>
                <w:rFonts w:hint="eastAsia" w:ascii="宋体" w:hAnsi="宋体" w:eastAsia="宋体" w:cs="宋体"/>
                <w:b/>
                <w:bCs/>
                <w:color w:val="auto"/>
                <w:sz w:val="24"/>
                <w:szCs w:val="24"/>
                <w:highlight w:val="none"/>
              </w:rPr>
              <w:t>分）</w:t>
            </w:r>
          </w:p>
        </w:tc>
        <w:tc>
          <w:tcPr>
            <w:tcW w:w="5378" w:type="dxa"/>
            <w:noWrap w:val="0"/>
            <w:vAlign w:val="center"/>
          </w:tcPr>
          <w:p w14:paraId="045F9787">
            <w:pPr>
              <w:keepNext w:val="0"/>
              <w:keepLines w:val="0"/>
              <w:pageBreakBefore w:val="0"/>
              <w:numPr>
                <w:ilvl w:val="0"/>
                <w:numId w:val="3"/>
              </w:numPr>
              <w:kinsoku/>
              <w:overflowPunct/>
              <w:topLinePunct w:val="0"/>
              <w:bidi w:val="0"/>
              <w:spacing w:line="360" w:lineRule="exact"/>
              <w:ind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完全满足磋商文件采购需求的技术或服务要求的得基本分1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，如有负偏离或漏项视为负偏离，每项扣2分，扣完本项分值为止。</w:t>
            </w:r>
          </w:p>
          <w:p w14:paraId="20FD97C8">
            <w:pPr>
              <w:pStyle w:val="20"/>
              <w:numPr>
                <w:ilvl w:val="0"/>
                <w:numId w:val="3"/>
              </w:numPr>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服务商提供</w:t>
            </w:r>
            <w:r>
              <w:rPr>
                <w:rFonts w:hint="eastAsia" w:ascii="宋体" w:hAnsi="宋体" w:eastAsia="宋体" w:cs="宋体"/>
                <w:color w:val="auto"/>
                <w:sz w:val="21"/>
                <w:szCs w:val="21"/>
                <w:highlight w:val="none"/>
                <w:lang w:eastAsia="zh-CN"/>
              </w:rPr>
              <w:t>定制加密通信功能服务，</w:t>
            </w:r>
            <w:r>
              <w:rPr>
                <w:rFonts w:hint="eastAsia" w:ascii="宋体" w:hAnsi="宋体" w:eastAsia="宋体" w:cs="宋体"/>
                <w:bCs/>
                <w:szCs w:val="21"/>
                <w:highlight w:val="none"/>
              </w:rPr>
              <w:t>（在响应文件中</w:t>
            </w:r>
            <w:r>
              <w:rPr>
                <w:rFonts w:hint="eastAsia" w:ascii="宋体" w:hAnsi="宋体" w:eastAsia="宋体" w:cs="宋体"/>
                <w:color w:val="auto"/>
                <w:sz w:val="21"/>
                <w:szCs w:val="21"/>
                <w:highlight w:val="none"/>
                <w:lang w:eastAsia="zh-CN"/>
              </w:rPr>
              <w:t>需提供相关证书证明材料复印件并加盖投标人公章</w:t>
            </w:r>
            <w:r>
              <w:rPr>
                <w:rFonts w:hint="eastAsia" w:ascii="宋体" w:hAnsi="宋体" w:eastAsia="宋体" w:cs="宋体"/>
                <w:bCs/>
                <w:szCs w:val="21"/>
                <w:highlight w:val="none"/>
              </w:rPr>
              <w:t>，包括但不限于彩页、官网截图、功能截图或检验报告、认证证书等</w:t>
            </w:r>
            <w:r>
              <w:rPr>
                <w:rFonts w:hint="eastAsia" w:ascii="宋体" w:hAnsi="宋体" w:eastAsia="宋体" w:cs="宋体"/>
                <w:bCs/>
                <w:szCs w:val="21"/>
                <w:highlight w:val="none"/>
                <w:lang w:eastAsia="zh-CN"/>
              </w:rPr>
              <w:t>，</w:t>
            </w:r>
            <w:r>
              <w:rPr>
                <w:rFonts w:hint="eastAsia" w:ascii="宋体" w:hAnsi="宋体" w:eastAsia="宋体" w:cs="宋体"/>
                <w:bCs/>
                <w:szCs w:val="21"/>
                <w:highlight w:val="none"/>
              </w:rPr>
              <w:t>），同时能够提供安全加密SIM卡的（在响应文件中提供国家认可的第三方的测试机构出具的证明材料）</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分。</w:t>
            </w:r>
          </w:p>
        </w:tc>
        <w:tc>
          <w:tcPr>
            <w:tcW w:w="765" w:type="dxa"/>
            <w:noWrap w:val="0"/>
            <w:vAlign w:val="center"/>
          </w:tcPr>
          <w:p w14:paraId="10D3933F">
            <w:pPr>
              <w:keepNext w:val="0"/>
              <w:keepLines w:val="0"/>
              <w:pageBreakBefore w:val="0"/>
              <w:kinsoku/>
              <w:overflowPunct/>
              <w:topLinePunct w:val="0"/>
              <w:bidi w:val="0"/>
              <w:spacing w:line="3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rPr>
              <w:t>分</w:t>
            </w:r>
          </w:p>
        </w:tc>
      </w:tr>
      <w:tr w14:paraId="41F64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4" w:type="dxa"/>
            <w:noWrap w:val="0"/>
            <w:vAlign w:val="center"/>
          </w:tcPr>
          <w:p w14:paraId="1D05DE9E">
            <w:pPr>
              <w:keepNext w:val="0"/>
              <w:keepLines w:val="0"/>
              <w:pageBreakBefore w:val="0"/>
              <w:kinsoku/>
              <w:overflowPunct/>
              <w:topLinePunct w:val="0"/>
              <w:bidi w:val="0"/>
              <w:adjustRightInd w:val="0"/>
              <w:spacing w:line="360" w:lineRule="exact"/>
              <w:ind w:left="-105" w:leftChars="-50" w:right="-105" w:rightChars="-50" w:firstLine="0" w:firstLineChars="0"/>
              <w:jc w:val="center"/>
              <w:textAlignment w:val="baseline"/>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（二）</w:t>
            </w:r>
          </w:p>
        </w:tc>
        <w:tc>
          <w:tcPr>
            <w:tcW w:w="1949" w:type="dxa"/>
            <w:noWrap w:val="0"/>
            <w:vAlign w:val="center"/>
          </w:tcPr>
          <w:p w14:paraId="1109A53B">
            <w:pPr>
              <w:pStyle w:val="9"/>
              <w:keepNext w:val="0"/>
              <w:keepLines w:val="0"/>
              <w:pageBreakBefore w:val="0"/>
              <w:kinsoku/>
              <w:overflowPunct/>
              <w:topLinePunct w:val="0"/>
              <w:bidi w:val="0"/>
              <w:spacing w:line="360" w:lineRule="exact"/>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实施方案分</w:t>
            </w:r>
          </w:p>
          <w:p w14:paraId="5CEFB760">
            <w:pPr>
              <w:keepNext w:val="0"/>
              <w:keepLines w:val="0"/>
              <w:pageBreakBefore w:val="0"/>
              <w:kinsoku/>
              <w:overflowPunct/>
              <w:topLinePunct w:val="0"/>
              <w:autoSpaceDE w:val="0"/>
              <w:autoSpaceDN w:val="0"/>
              <w:bidi w:val="0"/>
              <w:adjustRightInd w:val="0"/>
              <w:spacing w:before="30" w:line="3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（满分</w:t>
            </w:r>
            <w:r>
              <w:rPr>
                <w:rFonts w:hint="eastAsia" w:ascii="宋体" w:hAnsi="宋体" w:cs="宋体"/>
                <w:b/>
                <w:bCs/>
                <w:color w:val="auto"/>
                <w:kern w:val="0"/>
                <w:sz w:val="24"/>
                <w:szCs w:val="24"/>
                <w:highlight w:val="none"/>
                <w:lang w:val="en-US" w:eastAsia="zh-CN"/>
              </w:rPr>
              <w:t>13</w:t>
            </w:r>
            <w:r>
              <w:rPr>
                <w:rFonts w:hint="eastAsia" w:ascii="宋体" w:hAnsi="宋体" w:eastAsia="宋体" w:cs="宋体"/>
                <w:b/>
                <w:bCs/>
                <w:color w:val="auto"/>
                <w:kern w:val="0"/>
                <w:sz w:val="24"/>
                <w:szCs w:val="24"/>
                <w:highlight w:val="none"/>
              </w:rPr>
              <w:t>分）</w:t>
            </w:r>
          </w:p>
        </w:tc>
        <w:tc>
          <w:tcPr>
            <w:tcW w:w="5378" w:type="dxa"/>
            <w:noWrap w:val="0"/>
            <w:vAlign w:val="center"/>
          </w:tcPr>
          <w:p w14:paraId="258A1F80">
            <w:pPr>
              <w:pStyle w:val="9"/>
              <w:keepNext w:val="0"/>
              <w:keepLines w:val="0"/>
              <w:pageBreakBefore w:val="0"/>
              <w:kinsoku/>
              <w:overflowPunct/>
              <w:topLinePunct w:val="0"/>
              <w:bidi w:val="0"/>
              <w:spacing w:line="36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由评委根据投标文件在相应的档次内进行打分。</w:t>
            </w:r>
          </w:p>
          <w:p w14:paraId="59EBF2A5">
            <w:pPr>
              <w:pStyle w:val="9"/>
              <w:keepNext w:val="0"/>
              <w:keepLines w:val="0"/>
              <w:pageBreakBefore w:val="0"/>
              <w:kinsoku/>
              <w:overflowPunct/>
              <w:topLinePunct w:val="0"/>
              <w:bidi w:val="0"/>
              <w:spacing w:line="36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一档（5分）：有</w:t>
            </w:r>
            <w:bookmarkStart w:id="33" w:name="_Toc31588"/>
            <w:r>
              <w:rPr>
                <w:rFonts w:hint="eastAsia" w:ascii="宋体" w:hAnsi="宋体" w:eastAsia="宋体" w:cs="宋体"/>
                <w:color w:val="auto"/>
                <w:sz w:val="21"/>
                <w:szCs w:val="21"/>
                <w:highlight w:val="none"/>
              </w:rPr>
              <w:t>施工标准和方法</w:t>
            </w:r>
            <w:bookmarkEnd w:id="33"/>
            <w:r>
              <w:rPr>
                <w:rFonts w:hint="eastAsia" w:ascii="宋体" w:hAnsi="宋体" w:eastAsia="宋体" w:cs="宋体"/>
                <w:color w:val="auto"/>
                <w:sz w:val="21"/>
                <w:szCs w:val="21"/>
                <w:highlight w:val="none"/>
              </w:rPr>
              <w:t>、</w:t>
            </w:r>
            <w:bookmarkStart w:id="34" w:name="_Toc26138"/>
            <w:r>
              <w:rPr>
                <w:rFonts w:hint="eastAsia" w:ascii="宋体" w:hAnsi="宋体" w:eastAsia="宋体" w:cs="宋体"/>
                <w:color w:val="auto"/>
                <w:sz w:val="21"/>
                <w:szCs w:val="21"/>
                <w:highlight w:val="none"/>
              </w:rPr>
              <w:t>施工实施管理</w:t>
            </w:r>
            <w:bookmarkEnd w:id="34"/>
            <w:r>
              <w:rPr>
                <w:rFonts w:hint="eastAsia" w:ascii="宋体" w:hAnsi="宋体" w:eastAsia="宋体" w:cs="宋体"/>
                <w:color w:val="auto"/>
                <w:sz w:val="21"/>
                <w:szCs w:val="21"/>
                <w:highlight w:val="none"/>
              </w:rPr>
              <w:t>、施工进度计划。拟投入该项目的项目实施人员至少</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人。</w:t>
            </w:r>
          </w:p>
          <w:p w14:paraId="35DE570B">
            <w:pPr>
              <w:pStyle w:val="9"/>
              <w:keepNext w:val="0"/>
              <w:keepLines w:val="0"/>
              <w:pageBreakBefore w:val="0"/>
              <w:kinsoku/>
              <w:overflowPunct/>
              <w:topLinePunct w:val="0"/>
              <w:bidi w:val="0"/>
              <w:spacing w:line="36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分）：有较好的施工标准和方法、施工实施管理、施工进度计划、工期保证措施、安全控制措施。拟投入该项目的项目实施人员至少</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人，其中在实施人员中至少包括2名通信类中级（含）以上工程师。</w:t>
            </w:r>
          </w:p>
          <w:p w14:paraId="0D633990">
            <w:pPr>
              <w:pStyle w:val="9"/>
              <w:keepNext w:val="0"/>
              <w:keepLines w:val="0"/>
              <w:pageBreakBefore w:val="0"/>
              <w:kinsoku/>
              <w:overflowPunct/>
              <w:topLinePunct w:val="0"/>
              <w:bidi w:val="0"/>
              <w:spacing w:line="36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w:t>
            </w:r>
            <w:r>
              <w:rPr>
                <w:rFonts w:hint="eastAsia" w:hAnsi="宋体" w:cs="宋体"/>
                <w:color w:val="auto"/>
                <w:sz w:val="21"/>
                <w:szCs w:val="21"/>
                <w:highlight w:val="none"/>
                <w:lang w:val="en-US" w:eastAsia="zh-CN"/>
              </w:rPr>
              <w:t>13</w:t>
            </w:r>
            <w:r>
              <w:rPr>
                <w:rFonts w:hint="eastAsia" w:ascii="宋体" w:hAnsi="宋体" w:eastAsia="宋体" w:cs="宋体"/>
                <w:color w:val="auto"/>
                <w:sz w:val="21"/>
                <w:szCs w:val="21"/>
                <w:highlight w:val="none"/>
              </w:rPr>
              <w:t>分）：有完善的施工标准和方法、施工实施管理、施工进度计划、工期保证措施、安全控制措施，具有项目安全管理、文明施工管理。拟投入该项目的项目实施人员至少</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0人，其中在实施人员中至少包括</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名通信类中级（含）以上工程师，</w:t>
            </w:r>
            <w:r>
              <w:rPr>
                <w:rFonts w:hint="eastAsia" w:ascii="宋体" w:hAnsi="宋体" w:eastAsia="宋体" w:cs="宋体"/>
                <w:color w:val="auto"/>
                <w:sz w:val="21"/>
                <w:szCs w:val="21"/>
                <w:highlight w:val="none"/>
                <w:lang w:val="en-US" w:eastAsia="zh-CN"/>
              </w:rPr>
              <w:t>1名</w:t>
            </w:r>
            <w:r>
              <w:rPr>
                <w:rFonts w:hint="eastAsia" w:ascii="宋体" w:hAnsi="宋体" w:eastAsia="宋体" w:cs="宋体"/>
                <w:color w:val="auto"/>
                <w:sz w:val="21"/>
                <w:szCs w:val="21"/>
                <w:highlight w:val="none"/>
              </w:rPr>
              <w:t>通信类高级工程师。</w:t>
            </w:r>
          </w:p>
          <w:p w14:paraId="6D7D6E77">
            <w:pPr>
              <w:pStyle w:val="9"/>
              <w:keepNext w:val="0"/>
              <w:keepLines w:val="0"/>
              <w:pageBreakBefore w:val="0"/>
              <w:kinsoku/>
              <w:overflowPunct/>
              <w:topLinePunct w:val="0"/>
              <w:bidi w:val="0"/>
              <w:spacing w:line="36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拟投入该项目</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工程师</w:t>
            </w:r>
            <w:r>
              <w:rPr>
                <w:rFonts w:hint="eastAsia" w:ascii="宋体" w:hAnsi="宋体" w:eastAsia="宋体" w:cs="宋体"/>
                <w:color w:val="auto"/>
                <w:sz w:val="21"/>
                <w:szCs w:val="21"/>
                <w:highlight w:val="none"/>
                <w:lang w:eastAsia="zh-CN"/>
              </w:rPr>
              <w:t>需提供相关证书复印件；</w:t>
            </w:r>
            <w:r>
              <w:rPr>
                <w:rFonts w:hint="eastAsia" w:ascii="宋体" w:hAnsi="宋体" w:eastAsia="宋体" w:cs="宋体"/>
                <w:color w:val="auto"/>
                <w:sz w:val="21"/>
                <w:szCs w:val="21"/>
                <w:highlight w:val="none"/>
              </w:rPr>
              <w:t>拟投入该项目的实施人员</w:t>
            </w:r>
            <w:r>
              <w:rPr>
                <w:rFonts w:hint="eastAsia" w:ascii="宋体" w:hAnsi="宋体" w:eastAsia="宋体" w:cs="宋体"/>
                <w:color w:val="auto"/>
                <w:sz w:val="21"/>
                <w:szCs w:val="21"/>
                <w:highlight w:val="none"/>
                <w:lang w:eastAsia="zh-CN"/>
              </w:rPr>
              <w:t>应为本单位职工，须</w:t>
            </w:r>
            <w:r>
              <w:rPr>
                <w:rFonts w:hint="eastAsia" w:ascii="宋体" w:hAnsi="宋体" w:eastAsia="宋体" w:cs="宋体"/>
                <w:color w:val="auto"/>
                <w:sz w:val="21"/>
                <w:szCs w:val="21"/>
                <w:highlight w:val="none"/>
              </w:rPr>
              <w:t>提</w:t>
            </w:r>
            <w:r>
              <w:rPr>
                <w:rFonts w:hint="eastAsia" w:ascii="宋体" w:hAnsi="宋体" w:eastAsia="宋体" w:cs="宋体"/>
                <w:color w:val="auto"/>
                <w:sz w:val="21"/>
                <w:szCs w:val="21"/>
                <w:highlight w:val="none"/>
                <w:lang w:eastAsia="zh-CN"/>
              </w:rPr>
              <w:t>供劳动合同或社保等相关证明材料</w:t>
            </w:r>
            <w:r>
              <w:rPr>
                <w:rFonts w:hint="eastAsia" w:ascii="宋体" w:hAnsi="宋体" w:eastAsia="宋体" w:cs="宋体"/>
                <w:color w:val="auto"/>
                <w:sz w:val="21"/>
                <w:szCs w:val="21"/>
                <w:highlight w:val="none"/>
              </w:rPr>
              <w:t>复印件并加盖投标人公章，否则</w:t>
            </w:r>
            <w:r>
              <w:rPr>
                <w:rFonts w:hint="eastAsia" w:ascii="宋体" w:hAnsi="宋体" w:eastAsia="宋体" w:cs="宋体"/>
                <w:b w:val="0"/>
                <w:bCs w:val="0"/>
                <w:color w:val="auto"/>
                <w:sz w:val="21"/>
                <w:szCs w:val="21"/>
                <w:highlight w:val="none"/>
              </w:rPr>
              <w:t>不得分。</w:t>
            </w:r>
          </w:p>
        </w:tc>
        <w:tc>
          <w:tcPr>
            <w:tcW w:w="765" w:type="dxa"/>
            <w:noWrap w:val="0"/>
            <w:vAlign w:val="center"/>
          </w:tcPr>
          <w:p w14:paraId="37DA0F83">
            <w:pPr>
              <w:keepNext w:val="0"/>
              <w:keepLines w:val="0"/>
              <w:pageBreakBefore w:val="0"/>
              <w:kinsoku/>
              <w:overflowPunct/>
              <w:topLinePunct w:val="0"/>
              <w:bidi w:val="0"/>
              <w:spacing w:line="3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tc>
      </w:tr>
      <w:tr w14:paraId="55223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4" w:type="dxa"/>
            <w:noWrap w:val="0"/>
            <w:vAlign w:val="center"/>
          </w:tcPr>
          <w:p w14:paraId="3BFC45C7">
            <w:pPr>
              <w:keepNext w:val="0"/>
              <w:keepLines w:val="0"/>
              <w:pageBreakBefore w:val="0"/>
              <w:widowControl/>
              <w:kinsoku/>
              <w:overflowPunct/>
              <w:topLinePunct w:val="0"/>
              <w:bidi w:val="0"/>
              <w:spacing w:line="360" w:lineRule="exact"/>
              <w:ind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（三）</w:t>
            </w:r>
          </w:p>
        </w:tc>
        <w:tc>
          <w:tcPr>
            <w:tcW w:w="1949" w:type="dxa"/>
            <w:noWrap w:val="0"/>
            <w:vAlign w:val="center"/>
          </w:tcPr>
          <w:p w14:paraId="6243B072">
            <w:pPr>
              <w:keepNext w:val="0"/>
              <w:keepLines w:val="0"/>
              <w:pageBreakBefore w:val="0"/>
              <w:kinsoku/>
              <w:overflowPunct/>
              <w:topLinePunct w:val="0"/>
              <w:bidi w:val="0"/>
              <w:adjustRightInd w:val="0"/>
              <w:snapToGrid w:val="0"/>
              <w:spacing w:line="360" w:lineRule="exact"/>
              <w:ind w:left="422" w:firstLine="0" w:firstLineChars="0"/>
              <w:jc w:val="center"/>
              <w:textAlignment w:val="baseline"/>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服务质量保证方案分</w:t>
            </w:r>
          </w:p>
          <w:p w14:paraId="18F67BFE">
            <w:pPr>
              <w:keepNext w:val="0"/>
              <w:keepLines w:val="0"/>
              <w:pageBreakBefore w:val="0"/>
              <w:kinsoku/>
              <w:overflowPunct/>
              <w:topLinePunct w:val="0"/>
              <w:bidi w:val="0"/>
              <w:adjustRightInd w:val="0"/>
              <w:snapToGrid w:val="0"/>
              <w:spacing w:line="360" w:lineRule="exact"/>
              <w:ind w:left="422" w:firstLine="0" w:firstLineChars="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（满分</w:t>
            </w:r>
            <w:r>
              <w:rPr>
                <w:rFonts w:hint="eastAsia" w:ascii="宋体" w:hAnsi="宋体" w:cs="宋体"/>
                <w:b/>
                <w:bCs/>
                <w:color w:val="auto"/>
                <w:kern w:val="0"/>
                <w:sz w:val="24"/>
                <w:szCs w:val="24"/>
                <w:highlight w:val="none"/>
                <w:lang w:val="en-US" w:eastAsia="zh-CN"/>
              </w:rPr>
              <w:t>15</w:t>
            </w:r>
            <w:r>
              <w:rPr>
                <w:rFonts w:hint="eastAsia" w:ascii="宋体" w:hAnsi="宋体" w:eastAsia="宋体" w:cs="宋体"/>
                <w:b/>
                <w:bCs/>
                <w:color w:val="auto"/>
                <w:kern w:val="0"/>
                <w:sz w:val="24"/>
                <w:szCs w:val="24"/>
                <w:highlight w:val="none"/>
              </w:rPr>
              <w:t>分）</w:t>
            </w:r>
          </w:p>
        </w:tc>
        <w:tc>
          <w:tcPr>
            <w:tcW w:w="5378" w:type="dxa"/>
            <w:noWrap w:val="0"/>
            <w:vAlign w:val="center"/>
          </w:tcPr>
          <w:p w14:paraId="101CA6CD">
            <w:pPr>
              <w:pStyle w:val="9"/>
              <w:keepNext w:val="0"/>
              <w:keepLines w:val="0"/>
              <w:pageBreakBefore w:val="0"/>
              <w:kinsoku/>
              <w:overflowPunct/>
              <w:topLinePunct w:val="0"/>
              <w:bidi w:val="0"/>
              <w:spacing w:line="36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由评委根据投标文件在相应的档次内进行打分。</w:t>
            </w:r>
          </w:p>
          <w:p w14:paraId="2EA19395">
            <w:pPr>
              <w:keepNext w:val="0"/>
              <w:keepLines w:val="0"/>
              <w:pageBreakBefore w:val="0"/>
              <w:kinsoku/>
              <w:overflowPunct/>
              <w:topLinePunct w:val="0"/>
              <w:bidi w:val="0"/>
              <w:adjustRightInd w:val="0"/>
              <w:snapToGrid w:val="0"/>
              <w:spacing w:line="36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分）：方案内容简单、整体评价一般，提供简单的安装质量控制方案、实施质量保证措施，基本可以满足采购人的要求的；</w:t>
            </w:r>
          </w:p>
          <w:p w14:paraId="758052DA">
            <w:pPr>
              <w:keepNext w:val="0"/>
              <w:keepLines w:val="0"/>
              <w:pageBreakBefore w:val="0"/>
              <w:kinsoku/>
              <w:overflowPunct/>
              <w:topLinePunct w:val="0"/>
              <w:bidi w:val="0"/>
              <w:adjustRightInd w:val="0"/>
              <w:snapToGrid w:val="0"/>
              <w:spacing w:line="36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rPr>
              <w:t>分）：方案内容较详细，能结合本项目具体实际操作性，提供较好的安装质量控制方案、实施质量保证措施、质量管理程序、质量问题处理方案，且每项内容都有清楚的描述或说明。</w:t>
            </w:r>
          </w:p>
          <w:p w14:paraId="035B01C2">
            <w:pPr>
              <w:keepNext w:val="0"/>
              <w:keepLines w:val="0"/>
              <w:pageBreakBefore w:val="0"/>
              <w:kinsoku/>
              <w:overflowPunct/>
              <w:topLinePunct w:val="0"/>
              <w:bidi w:val="0"/>
              <w:adjustRightInd w:val="0"/>
              <w:snapToGrid w:val="0"/>
              <w:spacing w:line="360" w:lineRule="exact"/>
              <w:ind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三档（</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分）：方案内容较详细全面，能结合本项目具体实际操作性，提供详细的安装质量控制方案、实施质量保证措施、质量管理程序、质量问题处理方案、其他质量强化措施，且每项内容都有清楚的描述或说明，同时投标人或其上级管理单位具备项目质量管理体系认证证书。（需提供证书复印件或相关佐证材料加盖公章，不提供或资料不符视为不满足本档标准。）</w:t>
            </w:r>
          </w:p>
        </w:tc>
        <w:tc>
          <w:tcPr>
            <w:tcW w:w="765" w:type="dxa"/>
            <w:noWrap w:val="0"/>
            <w:vAlign w:val="center"/>
          </w:tcPr>
          <w:p w14:paraId="6A78BFFC">
            <w:pPr>
              <w:keepNext w:val="0"/>
              <w:keepLines w:val="0"/>
              <w:pageBreakBefore w:val="0"/>
              <w:kinsoku/>
              <w:overflowPunct/>
              <w:topLinePunct w:val="0"/>
              <w:bidi w:val="0"/>
              <w:adjustRightInd w:val="0"/>
              <w:snapToGrid w:val="0"/>
              <w:spacing w:line="360" w:lineRule="exact"/>
              <w:ind w:firstLine="0" w:firstLineChars="0"/>
              <w:jc w:val="center"/>
              <w:textAlignment w:val="baseline"/>
              <w:rPr>
                <w:rFonts w:hint="eastAsia" w:ascii="宋体" w:hAnsi="宋体" w:eastAsia="宋体" w:cs="宋体"/>
                <w:b/>
                <w:bCs/>
                <w:color w:val="auto"/>
                <w:sz w:val="24"/>
                <w:szCs w:val="24"/>
                <w:highlight w:val="none"/>
              </w:rPr>
            </w:pPr>
            <w:r>
              <w:rPr>
                <w:rFonts w:hint="eastAsia" w:ascii="宋体" w:hAnsi="宋体" w:cs="宋体"/>
                <w:bCs/>
                <w:color w:val="auto"/>
                <w:sz w:val="24"/>
                <w:szCs w:val="24"/>
                <w:highlight w:val="none"/>
                <w:lang w:val="en-US" w:eastAsia="zh-CN"/>
              </w:rPr>
              <w:t>15</w:t>
            </w:r>
            <w:r>
              <w:rPr>
                <w:rFonts w:hint="eastAsia" w:ascii="宋体" w:hAnsi="宋体" w:eastAsia="宋体" w:cs="宋体"/>
                <w:bCs/>
                <w:color w:val="auto"/>
                <w:sz w:val="24"/>
                <w:szCs w:val="24"/>
                <w:highlight w:val="none"/>
              </w:rPr>
              <w:t>分</w:t>
            </w:r>
          </w:p>
        </w:tc>
      </w:tr>
      <w:tr w14:paraId="24CD9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4" w:type="dxa"/>
            <w:noWrap w:val="0"/>
            <w:vAlign w:val="center"/>
          </w:tcPr>
          <w:p w14:paraId="2E4F5E35">
            <w:pPr>
              <w:keepNext w:val="0"/>
              <w:keepLines w:val="0"/>
              <w:pageBreakBefore w:val="0"/>
              <w:widowControl/>
              <w:kinsoku/>
              <w:overflowPunct/>
              <w:topLinePunct w:val="0"/>
              <w:bidi w:val="0"/>
              <w:spacing w:line="360" w:lineRule="exact"/>
              <w:ind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（四）</w:t>
            </w:r>
          </w:p>
        </w:tc>
        <w:tc>
          <w:tcPr>
            <w:tcW w:w="1949" w:type="dxa"/>
            <w:noWrap w:val="0"/>
            <w:vAlign w:val="center"/>
          </w:tcPr>
          <w:p w14:paraId="78EFD0CC">
            <w:pPr>
              <w:keepNext w:val="0"/>
              <w:keepLines w:val="0"/>
              <w:pageBreakBefore w:val="0"/>
              <w:kinsoku/>
              <w:overflowPunct/>
              <w:topLinePunct w:val="0"/>
              <w:bidi w:val="0"/>
              <w:spacing w:line="360" w:lineRule="exact"/>
              <w:ind w:firstLine="0" w:firstLineChars="0"/>
              <w:rPr>
                <w:rFonts w:hint="eastAsia" w:ascii="宋体" w:hAnsi="宋体" w:eastAsia="宋体" w:cs="宋体"/>
                <w:color w:val="auto"/>
                <w:sz w:val="24"/>
                <w:szCs w:val="24"/>
                <w:highlight w:val="none"/>
              </w:rPr>
            </w:pPr>
          </w:p>
          <w:p w14:paraId="5CDAEF9B">
            <w:pPr>
              <w:keepNext w:val="0"/>
              <w:keepLines w:val="0"/>
              <w:pageBreakBefore w:val="0"/>
              <w:kinsoku/>
              <w:overflowPunct/>
              <w:topLinePunct w:val="0"/>
              <w:bidi w:val="0"/>
              <w:adjustRightInd w:val="0"/>
              <w:snapToGrid w:val="0"/>
              <w:spacing w:line="360" w:lineRule="exact"/>
              <w:ind w:firstLine="0" w:firstLineChars="0"/>
              <w:jc w:val="center"/>
              <w:textAlignment w:val="baseline"/>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运维服务方案分</w:t>
            </w:r>
          </w:p>
          <w:p w14:paraId="20E685F6">
            <w:pPr>
              <w:keepNext w:val="0"/>
              <w:keepLines w:val="0"/>
              <w:pageBreakBefore w:val="0"/>
              <w:kinsoku/>
              <w:overflowPunct/>
              <w:topLinePunct w:val="0"/>
              <w:bidi w:val="0"/>
              <w:adjustRightInd w:val="0"/>
              <w:snapToGrid w:val="0"/>
              <w:spacing w:line="360" w:lineRule="exact"/>
              <w:ind w:firstLine="0" w:firstLineChars="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（满分</w:t>
            </w:r>
            <w:r>
              <w:rPr>
                <w:rFonts w:hint="eastAsia" w:ascii="宋体" w:hAnsi="宋体" w:cs="宋体"/>
                <w:b/>
                <w:bCs/>
                <w:color w:val="auto"/>
                <w:kern w:val="0"/>
                <w:sz w:val="24"/>
                <w:szCs w:val="24"/>
                <w:highlight w:val="none"/>
                <w:lang w:val="en-US" w:eastAsia="zh-CN"/>
              </w:rPr>
              <w:t>15</w:t>
            </w:r>
            <w:r>
              <w:rPr>
                <w:rFonts w:hint="eastAsia" w:ascii="宋体" w:hAnsi="宋体" w:eastAsia="宋体" w:cs="宋体"/>
                <w:b/>
                <w:bCs/>
                <w:color w:val="auto"/>
                <w:kern w:val="0"/>
                <w:sz w:val="24"/>
                <w:szCs w:val="24"/>
                <w:highlight w:val="none"/>
              </w:rPr>
              <w:t>分）</w:t>
            </w:r>
          </w:p>
        </w:tc>
        <w:tc>
          <w:tcPr>
            <w:tcW w:w="5378" w:type="dxa"/>
            <w:noWrap w:val="0"/>
            <w:vAlign w:val="center"/>
          </w:tcPr>
          <w:p w14:paraId="5FA9F463">
            <w:pPr>
              <w:keepNext w:val="0"/>
              <w:keepLines w:val="0"/>
              <w:pageBreakBefore w:val="0"/>
              <w:kinsoku/>
              <w:overflowPunct/>
              <w:topLinePunct w:val="0"/>
              <w:bidi w:val="0"/>
              <w:adjustRightInd w:val="0"/>
              <w:snapToGrid w:val="0"/>
              <w:spacing w:line="36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由评委根据投标文件在相应的档次内进行打分。</w:t>
            </w:r>
          </w:p>
          <w:p w14:paraId="356E26BC">
            <w:pPr>
              <w:keepNext w:val="0"/>
              <w:keepLines w:val="0"/>
              <w:pageBreakBefore w:val="0"/>
              <w:kinsoku/>
              <w:overflowPunct/>
              <w:topLinePunct w:val="0"/>
              <w:bidi w:val="0"/>
              <w:adjustRightInd w:val="0"/>
              <w:snapToGrid w:val="0"/>
              <w:spacing w:line="36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分）：仅满足采购文件最低要求的，提供运维服务承诺、</w:t>
            </w:r>
            <w:bookmarkStart w:id="35" w:name="_Toc5349"/>
            <w:r>
              <w:rPr>
                <w:rFonts w:hint="eastAsia" w:ascii="宋体" w:hAnsi="宋体" w:eastAsia="宋体" w:cs="宋体"/>
                <w:color w:val="auto"/>
                <w:sz w:val="21"/>
                <w:szCs w:val="21"/>
                <w:highlight w:val="none"/>
              </w:rPr>
              <w:t>故障处理流程</w:t>
            </w:r>
            <w:bookmarkEnd w:id="35"/>
            <w:r>
              <w:rPr>
                <w:rFonts w:hint="eastAsia" w:ascii="宋体" w:hAnsi="宋体" w:eastAsia="宋体" w:cs="宋体"/>
                <w:color w:val="auto"/>
                <w:sz w:val="21"/>
                <w:szCs w:val="21"/>
                <w:highlight w:val="none"/>
              </w:rPr>
              <w:t>、</w:t>
            </w:r>
            <w:bookmarkStart w:id="36" w:name="_Toc22306"/>
            <w:bookmarkStart w:id="37" w:name="_Toc5425"/>
            <w:bookmarkStart w:id="38" w:name="_Toc3686"/>
            <w:bookmarkStart w:id="39" w:name="_Toc16400"/>
            <w:bookmarkStart w:id="40" w:name="_Toc16473"/>
            <w:bookmarkStart w:id="41" w:name="_Toc13637"/>
            <w:bookmarkStart w:id="42" w:name="_Toc20179"/>
            <w:bookmarkStart w:id="43" w:name="_Toc1949"/>
            <w:r>
              <w:rPr>
                <w:rFonts w:hint="eastAsia" w:ascii="宋体" w:hAnsi="宋体" w:eastAsia="宋体" w:cs="宋体"/>
                <w:color w:val="auto"/>
                <w:sz w:val="21"/>
                <w:szCs w:val="21"/>
                <w:highlight w:val="none"/>
              </w:rPr>
              <w:t>维护保障</w:t>
            </w:r>
            <w:bookmarkEnd w:id="36"/>
            <w:bookmarkEnd w:id="37"/>
            <w:bookmarkEnd w:id="38"/>
            <w:bookmarkEnd w:id="39"/>
            <w:bookmarkEnd w:id="40"/>
            <w:bookmarkEnd w:id="41"/>
            <w:bookmarkEnd w:id="42"/>
            <w:bookmarkEnd w:id="43"/>
            <w:r>
              <w:rPr>
                <w:rFonts w:hint="eastAsia" w:ascii="宋体" w:hAnsi="宋体" w:eastAsia="宋体" w:cs="宋体"/>
                <w:color w:val="auto"/>
                <w:sz w:val="21"/>
                <w:szCs w:val="21"/>
                <w:highlight w:val="none"/>
              </w:rPr>
              <w:t xml:space="preserve">方式。                                              </w:t>
            </w:r>
          </w:p>
          <w:p w14:paraId="3436763F">
            <w:pPr>
              <w:keepNext w:val="0"/>
              <w:keepLines w:val="0"/>
              <w:pageBreakBefore w:val="0"/>
              <w:kinsoku/>
              <w:overflowPunct/>
              <w:topLinePunct w:val="0"/>
              <w:bidi w:val="0"/>
              <w:adjustRightInd w:val="0"/>
              <w:snapToGrid w:val="0"/>
              <w:spacing w:line="360" w:lineRule="exact"/>
              <w:ind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rPr>
              <w:t xml:space="preserve">分）：满足采购文件要求，并提供运维服务承诺、故障处理流程、维护保障方式、维护组织架构、维护服务方式、售后响应时间及故障修复时间、网络线路及设备巡检。                                                                                                                                                                                                                                                                        </w:t>
            </w:r>
          </w:p>
          <w:p w14:paraId="1E113EA8">
            <w:pPr>
              <w:keepNext w:val="0"/>
              <w:keepLines w:val="0"/>
              <w:pageBreakBefore w:val="0"/>
              <w:kinsoku/>
              <w:overflowPunct/>
              <w:topLinePunct w:val="0"/>
              <w:bidi w:val="0"/>
              <w:adjustRightInd w:val="0"/>
              <w:snapToGrid w:val="0"/>
              <w:spacing w:line="360" w:lineRule="exact"/>
              <w:ind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三档（</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分）：满足采购文件要求，并提供有详细的运维服务承诺、故障处理流程、维护保障方式、维护组织架构、维护服务方式、售后响应时间及故障修复时间、网络线路及设备巡检、应急保障方案、其他技术服务。投标人或其上级管理单位具备履约能力评价服务认证证书，证书覆盖范围应包含基础和增值电信业务、网络及信息安全等相关的履约能力评价管理活动。（需提供证书复印件或相关佐证材料加盖公章，不提供或资料不符视为不满足本档标准。</w:t>
            </w:r>
            <w:r>
              <w:rPr>
                <w:rFonts w:hint="eastAsia" w:ascii="宋体" w:hAnsi="宋体" w:eastAsia="宋体" w:cs="宋体"/>
                <w:b/>
                <w:bCs/>
                <w:color w:val="auto"/>
                <w:sz w:val="21"/>
                <w:szCs w:val="21"/>
                <w:highlight w:val="none"/>
              </w:rPr>
              <w:t>）</w:t>
            </w:r>
          </w:p>
        </w:tc>
        <w:tc>
          <w:tcPr>
            <w:tcW w:w="765" w:type="dxa"/>
            <w:noWrap w:val="0"/>
            <w:vAlign w:val="center"/>
          </w:tcPr>
          <w:p w14:paraId="66040B23">
            <w:pPr>
              <w:keepNext w:val="0"/>
              <w:keepLines w:val="0"/>
              <w:pageBreakBefore w:val="0"/>
              <w:kinsoku/>
              <w:overflowPunct/>
              <w:topLinePunct w:val="0"/>
              <w:bidi w:val="0"/>
              <w:adjustRightInd w:val="0"/>
              <w:snapToGrid w:val="0"/>
              <w:spacing w:line="360" w:lineRule="exact"/>
              <w:ind w:firstLine="0" w:firstLineChars="0"/>
              <w:jc w:val="center"/>
              <w:textAlignment w:val="baseline"/>
              <w:rPr>
                <w:rFonts w:hint="eastAsia" w:ascii="宋体" w:hAnsi="宋体" w:eastAsia="宋体" w:cs="宋体"/>
                <w:b/>
                <w:bCs/>
                <w:color w:val="auto"/>
                <w:sz w:val="24"/>
                <w:szCs w:val="24"/>
                <w:highlight w:val="none"/>
              </w:rPr>
            </w:pPr>
            <w:r>
              <w:rPr>
                <w:rFonts w:hint="eastAsia" w:ascii="宋体" w:hAnsi="宋体" w:cs="宋体"/>
                <w:bCs/>
                <w:color w:val="auto"/>
                <w:sz w:val="24"/>
                <w:szCs w:val="24"/>
                <w:highlight w:val="none"/>
                <w:lang w:val="en-US" w:eastAsia="zh-CN"/>
              </w:rPr>
              <w:t>15</w:t>
            </w:r>
            <w:r>
              <w:rPr>
                <w:rFonts w:hint="eastAsia" w:ascii="宋体" w:hAnsi="宋体" w:eastAsia="宋体" w:cs="宋体"/>
                <w:bCs/>
                <w:color w:val="auto"/>
                <w:sz w:val="24"/>
                <w:szCs w:val="24"/>
                <w:highlight w:val="none"/>
              </w:rPr>
              <w:t>分</w:t>
            </w:r>
          </w:p>
        </w:tc>
      </w:tr>
      <w:tr w14:paraId="231DA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976" w:type="dxa"/>
            <w:gridSpan w:val="4"/>
            <w:noWrap w:val="0"/>
            <w:vAlign w:val="center"/>
          </w:tcPr>
          <w:p w14:paraId="44FA3B3E">
            <w:pPr>
              <w:keepNext w:val="0"/>
              <w:keepLines w:val="0"/>
              <w:pageBreakBefore w:val="0"/>
              <w:widowControl/>
              <w:kinsoku/>
              <w:overflowPunct/>
              <w:topLinePunct w:val="0"/>
              <w:bidi w:val="0"/>
              <w:spacing w:line="360" w:lineRule="exact"/>
              <w:ind w:firstLine="0" w:firstLineChars="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三、商务分（满分</w:t>
            </w:r>
            <w:r>
              <w:rPr>
                <w:rFonts w:hint="eastAsia" w:ascii="宋体" w:hAnsi="宋体" w:cs="宋体"/>
                <w:b/>
                <w:bCs/>
                <w:color w:val="auto"/>
                <w:sz w:val="24"/>
                <w:szCs w:val="24"/>
                <w:highlight w:val="none"/>
                <w:lang w:val="en-US" w:eastAsia="zh-CN"/>
              </w:rPr>
              <w:t>29</w:t>
            </w:r>
            <w:r>
              <w:rPr>
                <w:rFonts w:hint="eastAsia" w:ascii="宋体" w:hAnsi="宋体" w:eastAsia="宋体" w:cs="宋体"/>
                <w:b/>
                <w:bCs/>
                <w:color w:val="auto"/>
                <w:sz w:val="24"/>
                <w:szCs w:val="24"/>
                <w:highlight w:val="none"/>
              </w:rPr>
              <w:t>分）</w:t>
            </w:r>
          </w:p>
        </w:tc>
      </w:tr>
      <w:tr w14:paraId="1698A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4" w:type="dxa"/>
            <w:noWrap w:val="0"/>
            <w:vAlign w:val="center"/>
          </w:tcPr>
          <w:p w14:paraId="6EDEE2EA">
            <w:pPr>
              <w:keepNext w:val="0"/>
              <w:keepLines w:val="0"/>
              <w:pageBreakBefore w:val="0"/>
              <w:kinsoku/>
              <w:overflowPunct/>
              <w:topLinePunct w:val="0"/>
              <w:bidi w:val="0"/>
              <w:spacing w:line="360" w:lineRule="exact"/>
              <w:ind w:firstLine="0" w:firstLineChars="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lang w:eastAsia="zh-CN"/>
              </w:rPr>
              <w:t>）</w:t>
            </w:r>
          </w:p>
        </w:tc>
        <w:tc>
          <w:tcPr>
            <w:tcW w:w="1949" w:type="dxa"/>
            <w:noWrap w:val="0"/>
            <w:vAlign w:val="center"/>
          </w:tcPr>
          <w:p w14:paraId="6256B241">
            <w:pPr>
              <w:keepNext w:val="0"/>
              <w:keepLines w:val="0"/>
              <w:pageBreakBefore w:val="0"/>
              <w:kinsoku/>
              <w:overflowPunct/>
              <w:topLinePunct w:val="0"/>
              <w:bidi w:val="0"/>
              <w:spacing w:line="360" w:lineRule="exact"/>
              <w:ind w:firstLine="0" w:firstLineChars="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信誉实力</w:t>
            </w:r>
            <w:r>
              <w:rPr>
                <w:rFonts w:hint="eastAsia" w:ascii="宋体" w:hAnsi="宋体" w:eastAsia="宋体" w:cs="宋体"/>
                <w:b/>
                <w:bCs/>
                <w:color w:val="auto"/>
                <w:kern w:val="0"/>
                <w:sz w:val="24"/>
                <w:szCs w:val="24"/>
                <w:highlight w:val="none"/>
              </w:rPr>
              <w:t>分</w:t>
            </w:r>
          </w:p>
          <w:p w14:paraId="60AEC860">
            <w:pPr>
              <w:keepNext w:val="0"/>
              <w:keepLines w:val="0"/>
              <w:pageBreakBefore w:val="0"/>
              <w:kinsoku/>
              <w:overflowPunct/>
              <w:topLinePunct w:val="0"/>
              <w:bidi w:val="0"/>
              <w:adjustRightInd w:val="0"/>
              <w:snapToGrid w:val="0"/>
              <w:spacing w:line="360" w:lineRule="exact"/>
              <w:ind w:firstLine="0" w:firstLineChars="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（满分</w:t>
            </w:r>
            <w:r>
              <w:rPr>
                <w:rFonts w:hint="eastAsia" w:ascii="宋体" w:hAnsi="宋体" w:cs="宋体"/>
                <w:b/>
                <w:bCs/>
                <w:color w:val="auto"/>
                <w:kern w:val="0"/>
                <w:sz w:val="24"/>
                <w:szCs w:val="24"/>
                <w:highlight w:val="none"/>
                <w:lang w:val="en-US" w:eastAsia="zh-CN"/>
              </w:rPr>
              <w:t>25</w:t>
            </w:r>
            <w:r>
              <w:rPr>
                <w:rFonts w:hint="eastAsia" w:ascii="宋体" w:hAnsi="宋体" w:eastAsia="宋体" w:cs="宋体"/>
                <w:b/>
                <w:bCs/>
                <w:color w:val="auto"/>
                <w:kern w:val="0"/>
                <w:sz w:val="24"/>
                <w:szCs w:val="24"/>
                <w:highlight w:val="none"/>
              </w:rPr>
              <w:t>分）</w:t>
            </w:r>
          </w:p>
        </w:tc>
        <w:tc>
          <w:tcPr>
            <w:tcW w:w="5378" w:type="dxa"/>
            <w:noWrap w:val="0"/>
            <w:vAlign w:val="center"/>
          </w:tcPr>
          <w:p w14:paraId="7AAC5B57">
            <w:pPr>
              <w:keepNext w:val="0"/>
              <w:keepLines w:val="0"/>
              <w:pageBreakBefore w:val="0"/>
              <w:widowControl/>
              <w:kinsoku/>
              <w:overflowPunct/>
              <w:topLinePunct w:val="0"/>
              <w:bidi w:val="0"/>
              <w:spacing w:line="36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投标人或其上级公司（直接管理关系或法人关系）提供如下管理体系认证证书或证明材料的，每项得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分，满分</w:t>
            </w: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rPr>
              <w:t>分。</w:t>
            </w:r>
          </w:p>
          <w:p w14:paraId="3A3B6DFF">
            <w:pPr>
              <w:keepNext w:val="0"/>
              <w:keepLines w:val="0"/>
              <w:pageBreakBefore w:val="0"/>
              <w:widowControl/>
              <w:kinsoku/>
              <w:overflowPunct/>
              <w:topLinePunct w:val="0"/>
              <w:bidi w:val="0"/>
              <w:spacing w:line="36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（1）通过ISO27001信息安全管理体系认证的；</w:t>
            </w:r>
          </w:p>
          <w:p w14:paraId="0B145764">
            <w:pPr>
              <w:keepNext w:val="0"/>
              <w:keepLines w:val="0"/>
              <w:pageBreakBefore w:val="0"/>
              <w:widowControl/>
              <w:kinsoku/>
              <w:overflowPunct/>
              <w:topLinePunct w:val="0"/>
              <w:bidi w:val="0"/>
              <w:spacing w:line="36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（2）通过ISO20000信息技术服务管理体系认证的；</w:t>
            </w:r>
          </w:p>
          <w:p w14:paraId="3D8D0501">
            <w:pPr>
              <w:keepNext w:val="0"/>
              <w:keepLines w:val="0"/>
              <w:pageBreakBefore w:val="0"/>
              <w:widowControl/>
              <w:kinsoku/>
              <w:overflowPunct/>
              <w:topLinePunct w:val="0"/>
              <w:bidi w:val="0"/>
              <w:spacing w:line="36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（3）通过GB/T 19016-2021/IS010006: 2017项目质量管理体系认证（认证范围包含：基础和增值电信业务许可范围内;云业务;网络及信息安全;信息系统集成含安防系统;通信及信息业务相关的建设及运维含云平台相关的项目质量管理活动）的得5分；</w:t>
            </w:r>
          </w:p>
          <w:p w14:paraId="5B281A65">
            <w:pPr>
              <w:adjustRightInd w:val="0"/>
              <w:spacing w:line="360" w:lineRule="auto"/>
              <w:textAlignment w:val="baseline"/>
              <w:rPr>
                <w:rFonts w:hint="eastAsia" w:ascii="宋体" w:hAnsi="宋体" w:cs="宋体"/>
                <w:kern w:val="0"/>
                <w:szCs w:val="21"/>
                <w:highlight w:val="none"/>
                <w:lang w:bidi="ar"/>
              </w:rPr>
            </w:pPr>
            <w:r>
              <w:rPr>
                <w:rFonts w:hint="eastAsia" w:ascii="宋体" w:hAnsi="宋体" w:eastAsia="宋体" w:cs="宋体"/>
                <w:color w:val="auto"/>
                <w:sz w:val="21"/>
                <w:szCs w:val="21"/>
                <w:highlight w:val="none"/>
              </w:rPr>
              <w:t>（4）</w:t>
            </w:r>
            <w:r>
              <w:rPr>
                <w:rFonts w:hint="eastAsia" w:ascii="宋体" w:hAnsi="宋体" w:cs="宋体"/>
                <w:kern w:val="0"/>
                <w:szCs w:val="21"/>
                <w:highlight w:val="none"/>
                <w:lang w:bidi="ar"/>
              </w:rPr>
              <w:t>通过GB/T 33718-2017履约能力评价服务认证（认证范围须包含：云业务;使网络及信息安全，信息系统集成含安防系统);通信及信息业务相关的建设及运维(含云平台)）5星级以下的，得3分；达到5星级的，得5分。本项满分5分。</w:t>
            </w:r>
          </w:p>
          <w:p w14:paraId="6943BDD8">
            <w:pPr>
              <w:adjustRightInd w:val="0"/>
              <w:spacing w:line="360" w:lineRule="auto"/>
              <w:textAlignment w:val="baseline"/>
              <w:rPr>
                <w:rFonts w:hint="eastAsia"/>
                <w:highlight w:val="none"/>
              </w:rPr>
            </w:pPr>
            <w:r>
              <w:rPr>
                <w:rFonts w:hint="eastAsia" w:ascii="宋体" w:hAnsi="宋体" w:cs="宋体"/>
                <w:kern w:val="0"/>
                <w:szCs w:val="21"/>
                <w:highlight w:val="none"/>
                <w:lang w:bidi="ar"/>
              </w:rPr>
              <w:t>（5）通过GB/T 36733-2018服务质量评价认证（认证范围:基础和增值电信业务许可范围内;云服务;网络与信息安全管理:信息系统集成安防系统;通信及信息业务相关的建设及运维云平台所涉及的服务活动）5A级以下的，得3分；达到5A级的，得5分。本项满分5分。</w:t>
            </w:r>
          </w:p>
          <w:p w14:paraId="434F2E65">
            <w:pPr>
              <w:keepNext w:val="0"/>
              <w:keepLines w:val="0"/>
              <w:pageBreakBefore w:val="0"/>
              <w:widowControl/>
              <w:kinsoku/>
              <w:overflowPunct/>
              <w:topLinePunct w:val="0"/>
              <w:bidi w:val="0"/>
              <w:spacing w:line="36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（需提供证书复印件或相关佐证材料加盖公章，不提供或资料不符不得分）</w:t>
            </w:r>
          </w:p>
        </w:tc>
        <w:tc>
          <w:tcPr>
            <w:tcW w:w="765" w:type="dxa"/>
            <w:noWrap w:val="0"/>
            <w:vAlign w:val="center"/>
          </w:tcPr>
          <w:p w14:paraId="6F0E3731">
            <w:pPr>
              <w:keepNext w:val="0"/>
              <w:keepLines w:val="0"/>
              <w:pageBreakBefore w:val="0"/>
              <w:kinsoku/>
              <w:overflowPunct/>
              <w:topLinePunct w:val="0"/>
              <w:bidi w:val="0"/>
              <w:adjustRightInd w:val="0"/>
              <w:snapToGrid w:val="0"/>
              <w:spacing w:line="360" w:lineRule="exact"/>
              <w:ind w:firstLine="0" w:firstLineChars="0"/>
              <w:jc w:val="center"/>
              <w:textAlignment w:val="baseline"/>
              <w:rPr>
                <w:rFonts w:hint="eastAsia" w:ascii="宋体" w:hAnsi="宋体" w:eastAsia="宋体" w:cs="宋体"/>
                <w:color w:val="auto"/>
                <w:sz w:val="24"/>
                <w:szCs w:val="24"/>
                <w:highlight w:val="none"/>
              </w:rPr>
            </w:pPr>
            <w:r>
              <w:rPr>
                <w:rFonts w:hint="eastAsia" w:ascii="宋体" w:hAnsi="宋体" w:cs="宋体"/>
                <w:bCs/>
                <w:color w:val="auto"/>
                <w:sz w:val="24"/>
                <w:szCs w:val="24"/>
                <w:highlight w:val="none"/>
                <w:lang w:val="en-US" w:eastAsia="zh-CN"/>
              </w:rPr>
              <w:t>25</w:t>
            </w:r>
            <w:r>
              <w:rPr>
                <w:rFonts w:hint="eastAsia" w:ascii="宋体" w:hAnsi="宋体" w:eastAsia="宋体" w:cs="宋体"/>
                <w:bCs/>
                <w:color w:val="auto"/>
                <w:sz w:val="24"/>
                <w:szCs w:val="24"/>
                <w:highlight w:val="none"/>
              </w:rPr>
              <w:t>分</w:t>
            </w:r>
          </w:p>
        </w:tc>
      </w:tr>
      <w:tr w14:paraId="42C41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4" w:type="dxa"/>
            <w:noWrap w:val="0"/>
            <w:vAlign w:val="center"/>
          </w:tcPr>
          <w:p w14:paraId="4A0918B2">
            <w:pPr>
              <w:keepNext w:val="0"/>
              <w:keepLines w:val="0"/>
              <w:pageBreakBefore w:val="0"/>
              <w:kinsoku/>
              <w:overflowPunct/>
              <w:topLinePunct w:val="0"/>
              <w:bidi w:val="0"/>
              <w:spacing w:line="360" w:lineRule="exact"/>
              <w:ind w:firstLine="0" w:firstLineChars="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二</w:t>
            </w:r>
            <w:r>
              <w:rPr>
                <w:rFonts w:hint="eastAsia" w:ascii="宋体" w:hAnsi="宋体" w:eastAsia="宋体" w:cs="宋体"/>
                <w:color w:val="auto"/>
                <w:kern w:val="0"/>
                <w:sz w:val="24"/>
                <w:szCs w:val="24"/>
                <w:highlight w:val="none"/>
                <w:lang w:eastAsia="zh-CN"/>
              </w:rPr>
              <w:t>）</w:t>
            </w:r>
          </w:p>
        </w:tc>
        <w:tc>
          <w:tcPr>
            <w:tcW w:w="1949" w:type="dxa"/>
            <w:noWrap w:val="0"/>
            <w:vAlign w:val="center"/>
          </w:tcPr>
          <w:p w14:paraId="79B7A53D">
            <w:pPr>
              <w:keepNext w:val="0"/>
              <w:keepLines w:val="0"/>
              <w:pageBreakBefore w:val="0"/>
              <w:widowControl/>
              <w:kinsoku/>
              <w:overflowPunct/>
              <w:topLinePunct w:val="0"/>
              <w:bidi w:val="0"/>
              <w:spacing w:line="360" w:lineRule="exact"/>
              <w:ind w:firstLine="0" w:firstLineChars="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业绩分</w:t>
            </w:r>
          </w:p>
          <w:p w14:paraId="187ED912">
            <w:pPr>
              <w:keepNext w:val="0"/>
              <w:keepLines w:val="0"/>
              <w:pageBreakBefore w:val="0"/>
              <w:widowControl/>
              <w:kinsoku/>
              <w:overflowPunct/>
              <w:topLinePunct w:val="0"/>
              <w:bidi w:val="0"/>
              <w:spacing w:line="360" w:lineRule="exact"/>
              <w:ind w:firstLine="0" w:firstLineChars="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（满分</w:t>
            </w:r>
            <w:r>
              <w:rPr>
                <w:rFonts w:hint="eastAsia" w:ascii="宋体" w:hAnsi="宋体" w:eastAsia="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分）</w:t>
            </w:r>
          </w:p>
        </w:tc>
        <w:tc>
          <w:tcPr>
            <w:tcW w:w="5378" w:type="dxa"/>
            <w:noWrap w:val="0"/>
            <w:vAlign w:val="center"/>
          </w:tcPr>
          <w:p w14:paraId="2AF311EF">
            <w:pPr>
              <w:keepNext w:val="0"/>
              <w:keepLines w:val="0"/>
              <w:pageBreakBefore w:val="0"/>
              <w:widowControl/>
              <w:kinsoku/>
              <w:overflowPunct/>
              <w:topLinePunct w:val="0"/>
              <w:bidi w:val="0"/>
              <w:spacing w:line="360" w:lineRule="exac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年1月1日以来至投标截止日期止，服务商有完成类似项目业绩，每项得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分，满分</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分。（需提供成交通知书</w:t>
            </w:r>
            <w:r>
              <w:rPr>
                <w:rFonts w:hint="eastAsia" w:ascii="宋体" w:hAnsi="宋体" w:eastAsia="宋体" w:cs="宋体"/>
                <w:color w:val="auto"/>
                <w:sz w:val="21"/>
                <w:szCs w:val="21"/>
                <w:highlight w:val="none"/>
                <w:lang w:val="en-US" w:eastAsia="zh-CN"/>
              </w:rPr>
              <w:t>或合同关键页等</w:t>
            </w:r>
            <w:r>
              <w:rPr>
                <w:rFonts w:hint="eastAsia" w:ascii="宋体" w:hAnsi="宋体" w:eastAsia="宋体" w:cs="宋体"/>
                <w:color w:val="auto"/>
                <w:sz w:val="21"/>
                <w:szCs w:val="21"/>
                <w:highlight w:val="none"/>
              </w:rPr>
              <w:t>复印件</w:t>
            </w:r>
            <w:r>
              <w:rPr>
                <w:rFonts w:hint="eastAsia" w:ascii="宋体" w:hAnsi="宋体" w:eastAsia="宋体" w:cs="宋体"/>
                <w:color w:val="auto"/>
                <w:sz w:val="21"/>
                <w:szCs w:val="21"/>
                <w:highlight w:val="none"/>
                <w:lang w:val="en-US" w:eastAsia="zh-CN"/>
              </w:rPr>
              <w:t>材料</w:t>
            </w:r>
            <w:r>
              <w:rPr>
                <w:rFonts w:hint="eastAsia" w:ascii="宋体" w:hAnsi="宋体" w:eastAsia="宋体" w:cs="宋体"/>
                <w:color w:val="auto"/>
                <w:sz w:val="21"/>
                <w:szCs w:val="21"/>
                <w:highlight w:val="none"/>
              </w:rPr>
              <w:t>核对，并加盖服务商的公章，不提供或资料不符不得分）</w:t>
            </w:r>
          </w:p>
        </w:tc>
        <w:tc>
          <w:tcPr>
            <w:tcW w:w="765" w:type="dxa"/>
            <w:noWrap w:val="0"/>
            <w:vAlign w:val="center"/>
          </w:tcPr>
          <w:p w14:paraId="492F49AD">
            <w:pPr>
              <w:keepNext w:val="0"/>
              <w:keepLines w:val="0"/>
              <w:pageBreakBefore w:val="0"/>
              <w:widowControl/>
              <w:kinsoku/>
              <w:overflowPunct/>
              <w:topLinePunct w:val="0"/>
              <w:bidi w:val="0"/>
              <w:spacing w:line="360" w:lineRule="exact"/>
              <w:ind w:firstLine="0" w:firstLine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分</w:t>
            </w:r>
          </w:p>
        </w:tc>
      </w:tr>
      <w:tr w14:paraId="5F4DA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976" w:type="dxa"/>
            <w:gridSpan w:val="4"/>
            <w:noWrap w:val="0"/>
            <w:vAlign w:val="center"/>
          </w:tcPr>
          <w:p w14:paraId="7AE0F30A">
            <w:pPr>
              <w:keepNext w:val="0"/>
              <w:keepLines w:val="0"/>
              <w:pageBreakBefore w:val="0"/>
              <w:kinsoku/>
              <w:overflowPunct/>
              <w:topLinePunct w:val="0"/>
              <w:bidi w:val="0"/>
              <w:spacing w:line="360" w:lineRule="exact"/>
              <w:ind w:firstLine="0" w:firstLineChars="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总得分＝一＋二＋三</w:t>
            </w:r>
          </w:p>
        </w:tc>
      </w:tr>
    </w:tbl>
    <w:p w14:paraId="6D08EA15">
      <w:pPr>
        <w:pStyle w:val="20"/>
        <w:rPr>
          <w:rFonts w:hint="eastAsia" w:ascii="宋体" w:hAnsi="宋体" w:eastAsia="宋体" w:cs="宋体"/>
          <w:color w:val="auto"/>
          <w:highlight w:val="none"/>
        </w:rPr>
      </w:pPr>
    </w:p>
    <w:p w14:paraId="69293E68">
      <w:pPr>
        <w:spacing w:line="500" w:lineRule="exact"/>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三、推荐成交候选人</w:t>
      </w:r>
    </w:p>
    <w:p w14:paraId="1A221B7A">
      <w:pPr>
        <w:spacing w:line="500" w:lineRule="exact"/>
        <w:ind w:firstLine="420" w:firstLineChars="200"/>
        <w:outlineLvl w:val="9"/>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磋商小组应当从通过资格性审查和符合性审查、质量和服务均能满足磋商文件全部实质性响应要求的服务商中按以下办法推选成交候选人：</w:t>
      </w:r>
    </w:p>
    <w:p w14:paraId="4D38531E">
      <w:pPr>
        <w:spacing w:line="500" w:lineRule="exact"/>
        <w:ind w:firstLine="420" w:firstLineChars="200"/>
        <w:outlineLvl w:val="9"/>
        <w:rPr>
          <w:rFonts w:hint="eastAsia" w:ascii="宋体" w:hAnsi="宋体" w:eastAsia="宋体" w:cs="宋体"/>
          <w:bCs/>
          <w:color w:val="auto"/>
          <w:szCs w:val="21"/>
          <w:highlight w:val="none"/>
        </w:rPr>
      </w:pPr>
      <w:r>
        <w:rPr>
          <w:rFonts w:hint="eastAsia" w:ascii="宋体" w:hAnsi="宋体" w:eastAsia="宋体" w:cs="宋体"/>
          <w:color w:val="auto"/>
          <w:szCs w:val="21"/>
          <w:highlight w:val="none"/>
          <w:lang w:bidi="ar"/>
        </w:rPr>
        <w:t>（1）磋商小组根据评审结果按评审后综合得分由高到低顺序排列推荐3名成交候选人。总得分相同的，依次按最终报价低优先、技术分高优先、商务分高优先的顺序排列。成交候选人并列的，由采购人采取随机抽取的方式确定成交人。</w:t>
      </w:r>
    </w:p>
    <w:p w14:paraId="6530F3E1">
      <w:pPr>
        <w:spacing w:line="360" w:lineRule="auto"/>
        <w:ind w:firstLine="420" w:firstLineChars="200"/>
        <w:outlineLvl w:val="9"/>
        <w:rPr>
          <w:rFonts w:hint="eastAsia" w:ascii="宋体" w:hAnsi="宋体" w:eastAsia="宋体" w:cs="宋体"/>
          <w:color w:val="auto"/>
          <w:highlight w:val="none"/>
        </w:rPr>
      </w:pPr>
      <w:bookmarkStart w:id="44" w:name="_Toc80205935"/>
      <w:r>
        <w:rPr>
          <w:rFonts w:hint="eastAsia" w:ascii="宋体" w:hAnsi="宋体" w:eastAsia="宋体" w:cs="宋体"/>
          <w:color w:val="auto"/>
          <w:highlight w:val="none"/>
        </w:rPr>
        <w:t>7.2.终止竞争性磋商采购活动</w:t>
      </w:r>
    </w:p>
    <w:p w14:paraId="67BB3E9F">
      <w:pPr>
        <w:spacing w:line="360" w:lineRule="auto"/>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18ECE057">
      <w:pPr>
        <w:keepNext/>
        <w:keepLines/>
        <w:spacing w:line="360" w:lineRule="auto"/>
        <w:ind w:firstLine="640" w:firstLineChars="200"/>
        <w:jc w:val="center"/>
        <w:outlineLvl w:val="9"/>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br w:type="page"/>
      </w:r>
      <w:r>
        <w:rPr>
          <w:rFonts w:hint="eastAsia" w:ascii="宋体" w:hAnsi="宋体" w:eastAsia="宋体" w:cs="宋体"/>
          <w:bCs/>
          <w:color w:val="auto"/>
          <w:sz w:val="32"/>
          <w:szCs w:val="32"/>
          <w:highlight w:val="none"/>
        </w:rPr>
        <w:t>第二节 评标报告</w:t>
      </w:r>
      <w:bookmarkEnd w:id="44"/>
    </w:p>
    <w:p w14:paraId="20CD7A1A">
      <w:pPr>
        <w:spacing w:line="360" w:lineRule="auto"/>
        <w:ind w:firstLine="480" w:firstLineChars="200"/>
        <w:outlineLvl w:val="9"/>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1D701735">
      <w:pPr>
        <w:spacing w:line="360" w:lineRule="auto"/>
        <w:ind w:firstLine="420" w:firstLineChars="200"/>
        <w:outlineLvl w:val="9"/>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7A040700">
      <w:pPr>
        <w:spacing w:line="360" w:lineRule="auto"/>
        <w:ind w:firstLine="480" w:firstLineChars="200"/>
        <w:outlineLvl w:val="9"/>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0554CFC1">
      <w:pPr>
        <w:adjustRightInd w:val="0"/>
        <w:spacing w:line="360" w:lineRule="auto"/>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456DF942">
      <w:pPr>
        <w:keepNext/>
        <w:keepLines/>
        <w:spacing w:line="360" w:lineRule="auto"/>
        <w:ind w:firstLine="640" w:firstLineChars="200"/>
        <w:jc w:val="center"/>
        <w:outlineLvl w:val="9"/>
        <w:rPr>
          <w:rFonts w:hint="eastAsia" w:ascii="宋体" w:hAnsi="宋体" w:eastAsia="宋体" w:cs="宋体"/>
          <w:bCs/>
          <w:color w:val="auto"/>
          <w:sz w:val="32"/>
          <w:szCs w:val="32"/>
          <w:highlight w:val="none"/>
        </w:rPr>
      </w:pPr>
      <w:bookmarkStart w:id="45" w:name="_Toc80205936"/>
    </w:p>
    <w:p w14:paraId="1AE37233">
      <w:pPr>
        <w:keepNext/>
        <w:keepLines/>
        <w:spacing w:line="360" w:lineRule="auto"/>
        <w:ind w:firstLine="640" w:firstLineChars="200"/>
        <w:jc w:val="center"/>
        <w:outlineLvl w:val="9"/>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第三节 评审过程的保密与录像</w:t>
      </w:r>
      <w:bookmarkEnd w:id="45"/>
    </w:p>
    <w:p w14:paraId="1F6FC81F">
      <w:pPr>
        <w:spacing w:line="360" w:lineRule="auto"/>
        <w:ind w:firstLine="480" w:firstLineChars="200"/>
        <w:outlineLvl w:val="9"/>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4639C818">
      <w:pPr>
        <w:widowControl/>
        <w:spacing w:line="360" w:lineRule="auto"/>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4C2D3301">
      <w:pPr>
        <w:widowControl/>
        <w:spacing w:line="360" w:lineRule="auto"/>
        <w:ind w:firstLine="480" w:firstLineChars="200"/>
        <w:outlineLvl w:val="9"/>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178B2593">
      <w:pPr>
        <w:spacing w:line="360" w:lineRule="auto"/>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4E69CAA2">
      <w:pPr>
        <w:spacing w:line="400" w:lineRule="exact"/>
        <w:ind w:firstLine="420" w:firstLineChars="200"/>
        <w:rPr>
          <w:rFonts w:hint="eastAsia" w:ascii="宋体" w:hAnsi="宋体" w:eastAsia="宋体" w:cs="宋体"/>
          <w:color w:val="auto"/>
          <w:highlight w:val="none"/>
        </w:rPr>
      </w:pPr>
    </w:p>
    <w:p w14:paraId="78DC4795">
      <w:pPr>
        <w:spacing w:line="400" w:lineRule="exact"/>
        <w:ind w:firstLine="420" w:firstLineChars="200"/>
        <w:rPr>
          <w:rFonts w:hint="eastAsia" w:ascii="宋体" w:hAnsi="宋体" w:eastAsia="宋体" w:cs="宋体"/>
          <w:color w:val="auto"/>
          <w:highlight w:val="none"/>
        </w:rPr>
      </w:pPr>
    </w:p>
    <w:p w14:paraId="1CE98AA3">
      <w:pPr>
        <w:keepNext/>
        <w:keepLines/>
        <w:spacing w:before="260" w:after="260" w:line="416" w:lineRule="auto"/>
        <w:outlineLvl w:val="1"/>
        <w:rPr>
          <w:rFonts w:hint="eastAsia" w:ascii="宋体" w:hAnsi="宋体" w:eastAsia="宋体" w:cs="宋体"/>
          <w:b/>
          <w:bCs/>
          <w:color w:val="auto"/>
          <w:sz w:val="32"/>
          <w:szCs w:val="32"/>
          <w:highlight w:val="none"/>
        </w:rPr>
      </w:pPr>
    </w:p>
    <w:p w14:paraId="1BD43B5B">
      <w:pPr>
        <w:keepNext/>
        <w:keepLines/>
        <w:spacing w:before="260" w:after="260" w:line="416" w:lineRule="auto"/>
        <w:jc w:val="center"/>
        <w:outlineLvl w:val="1"/>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29DEFA1C">
      <w:pPr>
        <w:keepNext/>
        <w:keepLines/>
        <w:spacing w:before="260" w:after="260" w:line="416" w:lineRule="auto"/>
        <w:jc w:val="center"/>
        <w:outlineLvl w:val="1"/>
        <w:rPr>
          <w:rFonts w:hint="eastAsia" w:ascii="宋体" w:hAnsi="宋体" w:eastAsia="宋体" w:cs="宋体"/>
          <w:b/>
          <w:bCs/>
          <w:color w:val="auto"/>
          <w:sz w:val="32"/>
          <w:szCs w:val="32"/>
          <w:highlight w:val="none"/>
        </w:rPr>
      </w:pPr>
    </w:p>
    <w:p w14:paraId="506D7E72">
      <w:pPr>
        <w:keepNext/>
        <w:keepLines/>
        <w:spacing w:before="260" w:after="260" w:line="416" w:lineRule="auto"/>
        <w:jc w:val="center"/>
        <w:outlineLvl w:val="1"/>
        <w:rPr>
          <w:rFonts w:hint="eastAsia" w:ascii="宋体" w:hAnsi="宋体" w:eastAsia="宋体" w:cs="宋体"/>
          <w:b/>
          <w:bCs/>
          <w:color w:val="auto"/>
          <w:sz w:val="32"/>
          <w:szCs w:val="32"/>
          <w:highlight w:val="none"/>
        </w:rPr>
      </w:pPr>
    </w:p>
    <w:p w14:paraId="3077A807">
      <w:pPr>
        <w:keepNext/>
        <w:keepLines/>
        <w:spacing w:before="260" w:after="260" w:line="416" w:lineRule="auto"/>
        <w:jc w:val="center"/>
        <w:outlineLvl w:val="1"/>
        <w:rPr>
          <w:rFonts w:hint="eastAsia" w:ascii="宋体" w:hAnsi="宋体" w:eastAsia="宋体" w:cs="宋体"/>
          <w:b/>
          <w:bCs/>
          <w:color w:val="auto"/>
          <w:sz w:val="32"/>
          <w:szCs w:val="32"/>
          <w:highlight w:val="none"/>
        </w:rPr>
      </w:pPr>
    </w:p>
    <w:p w14:paraId="6701545E">
      <w:pPr>
        <w:keepNext/>
        <w:keepLines/>
        <w:spacing w:before="260" w:after="260" w:line="416" w:lineRule="auto"/>
        <w:jc w:val="center"/>
        <w:outlineLvl w:val="1"/>
        <w:rPr>
          <w:rFonts w:hint="eastAsia" w:ascii="宋体" w:hAnsi="宋体" w:eastAsia="宋体" w:cs="宋体"/>
          <w:b/>
          <w:bCs/>
          <w:color w:val="auto"/>
          <w:sz w:val="32"/>
          <w:szCs w:val="32"/>
          <w:highlight w:val="none"/>
        </w:rPr>
      </w:pPr>
    </w:p>
    <w:p w14:paraId="2692B362">
      <w:pPr>
        <w:keepNext/>
        <w:keepLines/>
        <w:spacing w:before="260" w:after="260" w:line="416" w:lineRule="auto"/>
        <w:jc w:val="center"/>
        <w:outlineLvl w:val="1"/>
        <w:rPr>
          <w:rFonts w:hint="eastAsia" w:ascii="宋体" w:hAnsi="宋体" w:eastAsia="宋体" w:cs="宋体"/>
          <w:b/>
          <w:bCs/>
          <w:color w:val="auto"/>
          <w:sz w:val="32"/>
          <w:szCs w:val="32"/>
          <w:highlight w:val="none"/>
        </w:rPr>
      </w:pPr>
    </w:p>
    <w:p w14:paraId="6C1A3140">
      <w:pPr>
        <w:keepNext/>
        <w:keepLines/>
        <w:spacing w:before="340" w:after="330" w:line="578" w:lineRule="auto"/>
        <w:jc w:val="center"/>
        <w:outlineLvl w:val="0"/>
        <w:rPr>
          <w:rFonts w:hint="eastAsia" w:ascii="宋体" w:hAnsi="宋体" w:eastAsia="宋体" w:cs="宋体"/>
          <w:b/>
          <w:bCs/>
          <w:color w:val="auto"/>
          <w:kern w:val="44"/>
          <w:sz w:val="44"/>
          <w:szCs w:val="44"/>
          <w:highlight w:val="none"/>
        </w:rPr>
        <w:sectPr>
          <w:footerReference r:id="rId8" w:type="first"/>
          <w:footerReference r:id="rId7" w:type="default"/>
          <w:pgSz w:w="11910" w:h="16840"/>
          <w:pgMar w:top="1340" w:right="1500" w:bottom="280" w:left="1680" w:header="720" w:footer="720" w:gutter="0"/>
          <w:cols w:space="720" w:num="1"/>
        </w:sectPr>
      </w:pPr>
      <w:bookmarkStart w:id="46" w:name="_Toc12204"/>
      <w:r>
        <w:rPr>
          <w:rFonts w:hint="eastAsia" w:ascii="宋体" w:hAnsi="宋体" w:eastAsia="宋体" w:cs="宋体"/>
          <w:b/>
          <w:bCs/>
          <w:color w:val="auto"/>
          <w:kern w:val="44"/>
          <w:sz w:val="44"/>
          <w:szCs w:val="44"/>
          <w:highlight w:val="none"/>
        </w:rPr>
        <w:t>第五章 响应文件格式</w:t>
      </w:r>
      <w:bookmarkEnd w:id="46"/>
    </w:p>
    <w:p w14:paraId="40C1EA4D">
      <w:pPr>
        <w:keepNext/>
        <w:keepLines/>
        <w:spacing w:before="260" w:after="260" w:line="416" w:lineRule="auto"/>
        <w:jc w:val="center"/>
        <w:outlineLvl w:val="9"/>
        <w:rPr>
          <w:rFonts w:hint="eastAsia" w:ascii="宋体" w:hAnsi="宋体" w:eastAsia="宋体" w:cs="宋体"/>
          <w:bCs/>
          <w:color w:val="auto"/>
          <w:sz w:val="32"/>
          <w:szCs w:val="32"/>
          <w:highlight w:val="none"/>
        </w:rPr>
      </w:pPr>
      <w:bookmarkStart w:id="47" w:name="_Toc80205938"/>
      <w:r>
        <w:rPr>
          <w:rFonts w:hint="eastAsia" w:ascii="宋体" w:hAnsi="宋体" w:eastAsia="宋体" w:cs="宋体"/>
          <w:bCs/>
          <w:color w:val="auto"/>
          <w:sz w:val="32"/>
          <w:szCs w:val="32"/>
          <w:highlight w:val="none"/>
        </w:rPr>
        <w:t>第一节 封面格式</w:t>
      </w:r>
      <w:bookmarkEnd w:id="47"/>
    </w:p>
    <w:p w14:paraId="09855328">
      <w:pPr>
        <w:snapToGrid w:val="0"/>
        <w:spacing w:before="120" w:beforeLines="50" w:after="50"/>
        <w:outlineLvl w:val="9"/>
        <w:rPr>
          <w:rFonts w:hint="eastAsia" w:ascii="宋体" w:hAnsi="宋体" w:eastAsia="宋体" w:cs="宋体"/>
          <w:color w:val="auto"/>
          <w:sz w:val="24"/>
          <w:szCs w:val="20"/>
          <w:highlight w:val="none"/>
        </w:rPr>
      </w:pPr>
    </w:p>
    <w:p w14:paraId="12E667FD">
      <w:pPr>
        <w:snapToGrid w:val="0"/>
        <w:spacing w:before="120" w:beforeLines="50" w:after="50"/>
        <w:jc w:val="center"/>
        <w:outlineLvl w:val="9"/>
        <w:rPr>
          <w:rFonts w:hint="eastAsia" w:ascii="宋体" w:hAnsi="宋体" w:eastAsia="宋体" w:cs="宋体"/>
          <w:bCs/>
          <w:color w:val="auto"/>
          <w:sz w:val="24"/>
          <w:szCs w:val="20"/>
          <w:highlight w:val="none"/>
        </w:rPr>
      </w:pPr>
    </w:p>
    <w:p w14:paraId="77582088">
      <w:pPr>
        <w:snapToGrid w:val="0"/>
        <w:spacing w:before="120" w:beforeLines="50" w:after="50"/>
        <w:jc w:val="center"/>
        <w:outlineLvl w:val="9"/>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7982C5F2">
      <w:pPr>
        <w:snapToGrid w:val="0"/>
        <w:spacing w:before="120" w:beforeLines="50" w:after="50"/>
        <w:outlineLvl w:val="9"/>
        <w:rPr>
          <w:rFonts w:hint="eastAsia" w:ascii="宋体" w:hAnsi="宋体" w:eastAsia="宋体" w:cs="宋体"/>
          <w:bCs/>
          <w:color w:val="auto"/>
          <w:sz w:val="24"/>
          <w:szCs w:val="20"/>
          <w:highlight w:val="none"/>
        </w:rPr>
      </w:pPr>
    </w:p>
    <w:p w14:paraId="55234485">
      <w:pPr>
        <w:snapToGrid w:val="0"/>
        <w:spacing w:before="120" w:beforeLines="50" w:after="50"/>
        <w:outlineLvl w:val="9"/>
        <w:rPr>
          <w:rFonts w:hint="eastAsia" w:ascii="宋体" w:hAnsi="宋体" w:eastAsia="宋体" w:cs="宋体"/>
          <w:bCs/>
          <w:color w:val="auto"/>
          <w:sz w:val="24"/>
          <w:szCs w:val="20"/>
          <w:highlight w:val="none"/>
        </w:rPr>
      </w:pPr>
    </w:p>
    <w:p w14:paraId="24C0FDC6">
      <w:pPr>
        <w:snapToGrid w:val="0"/>
        <w:spacing w:before="120" w:beforeLines="50" w:after="50"/>
        <w:outlineLvl w:val="9"/>
        <w:rPr>
          <w:rFonts w:hint="eastAsia" w:ascii="宋体" w:hAnsi="宋体" w:eastAsia="宋体" w:cs="宋体"/>
          <w:bCs/>
          <w:color w:val="auto"/>
          <w:sz w:val="32"/>
          <w:szCs w:val="32"/>
          <w:highlight w:val="none"/>
        </w:rPr>
      </w:pPr>
    </w:p>
    <w:p w14:paraId="618043A1">
      <w:pPr>
        <w:snapToGrid w:val="0"/>
        <w:spacing w:before="120" w:beforeLines="50" w:after="50"/>
        <w:ind w:firstLine="640" w:firstLineChars="200"/>
        <w:outlineLvl w:val="9"/>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0E22F189">
      <w:pPr>
        <w:snapToGrid w:val="0"/>
        <w:spacing w:before="120" w:beforeLines="50" w:after="50"/>
        <w:ind w:firstLine="480" w:firstLineChars="150"/>
        <w:outlineLvl w:val="9"/>
        <w:rPr>
          <w:rFonts w:hint="eastAsia" w:ascii="宋体" w:hAnsi="宋体" w:eastAsia="宋体" w:cs="宋体"/>
          <w:bCs/>
          <w:color w:val="auto"/>
          <w:sz w:val="32"/>
          <w:szCs w:val="32"/>
          <w:highlight w:val="none"/>
        </w:rPr>
      </w:pPr>
    </w:p>
    <w:p w14:paraId="7222E725">
      <w:pPr>
        <w:snapToGrid w:val="0"/>
        <w:spacing w:before="120" w:beforeLines="50" w:after="50"/>
        <w:ind w:firstLine="640" w:firstLineChars="200"/>
        <w:outlineLvl w:val="9"/>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1F60FF16">
      <w:pPr>
        <w:snapToGrid w:val="0"/>
        <w:spacing w:before="120" w:beforeLines="50" w:after="50"/>
        <w:ind w:firstLine="480" w:firstLineChars="150"/>
        <w:outlineLvl w:val="9"/>
        <w:rPr>
          <w:rFonts w:hint="eastAsia" w:ascii="宋体" w:hAnsi="宋体" w:eastAsia="宋体" w:cs="宋体"/>
          <w:bCs/>
          <w:color w:val="auto"/>
          <w:sz w:val="32"/>
          <w:szCs w:val="32"/>
          <w:highlight w:val="none"/>
        </w:rPr>
      </w:pPr>
    </w:p>
    <w:p w14:paraId="211E917D">
      <w:pPr>
        <w:snapToGrid w:val="0"/>
        <w:spacing w:before="120" w:beforeLines="50" w:after="50"/>
        <w:ind w:firstLine="640" w:firstLineChars="200"/>
        <w:outlineLvl w:val="9"/>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4206DAD2">
      <w:pPr>
        <w:snapToGrid w:val="0"/>
        <w:spacing w:before="120" w:beforeLines="50" w:after="50"/>
        <w:outlineLvl w:val="9"/>
        <w:rPr>
          <w:rFonts w:hint="eastAsia" w:ascii="宋体" w:hAnsi="宋体" w:eastAsia="宋体" w:cs="宋体"/>
          <w:bCs/>
          <w:color w:val="auto"/>
          <w:sz w:val="32"/>
          <w:szCs w:val="32"/>
          <w:highlight w:val="none"/>
        </w:rPr>
      </w:pPr>
    </w:p>
    <w:p w14:paraId="7A40E776">
      <w:pPr>
        <w:snapToGrid w:val="0"/>
        <w:spacing w:before="120" w:beforeLines="50" w:after="50"/>
        <w:ind w:firstLine="640" w:firstLineChars="200"/>
        <w:outlineLvl w:val="9"/>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E453DEC">
      <w:pPr>
        <w:snapToGrid w:val="0"/>
        <w:spacing w:before="120" w:beforeLines="50" w:after="50"/>
        <w:outlineLvl w:val="9"/>
        <w:rPr>
          <w:rFonts w:hint="eastAsia" w:ascii="宋体" w:hAnsi="宋体" w:eastAsia="宋体" w:cs="宋体"/>
          <w:bCs/>
          <w:color w:val="auto"/>
          <w:sz w:val="32"/>
          <w:szCs w:val="32"/>
          <w:highlight w:val="none"/>
        </w:rPr>
      </w:pPr>
    </w:p>
    <w:p w14:paraId="4D07F0A9">
      <w:pPr>
        <w:snapToGrid w:val="0"/>
        <w:spacing w:before="120" w:beforeLines="50" w:after="50"/>
        <w:ind w:firstLine="480" w:firstLineChars="150"/>
        <w:jc w:val="both"/>
        <w:outlineLvl w:val="9"/>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06AE896E">
      <w:pPr>
        <w:snapToGrid w:val="0"/>
        <w:spacing w:before="120" w:beforeLines="50" w:after="50"/>
        <w:ind w:firstLine="5440" w:firstLineChars="1700"/>
        <w:jc w:val="center"/>
        <w:outlineLvl w:val="9"/>
        <w:rPr>
          <w:rFonts w:hint="eastAsia" w:ascii="宋体" w:hAnsi="宋体" w:eastAsia="宋体" w:cs="宋体"/>
          <w:bCs/>
          <w:color w:val="auto"/>
          <w:sz w:val="32"/>
          <w:szCs w:val="32"/>
          <w:highlight w:val="none"/>
        </w:rPr>
      </w:pPr>
    </w:p>
    <w:p w14:paraId="01EF87C3">
      <w:pPr>
        <w:snapToGrid w:val="0"/>
        <w:spacing w:before="120" w:beforeLines="50" w:after="50"/>
        <w:ind w:firstLine="645"/>
        <w:jc w:val="center"/>
        <w:outlineLvl w:val="9"/>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20E53C73">
      <w:pPr>
        <w:outlineLvl w:val="9"/>
        <w:rPr>
          <w:rFonts w:hint="eastAsia" w:ascii="宋体" w:hAnsi="宋体" w:eastAsia="宋体" w:cs="宋体"/>
          <w:color w:val="auto"/>
          <w:highlight w:val="none"/>
        </w:rPr>
        <w:sectPr>
          <w:pgSz w:w="11910" w:h="16840"/>
          <w:pgMar w:top="1340" w:right="1500" w:bottom="280" w:left="1680" w:header="720" w:footer="720" w:gutter="0"/>
          <w:cols w:space="720" w:num="1"/>
        </w:sectPr>
      </w:pPr>
    </w:p>
    <w:p w14:paraId="57C08200">
      <w:pPr>
        <w:keepNext/>
        <w:keepLines/>
        <w:spacing w:before="260" w:after="260" w:line="416" w:lineRule="auto"/>
        <w:jc w:val="center"/>
        <w:outlineLvl w:val="9"/>
        <w:rPr>
          <w:rFonts w:hint="eastAsia" w:ascii="宋体" w:hAnsi="宋体" w:eastAsia="宋体" w:cs="宋体"/>
          <w:b/>
          <w:color w:val="auto"/>
          <w:sz w:val="32"/>
          <w:szCs w:val="32"/>
          <w:highlight w:val="none"/>
        </w:rPr>
      </w:pPr>
      <w:bookmarkStart w:id="48" w:name="_Toc80205939"/>
      <w:r>
        <w:rPr>
          <w:rFonts w:hint="eastAsia" w:ascii="宋体" w:hAnsi="宋体" w:eastAsia="宋体" w:cs="宋体"/>
          <w:b/>
          <w:color w:val="auto"/>
          <w:sz w:val="32"/>
          <w:szCs w:val="32"/>
          <w:highlight w:val="none"/>
        </w:rPr>
        <w:t>第二节 资格证明文件格式</w:t>
      </w:r>
      <w:bookmarkEnd w:id="48"/>
    </w:p>
    <w:p w14:paraId="7F421295">
      <w:pPr>
        <w:snapToGrid w:val="0"/>
        <w:spacing w:before="120" w:beforeLines="50" w:after="50"/>
        <w:outlineLvl w:val="9"/>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0915F7D2">
      <w:pPr>
        <w:snapToGrid w:val="0"/>
        <w:spacing w:before="120" w:beforeLines="50" w:after="50"/>
        <w:outlineLvl w:val="9"/>
        <w:rPr>
          <w:rFonts w:hint="eastAsia" w:ascii="宋体" w:hAnsi="宋体" w:eastAsia="宋体" w:cs="宋体"/>
          <w:color w:val="auto"/>
          <w:sz w:val="24"/>
          <w:szCs w:val="20"/>
          <w:highlight w:val="none"/>
        </w:rPr>
      </w:pPr>
    </w:p>
    <w:p w14:paraId="34454801">
      <w:pPr>
        <w:snapToGrid w:val="0"/>
        <w:spacing w:before="120" w:beforeLines="50" w:after="50"/>
        <w:outlineLvl w:val="9"/>
        <w:rPr>
          <w:rFonts w:hint="eastAsia" w:ascii="宋体" w:hAnsi="宋体" w:eastAsia="宋体" w:cs="宋体"/>
          <w:color w:val="auto"/>
          <w:sz w:val="24"/>
          <w:szCs w:val="20"/>
          <w:highlight w:val="none"/>
        </w:rPr>
      </w:pPr>
    </w:p>
    <w:p w14:paraId="0D118BA0">
      <w:pPr>
        <w:snapToGrid w:val="0"/>
        <w:spacing w:before="120" w:beforeLines="50" w:after="50"/>
        <w:jc w:val="center"/>
        <w:outlineLvl w:val="9"/>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23A7CFA8">
      <w:pPr>
        <w:snapToGrid w:val="0"/>
        <w:spacing w:before="120" w:beforeLines="50" w:after="50"/>
        <w:outlineLvl w:val="9"/>
        <w:rPr>
          <w:rFonts w:hint="eastAsia" w:ascii="宋体" w:hAnsi="宋体" w:eastAsia="宋体" w:cs="宋体"/>
          <w:bCs/>
          <w:color w:val="auto"/>
          <w:sz w:val="24"/>
          <w:szCs w:val="20"/>
          <w:highlight w:val="none"/>
        </w:rPr>
      </w:pPr>
    </w:p>
    <w:p w14:paraId="3EE55E49">
      <w:pPr>
        <w:snapToGrid w:val="0"/>
        <w:spacing w:before="120" w:beforeLines="50" w:after="50"/>
        <w:outlineLvl w:val="9"/>
        <w:rPr>
          <w:rFonts w:hint="eastAsia" w:ascii="宋体" w:hAnsi="宋体" w:eastAsia="宋体" w:cs="宋体"/>
          <w:bCs/>
          <w:color w:val="auto"/>
          <w:sz w:val="24"/>
          <w:szCs w:val="20"/>
          <w:highlight w:val="none"/>
        </w:rPr>
      </w:pPr>
    </w:p>
    <w:p w14:paraId="0F9E30CA">
      <w:pPr>
        <w:snapToGrid w:val="0"/>
        <w:spacing w:before="120" w:beforeLines="50" w:after="50"/>
        <w:outlineLvl w:val="9"/>
        <w:rPr>
          <w:rFonts w:hint="eastAsia" w:ascii="宋体" w:hAnsi="宋体" w:eastAsia="宋体" w:cs="宋体"/>
          <w:bCs/>
          <w:color w:val="auto"/>
          <w:sz w:val="24"/>
          <w:szCs w:val="20"/>
          <w:highlight w:val="none"/>
        </w:rPr>
      </w:pPr>
    </w:p>
    <w:p w14:paraId="5AD8814C">
      <w:pPr>
        <w:snapToGrid w:val="0"/>
        <w:spacing w:before="120" w:beforeLines="50" w:after="50"/>
        <w:outlineLvl w:val="9"/>
        <w:rPr>
          <w:rFonts w:hint="eastAsia" w:ascii="宋体" w:hAnsi="宋体" w:eastAsia="宋体" w:cs="宋体"/>
          <w:bCs/>
          <w:color w:val="auto"/>
          <w:sz w:val="24"/>
          <w:szCs w:val="20"/>
          <w:highlight w:val="none"/>
        </w:rPr>
      </w:pPr>
    </w:p>
    <w:p w14:paraId="70C74710">
      <w:pPr>
        <w:snapToGrid w:val="0"/>
        <w:spacing w:before="120" w:beforeLines="50" w:after="50"/>
        <w:outlineLvl w:val="9"/>
        <w:rPr>
          <w:rFonts w:hint="eastAsia" w:ascii="宋体" w:hAnsi="宋体" w:eastAsia="宋体" w:cs="宋体"/>
          <w:bCs/>
          <w:color w:val="auto"/>
          <w:sz w:val="24"/>
          <w:szCs w:val="20"/>
          <w:highlight w:val="none"/>
        </w:rPr>
      </w:pPr>
    </w:p>
    <w:p w14:paraId="5A273D7C">
      <w:pPr>
        <w:snapToGrid w:val="0"/>
        <w:spacing w:before="120" w:beforeLines="50" w:after="50"/>
        <w:ind w:firstLine="640" w:firstLineChars="200"/>
        <w:outlineLvl w:val="9"/>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项目名称： </w:t>
      </w:r>
    </w:p>
    <w:p w14:paraId="45E66F44">
      <w:pPr>
        <w:snapToGrid w:val="0"/>
        <w:spacing w:before="120" w:beforeLines="50" w:after="50"/>
        <w:ind w:firstLine="720" w:firstLineChars="225"/>
        <w:outlineLvl w:val="9"/>
        <w:rPr>
          <w:rFonts w:hint="eastAsia" w:ascii="宋体" w:hAnsi="宋体" w:eastAsia="宋体" w:cs="宋体"/>
          <w:bCs/>
          <w:color w:val="auto"/>
          <w:sz w:val="32"/>
          <w:szCs w:val="32"/>
          <w:highlight w:val="none"/>
        </w:rPr>
      </w:pPr>
    </w:p>
    <w:p w14:paraId="475CAEBB">
      <w:pPr>
        <w:snapToGrid w:val="0"/>
        <w:spacing w:before="120" w:beforeLines="50" w:after="50"/>
        <w:ind w:firstLine="720" w:firstLineChars="225"/>
        <w:outlineLvl w:val="9"/>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1F14FDBC">
      <w:pPr>
        <w:snapToGrid w:val="0"/>
        <w:spacing w:before="120" w:beforeLines="50" w:after="50"/>
        <w:ind w:firstLine="720" w:firstLineChars="225"/>
        <w:outlineLvl w:val="9"/>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102A7775">
      <w:pPr>
        <w:snapToGrid w:val="0"/>
        <w:spacing w:before="120" w:beforeLines="50" w:after="50"/>
        <w:ind w:firstLine="720" w:firstLineChars="225"/>
        <w:outlineLvl w:val="9"/>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421CAE69">
      <w:pPr>
        <w:snapToGrid w:val="0"/>
        <w:spacing w:before="120" w:beforeLines="50" w:after="50"/>
        <w:ind w:firstLine="720" w:firstLineChars="225"/>
        <w:outlineLvl w:val="9"/>
        <w:rPr>
          <w:rFonts w:hint="eastAsia" w:ascii="宋体" w:hAnsi="宋体" w:eastAsia="宋体" w:cs="宋体"/>
          <w:bCs/>
          <w:color w:val="auto"/>
          <w:sz w:val="32"/>
          <w:szCs w:val="32"/>
          <w:highlight w:val="none"/>
        </w:rPr>
      </w:pPr>
    </w:p>
    <w:p w14:paraId="3A1224A0">
      <w:pPr>
        <w:snapToGrid w:val="0"/>
        <w:spacing w:before="50" w:after="50"/>
        <w:ind w:firstLine="720" w:firstLineChars="225"/>
        <w:outlineLvl w:val="9"/>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44619523">
      <w:pPr>
        <w:snapToGrid w:val="0"/>
        <w:spacing w:before="50" w:after="50"/>
        <w:ind w:firstLine="720" w:firstLineChars="225"/>
        <w:outlineLvl w:val="9"/>
        <w:rPr>
          <w:rFonts w:hint="eastAsia" w:ascii="宋体" w:hAnsi="宋体" w:eastAsia="宋体" w:cs="宋体"/>
          <w:bCs/>
          <w:color w:val="auto"/>
          <w:sz w:val="32"/>
          <w:szCs w:val="32"/>
          <w:highlight w:val="none"/>
        </w:rPr>
      </w:pPr>
    </w:p>
    <w:p w14:paraId="7808C659">
      <w:pPr>
        <w:snapToGrid w:val="0"/>
        <w:spacing w:before="50" w:after="50"/>
        <w:ind w:firstLine="720" w:firstLineChars="225"/>
        <w:outlineLvl w:val="9"/>
        <w:rPr>
          <w:rFonts w:hint="eastAsia" w:ascii="宋体" w:hAnsi="宋体" w:eastAsia="宋体" w:cs="宋体"/>
          <w:bCs/>
          <w:color w:val="auto"/>
          <w:sz w:val="32"/>
          <w:szCs w:val="32"/>
          <w:highlight w:val="none"/>
        </w:rPr>
      </w:pPr>
    </w:p>
    <w:p w14:paraId="6C0C45C7">
      <w:pPr>
        <w:snapToGrid w:val="0"/>
        <w:spacing w:before="50" w:after="50"/>
        <w:ind w:firstLine="720" w:firstLineChars="225"/>
        <w:outlineLvl w:val="9"/>
        <w:rPr>
          <w:rFonts w:hint="eastAsia" w:ascii="宋体" w:hAnsi="宋体" w:eastAsia="宋体" w:cs="宋体"/>
          <w:bCs/>
          <w:color w:val="auto"/>
          <w:sz w:val="32"/>
          <w:szCs w:val="32"/>
          <w:highlight w:val="none"/>
        </w:rPr>
      </w:pPr>
    </w:p>
    <w:p w14:paraId="7E9BEEE9">
      <w:pPr>
        <w:snapToGrid w:val="0"/>
        <w:spacing w:before="50" w:after="50"/>
        <w:ind w:firstLine="1280" w:firstLineChars="400"/>
        <w:outlineLvl w:val="9"/>
        <w:rPr>
          <w:rFonts w:hint="eastAsia" w:ascii="宋体" w:hAnsi="宋体" w:eastAsia="宋体" w:cs="宋体"/>
          <w:bCs/>
          <w:color w:val="auto"/>
          <w:sz w:val="32"/>
          <w:szCs w:val="32"/>
          <w:highlight w:val="none"/>
        </w:rPr>
      </w:pPr>
    </w:p>
    <w:p w14:paraId="52B8B5BB">
      <w:pPr>
        <w:snapToGrid w:val="0"/>
        <w:spacing w:before="120" w:beforeLines="50" w:after="50"/>
        <w:jc w:val="center"/>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4B565E8B">
      <w:pPr>
        <w:snapToGrid w:val="0"/>
        <w:spacing w:before="120" w:beforeLines="50" w:after="50" w:line="360" w:lineRule="auto"/>
        <w:jc w:val="left"/>
        <w:outlineLvl w:val="9"/>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 xml:space="preserve"> </w:t>
      </w:r>
    </w:p>
    <w:p w14:paraId="1507592A">
      <w:pPr>
        <w:jc w:val="center"/>
        <w:outlineLvl w:val="9"/>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资格证明文件目录</w:t>
      </w:r>
    </w:p>
    <w:p w14:paraId="00954422">
      <w:pPr>
        <w:snapToGrid w:val="0"/>
        <w:spacing w:line="360" w:lineRule="auto"/>
        <w:outlineLvl w:val="9"/>
        <w:rPr>
          <w:rFonts w:hint="eastAsia" w:ascii="宋体" w:hAnsi="宋体" w:eastAsia="宋体" w:cs="宋体"/>
          <w:color w:val="auto"/>
          <w:kern w:val="0"/>
          <w:sz w:val="24"/>
          <w:highlight w:val="none"/>
        </w:rPr>
      </w:pPr>
    </w:p>
    <w:p w14:paraId="79100838">
      <w:pPr>
        <w:snapToGrid w:val="0"/>
        <w:spacing w:line="360" w:lineRule="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sz w:val="24"/>
          <w:highlight w:val="none"/>
        </w:rPr>
        <w:t>营业执照(或事业法人登记证或其他工商等登记证明材料)复印件（供应商为自然人的，须提供</w:t>
      </w:r>
      <w:r>
        <w:rPr>
          <w:rFonts w:hint="eastAsia" w:ascii="宋体" w:hAnsi="宋体" w:eastAsia="宋体" w:cs="宋体"/>
          <w:color w:val="auto"/>
          <w:kern w:val="0"/>
          <w:sz w:val="24"/>
          <w:highlight w:val="none"/>
        </w:rPr>
        <w:t>自然人的身份证明</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…………………………………………（页码）</w:t>
      </w:r>
    </w:p>
    <w:p w14:paraId="0C9E1244">
      <w:pPr>
        <w:snapToGrid w:val="0"/>
        <w:spacing w:line="360" w:lineRule="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二、符合参与政府采购活动的资格条件依法缴纳税收、社会保障资金等方面的材料…………………………………………………………………………………（页码）</w:t>
      </w:r>
    </w:p>
    <w:p w14:paraId="5205DDD0">
      <w:pPr>
        <w:snapToGrid w:val="0"/>
        <w:spacing w:line="360" w:lineRule="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三、财务状况报告方面的材料…………………………………………………（页码）</w:t>
      </w:r>
    </w:p>
    <w:p w14:paraId="506C5669">
      <w:pPr>
        <w:snapToGrid w:val="0"/>
        <w:spacing w:line="360" w:lineRule="auto"/>
        <w:outlineLvl w:val="9"/>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四、供应商直接控股股东信息</w:t>
      </w:r>
      <w:r>
        <w:rPr>
          <w:rFonts w:hint="eastAsia" w:ascii="宋体" w:hAnsi="宋体" w:eastAsia="宋体" w:cs="宋体"/>
          <w:color w:val="auto"/>
          <w:kern w:val="0"/>
          <w:sz w:val="24"/>
          <w:highlight w:val="none"/>
        </w:rPr>
        <w:t>…………………………………………………（页码）</w:t>
      </w:r>
    </w:p>
    <w:p w14:paraId="3E317E6E">
      <w:pPr>
        <w:snapToGrid w:val="0"/>
        <w:spacing w:line="360" w:lineRule="auto"/>
        <w:outlineLvl w:val="9"/>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五、供应商直接关联关系信息表</w:t>
      </w:r>
      <w:r>
        <w:rPr>
          <w:rFonts w:hint="eastAsia" w:ascii="宋体" w:hAnsi="宋体" w:eastAsia="宋体" w:cs="宋体"/>
          <w:color w:val="auto"/>
          <w:kern w:val="0"/>
          <w:sz w:val="24"/>
          <w:highlight w:val="none"/>
        </w:rPr>
        <w:t>………………………………………………（页码）</w:t>
      </w:r>
    </w:p>
    <w:p w14:paraId="6DABE28E">
      <w:pPr>
        <w:snapToGrid w:val="0"/>
        <w:spacing w:line="360" w:lineRule="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六、资格声明函…………………………………………………………………（页码）</w:t>
      </w:r>
    </w:p>
    <w:p w14:paraId="2FAD37C7">
      <w:pPr>
        <w:snapToGrid w:val="0"/>
        <w:spacing w:line="360" w:lineRule="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七、联合体协议书（</w:t>
      </w:r>
      <w:r>
        <w:rPr>
          <w:rFonts w:hint="eastAsia" w:ascii="宋体" w:hAnsi="宋体" w:eastAsia="宋体" w:cs="宋体"/>
          <w:color w:val="auto"/>
          <w:sz w:val="24"/>
          <w:highlight w:val="none"/>
        </w:rPr>
        <w:t>以联合体形式响应的，提供联合体协议；本项目不接受联合体响应或者供应商不以联合体形式响应的，则不需要提供</w:t>
      </w:r>
      <w:r>
        <w:rPr>
          <w:rFonts w:hint="eastAsia" w:ascii="宋体" w:hAnsi="宋体" w:eastAsia="宋体" w:cs="宋体"/>
          <w:color w:val="auto"/>
          <w:kern w:val="0"/>
          <w:sz w:val="24"/>
          <w:highlight w:val="none"/>
        </w:rPr>
        <w:t>）…………………（页码）</w:t>
      </w:r>
    </w:p>
    <w:p w14:paraId="4869BF8B">
      <w:pPr>
        <w:snapToGrid w:val="0"/>
        <w:spacing w:line="360" w:lineRule="auto"/>
        <w:outlineLvl w:val="9"/>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八、符合特定资格条件（如有）的有关证明材料（复印件）</w:t>
      </w:r>
      <w:r>
        <w:rPr>
          <w:rFonts w:hint="eastAsia" w:ascii="宋体" w:hAnsi="宋体" w:eastAsia="宋体" w:cs="宋体"/>
          <w:color w:val="auto"/>
          <w:kern w:val="0"/>
          <w:sz w:val="24"/>
          <w:highlight w:val="none"/>
        </w:rPr>
        <w:t>………………（页码）</w:t>
      </w:r>
    </w:p>
    <w:p w14:paraId="6D6E8EE3">
      <w:pPr>
        <w:spacing w:line="360" w:lineRule="auto"/>
        <w:outlineLvl w:val="9"/>
        <w:rPr>
          <w:rFonts w:hint="eastAsia" w:ascii="宋体" w:hAnsi="宋体" w:eastAsia="宋体" w:cs="宋体"/>
          <w:b/>
          <w:bCs/>
          <w:color w:val="auto"/>
          <w:sz w:val="24"/>
          <w:highlight w:val="none"/>
        </w:rPr>
      </w:pPr>
    </w:p>
    <w:p w14:paraId="613164FB">
      <w:pPr>
        <w:spacing w:line="360" w:lineRule="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3CCB3988">
      <w:pPr>
        <w:snapToGrid w:val="0"/>
        <w:spacing w:before="120" w:beforeLines="50" w:after="50" w:line="360" w:lineRule="auto"/>
        <w:ind w:left="142" w:firstLine="420" w:firstLineChars="200"/>
        <w:jc w:val="left"/>
        <w:outlineLvl w:val="9"/>
        <w:rPr>
          <w:rFonts w:hint="eastAsia" w:ascii="宋体" w:hAnsi="宋体" w:eastAsia="宋体" w:cs="宋体"/>
          <w:color w:val="auto"/>
          <w:szCs w:val="21"/>
          <w:highlight w:val="none"/>
        </w:rPr>
      </w:pPr>
    </w:p>
    <w:p w14:paraId="61B8B342">
      <w:pPr>
        <w:spacing w:line="300" w:lineRule="auto"/>
        <w:outlineLvl w:val="9"/>
        <w:rPr>
          <w:rFonts w:hint="eastAsia" w:ascii="宋体" w:hAnsi="宋体" w:eastAsia="宋体" w:cs="宋体"/>
          <w:color w:val="auto"/>
          <w:szCs w:val="21"/>
          <w:highlight w:val="none"/>
        </w:rPr>
      </w:pPr>
    </w:p>
    <w:p w14:paraId="239C6606">
      <w:pPr>
        <w:spacing w:line="300" w:lineRule="auto"/>
        <w:outlineLvl w:val="9"/>
        <w:rPr>
          <w:rFonts w:hint="eastAsia" w:ascii="宋体" w:hAnsi="宋体" w:eastAsia="宋体" w:cs="宋体"/>
          <w:color w:val="auto"/>
          <w:szCs w:val="21"/>
          <w:highlight w:val="none"/>
        </w:rPr>
      </w:pPr>
    </w:p>
    <w:p w14:paraId="3230FFB2">
      <w:pPr>
        <w:spacing w:line="300" w:lineRule="auto"/>
        <w:outlineLvl w:val="9"/>
        <w:rPr>
          <w:rFonts w:hint="eastAsia" w:ascii="宋体" w:hAnsi="宋体" w:eastAsia="宋体" w:cs="宋体"/>
          <w:color w:val="auto"/>
          <w:szCs w:val="21"/>
          <w:highlight w:val="none"/>
        </w:rPr>
      </w:pPr>
    </w:p>
    <w:p w14:paraId="602618BA">
      <w:pPr>
        <w:spacing w:line="300" w:lineRule="auto"/>
        <w:outlineLvl w:val="9"/>
        <w:rPr>
          <w:rFonts w:hint="eastAsia" w:ascii="宋体" w:hAnsi="宋体" w:eastAsia="宋体" w:cs="宋体"/>
          <w:color w:val="auto"/>
          <w:szCs w:val="21"/>
          <w:highlight w:val="none"/>
        </w:rPr>
      </w:pPr>
    </w:p>
    <w:p w14:paraId="0E7D23ED">
      <w:pPr>
        <w:spacing w:line="300" w:lineRule="auto"/>
        <w:outlineLvl w:val="9"/>
        <w:rPr>
          <w:rFonts w:hint="eastAsia" w:ascii="宋体" w:hAnsi="宋体" w:eastAsia="宋体" w:cs="宋体"/>
          <w:color w:val="auto"/>
          <w:szCs w:val="21"/>
          <w:highlight w:val="none"/>
        </w:rPr>
      </w:pPr>
    </w:p>
    <w:p w14:paraId="278505D7">
      <w:pPr>
        <w:spacing w:line="300" w:lineRule="auto"/>
        <w:outlineLvl w:val="9"/>
        <w:rPr>
          <w:rFonts w:hint="eastAsia" w:ascii="宋体" w:hAnsi="宋体" w:eastAsia="宋体" w:cs="宋体"/>
          <w:color w:val="auto"/>
          <w:szCs w:val="21"/>
          <w:highlight w:val="none"/>
        </w:rPr>
      </w:pPr>
    </w:p>
    <w:p w14:paraId="693514B4">
      <w:pPr>
        <w:spacing w:line="300" w:lineRule="auto"/>
        <w:outlineLvl w:val="9"/>
        <w:rPr>
          <w:rFonts w:hint="eastAsia" w:ascii="宋体" w:hAnsi="宋体" w:eastAsia="宋体" w:cs="宋体"/>
          <w:color w:val="auto"/>
          <w:szCs w:val="21"/>
          <w:highlight w:val="none"/>
        </w:rPr>
      </w:pPr>
    </w:p>
    <w:p w14:paraId="0EAC202B">
      <w:pPr>
        <w:spacing w:line="300" w:lineRule="auto"/>
        <w:outlineLvl w:val="9"/>
        <w:rPr>
          <w:rFonts w:hint="eastAsia" w:ascii="宋体" w:hAnsi="宋体" w:eastAsia="宋体" w:cs="宋体"/>
          <w:color w:val="auto"/>
          <w:szCs w:val="21"/>
          <w:highlight w:val="none"/>
        </w:rPr>
      </w:pPr>
    </w:p>
    <w:p w14:paraId="3C7E5087">
      <w:pPr>
        <w:spacing w:line="300" w:lineRule="auto"/>
        <w:outlineLvl w:val="9"/>
        <w:rPr>
          <w:rFonts w:hint="eastAsia" w:ascii="宋体" w:hAnsi="宋体" w:eastAsia="宋体" w:cs="宋体"/>
          <w:color w:val="auto"/>
          <w:szCs w:val="21"/>
          <w:highlight w:val="none"/>
        </w:rPr>
      </w:pPr>
    </w:p>
    <w:p w14:paraId="6A1BEA44">
      <w:pPr>
        <w:spacing w:line="360" w:lineRule="auto"/>
        <w:ind w:firstLine="400" w:firstLineChars="200"/>
        <w:outlineLvl w:val="9"/>
        <w:rPr>
          <w:rFonts w:hint="eastAsia" w:ascii="宋体" w:hAnsi="宋体" w:eastAsia="宋体" w:cs="宋体"/>
          <w:b/>
          <w:color w:val="auto"/>
          <w:kern w:val="0"/>
          <w:sz w:val="30"/>
          <w:szCs w:val="30"/>
          <w:highlight w:val="none"/>
        </w:rPr>
      </w:pPr>
      <w:r>
        <w:rPr>
          <w:rFonts w:hint="eastAsia" w:ascii="宋体" w:hAnsi="宋体" w:eastAsia="宋体" w:cs="宋体"/>
          <w:color w:val="auto"/>
          <w:kern w:val="0"/>
          <w:sz w:val="20"/>
          <w:szCs w:val="21"/>
          <w:highlight w:val="none"/>
        </w:rPr>
        <w:br w:type="page"/>
      </w:r>
      <w:r>
        <w:rPr>
          <w:rFonts w:hint="eastAsia" w:ascii="宋体" w:hAnsi="宋体" w:eastAsia="宋体" w:cs="宋体"/>
          <w:color w:val="auto"/>
          <w:kern w:val="0"/>
          <w:sz w:val="20"/>
          <w:szCs w:val="21"/>
          <w:highlight w:val="none"/>
        </w:rPr>
        <w:t xml:space="preserve">   </w:t>
      </w:r>
      <w:r>
        <w:rPr>
          <w:rFonts w:hint="eastAsia" w:ascii="宋体" w:hAnsi="宋体" w:eastAsia="宋体" w:cs="宋体"/>
          <w:b/>
          <w:color w:val="auto"/>
          <w:kern w:val="0"/>
          <w:sz w:val="30"/>
          <w:szCs w:val="30"/>
          <w:highlight w:val="none"/>
        </w:rPr>
        <w:t>一、营业执照(或事业法人登记证或其他工商等登记证明材料)复印件（供应商为自然人的，提供自然人的身份证明）</w:t>
      </w:r>
    </w:p>
    <w:p w14:paraId="28AC1424">
      <w:pPr>
        <w:spacing w:line="360" w:lineRule="auto"/>
        <w:ind w:firstLine="602" w:firstLineChars="200"/>
        <w:outlineLvl w:val="9"/>
        <w:rPr>
          <w:rFonts w:hint="eastAsia" w:ascii="宋体" w:hAnsi="宋体" w:eastAsia="宋体" w:cs="宋体"/>
          <w:b/>
          <w:color w:val="auto"/>
          <w:kern w:val="0"/>
          <w:sz w:val="30"/>
          <w:szCs w:val="30"/>
          <w:highlight w:val="none"/>
        </w:rPr>
      </w:pPr>
    </w:p>
    <w:p w14:paraId="04C8D8C0">
      <w:pPr>
        <w:autoSpaceDE w:val="0"/>
        <w:autoSpaceDN w:val="0"/>
        <w:spacing w:line="360" w:lineRule="auto"/>
        <w:ind w:left="4365" w:leftChars="1850" w:hanging="480" w:hangingChars="200"/>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F89ACB9">
      <w:pPr>
        <w:autoSpaceDE w:val="0"/>
        <w:autoSpaceDN w:val="0"/>
        <w:spacing w:line="360" w:lineRule="auto"/>
        <w:ind w:firstLine="6120" w:firstLineChars="2550"/>
        <w:outlineLvl w:val="9"/>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00F69A97">
      <w:pPr>
        <w:snapToGrid w:val="0"/>
        <w:spacing w:before="120" w:beforeLines="50" w:after="50"/>
        <w:outlineLvl w:val="9"/>
        <w:rPr>
          <w:rFonts w:hint="eastAsia" w:ascii="宋体" w:hAnsi="宋体" w:eastAsia="宋体" w:cs="宋体"/>
          <w:color w:val="auto"/>
          <w:sz w:val="24"/>
          <w:szCs w:val="20"/>
          <w:highlight w:val="none"/>
        </w:rPr>
      </w:pPr>
    </w:p>
    <w:p w14:paraId="29058AD3">
      <w:pPr>
        <w:spacing w:line="360" w:lineRule="auto"/>
        <w:ind w:firstLine="602" w:firstLineChars="200"/>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二、符合参与政府采购活动的资格条件依法缴纳税收、社会保障资金等方面的材料</w:t>
      </w:r>
    </w:p>
    <w:p w14:paraId="4300D934">
      <w:pPr>
        <w:spacing w:line="300" w:lineRule="auto"/>
        <w:outlineLvl w:val="9"/>
        <w:rPr>
          <w:rFonts w:hint="eastAsia" w:ascii="宋体" w:hAnsi="宋体" w:eastAsia="宋体" w:cs="宋体"/>
          <w:color w:val="auto"/>
          <w:szCs w:val="21"/>
          <w:highlight w:val="none"/>
        </w:rPr>
      </w:pPr>
    </w:p>
    <w:p w14:paraId="6ADBBDD6">
      <w:pPr>
        <w:autoSpaceDE w:val="0"/>
        <w:autoSpaceDN w:val="0"/>
        <w:spacing w:line="360" w:lineRule="auto"/>
        <w:ind w:left="4365" w:leftChars="1850" w:hanging="480" w:hangingChars="200"/>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922BB36">
      <w:pPr>
        <w:autoSpaceDE w:val="0"/>
        <w:autoSpaceDN w:val="0"/>
        <w:spacing w:line="360" w:lineRule="auto"/>
        <w:ind w:firstLine="6120" w:firstLineChars="2550"/>
        <w:outlineLvl w:val="9"/>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2A8D8A86">
      <w:pPr>
        <w:spacing w:line="300" w:lineRule="auto"/>
        <w:outlineLvl w:val="9"/>
        <w:rPr>
          <w:rFonts w:hint="eastAsia" w:ascii="宋体" w:hAnsi="宋体" w:eastAsia="宋体" w:cs="宋体"/>
          <w:color w:val="auto"/>
          <w:szCs w:val="21"/>
          <w:highlight w:val="none"/>
        </w:rPr>
      </w:pPr>
    </w:p>
    <w:p w14:paraId="227FAF40">
      <w:pPr>
        <w:spacing w:line="300" w:lineRule="auto"/>
        <w:ind w:firstLine="596" w:firstLineChars="198"/>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三、财务状况报告方面的材料</w:t>
      </w:r>
    </w:p>
    <w:p w14:paraId="4397BC5B">
      <w:pPr>
        <w:spacing w:line="300" w:lineRule="auto"/>
        <w:outlineLvl w:val="9"/>
        <w:rPr>
          <w:rFonts w:hint="eastAsia" w:ascii="宋体" w:hAnsi="宋体" w:eastAsia="宋体" w:cs="宋体"/>
          <w:color w:val="auto"/>
          <w:szCs w:val="21"/>
          <w:highlight w:val="none"/>
        </w:rPr>
      </w:pPr>
    </w:p>
    <w:p w14:paraId="280D8A67">
      <w:pPr>
        <w:autoSpaceDE w:val="0"/>
        <w:autoSpaceDN w:val="0"/>
        <w:spacing w:line="360" w:lineRule="auto"/>
        <w:ind w:left="4365" w:leftChars="1850" w:hanging="480" w:hangingChars="200"/>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01AF1B2">
      <w:pPr>
        <w:autoSpaceDE w:val="0"/>
        <w:autoSpaceDN w:val="0"/>
        <w:spacing w:line="360" w:lineRule="auto"/>
        <w:ind w:firstLine="6120" w:firstLineChars="2550"/>
        <w:outlineLvl w:val="9"/>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1364A71">
      <w:pPr>
        <w:spacing w:line="320" w:lineRule="exact"/>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573D5440">
      <w:pPr>
        <w:snapToGrid w:val="0"/>
        <w:spacing w:before="120" w:beforeLines="50" w:after="50" w:line="360" w:lineRule="auto"/>
        <w:jc w:val="center"/>
        <w:outlineLvl w:val="9"/>
        <w:rPr>
          <w:rFonts w:hint="eastAsia" w:ascii="宋体" w:hAnsi="宋体" w:eastAsia="宋体" w:cs="宋体"/>
          <w:b/>
          <w:color w:val="auto"/>
          <w:sz w:val="24"/>
          <w:highlight w:val="none"/>
        </w:rPr>
      </w:pPr>
    </w:p>
    <w:p w14:paraId="6FAD4A44">
      <w:pPr>
        <w:spacing w:line="360" w:lineRule="auto"/>
        <w:ind w:firstLine="596" w:firstLineChars="198"/>
        <w:contextualSpacing/>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四、供应商直接控股股东信息</w:t>
      </w:r>
    </w:p>
    <w:p w14:paraId="6B95A348">
      <w:pPr>
        <w:spacing w:line="360" w:lineRule="auto"/>
        <w:contextualSpacing/>
        <w:jc w:val="center"/>
        <w:outlineLvl w:val="9"/>
        <w:rPr>
          <w:rFonts w:hint="eastAsia" w:ascii="宋体" w:hAnsi="宋体" w:eastAsia="宋体" w:cs="宋体"/>
          <w:b/>
          <w:color w:val="auto"/>
          <w:sz w:val="24"/>
          <w:highlight w:val="none"/>
        </w:rPr>
      </w:pPr>
    </w:p>
    <w:tbl>
      <w:tblPr>
        <w:tblStyle w:val="15"/>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26131DBA">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4D04F3">
            <w:pPr>
              <w:widowControl/>
              <w:spacing w:line="360" w:lineRule="auto"/>
              <w:contextualSpacing/>
              <w:jc w:val="center"/>
              <w:outlineLvl w:val="9"/>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7E671E8">
            <w:pPr>
              <w:widowControl/>
              <w:spacing w:line="360" w:lineRule="auto"/>
              <w:contextualSpacing/>
              <w:jc w:val="center"/>
              <w:outlineLvl w:val="9"/>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F3B8C0">
            <w:pPr>
              <w:widowControl/>
              <w:spacing w:line="360" w:lineRule="auto"/>
              <w:contextualSpacing/>
              <w:jc w:val="center"/>
              <w:outlineLvl w:val="9"/>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44E093">
            <w:pPr>
              <w:widowControl/>
              <w:spacing w:line="360" w:lineRule="auto"/>
              <w:contextualSpacing/>
              <w:jc w:val="center"/>
              <w:outlineLvl w:val="9"/>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2523482">
            <w:pPr>
              <w:widowControl/>
              <w:spacing w:line="360" w:lineRule="auto"/>
              <w:contextualSpacing/>
              <w:jc w:val="center"/>
              <w:outlineLvl w:val="9"/>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2E67B75E">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5A5900">
            <w:pPr>
              <w:widowControl/>
              <w:spacing w:line="360" w:lineRule="auto"/>
              <w:contextualSpacing/>
              <w:jc w:val="center"/>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90AD6C">
            <w:pPr>
              <w:widowControl/>
              <w:spacing w:line="360" w:lineRule="auto"/>
              <w:contextualSpacing/>
              <w:jc w:val="center"/>
              <w:outlineLvl w:val="9"/>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79F46C">
            <w:pPr>
              <w:widowControl/>
              <w:spacing w:line="360" w:lineRule="auto"/>
              <w:contextualSpacing/>
              <w:jc w:val="center"/>
              <w:outlineLvl w:val="9"/>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D1105CB">
            <w:pPr>
              <w:widowControl/>
              <w:spacing w:line="360" w:lineRule="auto"/>
              <w:contextualSpacing/>
              <w:jc w:val="center"/>
              <w:outlineLvl w:val="9"/>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D751EC">
            <w:pPr>
              <w:widowControl/>
              <w:spacing w:line="360" w:lineRule="auto"/>
              <w:contextualSpacing/>
              <w:jc w:val="center"/>
              <w:outlineLvl w:val="9"/>
              <w:rPr>
                <w:rFonts w:hint="eastAsia" w:ascii="宋体" w:hAnsi="宋体" w:eastAsia="宋体" w:cs="宋体"/>
                <w:color w:val="auto"/>
                <w:kern w:val="0"/>
                <w:sz w:val="24"/>
                <w:highlight w:val="none"/>
              </w:rPr>
            </w:pPr>
          </w:p>
        </w:tc>
      </w:tr>
      <w:tr w14:paraId="727E8DAF">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D4B65C8">
            <w:pPr>
              <w:widowControl/>
              <w:spacing w:line="360" w:lineRule="auto"/>
              <w:contextualSpacing/>
              <w:jc w:val="center"/>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D2F3507">
            <w:pPr>
              <w:widowControl/>
              <w:spacing w:line="360" w:lineRule="auto"/>
              <w:contextualSpacing/>
              <w:jc w:val="center"/>
              <w:outlineLvl w:val="9"/>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F9A09B">
            <w:pPr>
              <w:widowControl/>
              <w:spacing w:line="360" w:lineRule="auto"/>
              <w:contextualSpacing/>
              <w:jc w:val="center"/>
              <w:outlineLvl w:val="9"/>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72D606C">
            <w:pPr>
              <w:widowControl/>
              <w:spacing w:line="360" w:lineRule="auto"/>
              <w:contextualSpacing/>
              <w:jc w:val="center"/>
              <w:outlineLvl w:val="9"/>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891A7C">
            <w:pPr>
              <w:widowControl/>
              <w:spacing w:line="360" w:lineRule="auto"/>
              <w:contextualSpacing/>
              <w:jc w:val="center"/>
              <w:outlineLvl w:val="9"/>
              <w:rPr>
                <w:rFonts w:hint="eastAsia" w:ascii="宋体" w:hAnsi="宋体" w:eastAsia="宋体" w:cs="宋体"/>
                <w:color w:val="auto"/>
                <w:kern w:val="0"/>
                <w:sz w:val="24"/>
                <w:highlight w:val="none"/>
              </w:rPr>
            </w:pPr>
          </w:p>
        </w:tc>
      </w:tr>
      <w:tr w14:paraId="3A577CD6">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9EA4591">
            <w:pPr>
              <w:widowControl/>
              <w:spacing w:line="360" w:lineRule="auto"/>
              <w:contextualSpacing/>
              <w:jc w:val="center"/>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3D9DC62">
            <w:pPr>
              <w:widowControl/>
              <w:spacing w:line="360" w:lineRule="auto"/>
              <w:contextualSpacing/>
              <w:jc w:val="center"/>
              <w:outlineLvl w:val="9"/>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0993C61">
            <w:pPr>
              <w:widowControl/>
              <w:spacing w:line="360" w:lineRule="auto"/>
              <w:contextualSpacing/>
              <w:jc w:val="center"/>
              <w:outlineLvl w:val="9"/>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975BEA">
            <w:pPr>
              <w:widowControl/>
              <w:spacing w:line="360" w:lineRule="auto"/>
              <w:contextualSpacing/>
              <w:jc w:val="center"/>
              <w:outlineLvl w:val="9"/>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4B84D8C">
            <w:pPr>
              <w:widowControl/>
              <w:spacing w:line="360" w:lineRule="auto"/>
              <w:contextualSpacing/>
              <w:jc w:val="center"/>
              <w:outlineLvl w:val="9"/>
              <w:rPr>
                <w:rFonts w:hint="eastAsia" w:ascii="宋体" w:hAnsi="宋体" w:eastAsia="宋体" w:cs="宋体"/>
                <w:color w:val="auto"/>
                <w:kern w:val="0"/>
                <w:sz w:val="24"/>
                <w:highlight w:val="none"/>
              </w:rPr>
            </w:pPr>
          </w:p>
        </w:tc>
      </w:tr>
      <w:tr w14:paraId="4D4C2463">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6217970">
            <w:pPr>
              <w:widowControl/>
              <w:spacing w:line="360" w:lineRule="auto"/>
              <w:contextualSpacing/>
              <w:jc w:val="center"/>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2855C6">
            <w:pPr>
              <w:widowControl/>
              <w:spacing w:line="360" w:lineRule="auto"/>
              <w:contextualSpacing/>
              <w:jc w:val="center"/>
              <w:outlineLvl w:val="9"/>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AB1D8CE">
            <w:pPr>
              <w:widowControl/>
              <w:spacing w:line="360" w:lineRule="auto"/>
              <w:contextualSpacing/>
              <w:jc w:val="center"/>
              <w:outlineLvl w:val="9"/>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14D587B">
            <w:pPr>
              <w:widowControl/>
              <w:spacing w:line="360" w:lineRule="auto"/>
              <w:contextualSpacing/>
              <w:jc w:val="center"/>
              <w:outlineLvl w:val="9"/>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66BFB68">
            <w:pPr>
              <w:widowControl/>
              <w:spacing w:line="360" w:lineRule="auto"/>
              <w:contextualSpacing/>
              <w:jc w:val="center"/>
              <w:outlineLvl w:val="9"/>
              <w:rPr>
                <w:rFonts w:hint="eastAsia" w:ascii="宋体" w:hAnsi="宋体" w:eastAsia="宋体" w:cs="宋体"/>
                <w:color w:val="auto"/>
                <w:kern w:val="0"/>
                <w:sz w:val="24"/>
                <w:highlight w:val="none"/>
              </w:rPr>
            </w:pPr>
          </w:p>
        </w:tc>
      </w:tr>
    </w:tbl>
    <w:p w14:paraId="5E1356F7">
      <w:pPr>
        <w:spacing w:line="360" w:lineRule="auto"/>
        <w:contextualSpacing/>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53A63921">
      <w:pPr>
        <w:spacing w:line="360" w:lineRule="auto"/>
        <w:ind w:firstLine="480" w:firstLineChars="200"/>
        <w:contextualSpacing/>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F5DC891">
      <w:pPr>
        <w:spacing w:line="360" w:lineRule="auto"/>
        <w:ind w:firstLine="480" w:firstLineChars="200"/>
        <w:contextualSpacing/>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15799A4F">
      <w:pPr>
        <w:spacing w:line="360" w:lineRule="auto"/>
        <w:ind w:firstLine="480" w:firstLineChars="200"/>
        <w:contextualSpacing/>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576B3BFA">
      <w:pPr>
        <w:snapToGrid w:val="0"/>
        <w:spacing w:line="360" w:lineRule="auto"/>
        <w:jc w:val="left"/>
        <w:outlineLvl w:val="9"/>
        <w:rPr>
          <w:rFonts w:hint="eastAsia" w:ascii="宋体" w:hAnsi="宋体" w:eastAsia="宋体" w:cs="宋体"/>
          <w:color w:val="auto"/>
          <w:sz w:val="24"/>
          <w:highlight w:val="none"/>
        </w:rPr>
      </w:pPr>
    </w:p>
    <w:p w14:paraId="1044628C">
      <w:pPr>
        <w:snapToGrid w:val="0"/>
        <w:spacing w:line="360" w:lineRule="auto"/>
        <w:jc w:val="left"/>
        <w:outlineLvl w:val="9"/>
        <w:rPr>
          <w:rFonts w:hint="eastAsia" w:ascii="宋体" w:hAnsi="宋体" w:eastAsia="宋体" w:cs="宋体"/>
          <w:color w:val="auto"/>
          <w:sz w:val="24"/>
          <w:highlight w:val="none"/>
        </w:rPr>
      </w:pPr>
    </w:p>
    <w:p w14:paraId="7F8EF618">
      <w:pPr>
        <w:snapToGrid w:val="0"/>
        <w:spacing w:line="360" w:lineRule="auto"/>
        <w:jc w:val="left"/>
        <w:outlineLvl w:val="9"/>
        <w:rPr>
          <w:rFonts w:hint="eastAsia" w:ascii="宋体" w:hAnsi="宋体" w:eastAsia="宋体" w:cs="宋体"/>
          <w:color w:val="auto"/>
          <w:sz w:val="24"/>
          <w:highlight w:val="none"/>
        </w:rPr>
      </w:pPr>
    </w:p>
    <w:p w14:paraId="554E08FD">
      <w:pPr>
        <w:autoSpaceDE w:val="0"/>
        <w:autoSpaceDN w:val="0"/>
        <w:spacing w:line="360" w:lineRule="auto"/>
        <w:ind w:left="4365" w:leftChars="1850" w:hanging="480" w:hangingChars="200"/>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D48B79A">
      <w:pPr>
        <w:autoSpaceDE w:val="0"/>
        <w:autoSpaceDN w:val="0"/>
        <w:spacing w:line="360" w:lineRule="auto"/>
        <w:ind w:firstLine="6120" w:firstLineChars="2550"/>
        <w:outlineLvl w:val="9"/>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96603B1">
      <w:pPr>
        <w:snapToGrid w:val="0"/>
        <w:outlineLvl w:val="9"/>
        <w:rPr>
          <w:rFonts w:hint="eastAsia" w:ascii="宋体" w:hAnsi="宋体" w:eastAsia="宋体" w:cs="宋体"/>
          <w:b/>
          <w:color w:val="auto"/>
          <w:kern w:val="0"/>
          <w:sz w:val="30"/>
          <w:szCs w:val="30"/>
          <w:highlight w:val="none"/>
        </w:rPr>
      </w:pPr>
    </w:p>
    <w:p w14:paraId="04A34FCD">
      <w:pPr>
        <w:snapToGrid w:val="0"/>
        <w:ind w:firstLine="596" w:firstLineChars="198"/>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五、供应商直接管理关系信息表</w:t>
      </w:r>
    </w:p>
    <w:p w14:paraId="37C072F4">
      <w:pPr>
        <w:snapToGrid w:val="0"/>
        <w:spacing w:line="360" w:lineRule="auto"/>
        <w:jc w:val="center"/>
        <w:outlineLvl w:val="9"/>
        <w:rPr>
          <w:rFonts w:hint="eastAsia" w:ascii="宋体" w:hAnsi="宋体" w:eastAsia="宋体" w:cs="宋体"/>
          <w:b/>
          <w:color w:val="auto"/>
          <w:sz w:val="24"/>
          <w:highlight w:val="none"/>
        </w:rPr>
      </w:pPr>
    </w:p>
    <w:tbl>
      <w:tblPr>
        <w:tblStyle w:val="15"/>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68FE3031">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09F546B">
            <w:pPr>
              <w:widowControl/>
              <w:spacing w:line="360" w:lineRule="auto"/>
              <w:contextualSpacing/>
              <w:jc w:val="center"/>
              <w:outlineLvl w:val="9"/>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1CBF71D">
            <w:pPr>
              <w:widowControl/>
              <w:spacing w:line="360" w:lineRule="auto"/>
              <w:contextualSpacing/>
              <w:jc w:val="center"/>
              <w:outlineLvl w:val="9"/>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FDCFBB">
            <w:pPr>
              <w:widowControl/>
              <w:spacing w:line="360" w:lineRule="auto"/>
              <w:contextualSpacing/>
              <w:jc w:val="center"/>
              <w:outlineLvl w:val="9"/>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E9286C">
            <w:pPr>
              <w:widowControl/>
              <w:spacing w:line="360" w:lineRule="auto"/>
              <w:contextualSpacing/>
              <w:jc w:val="center"/>
              <w:outlineLvl w:val="9"/>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11901071">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47DBEEC">
            <w:pPr>
              <w:widowControl/>
              <w:spacing w:line="360" w:lineRule="auto"/>
              <w:contextualSpacing/>
              <w:jc w:val="center"/>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0D819F2">
            <w:pPr>
              <w:widowControl/>
              <w:spacing w:line="360" w:lineRule="auto"/>
              <w:contextualSpacing/>
              <w:jc w:val="center"/>
              <w:outlineLvl w:val="9"/>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1CEBFD6">
            <w:pPr>
              <w:widowControl/>
              <w:spacing w:line="360" w:lineRule="auto"/>
              <w:contextualSpacing/>
              <w:jc w:val="center"/>
              <w:outlineLvl w:val="9"/>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F58EA7">
            <w:pPr>
              <w:widowControl/>
              <w:spacing w:line="360" w:lineRule="auto"/>
              <w:contextualSpacing/>
              <w:jc w:val="center"/>
              <w:outlineLvl w:val="9"/>
              <w:rPr>
                <w:rFonts w:hint="eastAsia" w:ascii="宋体" w:hAnsi="宋体" w:eastAsia="宋体" w:cs="宋体"/>
                <w:color w:val="auto"/>
                <w:kern w:val="0"/>
                <w:sz w:val="24"/>
                <w:highlight w:val="none"/>
              </w:rPr>
            </w:pPr>
          </w:p>
        </w:tc>
      </w:tr>
      <w:tr w14:paraId="479810F7">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DBBF721">
            <w:pPr>
              <w:widowControl/>
              <w:spacing w:line="360" w:lineRule="auto"/>
              <w:contextualSpacing/>
              <w:jc w:val="center"/>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CE01052">
            <w:pPr>
              <w:widowControl/>
              <w:spacing w:line="360" w:lineRule="auto"/>
              <w:contextualSpacing/>
              <w:jc w:val="center"/>
              <w:outlineLvl w:val="9"/>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2562298">
            <w:pPr>
              <w:widowControl/>
              <w:spacing w:line="360" w:lineRule="auto"/>
              <w:contextualSpacing/>
              <w:jc w:val="center"/>
              <w:outlineLvl w:val="9"/>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4F24216">
            <w:pPr>
              <w:widowControl/>
              <w:spacing w:line="360" w:lineRule="auto"/>
              <w:contextualSpacing/>
              <w:jc w:val="center"/>
              <w:outlineLvl w:val="9"/>
              <w:rPr>
                <w:rFonts w:hint="eastAsia" w:ascii="宋体" w:hAnsi="宋体" w:eastAsia="宋体" w:cs="宋体"/>
                <w:color w:val="auto"/>
                <w:kern w:val="0"/>
                <w:sz w:val="24"/>
                <w:highlight w:val="none"/>
              </w:rPr>
            </w:pPr>
          </w:p>
        </w:tc>
      </w:tr>
      <w:tr w14:paraId="3824E7F1">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66CB2FD">
            <w:pPr>
              <w:widowControl/>
              <w:spacing w:line="360" w:lineRule="auto"/>
              <w:contextualSpacing/>
              <w:jc w:val="center"/>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25E9CCC">
            <w:pPr>
              <w:widowControl/>
              <w:spacing w:line="360" w:lineRule="auto"/>
              <w:contextualSpacing/>
              <w:jc w:val="center"/>
              <w:outlineLvl w:val="9"/>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A34A5F3">
            <w:pPr>
              <w:widowControl/>
              <w:spacing w:line="360" w:lineRule="auto"/>
              <w:contextualSpacing/>
              <w:jc w:val="center"/>
              <w:outlineLvl w:val="9"/>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B08BC2C">
            <w:pPr>
              <w:widowControl/>
              <w:spacing w:line="360" w:lineRule="auto"/>
              <w:contextualSpacing/>
              <w:jc w:val="center"/>
              <w:outlineLvl w:val="9"/>
              <w:rPr>
                <w:rFonts w:hint="eastAsia" w:ascii="宋体" w:hAnsi="宋体" w:eastAsia="宋体" w:cs="宋体"/>
                <w:color w:val="auto"/>
                <w:kern w:val="0"/>
                <w:sz w:val="24"/>
                <w:highlight w:val="none"/>
              </w:rPr>
            </w:pPr>
          </w:p>
        </w:tc>
      </w:tr>
      <w:tr w14:paraId="521BCA45">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B0E591">
            <w:pPr>
              <w:widowControl/>
              <w:spacing w:line="360" w:lineRule="auto"/>
              <w:contextualSpacing/>
              <w:jc w:val="center"/>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0CC3B2">
            <w:pPr>
              <w:widowControl/>
              <w:spacing w:line="360" w:lineRule="auto"/>
              <w:contextualSpacing/>
              <w:jc w:val="center"/>
              <w:outlineLvl w:val="9"/>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ACCEFD5">
            <w:pPr>
              <w:widowControl/>
              <w:spacing w:line="360" w:lineRule="auto"/>
              <w:contextualSpacing/>
              <w:jc w:val="center"/>
              <w:outlineLvl w:val="9"/>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A146E3A">
            <w:pPr>
              <w:widowControl/>
              <w:spacing w:line="360" w:lineRule="auto"/>
              <w:contextualSpacing/>
              <w:jc w:val="center"/>
              <w:outlineLvl w:val="9"/>
              <w:rPr>
                <w:rFonts w:hint="eastAsia" w:ascii="宋体" w:hAnsi="宋体" w:eastAsia="宋体" w:cs="宋体"/>
                <w:color w:val="auto"/>
                <w:kern w:val="0"/>
                <w:sz w:val="24"/>
                <w:highlight w:val="none"/>
              </w:rPr>
            </w:pPr>
          </w:p>
        </w:tc>
      </w:tr>
    </w:tbl>
    <w:p w14:paraId="1B3BB964">
      <w:pPr>
        <w:spacing w:line="360" w:lineRule="auto"/>
        <w:ind w:firstLine="480" w:firstLineChars="200"/>
        <w:contextualSpacing/>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0081BFF2">
      <w:pPr>
        <w:spacing w:line="360" w:lineRule="auto"/>
        <w:ind w:firstLine="480" w:firstLineChars="200"/>
        <w:contextualSpacing/>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61D6A203">
      <w:pPr>
        <w:spacing w:line="360" w:lineRule="auto"/>
        <w:ind w:firstLine="480" w:firstLineChars="200"/>
        <w:contextualSpacing/>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51CA7CDA">
      <w:pPr>
        <w:spacing w:line="360" w:lineRule="auto"/>
        <w:ind w:firstLine="480" w:firstLineChars="200"/>
        <w:contextualSpacing/>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2AA55C61">
      <w:pPr>
        <w:spacing w:line="360" w:lineRule="auto"/>
        <w:contextualSpacing/>
        <w:jc w:val="left"/>
        <w:outlineLvl w:val="9"/>
        <w:rPr>
          <w:rFonts w:hint="eastAsia" w:ascii="宋体" w:hAnsi="宋体" w:eastAsia="宋体" w:cs="宋体"/>
          <w:color w:val="auto"/>
          <w:sz w:val="24"/>
          <w:highlight w:val="none"/>
        </w:rPr>
      </w:pPr>
    </w:p>
    <w:p w14:paraId="25F6EA85">
      <w:pPr>
        <w:autoSpaceDE w:val="0"/>
        <w:autoSpaceDN w:val="0"/>
        <w:spacing w:line="360" w:lineRule="auto"/>
        <w:ind w:left="4365" w:leftChars="1850" w:hanging="480" w:hangingChars="200"/>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EFF2213">
      <w:pPr>
        <w:autoSpaceDE w:val="0"/>
        <w:autoSpaceDN w:val="0"/>
        <w:spacing w:line="360" w:lineRule="auto"/>
        <w:ind w:firstLine="6120" w:firstLineChars="2550"/>
        <w:outlineLvl w:val="9"/>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67FAA72">
      <w:pPr>
        <w:spacing w:line="360" w:lineRule="auto"/>
        <w:ind w:right="480" w:firstLine="240" w:firstLineChars="100"/>
        <w:contextualSpacing/>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p>
    <w:p w14:paraId="7E3E1291">
      <w:pPr>
        <w:spacing w:line="320" w:lineRule="exact"/>
        <w:ind w:firstLine="560" w:firstLineChars="200"/>
        <w:jc w:val="left"/>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0"/>
          <w:szCs w:val="30"/>
          <w:highlight w:val="none"/>
        </w:rPr>
        <w:t>六、资格声明函</w:t>
      </w:r>
    </w:p>
    <w:p w14:paraId="188162A8">
      <w:pPr>
        <w:spacing w:line="320" w:lineRule="exact"/>
        <w:jc w:val="center"/>
        <w:outlineLvl w:val="9"/>
        <w:rPr>
          <w:rFonts w:hint="eastAsia" w:ascii="宋体" w:hAnsi="宋体" w:eastAsia="宋体" w:cs="宋体"/>
          <w:b/>
          <w:color w:val="auto"/>
          <w:sz w:val="32"/>
          <w:szCs w:val="32"/>
          <w:highlight w:val="none"/>
        </w:rPr>
      </w:pPr>
    </w:p>
    <w:p w14:paraId="476EF2AB">
      <w:pPr>
        <w:spacing w:line="320" w:lineRule="exact"/>
        <w:jc w:val="center"/>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资格声明函</w:t>
      </w:r>
    </w:p>
    <w:p w14:paraId="3DB1131F">
      <w:pPr>
        <w:spacing w:line="320" w:lineRule="exact"/>
        <w:jc w:val="center"/>
        <w:outlineLvl w:val="9"/>
        <w:rPr>
          <w:rFonts w:hint="eastAsia" w:ascii="宋体" w:hAnsi="宋体" w:eastAsia="宋体" w:cs="宋体"/>
          <w:color w:val="auto"/>
          <w:sz w:val="24"/>
          <w:szCs w:val="20"/>
          <w:highlight w:val="none"/>
        </w:rPr>
      </w:pPr>
    </w:p>
    <w:p w14:paraId="53803BAF">
      <w:pPr>
        <w:spacing w:line="360" w:lineRule="auto"/>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（采购代理机构名称）</w:t>
      </w:r>
      <w:r>
        <w:rPr>
          <w:rFonts w:hint="eastAsia" w:ascii="宋体" w:hAnsi="宋体" w:eastAsia="宋体" w:cs="宋体"/>
          <w:color w:val="auto"/>
          <w:sz w:val="24"/>
          <w:highlight w:val="none"/>
        </w:rPr>
        <w:t>：</w:t>
      </w:r>
    </w:p>
    <w:p w14:paraId="18BC2EC1">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1A5D4A18">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 xml:space="preserve">  （项目名称）     </w:t>
      </w:r>
      <w:r>
        <w:rPr>
          <w:rFonts w:hint="eastAsia" w:ascii="宋体" w:hAnsi="宋体" w:eastAsia="宋体" w:cs="宋体"/>
          <w:color w:val="auto"/>
          <w:sz w:val="24"/>
          <w:highlight w:val="none"/>
        </w:rPr>
        <w:t>项目的竞标，为便于贵方公正、择优地确定成交供应商及其竞标产品和服务，我方就本次竞标有关事项郑重声明如下：</w:t>
      </w:r>
    </w:p>
    <w:p w14:paraId="6297E02D">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1826E5C6">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13FA956D">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68D2D83C">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（1）将按磋商文件的约定履行合同责任和义务；</w:t>
      </w:r>
    </w:p>
    <w:p w14:paraId="1D41ABF1">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（2）已详细审查全部磋商文件，包括澄清或者更正公告（如有）；</w:t>
      </w:r>
    </w:p>
    <w:p w14:paraId="37B7289F">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（3）同意提供按照贵方可能要求的与谈判有关的一切数据或者资料；</w:t>
      </w:r>
    </w:p>
    <w:p w14:paraId="13E99025">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（4）响应磋商文件规定的竞标有效期。</w:t>
      </w:r>
    </w:p>
    <w:p w14:paraId="3DE7D105">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71E4EB18">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税收违法黑名单、政府采购严重违法失信行为记录名单，完全符合《中华人民共和国政府采购法》第二十二条规定的供应商资格条件，我方对此声明负全部法律责任。</w:t>
      </w:r>
    </w:p>
    <w:p w14:paraId="4D1AE781">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48C75594">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内容中</w:t>
      </w:r>
      <w:r>
        <w:rPr>
          <w:rFonts w:hint="eastAsia" w:ascii="宋体" w:hAnsi="宋体" w:eastAsia="宋体" w:cs="宋体"/>
          <w:color w:val="auto"/>
          <w:sz w:val="24"/>
          <w:highlight w:val="none"/>
        </w:rPr>
        <w:t>未</w:t>
      </w:r>
      <w:r>
        <w:rPr>
          <w:rFonts w:hint="eastAsia" w:ascii="宋体" w:hAnsi="宋体" w:eastAsia="宋体" w:cs="宋体"/>
          <w:color w:val="auto"/>
          <w:kern w:val="0"/>
          <w:sz w:val="24"/>
          <w:highlight w:val="none"/>
        </w:rPr>
        <w:t>涉及商业秘密；</w:t>
      </w:r>
    </w:p>
    <w:p w14:paraId="76B5A835">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涉及商业秘密的内容有：</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14:paraId="236E93FC">
      <w:pPr>
        <w:spacing w:line="360" w:lineRule="auto"/>
        <w:ind w:firstLine="480" w:firstLineChars="200"/>
        <w:contextualSpacing/>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7.与本磋商有关的一切正式往来信函请寄：</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邮政编号：</w:t>
      </w:r>
      <w:r>
        <w:rPr>
          <w:rFonts w:hint="eastAsia" w:ascii="宋体" w:hAnsi="宋体" w:eastAsia="宋体" w:cs="宋体"/>
          <w:color w:val="auto"/>
          <w:kern w:val="0"/>
          <w:sz w:val="24"/>
          <w:highlight w:val="none"/>
          <w:u w:val="single"/>
        </w:rPr>
        <w:t xml:space="preserve">        </w:t>
      </w:r>
    </w:p>
    <w:p w14:paraId="2E0FCEF1">
      <w:pPr>
        <w:spacing w:line="360" w:lineRule="auto"/>
        <w:ind w:firstLine="480" w:firstLineChars="200"/>
        <w:contextualSpacing/>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电话/传真：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电子函件：</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w:t>
      </w:r>
    </w:p>
    <w:p w14:paraId="76F72D30">
      <w:pPr>
        <w:tabs>
          <w:tab w:val="left" w:pos="939"/>
        </w:tabs>
        <w:spacing w:line="360" w:lineRule="auto"/>
        <w:ind w:left="141" w:leftChars="67" w:firstLine="360" w:firstLineChars="15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帐号：</w:t>
      </w:r>
      <w:r>
        <w:rPr>
          <w:rFonts w:hint="eastAsia" w:ascii="宋体" w:hAnsi="宋体" w:eastAsia="宋体" w:cs="宋体"/>
          <w:color w:val="auto"/>
          <w:sz w:val="24"/>
          <w:highlight w:val="none"/>
          <w:u w:val="single"/>
        </w:rPr>
        <w:t xml:space="preserve">                               </w:t>
      </w:r>
    </w:p>
    <w:p w14:paraId="4C820049">
      <w:pPr>
        <w:tabs>
          <w:tab w:val="left" w:pos="939"/>
        </w:tabs>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8.以上事项如有虚假或者隐瞒，我方愿意承担一切后果，并不再寻求任何旨在减轻或者免除法律责任的辩解。</w:t>
      </w:r>
    </w:p>
    <w:p w14:paraId="7B82151C">
      <w:pPr>
        <w:tabs>
          <w:tab w:val="left" w:pos="939"/>
        </w:tabs>
        <w:spacing w:line="360" w:lineRule="auto"/>
        <w:ind w:left="141" w:leftChars="67" w:firstLine="360" w:firstLineChars="15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2278FD98">
      <w:pPr>
        <w:tabs>
          <w:tab w:val="left" w:pos="939"/>
        </w:tabs>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注：如为联合体竞标，盖章处须加盖联合体各方公章并由联合体各方法定代表人签署，否则其响应文件按无效响应处理。</w:t>
      </w:r>
    </w:p>
    <w:p w14:paraId="096C4675">
      <w:pPr>
        <w:tabs>
          <w:tab w:val="left" w:pos="939"/>
        </w:tabs>
        <w:spacing w:line="360" w:lineRule="auto"/>
        <w:ind w:firstLine="480" w:firstLineChars="200"/>
        <w:contextualSpacing/>
        <w:outlineLvl w:val="9"/>
        <w:rPr>
          <w:rFonts w:hint="eastAsia" w:ascii="宋体" w:hAnsi="宋体" w:eastAsia="宋体" w:cs="宋体"/>
          <w:color w:val="auto"/>
          <w:sz w:val="24"/>
          <w:highlight w:val="none"/>
        </w:rPr>
      </w:pPr>
    </w:p>
    <w:p w14:paraId="1E157838">
      <w:pPr>
        <w:autoSpaceDE w:val="0"/>
        <w:autoSpaceDN w:val="0"/>
        <w:spacing w:line="360" w:lineRule="auto"/>
        <w:ind w:left="4365" w:leftChars="1850" w:hanging="480" w:hangingChars="200"/>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DE31B2A">
      <w:pPr>
        <w:autoSpaceDE w:val="0"/>
        <w:autoSpaceDN w:val="0"/>
        <w:spacing w:line="360" w:lineRule="auto"/>
        <w:ind w:firstLine="6120" w:firstLineChars="2550"/>
        <w:outlineLvl w:val="9"/>
        <w:rPr>
          <w:rFonts w:hint="eastAsia" w:ascii="宋体" w:hAnsi="宋体" w:eastAsia="宋体" w:cs="宋体"/>
          <w:color w:val="auto"/>
          <w:kern w:val="0"/>
          <w:sz w:val="24"/>
          <w:highlight w:val="none"/>
          <w:lang w:val="zh-CN"/>
        </w:rPr>
        <w:sectPr>
          <w:pgSz w:w="11910" w:h="16840"/>
          <w:pgMar w:top="1340" w:right="1500" w:bottom="280" w:left="1680" w:header="720" w:footer="720" w:gutter="0"/>
          <w:cols w:space="720" w:num="1"/>
        </w:sectPr>
      </w:pPr>
      <w:r>
        <w:rPr>
          <w:rFonts w:hint="eastAsia" w:ascii="宋体" w:hAnsi="宋体" w:eastAsia="宋体" w:cs="宋体"/>
          <w:color w:val="auto"/>
          <w:kern w:val="0"/>
          <w:sz w:val="24"/>
          <w:highlight w:val="none"/>
          <w:lang w:val="zh-CN"/>
        </w:rPr>
        <w:t>日期：  年  月   日</w:t>
      </w:r>
    </w:p>
    <w:p w14:paraId="76413B35">
      <w:pPr>
        <w:overflowPunct w:val="0"/>
        <w:spacing w:line="520" w:lineRule="exact"/>
        <w:outlineLvl w:val="9"/>
        <w:rPr>
          <w:rFonts w:hint="eastAsia" w:ascii="宋体" w:hAnsi="宋体" w:eastAsia="宋体" w:cs="宋体"/>
          <w:b/>
          <w:bCs/>
          <w:color w:val="auto"/>
          <w:sz w:val="32"/>
          <w:szCs w:val="32"/>
          <w:highlight w:val="none"/>
        </w:rPr>
      </w:pPr>
      <w:r>
        <w:rPr>
          <w:rFonts w:hint="eastAsia" w:ascii="宋体" w:hAnsi="宋体" w:eastAsia="宋体" w:cs="宋体"/>
          <w:b/>
          <w:color w:val="auto"/>
          <w:kern w:val="0"/>
          <w:sz w:val="30"/>
          <w:szCs w:val="30"/>
          <w:highlight w:val="none"/>
        </w:rPr>
        <w:t>七、联合体协议书（如有）</w:t>
      </w:r>
    </w:p>
    <w:p w14:paraId="03DFC4D0">
      <w:pPr>
        <w:spacing w:line="600" w:lineRule="exact"/>
        <w:jc w:val="center"/>
        <w:outlineLvl w:val="9"/>
        <w:rPr>
          <w:rFonts w:hint="eastAsia" w:ascii="宋体" w:hAnsi="宋体" w:eastAsia="宋体" w:cs="宋体"/>
          <w:color w:val="auto"/>
          <w:sz w:val="44"/>
          <w:szCs w:val="44"/>
          <w:highlight w:val="none"/>
        </w:rPr>
      </w:pPr>
    </w:p>
    <w:p w14:paraId="04F531BA">
      <w:pPr>
        <w:spacing w:line="600" w:lineRule="exact"/>
        <w:jc w:val="center"/>
        <w:outlineLvl w:val="9"/>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联合体竞标协议书（格式）</w:t>
      </w:r>
    </w:p>
    <w:p w14:paraId="7DEFD00D">
      <w:pPr>
        <w:autoSpaceDE w:val="0"/>
        <w:autoSpaceDN w:val="0"/>
        <w:adjustRightInd w:val="0"/>
        <w:spacing w:line="360" w:lineRule="auto"/>
        <w:jc w:val="left"/>
        <w:outlineLvl w:val="9"/>
        <w:rPr>
          <w:rFonts w:hint="eastAsia" w:ascii="宋体" w:hAnsi="宋体" w:eastAsia="宋体" w:cs="宋体"/>
          <w:color w:val="auto"/>
          <w:kern w:val="0"/>
          <w:szCs w:val="21"/>
          <w:highlight w:val="none"/>
          <w:u w:val="single"/>
        </w:rPr>
      </w:pPr>
    </w:p>
    <w:p w14:paraId="3AFDEE43">
      <w:pPr>
        <w:autoSpaceDE w:val="0"/>
        <w:autoSpaceDN w:val="0"/>
        <w:adjustRightInd w:val="0"/>
        <w:spacing w:line="360" w:lineRule="auto"/>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（所有成员单位名称）自愿组成联合体，共同参加</w:t>
      </w:r>
      <w:r>
        <w:rPr>
          <w:rFonts w:hint="eastAsia" w:ascii="宋体" w:hAnsi="宋体" w:eastAsia="宋体" w:cs="宋体"/>
          <w:color w:val="auto"/>
          <w:kern w:val="0"/>
          <w:sz w:val="24"/>
          <w:highlight w:val="none"/>
          <w:u w:val="single"/>
        </w:rPr>
        <w:t xml:space="preserve">    </w:t>
      </w:r>
      <w:bookmarkStart w:id="49" w:name="PO_3000001868_PM031"/>
      <w:r>
        <w:rPr>
          <w:rFonts w:hint="eastAsia" w:ascii="宋体" w:hAnsi="宋体" w:eastAsia="宋体" w:cs="宋体"/>
          <w:color w:val="auto"/>
          <w:kern w:val="0"/>
          <w:sz w:val="24"/>
          <w:highlight w:val="none"/>
          <w:u w:val="single"/>
        </w:rPr>
        <w:t>[采购组织机构]</w:t>
      </w:r>
      <w:bookmarkEnd w:id="49"/>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组织的</w:t>
      </w:r>
      <w:r>
        <w:rPr>
          <w:rFonts w:hint="eastAsia" w:ascii="宋体" w:hAnsi="宋体" w:eastAsia="宋体" w:cs="宋体"/>
          <w:color w:val="auto"/>
          <w:kern w:val="0"/>
          <w:sz w:val="24"/>
          <w:highlight w:val="none"/>
          <w:u w:val="single"/>
        </w:rPr>
        <w:t xml:space="preserve">       </w:t>
      </w:r>
      <w:bookmarkStart w:id="50" w:name="PO_3000001868_PM002_5"/>
      <w:r>
        <w:rPr>
          <w:rFonts w:hint="eastAsia" w:ascii="宋体" w:hAnsi="宋体" w:eastAsia="宋体" w:cs="宋体"/>
          <w:color w:val="auto"/>
          <w:kern w:val="0"/>
          <w:sz w:val="24"/>
          <w:highlight w:val="none"/>
          <w:u w:val="single"/>
        </w:rPr>
        <w:t>[项目名称]</w:t>
      </w:r>
      <w:bookmarkEnd w:id="50"/>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（项目编号：</w:t>
      </w:r>
      <w:r>
        <w:rPr>
          <w:rFonts w:hint="eastAsia" w:ascii="宋体" w:hAnsi="宋体" w:eastAsia="宋体" w:cs="宋体"/>
          <w:color w:val="auto"/>
          <w:kern w:val="0"/>
          <w:sz w:val="24"/>
          <w:highlight w:val="none"/>
          <w:u w:val="single"/>
        </w:rPr>
        <w:t xml:space="preserve">  </w:t>
      </w:r>
      <w:bookmarkStart w:id="51" w:name="PO_3000001868_PM001_6"/>
      <w:r>
        <w:rPr>
          <w:rFonts w:hint="eastAsia" w:ascii="宋体" w:hAnsi="宋体" w:eastAsia="宋体" w:cs="宋体"/>
          <w:color w:val="auto"/>
          <w:kern w:val="0"/>
          <w:sz w:val="24"/>
          <w:highlight w:val="none"/>
          <w:u w:val="single"/>
        </w:rPr>
        <w:t>[项目编号：    ]</w:t>
      </w:r>
      <w:bookmarkEnd w:id="51"/>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）竞争性磋商采购。现就联合体竞标事宜订立如下协议：</w:t>
      </w:r>
    </w:p>
    <w:p w14:paraId="0C34573E">
      <w:pPr>
        <w:autoSpaceDE w:val="0"/>
        <w:autoSpaceDN w:val="0"/>
        <w:adjustRightInd w:val="0"/>
        <w:spacing w:line="360" w:lineRule="auto"/>
        <w:ind w:firstLine="420"/>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sz w:val="24"/>
          <w:highlight w:val="none"/>
        </w:rPr>
        <w:t>________________________</w:t>
      </w:r>
      <w:r>
        <w:rPr>
          <w:rFonts w:hint="eastAsia" w:ascii="宋体" w:hAnsi="宋体" w:eastAsia="宋体" w:cs="宋体"/>
          <w:color w:val="auto"/>
          <w:kern w:val="0"/>
          <w:sz w:val="24"/>
          <w:highlight w:val="none"/>
        </w:rPr>
        <w:t>（某成员单位名称）为联合体名称牵头人。</w:t>
      </w:r>
    </w:p>
    <w:p w14:paraId="4D289225">
      <w:pPr>
        <w:autoSpaceDE w:val="0"/>
        <w:autoSpaceDN w:val="0"/>
        <w:adjustRightInd w:val="0"/>
        <w:spacing w:line="360" w:lineRule="auto"/>
        <w:ind w:firstLine="420"/>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3F9B0D72">
      <w:pPr>
        <w:autoSpaceDE w:val="0"/>
        <w:autoSpaceDN w:val="0"/>
        <w:adjustRightInd w:val="0"/>
        <w:spacing w:line="360" w:lineRule="auto"/>
        <w:ind w:firstLine="420"/>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3、联合体牵头人在本项目中签署和盖章的一切文件和处理的一切事宜，联合体各成员均予以承认。 联合体各成员将严格按照磋商文件、响应文件和合同的要求全面履行义务，并向采购人承担连带责任。</w:t>
      </w:r>
    </w:p>
    <w:p w14:paraId="353B57B8">
      <w:pPr>
        <w:autoSpaceDE w:val="0"/>
        <w:autoSpaceDN w:val="0"/>
        <w:adjustRightInd w:val="0"/>
        <w:spacing w:line="360" w:lineRule="auto"/>
        <w:ind w:firstLine="420"/>
        <w:jc w:val="left"/>
        <w:outlineLvl w:val="9"/>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4、联合体各成员单位内部的职责分工如下</w:t>
      </w:r>
      <w:r>
        <w:rPr>
          <w:rFonts w:hint="eastAsia" w:ascii="宋体" w:hAnsi="宋体" w:eastAsia="宋体" w:cs="宋体"/>
          <w:color w:val="auto"/>
          <w:kern w:val="0"/>
          <w:sz w:val="24"/>
          <w:highlight w:val="none"/>
          <w:u w:val="single"/>
        </w:rPr>
        <w:t>：</w:t>
      </w:r>
      <w:r>
        <w:rPr>
          <w:rFonts w:hint="eastAsia" w:ascii="宋体" w:hAnsi="宋体" w:eastAsia="宋体" w:cs="宋体"/>
          <w:color w:val="auto"/>
          <w:kern w:val="0"/>
          <w:sz w:val="24"/>
          <w:highlight w:val="none"/>
          <w:u w:val="single"/>
          <w:lang w:val="en-US" w:eastAsia="zh-CN"/>
        </w:rPr>
        <w:t xml:space="preserve">                         。</w:t>
      </w:r>
    </w:p>
    <w:p w14:paraId="7531776B">
      <w:pPr>
        <w:spacing w:line="360" w:lineRule="auto"/>
        <w:ind w:firstLine="480" w:firstLineChars="200"/>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5、本联合体中</w:t>
      </w:r>
      <w:r>
        <w:rPr>
          <w:rFonts w:hint="eastAsia" w:ascii="宋体" w:hAnsi="宋体" w:eastAsia="宋体" w:cs="宋体"/>
          <w:color w:val="auto"/>
          <w:kern w:val="0"/>
          <w:sz w:val="24"/>
          <w:highlight w:val="none"/>
          <w:u w:val="single"/>
        </w:rPr>
        <w:t>，________________________（某成员单位名称）为______</w:t>
      </w:r>
      <w:r>
        <w:rPr>
          <w:rFonts w:hint="eastAsia" w:ascii="宋体" w:hAnsi="宋体" w:eastAsia="宋体" w:cs="宋体"/>
          <w:color w:val="auto"/>
          <w:kern w:val="0"/>
          <w:sz w:val="24"/>
          <w:highlight w:val="none"/>
        </w:rPr>
        <w:t>（请填写：中型、小型、微型）企业，其协议合同金额占联合体协议合同总金额的</w:t>
      </w:r>
      <w:r>
        <w:rPr>
          <w:rFonts w:hint="eastAsia" w:ascii="宋体" w:hAnsi="宋体" w:eastAsia="宋体" w:cs="宋体"/>
          <w:color w:val="auto"/>
          <w:kern w:val="0"/>
          <w:sz w:val="24"/>
          <w:highlight w:val="none"/>
          <w:u w:val="single"/>
        </w:rPr>
        <w:t>______</w:t>
      </w:r>
      <w:r>
        <w:rPr>
          <w:rFonts w:hint="eastAsia" w:ascii="宋体" w:hAnsi="宋体" w:eastAsia="宋体" w:cs="宋体"/>
          <w:color w:val="auto"/>
          <w:kern w:val="0"/>
          <w:sz w:val="24"/>
          <w:highlight w:val="none"/>
        </w:rPr>
        <w:t>%。【如联合体成员中有小型、微型企业的，请填写此条，否则无需填写；如联合体成员中有多个小型、微型企业的，请逐一列出。】</w:t>
      </w:r>
    </w:p>
    <w:p w14:paraId="686D8C46">
      <w:pPr>
        <w:autoSpaceDE w:val="0"/>
        <w:autoSpaceDN w:val="0"/>
        <w:adjustRightInd w:val="0"/>
        <w:spacing w:line="360" w:lineRule="auto"/>
        <w:ind w:firstLine="420"/>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6、本协议书自签署之日起生效，合同履行完毕后自动失效。</w:t>
      </w:r>
    </w:p>
    <w:p w14:paraId="33132CC6">
      <w:pPr>
        <w:autoSpaceDE w:val="0"/>
        <w:autoSpaceDN w:val="0"/>
        <w:adjustRightInd w:val="0"/>
        <w:spacing w:line="360" w:lineRule="auto"/>
        <w:ind w:firstLine="420"/>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7、本协议书一式</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份，联合体成员和采购代理机构各执一份。</w:t>
      </w:r>
    </w:p>
    <w:p w14:paraId="625E3856">
      <w:pPr>
        <w:autoSpaceDE w:val="0"/>
        <w:autoSpaceDN w:val="0"/>
        <w:adjustRightInd w:val="0"/>
        <w:spacing w:line="360" w:lineRule="auto"/>
        <w:ind w:firstLine="420"/>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注：本协议书由法定代表人签字的，应附法定代表人身份证明；本协议书由委托代理人签字的，应附法定代表人授权委托书。</w:t>
      </w:r>
    </w:p>
    <w:p w14:paraId="2B152108">
      <w:pPr>
        <w:autoSpaceDE w:val="0"/>
        <w:autoSpaceDN w:val="0"/>
        <w:adjustRightInd w:val="0"/>
        <w:spacing w:line="360" w:lineRule="auto"/>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牵头人名称：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（盖单位公章）</w:t>
      </w:r>
    </w:p>
    <w:p w14:paraId="14BF8DDD">
      <w:pPr>
        <w:autoSpaceDE w:val="0"/>
        <w:autoSpaceDN w:val="0"/>
        <w:adjustRightInd w:val="0"/>
        <w:spacing w:line="360" w:lineRule="auto"/>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法定代表人或其委托代理人：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（签字或盖章）</w:t>
      </w:r>
    </w:p>
    <w:p w14:paraId="4251178A">
      <w:pPr>
        <w:autoSpaceDE w:val="0"/>
        <w:autoSpaceDN w:val="0"/>
        <w:adjustRightInd w:val="0"/>
        <w:spacing w:line="360" w:lineRule="auto"/>
        <w:jc w:val="left"/>
        <w:outlineLvl w:val="9"/>
        <w:rPr>
          <w:rFonts w:hint="eastAsia" w:ascii="宋体" w:hAnsi="宋体" w:eastAsia="宋体" w:cs="宋体"/>
          <w:color w:val="auto"/>
          <w:kern w:val="0"/>
          <w:sz w:val="24"/>
          <w:highlight w:val="none"/>
        </w:rPr>
      </w:pPr>
    </w:p>
    <w:p w14:paraId="5EAA8443">
      <w:pPr>
        <w:autoSpaceDE w:val="0"/>
        <w:autoSpaceDN w:val="0"/>
        <w:adjustRightInd w:val="0"/>
        <w:spacing w:line="360" w:lineRule="auto"/>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成员一名称：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（盖单位公章）</w:t>
      </w:r>
    </w:p>
    <w:p w14:paraId="5D3DE5B3">
      <w:pPr>
        <w:autoSpaceDE w:val="0"/>
        <w:autoSpaceDN w:val="0"/>
        <w:adjustRightInd w:val="0"/>
        <w:spacing w:line="360" w:lineRule="auto"/>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法定代表人或其委托代理人：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（签字或盖章）</w:t>
      </w:r>
    </w:p>
    <w:p w14:paraId="2BD359FF">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3AC7BF19">
      <w:pPr>
        <w:autoSpaceDE w:val="0"/>
        <w:autoSpaceDN w:val="0"/>
        <w:adjustRightInd w:val="0"/>
        <w:spacing w:line="360" w:lineRule="auto"/>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成员二名称：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（盖单位公章）</w:t>
      </w:r>
    </w:p>
    <w:p w14:paraId="046DABDA">
      <w:pPr>
        <w:autoSpaceDE w:val="0"/>
        <w:autoSpaceDN w:val="0"/>
        <w:adjustRightInd w:val="0"/>
        <w:spacing w:line="360" w:lineRule="auto"/>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法定代表人或其委托代理人：                         （签字或盖章）</w:t>
      </w:r>
    </w:p>
    <w:p w14:paraId="6C269AE2">
      <w:pPr>
        <w:autoSpaceDE w:val="0"/>
        <w:autoSpaceDN w:val="0"/>
        <w:adjustRightInd w:val="0"/>
        <w:spacing w:line="360" w:lineRule="auto"/>
        <w:jc w:val="left"/>
        <w:outlineLvl w:val="9"/>
        <w:rPr>
          <w:rFonts w:hint="eastAsia" w:ascii="宋体" w:hAnsi="宋体" w:eastAsia="宋体" w:cs="宋体"/>
          <w:color w:val="auto"/>
          <w:kern w:val="0"/>
          <w:sz w:val="24"/>
          <w:highlight w:val="none"/>
        </w:rPr>
      </w:pPr>
    </w:p>
    <w:p w14:paraId="184567AB">
      <w:pPr>
        <w:autoSpaceDE w:val="0"/>
        <w:autoSpaceDN w:val="0"/>
        <w:adjustRightInd w:val="0"/>
        <w:spacing w:line="360" w:lineRule="auto"/>
        <w:jc w:val="left"/>
        <w:outlineLvl w:val="9"/>
        <w:rPr>
          <w:rFonts w:hint="eastAsia" w:ascii="宋体" w:hAnsi="宋体" w:eastAsia="宋体" w:cs="宋体"/>
          <w:color w:val="auto"/>
          <w:kern w:val="0"/>
          <w:sz w:val="24"/>
          <w:highlight w:val="none"/>
        </w:rPr>
      </w:pPr>
    </w:p>
    <w:p w14:paraId="00B4AAA1">
      <w:pPr>
        <w:autoSpaceDE w:val="0"/>
        <w:autoSpaceDN w:val="0"/>
        <w:spacing w:line="360" w:lineRule="auto"/>
        <w:ind w:left="4365" w:leftChars="1850" w:hanging="480" w:hangingChars="200"/>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81FFA49">
      <w:pPr>
        <w:autoSpaceDE w:val="0"/>
        <w:autoSpaceDN w:val="0"/>
        <w:spacing w:line="360" w:lineRule="auto"/>
        <w:ind w:firstLine="6120" w:firstLineChars="2550"/>
        <w:outlineLvl w:val="9"/>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14BEEA7">
      <w:pPr>
        <w:autoSpaceDE w:val="0"/>
        <w:autoSpaceDN w:val="0"/>
        <w:spacing w:line="360" w:lineRule="auto"/>
        <w:ind w:firstLine="6120" w:firstLineChars="2550"/>
        <w:outlineLvl w:val="9"/>
        <w:rPr>
          <w:rFonts w:hint="eastAsia" w:ascii="宋体" w:hAnsi="宋体" w:eastAsia="宋体" w:cs="宋体"/>
          <w:color w:val="auto"/>
          <w:kern w:val="0"/>
          <w:sz w:val="24"/>
          <w:highlight w:val="none"/>
          <w:lang w:val="zh-CN"/>
        </w:rPr>
      </w:pPr>
    </w:p>
    <w:p w14:paraId="14BF6592">
      <w:pPr>
        <w:autoSpaceDE w:val="0"/>
        <w:autoSpaceDN w:val="0"/>
        <w:spacing w:line="360" w:lineRule="auto"/>
        <w:ind w:firstLine="6120" w:firstLineChars="2550"/>
        <w:outlineLvl w:val="9"/>
        <w:rPr>
          <w:rFonts w:hint="eastAsia" w:ascii="宋体" w:hAnsi="宋体" w:eastAsia="宋体" w:cs="宋体"/>
          <w:color w:val="auto"/>
          <w:kern w:val="0"/>
          <w:sz w:val="24"/>
          <w:highlight w:val="none"/>
          <w:lang w:val="zh-CN"/>
        </w:rPr>
      </w:pPr>
    </w:p>
    <w:p w14:paraId="07372C51">
      <w:pPr>
        <w:autoSpaceDE w:val="0"/>
        <w:autoSpaceDN w:val="0"/>
        <w:spacing w:line="360" w:lineRule="auto"/>
        <w:ind w:firstLine="6120" w:firstLineChars="2550"/>
        <w:outlineLvl w:val="9"/>
        <w:rPr>
          <w:rFonts w:hint="eastAsia" w:ascii="宋体" w:hAnsi="宋体" w:eastAsia="宋体" w:cs="宋体"/>
          <w:color w:val="auto"/>
          <w:kern w:val="0"/>
          <w:sz w:val="24"/>
          <w:highlight w:val="none"/>
          <w:lang w:val="zh-CN"/>
        </w:rPr>
      </w:pPr>
    </w:p>
    <w:p w14:paraId="41BAA540">
      <w:pPr>
        <w:snapToGrid w:val="0"/>
        <w:spacing w:line="360" w:lineRule="auto"/>
        <w:ind w:firstLine="602" w:firstLineChars="200"/>
        <w:outlineLvl w:val="9"/>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八、符合特定资格条件（如果项目要求）的有关证明材料（复印件）</w:t>
      </w:r>
    </w:p>
    <w:p w14:paraId="48D20E62">
      <w:pPr>
        <w:snapToGrid w:val="0"/>
        <w:spacing w:line="360" w:lineRule="auto"/>
        <w:ind w:firstLine="602" w:firstLineChars="200"/>
        <w:outlineLvl w:val="9"/>
        <w:rPr>
          <w:rFonts w:hint="eastAsia" w:ascii="宋体" w:hAnsi="宋体" w:eastAsia="宋体" w:cs="宋体"/>
          <w:b/>
          <w:color w:val="auto"/>
          <w:sz w:val="30"/>
          <w:szCs w:val="30"/>
          <w:highlight w:val="none"/>
        </w:rPr>
      </w:pPr>
    </w:p>
    <w:p w14:paraId="704799BF">
      <w:pPr>
        <w:autoSpaceDE w:val="0"/>
        <w:autoSpaceDN w:val="0"/>
        <w:spacing w:line="360" w:lineRule="auto"/>
        <w:ind w:left="4335" w:leftChars="1950" w:hanging="240" w:hangingChars="100"/>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B8776D5">
      <w:pPr>
        <w:autoSpaceDE w:val="0"/>
        <w:autoSpaceDN w:val="0"/>
        <w:spacing w:line="360" w:lineRule="auto"/>
        <w:ind w:firstLine="6480" w:firstLineChars="2700"/>
        <w:outlineLvl w:val="9"/>
        <w:rPr>
          <w:rFonts w:hint="eastAsia" w:ascii="宋体" w:hAnsi="宋体" w:eastAsia="宋体" w:cs="宋体"/>
          <w:color w:val="auto"/>
          <w:kern w:val="0"/>
          <w:sz w:val="24"/>
          <w:highlight w:val="none"/>
          <w:lang w:val="zh-CN"/>
        </w:rPr>
        <w:sectPr>
          <w:pgSz w:w="11910" w:h="16840"/>
          <w:pgMar w:top="1340" w:right="1500" w:bottom="280" w:left="1680" w:header="720" w:footer="720" w:gutter="0"/>
          <w:cols w:space="720" w:num="1"/>
        </w:sectPr>
      </w:pPr>
      <w:r>
        <w:rPr>
          <w:rFonts w:hint="eastAsia" w:ascii="宋体" w:hAnsi="宋体" w:eastAsia="宋体" w:cs="宋体"/>
          <w:color w:val="auto"/>
          <w:kern w:val="0"/>
          <w:sz w:val="24"/>
          <w:highlight w:val="none"/>
          <w:lang w:val="zh-CN"/>
        </w:rPr>
        <w:t>日期：  年  月   日</w:t>
      </w:r>
    </w:p>
    <w:p w14:paraId="3A653E6E">
      <w:pPr>
        <w:keepNext/>
        <w:keepLines/>
        <w:spacing w:before="260" w:after="260" w:line="416" w:lineRule="auto"/>
        <w:jc w:val="center"/>
        <w:outlineLvl w:val="9"/>
        <w:rPr>
          <w:rFonts w:hint="eastAsia" w:ascii="宋体" w:hAnsi="宋体" w:eastAsia="宋体" w:cs="宋体"/>
          <w:bCs/>
          <w:color w:val="auto"/>
          <w:sz w:val="32"/>
          <w:szCs w:val="32"/>
          <w:highlight w:val="none"/>
        </w:rPr>
      </w:pPr>
      <w:bookmarkStart w:id="52" w:name="_Toc80205940"/>
      <w:r>
        <w:rPr>
          <w:rFonts w:hint="eastAsia" w:ascii="宋体" w:hAnsi="宋体" w:eastAsia="宋体" w:cs="宋体"/>
          <w:color w:val="auto"/>
          <w:sz w:val="32"/>
          <w:szCs w:val="32"/>
          <w:highlight w:val="none"/>
        </w:rPr>
        <w:t xml:space="preserve">第三节 </w:t>
      </w:r>
      <w:r>
        <w:rPr>
          <w:rFonts w:hint="eastAsia" w:ascii="宋体" w:hAnsi="宋体" w:eastAsia="宋体" w:cs="宋体"/>
          <w:bCs/>
          <w:color w:val="auto"/>
          <w:sz w:val="32"/>
          <w:szCs w:val="32"/>
          <w:highlight w:val="none"/>
        </w:rPr>
        <w:t>商务技术文件格式</w:t>
      </w:r>
      <w:bookmarkEnd w:id="52"/>
    </w:p>
    <w:p w14:paraId="5FE34E82">
      <w:pPr>
        <w:snapToGrid w:val="0"/>
        <w:spacing w:before="120" w:beforeLines="50" w:after="50"/>
        <w:outlineLvl w:val="9"/>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56A5E127">
      <w:pPr>
        <w:snapToGrid w:val="0"/>
        <w:spacing w:before="120" w:beforeLines="50" w:after="50"/>
        <w:outlineLvl w:val="9"/>
        <w:rPr>
          <w:rFonts w:hint="eastAsia" w:ascii="宋体" w:hAnsi="宋体" w:eastAsia="宋体" w:cs="宋体"/>
          <w:color w:val="auto"/>
          <w:sz w:val="24"/>
          <w:szCs w:val="20"/>
          <w:highlight w:val="none"/>
        </w:rPr>
      </w:pPr>
    </w:p>
    <w:p w14:paraId="20A42511">
      <w:pPr>
        <w:snapToGrid w:val="0"/>
        <w:spacing w:before="120" w:beforeLines="50" w:after="50"/>
        <w:outlineLvl w:val="9"/>
        <w:rPr>
          <w:rFonts w:hint="eastAsia" w:ascii="宋体" w:hAnsi="宋体" w:eastAsia="宋体" w:cs="宋体"/>
          <w:color w:val="auto"/>
          <w:sz w:val="24"/>
          <w:szCs w:val="20"/>
          <w:highlight w:val="none"/>
        </w:rPr>
      </w:pPr>
    </w:p>
    <w:p w14:paraId="04033471">
      <w:pPr>
        <w:snapToGrid w:val="0"/>
        <w:spacing w:before="120" w:beforeLines="50" w:after="50"/>
        <w:outlineLvl w:val="9"/>
        <w:rPr>
          <w:rFonts w:hint="eastAsia" w:ascii="宋体" w:hAnsi="宋体" w:eastAsia="宋体" w:cs="宋体"/>
          <w:color w:val="auto"/>
          <w:sz w:val="24"/>
          <w:szCs w:val="20"/>
          <w:highlight w:val="none"/>
        </w:rPr>
      </w:pPr>
    </w:p>
    <w:p w14:paraId="02CB74FA">
      <w:pPr>
        <w:snapToGrid w:val="0"/>
        <w:spacing w:before="120" w:beforeLines="50" w:after="50"/>
        <w:jc w:val="center"/>
        <w:outlineLvl w:val="9"/>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1D521885">
      <w:pPr>
        <w:snapToGrid w:val="0"/>
        <w:spacing w:before="120" w:beforeLines="50" w:after="50"/>
        <w:outlineLvl w:val="9"/>
        <w:rPr>
          <w:rFonts w:hint="eastAsia" w:ascii="宋体" w:hAnsi="宋体" w:eastAsia="宋体" w:cs="宋体"/>
          <w:bCs/>
          <w:color w:val="auto"/>
          <w:sz w:val="24"/>
          <w:szCs w:val="20"/>
          <w:highlight w:val="none"/>
        </w:rPr>
      </w:pPr>
    </w:p>
    <w:p w14:paraId="7D7C417B">
      <w:pPr>
        <w:snapToGrid w:val="0"/>
        <w:spacing w:before="120" w:beforeLines="50" w:after="50"/>
        <w:outlineLvl w:val="9"/>
        <w:rPr>
          <w:rFonts w:hint="eastAsia" w:ascii="宋体" w:hAnsi="宋体" w:eastAsia="宋体" w:cs="宋体"/>
          <w:bCs/>
          <w:color w:val="auto"/>
          <w:sz w:val="24"/>
          <w:szCs w:val="20"/>
          <w:highlight w:val="none"/>
        </w:rPr>
      </w:pPr>
    </w:p>
    <w:p w14:paraId="6D0DB2A8">
      <w:pPr>
        <w:snapToGrid w:val="0"/>
        <w:spacing w:before="120" w:beforeLines="50" w:after="50"/>
        <w:outlineLvl w:val="9"/>
        <w:rPr>
          <w:rFonts w:hint="eastAsia" w:ascii="宋体" w:hAnsi="宋体" w:eastAsia="宋体" w:cs="宋体"/>
          <w:bCs/>
          <w:color w:val="auto"/>
          <w:sz w:val="24"/>
          <w:szCs w:val="20"/>
          <w:highlight w:val="none"/>
        </w:rPr>
      </w:pPr>
    </w:p>
    <w:p w14:paraId="396C26E9">
      <w:pPr>
        <w:snapToGrid w:val="0"/>
        <w:spacing w:before="120" w:beforeLines="50" w:after="50"/>
        <w:outlineLvl w:val="9"/>
        <w:rPr>
          <w:rFonts w:hint="eastAsia" w:ascii="宋体" w:hAnsi="宋体" w:eastAsia="宋体" w:cs="宋体"/>
          <w:bCs/>
          <w:color w:val="auto"/>
          <w:sz w:val="24"/>
          <w:szCs w:val="20"/>
          <w:highlight w:val="none"/>
        </w:rPr>
      </w:pPr>
    </w:p>
    <w:p w14:paraId="67EB27C7">
      <w:pPr>
        <w:snapToGrid w:val="0"/>
        <w:spacing w:before="120" w:beforeLines="50" w:after="50"/>
        <w:outlineLvl w:val="9"/>
        <w:rPr>
          <w:rFonts w:hint="eastAsia" w:ascii="宋体" w:hAnsi="宋体" w:eastAsia="宋体" w:cs="宋体"/>
          <w:bCs/>
          <w:color w:val="auto"/>
          <w:sz w:val="24"/>
          <w:szCs w:val="20"/>
          <w:highlight w:val="none"/>
        </w:rPr>
      </w:pPr>
    </w:p>
    <w:p w14:paraId="71D80FD8">
      <w:pPr>
        <w:snapToGrid w:val="0"/>
        <w:spacing w:before="120" w:beforeLines="50" w:after="50"/>
        <w:ind w:firstLine="640" w:firstLineChars="200"/>
        <w:outlineLvl w:val="9"/>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项目名称： </w:t>
      </w:r>
    </w:p>
    <w:p w14:paraId="51269EAE">
      <w:pPr>
        <w:snapToGrid w:val="0"/>
        <w:spacing w:before="120" w:beforeLines="50" w:after="50"/>
        <w:ind w:firstLine="720" w:firstLineChars="225"/>
        <w:outlineLvl w:val="9"/>
        <w:rPr>
          <w:rFonts w:hint="eastAsia" w:ascii="宋体" w:hAnsi="宋体" w:eastAsia="宋体" w:cs="宋体"/>
          <w:bCs/>
          <w:color w:val="auto"/>
          <w:sz w:val="32"/>
          <w:szCs w:val="32"/>
          <w:highlight w:val="none"/>
        </w:rPr>
      </w:pPr>
    </w:p>
    <w:p w14:paraId="0FD1CB66">
      <w:pPr>
        <w:snapToGrid w:val="0"/>
        <w:spacing w:before="120" w:beforeLines="50" w:after="50"/>
        <w:ind w:firstLine="640" w:firstLineChars="200"/>
        <w:outlineLvl w:val="9"/>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7809282F">
      <w:pPr>
        <w:snapToGrid w:val="0"/>
        <w:spacing w:before="120" w:beforeLines="50" w:after="50"/>
        <w:ind w:firstLine="720" w:firstLineChars="225"/>
        <w:outlineLvl w:val="9"/>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28E94596">
      <w:pPr>
        <w:snapToGrid w:val="0"/>
        <w:spacing w:before="120" w:beforeLines="50" w:after="50"/>
        <w:ind w:firstLine="640" w:firstLineChars="200"/>
        <w:outlineLvl w:val="9"/>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7F2A300D">
      <w:pPr>
        <w:snapToGrid w:val="0"/>
        <w:spacing w:before="120" w:beforeLines="50" w:after="50"/>
        <w:ind w:firstLine="720" w:firstLineChars="225"/>
        <w:outlineLvl w:val="9"/>
        <w:rPr>
          <w:rFonts w:hint="eastAsia" w:ascii="宋体" w:hAnsi="宋体" w:eastAsia="宋体" w:cs="宋体"/>
          <w:bCs/>
          <w:color w:val="auto"/>
          <w:sz w:val="32"/>
          <w:szCs w:val="32"/>
          <w:highlight w:val="none"/>
        </w:rPr>
      </w:pPr>
    </w:p>
    <w:p w14:paraId="0894B080">
      <w:pPr>
        <w:snapToGrid w:val="0"/>
        <w:spacing w:before="50" w:after="50"/>
        <w:ind w:firstLine="640" w:firstLineChars="200"/>
        <w:outlineLvl w:val="9"/>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1CD10EAD">
      <w:pPr>
        <w:snapToGrid w:val="0"/>
        <w:spacing w:before="50" w:after="50"/>
        <w:ind w:firstLine="720" w:firstLineChars="225"/>
        <w:outlineLvl w:val="9"/>
        <w:rPr>
          <w:rFonts w:hint="eastAsia" w:ascii="宋体" w:hAnsi="宋体" w:eastAsia="宋体" w:cs="宋体"/>
          <w:bCs/>
          <w:color w:val="auto"/>
          <w:sz w:val="32"/>
          <w:szCs w:val="32"/>
          <w:highlight w:val="none"/>
        </w:rPr>
      </w:pPr>
    </w:p>
    <w:p w14:paraId="02AC1308">
      <w:pPr>
        <w:snapToGrid w:val="0"/>
        <w:spacing w:before="50" w:after="50"/>
        <w:ind w:firstLine="720" w:firstLineChars="225"/>
        <w:outlineLvl w:val="9"/>
        <w:rPr>
          <w:rFonts w:hint="eastAsia" w:ascii="宋体" w:hAnsi="宋体" w:eastAsia="宋体" w:cs="宋体"/>
          <w:bCs/>
          <w:color w:val="auto"/>
          <w:sz w:val="32"/>
          <w:szCs w:val="32"/>
          <w:highlight w:val="none"/>
        </w:rPr>
      </w:pPr>
    </w:p>
    <w:p w14:paraId="0B0B6357">
      <w:pPr>
        <w:snapToGrid w:val="0"/>
        <w:spacing w:before="50" w:after="50"/>
        <w:ind w:firstLine="1280" w:firstLineChars="400"/>
        <w:outlineLvl w:val="9"/>
        <w:rPr>
          <w:rFonts w:hint="eastAsia" w:ascii="宋体" w:hAnsi="宋体" w:eastAsia="宋体" w:cs="宋体"/>
          <w:bCs/>
          <w:color w:val="auto"/>
          <w:sz w:val="32"/>
          <w:szCs w:val="32"/>
          <w:highlight w:val="none"/>
        </w:rPr>
      </w:pPr>
    </w:p>
    <w:p w14:paraId="22789637">
      <w:pPr>
        <w:snapToGrid w:val="0"/>
        <w:spacing w:before="120" w:beforeLines="50" w:after="50"/>
        <w:jc w:val="center"/>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3E3F0B92">
      <w:pPr>
        <w:snapToGrid w:val="0"/>
        <w:spacing w:before="120" w:beforeLines="50" w:after="50" w:line="360" w:lineRule="auto"/>
        <w:ind w:left="142" w:firstLine="643" w:firstLineChars="200"/>
        <w:jc w:val="left"/>
        <w:outlineLvl w:val="9"/>
        <w:rPr>
          <w:rFonts w:hint="eastAsia" w:ascii="宋体" w:hAnsi="宋体" w:eastAsia="宋体" w:cs="宋体"/>
          <w:b/>
          <w:bCs/>
          <w:color w:val="auto"/>
          <w:sz w:val="32"/>
          <w:szCs w:val="32"/>
          <w:highlight w:val="none"/>
        </w:rPr>
        <w:sectPr>
          <w:pgSz w:w="11910" w:h="16840"/>
          <w:pgMar w:top="1340" w:right="1500" w:bottom="280" w:left="1680" w:header="720" w:footer="720" w:gutter="0"/>
          <w:cols w:space="720" w:num="1"/>
        </w:sectPr>
      </w:pPr>
    </w:p>
    <w:p w14:paraId="43F22C9D">
      <w:pPr>
        <w:jc w:val="center"/>
        <w:outlineLvl w:val="9"/>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商务技术文件目录</w:t>
      </w:r>
    </w:p>
    <w:p w14:paraId="7609151E">
      <w:pPr>
        <w:jc w:val="center"/>
        <w:outlineLvl w:val="9"/>
        <w:rPr>
          <w:rFonts w:hint="eastAsia" w:ascii="宋体" w:hAnsi="宋体" w:eastAsia="宋体" w:cs="宋体"/>
          <w:b/>
          <w:color w:val="auto"/>
          <w:kern w:val="0"/>
          <w:sz w:val="28"/>
          <w:szCs w:val="28"/>
          <w:highlight w:val="none"/>
        </w:rPr>
      </w:pPr>
    </w:p>
    <w:p w14:paraId="484B8D11">
      <w:pPr>
        <w:adjustRightInd w:val="0"/>
        <w:spacing w:line="360" w:lineRule="auto"/>
        <w:ind w:left="2"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一、无串标行为承诺函………………………………………………………（页码）</w:t>
      </w:r>
    </w:p>
    <w:p w14:paraId="300BA41C">
      <w:pPr>
        <w:adjustRightInd w:val="0"/>
        <w:spacing w:line="360" w:lineRule="auto"/>
        <w:ind w:left="2"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二、法定代表人身份证明及法定代表人有效身份证正反面复印件………（页码）</w:t>
      </w:r>
    </w:p>
    <w:p w14:paraId="79EF5565">
      <w:pPr>
        <w:adjustRightInd w:val="0"/>
        <w:spacing w:line="360" w:lineRule="auto"/>
        <w:ind w:left="2"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三、法定代表人授权委托书（如有委托时）………………………………（页码）</w:t>
      </w:r>
    </w:p>
    <w:p w14:paraId="46756E87">
      <w:pPr>
        <w:adjustRightInd w:val="0"/>
        <w:spacing w:line="360" w:lineRule="auto"/>
        <w:ind w:left="2"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四</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商务条款偏离表………………………………</w:t>
      </w:r>
      <w:r>
        <w:rPr>
          <w:rFonts w:hint="eastAsia" w:ascii="宋体" w:hAnsi="宋体" w:eastAsia="宋体" w:cs="宋体"/>
          <w:color w:val="auto"/>
          <w:sz w:val="24"/>
          <w:highlight w:val="none"/>
        </w:rPr>
        <w:t>…………………………（页码）</w:t>
      </w:r>
    </w:p>
    <w:p w14:paraId="08D79BA2">
      <w:pPr>
        <w:adjustRightInd w:val="0"/>
        <w:spacing w:line="360" w:lineRule="auto"/>
        <w:ind w:left="2"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五、</w:t>
      </w:r>
      <w:bookmarkStart w:id="53" w:name="OLE_LINK7"/>
      <w:bookmarkStart w:id="54" w:name="OLE_LINK6"/>
      <w:bookmarkStart w:id="55" w:name="OLE_LINK5"/>
      <w:r>
        <w:rPr>
          <w:rFonts w:hint="eastAsia" w:ascii="宋体" w:hAnsi="宋体" w:eastAsia="宋体" w:cs="宋体"/>
          <w:color w:val="auto"/>
          <w:sz w:val="24"/>
          <w:highlight w:val="none"/>
        </w:rPr>
        <w:t>竞标人情况介绍</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…………………………（页码）</w:t>
      </w:r>
    </w:p>
    <w:p w14:paraId="45C7E5CB">
      <w:pPr>
        <w:adjustRightInd w:val="0"/>
        <w:spacing w:line="360" w:lineRule="auto"/>
        <w:ind w:left="2" w:firstLine="480" w:firstLineChars="200"/>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六</w:t>
      </w:r>
      <w:r>
        <w:rPr>
          <w:rFonts w:hint="eastAsia" w:ascii="宋体" w:hAnsi="宋体" w:eastAsia="宋体" w:cs="宋体"/>
          <w:color w:val="auto"/>
          <w:sz w:val="24"/>
          <w:highlight w:val="none"/>
        </w:rPr>
        <w:t>、供应商类似业绩的证明文件（如有要求）</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（页码）</w:t>
      </w:r>
      <w:bookmarkEnd w:id="53"/>
      <w:bookmarkEnd w:id="54"/>
    </w:p>
    <w:bookmarkEnd w:id="55"/>
    <w:p w14:paraId="73634636">
      <w:pPr>
        <w:adjustRightInd w:val="0"/>
        <w:spacing w:line="360" w:lineRule="auto"/>
        <w:ind w:left="2" w:firstLine="480" w:firstLineChars="200"/>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七</w:t>
      </w:r>
      <w:r>
        <w:rPr>
          <w:rFonts w:hint="eastAsia" w:ascii="宋体" w:hAnsi="宋体" w:eastAsia="宋体" w:cs="宋体"/>
          <w:color w:val="auto"/>
          <w:sz w:val="24"/>
          <w:highlight w:val="none"/>
        </w:rPr>
        <w:t>、服务需求偏离表…………………………………………………………（页码）</w:t>
      </w:r>
    </w:p>
    <w:p w14:paraId="0141C26F">
      <w:pPr>
        <w:adjustRightInd w:val="0"/>
        <w:spacing w:line="360" w:lineRule="auto"/>
        <w:ind w:left="2" w:firstLine="480" w:firstLineChars="200"/>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八</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项目特点的描述和分析</w:t>
      </w:r>
      <w:r>
        <w:rPr>
          <w:rFonts w:hint="eastAsia" w:ascii="宋体" w:hAnsi="宋体" w:eastAsia="宋体" w:cs="宋体"/>
          <w:b/>
          <w:bCs w:val="0"/>
          <w:color w:val="auto"/>
          <w:szCs w:val="21"/>
          <w:highlight w:val="none"/>
          <w:lang w:eastAsia="zh-CN"/>
        </w:rPr>
        <w:t>、</w:t>
      </w:r>
      <w:r>
        <w:rPr>
          <w:rFonts w:hint="eastAsia" w:ascii="宋体" w:hAnsi="宋体" w:eastAsia="宋体" w:cs="宋体"/>
          <w:color w:val="auto"/>
          <w:sz w:val="24"/>
          <w:highlight w:val="none"/>
        </w:rPr>
        <w:t>服务方案……………………………………（页码）</w:t>
      </w:r>
    </w:p>
    <w:p w14:paraId="162EDDE7">
      <w:pPr>
        <w:adjustRightInd w:val="0"/>
        <w:spacing w:line="360" w:lineRule="auto"/>
        <w:ind w:left="2" w:firstLine="480" w:firstLineChars="200"/>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九</w:t>
      </w:r>
      <w:r>
        <w:rPr>
          <w:rFonts w:hint="eastAsia" w:ascii="宋体" w:hAnsi="宋体" w:eastAsia="宋体" w:cs="宋体"/>
          <w:color w:val="auto"/>
          <w:sz w:val="24"/>
          <w:highlight w:val="none"/>
        </w:rPr>
        <w:t>、服务</w:t>
      </w:r>
      <w:r>
        <w:rPr>
          <w:rFonts w:hint="eastAsia" w:ascii="宋体" w:hAnsi="宋体" w:eastAsia="宋体" w:cs="宋体"/>
          <w:color w:val="auto"/>
          <w:sz w:val="24"/>
          <w:highlight w:val="none"/>
          <w:lang w:eastAsia="zh-CN"/>
        </w:rPr>
        <w:t>承诺</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…………………………（页码）</w:t>
      </w:r>
    </w:p>
    <w:p w14:paraId="739EF1E2">
      <w:pPr>
        <w:adjustRightInd w:val="0"/>
        <w:spacing w:line="360" w:lineRule="auto"/>
        <w:ind w:left="2"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val="zh-CN"/>
        </w:rPr>
        <w:t>项目实施人员一览表………………………………</w:t>
      </w:r>
      <w:r>
        <w:rPr>
          <w:rFonts w:hint="eastAsia" w:ascii="宋体" w:hAnsi="宋体" w:eastAsia="宋体" w:cs="宋体"/>
          <w:color w:val="auto"/>
          <w:sz w:val="24"/>
          <w:highlight w:val="none"/>
        </w:rPr>
        <w:t>……………………（页码）</w:t>
      </w:r>
    </w:p>
    <w:p w14:paraId="328F314F">
      <w:pPr>
        <w:adjustRightInd w:val="0"/>
        <w:spacing w:line="360" w:lineRule="auto"/>
        <w:ind w:left="2"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十</w:t>
      </w:r>
      <w:r>
        <w:rPr>
          <w:rFonts w:hint="eastAsia" w:ascii="宋体" w:hAnsi="宋体" w:cs="宋体"/>
          <w:color w:val="auto"/>
          <w:sz w:val="24"/>
          <w:highlight w:val="none"/>
          <w:lang w:val="en-US" w:eastAsia="zh-CN"/>
        </w:rPr>
        <w:t>一</w:t>
      </w:r>
      <w:r>
        <w:rPr>
          <w:rFonts w:hint="eastAsia" w:ascii="宋体" w:hAnsi="宋体" w:eastAsia="宋体" w:cs="宋体"/>
          <w:color w:val="auto"/>
          <w:sz w:val="24"/>
          <w:highlight w:val="none"/>
        </w:rPr>
        <w:t>、服务需求、商务条款要求提供的其他材料</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………（页码）</w:t>
      </w:r>
    </w:p>
    <w:p w14:paraId="4C8EC3EB">
      <w:pPr>
        <w:spacing w:line="360" w:lineRule="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5088ED9D">
      <w:pPr>
        <w:spacing w:line="400" w:lineRule="exact"/>
        <w:outlineLvl w:val="9"/>
        <w:rPr>
          <w:rFonts w:hint="eastAsia" w:ascii="宋体" w:hAnsi="宋体" w:eastAsia="宋体" w:cs="宋体"/>
          <w:color w:val="auto"/>
          <w:sz w:val="32"/>
          <w:szCs w:val="32"/>
          <w:highlight w:val="none"/>
        </w:rPr>
      </w:pPr>
    </w:p>
    <w:p w14:paraId="4D12616A">
      <w:pPr>
        <w:spacing w:line="520" w:lineRule="exact"/>
        <w:ind w:firstLine="880" w:firstLineChars="200"/>
        <w:outlineLvl w:val="9"/>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0"/>
          <w:szCs w:val="30"/>
          <w:highlight w:val="none"/>
        </w:rPr>
        <w:t>一、无串标行为承诺函</w:t>
      </w:r>
    </w:p>
    <w:p w14:paraId="438D408A">
      <w:pPr>
        <w:spacing w:line="520" w:lineRule="exact"/>
        <w:jc w:val="center"/>
        <w:outlineLvl w:val="9"/>
        <w:rPr>
          <w:rFonts w:hint="eastAsia" w:ascii="宋体" w:hAnsi="宋体" w:eastAsia="宋体" w:cs="宋体"/>
          <w:color w:val="auto"/>
          <w:sz w:val="44"/>
          <w:szCs w:val="44"/>
          <w:highlight w:val="none"/>
        </w:rPr>
      </w:pPr>
    </w:p>
    <w:p w14:paraId="66A6C0C6">
      <w:pPr>
        <w:spacing w:line="520" w:lineRule="exact"/>
        <w:jc w:val="center"/>
        <w:outlineLvl w:val="9"/>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t>无串通竞标行为的承诺函</w:t>
      </w:r>
    </w:p>
    <w:p w14:paraId="6A5D0034">
      <w:pPr>
        <w:spacing w:line="520" w:lineRule="exact"/>
        <w:ind w:firstLine="640" w:firstLineChars="200"/>
        <w:outlineLvl w:val="9"/>
        <w:rPr>
          <w:rFonts w:hint="eastAsia" w:ascii="宋体" w:hAnsi="宋体" w:eastAsia="宋体" w:cs="宋体"/>
          <w:color w:val="auto"/>
          <w:sz w:val="32"/>
          <w:szCs w:val="32"/>
          <w:highlight w:val="none"/>
        </w:rPr>
      </w:pPr>
    </w:p>
    <w:p w14:paraId="1B489BF0">
      <w:pPr>
        <w:spacing w:line="360" w:lineRule="auto"/>
        <w:ind w:firstLine="482" w:firstLineChars="200"/>
        <w:contextualSpacing/>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6A6C93CB">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1.不同供应商的响应文件由同一单位或者个人编制； </w:t>
      </w:r>
    </w:p>
    <w:p w14:paraId="48233088">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51B0F89C">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3.不同供应商的响应文件载明的项目管理员为同一个人；</w:t>
      </w:r>
    </w:p>
    <w:p w14:paraId="37F06199">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同供应商的响应文件异常一致或者响应报价呈规律性差异；</w:t>
      </w:r>
    </w:p>
    <w:p w14:paraId="7B355DD2">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0BC54050">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6.不同供应商的磋商保证金从同一单位或者个人账户转出。</w:t>
      </w:r>
    </w:p>
    <w:p w14:paraId="73DDA86D">
      <w:pPr>
        <w:spacing w:line="360" w:lineRule="auto"/>
        <w:ind w:firstLine="482" w:firstLineChars="200"/>
        <w:contextualSpacing/>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50456C11">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4BB91543">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6749E46A">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355954E7">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7E011261">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6FAC08C5">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779CD15B">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36A56803">
      <w:pPr>
        <w:spacing w:line="360" w:lineRule="auto"/>
        <w:ind w:firstLine="480" w:firstLineChars="200"/>
        <w:contextualSpacing/>
        <w:outlineLvl w:val="9"/>
        <w:rPr>
          <w:rFonts w:hint="eastAsia" w:ascii="宋体" w:hAnsi="宋体" w:eastAsia="宋体" w:cs="宋体"/>
          <w:color w:val="auto"/>
          <w:sz w:val="24"/>
          <w:highlight w:val="none"/>
        </w:rPr>
      </w:pPr>
    </w:p>
    <w:p w14:paraId="60423CF9">
      <w:pPr>
        <w:spacing w:line="360" w:lineRule="auto"/>
        <w:ind w:firstLine="482" w:firstLineChars="200"/>
        <w:contextualSpacing/>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188E457A">
      <w:pPr>
        <w:autoSpaceDE w:val="0"/>
        <w:autoSpaceDN w:val="0"/>
        <w:spacing w:line="360" w:lineRule="auto"/>
        <w:ind w:left="4335" w:leftChars="1950" w:hanging="240" w:hangingChars="100"/>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BA7E6B7">
      <w:pPr>
        <w:spacing w:line="520" w:lineRule="exact"/>
        <w:ind w:left="239" w:leftChars="114" w:firstLine="6120" w:firstLineChars="2550"/>
        <w:jc w:val="left"/>
        <w:outlineLvl w:val="9"/>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0"/>
          <w:szCs w:val="30"/>
          <w:highlight w:val="none"/>
        </w:rPr>
        <w:t>二、法定代表人身份证明及法定代表人有效身份证正反面复印件</w:t>
      </w:r>
    </w:p>
    <w:p w14:paraId="39ED7648">
      <w:pPr>
        <w:spacing w:line="520" w:lineRule="exact"/>
        <w:jc w:val="center"/>
        <w:outlineLvl w:val="9"/>
        <w:rPr>
          <w:rFonts w:hint="eastAsia" w:ascii="宋体" w:hAnsi="宋体" w:eastAsia="宋体" w:cs="宋体"/>
          <w:color w:val="auto"/>
          <w:sz w:val="32"/>
          <w:szCs w:val="32"/>
          <w:highlight w:val="none"/>
        </w:rPr>
      </w:pPr>
      <w:r>
        <w:rPr>
          <w:rFonts w:hint="eastAsia" w:ascii="宋体" w:hAnsi="宋体" w:eastAsia="宋体" w:cs="宋体"/>
          <w:bCs/>
          <w:color w:val="auto"/>
          <w:sz w:val="44"/>
          <w:szCs w:val="44"/>
          <w:highlight w:val="none"/>
        </w:rPr>
        <w:t>法定代表人证明书</w:t>
      </w:r>
    </w:p>
    <w:p w14:paraId="719C5CF0">
      <w:pPr>
        <w:spacing w:line="360" w:lineRule="auto"/>
        <w:ind w:left="540"/>
        <w:contextualSpacing/>
        <w:outlineLvl w:val="9"/>
        <w:rPr>
          <w:rFonts w:hint="eastAsia" w:ascii="宋体" w:hAnsi="宋体" w:eastAsia="宋体" w:cs="宋体"/>
          <w:color w:val="auto"/>
          <w:sz w:val="32"/>
          <w:szCs w:val="32"/>
          <w:highlight w:val="none"/>
        </w:rPr>
      </w:pPr>
    </w:p>
    <w:p w14:paraId="5C9D0FCF">
      <w:pPr>
        <w:spacing w:line="360" w:lineRule="auto"/>
        <w:ind w:left="54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2E37AA74">
      <w:pPr>
        <w:spacing w:line="360" w:lineRule="auto"/>
        <w:ind w:left="54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2E3E948A">
      <w:pPr>
        <w:spacing w:line="360" w:lineRule="auto"/>
        <w:ind w:left="54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2B960135">
      <w:pPr>
        <w:spacing w:line="360" w:lineRule="auto"/>
        <w:ind w:left="540"/>
        <w:contextualSpacing/>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661CF634">
      <w:pPr>
        <w:spacing w:line="360" w:lineRule="auto"/>
        <w:ind w:left="54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296217F8">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37916EA2">
      <w:pPr>
        <w:spacing w:line="360" w:lineRule="auto"/>
        <w:ind w:left="54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68D07CC5">
      <w:pPr>
        <w:spacing w:line="360" w:lineRule="auto"/>
        <w:ind w:left="540"/>
        <w:contextualSpacing/>
        <w:outlineLvl w:val="9"/>
        <w:rPr>
          <w:rFonts w:hint="eastAsia" w:ascii="宋体" w:hAnsi="宋体" w:eastAsia="宋体" w:cs="宋体"/>
          <w:color w:val="auto"/>
          <w:sz w:val="24"/>
          <w:highlight w:val="none"/>
        </w:rPr>
      </w:pPr>
    </w:p>
    <w:p w14:paraId="7C07A651">
      <w:pPr>
        <w:spacing w:line="360" w:lineRule="auto"/>
        <w:ind w:left="540"/>
        <w:contextualSpacing/>
        <w:outlineLvl w:val="9"/>
        <w:rPr>
          <w:rFonts w:hint="eastAsia" w:ascii="宋体" w:hAnsi="宋体" w:eastAsia="宋体" w:cs="宋体"/>
          <w:color w:val="auto"/>
          <w:sz w:val="24"/>
          <w:highlight w:val="none"/>
        </w:rPr>
      </w:pPr>
    </w:p>
    <w:p w14:paraId="014BB722">
      <w:pPr>
        <w:spacing w:line="360" w:lineRule="auto"/>
        <w:ind w:left="540"/>
        <w:contextualSpacing/>
        <w:outlineLvl w:val="9"/>
        <w:rPr>
          <w:rFonts w:hint="eastAsia" w:ascii="宋体" w:hAnsi="宋体" w:eastAsia="宋体" w:cs="宋体"/>
          <w:color w:val="auto"/>
          <w:sz w:val="24"/>
          <w:highlight w:val="none"/>
        </w:rPr>
      </w:pPr>
    </w:p>
    <w:p w14:paraId="3D1797F1">
      <w:pPr>
        <w:spacing w:line="360" w:lineRule="auto"/>
        <w:ind w:left="54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6AECE818">
      <w:pPr>
        <w:spacing w:line="360" w:lineRule="auto"/>
        <w:ind w:left="540"/>
        <w:contextualSpacing/>
        <w:outlineLvl w:val="9"/>
        <w:rPr>
          <w:rFonts w:hint="eastAsia" w:ascii="宋体" w:hAnsi="宋体" w:eastAsia="宋体" w:cs="宋体"/>
          <w:color w:val="auto"/>
          <w:sz w:val="24"/>
          <w:highlight w:val="none"/>
        </w:rPr>
      </w:pPr>
    </w:p>
    <w:p w14:paraId="47A3976B">
      <w:pPr>
        <w:autoSpaceDE w:val="0"/>
        <w:autoSpaceDN w:val="0"/>
        <w:spacing w:line="360" w:lineRule="auto"/>
        <w:ind w:left="4335" w:leftChars="1950" w:hanging="240" w:hangingChars="100"/>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2E727D3">
      <w:pPr>
        <w:spacing w:line="360" w:lineRule="auto"/>
        <w:contextualSpacing/>
        <w:jc w:val="center"/>
        <w:outlineLvl w:val="9"/>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2876BA73">
      <w:pPr>
        <w:spacing w:line="360" w:lineRule="auto"/>
        <w:contextualSpacing/>
        <w:jc w:val="left"/>
        <w:outlineLvl w:val="9"/>
        <w:rPr>
          <w:rFonts w:hint="eastAsia" w:ascii="宋体" w:hAnsi="宋体" w:eastAsia="宋体" w:cs="宋体"/>
          <w:color w:val="auto"/>
          <w:sz w:val="24"/>
          <w:highlight w:val="none"/>
        </w:rPr>
      </w:pPr>
    </w:p>
    <w:p w14:paraId="041250B3">
      <w:pPr>
        <w:spacing w:line="360" w:lineRule="auto"/>
        <w:contextualSpacing/>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47C2B2E8">
      <w:pPr>
        <w:spacing w:line="360" w:lineRule="auto"/>
        <w:ind w:firstLine="480" w:firstLineChars="200"/>
        <w:contextualSpacing/>
        <w:jc w:val="left"/>
        <w:outlineLvl w:val="9"/>
        <w:rPr>
          <w:rFonts w:hint="eastAsia" w:ascii="宋体" w:hAnsi="宋体" w:eastAsia="宋体" w:cs="宋体"/>
          <w:color w:val="auto"/>
          <w:sz w:val="24"/>
          <w:highlight w:val="none"/>
        </w:rPr>
        <w:sectPr>
          <w:pgSz w:w="11910" w:h="16840"/>
          <w:pgMar w:top="1340" w:right="1500" w:bottom="280" w:left="1680" w:header="720" w:footer="720" w:gutter="0"/>
          <w:cols w:space="720" w:num="1"/>
        </w:sectPr>
      </w:pPr>
      <w:r>
        <w:rPr>
          <w:rFonts w:hint="eastAsia" w:ascii="宋体" w:hAnsi="宋体" w:eastAsia="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15"/>
        <w:tblpPr w:leftFromText="180" w:rightFromText="180" w:vertAnchor="text" w:horzAnchor="margin" w:tblpY="1169"/>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0E073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noWrap w:val="0"/>
            <w:vAlign w:val="top"/>
          </w:tcPr>
          <w:p w14:paraId="785038F9">
            <w:pPr>
              <w:spacing w:line="360" w:lineRule="auto"/>
              <w:outlineLvl w:val="9"/>
              <w:rPr>
                <w:rFonts w:hint="eastAsia" w:ascii="宋体" w:hAnsi="宋体" w:eastAsia="宋体" w:cs="宋体"/>
                <w:b/>
                <w:color w:val="auto"/>
                <w:sz w:val="24"/>
                <w:highlight w:val="none"/>
              </w:rPr>
            </w:pPr>
          </w:p>
          <w:p w14:paraId="3FBB0CAB">
            <w:pPr>
              <w:spacing w:line="360" w:lineRule="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法定代表身份证复印件粘帖处（正、反面）</w:t>
            </w:r>
          </w:p>
        </w:tc>
      </w:tr>
    </w:tbl>
    <w:p w14:paraId="50226CB2">
      <w:pPr>
        <w:spacing w:line="360" w:lineRule="auto"/>
        <w:ind w:firstLine="482" w:firstLineChars="200"/>
        <w:contextualSpacing/>
        <w:jc w:val="left"/>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72E0C9F0">
      <w:pPr>
        <w:adjustRightInd w:val="0"/>
        <w:snapToGrid w:val="0"/>
        <w:spacing w:line="300" w:lineRule="auto"/>
        <w:jc w:val="left"/>
        <w:outlineLvl w:val="9"/>
        <w:rPr>
          <w:rFonts w:hint="eastAsia" w:ascii="宋体" w:hAnsi="宋体" w:eastAsia="宋体" w:cs="宋体"/>
          <w:b/>
          <w:color w:val="auto"/>
          <w:szCs w:val="21"/>
          <w:highlight w:val="none"/>
        </w:rPr>
      </w:pPr>
    </w:p>
    <w:p w14:paraId="52EB0EC6">
      <w:pPr>
        <w:spacing w:line="520" w:lineRule="exact"/>
        <w:ind w:firstLine="880"/>
        <w:jc w:val="left"/>
        <w:outlineLvl w:val="9"/>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0"/>
          <w:szCs w:val="30"/>
          <w:highlight w:val="none"/>
        </w:rPr>
        <w:t>三、法定代表人授权委托书</w:t>
      </w:r>
    </w:p>
    <w:p w14:paraId="0D7F56B4">
      <w:pPr>
        <w:spacing w:line="500" w:lineRule="exact"/>
        <w:jc w:val="center"/>
        <w:outlineLvl w:val="9"/>
        <w:rPr>
          <w:rFonts w:hint="eastAsia" w:ascii="宋体" w:hAnsi="宋体" w:eastAsia="宋体" w:cs="宋体"/>
          <w:color w:val="auto"/>
          <w:sz w:val="44"/>
          <w:szCs w:val="44"/>
          <w:highlight w:val="none"/>
        </w:rPr>
      </w:pPr>
    </w:p>
    <w:p w14:paraId="2D0DA3E5">
      <w:pPr>
        <w:spacing w:line="520" w:lineRule="exact"/>
        <w:jc w:val="center"/>
        <w:outlineLvl w:val="9"/>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授权委托书（非联合体竞标格式）</w:t>
      </w:r>
    </w:p>
    <w:p w14:paraId="5E49CBFB">
      <w:pPr>
        <w:spacing w:line="520" w:lineRule="exact"/>
        <w:jc w:val="center"/>
        <w:outlineLvl w:val="9"/>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（如有委托时）</w:t>
      </w:r>
    </w:p>
    <w:p w14:paraId="43F463F7">
      <w:pPr>
        <w:spacing w:line="520" w:lineRule="exact"/>
        <w:outlineLvl w:val="9"/>
        <w:rPr>
          <w:rFonts w:hint="eastAsia" w:ascii="宋体" w:hAnsi="宋体" w:eastAsia="宋体" w:cs="宋体"/>
          <w:color w:val="auto"/>
          <w:sz w:val="32"/>
          <w:szCs w:val="32"/>
          <w:highlight w:val="none"/>
        </w:rPr>
      </w:pPr>
    </w:p>
    <w:p w14:paraId="27D9B822">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bookmarkStart w:id="56" w:name="PO_3000001868_PM026"/>
      <w:r>
        <w:rPr>
          <w:rFonts w:hint="eastAsia" w:ascii="宋体" w:hAnsi="宋体" w:eastAsia="宋体" w:cs="宋体"/>
          <w:color w:val="auto"/>
          <w:sz w:val="24"/>
          <w:highlight w:val="none"/>
          <w:u w:val="single"/>
        </w:rPr>
        <w:t>[项目采购-采购人]</w:t>
      </w:r>
      <w:bookmarkEnd w:id="56"/>
      <w:r>
        <w:rPr>
          <w:rFonts w:hint="eastAsia" w:ascii="宋体" w:hAnsi="宋体" w:eastAsia="宋体" w:cs="宋体"/>
          <w:color w:val="auto"/>
          <w:sz w:val="24"/>
          <w:highlight w:val="none"/>
        </w:rPr>
        <w:t>：</w:t>
      </w:r>
    </w:p>
    <w:p w14:paraId="723950E7">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bookmarkStart w:id="57" w:name="PO_3000001868_PM002_7"/>
      <w:r>
        <w:rPr>
          <w:rFonts w:hint="eastAsia" w:ascii="宋体" w:hAnsi="宋体" w:eastAsia="宋体" w:cs="宋体"/>
          <w:color w:val="auto"/>
          <w:sz w:val="24"/>
          <w:highlight w:val="none"/>
          <w:u w:val="single"/>
        </w:rPr>
        <w:t>[项目采购-项目名称_7]</w:t>
      </w:r>
      <w:bookmarkEnd w:id="57"/>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3CEDA410">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1834ACF1">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76F563F8">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481F74B2">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附：法定代表人身份证及委托代理人有效身份证正反面复印件</w:t>
      </w:r>
    </w:p>
    <w:p w14:paraId="4BB56497">
      <w:pPr>
        <w:spacing w:line="360" w:lineRule="auto"/>
        <w:outlineLvl w:val="9"/>
        <w:rPr>
          <w:rFonts w:hint="eastAsia" w:ascii="宋体" w:hAnsi="宋体" w:eastAsia="宋体" w:cs="宋体"/>
          <w:color w:val="auto"/>
          <w:sz w:val="24"/>
          <w:highlight w:val="none"/>
        </w:rPr>
      </w:pPr>
    </w:p>
    <w:p w14:paraId="3DF97FED">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法定代表人（签字或盖章）：                    </w:t>
      </w:r>
    </w:p>
    <w:p w14:paraId="5E700547">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1EBA98AC">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52ADE3A">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59770B2D">
      <w:pPr>
        <w:spacing w:line="360" w:lineRule="auto"/>
        <w:contextualSpacing/>
        <w:jc w:val="center"/>
        <w:outlineLvl w:val="9"/>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46E649AA">
      <w:pPr>
        <w:spacing w:line="360" w:lineRule="auto"/>
        <w:outlineLvl w:val="9"/>
        <w:rPr>
          <w:rFonts w:hint="eastAsia" w:ascii="宋体" w:hAnsi="宋体" w:eastAsia="宋体" w:cs="宋体"/>
          <w:color w:val="auto"/>
          <w:sz w:val="24"/>
          <w:highlight w:val="none"/>
        </w:rPr>
      </w:pPr>
    </w:p>
    <w:p w14:paraId="67F60B13">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2DECCE49">
      <w:pPr>
        <w:spacing w:line="360" w:lineRule="auto"/>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2B8A78D">
      <w:pPr>
        <w:spacing w:line="360" w:lineRule="auto"/>
        <w:ind w:firstLine="48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3C60C189">
      <w:pPr>
        <w:spacing w:line="500" w:lineRule="exact"/>
        <w:jc w:val="center"/>
        <w:outlineLvl w:val="9"/>
        <w:rPr>
          <w:rFonts w:hint="eastAsia" w:ascii="宋体" w:hAnsi="宋体" w:eastAsia="宋体" w:cs="宋体"/>
          <w:color w:val="auto"/>
          <w:sz w:val="44"/>
          <w:szCs w:val="44"/>
          <w:highlight w:val="none"/>
        </w:rPr>
      </w:pPr>
      <w:r>
        <w:rPr>
          <w:rFonts w:hint="eastAsia" w:ascii="宋体" w:hAnsi="宋体" w:eastAsia="宋体" w:cs="宋体"/>
          <w:color w:val="auto"/>
          <w:szCs w:val="21"/>
          <w:highlight w:val="none"/>
        </w:rPr>
        <w:br w:type="page"/>
      </w:r>
      <w:r>
        <w:rPr>
          <w:rFonts w:hint="eastAsia" w:ascii="宋体" w:hAnsi="宋体" w:eastAsia="宋体" w:cs="宋体"/>
          <w:color w:val="auto"/>
          <w:sz w:val="44"/>
          <w:szCs w:val="44"/>
          <w:highlight w:val="none"/>
        </w:rPr>
        <w:t>授权委托书（联合体竞标格式）</w:t>
      </w:r>
    </w:p>
    <w:p w14:paraId="3F14A3C6">
      <w:pPr>
        <w:spacing w:line="500" w:lineRule="exact"/>
        <w:jc w:val="center"/>
        <w:outlineLvl w:val="9"/>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（如有委托时）</w:t>
      </w:r>
    </w:p>
    <w:p w14:paraId="4DFDD65F">
      <w:pPr>
        <w:spacing w:line="500" w:lineRule="exact"/>
        <w:jc w:val="center"/>
        <w:outlineLvl w:val="9"/>
        <w:rPr>
          <w:rFonts w:hint="eastAsia" w:ascii="宋体" w:hAnsi="宋体" w:eastAsia="宋体" w:cs="宋体"/>
          <w:color w:val="auto"/>
          <w:sz w:val="44"/>
          <w:szCs w:val="44"/>
          <w:highlight w:val="none"/>
        </w:rPr>
      </w:pPr>
    </w:p>
    <w:p w14:paraId="4D42EDD4">
      <w:pPr>
        <w:spacing w:line="500" w:lineRule="exact"/>
        <w:jc w:val="center"/>
        <w:outlineLvl w:val="9"/>
        <w:rPr>
          <w:rFonts w:hint="eastAsia" w:ascii="宋体" w:hAnsi="宋体" w:eastAsia="宋体" w:cs="宋体"/>
          <w:color w:val="auto"/>
          <w:sz w:val="32"/>
          <w:szCs w:val="32"/>
          <w:highlight w:val="none"/>
        </w:rPr>
      </w:pPr>
    </w:p>
    <w:p w14:paraId="5DC353B6">
      <w:pPr>
        <w:spacing w:line="360" w:lineRule="auto"/>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本授权委托书声明：根据</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（联合体其他成员名称）签订的《联合体竞标协议书》的内容，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（牵头人名称）的法定代表人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（姓名）现授权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（姓名）为联合委托代理人，并代表我方全权办理针对上述项目的所有采购程序和环节的具体事务和签署相关文件。</w:t>
      </w:r>
    </w:p>
    <w:p w14:paraId="20EFF6D5">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我方对委托代理人的签字事项负全部责任。</w:t>
      </w:r>
    </w:p>
    <w:p w14:paraId="5A40DCFB">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08761901">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1BCE203A">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8D65E44">
      <w:pPr>
        <w:spacing w:line="360" w:lineRule="auto"/>
        <w:ind w:firstLine="1560" w:firstLineChars="6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牵头人法定代表人（签字或盖章）：</w:t>
      </w:r>
    </w:p>
    <w:p w14:paraId="75C46AD9">
      <w:pPr>
        <w:spacing w:line="360" w:lineRule="auto"/>
        <w:ind w:firstLine="3120" w:firstLineChars="13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牵头人（电子签章）：</w:t>
      </w:r>
    </w:p>
    <w:p w14:paraId="621BDFAC">
      <w:pPr>
        <w:spacing w:line="360" w:lineRule="auto"/>
        <w:ind w:firstLine="3840" w:firstLineChars="16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73E15EB3">
      <w:pPr>
        <w:spacing w:line="360" w:lineRule="auto"/>
        <w:outlineLvl w:val="9"/>
        <w:rPr>
          <w:rFonts w:hint="eastAsia" w:ascii="宋体" w:hAnsi="宋体" w:eastAsia="宋体" w:cs="宋体"/>
          <w:color w:val="auto"/>
          <w:sz w:val="24"/>
          <w:highlight w:val="none"/>
        </w:rPr>
      </w:pPr>
    </w:p>
    <w:p w14:paraId="698C329E">
      <w:pPr>
        <w:spacing w:line="360" w:lineRule="auto"/>
        <w:ind w:firstLine="3120" w:firstLineChars="13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被授权人（签字）：</w:t>
      </w:r>
    </w:p>
    <w:p w14:paraId="232B878A">
      <w:pPr>
        <w:spacing w:line="360" w:lineRule="auto"/>
        <w:ind w:firstLine="3840" w:firstLineChars="16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2DE03372">
      <w:pPr>
        <w:spacing w:line="360" w:lineRule="auto"/>
        <w:outlineLvl w:val="9"/>
        <w:rPr>
          <w:rFonts w:hint="eastAsia" w:ascii="宋体" w:hAnsi="宋体" w:eastAsia="宋体" w:cs="宋体"/>
          <w:color w:val="auto"/>
          <w:sz w:val="24"/>
          <w:highlight w:val="none"/>
        </w:rPr>
      </w:pPr>
    </w:p>
    <w:p w14:paraId="373A5B85">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6146B092">
      <w:pPr>
        <w:spacing w:line="360" w:lineRule="auto"/>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2.本授权委托书应由联合体牵头人的法定代表人按上述规定签署。</w:t>
      </w:r>
    </w:p>
    <w:p w14:paraId="6A542336">
      <w:pPr>
        <w:spacing w:line="360" w:lineRule="auto"/>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27DBC8A">
      <w:pPr>
        <w:spacing w:line="360" w:lineRule="auto"/>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4.法人、其他组织竞标时“我方”是指“我单位”，自然人竞标时“我方”是指“本人”。</w:t>
      </w:r>
    </w:p>
    <w:p w14:paraId="70312363">
      <w:pPr>
        <w:spacing w:line="360" w:lineRule="auto"/>
        <w:ind w:firstLine="420" w:firstLineChars="200"/>
        <w:jc w:val="left"/>
        <w:outlineLvl w:val="9"/>
        <w:rPr>
          <w:rFonts w:hint="eastAsia" w:ascii="宋体" w:hAnsi="宋体" w:eastAsia="宋体" w:cs="宋体"/>
          <w:color w:val="auto"/>
          <w:szCs w:val="21"/>
          <w:highlight w:val="none"/>
        </w:rPr>
      </w:pPr>
    </w:p>
    <w:p w14:paraId="4BA36640">
      <w:pPr>
        <w:spacing w:line="520" w:lineRule="exact"/>
        <w:ind w:firstLine="640" w:firstLineChars="200"/>
        <w:jc w:val="left"/>
        <w:outlineLvl w:val="9"/>
        <w:rPr>
          <w:rFonts w:hint="eastAsia" w:ascii="宋体" w:hAnsi="宋体" w:eastAsia="宋体" w:cs="宋体"/>
          <w:b/>
          <w:color w:val="auto"/>
          <w:sz w:val="30"/>
          <w:szCs w:val="30"/>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0"/>
          <w:szCs w:val="30"/>
          <w:highlight w:val="none"/>
        </w:rPr>
        <w:t>四、商务条款偏离表</w:t>
      </w:r>
    </w:p>
    <w:p w14:paraId="2562641E">
      <w:pPr>
        <w:spacing w:line="500" w:lineRule="exact"/>
        <w:jc w:val="center"/>
        <w:outlineLvl w:val="9"/>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商务条款偏离表</w:t>
      </w:r>
    </w:p>
    <w:p w14:paraId="1FA30730">
      <w:pPr>
        <w:spacing w:line="520" w:lineRule="exact"/>
        <w:outlineLvl w:val="9"/>
        <w:rPr>
          <w:rFonts w:hint="eastAsia" w:ascii="宋体" w:hAnsi="宋体" w:eastAsia="宋体" w:cs="宋体"/>
          <w:color w:val="auto"/>
          <w:sz w:val="32"/>
          <w:szCs w:val="32"/>
          <w:highlight w:val="none"/>
        </w:rPr>
      </w:pPr>
    </w:p>
    <w:p w14:paraId="177C599D">
      <w:pPr>
        <w:spacing w:line="360" w:lineRule="auto"/>
        <w:contextualSpacing/>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采购项目编号：</w:t>
      </w:r>
      <w:r>
        <w:rPr>
          <w:rFonts w:hint="eastAsia" w:ascii="宋体" w:hAnsi="宋体" w:eastAsia="宋体" w:cs="宋体"/>
          <w:color w:val="auto"/>
          <w:sz w:val="24"/>
          <w:highlight w:val="none"/>
          <w:u w:val="single"/>
        </w:rPr>
        <w:t xml:space="preserve">             </w:t>
      </w:r>
    </w:p>
    <w:p w14:paraId="1B725E77">
      <w:pPr>
        <w:spacing w:line="360" w:lineRule="auto"/>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采购项目名称：</w:t>
      </w:r>
      <w:r>
        <w:rPr>
          <w:rFonts w:hint="eastAsia" w:ascii="宋体" w:hAnsi="宋体" w:eastAsia="宋体" w:cs="宋体"/>
          <w:color w:val="auto"/>
          <w:sz w:val="24"/>
          <w:highlight w:val="none"/>
          <w:u w:val="single"/>
        </w:rPr>
        <w:t xml:space="preserve">             </w:t>
      </w:r>
    </w:p>
    <w:p w14:paraId="143F5468">
      <w:pPr>
        <w:spacing w:line="360" w:lineRule="auto"/>
        <w:contextualSpacing/>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15"/>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4A87E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6755ACEC">
            <w:pPr>
              <w:spacing w:line="34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7DC83E6A">
            <w:pPr>
              <w:spacing w:line="34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748CA07E">
            <w:pPr>
              <w:spacing w:line="34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058AB9B0">
            <w:pPr>
              <w:spacing w:line="34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1C8A3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619C5116">
            <w:pPr>
              <w:spacing w:line="34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04FAD2A2">
            <w:pPr>
              <w:spacing w:line="34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5705017">
            <w:pPr>
              <w:spacing w:line="34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A45150F">
            <w:pPr>
              <w:spacing w:line="34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4C25388">
            <w:pPr>
              <w:spacing w:line="34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235E0BE5">
            <w:pPr>
              <w:spacing w:line="34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423F50E">
            <w:pPr>
              <w:spacing w:line="34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527DB30">
            <w:pPr>
              <w:spacing w:line="34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7CD38C5F">
            <w:pPr>
              <w:spacing w:line="34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63FEBF19">
            <w:pPr>
              <w:spacing w:line="300" w:lineRule="exact"/>
              <w:outlineLvl w:val="9"/>
              <w:rPr>
                <w:rFonts w:hint="eastAsia" w:ascii="宋体" w:hAnsi="宋体" w:eastAsia="宋体" w:cs="宋体"/>
                <w:color w:val="auto"/>
                <w:szCs w:val="21"/>
                <w:highlight w:val="none"/>
              </w:rPr>
            </w:pPr>
          </w:p>
        </w:tc>
      </w:tr>
      <w:tr w14:paraId="15C13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778AA089">
            <w:pPr>
              <w:spacing w:line="34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7EC661A4">
            <w:pPr>
              <w:spacing w:line="34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7EFE732">
            <w:pPr>
              <w:spacing w:line="34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7C2E5870">
            <w:pPr>
              <w:spacing w:line="34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D7CF468">
            <w:pPr>
              <w:spacing w:line="34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232B0ED8">
            <w:pPr>
              <w:spacing w:line="34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746D018">
            <w:pPr>
              <w:spacing w:line="34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6EE81B63">
            <w:pPr>
              <w:spacing w:line="34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EFC7AD5">
            <w:pPr>
              <w:spacing w:line="34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19589CB3">
            <w:pPr>
              <w:spacing w:line="300" w:lineRule="exact"/>
              <w:outlineLvl w:val="9"/>
              <w:rPr>
                <w:rFonts w:hint="eastAsia" w:ascii="宋体" w:hAnsi="宋体" w:eastAsia="宋体" w:cs="宋体"/>
                <w:color w:val="auto"/>
                <w:szCs w:val="21"/>
                <w:highlight w:val="none"/>
              </w:rPr>
            </w:pPr>
          </w:p>
        </w:tc>
      </w:tr>
      <w:tr w14:paraId="7CFDF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65ADC7FE">
            <w:pPr>
              <w:spacing w:line="34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05928D2A">
            <w:pPr>
              <w:spacing w:line="34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342A395">
            <w:pPr>
              <w:spacing w:line="34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2BF4315">
            <w:pPr>
              <w:spacing w:line="34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E12FEED">
            <w:pPr>
              <w:spacing w:line="34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5259A6F2">
            <w:pPr>
              <w:spacing w:line="34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63590F2">
            <w:pPr>
              <w:spacing w:line="34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1FE4C959">
            <w:pPr>
              <w:spacing w:line="34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F5CF17C">
            <w:pPr>
              <w:spacing w:line="34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23EBCA53">
            <w:pPr>
              <w:spacing w:line="300" w:lineRule="exact"/>
              <w:outlineLvl w:val="9"/>
              <w:rPr>
                <w:rFonts w:hint="eastAsia" w:ascii="宋体" w:hAnsi="宋体" w:eastAsia="宋体" w:cs="宋体"/>
                <w:color w:val="auto"/>
                <w:szCs w:val="21"/>
                <w:highlight w:val="none"/>
              </w:rPr>
            </w:pPr>
          </w:p>
        </w:tc>
      </w:tr>
    </w:tbl>
    <w:p w14:paraId="2CE31405">
      <w:pPr>
        <w:spacing w:line="400" w:lineRule="exact"/>
        <w:contextualSpacing/>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6727DB17">
      <w:pPr>
        <w:spacing w:line="400" w:lineRule="exact"/>
        <w:contextualSpacing/>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1.说明：应对照磋商文件“第二章 采购需求”中的商务条款逐条作出明确响应，并作出偏离说明。</w:t>
      </w:r>
    </w:p>
    <w:p w14:paraId="558B5ECB">
      <w:pPr>
        <w:spacing w:line="400" w:lineRule="exact"/>
        <w:contextualSpacing/>
        <w:outlineLvl w:val="9"/>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r>
        <w:rPr>
          <w:rFonts w:hint="eastAsia" w:ascii="宋体" w:hAnsi="宋体" w:eastAsia="宋体" w:cs="宋体"/>
          <w:color w:val="auto"/>
          <w:kern w:val="0"/>
          <w:sz w:val="24"/>
          <w:highlight w:val="none"/>
          <w:lang w:eastAsia="zh-CN"/>
        </w:rPr>
        <w:t>。</w:t>
      </w:r>
    </w:p>
    <w:p w14:paraId="3681D3CF">
      <w:pPr>
        <w:spacing w:line="400" w:lineRule="exac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3.表格内容均需按要求填写，不得留空，否则按竞标无效处理。</w:t>
      </w:r>
    </w:p>
    <w:p w14:paraId="20BF9203">
      <w:pPr>
        <w:spacing w:line="400" w:lineRule="exact"/>
        <w:contextualSpacing/>
        <w:outlineLvl w:val="9"/>
        <w:rPr>
          <w:rFonts w:hint="eastAsia" w:ascii="宋体" w:hAnsi="宋体" w:eastAsia="宋体" w:cs="宋体"/>
          <w:color w:val="auto"/>
          <w:kern w:val="0"/>
          <w:sz w:val="24"/>
          <w:szCs w:val="21"/>
          <w:highlight w:val="none"/>
        </w:rPr>
      </w:pPr>
      <w:r>
        <w:rPr>
          <w:rFonts w:hint="eastAsia" w:ascii="宋体" w:hAnsi="宋体" w:eastAsia="宋体" w:cs="宋体"/>
          <w:color w:val="auto"/>
          <w:kern w:val="0"/>
          <w:sz w:val="24"/>
          <w:highlight w:val="none"/>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1563FCAA">
      <w:pPr>
        <w:spacing w:line="360" w:lineRule="auto"/>
        <w:ind w:firstLine="3840" w:firstLineChars="1600"/>
        <w:outlineLvl w:val="9"/>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0C584871">
      <w:pPr>
        <w:spacing w:line="360" w:lineRule="auto"/>
        <w:contextualSpacing/>
        <w:jc w:val="center"/>
        <w:outlineLvl w:val="9"/>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日期：  年  月   日</w:t>
      </w:r>
    </w:p>
    <w:p w14:paraId="155A636C">
      <w:pPr>
        <w:snapToGrid w:val="0"/>
        <w:spacing w:line="360" w:lineRule="auto"/>
        <w:ind w:firstLine="480" w:firstLineChars="200"/>
        <w:outlineLvl w:val="9"/>
        <w:rPr>
          <w:rFonts w:hint="eastAsia" w:ascii="宋体" w:hAnsi="宋体" w:eastAsia="宋体" w:cs="宋体"/>
          <w:b/>
          <w:color w:val="auto"/>
          <w:sz w:val="30"/>
          <w:szCs w:val="30"/>
          <w:highlight w:val="none"/>
        </w:rPr>
      </w:pPr>
      <w:r>
        <w:rPr>
          <w:rFonts w:hint="eastAsia" w:ascii="宋体" w:hAnsi="宋体" w:eastAsia="宋体" w:cs="宋体"/>
          <w:color w:val="auto"/>
          <w:kern w:val="0"/>
          <w:sz w:val="24"/>
          <w:highlight w:val="none"/>
          <w:lang w:val="zh-CN"/>
        </w:rPr>
        <w:br w:type="page"/>
      </w:r>
      <w:r>
        <w:rPr>
          <w:rFonts w:hint="eastAsia" w:ascii="宋体" w:hAnsi="宋体" w:eastAsia="宋体" w:cs="宋体"/>
          <w:b/>
          <w:color w:val="auto"/>
          <w:sz w:val="30"/>
          <w:szCs w:val="30"/>
          <w:highlight w:val="none"/>
          <w:lang w:val="zh-CN"/>
        </w:rPr>
        <w:t>五</w:t>
      </w:r>
      <w:r>
        <w:rPr>
          <w:rFonts w:hint="eastAsia" w:ascii="宋体" w:hAnsi="宋体" w:eastAsia="宋体" w:cs="宋体"/>
          <w:b/>
          <w:color w:val="auto"/>
          <w:sz w:val="30"/>
          <w:szCs w:val="30"/>
          <w:highlight w:val="none"/>
          <w:lang w:val="en-US" w:eastAsia="zh-CN"/>
        </w:rPr>
        <w:t>、</w:t>
      </w:r>
      <w:r>
        <w:rPr>
          <w:rFonts w:hint="eastAsia" w:ascii="宋体" w:hAnsi="宋体" w:eastAsia="宋体" w:cs="宋体"/>
          <w:b/>
          <w:color w:val="auto"/>
          <w:sz w:val="30"/>
          <w:szCs w:val="30"/>
          <w:highlight w:val="none"/>
        </w:rPr>
        <w:t>竞标人情况介绍</w:t>
      </w:r>
    </w:p>
    <w:p w14:paraId="2F092DA0">
      <w:pPr>
        <w:snapToGrid w:val="0"/>
        <w:spacing w:line="360" w:lineRule="auto"/>
        <w:ind w:firstLine="602" w:firstLineChars="200"/>
        <w:outlineLvl w:val="9"/>
        <w:rPr>
          <w:rFonts w:hint="eastAsia" w:ascii="宋体" w:hAnsi="宋体" w:eastAsia="宋体" w:cs="宋体"/>
          <w:b/>
          <w:color w:val="auto"/>
          <w:sz w:val="30"/>
          <w:szCs w:val="30"/>
          <w:highlight w:val="none"/>
        </w:rPr>
      </w:pPr>
    </w:p>
    <w:p w14:paraId="49F2F37E">
      <w:pPr>
        <w:autoSpaceDE w:val="0"/>
        <w:autoSpaceDN w:val="0"/>
        <w:spacing w:line="360" w:lineRule="auto"/>
        <w:ind w:left="4335" w:leftChars="1950" w:hanging="240" w:hangingChars="100"/>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3507C09">
      <w:pPr>
        <w:autoSpaceDE w:val="0"/>
        <w:autoSpaceDN w:val="0"/>
        <w:spacing w:line="360" w:lineRule="auto"/>
        <w:ind w:firstLine="6480" w:firstLineChars="2700"/>
        <w:outlineLvl w:val="9"/>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44C68E46">
      <w:pPr>
        <w:snapToGrid w:val="0"/>
        <w:spacing w:before="120" w:beforeLines="50" w:after="50"/>
        <w:ind w:firstLine="602" w:firstLineChars="200"/>
        <w:outlineLvl w:val="9"/>
        <w:rPr>
          <w:rFonts w:hint="eastAsia" w:ascii="宋体" w:hAnsi="宋体" w:eastAsia="宋体" w:cs="宋体"/>
          <w:b/>
          <w:color w:val="auto"/>
          <w:sz w:val="30"/>
          <w:szCs w:val="30"/>
          <w:highlight w:val="none"/>
        </w:rPr>
      </w:pPr>
      <w:r>
        <w:rPr>
          <w:rFonts w:hint="eastAsia" w:ascii="宋体" w:hAnsi="宋体" w:cs="宋体"/>
          <w:b/>
          <w:color w:val="auto"/>
          <w:sz w:val="30"/>
          <w:szCs w:val="30"/>
          <w:highlight w:val="none"/>
          <w:lang w:val="en-US" w:eastAsia="zh-CN"/>
        </w:rPr>
        <w:t>六</w:t>
      </w:r>
      <w:r>
        <w:rPr>
          <w:rFonts w:hint="eastAsia" w:ascii="宋体" w:hAnsi="宋体" w:eastAsia="宋体" w:cs="宋体"/>
          <w:b/>
          <w:color w:val="auto"/>
          <w:sz w:val="30"/>
          <w:szCs w:val="30"/>
          <w:highlight w:val="none"/>
        </w:rPr>
        <w:t>、供应商类似的业绩证明文件</w:t>
      </w:r>
    </w:p>
    <w:p w14:paraId="5AA37655">
      <w:pPr>
        <w:snapToGrid w:val="0"/>
        <w:ind w:left="480" w:hanging="480" w:hangingChars="200"/>
        <w:contextualSpacing/>
        <w:outlineLvl w:val="9"/>
        <w:rPr>
          <w:rFonts w:hint="eastAsia" w:ascii="宋体" w:hAnsi="宋体" w:eastAsia="宋体" w:cs="宋体"/>
          <w:color w:val="auto"/>
          <w:sz w:val="24"/>
          <w:highlight w:val="none"/>
        </w:rPr>
      </w:pPr>
    </w:p>
    <w:tbl>
      <w:tblPr>
        <w:tblStyle w:val="15"/>
        <w:tblpPr w:leftFromText="180" w:rightFromText="180" w:vertAnchor="page" w:horzAnchor="margin" w:tblpXSpec="center" w:tblpY="4783"/>
        <w:tblW w:w="1031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4"/>
        <w:gridCol w:w="1843"/>
        <w:gridCol w:w="1134"/>
        <w:gridCol w:w="1134"/>
        <w:gridCol w:w="1701"/>
        <w:gridCol w:w="1276"/>
        <w:gridCol w:w="1842"/>
      </w:tblGrid>
      <w:tr w14:paraId="30C63E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384" w:type="dxa"/>
            <w:vMerge w:val="restart"/>
            <w:tcBorders>
              <w:top w:val="single" w:color="auto" w:sz="4" w:space="0"/>
              <w:left w:val="single" w:color="auto" w:sz="4" w:space="0"/>
              <w:bottom w:val="single" w:color="auto" w:sz="4" w:space="0"/>
              <w:right w:val="single" w:color="auto" w:sz="4" w:space="0"/>
            </w:tcBorders>
            <w:noWrap w:val="0"/>
            <w:vAlign w:val="center"/>
          </w:tcPr>
          <w:p w14:paraId="64DF0BB0">
            <w:pPr>
              <w:snapToGrid w:val="0"/>
              <w:spacing w:line="24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采购人名称</w:t>
            </w:r>
          </w:p>
        </w:tc>
        <w:tc>
          <w:tcPr>
            <w:tcW w:w="1843" w:type="dxa"/>
            <w:vMerge w:val="restart"/>
            <w:tcBorders>
              <w:top w:val="single" w:color="auto" w:sz="4" w:space="0"/>
              <w:left w:val="single" w:color="auto" w:sz="4" w:space="0"/>
              <w:bottom w:val="single" w:color="auto" w:sz="4" w:space="0"/>
              <w:right w:val="single" w:color="auto" w:sz="4" w:space="0"/>
            </w:tcBorders>
            <w:noWrap w:val="0"/>
            <w:vAlign w:val="center"/>
          </w:tcPr>
          <w:p w14:paraId="284C4E19">
            <w:pPr>
              <w:snapToGrid w:val="0"/>
              <w:spacing w:line="24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14:paraId="3A2EFB08">
            <w:pPr>
              <w:snapToGrid w:val="0"/>
              <w:spacing w:line="24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合同</w:t>
            </w:r>
          </w:p>
          <w:p w14:paraId="4C6B2934">
            <w:pPr>
              <w:snapToGrid w:val="0"/>
              <w:spacing w:line="24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金额</w:t>
            </w:r>
          </w:p>
          <w:p w14:paraId="343622E1">
            <w:pPr>
              <w:snapToGrid w:val="0"/>
              <w:spacing w:line="24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c>
          <w:tcPr>
            <w:tcW w:w="4111" w:type="dxa"/>
            <w:gridSpan w:val="3"/>
            <w:tcBorders>
              <w:top w:val="single" w:color="auto" w:sz="4" w:space="0"/>
              <w:left w:val="single" w:color="auto" w:sz="4" w:space="0"/>
              <w:bottom w:val="single" w:color="auto" w:sz="4" w:space="0"/>
              <w:right w:val="single" w:color="auto" w:sz="4" w:space="0"/>
            </w:tcBorders>
            <w:noWrap w:val="0"/>
            <w:vAlign w:val="center"/>
          </w:tcPr>
          <w:p w14:paraId="361B058D">
            <w:pPr>
              <w:snapToGrid w:val="0"/>
              <w:spacing w:line="24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附件在响应文件中页码</w:t>
            </w:r>
          </w:p>
        </w:tc>
        <w:tc>
          <w:tcPr>
            <w:tcW w:w="1842" w:type="dxa"/>
            <w:vMerge w:val="restart"/>
            <w:tcBorders>
              <w:top w:val="single" w:color="auto" w:sz="4" w:space="0"/>
              <w:left w:val="single" w:color="auto" w:sz="4" w:space="0"/>
              <w:bottom w:val="single" w:color="auto" w:sz="4" w:space="0"/>
              <w:right w:val="single" w:color="auto" w:sz="4" w:space="0"/>
            </w:tcBorders>
            <w:noWrap w:val="0"/>
            <w:vAlign w:val="center"/>
          </w:tcPr>
          <w:p w14:paraId="113F74F2">
            <w:pPr>
              <w:snapToGrid w:val="0"/>
              <w:spacing w:line="24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采购人联系人及联系电话</w:t>
            </w:r>
          </w:p>
        </w:tc>
      </w:tr>
      <w:tr w14:paraId="5218EE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384" w:type="dxa"/>
            <w:vMerge w:val="continue"/>
            <w:tcBorders>
              <w:top w:val="single" w:color="auto" w:sz="4" w:space="0"/>
              <w:left w:val="single" w:color="auto" w:sz="4" w:space="0"/>
              <w:bottom w:val="single" w:color="auto" w:sz="4" w:space="0"/>
              <w:right w:val="single" w:color="auto" w:sz="4" w:space="0"/>
            </w:tcBorders>
            <w:noWrap w:val="0"/>
            <w:vAlign w:val="center"/>
          </w:tcPr>
          <w:p w14:paraId="4C37BD8D">
            <w:pPr>
              <w:jc w:val="left"/>
              <w:outlineLvl w:val="9"/>
              <w:rPr>
                <w:rFonts w:hint="eastAsia" w:ascii="宋体" w:hAnsi="宋体" w:eastAsia="宋体" w:cs="宋体"/>
                <w:color w:val="auto"/>
                <w:sz w:val="24"/>
                <w:highlight w:val="none"/>
              </w:rPr>
            </w:pPr>
          </w:p>
        </w:tc>
        <w:tc>
          <w:tcPr>
            <w:tcW w:w="1843" w:type="dxa"/>
            <w:vMerge w:val="continue"/>
            <w:tcBorders>
              <w:top w:val="single" w:color="auto" w:sz="4" w:space="0"/>
              <w:left w:val="single" w:color="auto" w:sz="4" w:space="0"/>
              <w:bottom w:val="single" w:color="auto" w:sz="4" w:space="0"/>
              <w:right w:val="single" w:color="auto" w:sz="4" w:space="0"/>
            </w:tcBorders>
            <w:noWrap w:val="0"/>
            <w:vAlign w:val="center"/>
          </w:tcPr>
          <w:p w14:paraId="319D673D">
            <w:pPr>
              <w:jc w:val="left"/>
              <w:outlineLvl w:val="9"/>
              <w:rPr>
                <w:rFonts w:hint="eastAsia" w:ascii="宋体" w:hAnsi="宋体" w:eastAsia="宋体" w:cs="宋体"/>
                <w:color w:val="auto"/>
                <w:sz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49CCB58C">
            <w:pPr>
              <w:jc w:val="left"/>
              <w:outlineLvl w:val="9"/>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129CEFD">
            <w:pPr>
              <w:snapToGrid w:val="0"/>
              <w:spacing w:line="24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合同</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465BD6E">
            <w:pPr>
              <w:snapToGrid w:val="0"/>
              <w:spacing w:line="24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验收报告</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0847294">
            <w:pPr>
              <w:snapToGrid w:val="0"/>
              <w:spacing w:line="24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用户评价</w:t>
            </w:r>
          </w:p>
        </w:tc>
        <w:tc>
          <w:tcPr>
            <w:tcW w:w="1842" w:type="dxa"/>
            <w:vMerge w:val="continue"/>
            <w:tcBorders>
              <w:top w:val="single" w:color="auto" w:sz="4" w:space="0"/>
              <w:left w:val="single" w:color="auto" w:sz="4" w:space="0"/>
              <w:bottom w:val="single" w:color="auto" w:sz="4" w:space="0"/>
              <w:right w:val="single" w:color="auto" w:sz="4" w:space="0"/>
            </w:tcBorders>
            <w:noWrap w:val="0"/>
            <w:vAlign w:val="center"/>
          </w:tcPr>
          <w:p w14:paraId="01091614">
            <w:pPr>
              <w:jc w:val="left"/>
              <w:outlineLvl w:val="9"/>
              <w:rPr>
                <w:rFonts w:hint="eastAsia" w:ascii="宋体" w:hAnsi="宋体" w:eastAsia="宋体" w:cs="宋体"/>
                <w:color w:val="auto"/>
                <w:sz w:val="24"/>
                <w:highlight w:val="none"/>
              </w:rPr>
            </w:pPr>
          </w:p>
        </w:tc>
      </w:tr>
      <w:tr w14:paraId="649AAA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384" w:type="dxa"/>
            <w:tcBorders>
              <w:top w:val="single" w:color="auto" w:sz="4" w:space="0"/>
              <w:left w:val="single" w:color="auto" w:sz="4" w:space="0"/>
              <w:bottom w:val="single" w:color="auto" w:sz="4" w:space="0"/>
              <w:right w:val="single" w:color="auto" w:sz="4" w:space="0"/>
            </w:tcBorders>
            <w:noWrap w:val="0"/>
            <w:vAlign w:val="top"/>
          </w:tcPr>
          <w:p w14:paraId="3F11726D">
            <w:pPr>
              <w:snapToGrid w:val="0"/>
              <w:spacing w:line="240" w:lineRule="exact"/>
              <w:jc w:val="left"/>
              <w:outlineLvl w:val="9"/>
              <w:rPr>
                <w:rFonts w:hint="eastAsia" w:ascii="宋体" w:hAnsi="宋体" w:eastAsia="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06C4EA4B">
            <w:pPr>
              <w:snapToGrid w:val="0"/>
              <w:spacing w:line="240" w:lineRule="exact"/>
              <w:jc w:val="left"/>
              <w:outlineLvl w:val="9"/>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954BAE2">
            <w:pPr>
              <w:snapToGrid w:val="0"/>
              <w:spacing w:line="240" w:lineRule="exact"/>
              <w:jc w:val="left"/>
              <w:outlineLvl w:val="9"/>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4477CC5">
            <w:pPr>
              <w:snapToGrid w:val="0"/>
              <w:spacing w:line="240" w:lineRule="exact"/>
              <w:jc w:val="left"/>
              <w:outlineLvl w:val="9"/>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4F1C88BA">
            <w:pPr>
              <w:snapToGrid w:val="0"/>
              <w:spacing w:line="240" w:lineRule="exact"/>
              <w:jc w:val="left"/>
              <w:outlineLvl w:val="9"/>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2379E2C">
            <w:pPr>
              <w:snapToGrid w:val="0"/>
              <w:spacing w:line="240" w:lineRule="exact"/>
              <w:jc w:val="left"/>
              <w:outlineLvl w:val="9"/>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004B6602">
            <w:pPr>
              <w:snapToGrid w:val="0"/>
              <w:spacing w:line="240" w:lineRule="exact"/>
              <w:jc w:val="left"/>
              <w:outlineLvl w:val="9"/>
              <w:rPr>
                <w:rFonts w:hint="eastAsia" w:ascii="宋体" w:hAnsi="宋体" w:eastAsia="宋体" w:cs="宋体"/>
                <w:color w:val="auto"/>
                <w:sz w:val="24"/>
                <w:highlight w:val="none"/>
              </w:rPr>
            </w:pPr>
          </w:p>
        </w:tc>
      </w:tr>
      <w:tr w14:paraId="76C084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noWrap w:val="0"/>
            <w:vAlign w:val="top"/>
          </w:tcPr>
          <w:p w14:paraId="7E327E46">
            <w:pPr>
              <w:snapToGrid w:val="0"/>
              <w:spacing w:before="50" w:after="120" w:afterLines="50" w:line="400" w:lineRule="exact"/>
              <w:jc w:val="left"/>
              <w:outlineLvl w:val="9"/>
              <w:rPr>
                <w:rFonts w:hint="eastAsia" w:ascii="宋体" w:hAnsi="宋体" w:eastAsia="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1A96CF85">
            <w:pPr>
              <w:snapToGrid w:val="0"/>
              <w:spacing w:before="50" w:after="120" w:afterLines="50" w:line="400" w:lineRule="exact"/>
              <w:jc w:val="left"/>
              <w:outlineLvl w:val="9"/>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292C27BE">
            <w:pPr>
              <w:snapToGrid w:val="0"/>
              <w:spacing w:before="50" w:after="120" w:afterLines="50" w:line="400" w:lineRule="exact"/>
              <w:jc w:val="left"/>
              <w:outlineLvl w:val="9"/>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45ADAAE7">
            <w:pPr>
              <w:snapToGrid w:val="0"/>
              <w:spacing w:before="50" w:after="120" w:afterLines="50" w:line="400" w:lineRule="exact"/>
              <w:jc w:val="left"/>
              <w:outlineLvl w:val="9"/>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2B738264">
            <w:pPr>
              <w:snapToGrid w:val="0"/>
              <w:spacing w:before="50" w:after="120" w:afterLines="50" w:line="400" w:lineRule="exact"/>
              <w:jc w:val="left"/>
              <w:outlineLvl w:val="9"/>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BABB7A7">
            <w:pPr>
              <w:snapToGrid w:val="0"/>
              <w:spacing w:before="50" w:after="120" w:afterLines="50" w:line="400" w:lineRule="exact"/>
              <w:jc w:val="left"/>
              <w:outlineLvl w:val="9"/>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263A24D8">
            <w:pPr>
              <w:snapToGrid w:val="0"/>
              <w:spacing w:before="50" w:after="120" w:afterLines="50" w:line="400" w:lineRule="exact"/>
              <w:jc w:val="left"/>
              <w:outlineLvl w:val="9"/>
              <w:rPr>
                <w:rFonts w:hint="eastAsia" w:ascii="宋体" w:hAnsi="宋体" w:eastAsia="宋体" w:cs="宋体"/>
                <w:color w:val="auto"/>
                <w:sz w:val="24"/>
                <w:highlight w:val="none"/>
              </w:rPr>
            </w:pPr>
          </w:p>
        </w:tc>
      </w:tr>
      <w:tr w14:paraId="66FF85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384" w:type="dxa"/>
            <w:tcBorders>
              <w:top w:val="single" w:color="auto" w:sz="4" w:space="0"/>
              <w:left w:val="single" w:color="auto" w:sz="4" w:space="0"/>
              <w:bottom w:val="single" w:color="auto" w:sz="4" w:space="0"/>
              <w:right w:val="single" w:color="auto" w:sz="4" w:space="0"/>
            </w:tcBorders>
            <w:noWrap w:val="0"/>
            <w:vAlign w:val="top"/>
          </w:tcPr>
          <w:p w14:paraId="200DE436">
            <w:pPr>
              <w:snapToGrid w:val="0"/>
              <w:spacing w:before="50" w:after="120" w:afterLines="50" w:line="400" w:lineRule="exact"/>
              <w:jc w:val="left"/>
              <w:outlineLvl w:val="9"/>
              <w:rPr>
                <w:rFonts w:hint="eastAsia" w:ascii="宋体" w:hAnsi="宋体" w:eastAsia="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63B9BB1C">
            <w:pPr>
              <w:snapToGrid w:val="0"/>
              <w:spacing w:before="50" w:after="120" w:afterLines="50" w:line="400" w:lineRule="exact"/>
              <w:jc w:val="left"/>
              <w:outlineLvl w:val="9"/>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39E7041">
            <w:pPr>
              <w:snapToGrid w:val="0"/>
              <w:spacing w:before="50" w:after="120" w:afterLines="50" w:line="400" w:lineRule="exact"/>
              <w:jc w:val="left"/>
              <w:outlineLvl w:val="9"/>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C011647">
            <w:pPr>
              <w:snapToGrid w:val="0"/>
              <w:spacing w:before="50" w:after="120" w:afterLines="50" w:line="400" w:lineRule="exact"/>
              <w:jc w:val="left"/>
              <w:outlineLvl w:val="9"/>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73FB71E2">
            <w:pPr>
              <w:snapToGrid w:val="0"/>
              <w:spacing w:before="50" w:after="120" w:afterLines="50" w:line="400" w:lineRule="exact"/>
              <w:jc w:val="left"/>
              <w:outlineLvl w:val="9"/>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D842A24">
            <w:pPr>
              <w:snapToGrid w:val="0"/>
              <w:spacing w:before="50" w:after="120" w:afterLines="50" w:line="400" w:lineRule="exact"/>
              <w:jc w:val="left"/>
              <w:outlineLvl w:val="9"/>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6DC812A9">
            <w:pPr>
              <w:snapToGrid w:val="0"/>
              <w:spacing w:before="50" w:after="120" w:afterLines="50" w:line="400" w:lineRule="exact"/>
              <w:jc w:val="left"/>
              <w:outlineLvl w:val="9"/>
              <w:rPr>
                <w:rFonts w:hint="eastAsia" w:ascii="宋体" w:hAnsi="宋体" w:eastAsia="宋体" w:cs="宋体"/>
                <w:color w:val="auto"/>
                <w:sz w:val="24"/>
                <w:highlight w:val="none"/>
              </w:rPr>
            </w:pPr>
          </w:p>
        </w:tc>
      </w:tr>
      <w:tr w14:paraId="24E7F8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noWrap w:val="0"/>
            <w:vAlign w:val="top"/>
          </w:tcPr>
          <w:p w14:paraId="2D8854FB">
            <w:pPr>
              <w:snapToGrid w:val="0"/>
              <w:spacing w:before="50" w:after="120" w:afterLines="50" w:line="400" w:lineRule="exact"/>
              <w:jc w:val="left"/>
              <w:outlineLvl w:val="9"/>
              <w:rPr>
                <w:rFonts w:hint="eastAsia" w:ascii="宋体" w:hAnsi="宋体" w:eastAsia="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63F4EF93">
            <w:pPr>
              <w:snapToGrid w:val="0"/>
              <w:spacing w:before="50" w:after="120" w:afterLines="50" w:line="400" w:lineRule="exact"/>
              <w:jc w:val="left"/>
              <w:outlineLvl w:val="9"/>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3F8E9BD">
            <w:pPr>
              <w:snapToGrid w:val="0"/>
              <w:spacing w:before="50" w:after="120" w:afterLines="50" w:line="400" w:lineRule="exact"/>
              <w:jc w:val="left"/>
              <w:outlineLvl w:val="9"/>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A1AFC32">
            <w:pPr>
              <w:snapToGrid w:val="0"/>
              <w:spacing w:before="50" w:after="120" w:afterLines="50" w:line="400" w:lineRule="exact"/>
              <w:jc w:val="left"/>
              <w:outlineLvl w:val="9"/>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31C2CB86">
            <w:pPr>
              <w:snapToGrid w:val="0"/>
              <w:spacing w:before="50" w:after="120" w:afterLines="50" w:line="400" w:lineRule="exact"/>
              <w:jc w:val="left"/>
              <w:outlineLvl w:val="9"/>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CB332F9">
            <w:pPr>
              <w:snapToGrid w:val="0"/>
              <w:spacing w:before="50" w:after="120" w:afterLines="50" w:line="400" w:lineRule="exact"/>
              <w:jc w:val="left"/>
              <w:outlineLvl w:val="9"/>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1515B6EE">
            <w:pPr>
              <w:snapToGrid w:val="0"/>
              <w:spacing w:before="50" w:after="120" w:afterLines="50" w:line="400" w:lineRule="exact"/>
              <w:jc w:val="left"/>
              <w:outlineLvl w:val="9"/>
              <w:rPr>
                <w:rFonts w:hint="eastAsia" w:ascii="宋体" w:hAnsi="宋体" w:eastAsia="宋体" w:cs="宋体"/>
                <w:color w:val="auto"/>
                <w:sz w:val="24"/>
                <w:highlight w:val="none"/>
              </w:rPr>
            </w:pPr>
          </w:p>
        </w:tc>
      </w:tr>
      <w:tr w14:paraId="0AF7DB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noWrap w:val="0"/>
            <w:vAlign w:val="top"/>
          </w:tcPr>
          <w:p w14:paraId="3F4C65FD">
            <w:pPr>
              <w:snapToGrid w:val="0"/>
              <w:spacing w:before="50" w:after="120" w:afterLines="50" w:line="400" w:lineRule="exact"/>
              <w:jc w:val="left"/>
              <w:outlineLvl w:val="9"/>
              <w:rPr>
                <w:rFonts w:hint="eastAsia" w:ascii="宋体" w:hAnsi="宋体" w:eastAsia="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6020F6A6">
            <w:pPr>
              <w:snapToGrid w:val="0"/>
              <w:spacing w:before="50" w:after="120" w:afterLines="50" w:line="400" w:lineRule="exact"/>
              <w:jc w:val="left"/>
              <w:outlineLvl w:val="9"/>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5AA6FCD">
            <w:pPr>
              <w:snapToGrid w:val="0"/>
              <w:spacing w:before="50" w:after="120" w:afterLines="50" w:line="400" w:lineRule="exact"/>
              <w:jc w:val="left"/>
              <w:outlineLvl w:val="9"/>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511CC72">
            <w:pPr>
              <w:snapToGrid w:val="0"/>
              <w:spacing w:before="50" w:after="120" w:afterLines="50" w:line="400" w:lineRule="exact"/>
              <w:jc w:val="left"/>
              <w:outlineLvl w:val="9"/>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074BFBCD">
            <w:pPr>
              <w:snapToGrid w:val="0"/>
              <w:spacing w:before="50" w:after="120" w:afterLines="50" w:line="400" w:lineRule="exact"/>
              <w:jc w:val="left"/>
              <w:outlineLvl w:val="9"/>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0EBAFE1">
            <w:pPr>
              <w:snapToGrid w:val="0"/>
              <w:spacing w:before="50" w:after="120" w:afterLines="50" w:line="400" w:lineRule="exact"/>
              <w:jc w:val="left"/>
              <w:outlineLvl w:val="9"/>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4E0481B9">
            <w:pPr>
              <w:snapToGrid w:val="0"/>
              <w:spacing w:before="50" w:after="120" w:afterLines="50" w:line="400" w:lineRule="exact"/>
              <w:jc w:val="left"/>
              <w:outlineLvl w:val="9"/>
              <w:rPr>
                <w:rFonts w:hint="eastAsia" w:ascii="宋体" w:hAnsi="宋体" w:eastAsia="宋体" w:cs="宋体"/>
                <w:color w:val="auto"/>
                <w:sz w:val="24"/>
                <w:highlight w:val="none"/>
              </w:rPr>
            </w:pPr>
          </w:p>
        </w:tc>
      </w:tr>
    </w:tbl>
    <w:p w14:paraId="063278C1">
      <w:pPr>
        <w:snapToGrid w:val="0"/>
        <w:ind w:left="480" w:hanging="480" w:hangingChars="200"/>
        <w:contextualSpacing/>
        <w:outlineLvl w:val="9"/>
        <w:rPr>
          <w:rFonts w:hint="eastAsia" w:ascii="宋体" w:hAnsi="宋体" w:eastAsia="宋体" w:cs="宋体"/>
          <w:color w:val="auto"/>
          <w:sz w:val="24"/>
          <w:highlight w:val="none"/>
        </w:rPr>
      </w:pPr>
    </w:p>
    <w:p w14:paraId="043D4F23">
      <w:pPr>
        <w:snapToGrid w:val="0"/>
        <w:ind w:left="480" w:hanging="480" w:hangingChars="200"/>
        <w:contextualSpacing/>
        <w:outlineLvl w:val="9"/>
        <w:rPr>
          <w:rFonts w:hint="eastAsia" w:ascii="宋体" w:hAnsi="宋体" w:eastAsia="宋体" w:cs="宋体"/>
          <w:color w:val="auto"/>
          <w:sz w:val="24"/>
          <w:highlight w:val="none"/>
        </w:rPr>
      </w:pPr>
    </w:p>
    <w:p w14:paraId="18325921">
      <w:pPr>
        <w:autoSpaceDE w:val="0"/>
        <w:autoSpaceDN w:val="0"/>
        <w:spacing w:line="360" w:lineRule="auto"/>
        <w:ind w:firstLine="120"/>
        <w:outlineLvl w:val="9"/>
        <w:rPr>
          <w:rFonts w:hint="eastAsia" w:ascii="宋体" w:hAnsi="宋体" w:eastAsia="宋体" w:cs="宋体"/>
          <w:color w:val="auto"/>
          <w:sz w:val="24"/>
          <w:highlight w:val="none"/>
        </w:rPr>
      </w:pPr>
      <w:r>
        <w:rPr>
          <w:rFonts w:hint="eastAsia" w:ascii="宋体" w:hAnsi="宋体" w:eastAsia="宋体" w:cs="宋体"/>
          <w:b/>
          <w:color w:val="auto"/>
          <w:sz w:val="24"/>
          <w:highlight w:val="none"/>
        </w:rPr>
        <w:t>附表 :相关项目业绩一览表（供应商同类项目合同复印件、用户验收报告、用户评价意见格式自拟）</w:t>
      </w:r>
    </w:p>
    <w:p w14:paraId="403B6BA6">
      <w:pPr>
        <w:spacing w:line="360" w:lineRule="auto"/>
        <w:ind w:left="72"/>
        <w:outlineLvl w:val="9"/>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注：供应商可按上述的格式自行编制，须随表提交相应的合同复印件和用户单位验收证明并注明所在供应商商务技术文件页码。</w:t>
      </w:r>
    </w:p>
    <w:p w14:paraId="3A850EAF">
      <w:pPr>
        <w:snapToGrid w:val="0"/>
        <w:spacing w:line="360" w:lineRule="auto"/>
        <w:ind w:firstLine="4935" w:firstLineChars="235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7D9DF0A5">
      <w:pPr>
        <w:snapToGrid w:val="0"/>
        <w:spacing w:line="360" w:lineRule="auto"/>
        <w:ind w:firstLine="4935" w:firstLineChars="2350"/>
        <w:outlineLvl w:val="9"/>
        <w:rPr>
          <w:rFonts w:hint="eastAsia" w:ascii="宋体" w:hAnsi="宋体" w:eastAsia="宋体" w:cs="宋体"/>
          <w:color w:val="auto"/>
          <w:szCs w:val="21"/>
          <w:highlight w:val="none"/>
        </w:rPr>
      </w:pPr>
    </w:p>
    <w:p w14:paraId="6B2F7721">
      <w:pPr>
        <w:snapToGrid w:val="0"/>
        <w:spacing w:line="360" w:lineRule="auto"/>
        <w:ind w:left="4410" w:leftChars="2100" w:firstLine="5670" w:firstLineChars="2700"/>
        <w:outlineLvl w:val="9"/>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供应商名称(电子签章)：</w:t>
      </w:r>
    </w:p>
    <w:p w14:paraId="6C708577">
      <w:pPr>
        <w:spacing w:line="500" w:lineRule="exact"/>
        <w:jc w:val="center"/>
        <w:outlineLvl w:val="9"/>
        <w:rPr>
          <w:rFonts w:hint="eastAsia" w:ascii="宋体" w:hAnsi="宋体" w:eastAsia="宋体" w:cs="宋体"/>
          <w:color w:val="auto"/>
          <w:sz w:val="32"/>
          <w:szCs w:val="32"/>
          <w:highlight w:val="none"/>
        </w:rPr>
        <w:sectPr>
          <w:pgSz w:w="11910" w:h="16840"/>
          <w:pgMar w:top="1340" w:right="1500" w:bottom="280" w:left="1680" w:header="720" w:footer="720" w:gutter="0"/>
          <w:cols w:space="720" w:num="1"/>
        </w:sectPr>
      </w:pPr>
      <w:r>
        <w:rPr>
          <w:rFonts w:hint="eastAsia" w:ascii="宋体" w:hAnsi="宋体" w:eastAsia="宋体" w:cs="宋体"/>
          <w:color w:val="auto"/>
          <w:kern w:val="0"/>
          <w:sz w:val="24"/>
          <w:highlight w:val="none"/>
          <w:lang w:val="zh-CN"/>
        </w:rPr>
        <w:t xml:space="preserve">                                                     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5C6FF8C4">
      <w:pPr>
        <w:snapToGrid w:val="0"/>
        <w:spacing w:line="360" w:lineRule="auto"/>
        <w:ind w:firstLine="602" w:firstLineChars="200"/>
        <w:outlineLvl w:val="9"/>
        <w:rPr>
          <w:rFonts w:hint="eastAsia" w:ascii="宋体" w:hAnsi="宋体" w:eastAsia="宋体" w:cs="宋体"/>
          <w:color w:val="auto"/>
          <w:sz w:val="32"/>
          <w:szCs w:val="32"/>
          <w:highlight w:val="none"/>
        </w:rPr>
      </w:pPr>
      <w:r>
        <w:rPr>
          <w:rFonts w:hint="eastAsia" w:ascii="宋体" w:hAnsi="宋体" w:cs="宋体"/>
          <w:b/>
          <w:color w:val="auto"/>
          <w:sz w:val="30"/>
          <w:szCs w:val="30"/>
          <w:highlight w:val="none"/>
          <w:lang w:val="en-US" w:eastAsia="zh-CN"/>
        </w:rPr>
        <w:t>七</w:t>
      </w:r>
      <w:r>
        <w:rPr>
          <w:rFonts w:hint="eastAsia" w:ascii="宋体" w:hAnsi="宋体" w:eastAsia="宋体" w:cs="宋体"/>
          <w:b/>
          <w:color w:val="auto"/>
          <w:sz w:val="30"/>
          <w:szCs w:val="30"/>
          <w:highlight w:val="none"/>
        </w:rPr>
        <w:t>、服务需求偏离表</w:t>
      </w:r>
    </w:p>
    <w:p w14:paraId="6D08C92F">
      <w:pPr>
        <w:spacing w:line="500" w:lineRule="exact"/>
        <w:jc w:val="center"/>
        <w:outlineLvl w:val="9"/>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竞标产品服务需求偏离表</w:t>
      </w:r>
    </w:p>
    <w:p w14:paraId="40F94CFF">
      <w:pPr>
        <w:spacing w:line="500" w:lineRule="exact"/>
        <w:jc w:val="center"/>
        <w:outlineLvl w:val="9"/>
        <w:rPr>
          <w:rFonts w:hint="eastAsia" w:ascii="宋体" w:hAnsi="宋体" w:eastAsia="宋体" w:cs="宋体"/>
          <w:b/>
          <w:color w:val="auto"/>
          <w:sz w:val="32"/>
          <w:szCs w:val="32"/>
          <w:highlight w:val="none"/>
        </w:rPr>
      </w:pPr>
      <w:r>
        <w:rPr>
          <w:rFonts w:hint="eastAsia" w:ascii="宋体" w:hAnsi="宋体" w:eastAsia="宋体" w:cs="宋体"/>
          <w:bCs/>
          <w:color w:val="auto"/>
          <w:sz w:val="44"/>
          <w:szCs w:val="44"/>
          <w:highlight w:val="none"/>
        </w:rPr>
        <w:t>(注：按采购需求具体条款修改)</w:t>
      </w:r>
    </w:p>
    <w:p w14:paraId="49D58F08">
      <w:pPr>
        <w:spacing w:line="360" w:lineRule="auto"/>
        <w:contextualSpacing/>
        <w:jc w:val="left"/>
        <w:outlineLvl w:val="9"/>
        <w:rPr>
          <w:rFonts w:hint="eastAsia" w:ascii="宋体" w:hAnsi="宋体" w:eastAsia="宋体" w:cs="宋体"/>
          <w:color w:val="auto"/>
          <w:sz w:val="24"/>
          <w:highlight w:val="none"/>
        </w:rPr>
      </w:pPr>
    </w:p>
    <w:p w14:paraId="4D14567D">
      <w:pPr>
        <w:spacing w:line="360" w:lineRule="auto"/>
        <w:contextualSpacing/>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所竞分标：</w:t>
      </w:r>
      <w:r>
        <w:rPr>
          <w:rFonts w:hint="eastAsia" w:ascii="宋体" w:hAnsi="宋体" w:eastAsia="宋体" w:cs="宋体"/>
          <w:color w:val="auto"/>
          <w:kern w:val="0"/>
          <w:sz w:val="24"/>
          <w:highlight w:val="none"/>
          <w:u w:val="single"/>
        </w:rPr>
        <w:t xml:space="preserve">              </w:t>
      </w:r>
    </w:p>
    <w:tbl>
      <w:tblPr>
        <w:tblStyle w:val="15"/>
        <w:tblW w:w="8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142"/>
        <w:gridCol w:w="736"/>
        <w:gridCol w:w="1576"/>
        <w:gridCol w:w="1140"/>
        <w:gridCol w:w="658"/>
        <w:gridCol w:w="1146"/>
        <w:gridCol w:w="1095"/>
      </w:tblGrid>
      <w:tr w14:paraId="69BBE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3" w:type="dxa"/>
            <w:vMerge w:val="restart"/>
            <w:tcBorders>
              <w:top w:val="single" w:color="auto" w:sz="4" w:space="0"/>
              <w:left w:val="single" w:color="auto" w:sz="4" w:space="0"/>
              <w:bottom w:val="single" w:color="auto" w:sz="4" w:space="0"/>
              <w:right w:val="single" w:color="auto" w:sz="4" w:space="0"/>
            </w:tcBorders>
            <w:noWrap w:val="0"/>
            <w:vAlign w:val="center"/>
          </w:tcPr>
          <w:p w14:paraId="5A5D75AD">
            <w:pP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454" w:type="dxa"/>
            <w:gridSpan w:val="3"/>
            <w:tcBorders>
              <w:top w:val="single" w:color="auto" w:sz="4" w:space="0"/>
              <w:left w:val="single" w:color="auto" w:sz="4" w:space="0"/>
              <w:bottom w:val="single" w:color="auto" w:sz="4" w:space="0"/>
              <w:right w:val="single" w:color="auto" w:sz="4" w:space="0"/>
            </w:tcBorders>
            <w:noWrap w:val="0"/>
            <w:vAlign w:val="center"/>
          </w:tcPr>
          <w:p w14:paraId="3239803C">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竞争性磋商采购文件需求</w:t>
            </w:r>
          </w:p>
        </w:tc>
        <w:tc>
          <w:tcPr>
            <w:tcW w:w="2944" w:type="dxa"/>
            <w:gridSpan w:val="3"/>
            <w:tcBorders>
              <w:top w:val="single" w:color="auto" w:sz="4" w:space="0"/>
              <w:left w:val="single" w:color="auto" w:sz="4" w:space="0"/>
              <w:bottom w:val="single" w:color="auto" w:sz="4" w:space="0"/>
              <w:right w:val="single" w:color="auto" w:sz="4" w:space="0"/>
            </w:tcBorders>
            <w:noWrap w:val="0"/>
            <w:vAlign w:val="center"/>
          </w:tcPr>
          <w:p w14:paraId="6D0B2C0C">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w:t>
            </w:r>
          </w:p>
        </w:tc>
        <w:tc>
          <w:tcPr>
            <w:tcW w:w="1095" w:type="dxa"/>
            <w:vMerge w:val="restart"/>
            <w:tcBorders>
              <w:top w:val="single" w:color="auto" w:sz="4" w:space="0"/>
              <w:left w:val="single" w:color="auto" w:sz="4" w:space="0"/>
              <w:bottom w:val="single" w:color="auto" w:sz="4" w:space="0"/>
              <w:right w:val="single" w:color="auto" w:sz="4" w:space="0"/>
            </w:tcBorders>
            <w:noWrap w:val="0"/>
            <w:vAlign w:val="center"/>
          </w:tcPr>
          <w:p w14:paraId="551DF960">
            <w:pP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0B3BE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3" w:type="dxa"/>
            <w:vMerge w:val="continue"/>
            <w:tcBorders>
              <w:top w:val="single" w:color="auto" w:sz="4" w:space="0"/>
              <w:left w:val="single" w:color="auto" w:sz="4" w:space="0"/>
              <w:bottom w:val="single" w:color="auto" w:sz="4" w:space="0"/>
              <w:right w:val="single" w:color="auto" w:sz="4" w:space="0"/>
            </w:tcBorders>
            <w:noWrap w:val="0"/>
            <w:vAlign w:val="center"/>
          </w:tcPr>
          <w:p w14:paraId="41F13E7D">
            <w:pPr>
              <w:widowControl/>
              <w:jc w:val="left"/>
              <w:outlineLvl w:val="9"/>
              <w:rPr>
                <w:rFonts w:hint="eastAsia" w:ascii="宋体" w:hAnsi="宋体" w:eastAsia="宋体" w:cs="宋体"/>
                <w:color w:val="auto"/>
                <w:szCs w:val="21"/>
                <w:highlight w:val="none"/>
              </w:rPr>
            </w:pPr>
          </w:p>
        </w:tc>
        <w:tc>
          <w:tcPr>
            <w:tcW w:w="1142" w:type="dxa"/>
            <w:tcBorders>
              <w:top w:val="single" w:color="auto" w:sz="4" w:space="0"/>
              <w:left w:val="single" w:color="auto" w:sz="4" w:space="0"/>
              <w:bottom w:val="single" w:color="auto" w:sz="4" w:space="0"/>
              <w:right w:val="single" w:color="auto" w:sz="4" w:space="0"/>
            </w:tcBorders>
            <w:noWrap w:val="0"/>
            <w:vAlign w:val="center"/>
          </w:tcPr>
          <w:p w14:paraId="58D9596B">
            <w:pP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服务名称</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0CB1C086">
            <w:pP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68A6553F">
            <w:pP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服务参数要求</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02D701D7">
            <w:pP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服务名称</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626F74D6">
            <w:pP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7A3482F2">
            <w:pP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服务参数</w:t>
            </w:r>
          </w:p>
        </w:tc>
        <w:tc>
          <w:tcPr>
            <w:tcW w:w="1095" w:type="dxa"/>
            <w:vMerge w:val="continue"/>
            <w:tcBorders>
              <w:top w:val="single" w:color="auto" w:sz="4" w:space="0"/>
              <w:left w:val="single" w:color="auto" w:sz="4" w:space="0"/>
              <w:bottom w:val="single" w:color="auto" w:sz="4" w:space="0"/>
              <w:right w:val="single" w:color="auto" w:sz="4" w:space="0"/>
            </w:tcBorders>
            <w:noWrap w:val="0"/>
            <w:vAlign w:val="center"/>
          </w:tcPr>
          <w:p w14:paraId="1800ED73">
            <w:pPr>
              <w:widowControl/>
              <w:jc w:val="left"/>
              <w:outlineLvl w:val="9"/>
              <w:rPr>
                <w:rFonts w:hint="eastAsia" w:ascii="宋体" w:hAnsi="宋体" w:eastAsia="宋体" w:cs="宋体"/>
                <w:color w:val="auto"/>
                <w:szCs w:val="21"/>
                <w:highlight w:val="none"/>
              </w:rPr>
            </w:pPr>
          </w:p>
        </w:tc>
      </w:tr>
      <w:tr w14:paraId="26895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163F288E">
            <w:pP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58B3DF5E">
            <w:pP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40371963">
            <w:pP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2F909BF1">
            <w:pP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2FEC5FB9">
            <w:pP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6F5C004A">
            <w:pP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03C4EDFD">
            <w:pP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753A5023">
            <w:pP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7B83635F">
            <w:pP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55A4C9C9">
            <w:pP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C5CEB09">
            <w:pP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427F9D8">
            <w:pP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5C0E95A">
            <w:pP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3D880B2">
            <w:pPr>
              <w:outlineLvl w:val="9"/>
              <w:rPr>
                <w:rFonts w:hint="eastAsia" w:ascii="宋体" w:hAnsi="宋体" w:eastAsia="宋体" w:cs="宋体"/>
                <w:color w:val="auto"/>
                <w:szCs w:val="21"/>
                <w:highlight w:val="none"/>
              </w:rPr>
            </w:pPr>
          </w:p>
        </w:tc>
      </w:tr>
      <w:tr w14:paraId="211C9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056D42E0">
            <w:pP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3B4E0975">
            <w:pP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4A34C120">
            <w:pP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6457631C">
            <w:pP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C3421B2">
            <w:pP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6D516F5">
            <w:pP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0B47E35A">
            <w:pP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3D54BCD5">
            <w:pP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546F26D1">
            <w:pP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31C5EAEE">
            <w:pP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F934E8F">
            <w:pP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E91CFC7">
            <w:pP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6AFD5D3">
            <w:pP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E5AEC0C">
            <w:pPr>
              <w:outlineLvl w:val="9"/>
              <w:rPr>
                <w:rFonts w:hint="eastAsia" w:ascii="宋体" w:hAnsi="宋体" w:eastAsia="宋体" w:cs="宋体"/>
                <w:color w:val="auto"/>
                <w:szCs w:val="21"/>
                <w:highlight w:val="none"/>
              </w:rPr>
            </w:pPr>
          </w:p>
        </w:tc>
      </w:tr>
      <w:tr w14:paraId="02D85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7CD6C81B">
            <w:pP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78F95603">
            <w:pPr>
              <w:outlineLvl w:val="9"/>
              <w:rPr>
                <w:rFonts w:hint="eastAsia" w:ascii="宋体" w:hAnsi="宋体" w:eastAsia="宋体" w:cs="宋体"/>
                <w:color w:val="auto"/>
                <w:szCs w:val="21"/>
                <w:highlight w:val="none"/>
              </w:rPr>
            </w:pPr>
          </w:p>
        </w:tc>
        <w:tc>
          <w:tcPr>
            <w:tcW w:w="736" w:type="dxa"/>
            <w:tcBorders>
              <w:top w:val="single" w:color="auto" w:sz="4" w:space="0"/>
              <w:left w:val="single" w:color="auto" w:sz="4" w:space="0"/>
              <w:bottom w:val="single" w:color="auto" w:sz="4" w:space="0"/>
              <w:right w:val="single" w:color="auto" w:sz="4" w:space="0"/>
            </w:tcBorders>
            <w:noWrap w:val="0"/>
            <w:vAlign w:val="center"/>
          </w:tcPr>
          <w:p w14:paraId="01DFDCBB">
            <w:pPr>
              <w:outlineLvl w:val="9"/>
              <w:rPr>
                <w:rFonts w:hint="eastAsia" w:ascii="宋体" w:hAnsi="宋体" w:eastAsia="宋体" w:cs="宋体"/>
                <w:color w:val="auto"/>
                <w:szCs w:val="21"/>
                <w:highlight w:val="none"/>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14:paraId="3B2F18EA">
            <w:pPr>
              <w:outlineLvl w:val="9"/>
              <w:rPr>
                <w:rFonts w:hint="eastAsia" w:ascii="宋体" w:hAnsi="宋体" w:eastAsia="宋体" w:cs="宋体"/>
                <w:color w:val="auto"/>
                <w:szCs w:val="21"/>
                <w:highlight w:val="none"/>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4DFD47A4">
            <w:pPr>
              <w:outlineLvl w:val="9"/>
              <w:rPr>
                <w:rFonts w:hint="eastAsia" w:ascii="宋体" w:hAnsi="宋体" w:eastAsia="宋体" w:cs="宋体"/>
                <w:color w:val="auto"/>
                <w:szCs w:val="21"/>
                <w:highlight w:val="none"/>
              </w:rPr>
            </w:pPr>
          </w:p>
        </w:tc>
        <w:tc>
          <w:tcPr>
            <w:tcW w:w="658" w:type="dxa"/>
            <w:tcBorders>
              <w:top w:val="single" w:color="auto" w:sz="4" w:space="0"/>
              <w:left w:val="single" w:color="auto" w:sz="4" w:space="0"/>
              <w:bottom w:val="single" w:color="auto" w:sz="4" w:space="0"/>
              <w:right w:val="single" w:color="auto" w:sz="4" w:space="0"/>
            </w:tcBorders>
            <w:noWrap w:val="0"/>
            <w:vAlign w:val="center"/>
          </w:tcPr>
          <w:p w14:paraId="5A4D18AA">
            <w:pPr>
              <w:outlineLvl w:val="9"/>
              <w:rPr>
                <w:rFonts w:hint="eastAsia" w:ascii="宋体" w:hAnsi="宋体" w:eastAsia="宋体" w:cs="宋体"/>
                <w:color w:val="auto"/>
                <w:szCs w:val="21"/>
                <w:highlight w:val="none"/>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14:paraId="74931CE6">
            <w:pPr>
              <w:outlineLvl w:val="9"/>
              <w:rPr>
                <w:rFonts w:hint="eastAsia" w:ascii="宋体" w:hAnsi="宋体" w:eastAsia="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8875D3C">
            <w:pPr>
              <w:outlineLvl w:val="9"/>
              <w:rPr>
                <w:rFonts w:hint="eastAsia" w:ascii="宋体" w:hAnsi="宋体" w:eastAsia="宋体" w:cs="宋体"/>
                <w:color w:val="auto"/>
                <w:szCs w:val="21"/>
                <w:highlight w:val="none"/>
              </w:rPr>
            </w:pPr>
          </w:p>
        </w:tc>
      </w:tr>
    </w:tbl>
    <w:p w14:paraId="67E34FF0">
      <w:pPr>
        <w:spacing w:line="360" w:lineRule="auto"/>
        <w:contextualSpacing/>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0678D913">
      <w:pPr>
        <w:spacing w:line="360" w:lineRule="auto"/>
        <w:contextualSpacing/>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w:t>
      </w:r>
    </w:p>
    <w:p w14:paraId="1BA7B997">
      <w:pPr>
        <w:spacing w:line="360" w:lineRule="auto"/>
        <w:contextualSpacing/>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1.说明：应对照磋商文件“第二章”中“服务需求一览表”的采购清单及技术参数条款逐条作出明确响应，并作出偏离说明。</w:t>
      </w:r>
    </w:p>
    <w:p w14:paraId="3087DB5A">
      <w:pPr>
        <w:spacing w:line="400" w:lineRule="exact"/>
        <w:contextualSpacing/>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33372376">
      <w:pPr>
        <w:spacing w:line="400" w:lineRule="exac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3.表格内容均需按要求填写并盖章，不得留空，否则按竞标无效处理。</w:t>
      </w:r>
    </w:p>
    <w:p w14:paraId="1B7709E7">
      <w:pPr>
        <w:spacing w:line="400" w:lineRule="exact"/>
        <w:contextualSpacing/>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46A863D6">
      <w:pPr>
        <w:spacing w:line="360" w:lineRule="auto"/>
        <w:contextualSpacing/>
        <w:outlineLvl w:val="9"/>
        <w:rPr>
          <w:rFonts w:hint="eastAsia" w:ascii="宋体" w:hAnsi="宋体" w:eastAsia="宋体" w:cs="宋体"/>
          <w:color w:val="auto"/>
          <w:kern w:val="0"/>
          <w:sz w:val="24"/>
          <w:szCs w:val="20"/>
          <w:highlight w:val="none"/>
        </w:rPr>
      </w:pPr>
      <w:r>
        <w:rPr>
          <w:rFonts w:hint="eastAsia" w:ascii="宋体" w:hAnsi="宋体" w:eastAsia="宋体" w:cs="宋体"/>
          <w:color w:val="auto"/>
          <w:kern w:val="0"/>
          <w:szCs w:val="21"/>
          <w:highlight w:val="none"/>
        </w:rPr>
        <w:t>5. 如技术偏离表中的竞标响应与佐证材料不一致的，以佐证材料为准。</w:t>
      </w:r>
    </w:p>
    <w:p w14:paraId="059F894A">
      <w:pPr>
        <w:snapToGrid w:val="0"/>
        <w:spacing w:line="360" w:lineRule="auto"/>
        <w:ind w:firstLine="602" w:firstLineChars="200"/>
        <w:outlineLvl w:val="9"/>
        <w:rPr>
          <w:rFonts w:hint="eastAsia" w:ascii="宋体" w:hAnsi="宋体" w:eastAsia="宋体" w:cs="宋体"/>
          <w:b/>
          <w:color w:val="auto"/>
          <w:sz w:val="30"/>
          <w:szCs w:val="30"/>
          <w:highlight w:val="none"/>
        </w:rPr>
      </w:pPr>
    </w:p>
    <w:p w14:paraId="77B7EF60">
      <w:pPr>
        <w:autoSpaceDE w:val="0"/>
        <w:autoSpaceDN w:val="0"/>
        <w:spacing w:line="360" w:lineRule="auto"/>
        <w:ind w:left="4335" w:leftChars="1950" w:hanging="240" w:hangingChars="100"/>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F90124C">
      <w:pPr>
        <w:autoSpaceDE w:val="0"/>
        <w:autoSpaceDN w:val="0"/>
        <w:spacing w:line="360" w:lineRule="auto"/>
        <w:ind w:firstLine="6480" w:firstLineChars="2700"/>
        <w:outlineLvl w:val="9"/>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8B35D25">
      <w:pPr>
        <w:adjustRightInd w:val="0"/>
        <w:snapToGrid w:val="0"/>
        <w:spacing w:line="520" w:lineRule="exact"/>
        <w:jc w:val="center"/>
        <w:outlineLvl w:val="9"/>
        <w:rPr>
          <w:rFonts w:hint="eastAsia" w:ascii="宋体" w:hAnsi="宋体" w:eastAsia="宋体" w:cs="宋体"/>
          <w:bCs/>
          <w:color w:val="auto"/>
          <w:sz w:val="44"/>
          <w:szCs w:val="44"/>
          <w:highlight w:val="none"/>
        </w:rPr>
      </w:pPr>
    </w:p>
    <w:p w14:paraId="6687B01F">
      <w:pPr>
        <w:adjustRightInd w:val="0"/>
        <w:snapToGrid w:val="0"/>
        <w:spacing w:line="520" w:lineRule="exact"/>
        <w:jc w:val="center"/>
        <w:outlineLvl w:val="9"/>
        <w:rPr>
          <w:rFonts w:hint="eastAsia" w:ascii="宋体" w:hAnsi="宋体" w:eastAsia="宋体" w:cs="宋体"/>
          <w:b/>
          <w:color w:val="auto"/>
          <w:sz w:val="32"/>
          <w:szCs w:val="32"/>
          <w:highlight w:val="none"/>
        </w:rPr>
      </w:pPr>
      <w:r>
        <w:rPr>
          <w:rFonts w:hint="eastAsia" w:ascii="宋体" w:hAnsi="宋体" w:eastAsia="宋体" w:cs="宋体"/>
          <w:bCs/>
          <w:color w:val="auto"/>
          <w:sz w:val="44"/>
          <w:szCs w:val="44"/>
          <w:highlight w:val="none"/>
        </w:rPr>
        <w:t>服务配置清单（如有）</w:t>
      </w:r>
    </w:p>
    <w:p w14:paraId="7612CF62">
      <w:pPr>
        <w:spacing w:line="300" w:lineRule="auto"/>
        <w:outlineLvl w:val="9"/>
        <w:rPr>
          <w:rFonts w:hint="eastAsia" w:ascii="宋体" w:hAnsi="宋体" w:eastAsia="宋体" w:cs="宋体"/>
          <w:color w:val="auto"/>
          <w:szCs w:val="21"/>
          <w:highlight w:val="none"/>
        </w:rPr>
      </w:pPr>
    </w:p>
    <w:tbl>
      <w:tblPr>
        <w:tblStyle w:val="15"/>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39"/>
        <w:gridCol w:w="1245"/>
        <w:gridCol w:w="803"/>
        <w:gridCol w:w="895"/>
        <w:gridCol w:w="1786"/>
        <w:gridCol w:w="1245"/>
        <w:gridCol w:w="737"/>
        <w:gridCol w:w="1496"/>
      </w:tblGrid>
      <w:tr w14:paraId="4AE89A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39" w:type="dxa"/>
            <w:tcBorders>
              <w:top w:val="single" w:color="auto" w:sz="4" w:space="0"/>
              <w:left w:val="single" w:color="auto" w:sz="4" w:space="0"/>
              <w:bottom w:val="single" w:color="auto" w:sz="4" w:space="0"/>
              <w:right w:val="single" w:color="auto" w:sz="4" w:space="0"/>
            </w:tcBorders>
            <w:noWrap w:val="0"/>
            <w:vAlign w:val="center"/>
          </w:tcPr>
          <w:p w14:paraId="4312208F">
            <w:pPr>
              <w:snapToGrid w:val="0"/>
              <w:spacing w:before="50" w:after="50"/>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46446158">
            <w:pPr>
              <w:snapToGrid w:val="0"/>
              <w:spacing w:before="50" w:after="50"/>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服务名称</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4675DBEA">
            <w:pPr>
              <w:snapToGrid w:val="0"/>
              <w:spacing w:before="50" w:after="50"/>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数量及单位</w:t>
            </w:r>
          </w:p>
        </w:tc>
        <w:tc>
          <w:tcPr>
            <w:tcW w:w="895" w:type="dxa"/>
            <w:tcBorders>
              <w:top w:val="single" w:color="auto" w:sz="4" w:space="0"/>
              <w:left w:val="single" w:color="auto" w:sz="4" w:space="0"/>
              <w:bottom w:val="single" w:color="auto" w:sz="4" w:space="0"/>
              <w:right w:val="single" w:color="auto" w:sz="4" w:space="0"/>
            </w:tcBorders>
            <w:noWrap w:val="0"/>
            <w:vAlign w:val="center"/>
          </w:tcPr>
          <w:p w14:paraId="7703B334">
            <w:pPr>
              <w:snapToGrid w:val="0"/>
              <w:spacing w:before="50" w:after="50"/>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品牌</w:t>
            </w:r>
          </w:p>
        </w:tc>
        <w:tc>
          <w:tcPr>
            <w:tcW w:w="1786" w:type="dxa"/>
            <w:tcBorders>
              <w:top w:val="single" w:color="auto" w:sz="4" w:space="0"/>
              <w:left w:val="single" w:color="auto" w:sz="4" w:space="0"/>
              <w:bottom w:val="single" w:color="auto" w:sz="4" w:space="0"/>
              <w:right w:val="single" w:color="auto" w:sz="4" w:space="0"/>
            </w:tcBorders>
            <w:noWrap w:val="0"/>
            <w:vAlign w:val="top"/>
          </w:tcPr>
          <w:p w14:paraId="386751A6">
            <w:pPr>
              <w:snapToGrid w:val="0"/>
              <w:spacing w:before="50" w:after="50"/>
              <w:jc w:val="center"/>
              <w:outlineLvl w:val="9"/>
              <w:rPr>
                <w:rFonts w:hint="eastAsia" w:ascii="宋体" w:hAnsi="宋体" w:eastAsia="宋体" w:cs="宋体"/>
                <w:color w:val="auto"/>
                <w:sz w:val="24"/>
                <w:highlight w:val="none"/>
              </w:rPr>
            </w:pPr>
          </w:p>
          <w:p w14:paraId="534019F3">
            <w:pPr>
              <w:snapToGrid w:val="0"/>
              <w:spacing w:before="50" w:after="50"/>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规格型号</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35094274">
            <w:pPr>
              <w:snapToGrid w:val="0"/>
              <w:spacing w:before="50" w:after="50"/>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制造商</w:t>
            </w:r>
          </w:p>
        </w:tc>
        <w:tc>
          <w:tcPr>
            <w:tcW w:w="737" w:type="dxa"/>
            <w:tcBorders>
              <w:top w:val="single" w:color="auto" w:sz="4" w:space="0"/>
              <w:left w:val="single" w:color="auto" w:sz="4" w:space="0"/>
              <w:bottom w:val="single" w:color="auto" w:sz="4" w:space="0"/>
              <w:right w:val="single" w:color="auto" w:sz="4" w:space="0"/>
            </w:tcBorders>
            <w:noWrap w:val="0"/>
            <w:vAlign w:val="center"/>
          </w:tcPr>
          <w:p w14:paraId="2B78CA12">
            <w:pPr>
              <w:snapToGrid w:val="0"/>
              <w:spacing w:before="50" w:after="50"/>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原产地</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5EF55816">
            <w:pPr>
              <w:snapToGrid w:val="0"/>
              <w:spacing w:before="50" w:after="50"/>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参数性能、指标及配置</w:t>
            </w:r>
          </w:p>
        </w:tc>
      </w:tr>
      <w:tr w14:paraId="4B343E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39" w:type="dxa"/>
            <w:tcBorders>
              <w:top w:val="single" w:color="auto" w:sz="4" w:space="0"/>
              <w:left w:val="single" w:color="auto" w:sz="4" w:space="0"/>
              <w:bottom w:val="single" w:color="auto" w:sz="4" w:space="0"/>
              <w:right w:val="single" w:color="auto" w:sz="4" w:space="0"/>
            </w:tcBorders>
            <w:noWrap w:val="0"/>
            <w:vAlign w:val="center"/>
          </w:tcPr>
          <w:p w14:paraId="6E78979A">
            <w:pPr>
              <w:snapToGrid w:val="0"/>
              <w:spacing w:before="50" w:after="50"/>
              <w:jc w:val="center"/>
              <w:outlineLvl w:val="9"/>
              <w:rPr>
                <w:rFonts w:hint="eastAsia" w:ascii="宋体" w:hAnsi="宋体" w:eastAsia="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170050D1">
            <w:pPr>
              <w:snapToGrid w:val="0"/>
              <w:spacing w:before="50" w:after="50"/>
              <w:jc w:val="center"/>
              <w:outlineLvl w:val="9"/>
              <w:rPr>
                <w:rFonts w:hint="eastAsia" w:ascii="宋体" w:hAnsi="宋体" w:eastAsia="宋体" w:cs="宋体"/>
                <w:color w:val="auto"/>
                <w:sz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center"/>
          </w:tcPr>
          <w:p w14:paraId="7BC908E8">
            <w:pPr>
              <w:snapToGrid w:val="0"/>
              <w:spacing w:before="50" w:after="50"/>
              <w:jc w:val="center"/>
              <w:outlineLvl w:val="9"/>
              <w:rPr>
                <w:rFonts w:hint="eastAsia" w:ascii="宋体" w:hAnsi="宋体" w:eastAsia="宋体" w:cs="宋体"/>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25EE1A79">
            <w:pPr>
              <w:snapToGrid w:val="0"/>
              <w:spacing w:before="50" w:after="50"/>
              <w:jc w:val="center"/>
              <w:outlineLvl w:val="9"/>
              <w:rPr>
                <w:rFonts w:hint="eastAsia" w:ascii="宋体" w:hAnsi="宋体" w:eastAsia="宋体" w:cs="宋体"/>
                <w:color w:val="auto"/>
                <w:sz w:val="24"/>
                <w:highlight w:val="none"/>
              </w:rPr>
            </w:pPr>
          </w:p>
        </w:tc>
        <w:tc>
          <w:tcPr>
            <w:tcW w:w="1786" w:type="dxa"/>
            <w:tcBorders>
              <w:top w:val="single" w:color="auto" w:sz="4" w:space="0"/>
              <w:left w:val="single" w:color="auto" w:sz="4" w:space="0"/>
              <w:bottom w:val="single" w:color="auto" w:sz="4" w:space="0"/>
              <w:right w:val="single" w:color="auto" w:sz="4" w:space="0"/>
            </w:tcBorders>
            <w:noWrap w:val="0"/>
            <w:vAlign w:val="top"/>
          </w:tcPr>
          <w:p w14:paraId="3CCA07E8">
            <w:pPr>
              <w:snapToGrid w:val="0"/>
              <w:spacing w:before="50" w:after="50"/>
              <w:jc w:val="center"/>
              <w:outlineLvl w:val="9"/>
              <w:rPr>
                <w:rFonts w:hint="eastAsia" w:ascii="宋体" w:hAnsi="宋体" w:eastAsia="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451E67ED">
            <w:pPr>
              <w:snapToGrid w:val="0"/>
              <w:spacing w:before="50" w:after="50"/>
              <w:jc w:val="center"/>
              <w:outlineLvl w:val="9"/>
              <w:rPr>
                <w:rFonts w:hint="eastAsia" w:ascii="宋体" w:hAnsi="宋体" w:eastAsia="宋体" w:cs="宋体"/>
                <w:color w:val="auto"/>
                <w:sz w:val="24"/>
                <w:highlight w:val="none"/>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6142D856">
            <w:pPr>
              <w:snapToGrid w:val="0"/>
              <w:spacing w:before="50" w:after="50"/>
              <w:jc w:val="center"/>
              <w:outlineLvl w:val="9"/>
              <w:rPr>
                <w:rFonts w:hint="eastAsia" w:ascii="宋体" w:hAnsi="宋体" w:eastAsia="宋体" w:cs="宋体"/>
                <w:color w:val="auto"/>
                <w:sz w:val="24"/>
                <w:highlight w:val="none"/>
              </w:rPr>
            </w:pPr>
          </w:p>
        </w:tc>
        <w:tc>
          <w:tcPr>
            <w:tcW w:w="1496" w:type="dxa"/>
            <w:tcBorders>
              <w:top w:val="single" w:color="auto" w:sz="4" w:space="0"/>
              <w:left w:val="single" w:color="auto" w:sz="4" w:space="0"/>
              <w:bottom w:val="single" w:color="auto" w:sz="4" w:space="0"/>
              <w:right w:val="single" w:color="auto" w:sz="4" w:space="0"/>
            </w:tcBorders>
            <w:noWrap w:val="0"/>
            <w:vAlign w:val="center"/>
          </w:tcPr>
          <w:p w14:paraId="6ED46BB1">
            <w:pPr>
              <w:snapToGrid w:val="0"/>
              <w:spacing w:before="50" w:after="50"/>
              <w:jc w:val="center"/>
              <w:outlineLvl w:val="9"/>
              <w:rPr>
                <w:rFonts w:hint="eastAsia" w:ascii="宋体" w:hAnsi="宋体" w:eastAsia="宋体" w:cs="宋体"/>
                <w:color w:val="auto"/>
                <w:sz w:val="24"/>
                <w:highlight w:val="none"/>
              </w:rPr>
            </w:pPr>
          </w:p>
        </w:tc>
      </w:tr>
      <w:tr w14:paraId="6E7297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739" w:type="dxa"/>
            <w:tcBorders>
              <w:top w:val="single" w:color="auto" w:sz="4" w:space="0"/>
              <w:left w:val="single" w:color="auto" w:sz="4" w:space="0"/>
              <w:bottom w:val="single" w:color="auto" w:sz="4" w:space="0"/>
              <w:right w:val="single" w:color="auto" w:sz="4" w:space="0"/>
            </w:tcBorders>
            <w:noWrap w:val="0"/>
            <w:vAlign w:val="center"/>
          </w:tcPr>
          <w:p w14:paraId="61A672F2">
            <w:pPr>
              <w:snapToGrid w:val="0"/>
              <w:spacing w:before="50" w:after="50"/>
              <w:jc w:val="center"/>
              <w:outlineLvl w:val="9"/>
              <w:rPr>
                <w:rFonts w:hint="eastAsia" w:ascii="宋体" w:hAnsi="宋体" w:eastAsia="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55A27A9B">
            <w:pPr>
              <w:snapToGrid w:val="0"/>
              <w:spacing w:before="50" w:after="50"/>
              <w:jc w:val="center"/>
              <w:outlineLvl w:val="9"/>
              <w:rPr>
                <w:rFonts w:hint="eastAsia" w:ascii="宋体" w:hAnsi="宋体" w:eastAsia="宋体" w:cs="宋体"/>
                <w:color w:val="auto"/>
                <w:sz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center"/>
          </w:tcPr>
          <w:p w14:paraId="1B64DD82">
            <w:pPr>
              <w:snapToGrid w:val="0"/>
              <w:spacing w:before="50" w:after="50"/>
              <w:jc w:val="center"/>
              <w:outlineLvl w:val="9"/>
              <w:rPr>
                <w:rFonts w:hint="eastAsia" w:ascii="宋体" w:hAnsi="宋体" w:eastAsia="宋体" w:cs="宋体"/>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721243C1">
            <w:pPr>
              <w:snapToGrid w:val="0"/>
              <w:spacing w:before="50" w:after="50"/>
              <w:jc w:val="center"/>
              <w:outlineLvl w:val="9"/>
              <w:rPr>
                <w:rFonts w:hint="eastAsia" w:ascii="宋体" w:hAnsi="宋体" w:eastAsia="宋体" w:cs="宋体"/>
                <w:color w:val="auto"/>
                <w:sz w:val="24"/>
                <w:highlight w:val="none"/>
              </w:rPr>
            </w:pPr>
          </w:p>
        </w:tc>
        <w:tc>
          <w:tcPr>
            <w:tcW w:w="1786" w:type="dxa"/>
            <w:tcBorders>
              <w:top w:val="single" w:color="auto" w:sz="4" w:space="0"/>
              <w:left w:val="single" w:color="auto" w:sz="4" w:space="0"/>
              <w:bottom w:val="single" w:color="auto" w:sz="4" w:space="0"/>
              <w:right w:val="single" w:color="auto" w:sz="4" w:space="0"/>
            </w:tcBorders>
            <w:noWrap w:val="0"/>
            <w:vAlign w:val="top"/>
          </w:tcPr>
          <w:p w14:paraId="167D44FA">
            <w:pPr>
              <w:snapToGrid w:val="0"/>
              <w:spacing w:before="50" w:after="50"/>
              <w:jc w:val="center"/>
              <w:outlineLvl w:val="9"/>
              <w:rPr>
                <w:rFonts w:hint="eastAsia" w:ascii="宋体" w:hAnsi="宋体" w:eastAsia="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01733F65">
            <w:pPr>
              <w:snapToGrid w:val="0"/>
              <w:spacing w:before="50" w:after="50"/>
              <w:jc w:val="center"/>
              <w:outlineLvl w:val="9"/>
              <w:rPr>
                <w:rFonts w:hint="eastAsia" w:ascii="宋体" w:hAnsi="宋体" w:eastAsia="宋体" w:cs="宋体"/>
                <w:color w:val="auto"/>
                <w:sz w:val="24"/>
                <w:highlight w:val="none"/>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2D1C6C61">
            <w:pPr>
              <w:snapToGrid w:val="0"/>
              <w:spacing w:before="50" w:after="50"/>
              <w:jc w:val="center"/>
              <w:outlineLvl w:val="9"/>
              <w:rPr>
                <w:rFonts w:hint="eastAsia" w:ascii="宋体" w:hAnsi="宋体" w:eastAsia="宋体" w:cs="宋体"/>
                <w:color w:val="auto"/>
                <w:sz w:val="24"/>
                <w:highlight w:val="none"/>
              </w:rPr>
            </w:pPr>
          </w:p>
        </w:tc>
        <w:tc>
          <w:tcPr>
            <w:tcW w:w="1496" w:type="dxa"/>
            <w:tcBorders>
              <w:top w:val="single" w:color="auto" w:sz="4" w:space="0"/>
              <w:left w:val="single" w:color="auto" w:sz="4" w:space="0"/>
              <w:bottom w:val="single" w:color="auto" w:sz="4" w:space="0"/>
              <w:right w:val="single" w:color="auto" w:sz="4" w:space="0"/>
            </w:tcBorders>
            <w:noWrap w:val="0"/>
            <w:vAlign w:val="center"/>
          </w:tcPr>
          <w:p w14:paraId="2CD00BEF">
            <w:pPr>
              <w:snapToGrid w:val="0"/>
              <w:spacing w:before="50" w:after="50"/>
              <w:jc w:val="center"/>
              <w:outlineLvl w:val="9"/>
              <w:rPr>
                <w:rFonts w:hint="eastAsia" w:ascii="宋体" w:hAnsi="宋体" w:eastAsia="宋体" w:cs="宋体"/>
                <w:color w:val="auto"/>
                <w:sz w:val="24"/>
                <w:highlight w:val="none"/>
              </w:rPr>
            </w:pPr>
          </w:p>
        </w:tc>
      </w:tr>
      <w:tr w14:paraId="0D2250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739" w:type="dxa"/>
            <w:tcBorders>
              <w:top w:val="single" w:color="auto" w:sz="4" w:space="0"/>
              <w:left w:val="single" w:color="auto" w:sz="4" w:space="0"/>
              <w:bottom w:val="single" w:color="auto" w:sz="4" w:space="0"/>
              <w:right w:val="single" w:color="auto" w:sz="4" w:space="0"/>
            </w:tcBorders>
            <w:noWrap w:val="0"/>
            <w:vAlign w:val="center"/>
          </w:tcPr>
          <w:p w14:paraId="134EFE12">
            <w:pPr>
              <w:snapToGrid w:val="0"/>
              <w:spacing w:before="50" w:after="50"/>
              <w:jc w:val="center"/>
              <w:outlineLvl w:val="9"/>
              <w:rPr>
                <w:rFonts w:hint="eastAsia" w:ascii="宋体" w:hAnsi="宋体" w:eastAsia="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2176AB04">
            <w:pPr>
              <w:snapToGrid w:val="0"/>
              <w:spacing w:before="50" w:after="50"/>
              <w:jc w:val="center"/>
              <w:outlineLvl w:val="9"/>
              <w:rPr>
                <w:rFonts w:hint="eastAsia" w:ascii="宋体" w:hAnsi="宋体" w:eastAsia="宋体" w:cs="宋体"/>
                <w:color w:val="auto"/>
                <w:sz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center"/>
          </w:tcPr>
          <w:p w14:paraId="6C10811F">
            <w:pPr>
              <w:snapToGrid w:val="0"/>
              <w:spacing w:before="50" w:after="50"/>
              <w:jc w:val="center"/>
              <w:outlineLvl w:val="9"/>
              <w:rPr>
                <w:rFonts w:hint="eastAsia" w:ascii="宋体" w:hAnsi="宋体" w:eastAsia="宋体" w:cs="宋体"/>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0D1BA48B">
            <w:pPr>
              <w:snapToGrid w:val="0"/>
              <w:spacing w:before="50" w:after="50"/>
              <w:jc w:val="center"/>
              <w:outlineLvl w:val="9"/>
              <w:rPr>
                <w:rFonts w:hint="eastAsia" w:ascii="宋体" w:hAnsi="宋体" w:eastAsia="宋体" w:cs="宋体"/>
                <w:color w:val="auto"/>
                <w:sz w:val="24"/>
                <w:highlight w:val="none"/>
              </w:rPr>
            </w:pPr>
          </w:p>
        </w:tc>
        <w:tc>
          <w:tcPr>
            <w:tcW w:w="1786" w:type="dxa"/>
            <w:tcBorders>
              <w:top w:val="single" w:color="auto" w:sz="4" w:space="0"/>
              <w:left w:val="single" w:color="auto" w:sz="4" w:space="0"/>
              <w:bottom w:val="single" w:color="auto" w:sz="4" w:space="0"/>
              <w:right w:val="single" w:color="auto" w:sz="4" w:space="0"/>
            </w:tcBorders>
            <w:noWrap w:val="0"/>
            <w:vAlign w:val="top"/>
          </w:tcPr>
          <w:p w14:paraId="6473ABEC">
            <w:pPr>
              <w:snapToGrid w:val="0"/>
              <w:spacing w:before="50" w:after="50"/>
              <w:jc w:val="center"/>
              <w:outlineLvl w:val="9"/>
              <w:rPr>
                <w:rFonts w:hint="eastAsia" w:ascii="宋体" w:hAnsi="宋体" w:eastAsia="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2B24CE5D">
            <w:pPr>
              <w:snapToGrid w:val="0"/>
              <w:spacing w:before="50" w:after="50"/>
              <w:jc w:val="center"/>
              <w:outlineLvl w:val="9"/>
              <w:rPr>
                <w:rFonts w:hint="eastAsia" w:ascii="宋体" w:hAnsi="宋体" w:eastAsia="宋体" w:cs="宋体"/>
                <w:color w:val="auto"/>
                <w:sz w:val="24"/>
                <w:highlight w:val="none"/>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37843F9D">
            <w:pPr>
              <w:snapToGrid w:val="0"/>
              <w:spacing w:before="50" w:after="50"/>
              <w:jc w:val="center"/>
              <w:outlineLvl w:val="9"/>
              <w:rPr>
                <w:rFonts w:hint="eastAsia" w:ascii="宋体" w:hAnsi="宋体" w:eastAsia="宋体" w:cs="宋体"/>
                <w:color w:val="auto"/>
                <w:sz w:val="24"/>
                <w:highlight w:val="none"/>
              </w:rPr>
            </w:pPr>
          </w:p>
        </w:tc>
        <w:tc>
          <w:tcPr>
            <w:tcW w:w="1496" w:type="dxa"/>
            <w:tcBorders>
              <w:top w:val="single" w:color="auto" w:sz="4" w:space="0"/>
              <w:left w:val="single" w:color="auto" w:sz="4" w:space="0"/>
              <w:bottom w:val="single" w:color="auto" w:sz="4" w:space="0"/>
              <w:right w:val="single" w:color="auto" w:sz="4" w:space="0"/>
            </w:tcBorders>
            <w:noWrap w:val="0"/>
            <w:vAlign w:val="center"/>
          </w:tcPr>
          <w:p w14:paraId="10B3383B">
            <w:pPr>
              <w:snapToGrid w:val="0"/>
              <w:spacing w:before="50" w:after="50"/>
              <w:jc w:val="center"/>
              <w:outlineLvl w:val="9"/>
              <w:rPr>
                <w:rFonts w:hint="eastAsia" w:ascii="宋体" w:hAnsi="宋体" w:eastAsia="宋体" w:cs="宋体"/>
                <w:color w:val="auto"/>
                <w:sz w:val="24"/>
                <w:highlight w:val="none"/>
              </w:rPr>
            </w:pPr>
          </w:p>
        </w:tc>
      </w:tr>
    </w:tbl>
    <w:p w14:paraId="51501A89">
      <w:pPr>
        <w:spacing w:line="360" w:lineRule="auto"/>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p w14:paraId="5A9C36FA">
      <w:pPr>
        <w:tabs>
          <w:tab w:val="left" w:pos="1065"/>
        </w:tabs>
        <w:adjustRightInd w:val="0"/>
        <w:spacing w:line="360" w:lineRule="auto"/>
        <w:contextualSpacing/>
        <w:outlineLvl w:val="9"/>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以上性能配置清单中“服务名称、数量及单位、品牌、规格型号、制造商、原产地、参数性能、指标及配置”必须如实填写完整，品牌、规格型号没有则填无，填写有缺漏的，响应文件作无效处理</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服务名称、数量及单位、品牌必须与“服务需求一览表”一致，</w:t>
      </w:r>
      <w:r>
        <w:rPr>
          <w:rFonts w:hint="eastAsia" w:ascii="宋体" w:hAnsi="宋体" w:eastAsia="宋体" w:cs="宋体"/>
          <w:bCs/>
          <w:color w:val="auto"/>
          <w:sz w:val="24"/>
          <w:highlight w:val="none"/>
        </w:rPr>
        <w:t>否则响应文件作无效处理</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ab/>
      </w:r>
    </w:p>
    <w:p w14:paraId="20D8DE22">
      <w:pPr>
        <w:adjustRightInd w:val="0"/>
        <w:spacing w:line="360" w:lineRule="auto"/>
        <w:contextualSpacing/>
        <w:jc w:val="left"/>
        <w:outlineLvl w:val="9"/>
        <w:rPr>
          <w:rFonts w:hint="eastAsia" w:ascii="宋体" w:hAnsi="宋体" w:eastAsia="宋体" w:cs="宋体"/>
          <w:color w:val="auto"/>
          <w:sz w:val="24"/>
          <w:highlight w:val="none"/>
        </w:rPr>
      </w:pPr>
    </w:p>
    <w:p w14:paraId="7B965814">
      <w:pPr>
        <w:autoSpaceDE w:val="0"/>
        <w:autoSpaceDN w:val="0"/>
        <w:spacing w:line="360" w:lineRule="auto"/>
        <w:ind w:left="4335" w:leftChars="1950" w:hanging="240" w:hangingChars="100"/>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99D4A52">
      <w:pPr>
        <w:spacing w:line="500" w:lineRule="exact"/>
        <w:jc w:val="center"/>
        <w:outlineLvl w:val="9"/>
        <w:rPr>
          <w:rFonts w:hint="eastAsia" w:ascii="宋体" w:hAnsi="宋体" w:eastAsia="宋体" w:cs="宋体"/>
          <w:color w:val="auto"/>
          <w:kern w:val="0"/>
          <w:sz w:val="24"/>
          <w:highlight w:val="none"/>
          <w:lang w:val="zh-CN"/>
        </w:rPr>
        <w:sectPr>
          <w:pgSz w:w="11910" w:h="16840"/>
          <w:pgMar w:top="1340" w:right="1500" w:bottom="280" w:left="1680" w:header="720" w:footer="720" w:gutter="0"/>
          <w:cols w:space="720" w:num="1"/>
        </w:sectPr>
      </w:pPr>
      <w:r>
        <w:rPr>
          <w:rFonts w:hint="eastAsia" w:ascii="宋体" w:hAnsi="宋体" w:eastAsia="宋体" w:cs="宋体"/>
          <w:color w:val="auto"/>
          <w:kern w:val="0"/>
          <w:sz w:val="24"/>
          <w:highlight w:val="none"/>
          <w:lang w:val="zh-CN"/>
        </w:rPr>
        <w:t>日期：  年  月   日</w:t>
      </w:r>
    </w:p>
    <w:p w14:paraId="31BEAE12">
      <w:pPr>
        <w:snapToGrid w:val="0"/>
        <w:spacing w:line="360" w:lineRule="auto"/>
        <w:ind w:firstLine="602" w:firstLineChars="200"/>
        <w:outlineLvl w:val="9"/>
        <w:rPr>
          <w:rFonts w:hint="eastAsia" w:ascii="宋体" w:hAnsi="宋体" w:eastAsia="宋体" w:cs="宋体"/>
          <w:b/>
          <w:color w:val="auto"/>
          <w:sz w:val="30"/>
          <w:szCs w:val="30"/>
          <w:highlight w:val="none"/>
        </w:rPr>
      </w:pPr>
      <w:r>
        <w:rPr>
          <w:rFonts w:hint="eastAsia" w:ascii="宋体" w:hAnsi="宋体" w:cs="宋体"/>
          <w:b/>
          <w:color w:val="auto"/>
          <w:sz w:val="30"/>
          <w:szCs w:val="30"/>
          <w:highlight w:val="none"/>
          <w:lang w:val="en-US" w:eastAsia="zh-CN"/>
        </w:rPr>
        <w:t>八</w:t>
      </w:r>
      <w:r>
        <w:rPr>
          <w:rFonts w:hint="eastAsia" w:ascii="宋体" w:hAnsi="宋体" w:eastAsia="宋体" w:cs="宋体"/>
          <w:b/>
          <w:color w:val="auto"/>
          <w:sz w:val="30"/>
          <w:szCs w:val="30"/>
          <w:highlight w:val="none"/>
        </w:rPr>
        <w:t>、服务方案</w:t>
      </w:r>
    </w:p>
    <w:p w14:paraId="1D7DF129">
      <w:pPr>
        <w:autoSpaceDE w:val="0"/>
        <w:autoSpaceDN w:val="0"/>
        <w:spacing w:line="360" w:lineRule="auto"/>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（由供应商根据采购需求及采购文件要求编制）</w:t>
      </w:r>
    </w:p>
    <w:p w14:paraId="76FAACAC">
      <w:pPr>
        <w:outlineLvl w:val="9"/>
        <w:rPr>
          <w:rFonts w:hint="eastAsia" w:ascii="宋体" w:hAnsi="宋体" w:eastAsia="宋体" w:cs="宋体"/>
          <w:b/>
          <w:bCs/>
          <w:color w:val="auto"/>
          <w:kern w:val="0"/>
          <w:sz w:val="24"/>
          <w:highlight w:val="none"/>
          <w:lang w:val="zh-CN"/>
        </w:rPr>
      </w:pPr>
      <w:bookmarkStart w:id="58" w:name="_Toc78473822"/>
      <w:r>
        <w:rPr>
          <w:rFonts w:hint="eastAsia" w:ascii="宋体" w:hAnsi="宋体" w:eastAsia="宋体" w:cs="宋体"/>
          <w:b/>
          <w:bCs/>
          <w:color w:val="auto"/>
          <w:kern w:val="0"/>
          <w:sz w:val="24"/>
          <w:highlight w:val="none"/>
          <w:lang w:val="zh-CN"/>
        </w:rPr>
        <w:t>附表:项目实施进度计划表</w:t>
      </w:r>
      <w:r>
        <w:rPr>
          <w:rFonts w:hint="eastAsia" w:ascii="宋体" w:hAnsi="宋体" w:eastAsia="宋体" w:cs="宋体"/>
          <w:b/>
          <w:color w:val="auto"/>
          <w:sz w:val="24"/>
          <w:highlight w:val="none"/>
        </w:rPr>
        <w:t>(以生效日算起)</w:t>
      </w:r>
      <w:bookmarkEnd w:id="58"/>
      <w:r>
        <w:rPr>
          <w:rFonts w:hint="eastAsia" w:ascii="宋体" w:hAnsi="宋体" w:eastAsia="宋体" w:cs="宋体"/>
          <w:b/>
          <w:color w:val="auto"/>
          <w:sz w:val="24"/>
          <w:highlight w:val="none"/>
        </w:rPr>
        <w:t xml:space="preserve"> </w:t>
      </w:r>
    </w:p>
    <w:tbl>
      <w:tblPr>
        <w:tblStyle w:val="15"/>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5C6EF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noWrap w:val="0"/>
            <w:vAlign w:val="center"/>
          </w:tcPr>
          <w:p w14:paraId="6AE8D66C">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highlight w:val="none"/>
              </w:rPr>
              <mc:AlternateContent>
                <mc:Choice Requires="wpg">
                  <w:drawing>
                    <wp:anchor distT="0" distB="0" distL="114300" distR="114300" simplePos="0" relativeHeight="251660288"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0" name="组合 10"/>
                      <wp:cNvGraphicFramePr/>
                      <a:graphic xmlns:a="http://schemas.openxmlformats.org/drawingml/2006/main">
                        <a:graphicData uri="http://schemas.microsoft.com/office/word/2010/wordprocessingGroup">
                          <wpg:wgp>
                            <wpg:cNvGrpSpPr/>
                            <wpg:grpSpPr>
                              <a:xfrm>
                                <a:off x="0" y="0"/>
                                <a:ext cx="748030" cy="1181100"/>
                                <a:chOff x="0" y="0"/>
                                <a:chExt cx="1178" cy="1860"/>
                              </a:xfrm>
                            </wpg:grpSpPr>
                            <wps:wsp>
                              <wps:cNvPr id="6" name="直接连接符 6"/>
                              <wps:cNvCnPr/>
                              <wps:spPr>
                                <a:xfrm>
                                  <a:off x="0" y="0"/>
                                  <a:ext cx="1178" cy="1860"/>
                                </a:xfrm>
                                <a:prstGeom prst="line">
                                  <a:avLst/>
                                </a:prstGeom>
                                <a:ln w="6350" cap="flat" cmpd="sng">
                                  <a:solidFill>
                                    <a:srgbClr val="000000"/>
                                  </a:solidFill>
                                  <a:prstDash val="solid"/>
                                  <a:headEnd type="none" w="med" len="med"/>
                                  <a:tailEnd type="none" w="med" len="med"/>
                                </a:ln>
                              </wps:spPr>
                              <wps:bodyPr upright="1"/>
                            </wps:wsp>
                            <wps:wsp>
                              <wps:cNvPr id="7" name="文本框 7"/>
                              <wps:cNvSpPr txBox="1"/>
                              <wps:spPr>
                                <a:xfrm>
                                  <a:off x="455" y="122"/>
                                  <a:ext cx="253" cy="263"/>
                                </a:xfrm>
                                <a:prstGeom prst="rect">
                                  <a:avLst/>
                                </a:prstGeom>
                                <a:noFill/>
                                <a:ln>
                                  <a:noFill/>
                                </a:ln>
                              </wps:spPr>
                              <wps:txbx>
                                <w:txbxContent>
                                  <w:p w14:paraId="244DB866">
                                    <w:pPr>
                                      <w:snapToGrid w:val="0"/>
                                    </w:pPr>
                                    <w:r>
                                      <w:t>工</w:t>
                                    </w:r>
                                  </w:p>
                                </w:txbxContent>
                              </wps:txbx>
                              <wps:bodyPr lIns="0" tIns="0" rIns="0" bIns="0" upright="1"/>
                            </wps:wsp>
                            <wps:wsp>
                              <wps:cNvPr id="8" name="文本框 8"/>
                              <wps:cNvSpPr txBox="1"/>
                              <wps:spPr>
                                <a:xfrm>
                                  <a:off x="643" y="419"/>
                                  <a:ext cx="253" cy="263"/>
                                </a:xfrm>
                                <a:prstGeom prst="rect">
                                  <a:avLst/>
                                </a:prstGeom>
                                <a:noFill/>
                                <a:ln>
                                  <a:noFill/>
                                </a:ln>
                              </wps:spPr>
                              <wps:txbx>
                                <w:txbxContent>
                                  <w:p w14:paraId="0E5DB5FF">
                                    <w:pPr>
                                      <w:snapToGrid w:val="0"/>
                                    </w:pPr>
                                    <w:r>
                                      <w:t>作</w:t>
                                    </w:r>
                                  </w:p>
                                </w:txbxContent>
                              </wps:txbx>
                              <wps:bodyPr lIns="0" tIns="0" rIns="0" bIns="0" upright="1"/>
                            </wps:wsp>
                            <wps:wsp>
                              <wps:cNvPr id="9" name="文本框 9"/>
                              <wps:cNvSpPr txBox="1"/>
                              <wps:spPr>
                                <a:xfrm>
                                  <a:off x="831" y="717"/>
                                  <a:ext cx="253" cy="262"/>
                                </a:xfrm>
                                <a:prstGeom prst="rect">
                                  <a:avLst/>
                                </a:prstGeom>
                                <a:noFill/>
                                <a:ln>
                                  <a:noFill/>
                                </a:ln>
                              </wps:spPr>
                              <wps:txbx>
                                <w:txbxContent>
                                  <w:p w14:paraId="32A44099">
                                    <w:pPr>
                                      <w:snapToGrid w:val="0"/>
                                    </w:pPr>
                                    <w:r>
                                      <w:t>日</w:t>
                                    </w:r>
                                  </w:p>
                                </w:txbxContent>
                              </wps:txbx>
                              <wps:bodyPr lIns="0" tIns="0" rIns="0" bIns="0" upright="1"/>
                            </wps:wsp>
                          </wpg:wgp>
                        </a:graphicData>
                      </a:graphic>
                    </wp:anchor>
                  </w:drawing>
                </mc:Choice>
                <mc:Fallback>
                  <w:pict>
                    <v:group id="_x0000_s1026" o:spid="_x0000_s1026" o:spt="203" style="position:absolute;left:0pt;margin-left:-5.15pt;margin-top:0pt;height:93pt;width:58.9pt;z-index:251660288;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">
                      <o:lock v:ext="edit" aspectratio="f"/>
                      <v:line id="_x0000_s1026" o:spid="_x0000_s1026" o:spt="20" style="position:absolute;left:0;top:0;height:1860;width:1178;" filled="f" stroked="t" coordsize="21600,21600" o:gfxdata="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U7pAJ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x0000_s1026" o:spid="_x0000_s1026" o:spt="202" type="#_x0000_t202" style="position:absolute;left:455;top:122;height:263;width:253;"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44DB866">
                              <w:pPr>
                                <w:snapToGrid w:val="0"/>
                              </w:pPr>
                              <w:r>
                                <w:t>工</w:t>
                              </w:r>
                            </w:p>
                          </w:txbxContent>
                        </v:textbox>
                      </v:shape>
                      <v:shape id="_x0000_s1026" o:spid="_x0000_s1026" o:spt="202" type="#_x0000_t202" style="position:absolute;left:643;top:419;height:263;width:253;"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0E5DB5FF">
                              <w:pPr>
                                <w:snapToGrid w:val="0"/>
                              </w:pPr>
                              <w:r>
                                <w:t>作</w:t>
                              </w:r>
                            </w:p>
                          </w:txbxContent>
                        </v:textbox>
                      </v:shape>
                      <v:shape id="_x0000_s1026" o:spid="_x0000_s1026" o:spt="202" type="#_x0000_t202" style="position:absolute;left:831;top:717;height:262;width:253;" filled="f" stroked="f" coordsize="21600,21600" o:gfxdata="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Ac95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32A44099">
                              <w:pPr>
                                <w:snapToGrid w:val="0"/>
                              </w:pPr>
                              <w:r>
                                <w:t>日</w:t>
                              </w:r>
                            </w:p>
                          </w:txbxContent>
                        </v:textbox>
                      </v:shape>
                    </v:group>
                  </w:pict>
                </mc:Fallback>
              </mc:AlternateContent>
            </w:r>
          </w:p>
          <w:p w14:paraId="079472DF">
            <w:pPr>
              <w:spacing w:line="360" w:lineRule="auto"/>
              <w:outlineLvl w:val="9"/>
              <w:rPr>
                <w:rFonts w:hint="eastAsia" w:ascii="宋体" w:hAnsi="宋体" w:eastAsia="宋体" w:cs="宋体"/>
                <w:color w:val="auto"/>
                <w:sz w:val="24"/>
                <w:highlight w:val="none"/>
              </w:rPr>
            </w:pPr>
          </w:p>
          <w:p w14:paraId="2240ECFE">
            <w:pPr>
              <w:spacing w:line="360" w:lineRule="auto"/>
              <w:outlineLvl w:val="9"/>
              <w:rPr>
                <w:rFonts w:hint="eastAsia" w:ascii="宋体" w:hAnsi="宋体" w:eastAsia="宋体" w:cs="宋体"/>
                <w:color w:val="auto"/>
                <w:sz w:val="24"/>
                <w:highlight w:val="none"/>
              </w:rPr>
            </w:pPr>
          </w:p>
          <w:p w14:paraId="5A3C5468">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内容</w:t>
            </w:r>
          </w:p>
        </w:tc>
        <w:tc>
          <w:tcPr>
            <w:tcW w:w="552" w:type="dxa"/>
            <w:noWrap w:val="0"/>
            <w:vAlign w:val="center"/>
          </w:tcPr>
          <w:p w14:paraId="3FB3F718">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552" w:type="dxa"/>
            <w:noWrap w:val="0"/>
            <w:vAlign w:val="center"/>
          </w:tcPr>
          <w:p w14:paraId="40526E38">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552" w:type="dxa"/>
            <w:noWrap w:val="0"/>
            <w:vAlign w:val="center"/>
          </w:tcPr>
          <w:p w14:paraId="56D5A055">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552" w:type="dxa"/>
            <w:noWrap w:val="0"/>
            <w:vAlign w:val="center"/>
          </w:tcPr>
          <w:p w14:paraId="48B51A80">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552" w:type="dxa"/>
            <w:noWrap w:val="0"/>
            <w:vAlign w:val="center"/>
          </w:tcPr>
          <w:p w14:paraId="1936CFEA">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552" w:type="dxa"/>
            <w:noWrap w:val="0"/>
            <w:vAlign w:val="center"/>
          </w:tcPr>
          <w:p w14:paraId="4F0BAF3A">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553" w:type="dxa"/>
            <w:noWrap w:val="0"/>
            <w:vAlign w:val="center"/>
          </w:tcPr>
          <w:p w14:paraId="6CC61B98">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553" w:type="dxa"/>
            <w:noWrap w:val="0"/>
            <w:vAlign w:val="center"/>
          </w:tcPr>
          <w:p w14:paraId="6C3E3A3C">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553" w:type="dxa"/>
            <w:noWrap w:val="0"/>
            <w:vAlign w:val="center"/>
          </w:tcPr>
          <w:p w14:paraId="33A43F3D">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p>
        </w:tc>
        <w:tc>
          <w:tcPr>
            <w:tcW w:w="553" w:type="dxa"/>
            <w:noWrap w:val="0"/>
            <w:vAlign w:val="center"/>
          </w:tcPr>
          <w:p w14:paraId="34C1892D">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p>
        </w:tc>
        <w:tc>
          <w:tcPr>
            <w:tcW w:w="553" w:type="dxa"/>
            <w:noWrap w:val="0"/>
            <w:vAlign w:val="center"/>
          </w:tcPr>
          <w:p w14:paraId="574D4155">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553" w:type="dxa"/>
            <w:noWrap w:val="0"/>
            <w:vAlign w:val="center"/>
          </w:tcPr>
          <w:p w14:paraId="6B669F48">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553" w:type="dxa"/>
            <w:noWrap w:val="0"/>
            <w:vAlign w:val="center"/>
          </w:tcPr>
          <w:p w14:paraId="035449DA">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13</w:t>
            </w:r>
          </w:p>
        </w:tc>
        <w:tc>
          <w:tcPr>
            <w:tcW w:w="553" w:type="dxa"/>
            <w:noWrap w:val="0"/>
            <w:vAlign w:val="center"/>
          </w:tcPr>
          <w:p w14:paraId="2C0EAFB9">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p>
        </w:tc>
        <w:tc>
          <w:tcPr>
            <w:tcW w:w="553" w:type="dxa"/>
            <w:noWrap w:val="0"/>
            <w:vAlign w:val="center"/>
          </w:tcPr>
          <w:p w14:paraId="74FABE62">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15</w:t>
            </w:r>
          </w:p>
        </w:tc>
        <w:tc>
          <w:tcPr>
            <w:tcW w:w="553" w:type="dxa"/>
            <w:noWrap w:val="0"/>
            <w:vAlign w:val="center"/>
          </w:tcPr>
          <w:p w14:paraId="1B13183B">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r>
      <w:tr w14:paraId="77B8D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center"/>
          </w:tcPr>
          <w:p w14:paraId="1A0C182F">
            <w:pPr>
              <w:spacing w:line="360" w:lineRule="auto"/>
              <w:outlineLvl w:val="9"/>
              <w:rPr>
                <w:rFonts w:hint="eastAsia" w:ascii="宋体" w:hAnsi="宋体" w:eastAsia="宋体" w:cs="宋体"/>
                <w:color w:val="auto"/>
                <w:sz w:val="24"/>
                <w:highlight w:val="none"/>
              </w:rPr>
            </w:pPr>
          </w:p>
        </w:tc>
        <w:tc>
          <w:tcPr>
            <w:tcW w:w="552" w:type="dxa"/>
            <w:noWrap w:val="0"/>
            <w:vAlign w:val="top"/>
          </w:tcPr>
          <w:p w14:paraId="5EC5B52E">
            <w:pPr>
              <w:spacing w:line="360" w:lineRule="auto"/>
              <w:outlineLvl w:val="9"/>
              <w:rPr>
                <w:rFonts w:hint="eastAsia" w:ascii="宋体" w:hAnsi="宋体" w:eastAsia="宋体" w:cs="宋体"/>
                <w:color w:val="auto"/>
                <w:sz w:val="24"/>
                <w:highlight w:val="none"/>
              </w:rPr>
            </w:pPr>
          </w:p>
        </w:tc>
        <w:tc>
          <w:tcPr>
            <w:tcW w:w="552" w:type="dxa"/>
            <w:noWrap w:val="0"/>
            <w:vAlign w:val="top"/>
          </w:tcPr>
          <w:p w14:paraId="6105BC88">
            <w:pPr>
              <w:spacing w:line="360" w:lineRule="auto"/>
              <w:outlineLvl w:val="9"/>
              <w:rPr>
                <w:rFonts w:hint="eastAsia" w:ascii="宋体" w:hAnsi="宋体" w:eastAsia="宋体" w:cs="宋体"/>
                <w:color w:val="auto"/>
                <w:sz w:val="24"/>
                <w:highlight w:val="none"/>
              </w:rPr>
            </w:pPr>
          </w:p>
        </w:tc>
        <w:tc>
          <w:tcPr>
            <w:tcW w:w="552" w:type="dxa"/>
            <w:noWrap w:val="0"/>
            <w:vAlign w:val="top"/>
          </w:tcPr>
          <w:p w14:paraId="1E22E24C">
            <w:pPr>
              <w:spacing w:line="360" w:lineRule="auto"/>
              <w:outlineLvl w:val="9"/>
              <w:rPr>
                <w:rFonts w:hint="eastAsia" w:ascii="宋体" w:hAnsi="宋体" w:eastAsia="宋体" w:cs="宋体"/>
                <w:color w:val="auto"/>
                <w:sz w:val="24"/>
                <w:highlight w:val="none"/>
              </w:rPr>
            </w:pPr>
          </w:p>
        </w:tc>
        <w:tc>
          <w:tcPr>
            <w:tcW w:w="552" w:type="dxa"/>
            <w:noWrap w:val="0"/>
            <w:vAlign w:val="top"/>
          </w:tcPr>
          <w:p w14:paraId="5671CC9A">
            <w:pPr>
              <w:spacing w:line="360" w:lineRule="auto"/>
              <w:outlineLvl w:val="9"/>
              <w:rPr>
                <w:rFonts w:hint="eastAsia" w:ascii="宋体" w:hAnsi="宋体" w:eastAsia="宋体" w:cs="宋体"/>
                <w:color w:val="auto"/>
                <w:sz w:val="24"/>
                <w:highlight w:val="none"/>
              </w:rPr>
            </w:pPr>
          </w:p>
        </w:tc>
        <w:tc>
          <w:tcPr>
            <w:tcW w:w="552" w:type="dxa"/>
            <w:noWrap w:val="0"/>
            <w:vAlign w:val="top"/>
          </w:tcPr>
          <w:p w14:paraId="3290A629">
            <w:pPr>
              <w:spacing w:line="360" w:lineRule="auto"/>
              <w:outlineLvl w:val="9"/>
              <w:rPr>
                <w:rFonts w:hint="eastAsia" w:ascii="宋体" w:hAnsi="宋体" w:eastAsia="宋体" w:cs="宋体"/>
                <w:color w:val="auto"/>
                <w:sz w:val="24"/>
                <w:highlight w:val="none"/>
              </w:rPr>
            </w:pPr>
          </w:p>
        </w:tc>
        <w:tc>
          <w:tcPr>
            <w:tcW w:w="552" w:type="dxa"/>
            <w:noWrap w:val="0"/>
            <w:vAlign w:val="top"/>
          </w:tcPr>
          <w:p w14:paraId="4DFE0AD9">
            <w:pPr>
              <w:spacing w:line="360" w:lineRule="auto"/>
              <w:outlineLvl w:val="9"/>
              <w:rPr>
                <w:rFonts w:hint="eastAsia" w:ascii="宋体" w:hAnsi="宋体" w:eastAsia="宋体" w:cs="宋体"/>
                <w:color w:val="auto"/>
                <w:sz w:val="24"/>
                <w:highlight w:val="none"/>
              </w:rPr>
            </w:pPr>
          </w:p>
        </w:tc>
        <w:tc>
          <w:tcPr>
            <w:tcW w:w="553" w:type="dxa"/>
            <w:noWrap w:val="0"/>
            <w:vAlign w:val="top"/>
          </w:tcPr>
          <w:p w14:paraId="2557E444">
            <w:pPr>
              <w:spacing w:line="360" w:lineRule="auto"/>
              <w:outlineLvl w:val="9"/>
              <w:rPr>
                <w:rFonts w:hint="eastAsia" w:ascii="宋体" w:hAnsi="宋体" w:eastAsia="宋体" w:cs="宋体"/>
                <w:color w:val="auto"/>
                <w:sz w:val="24"/>
                <w:highlight w:val="none"/>
              </w:rPr>
            </w:pPr>
          </w:p>
        </w:tc>
        <w:tc>
          <w:tcPr>
            <w:tcW w:w="553" w:type="dxa"/>
            <w:noWrap w:val="0"/>
            <w:vAlign w:val="top"/>
          </w:tcPr>
          <w:p w14:paraId="6A0BBE77">
            <w:pPr>
              <w:spacing w:line="360" w:lineRule="auto"/>
              <w:outlineLvl w:val="9"/>
              <w:rPr>
                <w:rFonts w:hint="eastAsia" w:ascii="宋体" w:hAnsi="宋体" w:eastAsia="宋体" w:cs="宋体"/>
                <w:color w:val="auto"/>
                <w:sz w:val="24"/>
                <w:highlight w:val="none"/>
              </w:rPr>
            </w:pPr>
          </w:p>
        </w:tc>
        <w:tc>
          <w:tcPr>
            <w:tcW w:w="553" w:type="dxa"/>
            <w:noWrap w:val="0"/>
            <w:vAlign w:val="top"/>
          </w:tcPr>
          <w:p w14:paraId="2BB769D6">
            <w:pPr>
              <w:spacing w:line="360" w:lineRule="auto"/>
              <w:outlineLvl w:val="9"/>
              <w:rPr>
                <w:rFonts w:hint="eastAsia" w:ascii="宋体" w:hAnsi="宋体" w:eastAsia="宋体" w:cs="宋体"/>
                <w:color w:val="auto"/>
                <w:sz w:val="24"/>
                <w:highlight w:val="none"/>
              </w:rPr>
            </w:pPr>
          </w:p>
        </w:tc>
        <w:tc>
          <w:tcPr>
            <w:tcW w:w="553" w:type="dxa"/>
            <w:noWrap w:val="0"/>
            <w:vAlign w:val="top"/>
          </w:tcPr>
          <w:p w14:paraId="0EC5C770">
            <w:pPr>
              <w:spacing w:line="360" w:lineRule="auto"/>
              <w:outlineLvl w:val="9"/>
              <w:rPr>
                <w:rFonts w:hint="eastAsia" w:ascii="宋体" w:hAnsi="宋体" w:eastAsia="宋体" w:cs="宋体"/>
                <w:color w:val="auto"/>
                <w:sz w:val="24"/>
                <w:highlight w:val="none"/>
              </w:rPr>
            </w:pPr>
          </w:p>
        </w:tc>
        <w:tc>
          <w:tcPr>
            <w:tcW w:w="553" w:type="dxa"/>
            <w:noWrap w:val="0"/>
            <w:vAlign w:val="top"/>
          </w:tcPr>
          <w:p w14:paraId="740C83F7">
            <w:pPr>
              <w:spacing w:line="360" w:lineRule="auto"/>
              <w:outlineLvl w:val="9"/>
              <w:rPr>
                <w:rFonts w:hint="eastAsia" w:ascii="宋体" w:hAnsi="宋体" w:eastAsia="宋体" w:cs="宋体"/>
                <w:color w:val="auto"/>
                <w:sz w:val="24"/>
                <w:highlight w:val="none"/>
              </w:rPr>
            </w:pPr>
          </w:p>
        </w:tc>
        <w:tc>
          <w:tcPr>
            <w:tcW w:w="553" w:type="dxa"/>
            <w:noWrap w:val="0"/>
            <w:vAlign w:val="top"/>
          </w:tcPr>
          <w:p w14:paraId="2F5DC55E">
            <w:pPr>
              <w:spacing w:line="360" w:lineRule="auto"/>
              <w:outlineLvl w:val="9"/>
              <w:rPr>
                <w:rFonts w:hint="eastAsia" w:ascii="宋体" w:hAnsi="宋体" w:eastAsia="宋体" w:cs="宋体"/>
                <w:color w:val="auto"/>
                <w:sz w:val="24"/>
                <w:highlight w:val="none"/>
              </w:rPr>
            </w:pPr>
          </w:p>
        </w:tc>
        <w:tc>
          <w:tcPr>
            <w:tcW w:w="553" w:type="dxa"/>
            <w:noWrap w:val="0"/>
            <w:vAlign w:val="top"/>
          </w:tcPr>
          <w:p w14:paraId="75C117CD">
            <w:pPr>
              <w:spacing w:line="360" w:lineRule="auto"/>
              <w:outlineLvl w:val="9"/>
              <w:rPr>
                <w:rFonts w:hint="eastAsia" w:ascii="宋体" w:hAnsi="宋体" w:eastAsia="宋体" w:cs="宋体"/>
                <w:color w:val="auto"/>
                <w:sz w:val="24"/>
                <w:highlight w:val="none"/>
              </w:rPr>
            </w:pPr>
          </w:p>
        </w:tc>
        <w:tc>
          <w:tcPr>
            <w:tcW w:w="553" w:type="dxa"/>
            <w:noWrap w:val="0"/>
            <w:vAlign w:val="top"/>
          </w:tcPr>
          <w:p w14:paraId="77741B32">
            <w:pPr>
              <w:spacing w:line="360" w:lineRule="auto"/>
              <w:outlineLvl w:val="9"/>
              <w:rPr>
                <w:rFonts w:hint="eastAsia" w:ascii="宋体" w:hAnsi="宋体" w:eastAsia="宋体" w:cs="宋体"/>
                <w:color w:val="auto"/>
                <w:sz w:val="24"/>
                <w:highlight w:val="none"/>
              </w:rPr>
            </w:pPr>
          </w:p>
        </w:tc>
        <w:tc>
          <w:tcPr>
            <w:tcW w:w="553" w:type="dxa"/>
            <w:noWrap w:val="0"/>
            <w:vAlign w:val="top"/>
          </w:tcPr>
          <w:p w14:paraId="1E160EBE">
            <w:pPr>
              <w:spacing w:line="360" w:lineRule="auto"/>
              <w:outlineLvl w:val="9"/>
              <w:rPr>
                <w:rFonts w:hint="eastAsia" w:ascii="宋体" w:hAnsi="宋体" w:eastAsia="宋体" w:cs="宋体"/>
                <w:color w:val="auto"/>
                <w:sz w:val="24"/>
                <w:highlight w:val="none"/>
              </w:rPr>
            </w:pPr>
          </w:p>
        </w:tc>
        <w:tc>
          <w:tcPr>
            <w:tcW w:w="553" w:type="dxa"/>
            <w:noWrap w:val="0"/>
            <w:vAlign w:val="top"/>
          </w:tcPr>
          <w:p w14:paraId="3A028E93">
            <w:pPr>
              <w:spacing w:line="360" w:lineRule="auto"/>
              <w:outlineLvl w:val="9"/>
              <w:rPr>
                <w:rFonts w:hint="eastAsia" w:ascii="宋体" w:hAnsi="宋体" w:eastAsia="宋体" w:cs="宋体"/>
                <w:color w:val="auto"/>
                <w:sz w:val="24"/>
                <w:highlight w:val="none"/>
              </w:rPr>
            </w:pPr>
          </w:p>
        </w:tc>
      </w:tr>
      <w:tr w14:paraId="09590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center"/>
          </w:tcPr>
          <w:p w14:paraId="2BB7B7EC">
            <w:pPr>
              <w:spacing w:line="360" w:lineRule="auto"/>
              <w:outlineLvl w:val="9"/>
              <w:rPr>
                <w:rFonts w:hint="eastAsia" w:ascii="宋体" w:hAnsi="宋体" w:eastAsia="宋体" w:cs="宋体"/>
                <w:color w:val="auto"/>
                <w:sz w:val="24"/>
                <w:highlight w:val="none"/>
              </w:rPr>
            </w:pPr>
          </w:p>
        </w:tc>
        <w:tc>
          <w:tcPr>
            <w:tcW w:w="552" w:type="dxa"/>
            <w:noWrap w:val="0"/>
            <w:vAlign w:val="top"/>
          </w:tcPr>
          <w:p w14:paraId="6686059F">
            <w:pPr>
              <w:spacing w:line="360" w:lineRule="auto"/>
              <w:outlineLvl w:val="9"/>
              <w:rPr>
                <w:rFonts w:hint="eastAsia" w:ascii="宋体" w:hAnsi="宋体" w:eastAsia="宋体" w:cs="宋体"/>
                <w:color w:val="auto"/>
                <w:sz w:val="24"/>
                <w:highlight w:val="none"/>
              </w:rPr>
            </w:pPr>
          </w:p>
        </w:tc>
        <w:tc>
          <w:tcPr>
            <w:tcW w:w="552" w:type="dxa"/>
            <w:noWrap w:val="0"/>
            <w:vAlign w:val="top"/>
          </w:tcPr>
          <w:p w14:paraId="66AA0140">
            <w:pPr>
              <w:spacing w:line="360" w:lineRule="auto"/>
              <w:outlineLvl w:val="9"/>
              <w:rPr>
                <w:rFonts w:hint="eastAsia" w:ascii="宋体" w:hAnsi="宋体" w:eastAsia="宋体" w:cs="宋体"/>
                <w:color w:val="auto"/>
                <w:sz w:val="24"/>
                <w:highlight w:val="none"/>
              </w:rPr>
            </w:pPr>
          </w:p>
        </w:tc>
        <w:tc>
          <w:tcPr>
            <w:tcW w:w="552" w:type="dxa"/>
            <w:noWrap w:val="0"/>
            <w:vAlign w:val="top"/>
          </w:tcPr>
          <w:p w14:paraId="7BFD377C">
            <w:pPr>
              <w:spacing w:line="360" w:lineRule="auto"/>
              <w:outlineLvl w:val="9"/>
              <w:rPr>
                <w:rFonts w:hint="eastAsia" w:ascii="宋体" w:hAnsi="宋体" w:eastAsia="宋体" w:cs="宋体"/>
                <w:color w:val="auto"/>
                <w:sz w:val="24"/>
                <w:highlight w:val="none"/>
              </w:rPr>
            </w:pPr>
          </w:p>
        </w:tc>
        <w:tc>
          <w:tcPr>
            <w:tcW w:w="552" w:type="dxa"/>
            <w:noWrap w:val="0"/>
            <w:vAlign w:val="top"/>
          </w:tcPr>
          <w:p w14:paraId="5E0626AD">
            <w:pPr>
              <w:spacing w:line="360" w:lineRule="auto"/>
              <w:outlineLvl w:val="9"/>
              <w:rPr>
                <w:rFonts w:hint="eastAsia" w:ascii="宋体" w:hAnsi="宋体" w:eastAsia="宋体" w:cs="宋体"/>
                <w:color w:val="auto"/>
                <w:sz w:val="24"/>
                <w:highlight w:val="none"/>
              </w:rPr>
            </w:pPr>
          </w:p>
        </w:tc>
        <w:tc>
          <w:tcPr>
            <w:tcW w:w="552" w:type="dxa"/>
            <w:noWrap w:val="0"/>
            <w:vAlign w:val="top"/>
          </w:tcPr>
          <w:p w14:paraId="1D64F17C">
            <w:pPr>
              <w:spacing w:line="360" w:lineRule="auto"/>
              <w:outlineLvl w:val="9"/>
              <w:rPr>
                <w:rFonts w:hint="eastAsia" w:ascii="宋体" w:hAnsi="宋体" w:eastAsia="宋体" w:cs="宋体"/>
                <w:color w:val="auto"/>
                <w:sz w:val="24"/>
                <w:highlight w:val="none"/>
              </w:rPr>
            </w:pPr>
          </w:p>
        </w:tc>
        <w:tc>
          <w:tcPr>
            <w:tcW w:w="552" w:type="dxa"/>
            <w:noWrap w:val="0"/>
            <w:vAlign w:val="top"/>
          </w:tcPr>
          <w:p w14:paraId="658B2670">
            <w:pPr>
              <w:spacing w:line="360" w:lineRule="auto"/>
              <w:outlineLvl w:val="9"/>
              <w:rPr>
                <w:rFonts w:hint="eastAsia" w:ascii="宋体" w:hAnsi="宋体" w:eastAsia="宋体" w:cs="宋体"/>
                <w:color w:val="auto"/>
                <w:sz w:val="24"/>
                <w:highlight w:val="none"/>
              </w:rPr>
            </w:pPr>
          </w:p>
        </w:tc>
        <w:tc>
          <w:tcPr>
            <w:tcW w:w="553" w:type="dxa"/>
            <w:noWrap w:val="0"/>
            <w:vAlign w:val="top"/>
          </w:tcPr>
          <w:p w14:paraId="60AA0BFD">
            <w:pPr>
              <w:spacing w:line="360" w:lineRule="auto"/>
              <w:outlineLvl w:val="9"/>
              <w:rPr>
                <w:rFonts w:hint="eastAsia" w:ascii="宋体" w:hAnsi="宋体" w:eastAsia="宋体" w:cs="宋体"/>
                <w:color w:val="auto"/>
                <w:sz w:val="24"/>
                <w:highlight w:val="none"/>
              </w:rPr>
            </w:pPr>
          </w:p>
        </w:tc>
        <w:tc>
          <w:tcPr>
            <w:tcW w:w="553" w:type="dxa"/>
            <w:noWrap w:val="0"/>
            <w:vAlign w:val="top"/>
          </w:tcPr>
          <w:p w14:paraId="3BA69272">
            <w:pPr>
              <w:spacing w:line="360" w:lineRule="auto"/>
              <w:outlineLvl w:val="9"/>
              <w:rPr>
                <w:rFonts w:hint="eastAsia" w:ascii="宋体" w:hAnsi="宋体" w:eastAsia="宋体" w:cs="宋体"/>
                <w:color w:val="auto"/>
                <w:sz w:val="24"/>
                <w:highlight w:val="none"/>
              </w:rPr>
            </w:pPr>
          </w:p>
        </w:tc>
        <w:tc>
          <w:tcPr>
            <w:tcW w:w="553" w:type="dxa"/>
            <w:noWrap w:val="0"/>
            <w:vAlign w:val="top"/>
          </w:tcPr>
          <w:p w14:paraId="45658A11">
            <w:pPr>
              <w:spacing w:line="360" w:lineRule="auto"/>
              <w:outlineLvl w:val="9"/>
              <w:rPr>
                <w:rFonts w:hint="eastAsia" w:ascii="宋体" w:hAnsi="宋体" w:eastAsia="宋体" w:cs="宋体"/>
                <w:color w:val="auto"/>
                <w:sz w:val="24"/>
                <w:highlight w:val="none"/>
              </w:rPr>
            </w:pPr>
          </w:p>
        </w:tc>
        <w:tc>
          <w:tcPr>
            <w:tcW w:w="553" w:type="dxa"/>
            <w:noWrap w:val="0"/>
            <w:vAlign w:val="top"/>
          </w:tcPr>
          <w:p w14:paraId="63C5B6D5">
            <w:pPr>
              <w:spacing w:line="360" w:lineRule="auto"/>
              <w:outlineLvl w:val="9"/>
              <w:rPr>
                <w:rFonts w:hint="eastAsia" w:ascii="宋体" w:hAnsi="宋体" w:eastAsia="宋体" w:cs="宋体"/>
                <w:color w:val="auto"/>
                <w:sz w:val="24"/>
                <w:highlight w:val="none"/>
              </w:rPr>
            </w:pPr>
          </w:p>
        </w:tc>
        <w:tc>
          <w:tcPr>
            <w:tcW w:w="553" w:type="dxa"/>
            <w:noWrap w:val="0"/>
            <w:vAlign w:val="top"/>
          </w:tcPr>
          <w:p w14:paraId="26BAB40C">
            <w:pPr>
              <w:spacing w:line="360" w:lineRule="auto"/>
              <w:outlineLvl w:val="9"/>
              <w:rPr>
                <w:rFonts w:hint="eastAsia" w:ascii="宋体" w:hAnsi="宋体" w:eastAsia="宋体" w:cs="宋体"/>
                <w:color w:val="auto"/>
                <w:sz w:val="24"/>
                <w:highlight w:val="none"/>
              </w:rPr>
            </w:pPr>
          </w:p>
        </w:tc>
        <w:tc>
          <w:tcPr>
            <w:tcW w:w="553" w:type="dxa"/>
            <w:noWrap w:val="0"/>
            <w:vAlign w:val="top"/>
          </w:tcPr>
          <w:p w14:paraId="5ACD84EB">
            <w:pPr>
              <w:spacing w:line="360" w:lineRule="auto"/>
              <w:outlineLvl w:val="9"/>
              <w:rPr>
                <w:rFonts w:hint="eastAsia" w:ascii="宋体" w:hAnsi="宋体" w:eastAsia="宋体" w:cs="宋体"/>
                <w:color w:val="auto"/>
                <w:sz w:val="24"/>
                <w:highlight w:val="none"/>
              </w:rPr>
            </w:pPr>
          </w:p>
        </w:tc>
        <w:tc>
          <w:tcPr>
            <w:tcW w:w="553" w:type="dxa"/>
            <w:noWrap w:val="0"/>
            <w:vAlign w:val="top"/>
          </w:tcPr>
          <w:p w14:paraId="45355095">
            <w:pPr>
              <w:spacing w:line="360" w:lineRule="auto"/>
              <w:outlineLvl w:val="9"/>
              <w:rPr>
                <w:rFonts w:hint="eastAsia" w:ascii="宋体" w:hAnsi="宋体" w:eastAsia="宋体" w:cs="宋体"/>
                <w:color w:val="auto"/>
                <w:sz w:val="24"/>
                <w:highlight w:val="none"/>
              </w:rPr>
            </w:pPr>
          </w:p>
        </w:tc>
        <w:tc>
          <w:tcPr>
            <w:tcW w:w="553" w:type="dxa"/>
            <w:noWrap w:val="0"/>
            <w:vAlign w:val="top"/>
          </w:tcPr>
          <w:p w14:paraId="3E94CB38">
            <w:pPr>
              <w:spacing w:line="360" w:lineRule="auto"/>
              <w:outlineLvl w:val="9"/>
              <w:rPr>
                <w:rFonts w:hint="eastAsia" w:ascii="宋体" w:hAnsi="宋体" w:eastAsia="宋体" w:cs="宋体"/>
                <w:color w:val="auto"/>
                <w:sz w:val="24"/>
                <w:highlight w:val="none"/>
              </w:rPr>
            </w:pPr>
          </w:p>
        </w:tc>
        <w:tc>
          <w:tcPr>
            <w:tcW w:w="553" w:type="dxa"/>
            <w:noWrap w:val="0"/>
            <w:vAlign w:val="top"/>
          </w:tcPr>
          <w:p w14:paraId="5C3905E7">
            <w:pPr>
              <w:spacing w:line="360" w:lineRule="auto"/>
              <w:outlineLvl w:val="9"/>
              <w:rPr>
                <w:rFonts w:hint="eastAsia" w:ascii="宋体" w:hAnsi="宋体" w:eastAsia="宋体" w:cs="宋体"/>
                <w:color w:val="auto"/>
                <w:sz w:val="24"/>
                <w:highlight w:val="none"/>
              </w:rPr>
            </w:pPr>
          </w:p>
        </w:tc>
        <w:tc>
          <w:tcPr>
            <w:tcW w:w="553" w:type="dxa"/>
            <w:noWrap w:val="0"/>
            <w:vAlign w:val="top"/>
          </w:tcPr>
          <w:p w14:paraId="7374DE1A">
            <w:pPr>
              <w:spacing w:line="360" w:lineRule="auto"/>
              <w:outlineLvl w:val="9"/>
              <w:rPr>
                <w:rFonts w:hint="eastAsia" w:ascii="宋体" w:hAnsi="宋体" w:eastAsia="宋体" w:cs="宋体"/>
                <w:color w:val="auto"/>
                <w:sz w:val="24"/>
                <w:highlight w:val="none"/>
              </w:rPr>
            </w:pPr>
          </w:p>
        </w:tc>
      </w:tr>
      <w:tr w14:paraId="37C3A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center"/>
          </w:tcPr>
          <w:p w14:paraId="66E97C41">
            <w:pPr>
              <w:spacing w:line="360" w:lineRule="auto"/>
              <w:outlineLvl w:val="9"/>
              <w:rPr>
                <w:rFonts w:hint="eastAsia" w:ascii="宋体" w:hAnsi="宋体" w:eastAsia="宋体" w:cs="宋体"/>
                <w:color w:val="auto"/>
                <w:sz w:val="24"/>
                <w:highlight w:val="none"/>
              </w:rPr>
            </w:pPr>
          </w:p>
        </w:tc>
        <w:tc>
          <w:tcPr>
            <w:tcW w:w="552" w:type="dxa"/>
            <w:noWrap w:val="0"/>
            <w:vAlign w:val="top"/>
          </w:tcPr>
          <w:p w14:paraId="76F5A0C8">
            <w:pPr>
              <w:spacing w:line="360" w:lineRule="auto"/>
              <w:outlineLvl w:val="9"/>
              <w:rPr>
                <w:rFonts w:hint="eastAsia" w:ascii="宋体" w:hAnsi="宋体" w:eastAsia="宋体" w:cs="宋体"/>
                <w:color w:val="auto"/>
                <w:sz w:val="24"/>
                <w:highlight w:val="none"/>
              </w:rPr>
            </w:pPr>
          </w:p>
        </w:tc>
        <w:tc>
          <w:tcPr>
            <w:tcW w:w="552" w:type="dxa"/>
            <w:noWrap w:val="0"/>
            <w:vAlign w:val="top"/>
          </w:tcPr>
          <w:p w14:paraId="5296BD96">
            <w:pPr>
              <w:spacing w:line="360" w:lineRule="auto"/>
              <w:outlineLvl w:val="9"/>
              <w:rPr>
                <w:rFonts w:hint="eastAsia" w:ascii="宋体" w:hAnsi="宋体" w:eastAsia="宋体" w:cs="宋体"/>
                <w:color w:val="auto"/>
                <w:sz w:val="24"/>
                <w:highlight w:val="none"/>
              </w:rPr>
            </w:pPr>
          </w:p>
        </w:tc>
        <w:tc>
          <w:tcPr>
            <w:tcW w:w="552" w:type="dxa"/>
            <w:noWrap w:val="0"/>
            <w:vAlign w:val="top"/>
          </w:tcPr>
          <w:p w14:paraId="5034E10D">
            <w:pPr>
              <w:spacing w:line="360" w:lineRule="auto"/>
              <w:outlineLvl w:val="9"/>
              <w:rPr>
                <w:rFonts w:hint="eastAsia" w:ascii="宋体" w:hAnsi="宋体" w:eastAsia="宋体" w:cs="宋体"/>
                <w:color w:val="auto"/>
                <w:sz w:val="24"/>
                <w:highlight w:val="none"/>
              </w:rPr>
            </w:pPr>
          </w:p>
        </w:tc>
        <w:tc>
          <w:tcPr>
            <w:tcW w:w="552" w:type="dxa"/>
            <w:noWrap w:val="0"/>
            <w:vAlign w:val="top"/>
          </w:tcPr>
          <w:p w14:paraId="3C7B5B3B">
            <w:pPr>
              <w:spacing w:line="360" w:lineRule="auto"/>
              <w:outlineLvl w:val="9"/>
              <w:rPr>
                <w:rFonts w:hint="eastAsia" w:ascii="宋体" w:hAnsi="宋体" w:eastAsia="宋体" w:cs="宋体"/>
                <w:color w:val="auto"/>
                <w:sz w:val="24"/>
                <w:highlight w:val="none"/>
              </w:rPr>
            </w:pPr>
          </w:p>
        </w:tc>
        <w:tc>
          <w:tcPr>
            <w:tcW w:w="552" w:type="dxa"/>
            <w:noWrap w:val="0"/>
            <w:vAlign w:val="top"/>
          </w:tcPr>
          <w:p w14:paraId="63EE4596">
            <w:pPr>
              <w:spacing w:line="360" w:lineRule="auto"/>
              <w:outlineLvl w:val="9"/>
              <w:rPr>
                <w:rFonts w:hint="eastAsia" w:ascii="宋体" w:hAnsi="宋体" w:eastAsia="宋体" w:cs="宋体"/>
                <w:color w:val="auto"/>
                <w:sz w:val="24"/>
                <w:highlight w:val="none"/>
              </w:rPr>
            </w:pPr>
          </w:p>
        </w:tc>
        <w:tc>
          <w:tcPr>
            <w:tcW w:w="552" w:type="dxa"/>
            <w:noWrap w:val="0"/>
            <w:vAlign w:val="top"/>
          </w:tcPr>
          <w:p w14:paraId="7B95CE6B">
            <w:pPr>
              <w:spacing w:line="360" w:lineRule="auto"/>
              <w:outlineLvl w:val="9"/>
              <w:rPr>
                <w:rFonts w:hint="eastAsia" w:ascii="宋体" w:hAnsi="宋体" w:eastAsia="宋体" w:cs="宋体"/>
                <w:color w:val="auto"/>
                <w:sz w:val="24"/>
                <w:highlight w:val="none"/>
              </w:rPr>
            </w:pPr>
          </w:p>
        </w:tc>
        <w:tc>
          <w:tcPr>
            <w:tcW w:w="553" w:type="dxa"/>
            <w:noWrap w:val="0"/>
            <w:vAlign w:val="top"/>
          </w:tcPr>
          <w:p w14:paraId="69DD6547">
            <w:pPr>
              <w:spacing w:line="360" w:lineRule="auto"/>
              <w:outlineLvl w:val="9"/>
              <w:rPr>
                <w:rFonts w:hint="eastAsia" w:ascii="宋体" w:hAnsi="宋体" w:eastAsia="宋体" w:cs="宋体"/>
                <w:color w:val="auto"/>
                <w:sz w:val="24"/>
                <w:highlight w:val="none"/>
              </w:rPr>
            </w:pPr>
          </w:p>
        </w:tc>
        <w:tc>
          <w:tcPr>
            <w:tcW w:w="553" w:type="dxa"/>
            <w:noWrap w:val="0"/>
            <w:vAlign w:val="top"/>
          </w:tcPr>
          <w:p w14:paraId="4CA6BE19">
            <w:pPr>
              <w:spacing w:line="360" w:lineRule="auto"/>
              <w:outlineLvl w:val="9"/>
              <w:rPr>
                <w:rFonts w:hint="eastAsia" w:ascii="宋体" w:hAnsi="宋体" w:eastAsia="宋体" w:cs="宋体"/>
                <w:color w:val="auto"/>
                <w:sz w:val="24"/>
                <w:highlight w:val="none"/>
              </w:rPr>
            </w:pPr>
          </w:p>
        </w:tc>
        <w:tc>
          <w:tcPr>
            <w:tcW w:w="553" w:type="dxa"/>
            <w:noWrap w:val="0"/>
            <w:vAlign w:val="top"/>
          </w:tcPr>
          <w:p w14:paraId="4CBD2320">
            <w:pPr>
              <w:spacing w:line="360" w:lineRule="auto"/>
              <w:outlineLvl w:val="9"/>
              <w:rPr>
                <w:rFonts w:hint="eastAsia" w:ascii="宋体" w:hAnsi="宋体" w:eastAsia="宋体" w:cs="宋体"/>
                <w:color w:val="auto"/>
                <w:sz w:val="24"/>
                <w:highlight w:val="none"/>
              </w:rPr>
            </w:pPr>
          </w:p>
        </w:tc>
        <w:tc>
          <w:tcPr>
            <w:tcW w:w="553" w:type="dxa"/>
            <w:noWrap w:val="0"/>
            <w:vAlign w:val="top"/>
          </w:tcPr>
          <w:p w14:paraId="1009B408">
            <w:pPr>
              <w:spacing w:line="360" w:lineRule="auto"/>
              <w:outlineLvl w:val="9"/>
              <w:rPr>
                <w:rFonts w:hint="eastAsia" w:ascii="宋体" w:hAnsi="宋体" w:eastAsia="宋体" w:cs="宋体"/>
                <w:color w:val="auto"/>
                <w:sz w:val="24"/>
                <w:highlight w:val="none"/>
              </w:rPr>
            </w:pPr>
          </w:p>
        </w:tc>
        <w:tc>
          <w:tcPr>
            <w:tcW w:w="553" w:type="dxa"/>
            <w:noWrap w:val="0"/>
            <w:vAlign w:val="top"/>
          </w:tcPr>
          <w:p w14:paraId="460020E3">
            <w:pPr>
              <w:spacing w:line="360" w:lineRule="auto"/>
              <w:outlineLvl w:val="9"/>
              <w:rPr>
                <w:rFonts w:hint="eastAsia" w:ascii="宋体" w:hAnsi="宋体" w:eastAsia="宋体" w:cs="宋体"/>
                <w:color w:val="auto"/>
                <w:sz w:val="24"/>
                <w:highlight w:val="none"/>
              </w:rPr>
            </w:pPr>
          </w:p>
        </w:tc>
        <w:tc>
          <w:tcPr>
            <w:tcW w:w="553" w:type="dxa"/>
            <w:noWrap w:val="0"/>
            <w:vAlign w:val="top"/>
          </w:tcPr>
          <w:p w14:paraId="3AA04430">
            <w:pPr>
              <w:spacing w:line="360" w:lineRule="auto"/>
              <w:outlineLvl w:val="9"/>
              <w:rPr>
                <w:rFonts w:hint="eastAsia" w:ascii="宋体" w:hAnsi="宋体" w:eastAsia="宋体" w:cs="宋体"/>
                <w:color w:val="auto"/>
                <w:sz w:val="24"/>
                <w:highlight w:val="none"/>
              </w:rPr>
            </w:pPr>
          </w:p>
        </w:tc>
        <w:tc>
          <w:tcPr>
            <w:tcW w:w="553" w:type="dxa"/>
            <w:noWrap w:val="0"/>
            <w:vAlign w:val="top"/>
          </w:tcPr>
          <w:p w14:paraId="3BCBB780">
            <w:pPr>
              <w:spacing w:line="360" w:lineRule="auto"/>
              <w:outlineLvl w:val="9"/>
              <w:rPr>
                <w:rFonts w:hint="eastAsia" w:ascii="宋体" w:hAnsi="宋体" w:eastAsia="宋体" w:cs="宋体"/>
                <w:color w:val="auto"/>
                <w:sz w:val="24"/>
                <w:highlight w:val="none"/>
              </w:rPr>
            </w:pPr>
          </w:p>
        </w:tc>
        <w:tc>
          <w:tcPr>
            <w:tcW w:w="553" w:type="dxa"/>
            <w:noWrap w:val="0"/>
            <w:vAlign w:val="top"/>
          </w:tcPr>
          <w:p w14:paraId="46A86FD3">
            <w:pPr>
              <w:spacing w:line="360" w:lineRule="auto"/>
              <w:outlineLvl w:val="9"/>
              <w:rPr>
                <w:rFonts w:hint="eastAsia" w:ascii="宋体" w:hAnsi="宋体" w:eastAsia="宋体" w:cs="宋体"/>
                <w:color w:val="auto"/>
                <w:sz w:val="24"/>
                <w:highlight w:val="none"/>
              </w:rPr>
            </w:pPr>
          </w:p>
        </w:tc>
        <w:tc>
          <w:tcPr>
            <w:tcW w:w="553" w:type="dxa"/>
            <w:noWrap w:val="0"/>
            <w:vAlign w:val="top"/>
          </w:tcPr>
          <w:p w14:paraId="721DAD4B">
            <w:pPr>
              <w:spacing w:line="360" w:lineRule="auto"/>
              <w:outlineLvl w:val="9"/>
              <w:rPr>
                <w:rFonts w:hint="eastAsia" w:ascii="宋体" w:hAnsi="宋体" w:eastAsia="宋体" w:cs="宋体"/>
                <w:color w:val="auto"/>
                <w:sz w:val="24"/>
                <w:highlight w:val="none"/>
              </w:rPr>
            </w:pPr>
          </w:p>
        </w:tc>
        <w:tc>
          <w:tcPr>
            <w:tcW w:w="553" w:type="dxa"/>
            <w:noWrap w:val="0"/>
            <w:vAlign w:val="top"/>
          </w:tcPr>
          <w:p w14:paraId="34BE919E">
            <w:pPr>
              <w:spacing w:line="360" w:lineRule="auto"/>
              <w:outlineLvl w:val="9"/>
              <w:rPr>
                <w:rFonts w:hint="eastAsia" w:ascii="宋体" w:hAnsi="宋体" w:eastAsia="宋体" w:cs="宋体"/>
                <w:color w:val="auto"/>
                <w:sz w:val="24"/>
                <w:highlight w:val="none"/>
              </w:rPr>
            </w:pPr>
          </w:p>
        </w:tc>
      </w:tr>
      <w:tr w14:paraId="0335B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center"/>
          </w:tcPr>
          <w:p w14:paraId="2F253FEE">
            <w:pPr>
              <w:spacing w:line="360" w:lineRule="auto"/>
              <w:outlineLvl w:val="9"/>
              <w:rPr>
                <w:rFonts w:hint="eastAsia" w:ascii="宋体" w:hAnsi="宋体" w:eastAsia="宋体" w:cs="宋体"/>
                <w:color w:val="auto"/>
                <w:sz w:val="24"/>
                <w:highlight w:val="none"/>
              </w:rPr>
            </w:pPr>
          </w:p>
        </w:tc>
        <w:tc>
          <w:tcPr>
            <w:tcW w:w="552" w:type="dxa"/>
            <w:noWrap w:val="0"/>
            <w:vAlign w:val="top"/>
          </w:tcPr>
          <w:p w14:paraId="5B3D9553">
            <w:pPr>
              <w:spacing w:line="360" w:lineRule="auto"/>
              <w:outlineLvl w:val="9"/>
              <w:rPr>
                <w:rFonts w:hint="eastAsia" w:ascii="宋体" w:hAnsi="宋体" w:eastAsia="宋体" w:cs="宋体"/>
                <w:color w:val="auto"/>
                <w:sz w:val="24"/>
                <w:highlight w:val="none"/>
              </w:rPr>
            </w:pPr>
          </w:p>
        </w:tc>
        <w:tc>
          <w:tcPr>
            <w:tcW w:w="552" w:type="dxa"/>
            <w:noWrap w:val="0"/>
            <w:vAlign w:val="top"/>
          </w:tcPr>
          <w:p w14:paraId="1D375C1F">
            <w:pPr>
              <w:spacing w:line="360" w:lineRule="auto"/>
              <w:outlineLvl w:val="9"/>
              <w:rPr>
                <w:rFonts w:hint="eastAsia" w:ascii="宋体" w:hAnsi="宋体" w:eastAsia="宋体" w:cs="宋体"/>
                <w:color w:val="auto"/>
                <w:sz w:val="24"/>
                <w:highlight w:val="none"/>
              </w:rPr>
            </w:pPr>
          </w:p>
        </w:tc>
        <w:tc>
          <w:tcPr>
            <w:tcW w:w="552" w:type="dxa"/>
            <w:noWrap w:val="0"/>
            <w:vAlign w:val="top"/>
          </w:tcPr>
          <w:p w14:paraId="0B5E7193">
            <w:pPr>
              <w:spacing w:line="360" w:lineRule="auto"/>
              <w:outlineLvl w:val="9"/>
              <w:rPr>
                <w:rFonts w:hint="eastAsia" w:ascii="宋体" w:hAnsi="宋体" w:eastAsia="宋体" w:cs="宋体"/>
                <w:color w:val="auto"/>
                <w:sz w:val="24"/>
                <w:highlight w:val="none"/>
              </w:rPr>
            </w:pPr>
          </w:p>
        </w:tc>
        <w:tc>
          <w:tcPr>
            <w:tcW w:w="552" w:type="dxa"/>
            <w:noWrap w:val="0"/>
            <w:vAlign w:val="top"/>
          </w:tcPr>
          <w:p w14:paraId="1EB4D212">
            <w:pPr>
              <w:spacing w:line="360" w:lineRule="auto"/>
              <w:outlineLvl w:val="9"/>
              <w:rPr>
                <w:rFonts w:hint="eastAsia" w:ascii="宋体" w:hAnsi="宋体" w:eastAsia="宋体" w:cs="宋体"/>
                <w:color w:val="auto"/>
                <w:sz w:val="24"/>
                <w:highlight w:val="none"/>
              </w:rPr>
            </w:pPr>
          </w:p>
        </w:tc>
        <w:tc>
          <w:tcPr>
            <w:tcW w:w="552" w:type="dxa"/>
            <w:noWrap w:val="0"/>
            <w:vAlign w:val="top"/>
          </w:tcPr>
          <w:p w14:paraId="3E1BADA2">
            <w:pPr>
              <w:spacing w:line="360" w:lineRule="auto"/>
              <w:outlineLvl w:val="9"/>
              <w:rPr>
                <w:rFonts w:hint="eastAsia" w:ascii="宋体" w:hAnsi="宋体" w:eastAsia="宋体" w:cs="宋体"/>
                <w:color w:val="auto"/>
                <w:sz w:val="24"/>
                <w:highlight w:val="none"/>
              </w:rPr>
            </w:pPr>
          </w:p>
        </w:tc>
        <w:tc>
          <w:tcPr>
            <w:tcW w:w="552" w:type="dxa"/>
            <w:noWrap w:val="0"/>
            <w:vAlign w:val="top"/>
          </w:tcPr>
          <w:p w14:paraId="70659BB9">
            <w:pPr>
              <w:spacing w:line="360" w:lineRule="auto"/>
              <w:outlineLvl w:val="9"/>
              <w:rPr>
                <w:rFonts w:hint="eastAsia" w:ascii="宋体" w:hAnsi="宋体" w:eastAsia="宋体" w:cs="宋体"/>
                <w:color w:val="auto"/>
                <w:sz w:val="24"/>
                <w:highlight w:val="none"/>
              </w:rPr>
            </w:pPr>
          </w:p>
        </w:tc>
        <w:tc>
          <w:tcPr>
            <w:tcW w:w="553" w:type="dxa"/>
            <w:noWrap w:val="0"/>
            <w:vAlign w:val="top"/>
          </w:tcPr>
          <w:p w14:paraId="47F1AEC2">
            <w:pPr>
              <w:spacing w:line="360" w:lineRule="auto"/>
              <w:outlineLvl w:val="9"/>
              <w:rPr>
                <w:rFonts w:hint="eastAsia" w:ascii="宋体" w:hAnsi="宋体" w:eastAsia="宋体" w:cs="宋体"/>
                <w:color w:val="auto"/>
                <w:sz w:val="24"/>
                <w:highlight w:val="none"/>
              </w:rPr>
            </w:pPr>
          </w:p>
        </w:tc>
        <w:tc>
          <w:tcPr>
            <w:tcW w:w="553" w:type="dxa"/>
            <w:noWrap w:val="0"/>
            <w:vAlign w:val="top"/>
          </w:tcPr>
          <w:p w14:paraId="4FB51D53">
            <w:pPr>
              <w:spacing w:line="360" w:lineRule="auto"/>
              <w:outlineLvl w:val="9"/>
              <w:rPr>
                <w:rFonts w:hint="eastAsia" w:ascii="宋体" w:hAnsi="宋体" w:eastAsia="宋体" w:cs="宋体"/>
                <w:color w:val="auto"/>
                <w:sz w:val="24"/>
                <w:highlight w:val="none"/>
              </w:rPr>
            </w:pPr>
          </w:p>
        </w:tc>
        <w:tc>
          <w:tcPr>
            <w:tcW w:w="553" w:type="dxa"/>
            <w:noWrap w:val="0"/>
            <w:vAlign w:val="top"/>
          </w:tcPr>
          <w:p w14:paraId="459697DF">
            <w:pPr>
              <w:spacing w:line="360" w:lineRule="auto"/>
              <w:outlineLvl w:val="9"/>
              <w:rPr>
                <w:rFonts w:hint="eastAsia" w:ascii="宋体" w:hAnsi="宋体" w:eastAsia="宋体" w:cs="宋体"/>
                <w:color w:val="auto"/>
                <w:sz w:val="24"/>
                <w:highlight w:val="none"/>
              </w:rPr>
            </w:pPr>
          </w:p>
        </w:tc>
        <w:tc>
          <w:tcPr>
            <w:tcW w:w="553" w:type="dxa"/>
            <w:noWrap w:val="0"/>
            <w:vAlign w:val="top"/>
          </w:tcPr>
          <w:p w14:paraId="6AC8C129">
            <w:pPr>
              <w:spacing w:line="360" w:lineRule="auto"/>
              <w:outlineLvl w:val="9"/>
              <w:rPr>
                <w:rFonts w:hint="eastAsia" w:ascii="宋体" w:hAnsi="宋体" w:eastAsia="宋体" w:cs="宋体"/>
                <w:color w:val="auto"/>
                <w:sz w:val="24"/>
                <w:highlight w:val="none"/>
              </w:rPr>
            </w:pPr>
          </w:p>
        </w:tc>
        <w:tc>
          <w:tcPr>
            <w:tcW w:w="553" w:type="dxa"/>
            <w:noWrap w:val="0"/>
            <w:vAlign w:val="top"/>
          </w:tcPr>
          <w:p w14:paraId="5ACDD630">
            <w:pPr>
              <w:spacing w:line="360" w:lineRule="auto"/>
              <w:outlineLvl w:val="9"/>
              <w:rPr>
                <w:rFonts w:hint="eastAsia" w:ascii="宋体" w:hAnsi="宋体" w:eastAsia="宋体" w:cs="宋体"/>
                <w:color w:val="auto"/>
                <w:sz w:val="24"/>
                <w:highlight w:val="none"/>
              </w:rPr>
            </w:pPr>
          </w:p>
        </w:tc>
        <w:tc>
          <w:tcPr>
            <w:tcW w:w="553" w:type="dxa"/>
            <w:noWrap w:val="0"/>
            <w:vAlign w:val="top"/>
          </w:tcPr>
          <w:p w14:paraId="030C8B3B">
            <w:pPr>
              <w:spacing w:line="360" w:lineRule="auto"/>
              <w:outlineLvl w:val="9"/>
              <w:rPr>
                <w:rFonts w:hint="eastAsia" w:ascii="宋体" w:hAnsi="宋体" w:eastAsia="宋体" w:cs="宋体"/>
                <w:color w:val="auto"/>
                <w:sz w:val="24"/>
                <w:highlight w:val="none"/>
              </w:rPr>
            </w:pPr>
          </w:p>
        </w:tc>
        <w:tc>
          <w:tcPr>
            <w:tcW w:w="553" w:type="dxa"/>
            <w:noWrap w:val="0"/>
            <w:vAlign w:val="top"/>
          </w:tcPr>
          <w:p w14:paraId="14CABBA7">
            <w:pPr>
              <w:spacing w:line="360" w:lineRule="auto"/>
              <w:outlineLvl w:val="9"/>
              <w:rPr>
                <w:rFonts w:hint="eastAsia" w:ascii="宋体" w:hAnsi="宋体" w:eastAsia="宋体" w:cs="宋体"/>
                <w:color w:val="auto"/>
                <w:sz w:val="24"/>
                <w:highlight w:val="none"/>
              </w:rPr>
            </w:pPr>
          </w:p>
        </w:tc>
        <w:tc>
          <w:tcPr>
            <w:tcW w:w="553" w:type="dxa"/>
            <w:noWrap w:val="0"/>
            <w:vAlign w:val="top"/>
          </w:tcPr>
          <w:p w14:paraId="16ED0FB4">
            <w:pPr>
              <w:spacing w:line="360" w:lineRule="auto"/>
              <w:outlineLvl w:val="9"/>
              <w:rPr>
                <w:rFonts w:hint="eastAsia" w:ascii="宋体" w:hAnsi="宋体" w:eastAsia="宋体" w:cs="宋体"/>
                <w:color w:val="auto"/>
                <w:sz w:val="24"/>
                <w:highlight w:val="none"/>
              </w:rPr>
            </w:pPr>
          </w:p>
        </w:tc>
        <w:tc>
          <w:tcPr>
            <w:tcW w:w="553" w:type="dxa"/>
            <w:noWrap w:val="0"/>
            <w:vAlign w:val="top"/>
          </w:tcPr>
          <w:p w14:paraId="6937A02A">
            <w:pPr>
              <w:spacing w:line="360" w:lineRule="auto"/>
              <w:outlineLvl w:val="9"/>
              <w:rPr>
                <w:rFonts w:hint="eastAsia" w:ascii="宋体" w:hAnsi="宋体" w:eastAsia="宋体" w:cs="宋体"/>
                <w:color w:val="auto"/>
                <w:sz w:val="24"/>
                <w:highlight w:val="none"/>
              </w:rPr>
            </w:pPr>
          </w:p>
        </w:tc>
        <w:tc>
          <w:tcPr>
            <w:tcW w:w="553" w:type="dxa"/>
            <w:noWrap w:val="0"/>
            <w:vAlign w:val="top"/>
          </w:tcPr>
          <w:p w14:paraId="1E972661">
            <w:pPr>
              <w:spacing w:line="360" w:lineRule="auto"/>
              <w:outlineLvl w:val="9"/>
              <w:rPr>
                <w:rFonts w:hint="eastAsia" w:ascii="宋体" w:hAnsi="宋体" w:eastAsia="宋体" w:cs="宋体"/>
                <w:color w:val="auto"/>
                <w:sz w:val="24"/>
                <w:highlight w:val="none"/>
              </w:rPr>
            </w:pPr>
          </w:p>
        </w:tc>
      </w:tr>
      <w:tr w14:paraId="046E0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center"/>
          </w:tcPr>
          <w:p w14:paraId="1716FCFE">
            <w:pPr>
              <w:spacing w:line="360" w:lineRule="auto"/>
              <w:outlineLvl w:val="9"/>
              <w:rPr>
                <w:rFonts w:hint="eastAsia" w:ascii="宋体" w:hAnsi="宋体" w:eastAsia="宋体" w:cs="宋体"/>
                <w:color w:val="auto"/>
                <w:sz w:val="24"/>
                <w:highlight w:val="none"/>
              </w:rPr>
            </w:pPr>
          </w:p>
        </w:tc>
        <w:tc>
          <w:tcPr>
            <w:tcW w:w="552" w:type="dxa"/>
            <w:noWrap w:val="0"/>
            <w:vAlign w:val="top"/>
          </w:tcPr>
          <w:p w14:paraId="0FEC0070">
            <w:pPr>
              <w:spacing w:line="360" w:lineRule="auto"/>
              <w:outlineLvl w:val="9"/>
              <w:rPr>
                <w:rFonts w:hint="eastAsia" w:ascii="宋体" w:hAnsi="宋体" w:eastAsia="宋体" w:cs="宋体"/>
                <w:color w:val="auto"/>
                <w:sz w:val="24"/>
                <w:highlight w:val="none"/>
              </w:rPr>
            </w:pPr>
          </w:p>
        </w:tc>
        <w:tc>
          <w:tcPr>
            <w:tcW w:w="552" w:type="dxa"/>
            <w:noWrap w:val="0"/>
            <w:vAlign w:val="top"/>
          </w:tcPr>
          <w:p w14:paraId="3BADAC54">
            <w:pPr>
              <w:spacing w:line="360" w:lineRule="auto"/>
              <w:outlineLvl w:val="9"/>
              <w:rPr>
                <w:rFonts w:hint="eastAsia" w:ascii="宋体" w:hAnsi="宋体" w:eastAsia="宋体" w:cs="宋体"/>
                <w:color w:val="auto"/>
                <w:sz w:val="24"/>
                <w:highlight w:val="none"/>
              </w:rPr>
            </w:pPr>
          </w:p>
        </w:tc>
        <w:tc>
          <w:tcPr>
            <w:tcW w:w="552" w:type="dxa"/>
            <w:noWrap w:val="0"/>
            <w:vAlign w:val="top"/>
          </w:tcPr>
          <w:p w14:paraId="7600270A">
            <w:pPr>
              <w:spacing w:line="360" w:lineRule="auto"/>
              <w:outlineLvl w:val="9"/>
              <w:rPr>
                <w:rFonts w:hint="eastAsia" w:ascii="宋体" w:hAnsi="宋体" w:eastAsia="宋体" w:cs="宋体"/>
                <w:color w:val="auto"/>
                <w:sz w:val="24"/>
                <w:highlight w:val="none"/>
              </w:rPr>
            </w:pPr>
          </w:p>
        </w:tc>
        <w:tc>
          <w:tcPr>
            <w:tcW w:w="552" w:type="dxa"/>
            <w:noWrap w:val="0"/>
            <w:vAlign w:val="top"/>
          </w:tcPr>
          <w:p w14:paraId="184BE8B1">
            <w:pPr>
              <w:spacing w:line="360" w:lineRule="auto"/>
              <w:outlineLvl w:val="9"/>
              <w:rPr>
                <w:rFonts w:hint="eastAsia" w:ascii="宋体" w:hAnsi="宋体" w:eastAsia="宋体" w:cs="宋体"/>
                <w:color w:val="auto"/>
                <w:sz w:val="24"/>
                <w:highlight w:val="none"/>
              </w:rPr>
            </w:pPr>
          </w:p>
        </w:tc>
        <w:tc>
          <w:tcPr>
            <w:tcW w:w="552" w:type="dxa"/>
            <w:noWrap w:val="0"/>
            <w:vAlign w:val="top"/>
          </w:tcPr>
          <w:p w14:paraId="4662544F">
            <w:pPr>
              <w:spacing w:line="360" w:lineRule="auto"/>
              <w:outlineLvl w:val="9"/>
              <w:rPr>
                <w:rFonts w:hint="eastAsia" w:ascii="宋体" w:hAnsi="宋体" w:eastAsia="宋体" w:cs="宋体"/>
                <w:color w:val="auto"/>
                <w:sz w:val="24"/>
                <w:highlight w:val="none"/>
              </w:rPr>
            </w:pPr>
          </w:p>
        </w:tc>
        <w:tc>
          <w:tcPr>
            <w:tcW w:w="552" w:type="dxa"/>
            <w:noWrap w:val="0"/>
            <w:vAlign w:val="top"/>
          </w:tcPr>
          <w:p w14:paraId="73D858A5">
            <w:pPr>
              <w:spacing w:line="360" w:lineRule="auto"/>
              <w:outlineLvl w:val="9"/>
              <w:rPr>
                <w:rFonts w:hint="eastAsia" w:ascii="宋体" w:hAnsi="宋体" w:eastAsia="宋体" w:cs="宋体"/>
                <w:color w:val="auto"/>
                <w:sz w:val="24"/>
                <w:highlight w:val="none"/>
              </w:rPr>
            </w:pPr>
          </w:p>
        </w:tc>
        <w:tc>
          <w:tcPr>
            <w:tcW w:w="553" w:type="dxa"/>
            <w:noWrap w:val="0"/>
            <w:vAlign w:val="top"/>
          </w:tcPr>
          <w:p w14:paraId="69535668">
            <w:pPr>
              <w:spacing w:line="360" w:lineRule="auto"/>
              <w:outlineLvl w:val="9"/>
              <w:rPr>
                <w:rFonts w:hint="eastAsia" w:ascii="宋体" w:hAnsi="宋体" w:eastAsia="宋体" w:cs="宋体"/>
                <w:color w:val="auto"/>
                <w:sz w:val="24"/>
                <w:highlight w:val="none"/>
              </w:rPr>
            </w:pPr>
          </w:p>
        </w:tc>
        <w:tc>
          <w:tcPr>
            <w:tcW w:w="553" w:type="dxa"/>
            <w:noWrap w:val="0"/>
            <w:vAlign w:val="top"/>
          </w:tcPr>
          <w:p w14:paraId="60F041DD">
            <w:pPr>
              <w:spacing w:line="360" w:lineRule="auto"/>
              <w:outlineLvl w:val="9"/>
              <w:rPr>
                <w:rFonts w:hint="eastAsia" w:ascii="宋体" w:hAnsi="宋体" w:eastAsia="宋体" w:cs="宋体"/>
                <w:color w:val="auto"/>
                <w:sz w:val="24"/>
                <w:highlight w:val="none"/>
              </w:rPr>
            </w:pPr>
          </w:p>
        </w:tc>
        <w:tc>
          <w:tcPr>
            <w:tcW w:w="553" w:type="dxa"/>
            <w:noWrap w:val="0"/>
            <w:vAlign w:val="top"/>
          </w:tcPr>
          <w:p w14:paraId="22799136">
            <w:pPr>
              <w:spacing w:line="360" w:lineRule="auto"/>
              <w:outlineLvl w:val="9"/>
              <w:rPr>
                <w:rFonts w:hint="eastAsia" w:ascii="宋体" w:hAnsi="宋体" w:eastAsia="宋体" w:cs="宋体"/>
                <w:color w:val="auto"/>
                <w:sz w:val="24"/>
                <w:highlight w:val="none"/>
              </w:rPr>
            </w:pPr>
          </w:p>
        </w:tc>
        <w:tc>
          <w:tcPr>
            <w:tcW w:w="553" w:type="dxa"/>
            <w:noWrap w:val="0"/>
            <w:vAlign w:val="top"/>
          </w:tcPr>
          <w:p w14:paraId="1DCAF709">
            <w:pPr>
              <w:spacing w:line="360" w:lineRule="auto"/>
              <w:outlineLvl w:val="9"/>
              <w:rPr>
                <w:rFonts w:hint="eastAsia" w:ascii="宋体" w:hAnsi="宋体" w:eastAsia="宋体" w:cs="宋体"/>
                <w:color w:val="auto"/>
                <w:sz w:val="24"/>
                <w:highlight w:val="none"/>
              </w:rPr>
            </w:pPr>
          </w:p>
        </w:tc>
        <w:tc>
          <w:tcPr>
            <w:tcW w:w="553" w:type="dxa"/>
            <w:noWrap w:val="0"/>
            <w:vAlign w:val="top"/>
          </w:tcPr>
          <w:p w14:paraId="1646D7EC">
            <w:pPr>
              <w:spacing w:line="360" w:lineRule="auto"/>
              <w:outlineLvl w:val="9"/>
              <w:rPr>
                <w:rFonts w:hint="eastAsia" w:ascii="宋体" w:hAnsi="宋体" w:eastAsia="宋体" w:cs="宋体"/>
                <w:color w:val="auto"/>
                <w:sz w:val="24"/>
                <w:highlight w:val="none"/>
              </w:rPr>
            </w:pPr>
          </w:p>
        </w:tc>
        <w:tc>
          <w:tcPr>
            <w:tcW w:w="553" w:type="dxa"/>
            <w:noWrap w:val="0"/>
            <w:vAlign w:val="top"/>
          </w:tcPr>
          <w:p w14:paraId="3DA405C8">
            <w:pPr>
              <w:spacing w:line="360" w:lineRule="auto"/>
              <w:outlineLvl w:val="9"/>
              <w:rPr>
                <w:rFonts w:hint="eastAsia" w:ascii="宋体" w:hAnsi="宋体" w:eastAsia="宋体" w:cs="宋体"/>
                <w:color w:val="auto"/>
                <w:sz w:val="24"/>
                <w:highlight w:val="none"/>
              </w:rPr>
            </w:pPr>
          </w:p>
        </w:tc>
        <w:tc>
          <w:tcPr>
            <w:tcW w:w="553" w:type="dxa"/>
            <w:noWrap w:val="0"/>
            <w:vAlign w:val="top"/>
          </w:tcPr>
          <w:p w14:paraId="6A07759C">
            <w:pPr>
              <w:spacing w:line="360" w:lineRule="auto"/>
              <w:outlineLvl w:val="9"/>
              <w:rPr>
                <w:rFonts w:hint="eastAsia" w:ascii="宋体" w:hAnsi="宋体" w:eastAsia="宋体" w:cs="宋体"/>
                <w:color w:val="auto"/>
                <w:sz w:val="24"/>
                <w:highlight w:val="none"/>
              </w:rPr>
            </w:pPr>
          </w:p>
        </w:tc>
        <w:tc>
          <w:tcPr>
            <w:tcW w:w="553" w:type="dxa"/>
            <w:noWrap w:val="0"/>
            <w:vAlign w:val="top"/>
          </w:tcPr>
          <w:p w14:paraId="5C2F85F6">
            <w:pPr>
              <w:spacing w:line="360" w:lineRule="auto"/>
              <w:outlineLvl w:val="9"/>
              <w:rPr>
                <w:rFonts w:hint="eastAsia" w:ascii="宋体" w:hAnsi="宋体" w:eastAsia="宋体" w:cs="宋体"/>
                <w:color w:val="auto"/>
                <w:sz w:val="24"/>
                <w:highlight w:val="none"/>
              </w:rPr>
            </w:pPr>
          </w:p>
        </w:tc>
        <w:tc>
          <w:tcPr>
            <w:tcW w:w="553" w:type="dxa"/>
            <w:noWrap w:val="0"/>
            <w:vAlign w:val="top"/>
          </w:tcPr>
          <w:p w14:paraId="0DEA0942">
            <w:pPr>
              <w:spacing w:line="360" w:lineRule="auto"/>
              <w:outlineLvl w:val="9"/>
              <w:rPr>
                <w:rFonts w:hint="eastAsia" w:ascii="宋体" w:hAnsi="宋体" w:eastAsia="宋体" w:cs="宋体"/>
                <w:color w:val="auto"/>
                <w:sz w:val="24"/>
                <w:highlight w:val="none"/>
              </w:rPr>
            </w:pPr>
          </w:p>
        </w:tc>
        <w:tc>
          <w:tcPr>
            <w:tcW w:w="553" w:type="dxa"/>
            <w:noWrap w:val="0"/>
            <w:vAlign w:val="top"/>
          </w:tcPr>
          <w:p w14:paraId="2CC4DFFD">
            <w:pPr>
              <w:spacing w:line="360" w:lineRule="auto"/>
              <w:outlineLvl w:val="9"/>
              <w:rPr>
                <w:rFonts w:hint="eastAsia" w:ascii="宋体" w:hAnsi="宋体" w:eastAsia="宋体" w:cs="宋体"/>
                <w:color w:val="auto"/>
                <w:sz w:val="24"/>
                <w:highlight w:val="none"/>
              </w:rPr>
            </w:pPr>
          </w:p>
        </w:tc>
      </w:tr>
      <w:tr w14:paraId="20F07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center"/>
          </w:tcPr>
          <w:p w14:paraId="59B81C64">
            <w:pPr>
              <w:spacing w:line="360" w:lineRule="auto"/>
              <w:outlineLvl w:val="9"/>
              <w:rPr>
                <w:rFonts w:hint="eastAsia" w:ascii="宋体" w:hAnsi="宋体" w:eastAsia="宋体" w:cs="宋体"/>
                <w:color w:val="auto"/>
                <w:sz w:val="24"/>
                <w:highlight w:val="none"/>
              </w:rPr>
            </w:pPr>
          </w:p>
        </w:tc>
        <w:tc>
          <w:tcPr>
            <w:tcW w:w="552" w:type="dxa"/>
            <w:noWrap w:val="0"/>
            <w:vAlign w:val="top"/>
          </w:tcPr>
          <w:p w14:paraId="6046C1E2">
            <w:pPr>
              <w:spacing w:line="360" w:lineRule="auto"/>
              <w:outlineLvl w:val="9"/>
              <w:rPr>
                <w:rFonts w:hint="eastAsia" w:ascii="宋体" w:hAnsi="宋体" w:eastAsia="宋体" w:cs="宋体"/>
                <w:color w:val="auto"/>
                <w:sz w:val="24"/>
                <w:highlight w:val="none"/>
              </w:rPr>
            </w:pPr>
          </w:p>
        </w:tc>
        <w:tc>
          <w:tcPr>
            <w:tcW w:w="552" w:type="dxa"/>
            <w:noWrap w:val="0"/>
            <w:vAlign w:val="top"/>
          </w:tcPr>
          <w:p w14:paraId="52D7716F">
            <w:pPr>
              <w:spacing w:line="360" w:lineRule="auto"/>
              <w:outlineLvl w:val="9"/>
              <w:rPr>
                <w:rFonts w:hint="eastAsia" w:ascii="宋体" w:hAnsi="宋体" w:eastAsia="宋体" w:cs="宋体"/>
                <w:color w:val="auto"/>
                <w:sz w:val="24"/>
                <w:highlight w:val="none"/>
              </w:rPr>
            </w:pPr>
          </w:p>
        </w:tc>
        <w:tc>
          <w:tcPr>
            <w:tcW w:w="552" w:type="dxa"/>
            <w:noWrap w:val="0"/>
            <w:vAlign w:val="top"/>
          </w:tcPr>
          <w:p w14:paraId="452C1E8A">
            <w:pPr>
              <w:spacing w:line="360" w:lineRule="auto"/>
              <w:outlineLvl w:val="9"/>
              <w:rPr>
                <w:rFonts w:hint="eastAsia" w:ascii="宋体" w:hAnsi="宋体" w:eastAsia="宋体" w:cs="宋体"/>
                <w:color w:val="auto"/>
                <w:sz w:val="24"/>
                <w:highlight w:val="none"/>
              </w:rPr>
            </w:pPr>
          </w:p>
        </w:tc>
        <w:tc>
          <w:tcPr>
            <w:tcW w:w="552" w:type="dxa"/>
            <w:noWrap w:val="0"/>
            <w:vAlign w:val="top"/>
          </w:tcPr>
          <w:p w14:paraId="1C75D68D">
            <w:pPr>
              <w:spacing w:line="360" w:lineRule="auto"/>
              <w:outlineLvl w:val="9"/>
              <w:rPr>
                <w:rFonts w:hint="eastAsia" w:ascii="宋体" w:hAnsi="宋体" w:eastAsia="宋体" w:cs="宋体"/>
                <w:color w:val="auto"/>
                <w:sz w:val="24"/>
                <w:highlight w:val="none"/>
              </w:rPr>
            </w:pPr>
          </w:p>
        </w:tc>
        <w:tc>
          <w:tcPr>
            <w:tcW w:w="552" w:type="dxa"/>
            <w:noWrap w:val="0"/>
            <w:vAlign w:val="top"/>
          </w:tcPr>
          <w:p w14:paraId="57B55C6B">
            <w:pPr>
              <w:spacing w:line="360" w:lineRule="auto"/>
              <w:outlineLvl w:val="9"/>
              <w:rPr>
                <w:rFonts w:hint="eastAsia" w:ascii="宋体" w:hAnsi="宋体" w:eastAsia="宋体" w:cs="宋体"/>
                <w:color w:val="auto"/>
                <w:sz w:val="24"/>
                <w:highlight w:val="none"/>
              </w:rPr>
            </w:pPr>
          </w:p>
        </w:tc>
        <w:tc>
          <w:tcPr>
            <w:tcW w:w="552" w:type="dxa"/>
            <w:noWrap w:val="0"/>
            <w:vAlign w:val="top"/>
          </w:tcPr>
          <w:p w14:paraId="01EA28F1">
            <w:pPr>
              <w:spacing w:line="360" w:lineRule="auto"/>
              <w:outlineLvl w:val="9"/>
              <w:rPr>
                <w:rFonts w:hint="eastAsia" w:ascii="宋体" w:hAnsi="宋体" w:eastAsia="宋体" w:cs="宋体"/>
                <w:color w:val="auto"/>
                <w:sz w:val="24"/>
                <w:highlight w:val="none"/>
              </w:rPr>
            </w:pPr>
          </w:p>
        </w:tc>
        <w:tc>
          <w:tcPr>
            <w:tcW w:w="553" w:type="dxa"/>
            <w:noWrap w:val="0"/>
            <w:vAlign w:val="top"/>
          </w:tcPr>
          <w:p w14:paraId="26CD8343">
            <w:pPr>
              <w:spacing w:line="360" w:lineRule="auto"/>
              <w:outlineLvl w:val="9"/>
              <w:rPr>
                <w:rFonts w:hint="eastAsia" w:ascii="宋体" w:hAnsi="宋体" w:eastAsia="宋体" w:cs="宋体"/>
                <w:color w:val="auto"/>
                <w:sz w:val="24"/>
                <w:highlight w:val="none"/>
              </w:rPr>
            </w:pPr>
          </w:p>
        </w:tc>
        <w:tc>
          <w:tcPr>
            <w:tcW w:w="553" w:type="dxa"/>
            <w:noWrap w:val="0"/>
            <w:vAlign w:val="top"/>
          </w:tcPr>
          <w:p w14:paraId="6A9EBB0A">
            <w:pPr>
              <w:spacing w:line="360" w:lineRule="auto"/>
              <w:outlineLvl w:val="9"/>
              <w:rPr>
                <w:rFonts w:hint="eastAsia" w:ascii="宋体" w:hAnsi="宋体" w:eastAsia="宋体" w:cs="宋体"/>
                <w:color w:val="auto"/>
                <w:sz w:val="24"/>
                <w:highlight w:val="none"/>
              </w:rPr>
            </w:pPr>
          </w:p>
        </w:tc>
        <w:tc>
          <w:tcPr>
            <w:tcW w:w="553" w:type="dxa"/>
            <w:noWrap w:val="0"/>
            <w:vAlign w:val="top"/>
          </w:tcPr>
          <w:p w14:paraId="79E8F66E">
            <w:pPr>
              <w:spacing w:line="360" w:lineRule="auto"/>
              <w:outlineLvl w:val="9"/>
              <w:rPr>
                <w:rFonts w:hint="eastAsia" w:ascii="宋体" w:hAnsi="宋体" w:eastAsia="宋体" w:cs="宋体"/>
                <w:color w:val="auto"/>
                <w:sz w:val="24"/>
                <w:highlight w:val="none"/>
              </w:rPr>
            </w:pPr>
          </w:p>
        </w:tc>
        <w:tc>
          <w:tcPr>
            <w:tcW w:w="553" w:type="dxa"/>
            <w:noWrap w:val="0"/>
            <w:vAlign w:val="top"/>
          </w:tcPr>
          <w:p w14:paraId="79987CD3">
            <w:pPr>
              <w:spacing w:line="360" w:lineRule="auto"/>
              <w:outlineLvl w:val="9"/>
              <w:rPr>
                <w:rFonts w:hint="eastAsia" w:ascii="宋体" w:hAnsi="宋体" w:eastAsia="宋体" w:cs="宋体"/>
                <w:color w:val="auto"/>
                <w:sz w:val="24"/>
                <w:highlight w:val="none"/>
              </w:rPr>
            </w:pPr>
          </w:p>
        </w:tc>
        <w:tc>
          <w:tcPr>
            <w:tcW w:w="553" w:type="dxa"/>
            <w:noWrap w:val="0"/>
            <w:vAlign w:val="top"/>
          </w:tcPr>
          <w:p w14:paraId="32F8ED69">
            <w:pPr>
              <w:spacing w:line="360" w:lineRule="auto"/>
              <w:outlineLvl w:val="9"/>
              <w:rPr>
                <w:rFonts w:hint="eastAsia" w:ascii="宋体" w:hAnsi="宋体" w:eastAsia="宋体" w:cs="宋体"/>
                <w:color w:val="auto"/>
                <w:sz w:val="24"/>
                <w:highlight w:val="none"/>
              </w:rPr>
            </w:pPr>
          </w:p>
        </w:tc>
        <w:tc>
          <w:tcPr>
            <w:tcW w:w="553" w:type="dxa"/>
            <w:noWrap w:val="0"/>
            <w:vAlign w:val="top"/>
          </w:tcPr>
          <w:p w14:paraId="0046C104">
            <w:pPr>
              <w:spacing w:line="360" w:lineRule="auto"/>
              <w:outlineLvl w:val="9"/>
              <w:rPr>
                <w:rFonts w:hint="eastAsia" w:ascii="宋体" w:hAnsi="宋体" w:eastAsia="宋体" w:cs="宋体"/>
                <w:color w:val="auto"/>
                <w:sz w:val="24"/>
                <w:highlight w:val="none"/>
              </w:rPr>
            </w:pPr>
          </w:p>
        </w:tc>
        <w:tc>
          <w:tcPr>
            <w:tcW w:w="553" w:type="dxa"/>
            <w:noWrap w:val="0"/>
            <w:vAlign w:val="top"/>
          </w:tcPr>
          <w:p w14:paraId="546D4513">
            <w:pPr>
              <w:spacing w:line="360" w:lineRule="auto"/>
              <w:outlineLvl w:val="9"/>
              <w:rPr>
                <w:rFonts w:hint="eastAsia" w:ascii="宋体" w:hAnsi="宋体" w:eastAsia="宋体" w:cs="宋体"/>
                <w:color w:val="auto"/>
                <w:sz w:val="24"/>
                <w:highlight w:val="none"/>
              </w:rPr>
            </w:pPr>
          </w:p>
        </w:tc>
        <w:tc>
          <w:tcPr>
            <w:tcW w:w="553" w:type="dxa"/>
            <w:noWrap w:val="0"/>
            <w:vAlign w:val="top"/>
          </w:tcPr>
          <w:p w14:paraId="548D227B">
            <w:pPr>
              <w:spacing w:line="360" w:lineRule="auto"/>
              <w:outlineLvl w:val="9"/>
              <w:rPr>
                <w:rFonts w:hint="eastAsia" w:ascii="宋体" w:hAnsi="宋体" w:eastAsia="宋体" w:cs="宋体"/>
                <w:color w:val="auto"/>
                <w:sz w:val="24"/>
                <w:highlight w:val="none"/>
              </w:rPr>
            </w:pPr>
          </w:p>
        </w:tc>
        <w:tc>
          <w:tcPr>
            <w:tcW w:w="553" w:type="dxa"/>
            <w:noWrap w:val="0"/>
            <w:vAlign w:val="top"/>
          </w:tcPr>
          <w:p w14:paraId="31C9B73C">
            <w:pPr>
              <w:spacing w:line="360" w:lineRule="auto"/>
              <w:outlineLvl w:val="9"/>
              <w:rPr>
                <w:rFonts w:hint="eastAsia" w:ascii="宋体" w:hAnsi="宋体" w:eastAsia="宋体" w:cs="宋体"/>
                <w:color w:val="auto"/>
                <w:sz w:val="24"/>
                <w:highlight w:val="none"/>
              </w:rPr>
            </w:pPr>
          </w:p>
        </w:tc>
        <w:tc>
          <w:tcPr>
            <w:tcW w:w="553" w:type="dxa"/>
            <w:noWrap w:val="0"/>
            <w:vAlign w:val="top"/>
          </w:tcPr>
          <w:p w14:paraId="730CF751">
            <w:pPr>
              <w:spacing w:line="360" w:lineRule="auto"/>
              <w:outlineLvl w:val="9"/>
              <w:rPr>
                <w:rFonts w:hint="eastAsia" w:ascii="宋体" w:hAnsi="宋体" w:eastAsia="宋体" w:cs="宋体"/>
                <w:color w:val="auto"/>
                <w:sz w:val="24"/>
                <w:highlight w:val="none"/>
              </w:rPr>
            </w:pPr>
          </w:p>
        </w:tc>
      </w:tr>
      <w:tr w14:paraId="58675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center"/>
          </w:tcPr>
          <w:p w14:paraId="4724CD65">
            <w:pPr>
              <w:spacing w:line="360" w:lineRule="auto"/>
              <w:outlineLvl w:val="9"/>
              <w:rPr>
                <w:rFonts w:hint="eastAsia" w:ascii="宋体" w:hAnsi="宋体" w:eastAsia="宋体" w:cs="宋体"/>
                <w:color w:val="auto"/>
                <w:sz w:val="24"/>
                <w:highlight w:val="none"/>
              </w:rPr>
            </w:pPr>
          </w:p>
        </w:tc>
        <w:tc>
          <w:tcPr>
            <w:tcW w:w="552" w:type="dxa"/>
            <w:noWrap w:val="0"/>
            <w:vAlign w:val="top"/>
          </w:tcPr>
          <w:p w14:paraId="69E26731">
            <w:pPr>
              <w:spacing w:line="360" w:lineRule="auto"/>
              <w:outlineLvl w:val="9"/>
              <w:rPr>
                <w:rFonts w:hint="eastAsia" w:ascii="宋体" w:hAnsi="宋体" w:eastAsia="宋体" w:cs="宋体"/>
                <w:color w:val="auto"/>
                <w:sz w:val="24"/>
                <w:highlight w:val="none"/>
              </w:rPr>
            </w:pPr>
          </w:p>
        </w:tc>
        <w:tc>
          <w:tcPr>
            <w:tcW w:w="552" w:type="dxa"/>
            <w:noWrap w:val="0"/>
            <w:vAlign w:val="top"/>
          </w:tcPr>
          <w:p w14:paraId="100139B2">
            <w:pPr>
              <w:spacing w:line="360" w:lineRule="auto"/>
              <w:outlineLvl w:val="9"/>
              <w:rPr>
                <w:rFonts w:hint="eastAsia" w:ascii="宋体" w:hAnsi="宋体" w:eastAsia="宋体" w:cs="宋体"/>
                <w:color w:val="auto"/>
                <w:sz w:val="24"/>
                <w:highlight w:val="none"/>
              </w:rPr>
            </w:pPr>
          </w:p>
        </w:tc>
        <w:tc>
          <w:tcPr>
            <w:tcW w:w="552" w:type="dxa"/>
            <w:noWrap w:val="0"/>
            <w:vAlign w:val="top"/>
          </w:tcPr>
          <w:p w14:paraId="5E82B96E">
            <w:pPr>
              <w:spacing w:line="360" w:lineRule="auto"/>
              <w:outlineLvl w:val="9"/>
              <w:rPr>
                <w:rFonts w:hint="eastAsia" w:ascii="宋体" w:hAnsi="宋体" w:eastAsia="宋体" w:cs="宋体"/>
                <w:color w:val="auto"/>
                <w:sz w:val="24"/>
                <w:highlight w:val="none"/>
              </w:rPr>
            </w:pPr>
          </w:p>
        </w:tc>
        <w:tc>
          <w:tcPr>
            <w:tcW w:w="552" w:type="dxa"/>
            <w:noWrap w:val="0"/>
            <w:vAlign w:val="top"/>
          </w:tcPr>
          <w:p w14:paraId="5E58ED5D">
            <w:pPr>
              <w:spacing w:line="360" w:lineRule="auto"/>
              <w:outlineLvl w:val="9"/>
              <w:rPr>
                <w:rFonts w:hint="eastAsia" w:ascii="宋体" w:hAnsi="宋体" w:eastAsia="宋体" w:cs="宋体"/>
                <w:color w:val="auto"/>
                <w:sz w:val="24"/>
                <w:highlight w:val="none"/>
              </w:rPr>
            </w:pPr>
          </w:p>
        </w:tc>
        <w:tc>
          <w:tcPr>
            <w:tcW w:w="552" w:type="dxa"/>
            <w:noWrap w:val="0"/>
            <w:vAlign w:val="top"/>
          </w:tcPr>
          <w:p w14:paraId="1850C164">
            <w:pPr>
              <w:spacing w:line="360" w:lineRule="auto"/>
              <w:outlineLvl w:val="9"/>
              <w:rPr>
                <w:rFonts w:hint="eastAsia" w:ascii="宋体" w:hAnsi="宋体" w:eastAsia="宋体" w:cs="宋体"/>
                <w:color w:val="auto"/>
                <w:sz w:val="24"/>
                <w:highlight w:val="none"/>
              </w:rPr>
            </w:pPr>
          </w:p>
        </w:tc>
        <w:tc>
          <w:tcPr>
            <w:tcW w:w="552" w:type="dxa"/>
            <w:noWrap w:val="0"/>
            <w:vAlign w:val="top"/>
          </w:tcPr>
          <w:p w14:paraId="4404A141">
            <w:pPr>
              <w:spacing w:line="360" w:lineRule="auto"/>
              <w:outlineLvl w:val="9"/>
              <w:rPr>
                <w:rFonts w:hint="eastAsia" w:ascii="宋体" w:hAnsi="宋体" w:eastAsia="宋体" w:cs="宋体"/>
                <w:color w:val="auto"/>
                <w:sz w:val="24"/>
                <w:highlight w:val="none"/>
              </w:rPr>
            </w:pPr>
          </w:p>
        </w:tc>
        <w:tc>
          <w:tcPr>
            <w:tcW w:w="553" w:type="dxa"/>
            <w:noWrap w:val="0"/>
            <w:vAlign w:val="top"/>
          </w:tcPr>
          <w:p w14:paraId="4B1BF7C4">
            <w:pPr>
              <w:spacing w:line="360" w:lineRule="auto"/>
              <w:outlineLvl w:val="9"/>
              <w:rPr>
                <w:rFonts w:hint="eastAsia" w:ascii="宋体" w:hAnsi="宋体" w:eastAsia="宋体" w:cs="宋体"/>
                <w:color w:val="auto"/>
                <w:sz w:val="24"/>
                <w:highlight w:val="none"/>
              </w:rPr>
            </w:pPr>
          </w:p>
        </w:tc>
        <w:tc>
          <w:tcPr>
            <w:tcW w:w="553" w:type="dxa"/>
            <w:noWrap w:val="0"/>
            <w:vAlign w:val="top"/>
          </w:tcPr>
          <w:p w14:paraId="1074B570">
            <w:pPr>
              <w:spacing w:line="360" w:lineRule="auto"/>
              <w:outlineLvl w:val="9"/>
              <w:rPr>
                <w:rFonts w:hint="eastAsia" w:ascii="宋体" w:hAnsi="宋体" w:eastAsia="宋体" w:cs="宋体"/>
                <w:color w:val="auto"/>
                <w:sz w:val="24"/>
                <w:highlight w:val="none"/>
              </w:rPr>
            </w:pPr>
          </w:p>
        </w:tc>
        <w:tc>
          <w:tcPr>
            <w:tcW w:w="553" w:type="dxa"/>
            <w:noWrap w:val="0"/>
            <w:vAlign w:val="top"/>
          </w:tcPr>
          <w:p w14:paraId="3EDB0CA5">
            <w:pPr>
              <w:spacing w:line="360" w:lineRule="auto"/>
              <w:outlineLvl w:val="9"/>
              <w:rPr>
                <w:rFonts w:hint="eastAsia" w:ascii="宋体" w:hAnsi="宋体" w:eastAsia="宋体" w:cs="宋体"/>
                <w:color w:val="auto"/>
                <w:sz w:val="24"/>
                <w:highlight w:val="none"/>
              </w:rPr>
            </w:pPr>
          </w:p>
        </w:tc>
        <w:tc>
          <w:tcPr>
            <w:tcW w:w="553" w:type="dxa"/>
            <w:noWrap w:val="0"/>
            <w:vAlign w:val="top"/>
          </w:tcPr>
          <w:p w14:paraId="1EAF6293">
            <w:pPr>
              <w:spacing w:line="360" w:lineRule="auto"/>
              <w:outlineLvl w:val="9"/>
              <w:rPr>
                <w:rFonts w:hint="eastAsia" w:ascii="宋体" w:hAnsi="宋体" w:eastAsia="宋体" w:cs="宋体"/>
                <w:color w:val="auto"/>
                <w:sz w:val="24"/>
                <w:highlight w:val="none"/>
              </w:rPr>
            </w:pPr>
          </w:p>
        </w:tc>
        <w:tc>
          <w:tcPr>
            <w:tcW w:w="553" w:type="dxa"/>
            <w:noWrap w:val="0"/>
            <w:vAlign w:val="top"/>
          </w:tcPr>
          <w:p w14:paraId="2AABD29B">
            <w:pPr>
              <w:spacing w:line="360" w:lineRule="auto"/>
              <w:outlineLvl w:val="9"/>
              <w:rPr>
                <w:rFonts w:hint="eastAsia" w:ascii="宋体" w:hAnsi="宋体" w:eastAsia="宋体" w:cs="宋体"/>
                <w:color w:val="auto"/>
                <w:sz w:val="24"/>
                <w:highlight w:val="none"/>
              </w:rPr>
            </w:pPr>
          </w:p>
        </w:tc>
        <w:tc>
          <w:tcPr>
            <w:tcW w:w="553" w:type="dxa"/>
            <w:noWrap w:val="0"/>
            <w:vAlign w:val="top"/>
          </w:tcPr>
          <w:p w14:paraId="66BC32B1">
            <w:pPr>
              <w:spacing w:line="360" w:lineRule="auto"/>
              <w:outlineLvl w:val="9"/>
              <w:rPr>
                <w:rFonts w:hint="eastAsia" w:ascii="宋体" w:hAnsi="宋体" w:eastAsia="宋体" w:cs="宋体"/>
                <w:color w:val="auto"/>
                <w:sz w:val="24"/>
                <w:highlight w:val="none"/>
              </w:rPr>
            </w:pPr>
          </w:p>
        </w:tc>
        <w:tc>
          <w:tcPr>
            <w:tcW w:w="553" w:type="dxa"/>
            <w:noWrap w:val="0"/>
            <w:vAlign w:val="top"/>
          </w:tcPr>
          <w:p w14:paraId="679923A4">
            <w:pPr>
              <w:spacing w:line="360" w:lineRule="auto"/>
              <w:outlineLvl w:val="9"/>
              <w:rPr>
                <w:rFonts w:hint="eastAsia" w:ascii="宋体" w:hAnsi="宋体" w:eastAsia="宋体" w:cs="宋体"/>
                <w:color w:val="auto"/>
                <w:sz w:val="24"/>
                <w:highlight w:val="none"/>
              </w:rPr>
            </w:pPr>
          </w:p>
        </w:tc>
        <w:tc>
          <w:tcPr>
            <w:tcW w:w="553" w:type="dxa"/>
            <w:noWrap w:val="0"/>
            <w:vAlign w:val="top"/>
          </w:tcPr>
          <w:p w14:paraId="1B0CFAF5">
            <w:pPr>
              <w:spacing w:line="360" w:lineRule="auto"/>
              <w:outlineLvl w:val="9"/>
              <w:rPr>
                <w:rFonts w:hint="eastAsia" w:ascii="宋体" w:hAnsi="宋体" w:eastAsia="宋体" w:cs="宋体"/>
                <w:color w:val="auto"/>
                <w:sz w:val="24"/>
                <w:highlight w:val="none"/>
              </w:rPr>
            </w:pPr>
          </w:p>
        </w:tc>
        <w:tc>
          <w:tcPr>
            <w:tcW w:w="553" w:type="dxa"/>
            <w:noWrap w:val="0"/>
            <w:vAlign w:val="top"/>
          </w:tcPr>
          <w:p w14:paraId="78322271">
            <w:pPr>
              <w:spacing w:line="360" w:lineRule="auto"/>
              <w:outlineLvl w:val="9"/>
              <w:rPr>
                <w:rFonts w:hint="eastAsia" w:ascii="宋体" w:hAnsi="宋体" w:eastAsia="宋体" w:cs="宋体"/>
                <w:color w:val="auto"/>
                <w:sz w:val="24"/>
                <w:highlight w:val="none"/>
              </w:rPr>
            </w:pPr>
          </w:p>
        </w:tc>
        <w:tc>
          <w:tcPr>
            <w:tcW w:w="553" w:type="dxa"/>
            <w:noWrap w:val="0"/>
            <w:vAlign w:val="top"/>
          </w:tcPr>
          <w:p w14:paraId="3C32C861">
            <w:pPr>
              <w:spacing w:line="360" w:lineRule="auto"/>
              <w:outlineLvl w:val="9"/>
              <w:rPr>
                <w:rFonts w:hint="eastAsia" w:ascii="宋体" w:hAnsi="宋体" w:eastAsia="宋体" w:cs="宋体"/>
                <w:color w:val="auto"/>
                <w:sz w:val="24"/>
                <w:highlight w:val="none"/>
              </w:rPr>
            </w:pPr>
          </w:p>
        </w:tc>
      </w:tr>
      <w:tr w14:paraId="0AE63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center"/>
          </w:tcPr>
          <w:p w14:paraId="41BEB329">
            <w:pPr>
              <w:spacing w:line="360" w:lineRule="auto"/>
              <w:outlineLvl w:val="9"/>
              <w:rPr>
                <w:rFonts w:hint="eastAsia" w:ascii="宋体" w:hAnsi="宋体" w:eastAsia="宋体" w:cs="宋体"/>
                <w:color w:val="auto"/>
                <w:sz w:val="24"/>
                <w:highlight w:val="none"/>
              </w:rPr>
            </w:pPr>
          </w:p>
        </w:tc>
        <w:tc>
          <w:tcPr>
            <w:tcW w:w="552" w:type="dxa"/>
            <w:noWrap w:val="0"/>
            <w:vAlign w:val="top"/>
          </w:tcPr>
          <w:p w14:paraId="06F7C9CC">
            <w:pPr>
              <w:spacing w:line="360" w:lineRule="auto"/>
              <w:outlineLvl w:val="9"/>
              <w:rPr>
                <w:rFonts w:hint="eastAsia" w:ascii="宋体" w:hAnsi="宋体" w:eastAsia="宋体" w:cs="宋体"/>
                <w:color w:val="auto"/>
                <w:sz w:val="24"/>
                <w:highlight w:val="none"/>
              </w:rPr>
            </w:pPr>
          </w:p>
        </w:tc>
        <w:tc>
          <w:tcPr>
            <w:tcW w:w="552" w:type="dxa"/>
            <w:noWrap w:val="0"/>
            <w:vAlign w:val="top"/>
          </w:tcPr>
          <w:p w14:paraId="05BC8E71">
            <w:pPr>
              <w:spacing w:line="360" w:lineRule="auto"/>
              <w:outlineLvl w:val="9"/>
              <w:rPr>
                <w:rFonts w:hint="eastAsia" w:ascii="宋体" w:hAnsi="宋体" w:eastAsia="宋体" w:cs="宋体"/>
                <w:color w:val="auto"/>
                <w:sz w:val="24"/>
                <w:highlight w:val="none"/>
              </w:rPr>
            </w:pPr>
          </w:p>
        </w:tc>
        <w:tc>
          <w:tcPr>
            <w:tcW w:w="552" w:type="dxa"/>
            <w:noWrap w:val="0"/>
            <w:vAlign w:val="top"/>
          </w:tcPr>
          <w:p w14:paraId="7DCF045D">
            <w:pPr>
              <w:spacing w:line="360" w:lineRule="auto"/>
              <w:outlineLvl w:val="9"/>
              <w:rPr>
                <w:rFonts w:hint="eastAsia" w:ascii="宋体" w:hAnsi="宋体" w:eastAsia="宋体" w:cs="宋体"/>
                <w:color w:val="auto"/>
                <w:sz w:val="24"/>
                <w:highlight w:val="none"/>
              </w:rPr>
            </w:pPr>
          </w:p>
        </w:tc>
        <w:tc>
          <w:tcPr>
            <w:tcW w:w="552" w:type="dxa"/>
            <w:noWrap w:val="0"/>
            <w:vAlign w:val="top"/>
          </w:tcPr>
          <w:p w14:paraId="523292D7">
            <w:pPr>
              <w:spacing w:line="360" w:lineRule="auto"/>
              <w:outlineLvl w:val="9"/>
              <w:rPr>
                <w:rFonts w:hint="eastAsia" w:ascii="宋体" w:hAnsi="宋体" w:eastAsia="宋体" w:cs="宋体"/>
                <w:color w:val="auto"/>
                <w:sz w:val="24"/>
                <w:highlight w:val="none"/>
              </w:rPr>
            </w:pPr>
          </w:p>
        </w:tc>
        <w:tc>
          <w:tcPr>
            <w:tcW w:w="552" w:type="dxa"/>
            <w:noWrap w:val="0"/>
            <w:vAlign w:val="top"/>
          </w:tcPr>
          <w:p w14:paraId="43248D8C">
            <w:pPr>
              <w:spacing w:line="360" w:lineRule="auto"/>
              <w:outlineLvl w:val="9"/>
              <w:rPr>
                <w:rFonts w:hint="eastAsia" w:ascii="宋体" w:hAnsi="宋体" w:eastAsia="宋体" w:cs="宋体"/>
                <w:color w:val="auto"/>
                <w:sz w:val="24"/>
                <w:highlight w:val="none"/>
              </w:rPr>
            </w:pPr>
          </w:p>
        </w:tc>
        <w:tc>
          <w:tcPr>
            <w:tcW w:w="552" w:type="dxa"/>
            <w:noWrap w:val="0"/>
            <w:vAlign w:val="top"/>
          </w:tcPr>
          <w:p w14:paraId="73CF7113">
            <w:pPr>
              <w:spacing w:line="360" w:lineRule="auto"/>
              <w:outlineLvl w:val="9"/>
              <w:rPr>
                <w:rFonts w:hint="eastAsia" w:ascii="宋体" w:hAnsi="宋体" w:eastAsia="宋体" w:cs="宋体"/>
                <w:color w:val="auto"/>
                <w:sz w:val="24"/>
                <w:highlight w:val="none"/>
              </w:rPr>
            </w:pPr>
          </w:p>
        </w:tc>
        <w:tc>
          <w:tcPr>
            <w:tcW w:w="553" w:type="dxa"/>
            <w:noWrap w:val="0"/>
            <w:vAlign w:val="top"/>
          </w:tcPr>
          <w:p w14:paraId="23EC34C3">
            <w:pPr>
              <w:spacing w:line="360" w:lineRule="auto"/>
              <w:outlineLvl w:val="9"/>
              <w:rPr>
                <w:rFonts w:hint="eastAsia" w:ascii="宋体" w:hAnsi="宋体" w:eastAsia="宋体" w:cs="宋体"/>
                <w:color w:val="auto"/>
                <w:sz w:val="24"/>
                <w:highlight w:val="none"/>
              </w:rPr>
            </w:pPr>
          </w:p>
        </w:tc>
        <w:tc>
          <w:tcPr>
            <w:tcW w:w="553" w:type="dxa"/>
            <w:noWrap w:val="0"/>
            <w:vAlign w:val="top"/>
          </w:tcPr>
          <w:p w14:paraId="49E57848">
            <w:pPr>
              <w:spacing w:line="360" w:lineRule="auto"/>
              <w:outlineLvl w:val="9"/>
              <w:rPr>
                <w:rFonts w:hint="eastAsia" w:ascii="宋体" w:hAnsi="宋体" w:eastAsia="宋体" w:cs="宋体"/>
                <w:color w:val="auto"/>
                <w:sz w:val="24"/>
                <w:highlight w:val="none"/>
              </w:rPr>
            </w:pPr>
          </w:p>
        </w:tc>
        <w:tc>
          <w:tcPr>
            <w:tcW w:w="553" w:type="dxa"/>
            <w:noWrap w:val="0"/>
            <w:vAlign w:val="top"/>
          </w:tcPr>
          <w:p w14:paraId="1FCD1076">
            <w:pPr>
              <w:spacing w:line="360" w:lineRule="auto"/>
              <w:outlineLvl w:val="9"/>
              <w:rPr>
                <w:rFonts w:hint="eastAsia" w:ascii="宋体" w:hAnsi="宋体" w:eastAsia="宋体" w:cs="宋体"/>
                <w:color w:val="auto"/>
                <w:sz w:val="24"/>
                <w:highlight w:val="none"/>
              </w:rPr>
            </w:pPr>
          </w:p>
        </w:tc>
        <w:tc>
          <w:tcPr>
            <w:tcW w:w="553" w:type="dxa"/>
            <w:noWrap w:val="0"/>
            <w:vAlign w:val="top"/>
          </w:tcPr>
          <w:p w14:paraId="72859EEB">
            <w:pPr>
              <w:spacing w:line="360" w:lineRule="auto"/>
              <w:outlineLvl w:val="9"/>
              <w:rPr>
                <w:rFonts w:hint="eastAsia" w:ascii="宋体" w:hAnsi="宋体" w:eastAsia="宋体" w:cs="宋体"/>
                <w:color w:val="auto"/>
                <w:sz w:val="24"/>
                <w:highlight w:val="none"/>
              </w:rPr>
            </w:pPr>
          </w:p>
        </w:tc>
        <w:tc>
          <w:tcPr>
            <w:tcW w:w="553" w:type="dxa"/>
            <w:noWrap w:val="0"/>
            <w:vAlign w:val="top"/>
          </w:tcPr>
          <w:p w14:paraId="37D54FE1">
            <w:pPr>
              <w:spacing w:line="360" w:lineRule="auto"/>
              <w:outlineLvl w:val="9"/>
              <w:rPr>
                <w:rFonts w:hint="eastAsia" w:ascii="宋体" w:hAnsi="宋体" w:eastAsia="宋体" w:cs="宋体"/>
                <w:color w:val="auto"/>
                <w:sz w:val="24"/>
                <w:highlight w:val="none"/>
              </w:rPr>
            </w:pPr>
          </w:p>
        </w:tc>
        <w:tc>
          <w:tcPr>
            <w:tcW w:w="553" w:type="dxa"/>
            <w:noWrap w:val="0"/>
            <w:vAlign w:val="top"/>
          </w:tcPr>
          <w:p w14:paraId="2607BBAC">
            <w:pPr>
              <w:spacing w:line="360" w:lineRule="auto"/>
              <w:outlineLvl w:val="9"/>
              <w:rPr>
                <w:rFonts w:hint="eastAsia" w:ascii="宋体" w:hAnsi="宋体" w:eastAsia="宋体" w:cs="宋体"/>
                <w:color w:val="auto"/>
                <w:sz w:val="24"/>
                <w:highlight w:val="none"/>
              </w:rPr>
            </w:pPr>
          </w:p>
        </w:tc>
        <w:tc>
          <w:tcPr>
            <w:tcW w:w="553" w:type="dxa"/>
            <w:noWrap w:val="0"/>
            <w:vAlign w:val="top"/>
          </w:tcPr>
          <w:p w14:paraId="2FB049E6">
            <w:pPr>
              <w:spacing w:line="360" w:lineRule="auto"/>
              <w:outlineLvl w:val="9"/>
              <w:rPr>
                <w:rFonts w:hint="eastAsia" w:ascii="宋体" w:hAnsi="宋体" w:eastAsia="宋体" w:cs="宋体"/>
                <w:color w:val="auto"/>
                <w:sz w:val="24"/>
                <w:highlight w:val="none"/>
              </w:rPr>
            </w:pPr>
          </w:p>
        </w:tc>
        <w:tc>
          <w:tcPr>
            <w:tcW w:w="553" w:type="dxa"/>
            <w:noWrap w:val="0"/>
            <w:vAlign w:val="top"/>
          </w:tcPr>
          <w:p w14:paraId="04A64A0C">
            <w:pPr>
              <w:spacing w:line="360" w:lineRule="auto"/>
              <w:outlineLvl w:val="9"/>
              <w:rPr>
                <w:rFonts w:hint="eastAsia" w:ascii="宋体" w:hAnsi="宋体" w:eastAsia="宋体" w:cs="宋体"/>
                <w:color w:val="auto"/>
                <w:sz w:val="24"/>
                <w:highlight w:val="none"/>
              </w:rPr>
            </w:pPr>
          </w:p>
        </w:tc>
        <w:tc>
          <w:tcPr>
            <w:tcW w:w="553" w:type="dxa"/>
            <w:noWrap w:val="0"/>
            <w:vAlign w:val="top"/>
          </w:tcPr>
          <w:p w14:paraId="019D820D">
            <w:pPr>
              <w:spacing w:line="360" w:lineRule="auto"/>
              <w:outlineLvl w:val="9"/>
              <w:rPr>
                <w:rFonts w:hint="eastAsia" w:ascii="宋体" w:hAnsi="宋体" w:eastAsia="宋体" w:cs="宋体"/>
                <w:color w:val="auto"/>
                <w:sz w:val="24"/>
                <w:highlight w:val="none"/>
              </w:rPr>
            </w:pPr>
          </w:p>
        </w:tc>
        <w:tc>
          <w:tcPr>
            <w:tcW w:w="553" w:type="dxa"/>
            <w:noWrap w:val="0"/>
            <w:vAlign w:val="top"/>
          </w:tcPr>
          <w:p w14:paraId="610A8A74">
            <w:pPr>
              <w:spacing w:line="360" w:lineRule="auto"/>
              <w:outlineLvl w:val="9"/>
              <w:rPr>
                <w:rFonts w:hint="eastAsia" w:ascii="宋体" w:hAnsi="宋体" w:eastAsia="宋体" w:cs="宋体"/>
                <w:color w:val="auto"/>
                <w:sz w:val="24"/>
                <w:highlight w:val="none"/>
              </w:rPr>
            </w:pPr>
          </w:p>
        </w:tc>
      </w:tr>
      <w:tr w14:paraId="6D3ED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center"/>
          </w:tcPr>
          <w:p w14:paraId="11077841">
            <w:pPr>
              <w:spacing w:line="360" w:lineRule="auto"/>
              <w:outlineLvl w:val="9"/>
              <w:rPr>
                <w:rFonts w:hint="eastAsia" w:ascii="宋体" w:hAnsi="宋体" w:eastAsia="宋体" w:cs="宋体"/>
                <w:color w:val="auto"/>
                <w:sz w:val="24"/>
                <w:highlight w:val="none"/>
              </w:rPr>
            </w:pPr>
          </w:p>
        </w:tc>
        <w:tc>
          <w:tcPr>
            <w:tcW w:w="552" w:type="dxa"/>
            <w:noWrap w:val="0"/>
            <w:vAlign w:val="top"/>
          </w:tcPr>
          <w:p w14:paraId="040091C2">
            <w:pPr>
              <w:spacing w:line="360" w:lineRule="auto"/>
              <w:outlineLvl w:val="9"/>
              <w:rPr>
                <w:rFonts w:hint="eastAsia" w:ascii="宋体" w:hAnsi="宋体" w:eastAsia="宋体" w:cs="宋体"/>
                <w:color w:val="auto"/>
                <w:sz w:val="24"/>
                <w:highlight w:val="none"/>
              </w:rPr>
            </w:pPr>
          </w:p>
        </w:tc>
        <w:tc>
          <w:tcPr>
            <w:tcW w:w="552" w:type="dxa"/>
            <w:noWrap w:val="0"/>
            <w:vAlign w:val="top"/>
          </w:tcPr>
          <w:p w14:paraId="2D78B344">
            <w:pPr>
              <w:spacing w:line="360" w:lineRule="auto"/>
              <w:outlineLvl w:val="9"/>
              <w:rPr>
                <w:rFonts w:hint="eastAsia" w:ascii="宋体" w:hAnsi="宋体" w:eastAsia="宋体" w:cs="宋体"/>
                <w:color w:val="auto"/>
                <w:sz w:val="24"/>
                <w:highlight w:val="none"/>
              </w:rPr>
            </w:pPr>
          </w:p>
        </w:tc>
        <w:tc>
          <w:tcPr>
            <w:tcW w:w="552" w:type="dxa"/>
            <w:noWrap w:val="0"/>
            <w:vAlign w:val="top"/>
          </w:tcPr>
          <w:p w14:paraId="3DB306FC">
            <w:pPr>
              <w:spacing w:line="360" w:lineRule="auto"/>
              <w:outlineLvl w:val="9"/>
              <w:rPr>
                <w:rFonts w:hint="eastAsia" w:ascii="宋体" w:hAnsi="宋体" w:eastAsia="宋体" w:cs="宋体"/>
                <w:color w:val="auto"/>
                <w:sz w:val="24"/>
                <w:highlight w:val="none"/>
              </w:rPr>
            </w:pPr>
          </w:p>
        </w:tc>
        <w:tc>
          <w:tcPr>
            <w:tcW w:w="552" w:type="dxa"/>
            <w:noWrap w:val="0"/>
            <w:vAlign w:val="top"/>
          </w:tcPr>
          <w:p w14:paraId="56D65C60">
            <w:pPr>
              <w:spacing w:line="360" w:lineRule="auto"/>
              <w:outlineLvl w:val="9"/>
              <w:rPr>
                <w:rFonts w:hint="eastAsia" w:ascii="宋体" w:hAnsi="宋体" w:eastAsia="宋体" w:cs="宋体"/>
                <w:color w:val="auto"/>
                <w:sz w:val="24"/>
                <w:highlight w:val="none"/>
              </w:rPr>
            </w:pPr>
          </w:p>
        </w:tc>
        <w:tc>
          <w:tcPr>
            <w:tcW w:w="552" w:type="dxa"/>
            <w:noWrap w:val="0"/>
            <w:vAlign w:val="top"/>
          </w:tcPr>
          <w:p w14:paraId="669703F2">
            <w:pPr>
              <w:spacing w:line="360" w:lineRule="auto"/>
              <w:outlineLvl w:val="9"/>
              <w:rPr>
                <w:rFonts w:hint="eastAsia" w:ascii="宋体" w:hAnsi="宋体" w:eastAsia="宋体" w:cs="宋体"/>
                <w:color w:val="auto"/>
                <w:sz w:val="24"/>
                <w:highlight w:val="none"/>
              </w:rPr>
            </w:pPr>
          </w:p>
        </w:tc>
        <w:tc>
          <w:tcPr>
            <w:tcW w:w="552" w:type="dxa"/>
            <w:noWrap w:val="0"/>
            <w:vAlign w:val="top"/>
          </w:tcPr>
          <w:p w14:paraId="5975FD26">
            <w:pPr>
              <w:spacing w:line="360" w:lineRule="auto"/>
              <w:outlineLvl w:val="9"/>
              <w:rPr>
                <w:rFonts w:hint="eastAsia" w:ascii="宋体" w:hAnsi="宋体" w:eastAsia="宋体" w:cs="宋体"/>
                <w:color w:val="auto"/>
                <w:sz w:val="24"/>
                <w:highlight w:val="none"/>
              </w:rPr>
            </w:pPr>
          </w:p>
        </w:tc>
        <w:tc>
          <w:tcPr>
            <w:tcW w:w="553" w:type="dxa"/>
            <w:noWrap w:val="0"/>
            <w:vAlign w:val="top"/>
          </w:tcPr>
          <w:p w14:paraId="6111E663">
            <w:pPr>
              <w:spacing w:line="360" w:lineRule="auto"/>
              <w:outlineLvl w:val="9"/>
              <w:rPr>
                <w:rFonts w:hint="eastAsia" w:ascii="宋体" w:hAnsi="宋体" w:eastAsia="宋体" w:cs="宋体"/>
                <w:color w:val="auto"/>
                <w:sz w:val="24"/>
                <w:highlight w:val="none"/>
              </w:rPr>
            </w:pPr>
          </w:p>
        </w:tc>
        <w:tc>
          <w:tcPr>
            <w:tcW w:w="553" w:type="dxa"/>
            <w:noWrap w:val="0"/>
            <w:vAlign w:val="top"/>
          </w:tcPr>
          <w:p w14:paraId="0D926837">
            <w:pPr>
              <w:spacing w:line="360" w:lineRule="auto"/>
              <w:outlineLvl w:val="9"/>
              <w:rPr>
                <w:rFonts w:hint="eastAsia" w:ascii="宋体" w:hAnsi="宋体" w:eastAsia="宋体" w:cs="宋体"/>
                <w:color w:val="auto"/>
                <w:sz w:val="24"/>
                <w:highlight w:val="none"/>
              </w:rPr>
            </w:pPr>
          </w:p>
        </w:tc>
        <w:tc>
          <w:tcPr>
            <w:tcW w:w="553" w:type="dxa"/>
            <w:noWrap w:val="0"/>
            <w:vAlign w:val="top"/>
          </w:tcPr>
          <w:p w14:paraId="6963716A">
            <w:pPr>
              <w:spacing w:line="360" w:lineRule="auto"/>
              <w:outlineLvl w:val="9"/>
              <w:rPr>
                <w:rFonts w:hint="eastAsia" w:ascii="宋体" w:hAnsi="宋体" w:eastAsia="宋体" w:cs="宋体"/>
                <w:color w:val="auto"/>
                <w:sz w:val="24"/>
                <w:highlight w:val="none"/>
              </w:rPr>
            </w:pPr>
          </w:p>
        </w:tc>
        <w:tc>
          <w:tcPr>
            <w:tcW w:w="553" w:type="dxa"/>
            <w:noWrap w:val="0"/>
            <w:vAlign w:val="top"/>
          </w:tcPr>
          <w:p w14:paraId="6D303C6A">
            <w:pPr>
              <w:spacing w:line="360" w:lineRule="auto"/>
              <w:outlineLvl w:val="9"/>
              <w:rPr>
                <w:rFonts w:hint="eastAsia" w:ascii="宋体" w:hAnsi="宋体" w:eastAsia="宋体" w:cs="宋体"/>
                <w:color w:val="auto"/>
                <w:sz w:val="24"/>
                <w:highlight w:val="none"/>
              </w:rPr>
            </w:pPr>
          </w:p>
        </w:tc>
        <w:tc>
          <w:tcPr>
            <w:tcW w:w="553" w:type="dxa"/>
            <w:noWrap w:val="0"/>
            <w:vAlign w:val="top"/>
          </w:tcPr>
          <w:p w14:paraId="6CD4CBA0">
            <w:pPr>
              <w:spacing w:line="360" w:lineRule="auto"/>
              <w:outlineLvl w:val="9"/>
              <w:rPr>
                <w:rFonts w:hint="eastAsia" w:ascii="宋体" w:hAnsi="宋体" w:eastAsia="宋体" w:cs="宋体"/>
                <w:color w:val="auto"/>
                <w:sz w:val="24"/>
                <w:highlight w:val="none"/>
              </w:rPr>
            </w:pPr>
          </w:p>
        </w:tc>
        <w:tc>
          <w:tcPr>
            <w:tcW w:w="553" w:type="dxa"/>
            <w:noWrap w:val="0"/>
            <w:vAlign w:val="top"/>
          </w:tcPr>
          <w:p w14:paraId="6FEAFDCA">
            <w:pPr>
              <w:spacing w:line="360" w:lineRule="auto"/>
              <w:outlineLvl w:val="9"/>
              <w:rPr>
                <w:rFonts w:hint="eastAsia" w:ascii="宋体" w:hAnsi="宋体" w:eastAsia="宋体" w:cs="宋体"/>
                <w:color w:val="auto"/>
                <w:sz w:val="24"/>
                <w:highlight w:val="none"/>
              </w:rPr>
            </w:pPr>
          </w:p>
        </w:tc>
        <w:tc>
          <w:tcPr>
            <w:tcW w:w="553" w:type="dxa"/>
            <w:noWrap w:val="0"/>
            <w:vAlign w:val="top"/>
          </w:tcPr>
          <w:p w14:paraId="5292E8DA">
            <w:pPr>
              <w:spacing w:line="360" w:lineRule="auto"/>
              <w:outlineLvl w:val="9"/>
              <w:rPr>
                <w:rFonts w:hint="eastAsia" w:ascii="宋体" w:hAnsi="宋体" w:eastAsia="宋体" w:cs="宋体"/>
                <w:color w:val="auto"/>
                <w:sz w:val="24"/>
                <w:highlight w:val="none"/>
              </w:rPr>
            </w:pPr>
          </w:p>
        </w:tc>
        <w:tc>
          <w:tcPr>
            <w:tcW w:w="553" w:type="dxa"/>
            <w:noWrap w:val="0"/>
            <w:vAlign w:val="top"/>
          </w:tcPr>
          <w:p w14:paraId="70ED982B">
            <w:pPr>
              <w:spacing w:line="360" w:lineRule="auto"/>
              <w:outlineLvl w:val="9"/>
              <w:rPr>
                <w:rFonts w:hint="eastAsia" w:ascii="宋体" w:hAnsi="宋体" w:eastAsia="宋体" w:cs="宋体"/>
                <w:color w:val="auto"/>
                <w:sz w:val="24"/>
                <w:highlight w:val="none"/>
              </w:rPr>
            </w:pPr>
          </w:p>
        </w:tc>
        <w:tc>
          <w:tcPr>
            <w:tcW w:w="553" w:type="dxa"/>
            <w:noWrap w:val="0"/>
            <w:vAlign w:val="top"/>
          </w:tcPr>
          <w:p w14:paraId="1CFE1357">
            <w:pPr>
              <w:spacing w:line="360" w:lineRule="auto"/>
              <w:outlineLvl w:val="9"/>
              <w:rPr>
                <w:rFonts w:hint="eastAsia" w:ascii="宋体" w:hAnsi="宋体" w:eastAsia="宋体" w:cs="宋体"/>
                <w:color w:val="auto"/>
                <w:sz w:val="24"/>
                <w:highlight w:val="none"/>
              </w:rPr>
            </w:pPr>
          </w:p>
        </w:tc>
        <w:tc>
          <w:tcPr>
            <w:tcW w:w="553" w:type="dxa"/>
            <w:noWrap w:val="0"/>
            <w:vAlign w:val="top"/>
          </w:tcPr>
          <w:p w14:paraId="7B4D1111">
            <w:pPr>
              <w:spacing w:line="360" w:lineRule="auto"/>
              <w:outlineLvl w:val="9"/>
              <w:rPr>
                <w:rFonts w:hint="eastAsia" w:ascii="宋体" w:hAnsi="宋体" w:eastAsia="宋体" w:cs="宋体"/>
                <w:color w:val="auto"/>
                <w:sz w:val="24"/>
                <w:highlight w:val="none"/>
              </w:rPr>
            </w:pPr>
          </w:p>
        </w:tc>
      </w:tr>
    </w:tbl>
    <w:p w14:paraId="424816DA">
      <w:pPr>
        <w:autoSpaceDE w:val="0"/>
        <w:autoSpaceDN w:val="0"/>
        <w:spacing w:line="360" w:lineRule="auto"/>
        <w:outlineLvl w:val="9"/>
        <w:rPr>
          <w:rFonts w:hint="eastAsia" w:ascii="宋体" w:hAnsi="宋体" w:eastAsia="宋体" w:cs="宋体"/>
          <w:color w:val="auto"/>
          <w:kern w:val="0"/>
          <w:sz w:val="24"/>
          <w:highlight w:val="none"/>
        </w:rPr>
      </w:pPr>
      <w:r>
        <w:rPr>
          <w:rFonts w:hint="eastAsia" w:ascii="宋体" w:hAnsi="宋体" w:eastAsia="宋体" w:cs="宋体"/>
          <w:b/>
          <w:color w:val="auto"/>
          <w:sz w:val="24"/>
          <w:highlight w:val="none"/>
        </w:rPr>
        <w:t>注：供应商可按上述时间表的格式自行编制切合实际的具体时间表。</w:t>
      </w:r>
    </w:p>
    <w:p w14:paraId="715219A6">
      <w:pPr>
        <w:spacing w:line="500" w:lineRule="exact"/>
        <w:outlineLvl w:val="9"/>
        <w:rPr>
          <w:rFonts w:hint="eastAsia" w:ascii="宋体" w:hAnsi="宋体" w:eastAsia="宋体" w:cs="宋体"/>
          <w:color w:val="auto"/>
          <w:sz w:val="32"/>
          <w:szCs w:val="32"/>
          <w:highlight w:val="none"/>
        </w:rPr>
      </w:pPr>
    </w:p>
    <w:p w14:paraId="04456C3D">
      <w:pPr>
        <w:autoSpaceDE w:val="0"/>
        <w:autoSpaceDN w:val="0"/>
        <w:spacing w:line="360" w:lineRule="auto"/>
        <w:ind w:left="4335" w:leftChars="1950" w:hanging="240" w:hangingChars="100"/>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1ADED79">
      <w:pPr>
        <w:autoSpaceDE w:val="0"/>
        <w:autoSpaceDN w:val="0"/>
        <w:spacing w:line="360" w:lineRule="auto"/>
        <w:ind w:firstLine="6480" w:firstLineChars="2700"/>
        <w:outlineLvl w:val="9"/>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77D6BFD5">
      <w:pPr>
        <w:spacing w:line="500" w:lineRule="exact"/>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7CC6E7AD">
      <w:pPr>
        <w:snapToGrid w:val="0"/>
        <w:spacing w:before="120" w:beforeLines="50" w:after="50"/>
        <w:ind w:left="143" w:leftChars="68" w:firstLine="596" w:firstLineChars="198"/>
        <w:outlineLvl w:val="9"/>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lang w:val="en-US" w:eastAsia="zh-CN"/>
        </w:rPr>
        <w:t>九</w:t>
      </w:r>
      <w:r>
        <w:rPr>
          <w:rFonts w:hint="eastAsia" w:ascii="宋体" w:hAnsi="宋体" w:eastAsia="宋体" w:cs="宋体"/>
          <w:b/>
          <w:color w:val="auto"/>
          <w:sz w:val="30"/>
          <w:szCs w:val="30"/>
          <w:highlight w:val="none"/>
        </w:rPr>
        <w:t>、服务</w:t>
      </w:r>
      <w:r>
        <w:rPr>
          <w:rFonts w:hint="eastAsia" w:ascii="宋体" w:hAnsi="宋体" w:eastAsia="宋体" w:cs="宋体"/>
          <w:b/>
          <w:color w:val="auto"/>
          <w:sz w:val="30"/>
          <w:szCs w:val="30"/>
          <w:highlight w:val="none"/>
          <w:lang w:eastAsia="zh-CN"/>
        </w:rPr>
        <w:t>承诺</w:t>
      </w:r>
    </w:p>
    <w:p w14:paraId="0FB1757A">
      <w:pPr>
        <w:snapToGrid w:val="0"/>
        <w:spacing w:before="120" w:beforeLines="50" w:after="50"/>
        <w:ind w:left="143" w:leftChars="68"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由竞标人按本项目竞争性磋商采购文件第二章“服务需求一览表”中商务条款部分的服务要求自行填写，其中要包含服务承诺书。</w:t>
      </w:r>
    </w:p>
    <w:p w14:paraId="01458DF6">
      <w:pPr>
        <w:snapToGrid w:val="0"/>
        <w:spacing w:line="360" w:lineRule="auto"/>
        <w:ind w:firstLine="602" w:firstLineChars="200"/>
        <w:outlineLvl w:val="9"/>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十、项目实施人员一览表</w:t>
      </w:r>
    </w:p>
    <w:p w14:paraId="518D56D3">
      <w:pPr>
        <w:spacing w:line="360" w:lineRule="auto"/>
        <w:jc w:val="center"/>
        <w:outlineLvl w:val="9"/>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（由供应商根据采购需求及采购文件要求编制）</w:t>
      </w:r>
    </w:p>
    <w:p w14:paraId="0EE77F12">
      <w:pPr>
        <w:autoSpaceDE w:val="0"/>
        <w:autoSpaceDN w:val="0"/>
        <w:spacing w:line="360" w:lineRule="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附表B:本项目的项目小组人员情况表</w:t>
      </w:r>
      <w:r>
        <w:rPr>
          <w:rFonts w:hint="eastAsia" w:ascii="宋体" w:hAnsi="宋体" w:eastAsia="宋体" w:cs="宋体"/>
          <w:color w:val="auto"/>
          <w:sz w:val="24"/>
          <w:highlight w:val="none"/>
        </w:rPr>
        <w:t>（按此格式自制）</w:t>
      </w:r>
    </w:p>
    <w:tbl>
      <w:tblPr>
        <w:tblStyle w:val="15"/>
        <w:tblW w:w="0" w:type="auto"/>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6DC458DB">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noWrap w:val="0"/>
            <w:vAlign w:val="center"/>
          </w:tcPr>
          <w:p w14:paraId="0144B430">
            <w:pPr>
              <w:autoSpaceDE w:val="0"/>
              <w:autoSpaceDN w:val="0"/>
              <w:spacing w:line="360" w:lineRule="auto"/>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606F35A9">
            <w:pPr>
              <w:autoSpaceDE w:val="0"/>
              <w:autoSpaceDN w:val="0"/>
              <w:spacing w:line="360" w:lineRule="auto"/>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165AB83E">
            <w:pPr>
              <w:autoSpaceDE w:val="0"/>
              <w:autoSpaceDN w:val="0"/>
              <w:spacing w:line="360" w:lineRule="auto"/>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noWrap w:val="0"/>
            <w:vAlign w:val="center"/>
          </w:tcPr>
          <w:p w14:paraId="3695EDF6">
            <w:pPr>
              <w:autoSpaceDE w:val="0"/>
              <w:autoSpaceDN w:val="0"/>
              <w:spacing w:line="360" w:lineRule="auto"/>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noWrap w:val="0"/>
            <w:vAlign w:val="center"/>
          </w:tcPr>
          <w:p w14:paraId="476288E8">
            <w:pPr>
              <w:autoSpaceDE w:val="0"/>
              <w:autoSpaceDN w:val="0"/>
              <w:spacing w:line="360" w:lineRule="auto"/>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p w14:paraId="2DC97DA3">
            <w:pPr>
              <w:autoSpaceDE w:val="0"/>
              <w:autoSpaceDN w:val="0"/>
              <w:spacing w:line="360" w:lineRule="auto"/>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70A017C4">
            <w:pPr>
              <w:autoSpaceDE w:val="0"/>
              <w:autoSpaceDN w:val="0"/>
              <w:spacing w:line="360" w:lineRule="auto"/>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p w14:paraId="77B57FB4">
            <w:pPr>
              <w:autoSpaceDE w:val="0"/>
              <w:autoSpaceDN w:val="0"/>
              <w:spacing w:line="360" w:lineRule="auto"/>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72927C66">
            <w:pPr>
              <w:autoSpaceDE w:val="0"/>
              <w:autoSpaceDN w:val="0"/>
              <w:spacing w:line="360" w:lineRule="auto"/>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p w14:paraId="45B3AED2">
            <w:pPr>
              <w:autoSpaceDE w:val="0"/>
              <w:autoSpaceDN w:val="0"/>
              <w:spacing w:line="360" w:lineRule="auto"/>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066246CB">
            <w:pPr>
              <w:autoSpaceDE w:val="0"/>
              <w:autoSpaceDN w:val="0"/>
              <w:spacing w:line="360" w:lineRule="auto"/>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0A09F909">
            <w:pPr>
              <w:autoSpaceDE w:val="0"/>
              <w:autoSpaceDN w:val="0"/>
              <w:spacing w:line="360" w:lineRule="auto"/>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noWrap w:val="0"/>
            <w:vAlign w:val="center"/>
          </w:tcPr>
          <w:p w14:paraId="0D50E3E0">
            <w:pPr>
              <w:autoSpaceDE w:val="0"/>
              <w:autoSpaceDN w:val="0"/>
              <w:spacing w:line="360" w:lineRule="auto"/>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参与本项目的到位情况</w:t>
            </w:r>
          </w:p>
        </w:tc>
      </w:tr>
      <w:tr w14:paraId="3E66F9C4">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10798AD3">
            <w:pPr>
              <w:autoSpaceDE w:val="0"/>
              <w:autoSpaceDN w:val="0"/>
              <w:spacing w:line="360" w:lineRule="auto"/>
              <w:jc w:val="center"/>
              <w:outlineLvl w:val="9"/>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1998B15D">
            <w:pPr>
              <w:autoSpaceDE w:val="0"/>
              <w:autoSpaceDN w:val="0"/>
              <w:spacing w:line="360" w:lineRule="auto"/>
              <w:outlineLvl w:val="9"/>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0627EFD3">
            <w:pPr>
              <w:autoSpaceDE w:val="0"/>
              <w:autoSpaceDN w:val="0"/>
              <w:spacing w:line="360" w:lineRule="auto"/>
              <w:outlineLvl w:val="9"/>
              <w:rPr>
                <w:rFonts w:hint="eastAsia" w:ascii="宋体" w:hAnsi="宋体" w:eastAsia="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42010733">
            <w:pPr>
              <w:autoSpaceDE w:val="0"/>
              <w:autoSpaceDN w:val="0"/>
              <w:spacing w:line="360" w:lineRule="auto"/>
              <w:outlineLvl w:val="9"/>
              <w:rPr>
                <w:rFonts w:hint="eastAsia" w:ascii="宋体" w:hAnsi="宋体" w:eastAsia="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20C83F0A">
            <w:pPr>
              <w:autoSpaceDE w:val="0"/>
              <w:autoSpaceDN w:val="0"/>
              <w:spacing w:line="360" w:lineRule="auto"/>
              <w:outlineLvl w:val="9"/>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353BCCB">
            <w:pPr>
              <w:autoSpaceDE w:val="0"/>
              <w:autoSpaceDN w:val="0"/>
              <w:spacing w:line="360" w:lineRule="auto"/>
              <w:outlineLvl w:val="9"/>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CFF122A">
            <w:pPr>
              <w:autoSpaceDE w:val="0"/>
              <w:autoSpaceDN w:val="0"/>
              <w:spacing w:line="360" w:lineRule="auto"/>
              <w:outlineLvl w:val="9"/>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2265BF25">
            <w:pPr>
              <w:autoSpaceDE w:val="0"/>
              <w:autoSpaceDN w:val="0"/>
              <w:spacing w:line="360" w:lineRule="auto"/>
              <w:outlineLvl w:val="9"/>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071C4E35">
            <w:pPr>
              <w:autoSpaceDE w:val="0"/>
              <w:autoSpaceDN w:val="0"/>
              <w:spacing w:line="360" w:lineRule="auto"/>
              <w:outlineLvl w:val="9"/>
              <w:rPr>
                <w:rFonts w:hint="eastAsia" w:ascii="宋体" w:hAnsi="宋体" w:eastAsia="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0DF07940">
            <w:pPr>
              <w:autoSpaceDE w:val="0"/>
              <w:autoSpaceDN w:val="0"/>
              <w:spacing w:line="360" w:lineRule="auto"/>
              <w:outlineLvl w:val="9"/>
              <w:rPr>
                <w:rFonts w:hint="eastAsia" w:ascii="宋体" w:hAnsi="宋体" w:eastAsia="宋体" w:cs="宋体"/>
                <w:color w:val="auto"/>
                <w:sz w:val="24"/>
                <w:highlight w:val="none"/>
              </w:rPr>
            </w:pPr>
          </w:p>
        </w:tc>
      </w:tr>
      <w:tr w14:paraId="17812DF5">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5DB12F25">
            <w:pPr>
              <w:autoSpaceDE w:val="0"/>
              <w:autoSpaceDN w:val="0"/>
              <w:spacing w:line="360" w:lineRule="auto"/>
              <w:jc w:val="center"/>
              <w:outlineLvl w:val="9"/>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2D69DCEF">
            <w:pPr>
              <w:autoSpaceDE w:val="0"/>
              <w:autoSpaceDN w:val="0"/>
              <w:spacing w:line="360" w:lineRule="auto"/>
              <w:outlineLvl w:val="9"/>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130E1FA3">
            <w:pPr>
              <w:autoSpaceDE w:val="0"/>
              <w:autoSpaceDN w:val="0"/>
              <w:spacing w:line="360" w:lineRule="auto"/>
              <w:outlineLvl w:val="9"/>
              <w:rPr>
                <w:rFonts w:hint="eastAsia" w:ascii="宋体" w:hAnsi="宋体" w:eastAsia="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439A5866">
            <w:pPr>
              <w:autoSpaceDE w:val="0"/>
              <w:autoSpaceDN w:val="0"/>
              <w:spacing w:line="360" w:lineRule="auto"/>
              <w:outlineLvl w:val="9"/>
              <w:rPr>
                <w:rFonts w:hint="eastAsia" w:ascii="宋体" w:hAnsi="宋体" w:eastAsia="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58FD755D">
            <w:pPr>
              <w:autoSpaceDE w:val="0"/>
              <w:autoSpaceDN w:val="0"/>
              <w:spacing w:line="360" w:lineRule="auto"/>
              <w:outlineLvl w:val="9"/>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162EFE2">
            <w:pPr>
              <w:autoSpaceDE w:val="0"/>
              <w:autoSpaceDN w:val="0"/>
              <w:spacing w:line="360" w:lineRule="auto"/>
              <w:outlineLvl w:val="9"/>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024A923">
            <w:pPr>
              <w:autoSpaceDE w:val="0"/>
              <w:autoSpaceDN w:val="0"/>
              <w:spacing w:line="360" w:lineRule="auto"/>
              <w:outlineLvl w:val="9"/>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6634A854">
            <w:pPr>
              <w:autoSpaceDE w:val="0"/>
              <w:autoSpaceDN w:val="0"/>
              <w:spacing w:line="360" w:lineRule="auto"/>
              <w:outlineLvl w:val="9"/>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0EC31559">
            <w:pPr>
              <w:autoSpaceDE w:val="0"/>
              <w:autoSpaceDN w:val="0"/>
              <w:spacing w:line="360" w:lineRule="auto"/>
              <w:outlineLvl w:val="9"/>
              <w:rPr>
                <w:rFonts w:hint="eastAsia" w:ascii="宋体" w:hAnsi="宋体" w:eastAsia="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3CE28D61">
            <w:pPr>
              <w:autoSpaceDE w:val="0"/>
              <w:autoSpaceDN w:val="0"/>
              <w:spacing w:line="360" w:lineRule="auto"/>
              <w:outlineLvl w:val="9"/>
              <w:rPr>
                <w:rFonts w:hint="eastAsia" w:ascii="宋体" w:hAnsi="宋体" w:eastAsia="宋体" w:cs="宋体"/>
                <w:color w:val="auto"/>
                <w:sz w:val="24"/>
                <w:highlight w:val="none"/>
              </w:rPr>
            </w:pPr>
          </w:p>
        </w:tc>
      </w:tr>
    </w:tbl>
    <w:p w14:paraId="57817BBB">
      <w:pPr>
        <w:spacing w:line="360" w:lineRule="auto"/>
        <w:outlineLvl w:val="9"/>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注：供应商可按上述的格式自行编制，须随表提交相应的证书复印件并注明所在响应技术文件页码。</w:t>
      </w:r>
    </w:p>
    <w:p w14:paraId="324E5A0F">
      <w:pPr>
        <w:snapToGrid w:val="0"/>
        <w:spacing w:line="360" w:lineRule="auto"/>
        <w:ind w:firstLine="602" w:firstLineChars="200"/>
        <w:outlineLvl w:val="9"/>
        <w:rPr>
          <w:rFonts w:hint="eastAsia" w:ascii="宋体" w:hAnsi="宋体" w:eastAsia="宋体" w:cs="宋体"/>
          <w:b/>
          <w:color w:val="auto"/>
          <w:sz w:val="30"/>
          <w:szCs w:val="30"/>
          <w:highlight w:val="none"/>
        </w:rPr>
      </w:pPr>
    </w:p>
    <w:p w14:paraId="455AE2A8">
      <w:pPr>
        <w:autoSpaceDE w:val="0"/>
        <w:autoSpaceDN w:val="0"/>
        <w:spacing w:line="360" w:lineRule="auto"/>
        <w:ind w:firstLine="6505" w:firstLineChars="2700"/>
        <w:outlineLvl w:val="9"/>
        <w:rPr>
          <w:rFonts w:hint="eastAsia" w:ascii="宋体" w:hAnsi="宋体" w:eastAsia="宋体" w:cs="宋体"/>
          <w:b/>
          <w:bCs/>
          <w:color w:val="auto"/>
          <w:sz w:val="24"/>
          <w:highlight w:val="none"/>
        </w:rPr>
      </w:pPr>
    </w:p>
    <w:p w14:paraId="12C1C033">
      <w:pPr>
        <w:autoSpaceDE w:val="0"/>
        <w:autoSpaceDN w:val="0"/>
        <w:spacing w:line="360" w:lineRule="auto"/>
        <w:ind w:left="4335" w:leftChars="1950" w:hanging="240" w:hangingChars="100"/>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705C4D4">
      <w:pPr>
        <w:autoSpaceDE w:val="0"/>
        <w:autoSpaceDN w:val="0"/>
        <w:spacing w:line="360" w:lineRule="auto"/>
        <w:ind w:firstLine="6480" w:firstLineChars="2700"/>
        <w:outlineLvl w:val="9"/>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18DBAC6">
      <w:pPr>
        <w:autoSpaceDE w:val="0"/>
        <w:autoSpaceDN w:val="0"/>
        <w:spacing w:line="360" w:lineRule="auto"/>
        <w:ind w:firstLine="6480" w:firstLineChars="2700"/>
        <w:outlineLvl w:val="9"/>
        <w:rPr>
          <w:rFonts w:hint="eastAsia" w:ascii="宋体" w:hAnsi="宋体" w:eastAsia="宋体" w:cs="宋体"/>
          <w:color w:val="auto"/>
          <w:kern w:val="0"/>
          <w:sz w:val="24"/>
          <w:highlight w:val="none"/>
          <w:lang w:val="zh-CN"/>
        </w:rPr>
      </w:pPr>
    </w:p>
    <w:p w14:paraId="756A0C8A">
      <w:pPr>
        <w:snapToGrid w:val="0"/>
        <w:spacing w:line="360" w:lineRule="auto"/>
        <w:ind w:firstLine="602" w:firstLineChars="200"/>
        <w:outlineLvl w:val="9"/>
        <w:rPr>
          <w:rFonts w:hint="eastAsia" w:ascii="宋体" w:hAnsi="宋体" w:eastAsia="宋体" w:cs="宋体"/>
          <w:b/>
          <w:color w:val="auto"/>
          <w:sz w:val="30"/>
          <w:szCs w:val="30"/>
          <w:highlight w:val="none"/>
        </w:rPr>
      </w:pPr>
    </w:p>
    <w:p w14:paraId="61DA2E7F">
      <w:pPr>
        <w:snapToGrid w:val="0"/>
        <w:spacing w:line="360" w:lineRule="auto"/>
        <w:ind w:firstLine="602" w:firstLineChars="200"/>
        <w:outlineLvl w:val="9"/>
        <w:rPr>
          <w:rFonts w:hint="eastAsia" w:ascii="宋体" w:hAnsi="宋体" w:eastAsia="宋体" w:cs="宋体"/>
          <w:b/>
          <w:color w:val="auto"/>
          <w:sz w:val="30"/>
          <w:szCs w:val="30"/>
          <w:highlight w:val="none"/>
        </w:rPr>
      </w:pPr>
    </w:p>
    <w:p w14:paraId="3E878054">
      <w:pPr>
        <w:snapToGrid w:val="0"/>
        <w:spacing w:line="360" w:lineRule="auto"/>
        <w:ind w:firstLine="602" w:firstLineChars="200"/>
        <w:outlineLvl w:val="9"/>
        <w:rPr>
          <w:rFonts w:hint="eastAsia" w:ascii="宋体" w:hAnsi="宋体" w:eastAsia="宋体" w:cs="宋体"/>
          <w:b/>
          <w:color w:val="auto"/>
          <w:sz w:val="30"/>
          <w:szCs w:val="30"/>
          <w:highlight w:val="none"/>
        </w:rPr>
      </w:pPr>
    </w:p>
    <w:p w14:paraId="1F2693EC">
      <w:pPr>
        <w:snapToGrid w:val="0"/>
        <w:spacing w:line="360" w:lineRule="auto"/>
        <w:ind w:firstLine="602" w:firstLineChars="200"/>
        <w:outlineLvl w:val="9"/>
        <w:rPr>
          <w:rFonts w:hint="eastAsia" w:ascii="宋体" w:hAnsi="宋体" w:eastAsia="宋体" w:cs="宋体"/>
          <w:b/>
          <w:color w:val="auto"/>
          <w:sz w:val="30"/>
          <w:szCs w:val="30"/>
          <w:highlight w:val="none"/>
        </w:rPr>
      </w:pPr>
    </w:p>
    <w:p w14:paraId="31B6AF9B">
      <w:pPr>
        <w:snapToGrid w:val="0"/>
        <w:spacing w:line="360" w:lineRule="auto"/>
        <w:ind w:firstLine="602" w:firstLineChars="200"/>
        <w:outlineLvl w:val="9"/>
        <w:rPr>
          <w:rFonts w:hint="eastAsia" w:ascii="宋体" w:hAnsi="宋体" w:eastAsia="宋体" w:cs="宋体"/>
          <w:b/>
          <w:color w:val="auto"/>
          <w:sz w:val="30"/>
          <w:szCs w:val="30"/>
          <w:highlight w:val="none"/>
        </w:rPr>
      </w:pPr>
    </w:p>
    <w:p w14:paraId="05DF5731">
      <w:pPr>
        <w:snapToGrid w:val="0"/>
        <w:spacing w:line="360" w:lineRule="auto"/>
        <w:ind w:firstLine="602" w:firstLineChars="200"/>
        <w:outlineLvl w:val="9"/>
        <w:rPr>
          <w:rFonts w:hint="eastAsia" w:ascii="宋体" w:hAnsi="宋体" w:eastAsia="宋体" w:cs="宋体"/>
          <w:b/>
          <w:color w:val="auto"/>
          <w:sz w:val="30"/>
          <w:szCs w:val="30"/>
          <w:highlight w:val="none"/>
        </w:rPr>
      </w:pPr>
    </w:p>
    <w:p w14:paraId="3B68FA7C">
      <w:pPr>
        <w:snapToGrid w:val="0"/>
        <w:spacing w:line="360" w:lineRule="auto"/>
        <w:ind w:firstLine="602" w:firstLineChars="200"/>
        <w:outlineLvl w:val="9"/>
        <w:rPr>
          <w:rFonts w:hint="eastAsia" w:ascii="宋体" w:hAnsi="宋体" w:eastAsia="宋体" w:cs="宋体"/>
          <w:b/>
          <w:color w:val="auto"/>
          <w:sz w:val="30"/>
          <w:szCs w:val="30"/>
          <w:highlight w:val="none"/>
        </w:rPr>
      </w:pPr>
    </w:p>
    <w:p w14:paraId="30B4A22B">
      <w:pPr>
        <w:snapToGrid w:val="0"/>
        <w:spacing w:line="360" w:lineRule="auto"/>
        <w:ind w:firstLine="602" w:firstLineChars="200"/>
        <w:outlineLvl w:val="9"/>
        <w:rPr>
          <w:rFonts w:hint="eastAsia" w:ascii="宋体" w:hAnsi="宋体" w:eastAsia="宋体" w:cs="宋体"/>
          <w:b/>
          <w:color w:val="auto"/>
          <w:sz w:val="30"/>
          <w:szCs w:val="30"/>
          <w:highlight w:val="none"/>
        </w:rPr>
      </w:pPr>
    </w:p>
    <w:p w14:paraId="6472DEC1">
      <w:pPr>
        <w:snapToGrid w:val="0"/>
        <w:spacing w:line="360" w:lineRule="auto"/>
        <w:ind w:firstLine="602" w:firstLineChars="200"/>
        <w:outlineLvl w:val="9"/>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r>
        <w:rPr>
          <w:rFonts w:hint="eastAsia" w:ascii="宋体" w:hAnsi="宋体" w:eastAsia="宋体" w:cs="宋体"/>
          <w:b/>
          <w:color w:val="auto"/>
          <w:sz w:val="30"/>
          <w:szCs w:val="30"/>
          <w:highlight w:val="none"/>
        </w:rPr>
        <w:t>十</w:t>
      </w:r>
      <w:r>
        <w:rPr>
          <w:rFonts w:hint="eastAsia" w:ascii="宋体" w:hAnsi="宋体" w:cs="宋体"/>
          <w:b/>
          <w:color w:val="auto"/>
          <w:sz w:val="30"/>
          <w:szCs w:val="30"/>
          <w:highlight w:val="none"/>
          <w:lang w:val="en-US" w:eastAsia="zh-CN"/>
        </w:rPr>
        <w:t>一</w:t>
      </w:r>
      <w:r>
        <w:rPr>
          <w:rFonts w:hint="eastAsia" w:ascii="宋体" w:hAnsi="宋体" w:eastAsia="宋体" w:cs="宋体"/>
          <w:b/>
          <w:color w:val="auto"/>
          <w:sz w:val="30"/>
          <w:szCs w:val="30"/>
          <w:highlight w:val="none"/>
        </w:rPr>
        <w:t>、服务需求、商务条款要求提供的其他材料</w:t>
      </w:r>
    </w:p>
    <w:p w14:paraId="6E5FE13D">
      <w:pPr>
        <w:autoSpaceDE w:val="0"/>
        <w:autoSpaceDN w:val="0"/>
        <w:spacing w:line="360" w:lineRule="auto"/>
        <w:ind w:left="4335" w:leftChars="1950" w:hanging="240" w:hangingChars="100"/>
        <w:outlineLvl w:val="9"/>
        <w:rPr>
          <w:rFonts w:hint="eastAsia" w:ascii="宋体" w:hAnsi="宋体" w:eastAsia="宋体" w:cs="宋体"/>
          <w:color w:val="auto"/>
          <w:kern w:val="0"/>
          <w:sz w:val="24"/>
          <w:highlight w:val="none"/>
        </w:rPr>
      </w:pPr>
    </w:p>
    <w:p w14:paraId="4AB59725">
      <w:pPr>
        <w:autoSpaceDE w:val="0"/>
        <w:autoSpaceDN w:val="0"/>
        <w:spacing w:line="360" w:lineRule="auto"/>
        <w:ind w:left="4335" w:leftChars="1950" w:hanging="240" w:hangingChars="100"/>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31A7121">
      <w:pPr>
        <w:autoSpaceDE w:val="0"/>
        <w:autoSpaceDN w:val="0"/>
        <w:spacing w:line="360" w:lineRule="auto"/>
        <w:ind w:firstLine="6480" w:firstLineChars="2700"/>
        <w:outlineLvl w:val="9"/>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C5D49F0">
      <w:pPr>
        <w:autoSpaceDE w:val="0"/>
        <w:autoSpaceDN w:val="0"/>
        <w:spacing w:line="360" w:lineRule="auto"/>
        <w:ind w:firstLine="6505" w:firstLineChars="2700"/>
        <w:outlineLvl w:val="9"/>
        <w:rPr>
          <w:rFonts w:hint="eastAsia" w:ascii="宋体" w:hAnsi="宋体" w:eastAsia="宋体" w:cs="宋体"/>
          <w:b/>
          <w:bCs/>
          <w:color w:val="auto"/>
          <w:sz w:val="24"/>
          <w:highlight w:val="none"/>
        </w:rPr>
        <w:sectPr>
          <w:pgSz w:w="11910" w:h="16840"/>
          <w:pgMar w:top="1340" w:right="1500" w:bottom="280" w:left="1680" w:header="720" w:footer="720" w:gutter="0"/>
          <w:cols w:space="720" w:num="1"/>
        </w:sectPr>
      </w:pPr>
    </w:p>
    <w:p w14:paraId="6E8FCD68">
      <w:pPr>
        <w:autoSpaceDE w:val="0"/>
        <w:autoSpaceDN w:val="0"/>
        <w:spacing w:line="360" w:lineRule="auto"/>
        <w:ind w:firstLine="6505" w:firstLineChars="2700"/>
        <w:rPr>
          <w:rFonts w:hint="eastAsia" w:ascii="宋体" w:hAnsi="宋体" w:eastAsia="宋体" w:cs="宋体"/>
          <w:b/>
          <w:bCs/>
          <w:color w:val="auto"/>
          <w:sz w:val="24"/>
          <w:highlight w:val="none"/>
        </w:rPr>
      </w:pPr>
    </w:p>
    <w:p w14:paraId="304E4491">
      <w:pPr>
        <w:keepNext/>
        <w:keepLines/>
        <w:spacing w:before="260" w:after="260" w:line="416" w:lineRule="auto"/>
        <w:jc w:val="center"/>
        <w:outlineLvl w:val="9"/>
        <w:rPr>
          <w:rFonts w:hint="eastAsia" w:ascii="宋体" w:hAnsi="宋体" w:eastAsia="宋体" w:cs="宋体"/>
          <w:b/>
          <w:bCs/>
          <w:color w:val="auto"/>
          <w:sz w:val="32"/>
          <w:szCs w:val="32"/>
          <w:highlight w:val="none"/>
        </w:rPr>
      </w:pPr>
      <w:bookmarkStart w:id="59" w:name="_Toc80205941"/>
      <w:r>
        <w:rPr>
          <w:rFonts w:hint="eastAsia" w:ascii="宋体" w:hAnsi="宋体" w:eastAsia="宋体" w:cs="宋体"/>
          <w:b/>
          <w:bCs/>
          <w:color w:val="auto"/>
          <w:sz w:val="32"/>
          <w:szCs w:val="32"/>
          <w:highlight w:val="none"/>
        </w:rPr>
        <w:t>第四节 报价文件格式</w:t>
      </w:r>
      <w:bookmarkEnd w:id="59"/>
    </w:p>
    <w:p w14:paraId="5D38A744">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0451488F">
      <w:pPr>
        <w:snapToGrid w:val="0"/>
        <w:spacing w:before="120" w:beforeLines="50" w:after="50"/>
        <w:rPr>
          <w:rFonts w:hint="eastAsia" w:ascii="宋体" w:hAnsi="宋体" w:eastAsia="宋体" w:cs="宋体"/>
          <w:color w:val="auto"/>
          <w:sz w:val="24"/>
          <w:szCs w:val="20"/>
          <w:highlight w:val="none"/>
        </w:rPr>
      </w:pPr>
    </w:p>
    <w:p w14:paraId="7FAD42DB">
      <w:pPr>
        <w:snapToGrid w:val="0"/>
        <w:spacing w:before="120" w:beforeLines="50" w:after="50"/>
        <w:rPr>
          <w:rFonts w:hint="eastAsia" w:ascii="宋体" w:hAnsi="宋体" w:eastAsia="宋体" w:cs="宋体"/>
          <w:color w:val="auto"/>
          <w:sz w:val="24"/>
          <w:szCs w:val="20"/>
          <w:highlight w:val="none"/>
        </w:rPr>
      </w:pPr>
    </w:p>
    <w:p w14:paraId="0F69FE3B">
      <w:pPr>
        <w:snapToGrid w:val="0"/>
        <w:spacing w:before="120" w:beforeLines="50" w:after="50"/>
        <w:rPr>
          <w:rFonts w:hint="eastAsia" w:ascii="宋体" w:hAnsi="宋体" w:eastAsia="宋体" w:cs="宋体"/>
          <w:color w:val="auto"/>
          <w:sz w:val="24"/>
          <w:szCs w:val="20"/>
          <w:highlight w:val="none"/>
        </w:rPr>
      </w:pPr>
    </w:p>
    <w:p w14:paraId="1BDE3C54">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3B0F1A4A">
      <w:pPr>
        <w:snapToGrid w:val="0"/>
        <w:spacing w:before="120" w:beforeLines="50" w:after="50"/>
        <w:rPr>
          <w:rFonts w:hint="eastAsia" w:ascii="宋体" w:hAnsi="宋体" w:eastAsia="宋体" w:cs="宋体"/>
          <w:bCs/>
          <w:color w:val="auto"/>
          <w:sz w:val="24"/>
          <w:szCs w:val="20"/>
          <w:highlight w:val="none"/>
        </w:rPr>
      </w:pPr>
    </w:p>
    <w:p w14:paraId="460C0ED0">
      <w:pPr>
        <w:snapToGrid w:val="0"/>
        <w:spacing w:before="120" w:beforeLines="50" w:after="50"/>
        <w:rPr>
          <w:rFonts w:hint="eastAsia" w:ascii="宋体" w:hAnsi="宋体" w:eastAsia="宋体" w:cs="宋体"/>
          <w:bCs/>
          <w:color w:val="auto"/>
          <w:sz w:val="24"/>
          <w:szCs w:val="20"/>
          <w:highlight w:val="none"/>
        </w:rPr>
      </w:pPr>
    </w:p>
    <w:p w14:paraId="2D0EE956">
      <w:pPr>
        <w:snapToGrid w:val="0"/>
        <w:spacing w:before="120" w:beforeLines="50" w:after="50"/>
        <w:rPr>
          <w:rFonts w:hint="eastAsia" w:ascii="宋体" w:hAnsi="宋体" w:eastAsia="宋体" w:cs="宋体"/>
          <w:bCs/>
          <w:color w:val="auto"/>
          <w:sz w:val="24"/>
          <w:szCs w:val="20"/>
          <w:highlight w:val="none"/>
        </w:rPr>
      </w:pPr>
    </w:p>
    <w:p w14:paraId="5E1209A2">
      <w:pPr>
        <w:snapToGrid w:val="0"/>
        <w:spacing w:before="120" w:beforeLines="50" w:after="50"/>
        <w:rPr>
          <w:rFonts w:hint="eastAsia" w:ascii="宋体" w:hAnsi="宋体" w:eastAsia="宋体" w:cs="宋体"/>
          <w:bCs/>
          <w:color w:val="auto"/>
          <w:sz w:val="24"/>
          <w:szCs w:val="20"/>
          <w:highlight w:val="none"/>
        </w:rPr>
      </w:pPr>
    </w:p>
    <w:p w14:paraId="12C5B123">
      <w:pPr>
        <w:snapToGrid w:val="0"/>
        <w:spacing w:before="120" w:beforeLines="50" w:after="50"/>
        <w:rPr>
          <w:rFonts w:hint="eastAsia" w:ascii="宋体" w:hAnsi="宋体" w:eastAsia="宋体" w:cs="宋体"/>
          <w:bCs/>
          <w:color w:val="auto"/>
          <w:sz w:val="24"/>
          <w:szCs w:val="20"/>
          <w:highlight w:val="none"/>
        </w:rPr>
      </w:pPr>
    </w:p>
    <w:p w14:paraId="47305C5C">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项目名称： </w:t>
      </w:r>
    </w:p>
    <w:p w14:paraId="4F1591AE">
      <w:pPr>
        <w:snapToGrid w:val="0"/>
        <w:spacing w:before="120" w:beforeLines="50" w:after="50"/>
        <w:ind w:firstLine="720" w:firstLineChars="225"/>
        <w:rPr>
          <w:rFonts w:hint="eastAsia" w:ascii="宋体" w:hAnsi="宋体" w:eastAsia="宋体" w:cs="宋体"/>
          <w:bCs/>
          <w:color w:val="auto"/>
          <w:sz w:val="32"/>
          <w:szCs w:val="32"/>
          <w:highlight w:val="none"/>
        </w:rPr>
      </w:pPr>
    </w:p>
    <w:p w14:paraId="4CE598D5">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47CEF1E9">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1B4AB0DC">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2F230F7F">
      <w:pPr>
        <w:snapToGrid w:val="0"/>
        <w:spacing w:before="120" w:beforeLines="50" w:after="50"/>
        <w:ind w:firstLine="720" w:firstLineChars="225"/>
        <w:rPr>
          <w:rFonts w:hint="eastAsia" w:ascii="宋体" w:hAnsi="宋体" w:eastAsia="宋体" w:cs="宋体"/>
          <w:bCs/>
          <w:color w:val="auto"/>
          <w:sz w:val="32"/>
          <w:szCs w:val="32"/>
          <w:highlight w:val="none"/>
        </w:rPr>
      </w:pPr>
    </w:p>
    <w:p w14:paraId="055C1BB5">
      <w:pPr>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4FC0984A">
      <w:pPr>
        <w:snapToGrid w:val="0"/>
        <w:spacing w:before="50" w:after="50"/>
        <w:ind w:firstLine="720" w:firstLineChars="225"/>
        <w:rPr>
          <w:rFonts w:hint="eastAsia" w:ascii="宋体" w:hAnsi="宋体" w:eastAsia="宋体" w:cs="宋体"/>
          <w:bCs/>
          <w:color w:val="auto"/>
          <w:sz w:val="32"/>
          <w:szCs w:val="32"/>
          <w:highlight w:val="none"/>
        </w:rPr>
      </w:pPr>
    </w:p>
    <w:p w14:paraId="2E6BE973">
      <w:pPr>
        <w:snapToGrid w:val="0"/>
        <w:spacing w:before="50" w:after="50"/>
        <w:ind w:firstLine="720" w:firstLineChars="225"/>
        <w:rPr>
          <w:rFonts w:hint="eastAsia" w:ascii="宋体" w:hAnsi="宋体" w:eastAsia="宋体" w:cs="宋体"/>
          <w:bCs/>
          <w:color w:val="auto"/>
          <w:sz w:val="32"/>
          <w:szCs w:val="32"/>
          <w:highlight w:val="none"/>
        </w:rPr>
      </w:pPr>
    </w:p>
    <w:p w14:paraId="6B2C1E42">
      <w:pPr>
        <w:snapToGrid w:val="0"/>
        <w:spacing w:before="50" w:after="50"/>
        <w:ind w:firstLine="1280" w:firstLineChars="400"/>
        <w:rPr>
          <w:rFonts w:hint="eastAsia" w:ascii="宋体" w:hAnsi="宋体" w:eastAsia="宋体" w:cs="宋体"/>
          <w:bCs/>
          <w:color w:val="auto"/>
          <w:sz w:val="32"/>
          <w:szCs w:val="32"/>
          <w:highlight w:val="none"/>
        </w:rPr>
      </w:pPr>
    </w:p>
    <w:p w14:paraId="7ECE88FF">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6259249E">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5891D9DC">
      <w:pPr>
        <w:rPr>
          <w:rFonts w:hint="eastAsia" w:ascii="宋体" w:hAnsi="宋体" w:eastAsia="宋体" w:cs="宋体"/>
          <w:color w:val="auto"/>
          <w:highlight w:val="none"/>
        </w:rPr>
      </w:pPr>
    </w:p>
    <w:p w14:paraId="4BA5F693">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204203F5">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543820EA">
      <w:pPr>
        <w:spacing w:line="360" w:lineRule="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三、中小企业声明函……………………………………………（页码）</w:t>
      </w:r>
    </w:p>
    <w:p w14:paraId="6938C5CE">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1183FC2E">
      <w:pPr>
        <w:snapToGrid w:val="0"/>
        <w:spacing w:before="120" w:beforeLines="50" w:after="50" w:line="360" w:lineRule="auto"/>
        <w:ind w:left="142"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一、响应函</w:t>
      </w:r>
    </w:p>
    <w:p w14:paraId="6A3EB937">
      <w:pPr>
        <w:spacing w:line="500" w:lineRule="exact"/>
        <w:jc w:val="center"/>
        <w:rPr>
          <w:rFonts w:hint="eastAsia"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rPr>
        <w:t>响应函</w:t>
      </w:r>
    </w:p>
    <w:p w14:paraId="0787284C">
      <w:pPr>
        <w:spacing w:line="440" w:lineRule="exact"/>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0"/>
          <w:highlight w:val="none"/>
        </w:rPr>
        <w:t>致：</w:t>
      </w:r>
      <w:r>
        <w:rPr>
          <w:rFonts w:hint="eastAsia" w:ascii="宋体" w:hAnsi="宋体" w:eastAsia="宋体" w:cs="宋体"/>
          <w:color w:val="auto"/>
          <w:kern w:val="0"/>
          <w:sz w:val="20"/>
          <w:szCs w:val="21"/>
          <w:highlight w:val="none"/>
        </w:rPr>
        <w:t>（采购代理机构名称）</w:t>
      </w:r>
    </w:p>
    <w:p w14:paraId="3B5D5E47">
      <w:pPr>
        <w:spacing w:line="360" w:lineRule="auto"/>
        <w:ind w:firstLine="400" w:firstLineChars="200"/>
        <w:rPr>
          <w:rFonts w:hint="eastAsia" w:ascii="宋体" w:hAnsi="宋体" w:eastAsia="宋体" w:cs="宋体"/>
          <w:color w:val="auto"/>
          <w:kern w:val="0"/>
          <w:sz w:val="20"/>
          <w:szCs w:val="20"/>
          <w:highlight w:val="none"/>
        </w:rPr>
      </w:pPr>
    </w:p>
    <w:p w14:paraId="71195348">
      <w:pPr>
        <w:spacing w:line="360" w:lineRule="auto"/>
        <w:ind w:firstLine="400" w:firstLineChars="200"/>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我方已仔细阅读了贵方组织的</w:t>
      </w:r>
      <w:r>
        <w:rPr>
          <w:rFonts w:hint="eastAsia" w:ascii="宋体" w:hAnsi="宋体" w:eastAsia="宋体" w:cs="宋体"/>
          <w:color w:val="auto"/>
          <w:kern w:val="0"/>
          <w:sz w:val="20"/>
          <w:szCs w:val="20"/>
          <w:highlight w:val="none"/>
          <w:u w:val="single"/>
        </w:rPr>
        <w:t xml:space="preserve"> </w:t>
      </w:r>
      <w:bookmarkStart w:id="60" w:name="PO_3000001868_PM002_10"/>
      <w:r>
        <w:rPr>
          <w:rFonts w:hint="eastAsia" w:ascii="宋体" w:hAnsi="宋体" w:eastAsia="宋体" w:cs="宋体"/>
          <w:color w:val="auto"/>
          <w:kern w:val="0"/>
          <w:sz w:val="20"/>
          <w:szCs w:val="20"/>
          <w:highlight w:val="none"/>
          <w:u w:val="single"/>
        </w:rPr>
        <w:t>[项目名称_：  ]</w:t>
      </w:r>
      <w:bookmarkEnd w:id="60"/>
      <w:r>
        <w:rPr>
          <w:rFonts w:hint="eastAsia" w:ascii="宋体" w:hAnsi="宋体" w:eastAsia="宋体" w:cs="宋体"/>
          <w:color w:val="auto"/>
          <w:kern w:val="0"/>
          <w:sz w:val="20"/>
          <w:szCs w:val="20"/>
          <w:highlight w:val="none"/>
          <w:u w:val="single"/>
        </w:rPr>
        <w:t xml:space="preserve">  </w:t>
      </w:r>
      <w:r>
        <w:rPr>
          <w:rFonts w:hint="eastAsia" w:ascii="宋体" w:hAnsi="宋体" w:eastAsia="宋体" w:cs="宋体"/>
          <w:color w:val="auto"/>
          <w:kern w:val="0"/>
          <w:sz w:val="20"/>
          <w:szCs w:val="20"/>
          <w:highlight w:val="none"/>
        </w:rPr>
        <w:t>项目（项目编号：</w:t>
      </w:r>
      <w:r>
        <w:rPr>
          <w:rFonts w:hint="eastAsia" w:ascii="宋体" w:hAnsi="宋体" w:eastAsia="宋体" w:cs="宋体"/>
          <w:color w:val="auto"/>
          <w:kern w:val="0"/>
          <w:sz w:val="20"/>
          <w:szCs w:val="20"/>
          <w:highlight w:val="none"/>
          <w:u w:val="single"/>
        </w:rPr>
        <w:t xml:space="preserve">    </w:t>
      </w:r>
      <w:r>
        <w:rPr>
          <w:rFonts w:hint="eastAsia" w:ascii="宋体" w:hAnsi="宋体" w:eastAsia="宋体" w:cs="宋体"/>
          <w:color w:val="auto"/>
          <w:kern w:val="0"/>
          <w:sz w:val="20"/>
          <w:szCs w:val="20"/>
          <w:highlight w:val="none"/>
        </w:rPr>
        <w:t xml:space="preserve">）的竞争性磋商采购文件的全部内容，现正式递交下述文件参加贵方组织的本次政府采购活动： </w:t>
      </w:r>
    </w:p>
    <w:p w14:paraId="0C8DBAAA">
      <w:pPr>
        <w:spacing w:line="360" w:lineRule="auto"/>
        <w:ind w:firstLine="400" w:firstLineChars="200"/>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一、首次报价文件电子版</w:t>
      </w:r>
      <w:r>
        <w:rPr>
          <w:rFonts w:hint="eastAsia" w:ascii="宋体" w:hAnsi="宋体" w:eastAsia="宋体" w:cs="宋体"/>
          <w:color w:val="auto"/>
          <w:kern w:val="0"/>
          <w:sz w:val="20"/>
          <w:szCs w:val="20"/>
          <w:highlight w:val="none"/>
          <w:u w:val="single"/>
        </w:rPr>
        <w:t xml:space="preserve">   </w:t>
      </w:r>
      <w:r>
        <w:rPr>
          <w:rFonts w:hint="eastAsia" w:ascii="宋体" w:hAnsi="宋体" w:eastAsia="宋体" w:cs="宋体"/>
          <w:color w:val="auto"/>
          <w:kern w:val="0"/>
          <w:sz w:val="20"/>
          <w:szCs w:val="20"/>
          <w:highlight w:val="none"/>
        </w:rPr>
        <w:t>份（包含按“第三章 供应商须知”提交的全部文件）；</w:t>
      </w:r>
    </w:p>
    <w:p w14:paraId="0DB554AF">
      <w:pPr>
        <w:spacing w:line="360" w:lineRule="auto"/>
        <w:ind w:firstLine="400" w:firstLineChars="200"/>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二、技术文件电子版</w:t>
      </w:r>
      <w:r>
        <w:rPr>
          <w:rFonts w:hint="eastAsia" w:ascii="宋体" w:hAnsi="宋体" w:eastAsia="宋体" w:cs="宋体"/>
          <w:color w:val="auto"/>
          <w:kern w:val="0"/>
          <w:sz w:val="20"/>
          <w:szCs w:val="20"/>
          <w:highlight w:val="none"/>
          <w:u w:val="single"/>
        </w:rPr>
        <w:t xml:space="preserve">   </w:t>
      </w:r>
      <w:r>
        <w:rPr>
          <w:rFonts w:hint="eastAsia" w:ascii="宋体" w:hAnsi="宋体" w:eastAsia="宋体" w:cs="宋体"/>
          <w:color w:val="auto"/>
          <w:kern w:val="0"/>
          <w:sz w:val="20"/>
          <w:szCs w:val="20"/>
          <w:highlight w:val="none"/>
        </w:rPr>
        <w:t>份（包含按“第三章 供应商须知”提交的全部文件）；商务文件电子版</w:t>
      </w:r>
      <w:r>
        <w:rPr>
          <w:rFonts w:hint="eastAsia" w:ascii="宋体" w:hAnsi="宋体" w:eastAsia="宋体" w:cs="宋体"/>
          <w:color w:val="auto"/>
          <w:kern w:val="0"/>
          <w:sz w:val="20"/>
          <w:szCs w:val="20"/>
          <w:highlight w:val="none"/>
          <w:u w:val="single"/>
        </w:rPr>
        <w:t xml:space="preserve">   </w:t>
      </w:r>
      <w:r>
        <w:rPr>
          <w:rFonts w:hint="eastAsia" w:ascii="宋体" w:hAnsi="宋体" w:eastAsia="宋体" w:cs="宋体"/>
          <w:color w:val="auto"/>
          <w:kern w:val="0"/>
          <w:sz w:val="20"/>
          <w:szCs w:val="20"/>
          <w:highlight w:val="none"/>
        </w:rPr>
        <w:t>份（包含按“第三章 供应商须知”提交的全部文件）；</w:t>
      </w:r>
    </w:p>
    <w:p w14:paraId="7770497D">
      <w:pPr>
        <w:spacing w:line="360" w:lineRule="auto"/>
        <w:ind w:firstLine="400" w:firstLineChars="200"/>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据此函，签字人兹宣布：</w:t>
      </w:r>
    </w:p>
    <w:p w14:paraId="1E098854">
      <w:pPr>
        <w:spacing w:line="360" w:lineRule="auto"/>
        <w:ind w:firstLine="482"/>
        <w:rPr>
          <w:rFonts w:hint="eastAsia" w:ascii="宋体" w:hAnsi="宋体" w:eastAsia="宋体" w:cs="宋体"/>
          <w:color w:val="auto"/>
          <w:kern w:val="0"/>
          <w:sz w:val="20"/>
          <w:szCs w:val="20"/>
          <w:highlight w:val="none"/>
          <w:u w:val="single"/>
        </w:rPr>
      </w:pPr>
      <w:r>
        <w:rPr>
          <w:rFonts w:hint="eastAsia" w:ascii="宋体" w:hAnsi="宋体" w:eastAsia="宋体" w:cs="宋体"/>
          <w:color w:val="auto"/>
          <w:kern w:val="0"/>
          <w:sz w:val="20"/>
          <w:szCs w:val="20"/>
          <w:highlight w:val="none"/>
        </w:rPr>
        <w:t>1、我方愿意以（大写）人民币</w:t>
      </w:r>
      <w:r>
        <w:rPr>
          <w:rFonts w:hint="eastAsia" w:ascii="宋体" w:hAnsi="宋体" w:eastAsia="宋体" w:cs="宋体"/>
          <w:color w:val="auto"/>
          <w:kern w:val="0"/>
          <w:sz w:val="20"/>
          <w:szCs w:val="20"/>
          <w:highlight w:val="none"/>
          <w:u w:val="single"/>
        </w:rPr>
        <w:t xml:space="preserve">              </w:t>
      </w:r>
      <w:r>
        <w:rPr>
          <w:rFonts w:hint="eastAsia" w:ascii="宋体" w:hAnsi="宋体" w:eastAsia="宋体" w:cs="宋体"/>
          <w:color w:val="auto"/>
          <w:kern w:val="0"/>
          <w:sz w:val="20"/>
          <w:szCs w:val="20"/>
          <w:highlight w:val="none"/>
        </w:rPr>
        <w:t>（￥</w:t>
      </w:r>
      <w:r>
        <w:rPr>
          <w:rFonts w:hint="eastAsia" w:ascii="宋体" w:hAnsi="宋体" w:eastAsia="宋体" w:cs="宋体"/>
          <w:color w:val="auto"/>
          <w:kern w:val="0"/>
          <w:sz w:val="20"/>
          <w:szCs w:val="20"/>
          <w:highlight w:val="none"/>
          <w:u w:val="single"/>
        </w:rPr>
        <w:t xml:space="preserve">          </w:t>
      </w:r>
      <w:r>
        <w:rPr>
          <w:rFonts w:hint="eastAsia" w:ascii="宋体" w:hAnsi="宋体" w:eastAsia="宋体" w:cs="宋体"/>
          <w:color w:val="auto"/>
          <w:kern w:val="0"/>
          <w:sz w:val="20"/>
          <w:szCs w:val="20"/>
          <w:highlight w:val="none"/>
        </w:rPr>
        <w:t>元)的竞标总报价，服务期：</w:t>
      </w:r>
      <w:r>
        <w:rPr>
          <w:rFonts w:hint="eastAsia" w:ascii="宋体" w:hAnsi="宋体" w:eastAsia="宋体" w:cs="宋体"/>
          <w:color w:val="auto"/>
          <w:kern w:val="0"/>
          <w:sz w:val="20"/>
          <w:szCs w:val="20"/>
          <w:highlight w:val="none"/>
          <w:u w:val="single"/>
        </w:rPr>
        <w:t xml:space="preserve">            </w:t>
      </w:r>
      <w:r>
        <w:rPr>
          <w:rFonts w:hint="eastAsia" w:ascii="宋体" w:hAnsi="宋体" w:eastAsia="宋体" w:cs="宋体"/>
          <w:color w:val="auto"/>
          <w:kern w:val="0"/>
          <w:sz w:val="20"/>
          <w:szCs w:val="20"/>
          <w:highlight w:val="none"/>
        </w:rPr>
        <w:t>。</w:t>
      </w:r>
    </w:p>
    <w:p w14:paraId="419EAD0C">
      <w:pPr>
        <w:spacing w:line="360" w:lineRule="auto"/>
        <w:ind w:firstLine="482"/>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提供本项目竞争性磋商采购文件第二章“服务需求一览表”中相应的采购内容。</w:t>
      </w:r>
    </w:p>
    <w:p w14:paraId="53567492">
      <w:pPr>
        <w:spacing w:line="360" w:lineRule="auto"/>
        <w:ind w:firstLine="482"/>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2、我方同意自本项目竞争性磋商采购文件采购公告规定的递交响应文件截止时间起遵循本响应函，并承诺在“第三章 供应商须知”规定的响应有效期内不修改、撤销响应文件。</w:t>
      </w:r>
    </w:p>
    <w:p w14:paraId="1D72DA33">
      <w:pPr>
        <w:spacing w:line="360" w:lineRule="auto"/>
        <w:ind w:firstLine="482"/>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3、我方在此声明，所递交的响应文件及有关资料内容完整、真实和准确。</w:t>
      </w:r>
    </w:p>
    <w:p w14:paraId="4836C720">
      <w:pPr>
        <w:spacing w:line="360" w:lineRule="auto"/>
        <w:ind w:firstLine="482"/>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4、如本项目采购内容涉及须符合国家强制规定的，我方承诺我方本次竞标均符合国家有关强制规定。</w:t>
      </w:r>
    </w:p>
    <w:p w14:paraId="457099ED">
      <w:pPr>
        <w:spacing w:line="360" w:lineRule="auto"/>
        <w:ind w:firstLine="482"/>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5528CE6D">
      <w:pPr>
        <w:spacing w:line="360" w:lineRule="auto"/>
        <w:ind w:firstLine="482"/>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6、我方已详细审核竞争性磋商采购文件，我方知道必须放弃提出含糊不清或误解问题的权利。</w:t>
      </w:r>
    </w:p>
    <w:p w14:paraId="6472E92B">
      <w:pPr>
        <w:spacing w:line="360" w:lineRule="auto"/>
        <w:ind w:firstLine="482"/>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7、我方承诺满足竞争性磋商采购文件第六章“合同文本”的条款，承担完成合同的责任和义务。</w:t>
      </w:r>
    </w:p>
    <w:p w14:paraId="41CE1204">
      <w:pPr>
        <w:spacing w:line="360" w:lineRule="auto"/>
        <w:ind w:firstLine="482"/>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8、我方同意应贵方要求提供与本竞标有关的任何数据或资料。若贵方需要，我方愿意提供我方作出的一切承诺的证明材料。</w:t>
      </w:r>
    </w:p>
    <w:p w14:paraId="71B5EB75">
      <w:pPr>
        <w:spacing w:line="360" w:lineRule="auto"/>
        <w:ind w:firstLine="482"/>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9、我方完全理解贵方不一定接受响应报价最低的竞标人为成交供应商的行为。</w:t>
      </w:r>
    </w:p>
    <w:p w14:paraId="0AE41B26">
      <w:pPr>
        <w:spacing w:line="360" w:lineRule="auto"/>
        <w:ind w:firstLine="482"/>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A3E01AC">
      <w:pPr>
        <w:numPr>
          <w:ilvl w:val="0"/>
          <w:numId w:val="4"/>
        </w:numPr>
        <w:tabs>
          <w:tab w:val="left" w:pos="945"/>
        </w:tabs>
        <w:spacing w:line="360" w:lineRule="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提供虚假材料谋取中标、成交的；</w:t>
      </w:r>
    </w:p>
    <w:p w14:paraId="3FD7CF60">
      <w:pPr>
        <w:numPr>
          <w:ilvl w:val="0"/>
          <w:numId w:val="4"/>
        </w:numPr>
        <w:tabs>
          <w:tab w:val="left" w:pos="945"/>
        </w:tabs>
        <w:spacing w:line="360" w:lineRule="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采取不正当手段诋毁、排挤其他供应商的；</w:t>
      </w:r>
    </w:p>
    <w:p w14:paraId="4E950824">
      <w:pPr>
        <w:numPr>
          <w:ilvl w:val="0"/>
          <w:numId w:val="4"/>
        </w:numPr>
        <w:tabs>
          <w:tab w:val="left" w:pos="945"/>
        </w:tabs>
        <w:spacing w:line="360" w:lineRule="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与采购人、其他供应商或者采购代理机构恶意串通的；</w:t>
      </w:r>
    </w:p>
    <w:p w14:paraId="3C80F2B4">
      <w:pPr>
        <w:numPr>
          <w:ilvl w:val="0"/>
          <w:numId w:val="4"/>
        </w:numPr>
        <w:tabs>
          <w:tab w:val="left" w:pos="945"/>
        </w:tabs>
        <w:spacing w:line="360" w:lineRule="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向采购人、采购代理机构行贿或者提供其他不正当利益的；</w:t>
      </w:r>
    </w:p>
    <w:p w14:paraId="7631801A">
      <w:pPr>
        <w:numPr>
          <w:ilvl w:val="0"/>
          <w:numId w:val="4"/>
        </w:numPr>
        <w:tabs>
          <w:tab w:val="left" w:pos="945"/>
        </w:tabs>
        <w:spacing w:line="360" w:lineRule="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在采购过程中与采购人进行协商谈判的；</w:t>
      </w:r>
    </w:p>
    <w:p w14:paraId="687E3656">
      <w:pPr>
        <w:numPr>
          <w:ilvl w:val="0"/>
          <w:numId w:val="4"/>
        </w:numPr>
        <w:tabs>
          <w:tab w:val="left" w:pos="945"/>
        </w:tabs>
        <w:spacing w:line="360" w:lineRule="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拒绝有关部门监督检查或提供虚假情况的。</w:t>
      </w:r>
    </w:p>
    <w:p w14:paraId="0C10CFB1">
      <w:pPr>
        <w:spacing w:line="360" w:lineRule="auto"/>
        <w:ind w:firstLine="420"/>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11.与本磋商有关的一切正式往来信函请寄：</w:t>
      </w:r>
      <w:r>
        <w:rPr>
          <w:rFonts w:hint="eastAsia" w:ascii="宋体" w:hAnsi="宋体" w:eastAsia="宋体" w:cs="宋体"/>
          <w:color w:val="auto"/>
          <w:kern w:val="0"/>
          <w:sz w:val="20"/>
          <w:szCs w:val="20"/>
          <w:highlight w:val="none"/>
          <w:u w:val="single"/>
        </w:rPr>
        <w:t xml:space="preserve"> </w:t>
      </w:r>
    </w:p>
    <w:p w14:paraId="0509D2C0">
      <w:pPr>
        <w:spacing w:line="360" w:lineRule="auto"/>
        <w:ind w:firstLine="420"/>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地址：</w:t>
      </w:r>
      <w:r>
        <w:rPr>
          <w:rFonts w:hint="eastAsia" w:ascii="宋体" w:hAnsi="宋体" w:eastAsia="宋体" w:cs="宋体"/>
          <w:color w:val="auto"/>
          <w:kern w:val="0"/>
          <w:sz w:val="20"/>
          <w:szCs w:val="20"/>
          <w:highlight w:val="none"/>
          <w:u w:val="single"/>
        </w:rPr>
        <w:t xml:space="preserve">                                                        </w:t>
      </w:r>
      <w:r>
        <w:rPr>
          <w:rFonts w:hint="eastAsia" w:ascii="宋体" w:hAnsi="宋体" w:eastAsia="宋体" w:cs="宋体"/>
          <w:color w:val="auto"/>
          <w:kern w:val="0"/>
          <w:sz w:val="20"/>
          <w:szCs w:val="20"/>
          <w:highlight w:val="none"/>
        </w:rPr>
        <w:t xml:space="preserve"> </w:t>
      </w:r>
    </w:p>
    <w:p w14:paraId="4C6F3AD2">
      <w:pPr>
        <w:spacing w:line="360" w:lineRule="auto"/>
        <w:ind w:firstLine="420"/>
        <w:rPr>
          <w:rFonts w:hint="eastAsia" w:ascii="宋体" w:hAnsi="宋体" w:eastAsia="宋体" w:cs="宋体"/>
          <w:color w:val="auto"/>
          <w:kern w:val="0"/>
          <w:sz w:val="20"/>
          <w:szCs w:val="20"/>
          <w:highlight w:val="none"/>
          <w:u w:val="single"/>
        </w:rPr>
      </w:pPr>
      <w:r>
        <w:rPr>
          <w:rFonts w:hint="eastAsia" w:ascii="宋体" w:hAnsi="宋体" w:eastAsia="宋体" w:cs="宋体"/>
          <w:color w:val="auto"/>
          <w:kern w:val="0"/>
          <w:sz w:val="20"/>
          <w:szCs w:val="20"/>
          <w:highlight w:val="none"/>
        </w:rPr>
        <w:t>电话：</w:t>
      </w:r>
      <w:r>
        <w:rPr>
          <w:rFonts w:hint="eastAsia" w:ascii="宋体" w:hAnsi="宋体" w:eastAsia="宋体" w:cs="宋体"/>
          <w:color w:val="auto"/>
          <w:kern w:val="0"/>
          <w:sz w:val="20"/>
          <w:szCs w:val="20"/>
          <w:highlight w:val="none"/>
          <w:u w:val="single"/>
        </w:rPr>
        <w:t xml:space="preserve">                                      　　　　　　　　　</w:t>
      </w:r>
    </w:p>
    <w:p w14:paraId="49AF1075">
      <w:pPr>
        <w:spacing w:line="360" w:lineRule="auto"/>
        <w:ind w:firstLine="420"/>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传真：</w:t>
      </w:r>
      <w:r>
        <w:rPr>
          <w:rFonts w:hint="eastAsia" w:ascii="宋体" w:hAnsi="宋体" w:eastAsia="宋体" w:cs="宋体"/>
          <w:color w:val="auto"/>
          <w:kern w:val="0"/>
          <w:sz w:val="20"/>
          <w:szCs w:val="20"/>
          <w:highlight w:val="none"/>
          <w:u w:val="single"/>
        </w:rPr>
        <w:t>　　　　　　　　　　　　　　　　　　　　　　　　　　　　</w:t>
      </w:r>
    </w:p>
    <w:p w14:paraId="29066B3F">
      <w:pPr>
        <w:spacing w:line="360" w:lineRule="auto"/>
        <w:ind w:firstLine="420"/>
        <w:rPr>
          <w:rFonts w:hint="eastAsia" w:ascii="宋体" w:hAnsi="宋体" w:eastAsia="宋体" w:cs="宋体"/>
          <w:color w:val="auto"/>
          <w:kern w:val="0"/>
          <w:sz w:val="20"/>
          <w:szCs w:val="20"/>
          <w:highlight w:val="none"/>
          <w:u w:val="single"/>
        </w:rPr>
      </w:pPr>
      <w:r>
        <w:rPr>
          <w:rFonts w:hint="eastAsia" w:ascii="宋体" w:hAnsi="宋体" w:eastAsia="宋体" w:cs="宋体"/>
          <w:color w:val="auto"/>
          <w:kern w:val="0"/>
          <w:sz w:val="20"/>
          <w:szCs w:val="20"/>
          <w:highlight w:val="none"/>
        </w:rPr>
        <w:t>邮政编码：</w:t>
      </w:r>
      <w:r>
        <w:rPr>
          <w:rFonts w:hint="eastAsia" w:ascii="宋体" w:hAnsi="宋体" w:eastAsia="宋体" w:cs="宋体"/>
          <w:color w:val="auto"/>
          <w:kern w:val="0"/>
          <w:sz w:val="20"/>
          <w:szCs w:val="20"/>
          <w:highlight w:val="none"/>
          <w:u w:val="single"/>
        </w:rPr>
        <w:t xml:space="preserve">                                                    </w:t>
      </w:r>
    </w:p>
    <w:p w14:paraId="6A856000">
      <w:pPr>
        <w:spacing w:line="360" w:lineRule="auto"/>
        <w:ind w:firstLine="420"/>
        <w:rPr>
          <w:rFonts w:hint="eastAsia" w:ascii="宋体" w:hAnsi="宋体" w:eastAsia="宋体" w:cs="宋体"/>
          <w:color w:val="auto"/>
          <w:kern w:val="0"/>
          <w:sz w:val="20"/>
          <w:szCs w:val="20"/>
          <w:highlight w:val="none"/>
          <w:u w:val="single"/>
        </w:rPr>
      </w:pPr>
      <w:r>
        <w:rPr>
          <w:rFonts w:hint="eastAsia" w:ascii="宋体" w:hAnsi="宋体" w:eastAsia="宋体" w:cs="宋体"/>
          <w:color w:val="auto"/>
          <w:kern w:val="0"/>
          <w:sz w:val="20"/>
          <w:szCs w:val="20"/>
          <w:highlight w:val="none"/>
        </w:rPr>
        <w:t>开户名称：</w:t>
      </w:r>
      <w:r>
        <w:rPr>
          <w:rFonts w:hint="eastAsia" w:ascii="宋体" w:hAnsi="宋体" w:eastAsia="宋体" w:cs="宋体"/>
          <w:color w:val="auto"/>
          <w:kern w:val="0"/>
          <w:sz w:val="20"/>
          <w:szCs w:val="20"/>
          <w:highlight w:val="none"/>
          <w:u w:val="single"/>
        </w:rPr>
        <w:t xml:space="preserve">                                                    </w:t>
      </w:r>
    </w:p>
    <w:p w14:paraId="45ACF824">
      <w:pPr>
        <w:spacing w:line="360" w:lineRule="auto"/>
        <w:ind w:firstLine="420"/>
        <w:rPr>
          <w:rFonts w:hint="eastAsia" w:ascii="宋体" w:hAnsi="宋体" w:eastAsia="宋体" w:cs="宋体"/>
          <w:color w:val="auto"/>
          <w:kern w:val="0"/>
          <w:sz w:val="20"/>
          <w:szCs w:val="20"/>
          <w:highlight w:val="none"/>
          <w:u w:val="single"/>
        </w:rPr>
      </w:pPr>
      <w:r>
        <w:rPr>
          <w:rFonts w:hint="eastAsia" w:ascii="宋体" w:hAnsi="宋体" w:eastAsia="宋体" w:cs="宋体"/>
          <w:color w:val="auto"/>
          <w:kern w:val="0"/>
          <w:sz w:val="20"/>
          <w:szCs w:val="20"/>
          <w:highlight w:val="none"/>
        </w:rPr>
        <w:t>开户银行：</w:t>
      </w:r>
      <w:r>
        <w:rPr>
          <w:rFonts w:hint="eastAsia" w:ascii="宋体" w:hAnsi="宋体" w:eastAsia="宋体" w:cs="宋体"/>
          <w:color w:val="auto"/>
          <w:kern w:val="0"/>
          <w:sz w:val="20"/>
          <w:szCs w:val="20"/>
          <w:highlight w:val="none"/>
          <w:u w:val="single"/>
        </w:rPr>
        <w:t xml:space="preserve">                                                    </w:t>
      </w:r>
    </w:p>
    <w:p w14:paraId="31EAE2D5">
      <w:pPr>
        <w:spacing w:line="360" w:lineRule="auto"/>
        <w:ind w:firstLine="420"/>
        <w:rPr>
          <w:rFonts w:hint="eastAsia" w:ascii="宋体" w:hAnsi="宋体" w:eastAsia="宋体" w:cs="宋体"/>
          <w:color w:val="auto"/>
          <w:kern w:val="0"/>
          <w:sz w:val="20"/>
          <w:szCs w:val="20"/>
          <w:highlight w:val="none"/>
          <w:u w:val="single"/>
        </w:rPr>
      </w:pPr>
      <w:r>
        <w:rPr>
          <w:rFonts w:hint="eastAsia" w:ascii="宋体" w:hAnsi="宋体" w:eastAsia="宋体" w:cs="宋体"/>
          <w:color w:val="auto"/>
          <w:kern w:val="0"/>
          <w:sz w:val="20"/>
          <w:szCs w:val="20"/>
          <w:highlight w:val="none"/>
        </w:rPr>
        <w:t>银行账号：</w:t>
      </w:r>
      <w:r>
        <w:rPr>
          <w:rFonts w:hint="eastAsia" w:ascii="宋体" w:hAnsi="宋体" w:eastAsia="宋体" w:cs="宋体"/>
          <w:color w:val="auto"/>
          <w:kern w:val="0"/>
          <w:sz w:val="20"/>
          <w:szCs w:val="20"/>
          <w:highlight w:val="none"/>
          <w:u w:val="single"/>
        </w:rPr>
        <w:t xml:space="preserve">                                                    </w:t>
      </w:r>
    </w:p>
    <w:p w14:paraId="14C1B64A">
      <w:pPr>
        <w:tabs>
          <w:tab w:val="left" w:pos="939"/>
        </w:tabs>
        <w:spacing w:line="360" w:lineRule="auto"/>
        <w:ind w:left="141" w:leftChars="67" w:firstLine="300" w:firstLineChars="150"/>
        <w:contextualSpacing/>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特此承诺。</w:t>
      </w:r>
    </w:p>
    <w:p w14:paraId="669ECACE">
      <w:pPr>
        <w:spacing w:line="360" w:lineRule="auto"/>
        <w:contextualSpacing/>
        <w:jc w:val="left"/>
        <w:rPr>
          <w:rFonts w:hint="eastAsia" w:ascii="宋体" w:hAnsi="宋体" w:eastAsia="宋体" w:cs="宋体"/>
          <w:color w:val="auto"/>
          <w:szCs w:val="21"/>
          <w:highlight w:val="none"/>
        </w:rPr>
      </w:pPr>
    </w:p>
    <w:p w14:paraId="17DC925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C0E74E9">
      <w:pPr>
        <w:autoSpaceDE w:val="0"/>
        <w:autoSpaceDN w:val="0"/>
        <w:spacing w:line="360" w:lineRule="auto"/>
        <w:ind w:firstLine="6480" w:firstLineChars="2700"/>
        <w:rPr>
          <w:rFonts w:hint="eastAsia" w:ascii="宋体" w:hAnsi="宋体" w:eastAsia="宋体" w:cs="宋体"/>
          <w:color w:val="auto"/>
          <w:kern w:val="0"/>
          <w:sz w:val="24"/>
          <w:highlight w:val="none"/>
          <w:lang w:val="zh-CN"/>
        </w:rPr>
        <w:sectPr>
          <w:pgSz w:w="11910" w:h="16840"/>
          <w:pgMar w:top="1340" w:right="1500" w:bottom="280" w:left="1680" w:header="720" w:footer="720" w:gutter="0"/>
          <w:cols w:space="720" w:num="1"/>
        </w:sectPr>
      </w:pPr>
      <w:r>
        <w:rPr>
          <w:rFonts w:hint="eastAsia" w:ascii="宋体" w:hAnsi="宋体" w:eastAsia="宋体" w:cs="宋体"/>
          <w:color w:val="auto"/>
          <w:kern w:val="0"/>
          <w:sz w:val="24"/>
          <w:highlight w:val="none"/>
          <w:lang w:val="zh-CN"/>
        </w:rPr>
        <w:t>日期：  年  月   日</w:t>
      </w:r>
    </w:p>
    <w:p w14:paraId="7109DA4C">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p>
    <w:p w14:paraId="4332BDFB">
      <w:pPr>
        <w:spacing w:line="520" w:lineRule="exact"/>
        <w:ind w:firstLine="643" w:firstLineChars="20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二、响应报价表</w:t>
      </w:r>
    </w:p>
    <w:p w14:paraId="73FCDCFD">
      <w:pPr>
        <w:snapToGrid w:val="0"/>
        <w:spacing w:before="50" w:after="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AF40DFE">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325"/>
        <w:gridCol w:w="1080"/>
        <w:gridCol w:w="2777"/>
        <w:gridCol w:w="1562"/>
      </w:tblGrid>
      <w:tr w14:paraId="5DFC7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5518EDBC">
            <w:pPr>
              <w:pStyle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序号</w:t>
            </w:r>
          </w:p>
        </w:tc>
        <w:tc>
          <w:tcPr>
            <w:tcW w:w="3325" w:type="dxa"/>
            <w:tcBorders>
              <w:top w:val="single" w:color="auto" w:sz="4" w:space="0"/>
              <w:left w:val="single" w:color="auto" w:sz="4" w:space="0"/>
              <w:bottom w:val="single" w:color="auto" w:sz="4" w:space="0"/>
              <w:right w:val="single" w:color="auto" w:sz="4" w:space="0"/>
            </w:tcBorders>
            <w:noWrap w:val="0"/>
            <w:vAlign w:val="center"/>
          </w:tcPr>
          <w:p w14:paraId="687FFBCD">
            <w:pPr>
              <w:pStyle w:val="9"/>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服务名称或货物名称</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0FF63B2">
            <w:pPr>
              <w:pStyle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数量①</w:t>
            </w:r>
          </w:p>
        </w:tc>
        <w:tc>
          <w:tcPr>
            <w:tcW w:w="2777" w:type="dxa"/>
            <w:tcBorders>
              <w:top w:val="single" w:color="auto" w:sz="4" w:space="0"/>
              <w:left w:val="single" w:color="auto" w:sz="4" w:space="0"/>
              <w:bottom w:val="single" w:color="auto" w:sz="4" w:space="0"/>
              <w:right w:val="single" w:color="auto" w:sz="4" w:space="0"/>
            </w:tcBorders>
            <w:noWrap w:val="0"/>
            <w:vAlign w:val="center"/>
          </w:tcPr>
          <w:p w14:paraId="144263B2">
            <w:pPr>
              <w:pStyle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总报价（元）</w:t>
            </w:r>
          </w:p>
        </w:tc>
        <w:tc>
          <w:tcPr>
            <w:tcW w:w="1562" w:type="dxa"/>
            <w:tcBorders>
              <w:top w:val="single" w:color="auto" w:sz="4" w:space="0"/>
              <w:left w:val="single" w:color="auto" w:sz="4" w:space="0"/>
              <w:bottom w:val="single" w:color="auto" w:sz="4" w:space="0"/>
              <w:right w:val="single" w:color="auto" w:sz="4" w:space="0"/>
            </w:tcBorders>
            <w:noWrap w:val="0"/>
            <w:vAlign w:val="center"/>
          </w:tcPr>
          <w:p w14:paraId="6C72A16D">
            <w:pPr>
              <w:pStyle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备注</w:t>
            </w:r>
          </w:p>
        </w:tc>
      </w:tr>
      <w:tr w14:paraId="2D8BD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689B04F9">
            <w:pPr>
              <w:pStyle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p>
        </w:tc>
        <w:tc>
          <w:tcPr>
            <w:tcW w:w="3325" w:type="dxa"/>
            <w:tcBorders>
              <w:top w:val="single" w:color="auto" w:sz="4" w:space="0"/>
              <w:left w:val="single" w:color="auto" w:sz="4" w:space="0"/>
              <w:bottom w:val="single" w:color="auto" w:sz="4" w:space="0"/>
              <w:right w:val="single" w:color="auto" w:sz="4" w:space="0"/>
            </w:tcBorders>
            <w:noWrap w:val="0"/>
            <w:vAlign w:val="center"/>
          </w:tcPr>
          <w:p w14:paraId="0598879E">
            <w:pPr>
              <w:pStyle w:val="9"/>
              <w:rPr>
                <w:rFonts w:hint="eastAsia" w:ascii="宋体" w:hAnsi="宋体" w:eastAsia="宋体" w:cs="宋体"/>
                <w:color w:val="auto"/>
                <w:kern w:val="2"/>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F196CDA">
            <w:pPr>
              <w:pStyle w:val="9"/>
              <w:rPr>
                <w:rFonts w:hint="eastAsia" w:ascii="宋体" w:hAnsi="宋体" w:eastAsia="宋体" w:cs="宋体"/>
                <w:color w:val="auto"/>
                <w:kern w:val="2"/>
                <w:sz w:val="24"/>
                <w:szCs w:val="24"/>
                <w:highlight w:val="none"/>
              </w:rPr>
            </w:pPr>
          </w:p>
        </w:tc>
        <w:tc>
          <w:tcPr>
            <w:tcW w:w="2777" w:type="dxa"/>
            <w:tcBorders>
              <w:top w:val="single" w:color="auto" w:sz="4" w:space="0"/>
              <w:left w:val="single" w:color="auto" w:sz="4" w:space="0"/>
              <w:bottom w:val="single" w:color="auto" w:sz="4" w:space="0"/>
              <w:right w:val="single" w:color="auto" w:sz="4" w:space="0"/>
            </w:tcBorders>
            <w:noWrap w:val="0"/>
            <w:vAlign w:val="center"/>
          </w:tcPr>
          <w:p w14:paraId="051A89FA">
            <w:pPr>
              <w:pStyle w:val="9"/>
              <w:rPr>
                <w:rFonts w:hint="eastAsia" w:ascii="宋体" w:hAnsi="宋体" w:eastAsia="宋体" w:cs="宋体"/>
                <w:color w:val="auto"/>
                <w:kern w:val="2"/>
                <w:sz w:val="24"/>
                <w:szCs w:val="24"/>
                <w:highlight w:val="none"/>
              </w:rPr>
            </w:pPr>
          </w:p>
        </w:tc>
        <w:tc>
          <w:tcPr>
            <w:tcW w:w="1562" w:type="dxa"/>
            <w:tcBorders>
              <w:top w:val="single" w:color="auto" w:sz="4" w:space="0"/>
              <w:left w:val="single" w:color="auto" w:sz="4" w:space="0"/>
              <w:bottom w:val="single" w:color="auto" w:sz="4" w:space="0"/>
              <w:right w:val="single" w:color="auto" w:sz="4" w:space="0"/>
            </w:tcBorders>
            <w:noWrap w:val="0"/>
            <w:vAlign w:val="center"/>
          </w:tcPr>
          <w:p w14:paraId="40CA221E">
            <w:pPr>
              <w:pStyle w:val="9"/>
              <w:rPr>
                <w:rFonts w:hint="eastAsia" w:ascii="宋体" w:hAnsi="宋体" w:eastAsia="宋体" w:cs="宋体"/>
                <w:color w:val="auto"/>
                <w:kern w:val="2"/>
                <w:sz w:val="24"/>
                <w:szCs w:val="24"/>
                <w:highlight w:val="none"/>
              </w:rPr>
            </w:pPr>
          </w:p>
        </w:tc>
      </w:tr>
      <w:tr w14:paraId="38B72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8" w:hRule="atLeast"/>
        </w:trPr>
        <w:tc>
          <w:tcPr>
            <w:tcW w:w="9464" w:type="dxa"/>
            <w:gridSpan w:val="5"/>
            <w:tcBorders>
              <w:top w:val="single" w:color="auto" w:sz="4" w:space="0"/>
              <w:left w:val="single" w:color="auto" w:sz="4" w:space="0"/>
              <w:bottom w:val="single" w:color="auto" w:sz="4" w:space="0"/>
              <w:right w:val="single" w:color="auto" w:sz="4" w:space="0"/>
            </w:tcBorders>
            <w:noWrap w:val="0"/>
            <w:vAlign w:val="center"/>
          </w:tcPr>
          <w:p w14:paraId="54DC3844">
            <w:pPr>
              <w:pStyle w:val="9"/>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报价合计（包含税费等所有费用）：（大写）人民币                （¥         元）</w:t>
            </w:r>
          </w:p>
        </w:tc>
      </w:tr>
      <w:tr w14:paraId="16F60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trPr>
        <w:tc>
          <w:tcPr>
            <w:tcW w:w="9464" w:type="dxa"/>
            <w:gridSpan w:val="5"/>
            <w:tcBorders>
              <w:top w:val="single" w:color="auto" w:sz="4" w:space="0"/>
              <w:left w:val="single" w:color="auto" w:sz="4" w:space="0"/>
              <w:bottom w:val="single" w:color="auto" w:sz="4" w:space="0"/>
              <w:right w:val="single" w:color="auto" w:sz="4" w:space="0"/>
            </w:tcBorders>
            <w:noWrap w:val="0"/>
            <w:vAlign w:val="center"/>
          </w:tcPr>
          <w:p w14:paraId="45F715D3">
            <w:pPr>
              <w:pStyle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服务期限：</w:t>
            </w:r>
          </w:p>
        </w:tc>
      </w:tr>
      <w:tr w14:paraId="535CD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9464" w:type="dxa"/>
            <w:gridSpan w:val="5"/>
            <w:tcBorders>
              <w:top w:val="single" w:color="auto" w:sz="4" w:space="0"/>
              <w:left w:val="single" w:color="auto" w:sz="4" w:space="0"/>
              <w:bottom w:val="single" w:color="auto" w:sz="4" w:space="0"/>
              <w:right w:val="single" w:color="auto" w:sz="4" w:space="0"/>
            </w:tcBorders>
            <w:noWrap w:val="0"/>
            <w:vAlign w:val="center"/>
          </w:tcPr>
          <w:p w14:paraId="6B1769A9">
            <w:pPr>
              <w:pStyle w:val="9"/>
              <w:snapToGrid w:val="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磋商保证金（元）：金额（人民币）：                 </w:t>
            </w:r>
          </w:p>
          <w:p w14:paraId="38E766ED">
            <w:pPr>
              <w:pStyle w:val="9"/>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递交形式：                      </w:t>
            </w:r>
          </w:p>
        </w:tc>
      </w:tr>
    </w:tbl>
    <w:p w14:paraId="2348C47A">
      <w:pPr>
        <w:snapToGrid w:val="0"/>
        <w:spacing w:before="50" w:after="50"/>
        <w:ind w:firstLine="480" w:firstLineChars="200"/>
        <w:jc w:val="left"/>
        <w:rPr>
          <w:rFonts w:hint="eastAsia" w:ascii="宋体" w:hAnsi="宋体" w:eastAsia="宋体" w:cs="宋体"/>
          <w:color w:val="auto"/>
          <w:kern w:val="0"/>
          <w:sz w:val="24"/>
          <w:highlight w:val="none"/>
          <w:lang w:val="zh-CN"/>
        </w:rPr>
      </w:pPr>
    </w:p>
    <w:p w14:paraId="3B3A7F85">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注： </w:t>
      </w:r>
    </w:p>
    <w:p w14:paraId="6E076C0E">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 供应商需按本表格式填写，不得自行更改，也不得留空, 如有多分标，按分标分别提供响应报价表</w:t>
      </w:r>
      <w:r>
        <w:rPr>
          <w:rFonts w:hint="eastAsia" w:ascii="宋体" w:hAnsi="宋体" w:eastAsia="宋体" w:cs="宋体"/>
          <w:b/>
          <w:color w:val="auto"/>
          <w:kern w:val="0"/>
          <w:sz w:val="24"/>
          <w:highlight w:val="none"/>
          <w:lang w:val="zh-CN"/>
        </w:rPr>
        <w:t>。</w:t>
      </w:r>
    </w:p>
    <w:p w14:paraId="14BE1DD1">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zh-CN"/>
        </w:rPr>
        <w:t>2、如为联合体响应的，“供应商名称”处必须列明联合体各方名称，并标注联合体牵头人名称，且盖章处须加盖联合体各方公章，</w:t>
      </w:r>
      <w:r>
        <w:rPr>
          <w:rFonts w:hint="eastAsia" w:ascii="宋体" w:hAnsi="宋体" w:eastAsia="宋体" w:cs="宋体"/>
          <w:b/>
          <w:color w:val="auto"/>
          <w:kern w:val="0"/>
          <w:sz w:val="24"/>
          <w:highlight w:val="none"/>
          <w:lang w:val="zh-CN"/>
        </w:rPr>
        <w:t>否则其响应作无效响应处理。</w:t>
      </w:r>
    </w:p>
    <w:p w14:paraId="74B125C4">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zh-CN"/>
        </w:rPr>
        <w:t>3、以上表格要求细分项目及报价，在“具体服务内容”一栏中，填写具体服务，，</w:t>
      </w:r>
      <w:r>
        <w:rPr>
          <w:rFonts w:hint="eastAsia" w:ascii="宋体" w:hAnsi="宋体" w:eastAsia="宋体" w:cs="宋体"/>
          <w:b/>
          <w:color w:val="auto"/>
          <w:kern w:val="0"/>
          <w:sz w:val="24"/>
          <w:highlight w:val="none"/>
          <w:lang w:val="zh-CN"/>
        </w:rPr>
        <w:t>否则其响应作无效响应处理。</w:t>
      </w:r>
    </w:p>
    <w:p w14:paraId="04CD36AE">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4、特别提示：采购机构将对项目名称和项目编号，成交供应商名称、地址和成交金额，主要成交标的的名称、规格型号、数量、单价、服务要求等予以公示。</w:t>
      </w:r>
    </w:p>
    <w:p w14:paraId="06525F3F">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szCs w:val="22"/>
          <w:highlight w:val="none"/>
          <w:lang w:val="zh-CN"/>
        </w:rPr>
        <w:t>5、</w:t>
      </w:r>
      <w:r>
        <w:rPr>
          <w:rFonts w:hint="eastAsia" w:ascii="宋体" w:hAnsi="宋体" w:eastAsia="宋体" w:cs="宋体"/>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61DE6636">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10F9711">
      <w:pPr>
        <w:spacing w:line="500" w:lineRule="exact"/>
        <w:ind w:firstLine="6360" w:firstLineChars="2650"/>
        <w:rPr>
          <w:rFonts w:hint="eastAsia" w:ascii="宋体" w:hAnsi="宋体" w:eastAsia="宋体" w:cs="宋体"/>
          <w:color w:val="auto"/>
          <w:kern w:val="0"/>
          <w:sz w:val="24"/>
          <w:szCs w:val="21"/>
          <w:highlight w:val="none"/>
          <w:lang w:val="zh-CN"/>
        </w:rPr>
        <w:sectPr>
          <w:pgSz w:w="11910" w:h="16840"/>
          <w:pgMar w:top="1340" w:right="1500" w:bottom="280" w:left="1680" w:header="720" w:footer="720" w:gutter="0"/>
          <w:cols w:space="720" w:num="1"/>
        </w:sectPr>
      </w:pPr>
      <w:r>
        <w:rPr>
          <w:rFonts w:hint="eastAsia" w:ascii="宋体" w:hAnsi="宋体" w:eastAsia="宋体" w:cs="宋体"/>
          <w:color w:val="auto"/>
          <w:kern w:val="0"/>
          <w:sz w:val="24"/>
          <w:szCs w:val="21"/>
          <w:highlight w:val="none"/>
          <w:lang w:val="zh-CN"/>
        </w:rPr>
        <w:t>日期：  年  月   日</w:t>
      </w:r>
    </w:p>
    <w:p w14:paraId="4675DBC6">
      <w:pPr>
        <w:spacing w:line="500" w:lineRule="exact"/>
        <w:ind w:firstLine="6360" w:firstLineChars="2650"/>
        <w:rPr>
          <w:rFonts w:hint="eastAsia" w:ascii="宋体" w:hAnsi="宋体" w:eastAsia="宋体" w:cs="宋体"/>
          <w:color w:val="auto"/>
          <w:kern w:val="0"/>
          <w:sz w:val="24"/>
          <w:szCs w:val="21"/>
          <w:highlight w:val="none"/>
          <w:lang w:val="zh-CN"/>
        </w:rPr>
      </w:pPr>
    </w:p>
    <w:p w14:paraId="69A94944">
      <w:pPr>
        <w:spacing w:line="500" w:lineRule="exact"/>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三、中小企业声明函</w:t>
      </w:r>
    </w:p>
    <w:p w14:paraId="4B5C42D0">
      <w:pPr>
        <w:spacing w:line="300" w:lineRule="auto"/>
        <w:ind w:firstLine="2200" w:firstLineChars="500"/>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中小企业声明函（服务）</w:t>
      </w:r>
    </w:p>
    <w:p w14:paraId="0CFF66E6">
      <w:pPr>
        <w:pStyle w:val="9"/>
        <w:spacing w:line="440" w:lineRule="exact"/>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本公司（联合体）郑重声明，根据《政府采购促进中小企业发展管理办法》（财库﹝2020﹞46号）的规定，本公司（联合体）参加</w:t>
      </w:r>
      <w:r>
        <w:rPr>
          <w:rFonts w:hint="eastAsia" w:ascii="宋体" w:hAnsi="宋体" w:eastAsia="宋体" w:cs="宋体"/>
          <w:i/>
          <w:color w:val="auto"/>
          <w:highlight w:val="none"/>
          <w:u w:val="single"/>
        </w:rPr>
        <w:t>（单位名称）</w:t>
      </w:r>
      <w:r>
        <w:rPr>
          <w:rFonts w:hint="eastAsia" w:ascii="宋体" w:hAnsi="宋体" w:eastAsia="宋体" w:cs="宋体"/>
          <w:color w:val="auto"/>
          <w:highlight w:val="none"/>
        </w:rPr>
        <w:t>的</w:t>
      </w:r>
      <w:r>
        <w:rPr>
          <w:rFonts w:hint="eastAsia" w:ascii="宋体" w:hAnsi="宋体" w:eastAsia="宋体" w:cs="宋体"/>
          <w:i/>
          <w:color w:val="auto"/>
          <w:highlight w:val="none"/>
          <w:u w:val="single"/>
        </w:rPr>
        <w:t>（项目名称）</w:t>
      </w:r>
      <w:r>
        <w:rPr>
          <w:rFonts w:hint="eastAsia" w:ascii="宋体" w:hAnsi="宋体" w:eastAsia="宋体" w:cs="宋体"/>
          <w:color w:val="auto"/>
          <w:highlight w:val="none"/>
        </w:rPr>
        <w:t>采购活动，服务全部由符合政策要求的中小企业承接。相关企业的具体情况如下：</w:t>
      </w:r>
    </w:p>
    <w:p w14:paraId="34290437">
      <w:pPr>
        <w:pStyle w:val="9"/>
        <w:spacing w:line="440" w:lineRule="exact"/>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u w:val="single"/>
        </w:rPr>
        <w:t>（标的名称）</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（专业技术服务业）</w:t>
      </w:r>
      <w:r>
        <w:rPr>
          <w:rFonts w:hint="eastAsia" w:ascii="宋体" w:hAnsi="宋体" w:eastAsia="宋体" w:cs="宋体"/>
          <w:color w:val="auto"/>
          <w:highlight w:val="none"/>
        </w:rPr>
        <w:t>；承接企业为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万元，属于</w:t>
      </w:r>
      <w:r>
        <w:rPr>
          <w:rFonts w:hint="eastAsia" w:ascii="宋体" w:hAnsi="宋体" w:eastAsia="宋体" w:cs="宋体"/>
          <w:color w:val="auto"/>
          <w:highlight w:val="none"/>
          <w:u w:val="single"/>
        </w:rPr>
        <w:t>（中型企业、小型企业、微型企业）</w:t>
      </w:r>
      <w:r>
        <w:rPr>
          <w:rFonts w:hint="eastAsia" w:ascii="宋体" w:hAnsi="宋体" w:eastAsia="宋体" w:cs="宋体"/>
          <w:color w:val="auto"/>
          <w:highlight w:val="none"/>
        </w:rPr>
        <w:t>；</w:t>
      </w:r>
    </w:p>
    <w:p w14:paraId="211CFF98">
      <w:pPr>
        <w:pStyle w:val="9"/>
        <w:spacing w:line="440" w:lineRule="exact"/>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u w:val="single"/>
        </w:rPr>
        <w:t>（标的名称）</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（专业技术服务业）</w:t>
      </w:r>
      <w:r>
        <w:rPr>
          <w:rFonts w:hint="eastAsia" w:ascii="宋体" w:hAnsi="宋体" w:eastAsia="宋体" w:cs="宋体"/>
          <w:color w:val="auto"/>
          <w:highlight w:val="none"/>
        </w:rPr>
        <w:t>；承接企业为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万元，属于</w:t>
      </w:r>
      <w:r>
        <w:rPr>
          <w:rFonts w:hint="eastAsia" w:ascii="宋体" w:hAnsi="宋体" w:eastAsia="宋体" w:cs="宋体"/>
          <w:color w:val="auto"/>
          <w:highlight w:val="none"/>
          <w:u w:val="single"/>
        </w:rPr>
        <w:t>（中型企业、小型企业、微型企业）</w:t>
      </w:r>
      <w:r>
        <w:rPr>
          <w:rFonts w:hint="eastAsia" w:ascii="宋体" w:hAnsi="宋体" w:eastAsia="宋体" w:cs="宋体"/>
          <w:color w:val="auto"/>
          <w:highlight w:val="none"/>
        </w:rPr>
        <w:t>；</w:t>
      </w:r>
    </w:p>
    <w:p w14:paraId="5307410A">
      <w:pPr>
        <w:pStyle w:val="9"/>
        <w:spacing w:line="440" w:lineRule="exact"/>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w:t>
      </w:r>
    </w:p>
    <w:p w14:paraId="607BC946">
      <w:pPr>
        <w:pStyle w:val="9"/>
        <w:spacing w:line="440" w:lineRule="exact"/>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以上企业，不属于大企业的分支机构，不存在控股股东为大企业的情形，也不存在与大企业的负责人为同一人的情形。</w:t>
      </w:r>
    </w:p>
    <w:p w14:paraId="46B68E94">
      <w:pPr>
        <w:pStyle w:val="9"/>
        <w:spacing w:line="440" w:lineRule="exact"/>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本企业对上述声明内容的真实性负责。如有虚假，将依法承担相应责任。</w:t>
      </w:r>
    </w:p>
    <w:p w14:paraId="1F1D37F4">
      <w:pPr>
        <w:pStyle w:val="9"/>
        <w:spacing w:line="440" w:lineRule="exact"/>
        <w:rPr>
          <w:rFonts w:hint="eastAsia" w:ascii="宋体" w:hAnsi="宋体" w:eastAsia="宋体" w:cs="宋体"/>
          <w:color w:val="auto"/>
          <w:highlight w:val="none"/>
        </w:rPr>
      </w:pPr>
    </w:p>
    <w:p w14:paraId="3BF3E152">
      <w:pPr>
        <w:spacing w:line="360" w:lineRule="auto"/>
        <w:ind w:left="-405" w:leftChars="-193" w:right="142" w:firstLine="453" w:firstLineChars="18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7514CB47">
      <w:pPr>
        <w:spacing w:line="360" w:lineRule="auto"/>
        <w:ind w:left="-426" w:right="142" w:firstLine="567"/>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16E0AE3F">
      <w:pPr>
        <w:spacing w:line="360" w:lineRule="auto"/>
        <w:ind w:left="3960" w:right="1808"/>
        <w:contextualSpacing/>
        <w:rPr>
          <w:rFonts w:hint="eastAsia" w:ascii="宋体" w:hAnsi="宋体" w:eastAsia="宋体" w:cs="宋体"/>
          <w:color w:val="auto"/>
          <w:sz w:val="24"/>
          <w:highlight w:val="none"/>
        </w:rPr>
      </w:pPr>
    </w:p>
    <w:p w14:paraId="0B44AB2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9F26299">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F4DB012">
      <w:pPr>
        <w:spacing w:line="360" w:lineRule="auto"/>
        <w:ind w:left="3960" w:right="1808"/>
        <w:contextualSpacing/>
        <w:rPr>
          <w:rFonts w:hint="eastAsia" w:ascii="宋体" w:hAnsi="宋体" w:eastAsia="宋体" w:cs="宋体"/>
          <w:color w:val="auto"/>
          <w:highlight w:val="none"/>
        </w:rPr>
      </w:pPr>
    </w:p>
    <w:p w14:paraId="0C671836">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5C658CB0">
      <w:pPr>
        <w:snapToGrid w:val="0"/>
        <w:spacing w:before="120" w:beforeLines="50" w:after="50" w:line="360" w:lineRule="auto"/>
        <w:outlineLvl w:val="1"/>
        <w:rPr>
          <w:rFonts w:hint="eastAsia" w:ascii="宋体" w:hAnsi="宋体" w:eastAsia="宋体" w:cs="宋体"/>
          <w:b/>
          <w:bCs/>
          <w:color w:val="auto"/>
          <w:sz w:val="32"/>
          <w:szCs w:val="32"/>
          <w:highlight w:val="none"/>
        </w:rPr>
        <w:sectPr>
          <w:pgSz w:w="11910" w:h="16840"/>
          <w:pgMar w:top="1340" w:right="1500" w:bottom="280" w:left="1680" w:header="720" w:footer="720" w:gutter="0"/>
          <w:cols w:space="720" w:num="1"/>
        </w:sectPr>
      </w:pPr>
      <w:bookmarkStart w:id="61" w:name="_Toc35611516"/>
      <w:bookmarkStart w:id="62" w:name="_Toc31723070"/>
      <w:bookmarkStart w:id="63" w:name="_Toc35611438"/>
      <w:bookmarkStart w:id="64" w:name="_Toc31728084"/>
      <w:bookmarkStart w:id="65" w:name="_Toc44229899"/>
    </w:p>
    <w:bookmarkEnd w:id="61"/>
    <w:bookmarkEnd w:id="62"/>
    <w:bookmarkEnd w:id="63"/>
    <w:bookmarkEnd w:id="64"/>
    <w:bookmarkEnd w:id="65"/>
    <w:p w14:paraId="3D3E5051">
      <w:pPr>
        <w:keepNext/>
        <w:keepLines/>
        <w:spacing w:before="260" w:after="260" w:line="416" w:lineRule="auto"/>
        <w:jc w:val="center"/>
        <w:outlineLvl w:val="9"/>
        <w:rPr>
          <w:rFonts w:hint="eastAsia" w:ascii="宋体" w:hAnsi="宋体" w:eastAsia="宋体" w:cs="宋体"/>
          <w:bCs/>
          <w:color w:val="auto"/>
          <w:sz w:val="32"/>
          <w:szCs w:val="32"/>
          <w:highlight w:val="none"/>
        </w:rPr>
      </w:pPr>
      <w:bookmarkStart w:id="66" w:name="_Toc80205942"/>
      <w:r>
        <w:rPr>
          <w:rFonts w:hint="eastAsia" w:ascii="宋体" w:hAnsi="宋体" w:eastAsia="宋体" w:cs="宋体"/>
          <w:b/>
          <w:bCs/>
          <w:color w:val="auto"/>
          <w:sz w:val="32"/>
          <w:szCs w:val="32"/>
          <w:highlight w:val="none"/>
        </w:rPr>
        <w:t>第五节 其他文书、文件格式</w:t>
      </w:r>
      <w:bookmarkEnd w:id="66"/>
    </w:p>
    <w:p w14:paraId="533999D3">
      <w:pPr>
        <w:jc w:val="center"/>
        <w:rPr>
          <w:rFonts w:hint="eastAsia" w:ascii="宋体" w:hAnsi="宋体" w:eastAsia="宋体" w:cs="宋体"/>
          <w:b/>
          <w:bCs/>
          <w:color w:val="auto"/>
          <w:sz w:val="32"/>
          <w:szCs w:val="32"/>
          <w:highlight w:val="none"/>
          <w:lang w:val="en"/>
        </w:rPr>
      </w:pPr>
      <w:r>
        <w:rPr>
          <w:rFonts w:hint="eastAsia" w:ascii="宋体" w:hAnsi="宋体" w:eastAsia="宋体" w:cs="宋体"/>
          <w:b/>
          <w:bCs/>
          <w:color w:val="auto"/>
          <w:sz w:val="32"/>
          <w:szCs w:val="32"/>
          <w:highlight w:val="none"/>
          <w:lang w:val="en"/>
        </w:rPr>
        <w:t>知识产权合规性声明</w:t>
      </w:r>
    </w:p>
    <w:p w14:paraId="0302AEA7">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w:t>
      </w:r>
    </w:p>
    <w:p w14:paraId="7206C080">
      <w:pPr>
        <w:rPr>
          <w:rFonts w:hint="eastAsia" w:ascii="宋体" w:hAnsi="宋体" w:eastAsia="宋体" w:cs="宋体"/>
          <w:color w:val="auto"/>
          <w:sz w:val="30"/>
          <w:szCs w:val="30"/>
          <w:highlight w:val="none"/>
          <w:lang w:val="en"/>
        </w:rPr>
      </w:pPr>
      <w:r>
        <w:rPr>
          <w:rFonts w:hint="eastAsia" w:ascii="宋体" w:hAnsi="宋体" w:eastAsia="宋体" w:cs="宋体"/>
          <w:color w:val="auto"/>
          <w:sz w:val="30"/>
          <w:szCs w:val="30"/>
          <w:highlight w:val="none"/>
        </w:rPr>
        <w:t xml:space="preserve">    本</w:t>
      </w:r>
      <w:r>
        <w:rPr>
          <w:rFonts w:hint="eastAsia" w:ascii="宋体" w:hAnsi="宋体" w:eastAsia="宋体" w:cs="宋体"/>
          <w:color w:val="auto"/>
          <w:sz w:val="30"/>
          <w:szCs w:val="30"/>
          <w:highlight w:val="none"/>
          <w:lang w:val="en"/>
        </w:rPr>
        <w:t>企业（单位）自愿参与政府投资政府采购的</w:t>
      </w:r>
      <w:bookmarkStart w:id="67" w:name="PO_3000001868_PM002_14"/>
      <w:r>
        <w:rPr>
          <w:rFonts w:hint="eastAsia" w:ascii="宋体" w:hAnsi="宋体" w:eastAsia="宋体" w:cs="宋体"/>
          <w:color w:val="auto"/>
          <w:sz w:val="30"/>
          <w:szCs w:val="30"/>
          <w:highlight w:val="none"/>
          <w:u w:val="single"/>
          <w:lang w:val="en"/>
        </w:rPr>
        <w:t>[项目名称]</w:t>
      </w:r>
      <w:bookmarkEnd w:id="67"/>
      <w:r>
        <w:rPr>
          <w:rFonts w:hint="eastAsia" w:ascii="宋体" w:hAnsi="宋体" w:eastAsia="宋体" w:cs="宋体"/>
          <w:color w:val="auto"/>
          <w:sz w:val="30"/>
          <w:szCs w:val="30"/>
          <w:highlight w:val="none"/>
          <w:lang w:val="en"/>
        </w:rPr>
        <w:t>项目，</w:t>
      </w:r>
      <w:r>
        <w:rPr>
          <w:rFonts w:hint="eastAsia" w:ascii="宋体" w:hAnsi="宋体" w:eastAsia="宋体" w:cs="宋体"/>
          <w:b/>
          <w:bCs/>
          <w:color w:val="auto"/>
          <w:sz w:val="30"/>
          <w:szCs w:val="30"/>
          <w:highlight w:val="none"/>
          <w:lang w:val="en"/>
        </w:rPr>
        <w:t>在此郑重承诺：</w:t>
      </w:r>
      <w:r>
        <w:rPr>
          <w:rFonts w:hint="eastAsia" w:ascii="宋体" w:hAnsi="宋体" w:eastAsia="宋体" w:cs="宋体"/>
          <w:color w:val="auto"/>
          <w:sz w:val="30"/>
          <w:szCs w:val="30"/>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三维）将承担由此产生的全部责任。</w:t>
      </w:r>
    </w:p>
    <w:p w14:paraId="38950FC3">
      <w:pPr>
        <w:snapToGrid w:val="0"/>
        <w:spacing w:line="360" w:lineRule="auto"/>
        <w:ind w:left="5137" w:leftChars="1736" w:hanging="1491" w:hangingChars="825"/>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 xml:space="preserve">           </w:t>
      </w:r>
    </w:p>
    <w:p w14:paraId="7CFF1F91">
      <w:pPr>
        <w:snapToGrid w:val="0"/>
        <w:spacing w:line="360" w:lineRule="auto"/>
        <w:ind w:left="5137" w:leftChars="1736" w:hanging="1491" w:hangingChars="825"/>
        <w:rPr>
          <w:rFonts w:hint="eastAsia" w:ascii="宋体" w:hAnsi="宋体" w:eastAsia="宋体" w:cs="宋体"/>
          <w:b/>
          <w:color w:val="auto"/>
          <w:sz w:val="18"/>
          <w:szCs w:val="18"/>
          <w:highlight w:val="none"/>
        </w:rPr>
      </w:pPr>
    </w:p>
    <w:p w14:paraId="5276A94B">
      <w:pPr>
        <w:snapToGrid w:val="0"/>
        <w:spacing w:line="360" w:lineRule="auto"/>
        <w:ind w:left="5137" w:leftChars="1736" w:hanging="1491" w:hangingChars="825"/>
        <w:rPr>
          <w:rFonts w:hint="eastAsia" w:ascii="宋体" w:hAnsi="宋体" w:eastAsia="宋体" w:cs="宋体"/>
          <w:b/>
          <w:color w:val="auto"/>
          <w:sz w:val="18"/>
          <w:szCs w:val="18"/>
          <w:highlight w:val="none"/>
        </w:rPr>
      </w:pPr>
    </w:p>
    <w:p w14:paraId="504B973D">
      <w:pPr>
        <w:snapToGrid w:val="0"/>
        <w:spacing w:line="360" w:lineRule="auto"/>
        <w:ind w:left="5137" w:leftChars="1736" w:hanging="1491" w:hangingChars="825"/>
        <w:rPr>
          <w:rFonts w:hint="eastAsia" w:ascii="宋体" w:hAnsi="宋体" w:eastAsia="宋体" w:cs="宋体"/>
          <w:b/>
          <w:color w:val="auto"/>
          <w:sz w:val="18"/>
          <w:szCs w:val="18"/>
          <w:highlight w:val="none"/>
        </w:rPr>
      </w:pPr>
    </w:p>
    <w:p w14:paraId="438758B2">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供应商名称(电子签章)：</w:t>
      </w:r>
    </w:p>
    <w:p w14:paraId="7C13713F">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1F25948E">
      <w:pPr>
        <w:spacing w:line="520" w:lineRule="exact"/>
        <w:rPr>
          <w:rFonts w:hint="eastAsia" w:ascii="宋体" w:hAnsi="宋体" w:eastAsia="宋体" w:cs="宋体"/>
          <w:color w:val="auto"/>
          <w:sz w:val="24"/>
          <w:highlight w:val="none"/>
        </w:rPr>
        <w:sectPr>
          <w:pgSz w:w="11906" w:h="16838"/>
          <w:pgMar w:top="1134" w:right="1134" w:bottom="1134" w:left="1134" w:header="720" w:footer="720" w:gutter="0"/>
          <w:cols w:space="720" w:num="1"/>
          <w:docGrid w:type="lines" w:linePitch="331" w:charSpace="0"/>
        </w:sectPr>
      </w:pPr>
    </w:p>
    <w:p w14:paraId="2E512EB7">
      <w:pPr>
        <w:spacing w:line="520" w:lineRule="exact"/>
        <w:rPr>
          <w:rFonts w:hint="eastAsia" w:ascii="宋体" w:hAnsi="宋体" w:eastAsia="宋体" w:cs="宋体"/>
          <w:color w:val="auto"/>
          <w:sz w:val="24"/>
          <w:highlight w:val="none"/>
        </w:rPr>
      </w:pPr>
    </w:p>
    <w:p w14:paraId="29A636C9">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t>残疾人福利性单位声明函</w:t>
      </w:r>
    </w:p>
    <w:p w14:paraId="33F22270">
      <w:pPr>
        <w:spacing w:line="520" w:lineRule="exact"/>
        <w:rPr>
          <w:rFonts w:hint="eastAsia" w:ascii="宋体" w:hAnsi="宋体" w:eastAsia="宋体" w:cs="宋体"/>
          <w:color w:val="auto"/>
          <w:sz w:val="32"/>
          <w:szCs w:val="32"/>
          <w:highlight w:val="none"/>
        </w:rPr>
      </w:pPr>
    </w:p>
    <w:p w14:paraId="3CA1CD7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highlight w:val="none"/>
          <w:u w:val="single"/>
        </w:rPr>
        <w:t xml:space="preserve"> </w:t>
      </w:r>
      <w:bookmarkStart w:id="68" w:name="PO_3000001868_PM026_3"/>
      <w:r>
        <w:rPr>
          <w:rFonts w:hint="eastAsia" w:ascii="宋体" w:hAnsi="宋体" w:eastAsia="宋体" w:cs="宋体"/>
          <w:color w:val="auto"/>
          <w:sz w:val="24"/>
          <w:highlight w:val="none"/>
          <w:u w:val="single"/>
        </w:rPr>
        <w:t>[采购人]</w:t>
      </w:r>
      <w:bookmarkEnd w:id="68"/>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bookmarkStart w:id="69" w:name="PO_3000001868_PM002_13"/>
      <w:r>
        <w:rPr>
          <w:rFonts w:hint="eastAsia" w:ascii="宋体" w:hAnsi="宋体" w:eastAsia="宋体" w:cs="宋体"/>
          <w:color w:val="auto"/>
          <w:sz w:val="24"/>
          <w:highlight w:val="none"/>
          <w:u w:val="single"/>
        </w:rPr>
        <w:t>[项目名称]</w:t>
      </w:r>
      <w:bookmarkEnd w:id="69"/>
      <w:r>
        <w:rPr>
          <w:rFonts w:hint="eastAsia" w:ascii="宋体" w:hAnsi="宋体" w:eastAsia="宋体" w:cs="宋体"/>
          <w:color w:val="auto"/>
          <w:sz w:val="24"/>
          <w:highlight w:val="none"/>
        </w:rPr>
        <w:t>项目采购活动由本单位提供服务。</w:t>
      </w:r>
    </w:p>
    <w:p w14:paraId="5434072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6FD2DD81">
      <w:pPr>
        <w:spacing w:line="360" w:lineRule="auto"/>
        <w:contextualSpacing/>
        <w:rPr>
          <w:rFonts w:hint="eastAsia" w:ascii="宋体" w:hAnsi="宋体" w:eastAsia="宋体" w:cs="宋体"/>
          <w:color w:val="auto"/>
          <w:sz w:val="24"/>
          <w:highlight w:val="none"/>
        </w:rPr>
      </w:pPr>
    </w:p>
    <w:p w14:paraId="73ED720A">
      <w:pPr>
        <w:spacing w:line="360" w:lineRule="auto"/>
        <w:contextualSpacing/>
        <w:rPr>
          <w:rFonts w:hint="eastAsia" w:ascii="宋体" w:hAnsi="宋体" w:eastAsia="宋体" w:cs="宋体"/>
          <w:color w:val="auto"/>
          <w:sz w:val="24"/>
          <w:highlight w:val="none"/>
        </w:rPr>
      </w:pPr>
    </w:p>
    <w:p w14:paraId="52F36C6D">
      <w:pPr>
        <w:spacing w:line="360" w:lineRule="auto"/>
        <w:contextualSpacing/>
        <w:rPr>
          <w:rFonts w:hint="eastAsia" w:ascii="宋体" w:hAnsi="宋体" w:eastAsia="宋体" w:cs="宋体"/>
          <w:color w:val="auto"/>
          <w:sz w:val="24"/>
          <w:highlight w:val="none"/>
        </w:rPr>
      </w:pPr>
    </w:p>
    <w:p w14:paraId="3A63172F">
      <w:pPr>
        <w:spacing w:line="360" w:lineRule="auto"/>
        <w:ind w:firstLine="2400" w:firstLineChars="10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5BDA1F8F">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7F14FF41">
      <w:pPr>
        <w:spacing w:line="360" w:lineRule="auto"/>
        <w:contextualSpacing/>
        <w:rPr>
          <w:rFonts w:hint="eastAsia" w:ascii="宋体" w:hAnsi="宋体" w:eastAsia="宋体" w:cs="宋体"/>
          <w:color w:val="auto"/>
          <w:sz w:val="24"/>
          <w:highlight w:val="none"/>
        </w:rPr>
      </w:pPr>
    </w:p>
    <w:p w14:paraId="524282FF">
      <w:pPr>
        <w:spacing w:line="360" w:lineRule="auto"/>
        <w:contextualSpacing/>
        <w:rPr>
          <w:rFonts w:hint="eastAsia" w:ascii="宋体" w:hAnsi="宋体" w:eastAsia="宋体" w:cs="宋体"/>
          <w:color w:val="auto"/>
          <w:sz w:val="24"/>
          <w:highlight w:val="none"/>
        </w:rPr>
      </w:pPr>
    </w:p>
    <w:p w14:paraId="0FACF891">
      <w:pPr>
        <w:spacing w:line="360" w:lineRule="auto"/>
        <w:contextualSpacing/>
        <w:rPr>
          <w:rFonts w:hint="eastAsia" w:ascii="宋体" w:hAnsi="宋体" w:eastAsia="宋体" w:cs="宋体"/>
          <w:color w:val="auto"/>
          <w:sz w:val="24"/>
          <w:highlight w:val="none"/>
        </w:rPr>
      </w:pPr>
    </w:p>
    <w:p w14:paraId="173B8508">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1DC6A5F8">
      <w:pPr>
        <w:spacing w:line="520" w:lineRule="exact"/>
        <w:jc w:val="center"/>
        <w:rPr>
          <w:rFonts w:hint="eastAsia" w:ascii="宋体" w:hAnsi="宋体" w:eastAsia="宋体" w:cs="宋体"/>
          <w:color w:val="auto"/>
          <w:sz w:val="24"/>
          <w:highlight w:val="none"/>
        </w:rPr>
      </w:pPr>
    </w:p>
    <w:p w14:paraId="3474E143">
      <w:pPr>
        <w:spacing w:line="520" w:lineRule="exact"/>
        <w:jc w:val="center"/>
        <w:rPr>
          <w:rFonts w:hint="eastAsia" w:ascii="宋体" w:hAnsi="宋体" w:eastAsia="宋体" w:cs="宋体"/>
          <w:color w:val="auto"/>
          <w:sz w:val="24"/>
          <w:highlight w:val="none"/>
        </w:rPr>
      </w:pPr>
    </w:p>
    <w:p w14:paraId="02DA2CBE">
      <w:pPr>
        <w:spacing w:line="520" w:lineRule="exact"/>
        <w:jc w:val="center"/>
        <w:rPr>
          <w:rFonts w:hint="eastAsia" w:ascii="宋体" w:hAnsi="宋体" w:eastAsia="宋体" w:cs="宋体"/>
          <w:color w:val="auto"/>
          <w:sz w:val="24"/>
          <w:highlight w:val="none"/>
        </w:rPr>
      </w:pPr>
    </w:p>
    <w:p w14:paraId="18CBDDB1">
      <w:pPr>
        <w:spacing w:line="520" w:lineRule="exact"/>
        <w:jc w:val="center"/>
        <w:rPr>
          <w:rFonts w:hint="eastAsia" w:ascii="宋体" w:hAnsi="宋体" w:eastAsia="宋体" w:cs="宋体"/>
          <w:color w:val="auto"/>
          <w:sz w:val="24"/>
          <w:highlight w:val="none"/>
        </w:rPr>
      </w:pPr>
    </w:p>
    <w:p w14:paraId="56CFF708">
      <w:pPr>
        <w:spacing w:line="520" w:lineRule="exact"/>
        <w:jc w:val="center"/>
        <w:rPr>
          <w:rFonts w:hint="eastAsia" w:ascii="宋体" w:hAnsi="宋体" w:eastAsia="宋体" w:cs="宋体"/>
          <w:color w:val="auto"/>
          <w:sz w:val="24"/>
          <w:highlight w:val="none"/>
        </w:rPr>
      </w:pPr>
    </w:p>
    <w:p w14:paraId="72586A5F">
      <w:pPr>
        <w:spacing w:line="520" w:lineRule="exact"/>
        <w:jc w:val="center"/>
        <w:rPr>
          <w:rFonts w:hint="eastAsia" w:ascii="宋体" w:hAnsi="宋体" w:eastAsia="宋体" w:cs="宋体"/>
          <w:color w:val="auto"/>
          <w:sz w:val="24"/>
          <w:highlight w:val="none"/>
        </w:rPr>
      </w:pPr>
    </w:p>
    <w:p w14:paraId="1DEEA73D">
      <w:pPr>
        <w:spacing w:line="520" w:lineRule="exact"/>
        <w:jc w:val="center"/>
        <w:rPr>
          <w:rFonts w:hint="eastAsia" w:ascii="宋体" w:hAnsi="宋体" w:eastAsia="宋体" w:cs="宋体"/>
          <w:color w:val="auto"/>
          <w:sz w:val="24"/>
          <w:highlight w:val="none"/>
        </w:rPr>
      </w:pPr>
    </w:p>
    <w:p w14:paraId="57BA62C3">
      <w:pPr>
        <w:spacing w:line="520" w:lineRule="exact"/>
        <w:jc w:val="center"/>
        <w:rPr>
          <w:rFonts w:hint="eastAsia" w:ascii="宋体" w:hAnsi="宋体" w:eastAsia="宋体" w:cs="宋体"/>
          <w:color w:val="auto"/>
          <w:sz w:val="24"/>
          <w:highlight w:val="none"/>
        </w:rPr>
      </w:pPr>
    </w:p>
    <w:p w14:paraId="01465CD0">
      <w:pPr>
        <w:spacing w:line="520" w:lineRule="exact"/>
        <w:jc w:val="center"/>
        <w:rPr>
          <w:rFonts w:hint="eastAsia" w:ascii="宋体" w:hAnsi="宋体" w:eastAsia="宋体" w:cs="宋体"/>
          <w:color w:val="auto"/>
          <w:sz w:val="24"/>
          <w:highlight w:val="none"/>
        </w:rPr>
      </w:pPr>
    </w:p>
    <w:p w14:paraId="75D93917">
      <w:pPr>
        <w:spacing w:line="520" w:lineRule="exact"/>
        <w:jc w:val="center"/>
        <w:rPr>
          <w:rFonts w:hint="eastAsia" w:ascii="宋体" w:hAnsi="宋体" w:eastAsia="宋体" w:cs="宋体"/>
          <w:color w:val="auto"/>
          <w:sz w:val="24"/>
          <w:highlight w:val="none"/>
        </w:rPr>
      </w:pPr>
    </w:p>
    <w:p w14:paraId="170436AA">
      <w:pPr>
        <w:spacing w:line="520" w:lineRule="exact"/>
        <w:jc w:val="center"/>
        <w:rPr>
          <w:rFonts w:hint="eastAsia" w:ascii="宋体" w:hAnsi="宋体" w:eastAsia="宋体" w:cs="宋体"/>
          <w:color w:val="auto"/>
          <w:sz w:val="24"/>
          <w:highlight w:val="none"/>
        </w:rPr>
      </w:pPr>
    </w:p>
    <w:p w14:paraId="26E9879B">
      <w:pPr>
        <w:spacing w:line="520" w:lineRule="exact"/>
        <w:jc w:val="center"/>
        <w:rPr>
          <w:rFonts w:hint="eastAsia" w:ascii="宋体" w:hAnsi="宋体" w:eastAsia="宋体" w:cs="宋体"/>
          <w:color w:val="auto"/>
          <w:sz w:val="24"/>
          <w:highlight w:val="none"/>
        </w:rPr>
      </w:pPr>
    </w:p>
    <w:p w14:paraId="7A83B5A5">
      <w:pPr>
        <w:spacing w:line="520" w:lineRule="exact"/>
        <w:jc w:val="center"/>
        <w:rPr>
          <w:rFonts w:hint="eastAsia" w:ascii="宋体" w:hAnsi="宋体" w:eastAsia="宋体" w:cs="宋体"/>
          <w:color w:val="auto"/>
          <w:sz w:val="24"/>
          <w:highlight w:val="none"/>
        </w:rPr>
      </w:pPr>
    </w:p>
    <w:p w14:paraId="6A328A52">
      <w:pPr>
        <w:spacing w:line="520" w:lineRule="exact"/>
        <w:jc w:val="center"/>
        <w:rPr>
          <w:rFonts w:hint="eastAsia" w:ascii="宋体" w:hAnsi="宋体" w:eastAsia="宋体" w:cs="宋体"/>
          <w:color w:val="auto"/>
          <w:sz w:val="24"/>
          <w:highlight w:val="none"/>
        </w:rPr>
      </w:pPr>
    </w:p>
    <w:p w14:paraId="257E656E">
      <w:pPr>
        <w:spacing w:line="520" w:lineRule="exact"/>
        <w:jc w:val="center"/>
        <w:rPr>
          <w:rFonts w:hint="eastAsia" w:ascii="宋体" w:hAnsi="宋体" w:eastAsia="宋体" w:cs="宋体"/>
          <w:color w:val="auto"/>
          <w:sz w:val="24"/>
          <w:highlight w:val="none"/>
        </w:rPr>
      </w:pPr>
    </w:p>
    <w:p w14:paraId="07E2FA03">
      <w:pPr>
        <w:keepNext/>
        <w:keepLines/>
        <w:spacing w:before="340" w:after="330" w:line="578" w:lineRule="auto"/>
        <w:jc w:val="center"/>
        <w:outlineLvl w:val="0"/>
        <w:rPr>
          <w:rFonts w:hint="eastAsia" w:ascii="宋体" w:hAnsi="宋体" w:eastAsia="宋体" w:cs="宋体"/>
          <w:color w:val="auto"/>
          <w:kern w:val="44"/>
          <w:sz w:val="44"/>
          <w:szCs w:val="44"/>
          <w:highlight w:val="none"/>
        </w:rPr>
      </w:pPr>
      <w:bookmarkStart w:id="70" w:name="_Toc31201"/>
      <w:r>
        <w:rPr>
          <w:rFonts w:hint="eastAsia" w:ascii="宋体" w:hAnsi="宋体" w:eastAsia="宋体" w:cs="宋体"/>
          <w:color w:val="auto"/>
          <w:kern w:val="44"/>
          <w:sz w:val="44"/>
          <w:szCs w:val="44"/>
          <w:highlight w:val="none"/>
        </w:rPr>
        <w:t>第六章  合同文本</w:t>
      </w:r>
      <w:r>
        <w:rPr>
          <w:rFonts w:hint="eastAsia" w:ascii="宋体" w:hAnsi="宋体" w:eastAsia="宋体" w:cs="宋体"/>
          <w:color w:val="auto"/>
          <w:kern w:val="44"/>
          <w:sz w:val="44"/>
          <w:szCs w:val="44"/>
          <w:highlight w:val="none"/>
        </w:rPr>
        <w:br w:type="page"/>
      </w:r>
      <w:bookmarkEnd w:id="70"/>
    </w:p>
    <w:p w14:paraId="6751FD5B">
      <w:pPr>
        <w:spacing w:line="480" w:lineRule="exact"/>
        <w:rPr>
          <w:rFonts w:hint="eastAsia" w:ascii="宋体" w:hAnsi="宋体" w:eastAsia="宋体" w:cs="宋体"/>
          <w:b/>
          <w:bCs/>
          <w:color w:val="auto"/>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广西政府采购云平台</w:t>
      </w:r>
      <w:r>
        <w:rPr>
          <w:rFonts w:hint="eastAsia" w:ascii="宋体" w:hAnsi="宋体" w:eastAsia="宋体" w:cs="宋体"/>
          <w:color w:val="auto"/>
          <w:sz w:val="24"/>
          <w:highlight w:val="none"/>
        </w:rPr>
        <w:t>”平台合同编号：</w:t>
      </w:r>
    </w:p>
    <w:p w14:paraId="3DE1657E">
      <w:pPr>
        <w:adjustRightInd w:val="0"/>
        <w:snapToGrid w:val="0"/>
        <w:spacing w:line="480" w:lineRule="exact"/>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政府采购合同</w:t>
      </w:r>
    </w:p>
    <w:p w14:paraId="7B189888">
      <w:pPr>
        <w:spacing w:line="4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合同编号： </w:t>
      </w:r>
    </w:p>
    <w:p w14:paraId="78492001">
      <w:pPr>
        <w:spacing w:line="4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项目名称： </w:t>
      </w:r>
    </w:p>
    <w:p w14:paraId="48C50438">
      <w:pPr>
        <w:spacing w:line="4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项目编号： </w:t>
      </w:r>
    </w:p>
    <w:p w14:paraId="5D5A75F1">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甲方：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（采购人）</w:t>
      </w:r>
    </w:p>
    <w:p w14:paraId="30833133">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乙方：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（成交供应商）</w:t>
      </w:r>
    </w:p>
    <w:p w14:paraId="3768EABE">
      <w:pPr>
        <w:widowControl/>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根据《中华人民共和国政府采购法》《中华人民共和国政府采购法实施条例》《中华人民共和国民法典》等法律、法规规定，按照竞争性磋商文件（以下简称磋商文件）、竞争性磋商响应文件（以下简称响应文件）规定条款和成交供应商的承诺、甲乙双方签订本合同。</w:t>
      </w:r>
    </w:p>
    <w:p w14:paraId="68305F55">
      <w:pPr>
        <w:tabs>
          <w:tab w:val="left" w:pos="567"/>
        </w:tabs>
        <w:ind w:left="567" w:leftChars="200" w:hanging="147" w:hangingChars="70"/>
        <w:outlineLvl w:val="9"/>
        <w:rPr>
          <w:rFonts w:hint="eastAsia" w:ascii="宋体" w:hAnsi="宋体" w:eastAsia="宋体" w:cs="宋体"/>
          <w:bCs/>
          <w:color w:val="auto"/>
          <w:sz w:val="21"/>
          <w:szCs w:val="21"/>
          <w:highlight w:val="none"/>
        </w:rPr>
      </w:pPr>
      <w:bookmarkStart w:id="71" w:name="_Toc30275"/>
      <w:bookmarkStart w:id="72" w:name="_Toc845"/>
      <w:bookmarkStart w:id="73" w:name="_Toc20217"/>
      <w:r>
        <w:rPr>
          <w:rFonts w:hint="eastAsia" w:ascii="宋体" w:hAnsi="宋体" w:eastAsia="宋体" w:cs="宋体"/>
          <w:bCs/>
          <w:color w:val="auto"/>
          <w:sz w:val="21"/>
          <w:szCs w:val="21"/>
          <w:highlight w:val="none"/>
        </w:rPr>
        <w:t>第一条 合同文件</w:t>
      </w:r>
      <w:bookmarkEnd w:id="71"/>
      <w:bookmarkEnd w:id="72"/>
      <w:bookmarkEnd w:id="73"/>
    </w:p>
    <w:p w14:paraId="5B9A997E">
      <w:pPr>
        <w:spacing w:line="360" w:lineRule="auto"/>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1、本合同所附下列文件是构成本合同不可分割的部分：</w:t>
      </w:r>
    </w:p>
    <w:p w14:paraId="66E8834D">
      <w:pPr>
        <w:spacing w:line="360" w:lineRule="auto"/>
        <w:ind w:firstLine="315" w:firstLineChars="150"/>
        <w:outlineLvl w:val="9"/>
        <w:rPr>
          <w:rFonts w:hint="eastAsia" w:ascii="宋体" w:hAnsi="宋体" w:eastAsia="宋体" w:cs="宋体"/>
          <w:color w:val="auto"/>
          <w:highlight w:val="none"/>
        </w:rPr>
      </w:pPr>
      <w:r>
        <w:rPr>
          <w:rFonts w:hint="eastAsia" w:ascii="宋体" w:hAnsi="宋体" w:eastAsia="宋体" w:cs="宋体"/>
          <w:color w:val="auto"/>
          <w:highlight w:val="none"/>
        </w:rPr>
        <w:t>（1）成交供应商提交的</w:t>
      </w:r>
      <w:r>
        <w:rPr>
          <w:rFonts w:hint="eastAsia" w:ascii="宋体" w:hAnsi="宋体" w:eastAsia="宋体" w:cs="宋体"/>
          <w:color w:val="auto"/>
          <w:szCs w:val="21"/>
          <w:highlight w:val="none"/>
        </w:rPr>
        <w:t>磋商</w:t>
      </w:r>
      <w:r>
        <w:rPr>
          <w:rFonts w:hint="eastAsia" w:ascii="宋体" w:hAnsi="宋体" w:eastAsia="宋体" w:cs="宋体"/>
          <w:color w:val="auto"/>
          <w:highlight w:val="none"/>
        </w:rPr>
        <w:t>报价表、</w:t>
      </w:r>
      <w:r>
        <w:rPr>
          <w:rFonts w:hint="eastAsia" w:ascii="宋体" w:hAnsi="宋体" w:eastAsia="宋体" w:cs="宋体"/>
          <w:color w:val="auto"/>
          <w:szCs w:val="21"/>
          <w:highlight w:val="none"/>
        </w:rPr>
        <w:t>针对本项目的服务承诺书</w:t>
      </w:r>
      <w:r>
        <w:rPr>
          <w:rFonts w:hint="eastAsia" w:ascii="宋体" w:hAnsi="宋体" w:eastAsia="宋体" w:cs="宋体"/>
          <w:color w:val="auto"/>
          <w:highlight w:val="none"/>
        </w:rPr>
        <w:t>；</w:t>
      </w:r>
    </w:p>
    <w:p w14:paraId="76A8DE20">
      <w:pPr>
        <w:spacing w:line="360" w:lineRule="auto"/>
        <w:ind w:firstLine="315" w:firstLineChars="150"/>
        <w:outlineLvl w:val="9"/>
        <w:rPr>
          <w:rFonts w:hint="eastAsia" w:ascii="宋体" w:hAnsi="宋体" w:eastAsia="宋体" w:cs="宋体"/>
          <w:color w:val="auto"/>
          <w:highlight w:val="none"/>
        </w:rPr>
      </w:pPr>
      <w:r>
        <w:rPr>
          <w:rFonts w:hint="eastAsia" w:ascii="宋体" w:hAnsi="宋体" w:eastAsia="宋体" w:cs="宋体"/>
          <w:color w:val="auto"/>
          <w:highlight w:val="none"/>
        </w:rPr>
        <w:t>（2）成交通知书；</w:t>
      </w:r>
    </w:p>
    <w:p w14:paraId="4B8B0614">
      <w:pPr>
        <w:spacing w:line="360" w:lineRule="auto"/>
        <w:ind w:firstLine="315" w:firstLineChars="150"/>
        <w:outlineLvl w:val="9"/>
        <w:rPr>
          <w:rFonts w:hint="eastAsia" w:ascii="宋体" w:hAnsi="宋体" w:eastAsia="宋体" w:cs="宋体"/>
          <w:color w:val="auto"/>
          <w:highlight w:val="none"/>
        </w:rPr>
      </w:pPr>
      <w:r>
        <w:rPr>
          <w:rFonts w:hint="eastAsia" w:ascii="宋体" w:hAnsi="宋体" w:eastAsia="宋体" w:cs="宋体"/>
          <w:color w:val="auto"/>
          <w:highlight w:val="none"/>
        </w:rPr>
        <w:t>（3）本合同协议书及有关补充资料；</w:t>
      </w:r>
    </w:p>
    <w:p w14:paraId="0F167661">
      <w:pPr>
        <w:spacing w:line="360" w:lineRule="auto"/>
        <w:ind w:firstLine="315" w:firstLineChars="150"/>
        <w:outlineLvl w:val="9"/>
        <w:rPr>
          <w:rFonts w:hint="eastAsia" w:ascii="宋体" w:hAnsi="宋体" w:eastAsia="宋体" w:cs="宋体"/>
          <w:color w:val="auto"/>
          <w:highlight w:val="none"/>
        </w:rPr>
      </w:pPr>
      <w:r>
        <w:rPr>
          <w:rFonts w:hint="eastAsia" w:ascii="宋体" w:hAnsi="宋体" w:eastAsia="宋体" w:cs="宋体"/>
          <w:color w:val="auto"/>
          <w:highlight w:val="none"/>
        </w:rPr>
        <w:t>（4）磋商文件的条款要求。</w:t>
      </w:r>
    </w:p>
    <w:p w14:paraId="494D21A8">
      <w:pPr>
        <w:tabs>
          <w:tab w:val="left" w:pos="1305"/>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2、合同价金额包括：服务过程中相关的一切费用。</w:t>
      </w:r>
    </w:p>
    <w:p w14:paraId="0E39E93E">
      <w:pPr>
        <w:tabs>
          <w:tab w:val="left" w:pos="567"/>
        </w:tabs>
        <w:ind w:left="567" w:leftChars="200" w:hanging="147" w:hangingChars="70"/>
        <w:outlineLvl w:val="9"/>
        <w:rPr>
          <w:rFonts w:hint="eastAsia" w:ascii="宋体" w:hAnsi="宋体" w:eastAsia="宋体" w:cs="宋体"/>
          <w:bCs/>
          <w:color w:val="auto"/>
          <w:sz w:val="21"/>
          <w:szCs w:val="21"/>
          <w:highlight w:val="none"/>
        </w:rPr>
      </w:pPr>
      <w:bookmarkStart w:id="74" w:name="_Toc6972"/>
      <w:bookmarkStart w:id="75" w:name="_Toc28710"/>
      <w:bookmarkStart w:id="76" w:name="_Toc25572"/>
      <w:r>
        <w:rPr>
          <w:rFonts w:hint="eastAsia" w:ascii="宋体" w:hAnsi="宋体" w:eastAsia="宋体" w:cs="宋体"/>
          <w:bCs/>
          <w:color w:val="auto"/>
          <w:sz w:val="21"/>
          <w:szCs w:val="21"/>
          <w:highlight w:val="none"/>
        </w:rPr>
        <w:t>第二条　合同金额</w:t>
      </w:r>
      <w:bookmarkEnd w:id="74"/>
      <w:bookmarkEnd w:id="75"/>
      <w:bookmarkEnd w:id="76"/>
    </w:p>
    <w:p w14:paraId="5DA776CC">
      <w:pPr>
        <w:spacing w:line="360" w:lineRule="auto"/>
        <w:ind w:firstLine="411" w:firstLineChars="196"/>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根据《成交通知书》的成交内容，合同的总金额为：（大写）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14:paraId="000A3A30">
      <w:pPr>
        <w:tabs>
          <w:tab w:val="left" w:pos="567"/>
        </w:tabs>
        <w:ind w:left="567" w:leftChars="200" w:hanging="147" w:hangingChars="70"/>
        <w:outlineLvl w:val="9"/>
        <w:rPr>
          <w:rFonts w:hint="eastAsia" w:ascii="宋体" w:hAnsi="宋体" w:eastAsia="宋体" w:cs="宋体"/>
          <w:bCs/>
          <w:color w:val="auto"/>
          <w:sz w:val="21"/>
          <w:szCs w:val="21"/>
          <w:highlight w:val="none"/>
        </w:rPr>
      </w:pPr>
      <w:bookmarkStart w:id="77" w:name="_Toc9581"/>
      <w:bookmarkStart w:id="78" w:name="_Toc16138"/>
      <w:bookmarkStart w:id="79" w:name="_Toc5557"/>
      <w:r>
        <w:rPr>
          <w:rFonts w:hint="eastAsia" w:ascii="宋体" w:hAnsi="宋体" w:eastAsia="宋体" w:cs="宋体"/>
          <w:bCs/>
          <w:color w:val="auto"/>
          <w:sz w:val="21"/>
          <w:szCs w:val="21"/>
          <w:highlight w:val="none"/>
        </w:rPr>
        <w:t>第三条  服务保证</w:t>
      </w:r>
      <w:bookmarkEnd w:id="77"/>
      <w:bookmarkEnd w:id="78"/>
      <w:bookmarkEnd w:id="79"/>
    </w:p>
    <w:p w14:paraId="4F7DD32D">
      <w:pPr>
        <w:snapToGrid w:val="0"/>
        <w:spacing w:line="4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成交供应商应按磋商文件、响应文件和承诺规定的服务内容向采购人提供相应服务。</w:t>
      </w:r>
    </w:p>
    <w:p w14:paraId="2E8C51C7">
      <w:pPr>
        <w:tabs>
          <w:tab w:val="left" w:pos="567"/>
        </w:tabs>
        <w:ind w:left="567" w:leftChars="200" w:hanging="147" w:hangingChars="70"/>
        <w:outlineLvl w:val="9"/>
        <w:rPr>
          <w:rFonts w:hint="eastAsia" w:ascii="宋体" w:hAnsi="宋体" w:eastAsia="宋体" w:cs="宋体"/>
          <w:bCs/>
          <w:color w:val="auto"/>
          <w:sz w:val="21"/>
          <w:szCs w:val="21"/>
          <w:highlight w:val="none"/>
        </w:rPr>
      </w:pPr>
      <w:bookmarkStart w:id="80" w:name="_Toc16565"/>
      <w:bookmarkStart w:id="81" w:name="_Toc8669"/>
      <w:bookmarkStart w:id="82" w:name="_Toc25056"/>
      <w:r>
        <w:rPr>
          <w:rFonts w:hint="eastAsia" w:ascii="宋体" w:hAnsi="宋体" w:eastAsia="宋体" w:cs="宋体"/>
          <w:bCs/>
          <w:color w:val="auto"/>
          <w:sz w:val="21"/>
          <w:szCs w:val="21"/>
          <w:highlight w:val="none"/>
        </w:rPr>
        <w:t>第四条  服务期限</w:t>
      </w:r>
      <w:bookmarkEnd w:id="80"/>
      <w:bookmarkEnd w:id="81"/>
      <w:bookmarkEnd w:id="82"/>
    </w:p>
    <w:p w14:paraId="45DB9C9C">
      <w:pPr>
        <w:spacing w:line="360" w:lineRule="auto"/>
        <w:ind w:firstLine="411" w:firstLineChars="196"/>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服务期限: </w:t>
      </w:r>
      <w:r>
        <w:rPr>
          <w:rFonts w:hint="eastAsia" w:ascii="宋体" w:hAnsi="宋体" w:eastAsia="宋体" w:cs="宋体"/>
          <w:color w:val="auto"/>
          <w:szCs w:val="21"/>
          <w:highlight w:val="none"/>
          <w:u w:val="single"/>
        </w:rPr>
        <w:t xml:space="preserve">  </w:t>
      </w:r>
      <w:r>
        <w:rPr>
          <w:rFonts w:hint="eastAsia" w:ascii="宋体" w:hAnsi="宋体" w:cs="宋体"/>
          <w:color w:val="auto"/>
          <w:highlight w:val="none"/>
          <w:u w:val="single"/>
          <w:lang w:eastAsia="zh-CN"/>
        </w:rPr>
        <w:t>自服务内容验收合格并交付使用之日起24个月</w:t>
      </w:r>
      <w:r>
        <w:rPr>
          <w:rFonts w:hint="eastAsia" w:ascii="宋体" w:hAnsi="宋体" w:eastAsia="宋体" w:cs="宋体"/>
          <w:color w:val="auto"/>
          <w:szCs w:val="21"/>
          <w:highlight w:val="none"/>
          <w:u w:val="single"/>
        </w:rPr>
        <w:t>。</w:t>
      </w:r>
    </w:p>
    <w:p w14:paraId="66E7ECAB">
      <w:pPr>
        <w:tabs>
          <w:tab w:val="left" w:pos="567"/>
        </w:tabs>
        <w:ind w:left="567" w:leftChars="200" w:hanging="147" w:hangingChars="70"/>
        <w:outlineLvl w:val="9"/>
        <w:rPr>
          <w:rFonts w:hint="eastAsia" w:ascii="宋体" w:hAnsi="宋体" w:eastAsia="宋体" w:cs="宋体"/>
          <w:bCs/>
          <w:color w:val="auto"/>
          <w:sz w:val="21"/>
          <w:szCs w:val="21"/>
          <w:highlight w:val="none"/>
        </w:rPr>
      </w:pPr>
      <w:bookmarkStart w:id="83" w:name="_Toc25521"/>
      <w:bookmarkStart w:id="84" w:name="_Toc15179"/>
      <w:bookmarkStart w:id="85" w:name="_Toc3282"/>
      <w:r>
        <w:rPr>
          <w:rFonts w:hint="eastAsia" w:ascii="宋体" w:hAnsi="宋体" w:eastAsia="宋体" w:cs="宋体"/>
          <w:bCs/>
          <w:color w:val="auto"/>
          <w:sz w:val="21"/>
          <w:szCs w:val="21"/>
          <w:highlight w:val="none"/>
        </w:rPr>
        <w:t>第五条  交付</w:t>
      </w:r>
      <w:bookmarkEnd w:id="83"/>
      <w:bookmarkEnd w:id="84"/>
      <w:bookmarkEnd w:id="85"/>
    </w:p>
    <w:p w14:paraId="7B99DC08">
      <w:pPr>
        <w:keepNext w:val="0"/>
        <w:keepLines w:val="0"/>
        <w:pageBreakBefore w:val="0"/>
        <w:kinsoku/>
        <w:wordWrap/>
        <w:overflowPunct/>
        <w:topLinePunct w:val="0"/>
        <w:autoSpaceDE/>
        <w:autoSpaceDN/>
        <w:bidi w:val="0"/>
        <w:spacing w:line="360" w:lineRule="exact"/>
        <w:ind w:right="-57" w:rightChars="-27" w:firstLine="420" w:firstLineChars="200"/>
        <w:jc w:val="left"/>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交付</w:t>
      </w:r>
      <w:r>
        <w:rPr>
          <w:rFonts w:hint="eastAsia" w:ascii="宋体" w:hAnsi="宋体" w:eastAsia="宋体" w:cs="宋体"/>
          <w:color w:val="auto"/>
          <w:szCs w:val="21"/>
          <w:highlight w:val="none"/>
        </w:rPr>
        <w:t>时间：</w:t>
      </w:r>
      <w:r>
        <w:rPr>
          <w:rFonts w:hint="eastAsia" w:ascii="宋体" w:hAnsi="宋体" w:eastAsia="宋体" w:cs="宋体"/>
          <w:color w:val="auto"/>
          <w:szCs w:val="21"/>
          <w:highlight w:val="none"/>
          <w:u w:val="single"/>
        </w:rPr>
        <w:t xml:space="preserve">  自签订合同之日起</w:t>
      </w:r>
      <w:r>
        <w:rPr>
          <w:rFonts w:hint="eastAsia" w:ascii="宋体" w:hAnsi="宋体" w:eastAsia="宋体" w:cs="宋体"/>
          <w:color w:val="auto"/>
          <w:szCs w:val="21"/>
          <w:highlight w:val="none"/>
          <w:u w:val="single"/>
          <w:lang w:val="en-US" w:eastAsia="zh-CN"/>
        </w:rPr>
        <w:t>45</w:t>
      </w:r>
      <w:r>
        <w:rPr>
          <w:rFonts w:hint="eastAsia" w:ascii="宋体" w:hAnsi="宋体" w:eastAsia="宋体" w:cs="宋体"/>
          <w:color w:val="auto"/>
          <w:szCs w:val="21"/>
          <w:highlight w:val="none"/>
          <w:u w:val="single"/>
        </w:rPr>
        <w:t>个</w:t>
      </w:r>
      <w:r>
        <w:rPr>
          <w:rFonts w:hint="eastAsia" w:ascii="宋体" w:hAnsi="宋体" w:eastAsia="宋体" w:cs="宋体"/>
          <w:color w:val="auto"/>
          <w:szCs w:val="21"/>
          <w:highlight w:val="none"/>
          <w:u w:val="single"/>
          <w:lang w:val="en-US" w:eastAsia="zh-CN"/>
        </w:rPr>
        <w:t>日历</w:t>
      </w:r>
      <w:r>
        <w:rPr>
          <w:rFonts w:hint="eastAsia" w:ascii="宋体" w:hAnsi="宋体" w:eastAsia="宋体" w:cs="宋体"/>
          <w:color w:val="auto"/>
          <w:szCs w:val="21"/>
          <w:highlight w:val="none"/>
          <w:u w:val="single"/>
        </w:rPr>
        <w:t>日内完成</w:t>
      </w:r>
      <w:r>
        <w:rPr>
          <w:rFonts w:hint="eastAsia" w:ascii="宋体" w:hAnsi="宋体" w:eastAsia="宋体" w:cs="宋体"/>
          <w:color w:val="auto"/>
          <w:szCs w:val="21"/>
          <w:highlight w:val="none"/>
          <w:u w:val="single"/>
          <w:lang w:val="en-US" w:eastAsia="zh-CN"/>
        </w:rPr>
        <w:t>服务配置</w:t>
      </w:r>
      <w:r>
        <w:rPr>
          <w:rFonts w:hint="eastAsia" w:ascii="宋体" w:hAnsi="宋体" w:eastAsia="宋体" w:cs="宋体"/>
          <w:color w:val="auto"/>
          <w:szCs w:val="21"/>
          <w:highlight w:val="none"/>
          <w:u w:val="single"/>
        </w:rPr>
        <w:t xml:space="preserve">调试并交付使用  </w:t>
      </w:r>
      <w:r>
        <w:rPr>
          <w:rFonts w:hint="eastAsia" w:ascii="宋体" w:hAnsi="宋体" w:eastAsia="宋体" w:cs="宋体"/>
          <w:color w:val="auto"/>
          <w:szCs w:val="21"/>
          <w:highlight w:val="none"/>
          <w:u w:val="single"/>
          <w:lang w:eastAsia="zh-CN"/>
        </w:rPr>
        <w:t>。</w:t>
      </w:r>
    </w:p>
    <w:p w14:paraId="363DCBC2">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w:t>
      </w:r>
      <w:r>
        <w:rPr>
          <w:rFonts w:hint="eastAsia" w:ascii="宋体" w:hAnsi="宋体" w:eastAsia="宋体" w:cs="宋体"/>
          <w:color w:val="auto"/>
          <w:highlight w:val="none"/>
          <w:u w:val="single"/>
        </w:rPr>
        <w:t>采购人指定地点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5C9B977B">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2、成交供应商提供不符合磋商文件、响应文件和本合同规定的服务，采购人有权拒绝接受。</w:t>
      </w:r>
    </w:p>
    <w:p w14:paraId="01C8AE15">
      <w:pPr>
        <w:tabs>
          <w:tab w:val="left" w:pos="567"/>
        </w:tabs>
        <w:ind w:left="567" w:leftChars="200" w:hanging="147" w:hangingChars="70"/>
        <w:outlineLvl w:val="9"/>
        <w:rPr>
          <w:rFonts w:hint="eastAsia" w:ascii="宋体" w:hAnsi="宋体" w:eastAsia="宋体" w:cs="宋体"/>
          <w:bCs/>
          <w:color w:val="auto"/>
          <w:sz w:val="21"/>
          <w:szCs w:val="21"/>
          <w:highlight w:val="none"/>
        </w:rPr>
      </w:pPr>
      <w:bookmarkStart w:id="86" w:name="_Toc21969"/>
      <w:bookmarkStart w:id="87" w:name="_Toc22519"/>
      <w:bookmarkStart w:id="88" w:name="_Toc8253"/>
      <w:r>
        <w:rPr>
          <w:rFonts w:hint="eastAsia" w:ascii="宋体" w:hAnsi="宋体" w:eastAsia="宋体" w:cs="宋体"/>
          <w:bCs/>
          <w:color w:val="auto"/>
          <w:sz w:val="21"/>
          <w:szCs w:val="21"/>
          <w:highlight w:val="none"/>
        </w:rPr>
        <w:t>第六条  税费</w:t>
      </w:r>
      <w:bookmarkEnd w:id="86"/>
      <w:bookmarkEnd w:id="87"/>
      <w:bookmarkEnd w:id="88"/>
    </w:p>
    <w:p w14:paraId="7A1EAC8D">
      <w:pPr>
        <w:spacing w:line="360" w:lineRule="auto"/>
        <w:ind w:firstLine="411" w:firstLineChars="196"/>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本合同执行中相关的一切税费均由成交供应商负担。</w:t>
      </w:r>
    </w:p>
    <w:p w14:paraId="58217835">
      <w:pPr>
        <w:keepNext w:val="0"/>
        <w:keepLines w:val="0"/>
        <w:pageBreakBefore w:val="0"/>
        <w:widowControl w:val="0"/>
        <w:tabs>
          <w:tab w:val="left" w:pos="567"/>
        </w:tabs>
        <w:kinsoku/>
        <w:wordWrap/>
        <w:overflowPunct/>
        <w:topLinePunct w:val="0"/>
        <w:autoSpaceDE/>
        <w:autoSpaceDN/>
        <w:bidi w:val="0"/>
        <w:adjustRightInd/>
        <w:snapToGrid/>
        <w:spacing w:line="360" w:lineRule="auto"/>
        <w:ind w:left="567" w:leftChars="200" w:hanging="147" w:hangingChars="70"/>
        <w:textAlignment w:val="auto"/>
        <w:outlineLvl w:val="9"/>
        <w:rPr>
          <w:rFonts w:hint="eastAsia" w:ascii="宋体" w:hAnsi="宋体" w:eastAsia="宋体" w:cs="宋体"/>
          <w:bCs/>
          <w:color w:val="auto"/>
          <w:sz w:val="21"/>
          <w:szCs w:val="21"/>
          <w:highlight w:val="none"/>
        </w:rPr>
      </w:pPr>
      <w:bookmarkStart w:id="89" w:name="_Toc31516"/>
      <w:bookmarkStart w:id="90" w:name="_Toc11829"/>
      <w:bookmarkStart w:id="91" w:name="_Toc29885"/>
      <w:r>
        <w:rPr>
          <w:rFonts w:hint="eastAsia" w:ascii="宋体" w:hAnsi="宋体" w:eastAsia="宋体" w:cs="宋体"/>
          <w:bCs/>
          <w:color w:val="auto"/>
          <w:sz w:val="21"/>
          <w:szCs w:val="21"/>
          <w:highlight w:val="none"/>
        </w:rPr>
        <w:t>第七条  付款方式</w:t>
      </w:r>
      <w:bookmarkEnd w:id="89"/>
      <w:bookmarkEnd w:id="90"/>
      <w:bookmarkEnd w:id="91"/>
    </w:p>
    <w:p w14:paraId="3DD40D45">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bCs/>
          <w:color w:val="auto"/>
          <w:sz w:val="21"/>
          <w:szCs w:val="21"/>
          <w:highlight w:val="none"/>
          <w:lang w:eastAsia="zh-CN"/>
        </w:rPr>
      </w:pPr>
      <w:bookmarkStart w:id="92" w:name="_Toc2652"/>
      <w:bookmarkStart w:id="93" w:name="_Toc25711"/>
      <w:bookmarkStart w:id="94" w:name="_Toc7272"/>
      <w:r>
        <w:rPr>
          <w:rFonts w:hint="eastAsia" w:ascii="宋体" w:hAnsi="宋体" w:eastAsia="宋体" w:cs="宋体"/>
          <w:bCs/>
          <w:color w:val="auto"/>
          <w:sz w:val="21"/>
          <w:szCs w:val="21"/>
          <w:highlight w:val="none"/>
          <w:lang w:eastAsia="zh-CN"/>
        </w:rPr>
        <w:t>无预付款，双方签订合同后，全部服务到达采购方指定要求，经成交供应商安装、调试，提交最终服务成果并经采购人验收合格之日起30个工作日内，采购人一次性甲方向乙方支付本项目合同价97%，按验收合格日期一年后支付本项目3%货款。</w:t>
      </w:r>
    </w:p>
    <w:p w14:paraId="6013A969">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第八条  违约责任</w:t>
      </w:r>
      <w:bookmarkEnd w:id="92"/>
      <w:bookmarkEnd w:id="93"/>
      <w:bookmarkEnd w:id="94"/>
    </w:p>
    <w:p w14:paraId="02CDB2E3">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1、成交供应商所提供的服务质量不合格的，应及时调整，调整不及时的按逾期处罚，成交供应商应向采购人支付合同金额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违约金并赔偿采购人经济损失。</w:t>
      </w:r>
    </w:p>
    <w:p w14:paraId="41B7030F">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2、成交供应商提供的服务如果侵犯了第三方合法权益而引发的任何纠纷或诉讼，均由成交供应商负责交涉并承担全部责任。</w:t>
      </w:r>
    </w:p>
    <w:p w14:paraId="36DA239E">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3、甲方无故延期接受服务交付的，每天向对方偿付合同金额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‰违约金，但违约金额不得</w:t>
      </w:r>
      <w:r>
        <w:rPr>
          <w:rFonts w:hint="eastAsia" w:ascii="宋体" w:hAnsi="宋体" w:eastAsia="宋体" w:cs="宋体"/>
          <w:color w:val="auto"/>
          <w:szCs w:val="21"/>
          <w:highlight w:val="none"/>
          <w:lang w:val="en-US" w:eastAsia="zh-CN"/>
        </w:rPr>
        <w:t>内</w:t>
      </w:r>
      <w:r>
        <w:rPr>
          <w:rFonts w:hint="eastAsia" w:ascii="宋体" w:hAnsi="宋体" w:eastAsia="宋体" w:cs="宋体"/>
          <w:color w:val="auto"/>
          <w:szCs w:val="21"/>
          <w:highlight w:val="none"/>
        </w:rPr>
        <w:t>超过合同金额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%，超过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天对方有权解除合同，违约方承担因此给对方造成的经济损失：甲方因故不能按期付款的，由甲乙双方协商解决，经协商不能达成一致的，甲方每天向乙方偿付合同金额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‰滞纳金，但滞纳金累计不得超过合同金额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1916DB6">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4、成交供应商未按本合同和响应文件中规定的服务承诺提供服务的，成交供应商应按本合同合同金额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‰向采购人支付违约金。</w:t>
      </w:r>
    </w:p>
    <w:p w14:paraId="5674A0B4">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5、其他违约行为按违约款额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‰收取违约金并赔偿经济损失。</w:t>
      </w:r>
    </w:p>
    <w:p w14:paraId="5F989F1C">
      <w:pPr>
        <w:tabs>
          <w:tab w:val="left" w:pos="567"/>
        </w:tabs>
        <w:ind w:left="567" w:leftChars="200" w:hanging="147" w:hangingChars="70"/>
        <w:outlineLvl w:val="9"/>
        <w:rPr>
          <w:rFonts w:hint="eastAsia" w:ascii="宋体" w:hAnsi="宋体" w:eastAsia="宋体" w:cs="宋体"/>
          <w:bCs/>
          <w:color w:val="auto"/>
          <w:sz w:val="21"/>
          <w:szCs w:val="21"/>
          <w:highlight w:val="none"/>
        </w:rPr>
      </w:pPr>
      <w:bookmarkStart w:id="95" w:name="_Toc8363"/>
      <w:bookmarkStart w:id="96" w:name="_Toc1538"/>
      <w:bookmarkStart w:id="97" w:name="_Toc16745"/>
      <w:r>
        <w:rPr>
          <w:rFonts w:hint="eastAsia" w:ascii="宋体" w:hAnsi="宋体" w:eastAsia="宋体" w:cs="宋体"/>
          <w:bCs/>
          <w:color w:val="auto"/>
          <w:sz w:val="21"/>
          <w:szCs w:val="21"/>
          <w:highlight w:val="none"/>
        </w:rPr>
        <w:t>第九条  不可抗力事件处理</w:t>
      </w:r>
      <w:bookmarkEnd w:id="95"/>
      <w:bookmarkEnd w:id="96"/>
      <w:bookmarkEnd w:id="97"/>
    </w:p>
    <w:p w14:paraId="104C6FDC">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1、在合同有效期内，成交供应商因不可抗力事件导致不能履行合同，则合同履行期可延长，其延长期与不可抗力影响期相同。</w:t>
      </w:r>
    </w:p>
    <w:p w14:paraId="349F1A0A">
      <w:pPr>
        <w:numPr>
          <w:ilvl w:val="0"/>
          <w:numId w:val="5"/>
        </w:num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不可抗力事件发生后，应立即通知对方，并寄送有关权威机构出具的证明。</w:t>
      </w:r>
    </w:p>
    <w:p w14:paraId="00150A05">
      <w:pPr>
        <w:numPr>
          <w:ilvl w:val="0"/>
          <w:numId w:val="5"/>
        </w:num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不可抗力事件延续一百二十天以上，双方应通过友好协商，确定是否继续履行合同。</w:t>
      </w:r>
    </w:p>
    <w:p w14:paraId="63B7C911">
      <w:pPr>
        <w:tabs>
          <w:tab w:val="left" w:pos="567"/>
        </w:tabs>
        <w:ind w:left="567" w:leftChars="200" w:hanging="147" w:hangingChars="70"/>
        <w:outlineLvl w:val="9"/>
        <w:rPr>
          <w:rFonts w:hint="eastAsia" w:ascii="宋体" w:hAnsi="宋体" w:eastAsia="宋体" w:cs="宋体"/>
          <w:bCs/>
          <w:color w:val="auto"/>
          <w:sz w:val="21"/>
          <w:szCs w:val="21"/>
          <w:highlight w:val="none"/>
        </w:rPr>
      </w:pPr>
      <w:bookmarkStart w:id="98" w:name="_Toc8638"/>
      <w:bookmarkStart w:id="99" w:name="_Toc12796"/>
      <w:bookmarkStart w:id="100" w:name="_Toc7311"/>
      <w:r>
        <w:rPr>
          <w:rFonts w:hint="eastAsia" w:ascii="宋体" w:hAnsi="宋体" w:eastAsia="宋体" w:cs="宋体"/>
          <w:bCs/>
          <w:color w:val="auto"/>
          <w:sz w:val="21"/>
          <w:szCs w:val="21"/>
          <w:highlight w:val="none"/>
        </w:rPr>
        <w:t>第十条  合同争议解决</w:t>
      </w:r>
      <w:bookmarkEnd w:id="98"/>
      <w:bookmarkEnd w:id="99"/>
      <w:bookmarkEnd w:id="100"/>
    </w:p>
    <w:p w14:paraId="7CF89C53">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1、因服务问题发生争议的，应邀请国家认可的相关机构进行鉴定。服务符合要求的，鉴定费由采购人承担；服务不符合要求的，鉴定费由成交供应商承担。</w:t>
      </w:r>
    </w:p>
    <w:p w14:paraId="33D90AC6">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2、因履行本合同引起的或与本合同有关的争议，甲乙双方应首先通过友好协商解决，如果协商不能解决，可向项目所在地人民法院提起诉讼。</w:t>
      </w:r>
    </w:p>
    <w:p w14:paraId="7643C093">
      <w:pPr>
        <w:spacing w:line="360" w:lineRule="auto"/>
        <w:ind w:left="435"/>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3、诉讼期间，本合同继续履行。</w:t>
      </w:r>
    </w:p>
    <w:p w14:paraId="67C595C7">
      <w:pPr>
        <w:tabs>
          <w:tab w:val="left" w:pos="567"/>
        </w:tabs>
        <w:ind w:left="567" w:leftChars="200" w:hanging="147" w:hangingChars="70"/>
        <w:outlineLvl w:val="9"/>
        <w:rPr>
          <w:rFonts w:hint="eastAsia" w:ascii="宋体" w:hAnsi="宋体" w:eastAsia="宋体" w:cs="宋体"/>
          <w:bCs/>
          <w:color w:val="auto"/>
          <w:sz w:val="21"/>
          <w:szCs w:val="21"/>
          <w:highlight w:val="none"/>
        </w:rPr>
      </w:pPr>
      <w:bookmarkStart w:id="101" w:name="_Toc27483"/>
      <w:bookmarkStart w:id="102" w:name="_Toc17823"/>
      <w:bookmarkStart w:id="103" w:name="_Toc26285"/>
      <w:r>
        <w:rPr>
          <w:rFonts w:hint="eastAsia" w:ascii="宋体" w:hAnsi="宋体" w:eastAsia="宋体" w:cs="宋体"/>
          <w:bCs/>
          <w:color w:val="auto"/>
          <w:sz w:val="21"/>
          <w:szCs w:val="21"/>
          <w:highlight w:val="none"/>
        </w:rPr>
        <w:t>第十一条  合同生效及其它</w:t>
      </w:r>
      <w:bookmarkEnd w:id="101"/>
      <w:bookmarkEnd w:id="102"/>
      <w:bookmarkEnd w:id="103"/>
    </w:p>
    <w:p w14:paraId="0A155301">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1、合同经甲乙双方法定代表人或授权代表签字并加盖单位公章后生效。</w:t>
      </w:r>
    </w:p>
    <w:p w14:paraId="263D3E82">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2、合同执行中涉及采购资金和采购内容修改或补充的，需市财政局审批，并签订书面补充协议报</w:t>
      </w:r>
      <w:r>
        <w:rPr>
          <w:rFonts w:hint="eastAsia" w:ascii="宋体" w:hAnsi="宋体" w:eastAsia="宋体" w:cs="宋体"/>
          <w:color w:val="auto"/>
          <w:highlight w:val="none"/>
        </w:rPr>
        <w:t>本级财政部门</w:t>
      </w:r>
      <w:r>
        <w:rPr>
          <w:rFonts w:hint="eastAsia" w:ascii="宋体" w:hAnsi="宋体" w:eastAsia="宋体" w:cs="宋体"/>
          <w:color w:val="auto"/>
          <w:szCs w:val="21"/>
          <w:highlight w:val="none"/>
        </w:rPr>
        <w:t>备案，方可作为主合同不可分割的一部分。</w:t>
      </w:r>
    </w:p>
    <w:p w14:paraId="3F2E4028">
      <w:pPr>
        <w:spacing w:line="360" w:lineRule="auto"/>
        <w:ind w:left="435"/>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3、本合同未尽事宜，遵照《中华人民共和国民法典》有关条文执行。</w:t>
      </w:r>
    </w:p>
    <w:p w14:paraId="25BB21FD">
      <w:pPr>
        <w:tabs>
          <w:tab w:val="left" w:pos="567"/>
        </w:tabs>
        <w:ind w:left="567" w:leftChars="200" w:hanging="147" w:hangingChars="70"/>
        <w:outlineLvl w:val="9"/>
        <w:rPr>
          <w:rFonts w:hint="eastAsia" w:ascii="宋体" w:hAnsi="宋体" w:eastAsia="宋体" w:cs="宋体"/>
          <w:bCs/>
          <w:color w:val="auto"/>
          <w:sz w:val="21"/>
          <w:szCs w:val="21"/>
          <w:highlight w:val="none"/>
        </w:rPr>
      </w:pPr>
      <w:bookmarkStart w:id="104" w:name="_Toc7824"/>
      <w:bookmarkStart w:id="105" w:name="_Toc12956"/>
      <w:bookmarkStart w:id="106" w:name="_Toc31438"/>
      <w:r>
        <w:rPr>
          <w:rFonts w:hint="eastAsia" w:ascii="宋体" w:hAnsi="宋体" w:eastAsia="宋体" w:cs="宋体"/>
          <w:bCs/>
          <w:color w:val="auto"/>
          <w:sz w:val="21"/>
          <w:szCs w:val="21"/>
          <w:highlight w:val="none"/>
        </w:rPr>
        <w:t>第十二条  合同的变更、终止与转让</w:t>
      </w:r>
      <w:bookmarkEnd w:id="104"/>
      <w:bookmarkEnd w:id="105"/>
      <w:bookmarkEnd w:id="106"/>
    </w:p>
    <w:p w14:paraId="4949E380">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1、除《中华人民共和国政府采购法》第五十条规定的情形外，本合同一经签订，甲乙双方不得擅自变更，中止或终止。</w:t>
      </w:r>
    </w:p>
    <w:p w14:paraId="1CE8AA21">
      <w:pPr>
        <w:numPr>
          <w:ilvl w:val="0"/>
          <w:numId w:val="6"/>
        </w:num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成交供应商不得擅自转让其应履行的合同义务。</w:t>
      </w:r>
    </w:p>
    <w:p w14:paraId="6346F841">
      <w:pPr>
        <w:tabs>
          <w:tab w:val="left" w:pos="567"/>
        </w:tabs>
        <w:ind w:left="567" w:leftChars="200" w:hanging="147" w:hangingChars="70"/>
        <w:outlineLvl w:val="9"/>
        <w:rPr>
          <w:rFonts w:hint="eastAsia" w:ascii="宋体" w:hAnsi="宋体" w:eastAsia="宋体" w:cs="宋体"/>
          <w:bCs/>
          <w:color w:val="auto"/>
          <w:sz w:val="21"/>
          <w:szCs w:val="21"/>
          <w:highlight w:val="none"/>
        </w:rPr>
      </w:pPr>
      <w:bookmarkStart w:id="107" w:name="_Toc31091"/>
      <w:bookmarkStart w:id="108" w:name="_Toc32608"/>
      <w:bookmarkStart w:id="109" w:name="_Toc14327"/>
      <w:r>
        <w:rPr>
          <w:rFonts w:hint="eastAsia" w:ascii="宋体" w:hAnsi="宋体" w:eastAsia="宋体" w:cs="宋体"/>
          <w:bCs/>
          <w:color w:val="auto"/>
          <w:sz w:val="21"/>
          <w:szCs w:val="21"/>
          <w:highlight w:val="none"/>
        </w:rPr>
        <w:t>第十三条  签订本合同依据</w:t>
      </w:r>
      <w:bookmarkEnd w:id="107"/>
      <w:bookmarkEnd w:id="108"/>
      <w:bookmarkEnd w:id="109"/>
    </w:p>
    <w:p w14:paraId="72F4F779">
      <w:pPr>
        <w:spacing w:line="360" w:lineRule="auto"/>
        <w:ind w:left="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1、竞争性磋商文件；</w:t>
      </w:r>
    </w:p>
    <w:p w14:paraId="24ADCC59">
      <w:pPr>
        <w:spacing w:line="360" w:lineRule="auto"/>
        <w:ind w:left="225" w:leftChars="107" w:firstLine="210" w:firstLineChars="1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2、成交供应商的响应（或应答）文件；</w:t>
      </w:r>
    </w:p>
    <w:p w14:paraId="54C91CBA">
      <w:pPr>
        <w:spacing w:line="360" w:lineRule="auto"/>
        <w:ind w:left="225" w:leftChars="107" w:firstLine="210" w:firstLineChars="1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3、服务承诺书；</w:t>
      </w:r>
    </w:p>
    <w:p w14:paraId="6C393592">
      <w:pPr>
        <w:spacing w:line="360" w:lineRule="auto"/>
        <w:ind w:left="225" w:leftChars="107" w:firstLine="210" w:firstLineChars="1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4、磋商中的磋商记录；</w:t>
      </w:r>
    </w:p>
    <w:p w14:paraId="2F402D5B">
      <w:pPr>
        <w:spacing w:line="360" w:lineRule="auto"/>
        <w:ind w:left="225" w:leftChars="107" w:firstLine="210" w:firstLineChars="1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5、成交通知书。</w:t>
      </w:r>
    </w:p>
    <w:p w14:paraId="607E6AF8">
      <w:pPr>
        <w:spacing w:line="360" w:lineRule="auto"/>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本合同甲乙双方签字盖章后生效，一式四份，具有同等法律效力，甲乙双方各持一份。双方自签订之日起一个工作日内，乙方将合同原件一份交采购代理机构。采购人于合同签订之日起七个工作日内将一份合同原件送市财政局备案。</w:t>
      </w:r>
    </w:p>
    <w:p w14:paraId="5897C1FA">
      <w:pPr>
        <w:spacing w:line="360" w:lineRule="auto"/>
        <w:outlineLvl w:val="9"/>
        <w:rPr>
          <w:rFonts w:hint="eastAsia" w:ascii="宋体" w:hAnsi="宋体" w:eastAsia="宋体" w:cs="宋体"/>
          <w:color w:val="auto"/>
          <w:szCs w:val="21"/>
          <w:highlight w:val="none"/>
        </w:rPr>
      </w:pPr>
    </w:p>
    <w:p w14:paraId="06FD3CD6">
      <w:pPr>
        <w:spacing w:line="360" w:lineRule="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采购人名称（公章）：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成交供应商名称（公章）：</w:t>
      </w:r>
      <w:r>
        <w:rPr>
          <w:rFonts w:hint="eastAsia" w:ascii="宋体" w:hAnsi="宋体" w:eastAsia="宋体" w:cs="宋体"/>
          <w:color w:val="auto"/>
          <w:szCs w:val="21"/>
          <w:highlight w:val="none"/>
          <w:u w:val="single"/>
        </w:rPr>
        <w:t xml:space="preserve">                                                    </w:t>
      </w:r>
    </w:p>
    <w:p w14:paraId="41A86241">
      <w:pPr>
        <w:spacing w:line="360" w:lineRule="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法定代表人：</w:t>
      </w:r>
      <w:r>
        <w:rPr>
          <w:rFonts w:hint="eastAsia" w:ascii="宋体" w:hAnsi="宋体" w:eastAsia="宋体" w:cs="宋体"/>
          <w:color w:val="auto"/>
          <w:szCs w:val="21"/>
          <w:highlight w:val="none"/>
          <w:u w:val="single"/>
        </w:rPr>
        <w:t xml:space="preserve">                                 </w:t>
      </w:r>
    </w:p>
    <w:p w14:paraId="7360FCB9">
      <w:pPr>
        <w:tabs>
          <w:tab w:val="left" w:pos="4680"/>
        </w:tabs>
        <w:spacing w:line="360" w:lineRule="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委托代理人：</w:t>
      </w:r>
      <w:r>
        <w:rPr>
          <w:rFonts w:hint="eastAsia" w:ascii="宋体" w:hAnsi="宋体" w:eastAsia="宋体" w:cs="宋体"/>
          <w:color w:val="auto"/>
          <w:szCs w:val="21"/>
          <w:highlight w:val="none"/>
          <w:u w:val="single"/>
        </w:rPr>
        <w:t xml:space="preserve">                                 </w:t>
      </w:r>
    </w:p>
    <w:p w14:paraId="67260463">
      <w:pPr>
        <w:tabs>
          <w:tab w:val="left" w:pos="5040"/>
        </w:tabs>
        <w:spacing w:line="360" w:lineRule="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电   话： </w:t>
      </w:r>
      <w:r>
        <w:rPr>
          <w:rFonts w:hint="eastAsia" w:ascii="宋体" w:hAnsi="宋体" w:eastAsia="宋体" w:cs="宋体"/>
          <w:color w:val="auto"/>
          <w:szCs w:val="21"/>
          <w:highlight w:val="none"/>
          <w:u w:val="single"/>
        </w:rPr>
        <w:t xml:space="preserve">                                  </w:t>
      </w:r>
    </w:p>
    <w:p w14:paraId="74445911">
      <w:pPr>
        <w:tabs>
          <w:tab w:val="left" w:pos="5040"/>
        </w:tabs>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开户名称：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07CB16A3">
      <w:pPr>
        <w:tabs>
          <w:tab w:val="left" w:pos="5040"/>
        </w:tabs>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开户银行：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7D846DF0">
      <w:pPr>
        <w:tabs>
          <w:tab w:val="left" w:pos="5040"/>
        </w:tabs>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银行账号：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7BD53868">
      <w:pPr>
        <w:tabs>
          <w:tab w:val="left" w:pos="3261"/>
        </w:tabs>
        <w:spacing w:line="360" w:lineRule="auto"/>
        <w:contextualSpacing/>
        <w:jc w:val="both"/>
        <w:outlineLvl w:val="9"/>
        <w:rPr>
          <w:rFonts w:hint="eastAsia" w:ascii="宋体" w:hAnsi="宋体" w:eastAsia="宋体" w:cs="宋体"/>
          <w:b/>
          <w:color w:val="auto"/>
          <w:sz w:val="44"/>
          <w:szCs w:val="44"/>
          <w:highlight w:val="none"/>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日    期：</w:t>
      </w:r>
      <w:r>
        <w:rPr>
          <w:rFonts w:hint="eastAsia" w:ascii="宋体" w:hAnsi="宋体" w:eastAsia="宋体" w:cs="宋体"/>
          <w:color w:val="auto"/>
          <w:szCs w:val="21"/>
          <w:highlight w:val="none"/>
          <w:u w:val="single"/>
        </w:rPr>
        <w:t xml:space="preserve">                                   </w:t>
      </w:r>
    </w:p>
    <w:p w14:paraId="49513DF2">
      <w:pPr>
        <w:spacing w:line="360" w:lineRule="auto"/>
        <w:jc w:val="center"/>
        <w:rPr>
          <w:rFonts w:hint="eastAsia" w:ascii="宋体" w:hAnsi="宋体" w:eastAsia="宋体" w:cs="宋体"/>
          <w:b/>
          <w:bCs/>
          <w:color w:val="auto"/>
          <w:sz w:val="44"/>
          <w:szCs w:val="44"/>
          <w:highlight w:val="none"/>
        </w:rPr>
        <w:sectPr>
          <w:pgSz w:w="11910" w:h="16840"/>
          <w:pgMar w:top="1340" w:right="1500" w:bottom="280" w:left="1680" w:header="720" w:footer="720" w:gutter="0"/>
          <w:cols w:space="720" w:num="1"/>
        </w:sectPr>
      </w:pPr>
    </w:p>
    <w:p w14:paraId="1EA88CC9">
      <w:pPr>
        <w:tabs>
          <w:tab w:val="left" w:pos="3261"/>
        </w:tabs>
        <w:spacing w:line="360" w:lineRule="auto"/>
        <w:contextualSpacing/>
        <w:jc w:val="center"/>
        <w:rPr>
          <w:rFonts w:hint="eastAsia" w:ascii="宋体" w:hAnsi="宋体" w:eastAsia="宋体" w:cs="宋体"/>
          <w:b/>
          <w:color w:val="auto"/>
          <w:sz w:val="44"/>
          <w:szCs w:val="44"/>
          <w:highlight w:val="none"/>
        </w:rPr>
      </w:pPr>
    </w:p>
    <w:p w14:paraId="7037AB87">
      <w:pPr>
        <w:tabs>
          <w:tab w:val="left" w:pos="3261"/>
        </w:tabs>
        <w:spacing w:line="360" w:lineRule="auto"/>
        <w:contextualSpacing/>
        <w:jc w:val="center"/>
        <w:rPr>
          <w:rFonts w:hint="eastAsia" w:ascii="宋体" w:hAnsi="宋体" w:eastAsia="宋体" w:cs="宋体"/>
          <w:b/>
          <w:color w:val="auto"/>
          <w:sz w:val="44"/>
          <w:szCs w:val="44"/>
          <w:highlight w:val="none"/>
        </w:rPr>
      </w:pPr>
    </w:p>
    <w:p w14:paraId="33FB213D">
      <w:pPr>
        <w:tabs>
          <w:tab w:val="left" w:pos="3261"/>
        </w:tabs>
        <w:spacing w:line="360" w:lineRule="auto"/>
        <w:contextualSpacing/>
        <w:jc w:val="center"/>
        <w:rPr>
          <w:rFonts w:hint="eastAsia" w:ascii="宋体" w:hAnsi="宋体" w:eastAsia="宋体" w:cs="宋体"/>
          <w:b/>
          <w:color w:val="auto"/>
          <w:sz w:val="44"/>
          <w:szCs w:val="44"/>
          <w:highlight w:val="none"/>
        </w:rPr>
      </w:pPr>
    </w:p>
    <w:p w14:paraId="0EA436E6">
      <w:pPr>
        <w:tabs>
          <w:tab w:val="left" w:pos="3261"/>
        </w:tabs>
        <w:spacing w:line="360" w:lineRule="auto"/>
        <w:contextualSpacing/>
        <w:jc w:val="center"/>
        <w:rPr>
          <w:rFonts w:hint="eastAsia" w:ascii="宋体" w:hAnsi="宋体" w:eastAsia="宋体" w:cs="宋体"/>
          <w:b/>
          <w:color w:val="auto"/>
          <w:sz w:val="44"/>
          <w:szCs w:val="44"/>
          <w:highlight w:val="none"/>
        </w:rPr>
      </w:pPr>
    </w:p>
    <w:p w14:paraId="5A2CC62E">
      <w:pPr>
        <w:tabs>
          <w:tab w:val="left" w:pos="3261"/>
        </w:tabs>
        <w:spacing w:line="360" w:lineRule="auto"/>
        <w:contextualSpacing/>
        <w:jc w:val="center"/>
        <w:rPr>
          <w:rFonts w:hint="eastAsia" w:ascii="宋体" w:hAnsi="宋体" w:eastAsia="宋体" w:cs="宋体"/>
          <w:b/>
          <w:color w:val="auto"/>
          <w:sz w:val="44"/>
          <w:szCs w:val="44"/>
          <w:highlight w:val="none"/>
        </w:rPr>
      </w:pPr>
    </w:p>
    <w:p w14:paraId="08F916A5">
      <w:pPr>
        <w:keepNext/>
        <w:keepLines/>
        <w:spacing w:before="340" w:after="330" w:line="578" w:lineRule="auto"/>
        <w:jc w:val="center"/>
        <w:outlineLvl w:val="0"/>
        <w:rPr>
          <w:rFonts w:hint="eastAsia" w:ascii="宋体" w:hAnsi="宋体" w:eastAsia="宋体" w:cs="宋体"/>
          <w:b/>
          <w:bCs/>
          <w:color w:val="auto"/>
          <w:kern w:val="44"/>
          <w:sz w:val="44"/>
          <w:szCs w:val="44"/>
          <w:highlight w:val="none"/>
        </w:rPr>
        <w:sectPr>
          <w:pgSz w:w="11910" w:h="16840"/>
          <w:pgMar w:top="1340" w:right="1500" w:bottom="280" w:left="1680" w:header="720" w:footer="720" w:gutter="0"/>
          <w:cols w:space="720" w:num="1"/>
        </w:sectPr>
      </w:pPr>
      <w:bookmarkStart w:id="110" w:name="_Toc11146"/>
      <w:r>
        <w:rPr>
          <w:rFonts w:hint="eastAsia" w:ascii="宋体" w:hAnsi="宋体" w:eastAsia="宋体" w:cs="宋体"/>
          <w:bCs/>
          <w:color w:val="auto"/>
          <w:kern w:val="44"/>
          <w:sz w:val="44"/>
          <w:szCs w:val="44"/>
          <w:highlight w:val="none"/>
        </w:rPr>
        <w:t>第七章 质疑、投诉材料格式</w:t>
      </w:r>
      <w:bookmarkEnd w:id="110"/>
    </w:p>
    <w:p w14:paraId="62431F68">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526075CA">
      <w:pPr>
        <w:spacing w:line="360" w:lineRule="auto"/>
        <w:ind w:firstLine="482" w:firstLineChars="200"/>
        <w:contextualSpacing/>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一、质疑供应商基本信息：</w:t>
      </w:r>
    </w:p>
    <w:p w14:paraId="7070BD5C">
      <w:pPr>
        <w:spacing w:line="360" w:lineRule="auto"/>
        <w:ind w:firstLine="480" w:firstLineChars="200"/>
        <w:contextualSpacing/>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质疑供应商：</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 xml:space="preserve">                 </w:t>
      </w:r>
    </w:p>
    <w:p w14:paraId="26DD0ECC">
      <w:pPr>
        <w:spacing w:line="360" w:lineRule="auto"/>
        <w:ind w:firstLine="480" w:firstLineChars="200"/>
        <w:contextualSpacing/>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地址：</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邮编：</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 xml:space="preserve">                 </w:t>
      </w:r>
    </w:p>
    <w:p w14:paraId="620C4CCA">
      <w:pPr>
        <w:spacing w:line="360" w:lineRule="auto"/>
        <w:ind w:firstLine="480" w:firstLineChars="200"/>
        <w:contextualSpacing/>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联系人：</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联系电话：</w:t>
      </w:r>
      <w:r>
        <w:rPr>
          <w:rFonts w:hint="eastAsia" w:ascii="宋体" w:hAnsi="宋体" w:eastAsia="宋体" w:cs="宋体"/>
          <w:bCs/>
          <w:color w:val="auto"/>
          <w:kern w:val="0"/>
          <w:sz w:val="24"/>
          <w:highlight w:val="none"/>
          <w:u w:val="single"/>
        </w:rPr>
        <w:t xml:space="preserve">                 </w:t>
      </w:r>
    </w:p>
    <w:p w14:paraId="57C66D14">
      <w:pPr>
        <w:spacing w:line="360" w:lineRule="auto"/>
        <w:ind w:firstLine="480" w:firstLineChars="200"/>
        <w:contextualSpacing/>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授权代表：</w:t>
      </w:r>
      <w:r>
        <w:rPr>
          <w:rFonts w:hint="eastAsia" w:ascii="宋体" w:hAnsi="宋体" w:eastAsia="宋体" w:cs="宋体"/>
          <w:bCs/>
          <w:color w:val="auto"/>
          <w:kern w:val="0"/>
          <w:sz w:val="24"/>
          <w:highlight w:val="none"/>
          <w:u w:val="single"/>
        </w:rPr>
        <w:t xml:space="preserve">                      </w:t>
      </w:r>
    </w:p>
    <w:p w14:paraId="08D2A739">
      <w:pPr>
        <w:spacing w:line="360" w:lineRule="auto"/>
        <w:ind w:firstLine="480" w:firstLineChars="200"/>
        <w:contextualSpacing/>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联系电话：</w:t>
      </w:r>
      <w:r>
        <w:rPr>
          <w:rFonts w:hint="eastAsia" w:ascii="宋体" w:hAnsi="宋体" w:eastAsia="宋体" w:cs="宋体"/>
          <w:bCs/>
          <w:color w:val="auto"/>
          <w:kern w:val="0"/>
          <w:sz w:val="24"/>
          <w:highlight w:val="none"/>
          <w:u w:val="single"/>
        </w:rPr>
        <w:t xml:space="preserve">                      </w:t>
      </w:r>
    </w:p>
    <w:p w14:paraId="3F5A474E">
      <w:pPr>
        <w:spacing w:line="360" w:lineRule="auto"/>
        <w:ind w:firstLine="480" w:firstLineChars="200"/>
        <w:contextualSpacing/>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地址：</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邮编：</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 xml:space="preserve">     </w:t>
      </w:r>
    </w:p>
    <w:p w14:paraId="3F4B4125">
      <w:pPr>
        <w:spacing w:line="360" w:lineRule="auto"/>
        <w:ind w:firstLine="482" w:firstLineChars="200"/>
        <w:contextualSpacing/>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二、质疑项目基本情况：</w:t>
      </w:r>
    </w:p>
    <w:p w14:paraId="0DB60A0A">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质疑</w:t>
      </w:r>
      <w:r>
        <w:rPr>
          <w:rFonts w:hint="eastAsia" w:ascii="宋体" w:hAnsi="宋体" w:eastAsia="宋体" w:cs="宋体"/>
          <w:color w:val="auto"/>
          <w:kern w:val="0"/>
          <w:sz w:val="24"/>
          <w:highlight w:val="none"/>
        </w:rPr>
        <w:t>项目的名称：</w:t>
      </w:r>
      <w:r>
        <w:rPr>
          <w:rFonts w:hint="eastAsia" w:ascii="宋体" w:hAnsi="宋体" w:eastAsia="宋体" w:cs="宋体"/>
          <w:bCs/>
          <w:color w:val="auto"/>
          <w:kern w:val="0"/>
          <w:sz w:val="24"/>
          <w:highlight w:val="none"/>
          <w:u w:val="single"/>
        </w:rPr>
        <w:t xml:space="preserve"> </w:t>
      </w:r>
      <w:bookmarkStart w:id="111" w:name="PO_3000001868_PM002_16"/>
      <w:r>
        <w:rPr>
          <w:rFonts w:hint="eastAsia" w:ascii="宋体" w:hAnsi="宋体" w:eastAsia="宋体" w:cs="宋体"/>
          <w:bCs/>
          <w:color w:val="auto"/>
          <w:kern w:val="0"/>
          <w:sz w:val="24"/>
          <w:highlight w:val="none"/>
          <w:u w:val="single"/>
        </w:rPr>
        <w:t>[项目名称]</w:t>
      </w:r>
      <w:bookmarkEnd w:id="111"/>
      <w:r>
        <w:rPr>
          <w:rFonts w:hint="eastAsia" w:ascii="宋体" w:hAnsi="宋体" w:eastAsia="宋体" w:cs="宋体"/>
          <w:bCs/>
          <w:color w:val="auto"/>
          <w:kern w:val="0"/>
          <w:sz w:val="24"/>
          <w:highlight w:val="none"/>
          <w:u w:val="single"/>
        </w:rPr>
        <w:t xml:space="preserve"> </w:t>
      </w:r>
    </w:p>
    <w:p w14:paraId="5850B369">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质疑</w:t>
      </w:r>
      <w:r>
        <w:rPr>
          <w:rFonts w:hint="eastAsia" w:ascii="宋体" w:hAnsi="宋体" w:eastAsia="宋体" w:cs="宋体"/>
          <w:color w:val="auto"/>
          <w:kern w:val="0"/>
          <w:sz w:val="24"/>
          <w:highlight w:val="none"/>
        </w:rPr>
        <w:t>项目的编号：</w:t>
      </w:r>
      <w:bookmarkStart w:id="112" w:name="PO_3000001868_PM001_13"/>
      <w:r>
        <w:rPr>
          <w:rFonts w:hint="eastAsia" w:ascii="宋体" w:hAnsi="宋体" w:eastAsia="宋体" w:cs="宋体"/>
          <w:bCs/>
          <w:color w:val="auto"/>
          <w:kern w:val="0"/>
          <w:sz w:val="24"/>
          <w:highlight w:val="none"/>
          <w:u w:val="single"/>
        </w:rPr>
        <w:t>[项目编号</w:t>
      </w:r>
      <w:bookmarkEnd w:id="112"/>
      <w:r>
        <w:rPr>
          <w:rFonts w:hint="eastAsia" w:ascii="宋体" w:hAnsi="宋体" w:eastAsia="宋体" w:cs="宋体"/>
          <w:bCs/>
          <w:color w:val="auto"/>
          <w:kern w:val="0"/>
          <w:sz w:val="24"/>
          <w:highlight w:val="none"/>
          <w:u w:val="single"/>
        </w:rPr>
        <w:t xml:space="preserve"> </w:t>
      </w:r>
    </w:p>
    <w:p w14:paraId="1E340B1E">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采购人名称：</w:t>
      </w:r>
      <w:r>
        <w:rPr>
          <w:rFonts w:hint="eastAsia" w:ascii="宋体" w:hAnsi="宋体" w:eastAsia="宋体" w:cs="宋体"/>
          <w:bCs/>
          <w:color w:val="auto"/>
          <w:kern w:val="0"/>
          <w:sz w:val="24"/>
          <w:highlight w:val="none"/>
          <w:u w:val="single"/>
        </w:rPr>
        <w:t xml:space="preserve">   </w:t>
      </w:r>
      <w:bookmarkStart w:id="113" w:name="PO_3000001868_PM026_7"/>
      <w:r>
        <w:rPr>
          <w:rFonts w:hint="eastAsia" w:ascii="宋体" w:hAnsi="宋体" w:eastAsia="宋体" w:cs="宋体"/>
          <w:bCs/>
          <w:color w:val="auto"/>
          <w:kern w:val="0"/>
          <w:sz w:val="24"/>
          <w:highlight w:val="none"/>
          <w:u w:val="single"/>
        </w:rPr>
        <w:t>[采购人</w:t>
      </w:r>
      <w:bookmarkEnd w:id="113"/>
      <w:r>
        <w:rPr>
          <w:rFonts w:hint="eastAsia" w:ascii="宋体" w:hAnsi="宋体" w:eastAsia="宋体" w:cs="宋体"/>
          <w:bCs/>
          <w:color w:val="auto"/>
          <w:kern w:val="0"/>
          <w:sz w:val="24"/>
          <w:highlight w:val="none"/>
          <w:u w:val="single"/>
        </w:rPr>
        <w:t xml:space="preserve">]  </w:t>
      </w:r>
    </w:p>
    <w:p w14:paraId="7044127E">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质疑事项：</w:t>
      </w:r>
    </w:p>
    <w:p w14:paraId="1B59DA08">
      <w:pPr>
        <w:spacing w:line="360" w:lineRule="auto"/>
        <w:ind w:left="25" w:leftChars="12" w:firstLine="352" w:firstLineChars="14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□采购文件   采购文件获取日期：</w:t>
      </w:r>
      <w:r>
        <w:rPr>
          <w:rFonts w:hint="eastAsia" w:ascii="宋体" w:hAnsi="宋体" w:eastAsia="宋体" w:cs="宋体"/>
          <w:bCs/>
          <w:color w:val="auto"/>
          <w:kern w:val="0"/>
          <w:sz w:val="24"/>
          <w:highlight w:val="none"/>
          <w:u w:val="single"/>
        </w:rPr>
        <w:t xml:space="preserve">                                   </w:t>
      </w:r>
    </w:p>
    <w:p w14:paraId="33692892">
      <w:pPr>
        <w:spacing w:line="360" w:lineRule="auto"/>
        <w:ind w:left="25" w:leftChars="12" w:firstLine="352" w:firstLineChars="14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□采购过程   </w:t>
      </w:r>
    </w:p>
    <w:p w14:paraId="2BC2DD8E">
      <w:pPr>
        <w:spacing w:line="360" w:lineRule="auto"/>
        <w:ind w:left="25" w:leftChars="12" w:firstLine="352" w:firstLineChars="147"/>
        <w:contextualSpacing/>
        <w:rPr>
          <w:rFonts w:hint="eastAsia" w:ascii="宋体" w:hAnsi="宋体" w:eastAsia="宋体" w:cs="宋体"/>
          <w:bCs/>
          <w:color w:val="auto"/>
          <w:kern w:val="0"/>
          <w:sz w:val="24"/>
          <w:highlight w:val="none"/>
          <w:u w:val="single"/>
        </w:rPr>
      </w:pPr>
      <w:r>
        <w:rPr>
          <w:rFonts w:hint="eastAsia" w:ascii="宋体" w:hAnsi="宋体" w:eastAsia="宋体" w:cs="宋体"/>
          <w:color w:val="auto"/>
          <w:kern w:val="0"/>
          <w:sz w:val="24"/>
          <w:highlight w:val="none"/>
        </w:rPr>
        <w:t xml:space="preserve">□成交结果   </w:t>
      </w:r>
    </w:p>
    <w:p w14:paraId="4D760352">
      <w:pPr>
        <w:spacing w:line="360" w:lineRule="auto"/>
        <w:ind w:left="25" w:leftChars="12" w:firstLine="472" w:firstLineChars="196"/>
        <w:contextualSpacing/>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三、质疑事项具体内容</w:t>
      </w:r>
    </w:p>
    <w:p w14:paraId="7288567D">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质疑事项1：</w:t>
      </w:r>
      <w:r>
        <w:rPr>
          <w:rFonts w:hint="eastAsia" w:ascii="宋体" w:hAnsi="宋体" w:eastAsia="宋体" w:cs="宋体"/>
          <w:bCs/>
          <w:color w:val="auto"/>
          <w:kern w:val="0"/>
          <w:sz w:val="24"/>
          <w:highlight w:val="none"/>
          <w:u w:val="single"/>
        </w:rPr>
        <w:t xml:space="preserve">                                                                    </w:t>
      </w:r>
    </w:p>
    <w:p w14:paraId="6BCBD7AA">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事实依据：</w:t>
      </w:r>
      <w:r>
        <w:rPr>
          <w:rFonts w:hint="eastAsia" w:ascii="宋体" w:hAnsi="宋体" w:eastAsia="宋体" w:cs="宋体"/>
          <w:bCs/>
          <w:color w:val="auto"/>
          <w:kern w:val="0"/>
          <w:sz w:val="24"/>
          <w:highlight w:val="none"/>
          <w:u w:val="single"/>
        </w:rPr>
        <w:t xml:space="preserve">                                                                      </w:t>
      </w:r>
    </w:p>
    <w:p w14:paraId="1637DA64">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法律依据：</w:t>
      </w:r>
      <w:r>
        <w:rPr>
          <w:rFonts w:hint="eastAsia" w:ascii="宋体" w:hAnsi="宋体" w:eastAsia="宋体" w:cs="宋体"/>
          <w:color w:val="auto"/>
          <w:kern w:val="0"/>
          <w:sz w:val="24"/>
          <w:highlight w:val="none"/>
          <w:u w:val="single"/>
        </w:rPr>
        <w:t xml:space="preserve">                                                        </w:t>
      </w:r>
      <w:r>
        <w:rPr>
          <w:rFonts w:hint="eastAsia" w:ascii="宋体" w:hAnsi="宋体" w:eastAsia="宋体" w:cs="宋体"/>
          <w:bCs/>
          <w:color w:val="auto"/>
          <w:kern w:val="0"/>
          <w:sz w:val="24"/>
          <w:highlight w:val="none"/>
          <w:u w:val="single"/>
        </w:rPr>
        <w:t xml:space="preserve">               </w:t>
      </w:r>
    </w:p>
    <w:p w14:paraId="0C328C9B">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质疑事项2</w:t>
      </w:r>
    </w:p>
    <w:p w14:paraId="67669662">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p w14:paraId="6AAC67F4">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四、与质疑事项相关的质疑请求：</w:t>
      </w:r>
    </w:p>
    <w:p w14:paraId="112B3FF9">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请求：</w:t>
      </w:r>
      <w:r>
        <w:rPr>
          <w:rFonts w:hint="eastAsia" w:ascii="宋体" w:hAnsi="宋体" w:eastAsia="宋体" w:cs="宋体"/>
          <w:bCs/>
          <w:color w:val="auto"/>
          <w:kern w:val="0"/>
          <w:sz w:val="24"/>
          <w:highlight w:val="none"/>
          <w:u w:val="single"/>
        </w:rPr>
        <w:t xml:space="preserve">                                                                </w:t>
      </w:r>
    </w:p>
    <w:p w14:paraId="334F15E0">
      <w:pPr>
        <w:spacing w:line="360" w:lineRule="auto"/>
        <w:ind w:left="25" w:leftChars="12" w:firstLine="352" w:firstLineChars="147"/>
        <w:contextualSpacing/>
        <w:rPr>
          <w:rFonts w:hint="eastAsia" w:ascii="宋体" w:hAnsi="宋体" w:eastAsia="宋体" w:cs="宋体"/>
          <w:color w:val="auto"/>
          <w:kern w:val="0"/>
          <w:sz w:val="24"/>
          <w:highlight w:val="none"/>
        </w:rPr>
      </w:pPr>
    </w:p>
    <w:p w14:paraId="3E297504">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签字（签章）：                                       公章：</w:t>
      </w:r>
    </w:p>
    <w:p w14:paraId="0881E124">
      <w:pPr>
        <w:spacing w:line="360" w:lineRule="auto"/>
        <w:ind w:left="25" w:leftChars="12" w:firstLine="352" w:firstLineChars="147"/>
        <w:contextualSpacing/>
        <w:rPr>
          <w:rFonts w:hint="eastAsia" w:ascii="宋体" w:hAnsi="宋体" w:eastAsia="宋体" w:cs="宋体"/>
          <w:color w:val="auto"/>
          <w:kern w:val="0"/>
          <w:sz w:val="24"/>
          <w:highlight w:val="none"/>
        </w:rPr>
      </w:pPr>
    </w:p>
    <w:p w14:paraId="01F5F28A">
      <w:pPr>
        <w:spacing w:line="360" w:lineRule="auto"/>
        <w:ind w:left="25" w:leftChars="12" w:firstLine="472" w:firstLineChars="197"/>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日期：</w:t>
      </w:r>
    </w:p>
    <w:p w14:paraId="0E307F4E">
      <w:pPr>
        <w:spacing w:line="360" w:lineRule="auto"/>
        <w:contextualSpacing/>
        <w:rPr>
          <w:rFonts w:hint="eastAsia" w:ascii="宋体" w:hAnsi="宋体" w:eastAsia="宋体" w:cs="宋体"/>
          <w:b/>
          <w:color w:val="auto"/>
          <w:kern w:val="0"/>
          <w:sz w:val="24"/>
          <w:highlight w:val="none"/>
        </w:rPr>
      </w:pPr>
    </w:p>
    <w:p w14:paraId="404925CE">
      <w:pPr>
        <w:spacing w:line="360" w:lineRule="auto"/>
        <w:contextualSpacing/>
        <w:rPr>
          <w:rFonts w:hint="eastAsia" w:ascii="宋体" w:hAnsi="宋体" w:eastAsia="宋体" w:cs="宋体"/>
          <w:b/>
          <w:color w:val="auto"/>
          <w:kern w:val="0"/>
          <w:sz w:val="24"/>
          <w:highlight w:val="none"/>
        </w:rPr>
      </w:pPr>
    </w:p>
    <w:p w14:paraId="58D33BA2">
      <w:pPr>
        <w:spacing w:line="360" w:lineRule="auto"/>
        <w:contextualSpacing/>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说明：</w:t>
      </w:r>
    </w:p>
    <w:p w14:paraId="1CFB70BE">
      <w:pPr>
        <w:spacing w:line="360" w:lineRule="auto"/>
        <w:ind w:left="25" w:leftChars="12" w:firstLine="354" w:firstLineChars="147"/>
        <w:contextualSpacing/>
        <w:rPr>
          <w:rFonts w:hint="eastAsia" w:ascii="宋体" w:hAnsi="宋体" w:eastAsia="宋体" w:cs="宋体"/>
          <w:b/>
          <w:bCs/>
          <w:color w:val="auto"/>
          <w:kern w:val="0"/>
          <w:sz w:val="24"/>
          <w:highlight w:val="none"/>
        </w:rPr>
      </w:pPr>
      <w:r>
        <w:rPr>
          <w:rFonts w:hint="eastAsia" w:ascii="宋体" w:hAnsi="宋体" w:eastAsia="宋体" w:cs="宋体"/>
          <w:b/>
          <w:color w:val="auto"/>
          <w:kern w:val="0"/>
          <w:sz w:val="24"/>
          <w:highlight w:val="none"/>
        </w:rPr>
        <w:t>1.供应商提出质疑时，应提交质疑函和必要的证明材料</w:t>
      </w:r>
      <w:r>
        <w:rPr>
          <w:rFonts w:hint="eastAsia" w:ascii="宋体" w:hAnsi="宋体" w:eastAsia="宋体" w:cs="宋体"/>
          <w:b/>
          <w:bCs/>
          <w:color w:val="auto"/>
          <w:kern w:val="0"/>
          <w:sz w:val="24"/>
          <w:highlight w:val="none"/>
        </w:rPr>
        <w:t>。</w:t>
      </w:r>
    </w:p>
    <w:p w14:paraId="60910C51">
      <w:pPr>
        <w:spacing w:line="360" w:lineRule="auto"/>
        <w:ind w:left="25" w:leftChars="12" w:firstLine="354" w:firstLineChars="147"/>
        <w:contextualSpacing/>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4E20C84">
      <w:pPr>
        <w:spacing w:line="360" w:lineRule="auto"/>
        <w:ind w:left="25" w:leftChars="12" w:firstLine="354" w:firstLineChars="147"/>
        <w:contextualSpacing/>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3.质疑函的质疑事项应具体、明确，并有必要的事实依据和法律依据。</w:t>
      </w:r>
    </w:p>
    <w:p w14:paraId="7FC99C7A">
      <w:pPr>
        <w:spacing w:line="360" w:lineRule="auto"/>
        <w:ind w:left="25" w:leftChars="12" w:firstLine="354" w:firstLineChars="147"/>
        <w:contextualSpacing/>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4.质疑函的质疑请求应与质疑事项相关。</w:t>
      </w:r>
    </w:p>
    <w:p w14:paraId="59F35A74">
      <w:pPr>
        <w:spacing w:line="360" w:lineRule="auto"/>
        <w:ind w:left="25" w:leftChars="12" w:firstLine="354" w:firstLineChars="147"/>
        <w:contextualSpacing/>
        <w:rPr>
          <w:rFonts w:hint="eastAsia" w:ascii="宋体" w:hAnsi="宋体" w:eastAsia="宋体" w:cs="宋体"/>
          <w:b/>
          <w:color w:val="auto"/>
          <w:kern w:val="0"/>
          <w:sz w:val="20"/>
          <w:szCs w:val="21"/>
          <w:highlight w:val="none"/>
        </w:rPr>
      </w:pPr>
      <w:r>
        <w:rPr>
          <w:rFonts w:hint="eastAsia" w:ascii="宋体" w:hAnsi="宋体" w:eastAsia="宋体" w:cs="宋体"/>
          <w:b/>
          <w:color w:val="auto"/>
          <w:kern w:val="0"/>
          <w:sz w:val="24"/>
          <w:highlight w:val="none"/>
        </w:rPr>
        <w:t>5.质疑供应商为法人或者其他组织的，质疑函应由法定代表人、主要负责人，或者其授权代表签字或者盖章，并加盖公章。</w:t>
      </w:r>
    </w:p>
    <w:p w14:paraId="7915288F">
      <w:pPr>
        <w:snapToGrid w:val="0"/>
        <w:rPr>
          <w:rFonts w:hint="eastAsia" w:ascii="宋体" w:hAnsi="宋体" w:eastAsia="宋体" w:cs="宋体"/>
          <w:b/>
          <w:color w:val="auto"/>
          <w:kern w:val="0"/>
          <w:sz w:val="24"/>
          <w:highlight w:val="none"/>
        </w:rPr>
      </w:pPr>
    </w:p>
    <w:p w14:paraId="071E21F1">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52B82A40">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315729C3">
      <w:pPr>
        <w:snapToGrid w:val="0"/>
        <w:spacing w:line="360" w:lineRule="auto"/>
        <w:ind w:firstLine="482"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一、投诉相关主体基本情况：</w:t>
      </w:r>
    </w:p>
    <w:p w14:paraId="25B8B384">
      <w:pPr>
        <w:snapToGrid w:val="0"/>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供应商：</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 xml:space="preserve">                 </w:t>
      </w:r>
    </w:p>
    <w:p w14:paraId="361E7187">
      <w:pPr>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地址：</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邮编：</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 xml:space="preserve">                 </w:t>
      </w:r>
    </w:p>
    <w:p w14:paraId="53E32BF5">
      <w:pPr>
        <w:snapToGrid w:val="0"/>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法定代表人/主要负责人：</w:t>
      </w:r>
      <w:r>
        <w:rPr>
          <w:rFonts w:hint="eastAsia" w:ascii="宋体" w:hAnsi="宋体" w:eastAsia="宋体" w:cs="宋体"/>
          <w:bCs/>
          <w:color w:val="auto"/>
          <w:kern w:val="0"/>
          <w:sz w:val="24"/>
          <w:highlight w:val="none"/>
          <w:u w:val="single"/>
        </w:rPr>
        <w:t xml:space="preserve">                                                         </w:t>
      </w:r>
    </w:p>
    <w:p w14:paraId="20F903BB">
      <w:pPr>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联系电话：</w:t>
      </w:r>
      <w:r>
        <w:rPr>
          <w:rFonts w:hint="eastAsia" w:ascii="宋体" w:hAnsi="宋体" w:eastAsia="宋体" w:cs="宋体"/>
          <w:bCs/>
          <w:color w:val="auto"/>
          <w:kern w:val="0"/>
          <w:sz w:val="24"/>
          <w:highlight w:val="none"/>
          <w:u w:val="single"/>
        </w:rPr>
        <w:t xml:space="preserve">                                         </w:t>
      </w:r>
    </w:p>
    <w:p w14:paraId="150147A1">
      <w:pPr>
        <w:snapToGrid w:val="0"/>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授权代表：</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联系电话：</w:t>
      </w:r>
      <w:r>
        <w:rPr>
          <w:rFonts w:hint="eastAsia" w:ascii="宋体" w:hAnsi="宋体" w:eastAsia="宋体" w:cs="宋体"/>
          <w:bCs/>
          <w:color w:val="auto"/>
          <w:kern w:val="0"/>
          <w:sz w:val="24"/>
          <w:highlight w:val="none"/>
          <w:u w:val="single"/>
        </w:rPr>
        <w:t xml:space="preserve">                   </w:t>
      </w:r>
    </w:p>
    <w:p w14:paraId="77886EB6">
      <w:pPr>
        <w:snapToGrid w:val="0"/>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地址：</w:t>
      </w:r>
      <w:r>
        <w:rPr>
          <w:rFonts w:hint="eastAsia" w:ascii="宋体" w:hAnsi="宋体" w:eastAsia="宋体" w:cs="宋体"/>
          <w:bCs/>
          <w:color w:val="auto"/>
          <w:kern w:val="0"/>
          <w:sz w:val="24"/>
          <w:highlight w:val="none"/>
          <w:u w:val="single"/>
        </w:rPr>
        <w:t xml:space="preserve">                                                            </w:t>
      </w:r>
    </w:p>
    <w:p w14:paraId="69D94DF9">
      <w:pPr>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邮编：</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 xml:space="preserve">   </w:t>
      </w:r>
    </w:p>
    <w:p w14:paraId="42A6A4B0">
      <w:pPr>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被投诉人1：</w:t>
      </w:r>
    </w:p>
    <w:p w14:paraId="51125C41">
      <w:pPr>
        <w:snapToGrid w:val="0"/>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地址：</w:t>
      </w:r>
      <w:r>
        <w:rPr>
          <w:rFonts w:hint="eastAsia" w:ascii="宋体" w:hAnsi="宋体" w:eastAsia="宋体" w:cs="宋体"/>
          <w:bCs/>
          <w:color w:val="auto"/>
          <w:kern w:val="0"/>
          <w:sz w:val="24"/>
          <w:highlight w:val="none"/>
          <w:u w:val="single"/>
        </w:rPr>
        <w:t xml:space="preserve">                                                            </w:t>
      </w:r>
    </w:p>
    <w:p w14:paraId="5B0B0BD5">
      <w:pPr>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邮编：</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 xml:space="preserve">  </w:t>
      </w:r>
    </w:p>
    <w:p w14:paraId="33ACB64E">
      <w:pPr>
        <w:snapToGrid w:val="0"/>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联系人：</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联系电话：</w:t>
      </w:r>
      <w:r>
        <w:rPr>
          <w:rFonts w:hint="eastAsia" w:ascii="宋体" w:hAnsi="宋体" w:eastAsia="宋体" w:cs="宋体"/>
          <w:bCs/>
          <w:color w:val="auto"/>
          <w:kern w:val="0"/>
          <w:sz w:val="24"/>
          <w:highlight w:val="none"/>
          <w:u w:val="single"/>
        </w:rPr>
        <w:t xml:space="preserve">                </w:t>
      </w:r>
    </w:p>
    <w:p w14:paraId="1735537B">
      <w:pPr>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被投诉人2：</w:t>
      </w:r>
    </w:p>
    <w:p w14:paraId="13BE2712">
      <w:pPr>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w:t>
      </w:r>
    </w:p>
    <w:p w14:paraId="235A0AE1">
      <w:pPr>
        <w:snapToGrid w:val="0"/>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相关供应商：</w:t>
      </w:r>
      <w:r>
        <w:rPr>
          <w:rFonts w:hint="eastAsia" w:ascii="宋体" w:hAnsi="宋体" w:eastAsia="宋体" w:cs="宋体"/>
          <w:bCs/>
          <w:color w:val="auto"/>
          <w:kern w:val="0"/>
          <w:sz w:val="24"/>
          <w:highlight w:val="none"/>
          <w:u w:val="single"/>
        </w:rPr>
        <w:t xml:space="preserve">                                                                       </w:t>
      </w:r>
    </w:p>
    <w:p w14:paraId="10FF45DF">
      <w:pPr>
        <w:snapToGrid w:val="0"/>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地址：</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邮编：</w:t>
      </w:r>
      <w:r>
        <w:rPr>
          <w:rFonts w:hint="eastAsia" w:ascii="宋体" w:hAnsi="宋体" w:eastAsia="宋体" w:cs="宋体"/>
          <w:bCs/>
          <w:color w:val="auto"/>
          <w:kern w:val="0"/>
          <w:sz w:val="24"/>
          <w:highlight w:val="none"/>
          <w:u w:val="single"/>
        </w:rPr>
        <w:t xml:space="preserve">                         </w:t>
      </w:r>
    </w:p>
    <w:p w14:paraId="12A610D5">
      <w:pPr>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联系人：</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联系电话：</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 xml:space="preserve">                </w:t>
      </w:r>
    </w:p>
    <w:p w14:paraId="2574A850">
      <w:pPr>
        <w:snapToGrid w:val="0"/>
        <w:spacing w:line="360" w:lineRule="auto"/>
        <w:ind w:firstLine="482"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二、投诉项目基本情况：</w:t>
      </w:r>
    </w:p>
    <w:p w14:paraId="3DCDB785">
      <w:pPr>
        <w:spacing w:line="360" w:lineRule="auto"/>
        <w:ind w:left="25" w:leftChars="12" w:firstLine="472" w:firstLineChars="197"/>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采购</w:t>
      </w:r>
      <w:r>
        <w:rPr>
          <w:rFonts w:hint="eastAsia" w:ascii="宋体" w:hAnsi="宋体" w:eastAsia="宋体" w:cs="宋体"/>
          <w:color w:val="auto"/>
          <w:kern w:val="0"/>
          <w:sz w:val="24"/>
          <w:highlight w:val="none"/>
        </w:rPr>
        <w:t>项目的名称：</w:t>
      </w:r>
      <w:r>
        <w:rPr>
          <w:rFonts w:hint="eastAsia" w:ascii="宋体" w:hAnsi="宋体" w:eastAsia="宋体" w:cs="宋体"/>
          <w:bCs/>
          <w:color w:val="auto"/>
          <w:kern w:val="0"/>
          <w:sz w:val="24"/>
          <w:highlight w:val="none"/>
          <w:u w:val="single"/>
        </w:rPr>
        <w:t xml:space="preserve">  </w:t>
      </w:r>
      <w:bookmarkStart w:id="114" w:name="PO_3000001868_PM002_17"/>
      <w:r>
        <w:rPr>
          <w:rFonts w:hint="eastAsia" w:ascii="宋体" w:hAnsi="宋体" w:eastAsia="宋体" w:cs="宋体"/>
          <w:bCs/>
          <w:color w:val="auto"/>
          <w:kern w:val="0"/>
          <w:sz w:val="24"/>
          <w:highlight w:val="none"/>
          <w:u w:val="single"/>
        </w:rPr>
        <w:t>[项目名称]</w:t>
      </w:r>
      <w:bookmarkEnd w:id="114"/>
      <w:r>
        <w:rPr>
          <w:rFonts w:hint="eastAsia" w:ascii="宋体" w:hAnsi="宋体" w:eastAsia="宋体" w:cs="宋体"/>
          <w:bCs/>
          <w:color w:val="auto"/>
          <w:kern w:val="0"/>
          <w:sz w:val="24"/>
          <w:highlight w:val="none"/>
          <w:u w:val="single"/>
        </w:rPr>
        <w:t xml:space="preserve">    </w:t>
      </w:r>
    </w:p>
    <w:p w14:paraId="341E31AD">
      <w:pPr>
        <w:spacing w:line="360" w:lineRule="auto"/>
        <w:ind w:left="25" w:leftChars="12" w:firstLine="472" w:firstLineChars="197"/>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采购</w:t>
      </w:r>
      <w:r>
        <w:rPr>
          <w:rFonts w:hint="eastAsia" w:ascii="宋体" w:hAnsi="宋体" w:eastAsia="宋体" w:cs="宋体"/>
          <w:color w:val="auto"/>
          <w:kern w:val="0"/>
          <w:sz w:val="24"/>
          <w:highlight w:val="none"/>
        </w:rPr>
        <w:t>项目的编号：</w:t>
      </w:r>
      <w:r>
        <w:rPr>
          <w:rFonts w:hint="eastAsia" w:ascii="宋体" w:hAnsi="宋体" w:eastAsia="宋体" w:cs="宋体"/>
          <w:bCs/>
          <w:color w:val="auto"/>
          <w:kern w:val="0"/>
          <w:sz w:val="24"/>
          <w:highlight w:val="none"/>
          <w:u w:val="single"/>
        </w:rPr>
        <w:t xml:space="preserve">  </w:t>
      </w:r>
      <w:bookmarkStart w:id="115" w:name="PO_3000001868_PM001_14"/>
      <w:r>
        <w:rPr>
          <w:rFonts w:hint="eastAsia" w:ascii="宋体" w:hAnsi="宋体" w:eastAsia="宋体" w:cs="宋体"/>
          <w:bCs/>
          <w:color w:val="auto"/>
          <w:kern w:val="0"/>
          <w:sz w:val="24"/>
          <w:highlight w:val="none"/>
          <w:u w:val="single"/>
        </w:rPr>
        <w:t>[项目编号]</w:t>
      </w:r>
      <w:bookmarkEnd w:id="115"/>
      <w:r>
        <w:rPr>
          <w:rFonts w:hint="eastAsia" w:ascii="宋体" w:hAnsi="宋体" w:eastAsia="宋体" w:cs="宋体"/>
          <w:bCs/>
          <w:color w:val="auto"/>
          <w:kern w:val="0"/>
          <w:sz w:val="24"/>
          <w:highlight w:val="none"/>
          <w:u w:val="single"/>
        </w:rPr>
        <w:t xml:space="preserve">    </w:t>
      </w:r>
    </w:p>
    <w:p w14:paraId="03044A08">
      <w:pPr>
        <w:spacing w:line="360" w:lineRule="auto"/>
        <w:ind w:left="25" w:leftChars="12" w:firstLine="472" w:firstLineChars="197"/>
        <w:rPr>
          <w:rFonts w:hint="eastAsia" w:ascii="宋体" w:hAnsi="宋体" w:eastAsia="宋体" w:cs="宋体"/>
          <w:bCs/>
          <w:color w:val="auto"/>
          <w:kern w:val="0"/>
          <w:sz w:val="24"/>
          <w:highlight w:val="none"/>
          <w:u w:val="single"/>
        </w:rPr>
      </w:pPr>
      <w:r>
        <w:rPr>
          <w:rFonts w:hint="eastAsia" w:ascii="宋体" w:hAnsi="宋体" w:eastAsia="宋体" w:cs="宋体"/>
          <w:color w:val="auto"/>
          <w:kern w:val="0"/>
          <w:sz w:val="24"/>
          <w:highlight w:val="none"/>
        </w:rPr>
        <w:t>采购人名称：</w:t>
      </w:r>
      <w:r>
        <w:rPr>
          <w:rFonts w:hint="eastAsia" w:ascii="宋体" w:hAnsi="宋体" w:eastAsia="宋体" w:cs="宋体"/>
          <w:bCs/>
          <w:color w:val="auto"/>
          <w:kern w:val="0"/>
          <w:sz w:val="24"/>
          <w:highlight w:val="none"/>
          <w:u w:val="single"/>
        </w:rPr>
        <w:t xml:space="preserve"> </w:t>
      </w:r>
      <w:bookmarkStart w:id="116" w:name="PO_3000001868_PM026_8"/>
      <w:r>
        <w:rPr>
          <w:rFonts w:hint="eastAsia" w:ascii="宋体" w:hAnsi="宋体" w:eastAsia="宋体" w:cs="宋体"/>
          <w:bCs/>
          <w:color w:val="auto"/>
          <w:kern w:val="0"/>
          <w:sz w:val="24"/>
          <w:highlight w:val="none"/>
          <w:u w:val="single"/>
        </w:rPr>
        <w:t>[采购人]</w:t>
      </w:r>
      <w:bookmarkEnd w:id="116"/>
      <w:r>
        <w:rPr>
          <w:rFonts w:hint="eastAsia" w:ascii="宋体" w:hAnsi="宋体" w:eastAsia="宋体" w:cs="宋体"/>
          <w:bCs/>
          <w:color w:val="auto"/>
          <w:kern w:val="0"/>
          <w:sz w:val="24"/>
          <w:highlight w:val="none"/>
          <w:u w:val="single"/>
        </w:rPr>
        <w:t xml:space="preserve">                </w:t>
      </w:r>
    </w:p>
    <w:p w14:paraId="4518380B">
      <w:pPr>
        <w:spacing w:line="360" w:lineRule="auto"/>
        <w:ind w:left="25" w:leftChars="12" w:firstLine="472" w:firstLineChars="197"/>
        <w:rPr>
          <w:rFonts w:hint="eastAsia" w:ascii="宋体" w:hAnsi="宋体" w:eastAsia="宋体" w:cs="宋体"/>
          <w:bCs/>
          <w:color w:val="auto"/>
          <w:kern w:val="0"/>
          <w:sz w:val="24"/>
          <w:highlight w:val="none"/>
          <w:u w:val="single"/>
        </w:rPr>
      </w:pPr>
      <w:r>
        <w:rPr>
          <w:rFonts w:hint="eastAsia" w:ascii="宋体" w:hAnsi="宋体" w:eastAsia="宋体" w:cs="宋体"/>
          <w:color w:val="auto"/>
          <w:kern w:val="0"/>
          <w:sz w:val="24"/>
          <w:highlight w:val="none"/>
        </w:rPr>
        <w:t>代理机构名称：</w:t>
      </w:r>
      <w:r>
        <w:rPr>
          <w:rFonts w:hint="eastAsia" w:ascii="宋体" w:hAnsi="宋体" w:eastAsia="宋体" w:cs="宋体"/>
          <w:bCs/>
          <w:color w:val="auto"/>
          <w:kern w:val="0"/>
          <w:sz w:val="24"/>
          <w:highlight w:val="none"/>
          <w:u w:val="single"/>
        </w:rPr>
        <w:t xml:space="preserve"> </w:t>
      </w:r>
      <w:bookmarkStart w:id="117" w:name="PO_3000001868_PM031_5"/>
      <w:r>
        <w:rPr>
          <w:rFonts w:hint="eastAsia" w:ascii="宋体" w:hAnsi="宋体" w:eastAsia="宋体" w:cs="宋体"/>
          <w:bCs/>
          <w:color w:val="auto"/>
          <w:kern w:val="0"/>
          <w:sz w:val="24"/>
          <w:highlight w:val="none"/>
          <w:u w:val="single"/>
        </w:rPr>
        <w:t>[采购组织机构_]</w:t>
      </w:r>
      <w:bookmarkEnd w:id="117"/>
      <w:r>
        <w:rPr>
          <w:rFonts w:hint="eastAsia" w:ascii="宋体" w:hAnsi="宋体" w:eastAsia="宋体" w:cs="宋体"/>
          <w:bCs/>
          <w:color w:val="auto"/>
          <w:kern w:val="0"/>
          <w:sz w:val="24"/>
          <w:highlight w:val="none"/>
          <w:u w:val="single"/>
        </w:rPr>
        <w:t xml:space="preserve">                </w:t>
      </w:r>
    </w:p>
    <w:p w14:paraId="35F6DE81">
      <w:pPr>
        <w:spacing w:line="360" w:lineRule="auto"/>
        <w:ind w:left="25" w:leftChars="12" w:firstLine="472" w:firstLineChars="197"/>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招标文件公告：</w:t>
      </w:r>
      <w:r>
        <w:rPr>
          <w:rFonts w:hint="eastAsia" w:ascii="宋体" w:hAnsi="宋体" w:eastAsia="宋体" w:cs="宋体"/>
          <w:bCs/>
          <w:color w:val="auto"/>
          <w:kern w:val="0"/>
          <w:sz w:val="24"/>
          <w:highlight w:val="none"/>
          <w:u w:val="single"/>
        </w:rPr>
        <w:t>是/否</w:t>
      </w:r>
      <w:r>
        <w:rPr>
          <w:rFonts w:hint="eastAsia" w:ascii="宋体" w:hAnsi="宋体" w:eastAsia="宋体" w:cs="宋体"/>
          <w:bCs/>
          <w:color w:val="auto"/>
          <w:kern w:val="0"/>
          <w:sz w:val="24"/>
          <w:highlight w:val="none"/>
        </w:rPr>
        <w:t>公告期限：</w:t>
      </w:r>
      <w:r>
        <w:rPr>
          <w:rFonts w:hint="eastAsia" w:ascii="宋体" w:hAnsi="宋体" w:eastAsia="宋体" w:cs="宋体"/>
          <w:bCs/>
          <w:color w:val="auto"/>
          <w:kern w:val="0"/>
          <w:sz w:val="24"/>
          <w:highlight w:val="none"/>
          <w:u w:val="single"/>
        </w:rPr>
        <w:t xml:space="preserve">                                                       </w:t>
      </w:r>
    </w:p>
    <w:p w14:paraId="7F65C98E">
      <w:pPr>
        <w:spacing w:line="360" w:lineRule="auto"/>
        <w:ind w:left="25" w:leftChars="12" w:firstLine="472" w:firstLineChars="197"/>
        <w:rPr>
          <w:rFonts w:hint="eastAsia" w:ascii="宋体" w:hAnsi="宋体" w:eastAsia="宋体" w:cs="宋体"/>
          <w:b/>
          <w:color w:val="auto"/>
          <w:kern w:val="0"/>
          <w:sz w:val="24"/>
          <w:highlight w:val="none"/>
        </w:rPr>
      </w:pPr>
      <w:r>
        <w:rPr>
          <w:rFonts w:hint="eastAsia" w:ascii="宋体" w:hAnsi="宋体" w:eastAsia="宋体" w:cs="宋体"/>
          <w:bCs/>
          <w:color w:val="auto"/>
          <w:kern w:val="0"/>
          <w:sz w:val="24"/>
          <w:highlight w:val="none"/>
        </w:rPr>
        <w:t>采购结果公告：</w:t>
      </w:r>
      <w:r>
        <w:rPr>
          <w:rFonts w:hint="eastAsia" w:ascii="宋体" w:hAnsi="宋体" w:eastAsia="宋体" w:cs="宋体"/>
          <w:bCs/>
          <w:color w:val="auto"/>
          <w:kern w:val="0"/>
          <w:sz w:val="24"/>
          <w:highlight w:val="none"/>
          <w:u w:val="single"/>
        </w:rPr>
        <w:t>是/否</w:t>
      </w:r>
      <w:r>
        <w:rPr>
          <w:rFonts w:hint="eastAsia" w:ascii="宋体" w:hAnsi="宋体" w:eastAsia="宋体" w:cs="宋体"/>
          <w:bCs/>
          <w:color w:val="auto"/>
          <w:kern w:val="0"/>
          <w:sz w:val="24"/>
          <w:highlight w:val="none"/>
        </w:rPr>
        <w:t>公告期限：</w:t>
      </w:r>
      <w:r>
        <w:rPr>
          <w:rFonts w:hint="eastAsia" w:ascii="宋体" w:hAnsi="宋体" w:eastAsia="宋体" w:cs="宋体"/>
          <w:bCs/>
          <w:color w:val="auto"/>
          <w:kern w:val="0"/>
          <w:sz w:val="24"/>
          <w:highlight w:val="none"/>
          <w:u w:val="single"/>
        </w:rPr>
        <w:t xml:space="preserve">                                                       </w:t>
      </w:r>
    </w:p>
    <w:p w14:paraId="11920CD2">
      <w:pPr>
        <w:spacing w:line="360" w:lineRule="auto"/>
        <w:ind w:left="25" w:leftChars="12" w:firstLine="472" w:firstLineChars="196"/>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三、质疑基本情况</w:t>
      </w:r>
    </w:p>
    <w:p w14:paraId="247B97FF">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投诉人于</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日，向</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提出质疑，质疑事项为：</w:t>
      </w:r>
    </w:p>
    <w:p w14:paraId="68D9E5D4">
      <w:pPr>
        <w:spacing w:line="360" w:lineRule="auto"/>
        <w:ind w:firstLine="241"/>
        <w:rPr>
          <w:rFonts w:hint="eastAsia" w:ascii="宋体" w:hAnsi="宋体" w:eastAsia="宋体" w:cs="宋体"/>
          <w:bCs/>
          <w:color w:val="auto"/>
          <w:kern w:val="0"/>
          <w:sz w:val="24"/>
          <w:highlight w:val="none"/>
          <w:u w:val="single"/>
        </w:rPr>
      </w:pP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u w:val="single"/>
        </w:rPr>
        <w:t xml:space="preserve">                                                                                      </w:t>
      </w:r>
    </w:p>
    <w:p w14:paraId="419B0195">
      <w:pPr>
        <w:spacing w:line="360" w:lineRule="auto"/>
        <w:ind w:firstLine="241"/>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 xml:space="preserve">    </w:t>
      </w:r>
      <w:r>
        <w:rPr>
          <w:rFonts w:hint="eastAsia" w:ascii="宋体" w:hAnsi="宋体" w:eastAsia="宋体" w:cs="宋体"/>
          <w:bCs/>
          <w:color w:val="auto"/>
          <w:kern w:val="0"/>
          <w:sz w:val="24"/>
          <w:highlight w:val="none"/>
          <w:u w:val="single"/>
        </w:rPr>
        <w:t xml:space="preserve">                                                                                      </w:t>
      </w:r>
    </w:p>
    <w:p w14:paraId="67DB2B77">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u w:val="single"/>
        </w:rPr>
        <w:t>采购人/代理机构</w:t>
      </w:r>
      <w:r>
        <w:rPr>
          <w:rFonts w:hint="eastAsia" w:ascii="宋体" w:hAnsi="宋体" w:eastAsia="宋体" w:cs="宋体"/>
          <w:bCs/>
          <w:color w:val="auto"/>
          <w:kern w:val="0"/>
          <w:sz w:val="24"/>
          <w:highlight w:val="none"/>
        </w:rPr>
        <w:t>于</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w:t>
      </w:r>
      <w:r>
        <w:rPr>
          <w:rFonts w:hint="eastAsia" w:ascii="宋体" w:hAnsi="宋体" w:eastAsia="宋体" w:cs="宋体"/>
          <w:bCs/>
          <w:color w:val="auto"/>
          <w:kern w:val="0"/>
          <w:sz w:val="24"/>
          <w:highlight w:val="none"/>
        </w:rPr>
        <w:t xml:space="preserve">就质疑事项作出了答复/没有在法定期限内作出答复。                                                                                             </w:t>
      </w:r>
    </w:p>
    <w:p w14:paraId="1E4EDF17">
      <w:pPr>
        <w:spacing w:line="360" w:lineRule="auto"/>
        <w:ind w:left="25" w:leftChars="12" w:firstLine="472" w:firstLineChars="196"/>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四、投诉事项具体内容</w:t>
      </w:r>
    </w:p>
    <w:p w14:paraId="76ACEDDF">
      <w:pPr>
        <w:spacing w:line="360" w:lineRule="auto"/>
        <w:ind w:left="25" w:leftChars="12" w:firstLine="472" w:firstLineChars="197"/>
        <w:rPr>
          <w:rFonts w:hint="eastAsia" w:ascii="宋体" w:hAnsi="宋体" w:eastAsia="宋体" w:cs="宋体"/>
          <w:bCs/>
          <w:color w:val="auto"/>
          <w:kern w:val="0"/>
          <w:sz w:val="24"/>
          <w:highlight w:val="none"/>
          <w:u w:val="single"/>
        </w:rPr>
      </w:pPr>
      <w:r>
        <w:rPr>
          <w:rFonts w:hint="eastAsia" w:ascii="宋体" w:hAnsi="宋体" w:eastAsia="宋体" w:cs="宋体"/>
          <w:color w:val="auto"/>
          <w:kern w:val="0"/>
          <w:sz w:val="24"/>
          <w:highlight w:val="none"/>
        </w:rPr>
        <w:t>投诉事项1：</w:t>
      </w:r>
      <w:r>
        <w:rPr>
          <w:rFonts w:hint="eastAsia" w:ascii="宋体" w:hAnsi="宋体" w:eastAsia="宋体" w:cs="宋体"/>
          <w:bCs/>
          <w:color w:val="auto"/>
          <w:kern w:val="0"/>
          <w:sz w:val="24"/>
          <w:highlight w:val="none"/>
          <w:u w:val="single"/>
        </w:rPr>
        <w:t xml:space="preserve">                                                                           </w:t>
      </w:r>
    </w:p>
    <w:p w14:paraId="65BD6649">
      <w:pPr>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事实依据：</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u w:val="single"/>
        </w:rPr>
        <w:t xml:space="preserve">                                                                                      </w:t>
      </w:r>
    </w:p>
    <w:p w14:paraId="7069B029">
      <w:pPr>
        <w:spacing w:line="360" w:lineRule="auto"/>
        <w:ind w:left="25" w:leftChars="12" w:firstLine="472" w:firstLineChars="197"/>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u w:val="single"/>
        </w:rPr>
        <w:t xml:space="preserve">                                                                                        </w:t>
      </w:r>
    </w:p>
    <w:p w14:paraId="48CFF350">
      <w:pPr>
        <w:spacing w:line="360" w:lineRule="auto"/>
        <w:ind w:firstLine="480" w:firstLineChars="200"/>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法律依据：</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u w:val="single"/>
        </w:rPr>
        <w:t xml:space="preserve">                                                                                      </w:t>
      </w:r>
    </w:p>
    <w:p w14:paraId="43468996">
      <w:pPr>
        <w:spacing w:line="360" w:lineRule="auto"/>
        <w:ind w:left="25" w:leftChars="12" w:firstLine="352" w:firstLineChars="147"/>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 xml:space="preserve"> </w:t>
      </w:r>
      <w:r>
        <w:rPr>
          <w:rFonts w:hint="eastAsia" w:ascii="宋体" w:hAnsi="宋体" w:eastAsia="宋体" w:cs="宋体"/>
          <w:bCs/>
          <w:color w:val="auto"/>
          <w:kern w:val="0"/>
          <w:sz w:val="24"/>
          <w:highlight w:val="none"/>
          <w:u w:val="single"/>
        </w:rPr>
        <w:t xml:space="preserve">                                                                                        </w:t>
      </w:r>
    </w:p>
    <w:p w14:paraId="2414580C">
      <w:pPr>
        <w:spacing w:line="360" w:lineRule="auto"/>
        <w:ind w:left="25" w:leftChars="12" w:firstLine="472" w:firstLineChars="197"/>
        <w:rPr>
          <w:rFonts w:hint="eastAsia" w:ascii="宋体" w:hAnsi="宋体" w:eastAsia="宋体" w:cs="宋体"/>
          <w:bCs/>
          <w:color w:val="auto"/>
          <w:kern w:val="0"/>
          <w:sz w:val="24"/>
          <w:highlight w:val="none"/>
        </w:rPr>
      </w:pPr>
      <w:r>
        <w:rPr>
          <w:rFonts w:hint="eastAsia" w:ascii="宋体" w:hAnsi="宋体" w:eastAsia="宋体" w:cs="宋体"/>
          <w:color w:val="auto"/>
          <w:kern w:val="0"/>
          <w:sz w:val="24"/>
          <w:highlight w:val="none"/>
        </w:rPr>
        <w:t xml:space="preserve">投诉事项2  </w:t>
      </w:r>
      <w:r>
        <w:rPr>
          <w:rFonts w:hint="eastAsia" w:ascii="宋体" w:hAnsi="宋体" w:eastAsia="宋体" w:cs="宋体"/>
          <w:bCs/>
          <w:color w:val="auto"/>
          <w:kern w:val="0"/>
          <w:sz w:val="24"/>
          <w:highlight w:val="none"/>
        </w:rPr>
        <w:t xml:space="preserve">   </w:t>
      </w:r>
    </w:p>
    <w:p w14:paraId="188E3BD5">
      <w:pPr>
        <w:spacing w:line="360" w:lineRule="auto"/>
        <w:ind w:left="25" w:leftChars="12" w:firstLine="472" w:firstLineChars="197"/>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w:t>
      </w:r>
    </w:p>
    <w:p w14:paraId="3D5EC549">
      <w:pPr>
        <w:spacing w:line="360" w:lineRule="auto"/>
        <w:ind w:left="25" w:leftChars="12" w:firstLine="472" w:firstLineChars="196"/>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五、与投诉事项相关的投诉请求：</w:t>
      </w:r>
    </w:p>
    <w:p w14:paraId="70B4CECB">
      <w:pPr>
        <w:spacing w:line="360" w:lineRule="auto"/>
        <w:ind w:left="25" w:leftChars="12" w:firstLine="472" w:firstLineChars="197"/>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请求：</w:t>
      </w:r>
      <w:r>
        <w:rPr>
          <w:rFonts w:hint="eastAsia" w:ascii="宋体" w:hAnsi="宋体" w:eastAsia="宋体" w:cs="宋体"/>
          <w:bCs/>
          <w:color w:val="auto"/>
          <w:kern w:val="0"/>
          <w:sz w:val="24"/>
          <w:highlight w:val="none"/>
          <w:u w:val="single"/>
        </w:rPr>
        <w:t xml:space="preserve">                                                                                 </w:t>
      </w:r>
    </w:p>
    <w:p w14:paraId="19D9E290">
      <w:pPr>
        <w:spacing w:line="360" w:lineRule="auto"/>
        <w:ind w:left="25" w:leftChars="12" w:firstLine="352" w:firstLineChars="147"/>
        <w:rPr>
          <w:rFonts w:hint="eastAsia" w:ascii="宋体" w:hAnsi="宋体" w:eastAsia="宋体" w:cs="宋体"/>
          <w:color w:val="auto"/>
          <w:kern w:val="0"/>
          <w:sz w:val="24"/>
          <w:highlight w:val="none"/>
        </w:rPr>
      </w:pPr>
    </w:p>
    <w:p w14:paraId="44CF0CEA">
      <w:pPr>
        <w:spacing w:line="360" w:lineRule="auto"/>
        <w:ind w:left="25" w:leftChars="12" w:firstLine="472" w:firstLineChars="197"/>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签字（签章）：                                       公章：</w:t>
      </w:r>
    </w:p>
    <w:p w14:paraId="1B67727A">
      <w:pPr>
        <w:spacing w:line="360" w:lineRule="auto"/>
        <w:ind w:left="25" w:leftChars="12" w:firstLine="352" w:firstLineChars="147"/>
        <w:rPr>
          <w:rFonts w:hint="eastAsia" w:ascii="宋体" w:hAnsi="宋体" w:eastAsia="宋体" w:cs="宋体"/>
          <w:color w:val="auto"/>
          <w:kern w:val="0"/>
          <w:sz w:val="24"/>
          <w:highlight w:val="none"/>
        </w:rPr>
      </w:pPr>
    </w:p>
    <w:p w14:paraId="4088A5BD">
      <w:pPr>
        <w:spacing w:line="360" w:lineRule="auto"/>
        <w:ind w:left="25" w:leftChars="12" w:firstLine="472" w:firstLineChars="197"/>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日期：</w:t>
      </w:r>
    </w:p>
    <w:p w14:paraId="7C0631BB">
      <w:pPr>
        <w:spacing w:line="360" w:lineRule="auto"/>
        <w:ind w:left="25" w:leftChars="12" w:firstLine="472" w:firstLineChars="197"/>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 xml:space="preserve">                                                                                 </w:t>
      </w:r>
    </w:p>
    <w:p w14:paraId="3E9696E6">
      <w:pPr>
        <w:snapToGrid w:val="0"/>
        <w:spacing w:line="360" w:lineRule="auto"/>
        <w:rPr>
          <w:rFonts w:hint="eastAsia" w:ascii="宋体" w:hAnsi="宋体" w:eastAsia="宋体" w:cs="宋体"/>
          <w:b/>
          <w:color w:val="auto"/>
          <w:kern w:val="0"/>
          <w:sz w:val="24"/>
          <w:highlight w:val="none"/>
        </w:rPr>
      </w:pPr>
    </w:p>
    <w:p w14:paraId="4C600DB9">
      <w:pPr>
        <w:snapToGrid w:val="0"/>
        <w:spacing w:line="360" w:lineRule="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说明：</w:t>
      </w:r>
    </w:p>
    <w:p w14:paraId="23DF79CA">
      <w:pPr>
        <w:spacing w:line="360" w:lineRule="auto"/>
        <w:ind w:left="25" w:leftChars="12" w:firstLine="354" w:firstLineChars="147"/>
        <w:rPr>
          <w:rFonts w:hint="eastAsia" w:ascii="宋体" w:hAnsi="宋体" w:eastAsia="宋体" w:cs="宋体"/>
          <w:b/>
          <w:bCs/>
          <w:color w:val="auto"/>
          <w:kern w:val="0"/>
          <w:sz w:val="24"/>
          <w:highlight w:val="none"/>
        </w:rPr>
      </w:pPr>
      <w:r>
        <w:rPr>
          <w:rFonts w:hint="eastAsia" w:ascii="宋体" w:hAnsi="宋体" w:eastAsia="宋体" w:cs="宋体"/>
          <w:b/>
          <w:color w:val="auto"/>
          <w:kern w:val="0"/>
          <w:sz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kern w:val="0"/>
          <w:sz w:val="24"/>
          <w:highlight w:val="none"/>
        </w:rPr>
        <w:t>。</w:t>
      </w:r>
    </w:p>
    <w:p w14:paraId="07EB3267">
      <w:pPr>
        <w:spacing w:line="360" w:lineRule="auto"/>
        <w:ind w:left="25" w:leftChars="12" w:firstLine="354" w:firstLineChars="147"/>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5B3B2DF">
      <w:pPr>
        <w:spacing w:line="360" w:lineRule="auto"/>
        <w:ind w:left="25" w:leftChars="12" w:firstLine="354" w:firstLineChars="147"/>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3.投诉书应简要列明质疑事项，质疑函、质疑答复等作为附件材料提供。</w:t>
      </w:r>
    </w:p>
    <w:p w14:paraId="301202C9">
      <w:pPr>
        <w:spacing w:line="360" w:lineRule="auto"/>
        <w:ind w:left="25" w:leftChars="12" w:firstLine="354" w:firstLineChars="147"/>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4.投诉书的投诉事项应具体、明确，并有必要的事实依据和法律依据。</w:t>
      </w:r>
    </w:p>
    <w:p w14:paraId="35257C63">
      <w:pPr>
        <w:spacing w:line="360" w:lineRule="auto"/>
        <w:ind w:left="25" w:leftChars="12" w:firstLine="354" w:firstLineChars="147"/>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5.投诉书的投诉请求应与投诉事项相关。</w:t>
      </w:r>
    </w:p>
    <w:p w14:paraId="62FF2762">
      <w:pPr>
        <w:spacing w:line="360" w:lineRule="auto"/>
        <w:ind w:left="25" w:leftChars="12" w:firstLine="354" w:firstLineChars="147"/>
        <w:rPr>
          <w:rFonts w:hint="eastAsia" w:ascii="宋体" w:hAnsi="宋体" w:eastAsia="宋体" w:cs="宋体"/>
          <w:b/>
          <w:color w:val="auto"/>
          <w:kern w:val="0"/>
          <w:sz w:val="20"/>
          <w:szCs w:val="21"/>
          <w:highlight w:val="none"/>
        </w:rPr>
      </w:pPr>
      <w:r>
        <w:rPr>
          <w:rFonts w:hint="eastAsia" w:ascii="宋体" w:hAnsi="宋体" w:eastAsia="宋体" w:cs="宋体"/>
          <w:b/>
          <w:color w:val="auto"/>
          <w:kern w:val="0"/>
          <w:sz w:val="24"/>
          <w:highlight w:val="none"/>
        </w:rPr>
        <w:t>6.投诉人为法人或者其他组织的，投诉书应由法定代表人、主要负责人，或者其授权代表签字或者盖章，并加盖公章。</w:t>
      </w:r>
    </w:p>
    <w:p w14:paraId="16FF1AB5">
      <w:pPr>
        <w:rPr>
          <w:rFonts w:hint="eastAsia" w:ascii="宋体" w:hAnsi="宋体" w:eastAsia="宋体" w:cs="宋体"/>
          <w:color w:val="auto"/>
          <w:highlight w:val="none"/>
        </w:rPr>
      </w:pPr>
    </w:p>
    <w:p w14:paraId="4A68ACAB">
      <w:pPr>
        <w:rPr>
          <w:rFonts w:hint="eastAsia" w:ascii="宋体" w:hAnsi="宋体" w:eastAsia="宋体" w:cs="宋体"/>
          <w:color w:val="auto"/>
          <w:highlight w:val="none"/>
        </w:rPr>
      </w:pPr>
    </w:p>
    <w:sectPr>
      <w:footerReference r:id="rId10" w:type="first"/>
      <w:footerReference r:id="rId9"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金山简黑体">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E5176">
    <w:pPr>
      <w:pStyle w:val="10"/>
      <w:tabs>
        <w:tab w:val="center" w:pos="4439"/>
        <w:tab w:val="clear" w:pos="4153"/>
      </w:tabs>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550F57">
                          <w:pPr>
                            <w:pStyle w:val="10"/>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u1cF8kBAACZ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7VwXyQEAAJkDAAAOAAAAAAAAAAEAIAAAAB4BAABkcnMvZTJvRG9j&#10;LnhtbFBLBQYAAAAABgAGAFkBAABZBQAAAAA=&#10;">
              <v:fill on="f" focussize="0,0"/>
              <v:stroke on="f"/>
              <v:imagedata o:title=""/>
              <o:lock v:ext="edit" aspectratio="f"/>
              <v:textbox inset="0mm,0mm,0mm,0mm" style="mso-fit-shape-to-text:t;">
                <w:txbxContent>
                  <w:p w14:paraId="57550F57">
                    <w:pPr>
                      <w:pStyle w:val="10"/>
                    </w:pPr>
                    <w:r>
                      <w:fldChar w:fldCharType="begin"/>
                    </w:r>
                    <w:r>
                      <w:instrText xml:space="preserve"> PAGE  \* MERGEFORMAT </w:instrText>
                    </w:r>
                    <w:r>
                      <w:fldChar w:fldCharType="separate"/>
                    </w:r>
                    <w:r>
                      <w:t>1</w:t>
                    </w:r>
                    <w:r>
                      <w:fldChar w:fldCharType="end"/>
                    </w:r>
                  </w:p>
                </w:txbxContent>
              </v:textbox>
            </v:shape>
          </w:pict>
        </mc:Fallback>
      </mc:AlternateContent>
    </w:r>
  </w:p>
  <w:p w14:paraId="7AB004C4">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0B8D7">
    <w:pPr>
      <w:pStyle w:val="10"/>
      <w:tabs>
        <w:tab w:val="center" w:pos="4439"/>
        <w:tab w:val="clear" w:pos="4153"/>
        <w:tab w:val="clear" w:pos="8306"/>
      </w:tabs>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A01365"/>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vrIMkBAACZ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i+sgyQEAAJkDAAAOAAAAAAAAAAEAIAAAAB4BAABkcnMvZTJvRG9j&#10;LnhtbFBLBQYAAAAABgAGAFkBAABZBQAAAAA=&#10;">
              <v:fill on="f" focussize="0,0"/>
              <v:stroke on="f"/>
              <v:imagedata o:title=""/>
              <o:lock v:ext="edit" aspectratio="f"/>
              <v:textbox inset="0mm,0mm,0mm,0mm" style="mso-fit-shape-to-text:t;">
                <w:txbxContent>
                  <w:p w14:paraId="6EA01365"/>
                </w:txbxContent>
              </v:textbox>
            </v:shape>
          </w:pict>
        </mc:Fallback>
      </mc:AlternateConten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76041">
    <w:pPr>
      <w:pStyle w:val="10"/>
      <w:jc w:val="center"/>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856844">
                          <w:pPr>
                            <w:pStyle w:val="10"/>
                            <w:jc w:val="center"/>
                          </w:pPr>
                          <w:r>
                            <w:fldChar w:fldCharType="begin"/>
                          </w:r>
                          <w:r>
                            <w:instrText xml:space="preserve"> PAGE  \* MERGEFORMAT </w:instrText>
                          </w:r>
                          <w:r>
                            <w:fldChar w:fldCharType="separate"/>
                          </w:r>
                          <w:r>
                            <w:t>7</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cyilMkBAACb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SLm7CkxHGLE7/8/HH59efy+ztB&#10;HzaoD1Bj3n3AzDS88wMmz35AZ9Y9qGjzFxURjGN7z9f2yiERkR+tV+t1hSGBsfmC+OzheYiQ3ktv&#10;STYaGnF+pa389BHSmDqn5GrO32ljygyN+8eBmNnDMveRY7bSsB8mQXvfnlFPj6NvqMNNp8R8cNjZ&#10;vCWzEWdjPxvHEPWhQ2rLwgvC7TEhicItVxhhp8I4s6Ju2q+8FI/vJevhn9r+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pzKKUyQEAAJsDAAAOAAAAAAAAAAEAIAAAAB4BAABkcnMvZTJvRG9j&#10;LnhtbFBLBQYAAAAABgAGAFkBAABZBQAAAAA=&#10;">
              <v:fill on="f" focussize="0,0"/>
              <v:stroke on="f"/>
              <v:imagedata o:title=""/>
              <o:lock v:ext="edit" aspectratio="f"/>
              <v:textbox inset="0mm,0mm,0mm,0mm" style="mso-fit-shape-to-text:t;">
                <w:txbxContent>
                  <w:p w14:paraId="0C856844">
                    <w:pPr>
                      <w:pStyle w:val="10"/>
                      <w:jc w:val="center"/>
                    </w:pPr>
                    <w:r>
                      <w:fldChar w:fldCharType="begin"/>
                    </w:r>
                    <w:r>
                      <w:instrText xml:space="preserve"> PAGE  \* MERGEFORMAT </w:instrText>
                    </w:r>
                    <w:r>
                      <w:fldChar w:fldCharType="separate"/>
                    </w:r>
                    <w:r>
                      <w:t>7</w:t>
                    </w:r>
                    <w:r>
                      <w:fldChar w:fldCharType="end"/>
                    </w:r>
                  </w:p>
                </w:txbxContent>
              </v:textbox>
            </v:shape>
          </w:pict>
        </mc:Fallback>
      </mc:AlternateContent>
    </w:r>
    <w:r>
      <w:rPr>
        <w:rFonts w:hint="eastAsia"/>
      </w:rPr>
      <w:t xml:space="preserve">  </w:t>
    </w:r>
  </w:p>
  <w:p w14:paraId="34F6A579">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770DC">
    <w:pPr>
      <w:pStyle w:val="1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FC1C2B">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G6cPckBAACb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SLm7CixHGLE7/8/HH59efy+ztB&#10;HzaoD1Bj3n3AzDS88wMmz35AZ9Y9qGjzFxURjGN7z9f2yiERkR+tV+t1hSGBsfmC+OzheYiQ3ktv&#10;STYaGnF+pa389BHSmDqn5GrO32ljygyN+8eBmNnDMveRY7bSsB8mQXvfnlFPj6NvqMNNp8R8cNjZ&#10;vCWzEWdjPxvHEPWhQ2rLwgvC7TEhicItVxhhp8I4s6Ju2q+8FI/vJevhn9r+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Qbpw9yQEAAJsDAAAOAAAAAAAAAAEAIAAAAB4BAABkcnMvZTJvRG9j&#10;LnhtbFBLBQYAAAAABgAGAFkBAABZBQAAAAA=&#10;">
              <v:fill on="f" focussize="0,0"/>
              <v:stroke on="f"/>
              <v:imagedata o:title=""/>
              <o:lock v:ext="edit" aspectratio="f"/>
              <v:textbox inset="0mm,0mm,0mm,0mm" style="mso-fit-shape-to-text:t;">
                <w:txbxContent>
                  <w:p w14:paraId="23FC1C2B">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DA0CE">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BF9262">
                          <w:pPr>
                            <w:pStyle w:val="10"/>
                            <w:jc w:val="center"/>
                          </w:pPr>
                          <w:r>
                            <w:fldChar w:fldCharType="begin"/>
                          </w:r>
                          <w:r>
                            <w:instrText xml:space="preserve"> PAGE  \* MERGEFORMAT </w:instrText>
                          </w:r>
                          <w:r>
                            <w:fldChar w:fldCharType="separate"/>
                          </w:r>
                          <w:r>
                            <w:t>80</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50BF9262">
                    <w:pPr>
                      <w:pStyle w:val="10"/>
                      <w:jc w:val="center"/>
                    </w:pPr>
                    <w:r>
                      <w:fldChar w:fldCharType="begin"/>
                    </w:r>
                    <w:r>
                      <w:instrText xml:space="preserve"> PAGE  \* MERGEFORMAT </w:instrText>
                    </w:r>
                    <w:r>
                      <w:fldChar w:fldCharType="separate"/>
                    </w:r>
                    <w:r>
                      <w:t>80</w:t>
                    </w:r>
                    <w:r>
                      <w:fldChar w:fldCharType="end"/>
                    </w:r>
                  </w:p>
                </w:txbxContent>
              </v:textbox>
            </v:shape>
          </w:pict>
        </mc:Fallback>
      </mc:AlternateContent>
    </w:r>
    <w:r>
      <w:rPr>
        <w:rFonts w:hint="eastAsia"/>
      </w:rPr>
      <w:t xml:space="preserve">   </w:t>
    </w:r>
  </w:p>
  <w:p w14:paraId="24CBC037">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E46F6">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D24A17">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5FD24A17">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BC599">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FF1DE">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23208C"/>
    <w:multiLevelType w:val="singleLevel"/>
    <w:tmpl w:val="C523208C"/>
    <w:lvl w:ilvl="0" w:tentative="0">
      <w:start w:val="3"/>
      <w:numFmt w:val="decimal"/>
      <w:suff w:val="space"/>
      <w:lvlText w:val="%1."/>
      <w:lvlJc w:val="left"/>
    </w:lvl>
  </w:abstractNum>
  <w:abstractNum w:abstractNumId="1">
    <w:nsid w:val="E6E36AD5"/>
    <w:multiLevelType w:val="singleLevel"/>
    <w:tmpl w:val="E6E36AD5"/>
    <w:lvl w:ilvl="0" w:tentative="0">
      <w:start w:val="1"/>
      <w:numFmt w:val="decimal"/>
      <w:lvlText w:val="%1."/>
      <w:lvlJc w:val="left"/>
      <w:pPr>
        <w:tabs>
          <w:tab w:val="left" w:pos="312"/>
        </w:tabs>
      </w:pPr>
    </w:lvl>
  </w:abstractNum>
  <w:abstractNum w:abstractNumId="2">
    <w:nsid w:val="00000003"/>
    <w:multiLevelType w:val="multilevel"/>
    <w:tmpl w:val="00000003"/>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00000009"/>
    <w:multiLevelType w:val="multilevel"/>
    <w:tmpl w:val="00000009"/>
    <w:lvl w:ilvl="0" w:tentative="0">
      <w:start w:val="3"/>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2"/>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623ACA80"/>
    <w:multiLevelType w:val="multilevel"/>
    <w:tmpl w:val="623ACA80"/>
    <w:lvl w:ilvl="0" w:tentative="0">
      <w:start w:val="2"/>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623ACA8B"/>
    <w:multiLevelType w:val="multilevel"/>
    <w:tmpl w:val="623ACA8B"/>
    <w:lvl w:ilvl="0" w:tentative="0">
      <w:start w:val="2"/>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3"/>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2"/>
    </w:lvlOverride>
  </w:num>
  <w:num w:numId="6">
    <w:abstractNumId w:val="5"/>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wNzBmZDBkZDMwMDgwMjdjYzY1NDMzN2JjMTNhOGQifQ=="/>
  </w:docVars>
  <w:rsids>
    <w:rsidRoot w:val="5EC15EE5"/>
    <w:rsid w:val="00D24FF0"/>
    <w:rsid w:val="01F9278E"/>
    <w:rsid w:val="0A50178A"/>
    <w:rsid w:val="0B1F3CE3"/>
    <w:rsid w:val="0BD364C5"/>
    <w:rsid w:val="0C1C65DB"/>
    <w:rsid w:val="0F91277B"/>
    <w:rsid w:val="129E702F"/>
    <w:rsid w:val="16832324"/>
    <w:rsid w:val="18302C42"/>
    <w:rsid w:val="1B024FC6"/>
    <w:rsid w:val="1DC54DBD"/>
    <w:rsid w:val="245C3D57"/>
    <w:rsid w:val="24C97D0D"/>
    <w:rsid w:val="27DC6815"/>
    <w:rsid w:val="27EC6DF7"/>
    <w:rsid w:val="286024E4"/>
    <w:rsid w:val="2A4741E7"/>
    <w:rsid w:val="2B5446D0"/>
    <w:rsid w:val="2F516B6D"/>
    <w:rsid w:val="3328091C"/>
    <w:rsid w:val="33C85840"/>
    <w:rsid w:val="349870E2"/>
    <w:rsid w:val="366B11A5"/>
    <w:rsid w:val="370B213B"/>
    <w:rsid w:val="377759CE"/>
    <w:rsid w:val="4013382B"/>
    <w:rsid w:val="408F607A"/>
    <w:rsid w:val="41094B1B"/>
    <w:rsid w:val="42AC661E"/>
    <w:rsid w:val="43F31768"/>
    <w:rsid w:val="44F05012"/>
    <w:rsid w:val="47B079D6"/>
    <w:rsid w:val="4A9A2540"/>
    <w:rsid w:val="4B034A45"/>
    <w:rsid w:val="4C9A2D7E"/>
    <w:rsid w:val="572B3C88"/>
    <w:rsid w:val="5E024E01"/>
    <w:rsid w:val="5EC15EE5"/>
    <w:rsid w:val="62DB2A06"/>
    <w:rsid w:val="6463123F"/>
    <w:rsid w:val="6D5F3F32"/>
    <w:rsid w:val="701E3F32"/>
    <w:rsid w:val="71545749"/>
    <w:rsid w:val="74B54E05"/>
    <w:rsid w:val="7A3441A7"/>
    <w:rsid w:val="7E436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4"/>
    <w:basedOn w:val="1"/>
    <w:next w:val="1"/>
    <w:qFormat/>
    <w:uiPriority w:val="0"/>
    <w:pPr>
      <w:keepNext/>
      <w:keepLines/>
      <w:numPr>
        <w:ilvl w:val="3"/>
        <w:numId w:val="1"/>
      </w:numPr>
      <w:spacing w:before="280" w:after="290" w:line="376" w:lineRule="auto"/>
      <w:outlineLvl w:val="3"/>
    </w:pPr>
    <w:rPr>
      <w:rFonts w:ascii="宋体" w:hAnsi="Arial" w:eastAsia="黑体"/>
      <w:b/>
      <w:kern w:val="0"/>
      <w:sz w:val="24"/>
      <w:szCs w:val="20"/>
    </w:rPr>
  </w:style>
  <w:style w:type="paragraph" w:styleId="4">
    <w:name w:val="heading 5"/>
    <w:basedOn w:val="1"/>
    <w:next w:val="1"/>
    <w:qFormat/>
    <w:uiPriority w:val="0"/>
    <w:pPr>
      <w:keepNext/>
      <w:keepLines/>
      <w:tabs>
        <w:tab w:val="left" w:pos="1008"/>
      </w:tabs>
      <w:spacing w:before="280" w:after="290" w:line="376" w:lineRule="auto"/>
      <w:ind w:left="1008" w:hanging="1008"/>
      <w:outlineLvl w:val="4"/>
    </w:pPr>
    <w:rPr>
      <w:rFonts w:ascii="Times New Roman" w:hAnsi="Times New Roman" w:eastAsia="宋体" w:cs="Times New Roman"/>
      <w:b/>
      <w:bCs/>
      <w:sz w:val="28"/>
      <w:szCs w:val="28"/>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Times New Roman" w:hAnsi="Times New Roman" w:eastAsia="宋体" w:cs="Times New Roman"/>
      <w:szCs w:val="20"/>
    </w:rPr>
  </w:style>
  <w:style w:type="paragraph" w:styleId="6">
    <w:name w:val="annotation text"/>
    <w:basedOn w:val="1"/>
    <w:qFormat/>
    <w:uiPriority w:val="0"/>
    <w:pPr>
      <w:jc w:val="left"/>
    </w:pPr>
  </w:style>
  <w:style w:type="paragraph" w:styleId="7">
    <w:name w:val="Body Text"/>
    <w:basedOn w:val="1"/>
    <w:next w:val="4"/>
    <w:qFormat/>
    <w:uiPriority w:val="0"/>
    <w:rPr>
      <w:rFonts w:ascii="金山简黑体" w:hAnsi="Courier New" w:eastAsia="金山简黑体"/>
      <w:b/>
      <w:spacing w:val="-8"/>
      <w:sz w:val="44"/>
      <w:szCs w:val="20"/>
    </w:rPr>
  </w:style>
  <w:style w:type="paragraph" w:styleId="8">
    <w:name w:val="Body Text Indent"/>
    <w:basedOn w:val="1"/>
    <w:qFormat/>
    <w:uiPriority w:val="0"/>
    <w:pPr>
      <w:spacing w:line="200" w:lineRule="exact"/>
      <w:ind w:firstLine="301"/>
    </w:pPr>
    <w:rPr>
      <w:rFonts w:ascii="宋体" w:hAnsi="Courier New"/>
      <w:spacing w:val="-4"/>
      <w:sz w:val="18"/>
      <w:szCs w:val="20"/>
    </w:rPr>
  </w:style>
  <w:style w:type="paragraph" w:styleId="9">
    <w:name w:val="Plain Text"/>
    <w:basedOn w:val="1"/>
    <w:next w:val="1"/>
    <w:qFormat/>
    <w:uiPriority w:val="0"/>
    <w:rPr>
      <w:rFonts w:ascii="宋体" w:hAnsi="Courier New" w:eastAsia="宋体" w:cs="Times New Roman"/>
      <w:kern w:val="0"/>
      <w:sz w:val="20"/>
      <w:szCs w:val="21"/>
    </w:rPr>
  </w:style>
  <w:style w:type="paragraph" w:styleId="10">
    <w:name w:val="footer"/>
    <w:basedOn w:val="1"/>
    <w:next w:val="1"/>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2">
    <w:name w:val="toc 1"/>
    <w:basedOn w:val="1"/>
    <w:next w:val="1"/>
    <w:qFormat/>
    <w:uiPriority w:val="0"/>
    <w:rPr>
      <w:rFonts w:ascii="Times New Roman" w:hAnsi="Times New Roman" w:eastAsia="宋体" w:cs="Times New Roman"/>
    </w:r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4">
    <w:name w:val="Body Text First Indent 2"/>
    <w:basedOn w:val="8"/>
    <w:qFormat/>
    <w:uiPriority w:val="0"/>
    <w:pPr>
      <w:ind w:leftChars="0" w:firstLine="210"/>
    </w:pPr>
    <w:rPr>
      <w:szCs w:val="20"/>
    </w:rPr>
  </w:style>
  <w:style w:type="character" w:styleId="17">
    <w:name w:val="Strong"/>
    <w:basedOn w:val="16"/>
    <w:qFormat/>
    <w:uiPriority w:val="0"/>
    <w:rPr>
      <w:b/>
      <w:bCs/>
    </w:rPr>
  </w:style>
  <w:style w:type="character" w:styleId="18">
    <w:name w:val="Hyperlink"/>
    <w:qFormat/>
    <w:uiPriority w:val="99"/>
    <w:rPr>
      <w:rFonts w:hint="default" w:ascii="Arial" w:hAnsi="Arial" w:cs="Arial"/>
      <w:color w:val="003399"/>
      <w:sz w:val="18"/>
      <w:szCs w:val="18"/>
      <w:u w:val="none"/>
    </w:rPr>
  </w:style>
  <w:style w:type="character" w:styleId="19">
    <w:name w:val="HTML Sample"/>
    <w:basedOn w:val="16"/>
    <w:qFormat/>
    <w:uiPriority w:val="0"/>
    <w:rPr>
      <w:rFonts w:ascii="Courier New" w:hAnsi="Courier New"/>
    </w:rPr>
  </w:style>
  <w:style w:type="paragraph" w:styleId="20">
    <w:name w:val="No Spacing"/>
    <w:qFormat/>
    <w:uiPriority w:val="0"/>
    <w:pPr>
      <w:widowControl w:val="0"/>
      <w:jc w:val="both"/>
    </w:pPr>
    <w:rPr>
      <w:rFonts w:ascii="仿宋" w:hAnsi="仿宋" w:eastAsia="仿宋" w:cs="Times New Roman"/>
      <w:kern w:val="2"/>
      <w:sz w:val="21"/>
      <w:szCs w:val="24"/>
      <w:lang w:val="en-US" w:eastAsia="zh-CN" w:bidi="ar-SA"/>
    </w:rPr>
  </w:style>
  <w:style w:type="paragraph" w:customStyle="1" w:styleId="21">
    <w:name w:val="Table Text"/>
    <w:basedOn w:val="1"/>
    <w:semiHidden/>
    <w:qFormat/>
    <w:uiPriority w:val="0"/>
    <w:rPr>
      <w:rFonts w:ascii="宋体" w:hAnsi="宋体" w:eastAsia="宋体" w:cs="宋体"/>
    </w:rPr>
  </w:style>
  <w:style w:type="paragraph" w:customStyle="1" w:styleId="22">
    <w:name w:val="*正文"/>
    <w:basedOn w:val="1"/>
    <w:qFormat/>
    <w:uiPriority w:val="0"/>
    <w:pPr>
      <w:spacing w:line="360" w:lineRule="auto"/>
      <w:ind w:firstLine="482"/>
      <w:jc w:val="left"/>
    </w:pPr>
    <w:rPr>
      <w:rFonts w:ascii="宋体" w:hAnsi="宋体"/>
      <w:sz w:val="24"/>
    </w:rPr>
  </w:style>
  <w:style w:type="character" w:customStyle="1" w:styleId="23">
    <w:name w:val="标题 1 Char"/>
    <w:link w:val="3"/>
    <w:qFormat/>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75</Pages>
  <Words>14116</Words>
  <Characters>14920</Characters>
  <Lines>0</Lines>
  <Paragraphs>0</Paragraphs>
  <TotalTime>32</TotalTime>
  <ScaleCrop>false</ScaleCrop>
  <LinksUpToDate>false</LinksUpToDate>
  <CharactersWithSpaces>15188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2023-10-07T10:33:00Z</dcterms:created>
  <dc:creator>1+1=1</dc:creator>
  <cp:lastModifiedBy>Administrator</cp:lastModifiedBy>
  <dcterms:modified xsi:type="dcterms:W3CDTF">2025-10-09T01:07:04Z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C95AD0FA5ECB4E7B8130F272E9B26FEF_13</vt:lpwstr>
  </property>
  <property fmtid="{D5CDD505-2E9C-101B-9397-08002B2CF9AE}" pid="4" name="KSOTemplateDocerSaveRecord">
    <vt:lpwstr>eyJoZGlkIjoiMGViYzY0M2VmMTBiY2RhMDVkMTBjMTI0YjQ3OTRiNWQiLCJ1c2VySWQiOiI2MjM0NzgzODcifQ==</vt:lpwstr>
  </property>
</Properties>
</file>