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color w:val="000000" w:themeColor="text1"/>
          <w:highlight w:val="none"/>
          <w14:textFill>
            <w14:solidFill>
              <w14:schemeClr w14:val="tx1"/>
            </w14:solidFill>
          </w14:textFill>
        </w:rPr>
      </w:pPr>
      <w:bookmarkStart w:id="0" w:name="_Toc183682338"/>
      <w:bookmarkStart w:id="1" w:name="_Toc217446030"/>
    </w:p>
    <w:bookmarkEnd w:id="0"/>
    <w:bookmarkEnd w:id="1"/>
    <w:p>
      <w:pPr>
        <w:pStyle w:val="12"/>
        <w:rPr>
          <w:rFonts w:hint="eastAsia" w:ascii="宋体" w:hAnsi="宋体"/>
          <w:color w:val="000000" w:themeColor="text1"/>
          <w:szCs w:val="24"/>
          <w14:textFill>
            <w14:solidFill>
              <w14:schemeClr w14:val="tx1"/>
            </w14:solidFill>
          </w14:textFill>
        </w:rPr>
      </w:pPr>
      <w:r>
        <w:rPr>
          <w:rFonts w:hint="eastAsia" w:ascii="宋体" w:hAnsi="宋体"/>
          <w:b/>
          <w:color w:val="000000" w:themeColor="text1"/>
          <w:sz w:val="38"/>
          <w:szCs w:val="38"/>
          <w14:textFill>
            <w14:solidFill>
              <w14:schemeClr w14:val="tx1"/>
            </w14:solidFill>
          </w14:textFill>
        </w:rPr>
        <w:drawing>
          <wp:anchor distT="0" distB="0" distL="114300" distR="114300" simplePos="0" relativeHeight="251662336" behindDoc="1" locked="0" layoutInCell="1" allowOverlap="1">
            <wp:simplePos x="0" y="0"/>
            <wp:positionH relativeFrom="column">
              <wp:posOffset>-52070</wp:posOffset>
            </wp:positionH>
            <wp:positionV relativeFrom="paragraph">
              <wp:posOffset>12065</wp:posOffset>
            </wp:positionV>
            <wp:extent cx="4381500" cy="596900"/>
            <wp:effectExtent l="0" t="0" r="0" b="12700"/>
            <wp:wrapNone/>
            <wp:docPr id="3" name="图片 2" descr="创品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创品标志2"/>
                    <pic:cNvPicPr>
                      <a:picLocks noChangeAspect="1"/>
                    </pic:cNvPicPr>
                  </pic:nvPicPr>
                  <pic:blipFill>
                    <a:blip r:embed="rId10"/>
                    <a:stretch>
                      <a:fillRect/>
                    </a:stretch>
                  </pic:blipFill>
                  <pic:spPr>
                    <a:xfrm>
                      <a:off x="0" y="0"/>
                      <a:ext cx="4381500" cy="596900"/>
                    </a:xfrm>
                    <a:prstGeom prst="rect">
                      <a:avLst/>
                    </a:prstGeom>
                    <a:noFill/>
                    <a:ln>
                      <a:noFill/>
                    </a:ln>
                  </pic:spPr>
                </pic:pic>
              </a:graphicData>
            </a:graphic>
          </wp:anchor>
        </w:drawing>
      </w:r>
    </w:p>
    <w:p>
      <w:pPr>
        <w:spacing w:line="400" w:lineRule="exact"/>
        <w:jc w:val="center"/>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 xml:space="preserve">   </w:t>
      </w:r>
    </w:p>
    <w:p>
      <w:pPr>
        <w:tabs>
          <w:tab w:val="left" w:pos="8689"/>
        </w:tabs>
        <w:rPr>
          <w:rFonts w:hint="default" w:ascii="宋体" w:hAnsi="宋体"/>
          <w:b/>
          <w:color w:val="000000" w:themeColor="text1"/>
          <w:sz w:val="38"/>
          <w:szCs w:val="38"/>
          <w:lang w:val="en-US" w:eastAsia="zh-CN"/>
          <w14:textFill>
            <w14:solidFill>
              <w14:schemeClr w14:val="tx1"/>
            </w14:solidFill>
          </w14:textFill>
        </w:rPr>
      </w:pPr>
      <w:r>
        <w:rPr>
          <w:rFonts w:hint="eastAsia" w:ascii="宋体" w:hAnsi="宋体"/>
          <w:color w:val="000000" w:themeColor="text1"/>
          <w:sz w:val="72"/>
          <w:szCs w:val="7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205105</wp:posOffset>
                </wp:positionV>
                <wp:extent cx="5962015" cy="22860"/>
                <wp:effectExtent l="0" t="6350" r="635" b="8890"/>
                <wp:wrapNone/>
                <wp:docPr id="4" name="直接箭头连接符 4"/>
                <wp:cNvGraphicFramePr/>
                <a:graphic xmlns:a="http://schemas.openxmlformats.org/drawingml/2006/main">
                  <a:graphicData uri="http://schemas.microsoft.com/office/word/2010/wordprocessingShape">
                    <wps:wsp>
                      <wps:cNvCnPr/>
                      <wps:spPr>
                        <a:xfrm>
                          <a:off x="0" y="0"/>
                          <a:ext cx="5962015" cy="22860"/>
                        </a:xfrm>
                        <a:prstGeom prst="straightConnector1">
                          <a:avLst/>
                        </a:prstGeom>
                        <a:ln w="12700" cap="flat" cmpd="thinThick">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5pt;margin-top:16.15pt;height:1.8pt;width:469.45pt;z-index:251663360;mso-width-relative:page;mso-height-relative:page;" filled="f" stroked="t" coordsize="21600,21600" o:gfxdata="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b9hyzWAAAABwEAAA8AAAAAAAAAAQAgAAAA&#10;IgAAAGRycy9kb3ducmV2LnhtbFBLAQIUABQAAAAIAIdO4kDmJtZqDQIAAAUEAAAOAAAAAAAAAAEA&#10;IAAAACUBAABkcnMvZTJvRG9jLnhtbFBLBQYAAAAABgAGAFkBAACkBQAAAAA=&#10;">
                <v:fill on="f" focussize="0,0"/>
                <v:stroke weight="1pt" color="#000000" linestyle="thinThick" joinstyle="round"/>
                <v:imagedata o:title=""/>
                <o:lock v:ext="edit" aspectratio="f"/>
              </v:shape>
            </w:pict>
          </mc:Fallback>
        </mc:AlternateContent>
      </w:r>
      <w:r>
        <w:rPr>
          <w:rFonts w:hint="eastAsia" w:ascii="宋体" w:hAnsi="宋体"/>
          <w:b/>
          <w:color w:val="000000" w:themeColor="text1"/>
          <w:sz w:val="38"/>
          <w:szCs w:val="38"/>
          <w:lang w:eastAsia="zh-CN"/>
          <w14:textFill>
            <w14:solidFill>
              <w14:schemeClr w14:val="tx1"/>
            </w14:solidFill>
          </w14:textFill>
        </w:rPr>
        <w:tab/>
      </w:r>
      <w:r>
        <w:rPr>
          <w:rFonts w:hint="eastAsia" w:ascii="宋体" w:hAnsi="宋体"/>
          <w:b/>
          <w:color w:val="000000" w:themeColor="text1"/>
          <w:sz w:val="38"/>
          <w:szCs w:val="38"/>
          <w:lang w:val="en-US" w:eastAsia="zh-CN"/>
          <w14:textFill>
            <w14:solidFill>
              <w14:schemeClr w14:val="tx1"/>
            </w14:solidFill>
          </w14:textFill>
        </w:rPr>
        <w:t xml:space="preserve">     </w:t>
      </w:r>
    </w:p>
    <w:p>
      <w:pPr>
        <w:rPr>
          <w:rFonts w:hint="eastAsia" w:ascii="宋体" w:hAnsi="宋体"/>
          <w:b/>
          <w:color w:val="000000" w:themeColor="text1"/>
          <w:sz w:val="38"/>
          <w:szCs w:val="38"/>
          <w:lang w:eastAsia="zh-CN"/>
          <w14:textFill>
            <w14:solidFill>
              <w14:schemeClr w14:val="tx1"/>
            </w14:solidFill>
          </w14:textFill>
        </w:rPr>
      </w:pPr>
    </w:p>
    <w:p>
      <w:pPr>
        <w:rPr>
          <w:rFonts w:hint="eastAsia" w:ascii="楷体_GB2312" w:hAnsi="宋体" w:eastAsia="楷体_GB2312"/>
          <w:b/>
          <w:color w:val="000000" w:themeColor="text1"/>
          <w:sz w:val="84"/>
          <w:szCs w:val="84"/>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jc w:val="center"/>
        <w:rPr>
          <w:rFonts w:hint="eastAsia" w:ascii="楷体_GB2312" w:hAnsi="宋体" w:eastAsia="楷体_GB2312"/>
          <w:b/>
          <w:color w:val="000000" w:themeColor="text1"/>
          <w:sz w:val="112"/>
          <w:szCs w:val="112"/>
          <w:lang w:eastAsia="zh-CN"/>
          <w14:textFill>
            <w14:solidFill>
              <w14:schemeClr w14:val="tx1"/>
            </w14:solidFill>
          </w14:textFill>
        </w:rPr>
      </w:pPr>
      <w:r>
        <w:rPr>
          <w:rFonts w:hint="eastAsia" w:ascii="楷体_GB2312" w:hAnsi="宋体" w:eastAsia="楷体_GB2312"/>
          <w:b/>
          <w:color w:val="000000" w:themeColor="text1"/>
          <w:sz w:val="112"/>
          <w:szCs w:val="112"/>
          <w:lang w:eastAsia="zh-CN"/>
          <w14:textFill>
            <w14:solidFill>
              <w14:schemeClr w14:val="tx1"/>
            </w14:solidFill>
          </w14:textFill>
        </w:rPr>
        <w:t>竞争性谈判</w:t>
      </w:r>
    </w:p>
    <w:p>
      <w:pPr>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color w:val="000000" w:themeColor="text1"/>
          <w:lang w:eastAsia="zh-CN"/>
          <w14:textFill>
            <w14:solidFill>
              <w14:schemeClr w14:val="tx1"/>
            </w14:solidFill>
          </w14:textFill>
        </w:rPr>
      </w:pPr>
    </w:p>
    <w:p>
      <w:pPr>
        <w:rPr>
          <w:rFonts w:hint="eastAsia" w:ascii="宋体" w:hAnsi="宋体"/>
          <w:b/>
          <w:color w:val="000000" w:themeColor="text1"/>
          <w:sz w:val="38"/>
          <w:szCs w:val="38"/>
          <w:lang w:eastAsia="zh-CN"/>
          <w14:textFill>
            <w14:solidFill>
              <w14:schemeClr w14:val="tx1"/>
            </w14:solidFill>
          </w14:textFill>
        </w:rPr>
      </w:pPr>
    </w:p>
    <w:p>
      <w:pPr>
        <w:widowControl/>
        <w:outlineLvl w:val="0"/>
        <w:rPr>
          <w:rFonts w:hint="eastAsia" w:ascii="宋体" w:hAnsi="宋体" w:eastAsia="Times New Roman" w:cs="Times New Roman"/>
          <w:b/>
          <w:color w:val="000000" w:themeColor="text1"/>
          <w:sz w:val="36"/>
          <w:szCs w:val="36"/>
          <w:lang w:val="en-US" w:eastAsia="zh-CN" w:bidi="en-US"/>
          <w14:textFill>
            <w14:solidFill>
              <w14:schemeClr w14:val="tx1"/>
            </w14:solidFill>
          </w14:textFill>
        </w:rPr>
      </w:pPr>
      <w:bookmarkStart w:id="2" w:name="_Toc19562"/>
    </w:p>
    <w:p>
      <w:pPr>
        <w:ind w:firstLine="360" w:firstLineChars="100"/>
        <w:rPr>
          <w:rFonts w:hint="eastAsia" w:ascii="宋体" w:hAnsi="宋体" w:eastAsia="Times New Roman" w:cs="Times New Roman"/>
          <w:b/>
          <w:color w:val="000000" w:themeColor="text1"/>
          <w:sz w:val="36"/>
          <w:szCs w:val="36"/>
          <w:lang w:val="en-US" w:eastAsia="zh-CN" w:bidi="en-US"/>
          <w14:textFill>
            <w14:solidFill>
              <w14:schemeClr w14:val="tx1"/>
            </w14:solidFill>
          </w14:textFill>
        </w:rPr>
      </w:pPr>
      <w:r>
        <w:rPr>
          <w:rFonts w:hint="eastAsia" w:ascii="宋体" w:hAnsi="宋体" w:eastAsia="Times New Roman" w:cs="Times New Roman"/>
          <w:b/>
          <w:color w:val="000000" w:themeColor="text1"/>
          <w:sz w:val="36"/>
          <w:szCs w:val="36"/>
          <w:lang w:val="en-US" w:eastAsia="zh-CN" w:bidi="en-US"/>
          <w14:textFill>
            <w14:solidFill>
              <w14:schemeClr w14:val="tx1"/>
            </w14:solidFill>
          </w14:textFill>
        </w:rPr>
        <w:t>项目名称：</w:t>
      </w:r>
      <w:bookmarkEnd w:id="2"/>
      <w:r>
        <w:rPr>
          <w:rFonts w:hint="eastAsia" w:ascii="宋体" w:hAnsi="宋体" w:eastAsia="Times New Roman" w:cs="Times New Roman"/>
          <w:b/>
          <w:color w:val="000000" w:themeColor="text1"/>
          <w:sz w:val="36"/>
          <w:szCs w:val="36"/>
          <w:lang w:val="en-US" w:eastAsia="zh-CN" w:bidi="en-US"/>
          <w14:textFill>
            <w14:solidFill>
              <w14:schemeClr w14:val="tx1"/>
            </w14:solidFill>
          </w14:textFill>
        </w:rPr>
        <w:t>金秀路（重庆路至西南大道）道路工程项目用地</w:t>
      </w:r>
    </w:p>
    <w:p>
      <w:pPr>
        <w:ind w:left="2525" w:leftChars="342" w:hanging="1807" w:hangingChars="500"/>
        <w:rPr>
          <w:rFonts w:hint="eastAsia" w:ascii="宋体" w:hAnsi="宋体" w:eastAsia="宋体" w:cs="宋体"/>
          <w:b/>
          <w:color w:val="000000" w:themeColor="text1"/>
          <w:sz w:val="36"/>
          <w:szCs w:val="36"/>
          <w:lang w:eastAsia="zh-CN"/>
          <w14:textFill>
            <w14:solidFill>
              <w14:schemeClr w14:val="tx1"/>
            </w14:solidFill>
          </w14:textFill>
        </w:rPr>
      </w:pPr>
    </w:p>
    <w:p>
      <w:pPr>
        <w:pStyle w:val="34"/>
        <w:ind w:left="0" w:leftChars="0" w:firstLine="381" w:firstLineChars="100"/>
        <w:rPr>
          <w:rFonts w:hint="eastAsia" w:ascii="宋体" w:hAnsi="宋体"/>
          <w:b/>
          <w:color w:val="000000" w:themeColor="text1"/>
          <w:sz w:val="36"/>
          <w:szCs w:val="36"/>
          <w:lang w:eastAsia="zh-CN"/>
          <w14:textFill>
            <w14:solidFill>
              <w14:schemeClr w14:val="tx1"/>
            </w14:solidFill>
          </w14:textFill>
        </w:rPr>
      </w:pPr>
      <w:bookmarkStart w:id="3" w:name="_Toc4660"/>
      <w:r>
        <w:rPr>
          <w:rFonts w:hint="eastAsia" w:ascii="宋体" w:hAnsi="宋体" w:eastAsia="宋体" w:cs="宋体"/>
          <w:b/>
          <w:color w:val="000000" w:themeColor="text1"/>
          <w:sz w:val="36"/>
          <w:szCs w:val="36"/>
          <w:lang w:eastAsia="zh-CN"/>
          <w14:textFill>
            <w14:solidFill>
              <w14:schemeClr w14:val="tx1"/>
            </w14:solidFill>
          </w14:textFill>
        </w:rPr>
        <w:t>项目编号：</w:t>
      </w:r>
      <w:bookmarkEnd w:id="3"/>
      <w:r>
        <w:rPr>
          <w:rFonts w:hint="eastAsia" w:ascii="宋体" w:hAnsi="宋体" w:eastAsia="Times New Roman" w:cs="Times New Roman"/>
          <w:b/>
          <w:color w:val="000000" w:themeColor="text1"/>
          <w:sz w:val="36"/>
          <w:szCs w:val="36"/>
          <w:lang w:val="en-US" w:eastAsia="zh-CN" w:bidi="en-US"/>
          <w14:textFill>
            <w14:solidFill>
              <w14:schemeClr w14:val="tx1"/>
            </w14:solidFill>
          </w14:textFill>
        </w:rPr>
        <w:t>BHZC2024-J2-30008-GXCP</w:t>
      </w:r>
    </w:p>
    <w:p>
      <w:pPr>
        <w:rPr>
          <w:rFonts w:hint="eastAsia" w:ascii="宋体" w:hAnsi="宋体"/>
          <w:b/>
          <w:color w:val="000000" w:themeColor="text1"/>
          <w:sz w:val="36"/>
          <w:szCs w:val="36"/>
          <w:lang w:eastAsia="zh-CN"/>
          <w14:textFill>
            <w14:solidFill>
              <w14:schemeClr w14:val="tx1"/>
            </w14:solidFill>
          </w14:textFill>
        </w:rPr>
      </w:pPr>
    </w:p>
    <w:p>
      <w:pPr>
        <w:rPr>
          <w:rFonts w:hint="eastAsia" w:ascii="宋体" w:hAnsi="宋体"/>
          <w:b/>
          <w:color w:val="000000" w:themeColor="text1"/>
          <w:sz w:val="36"/>
          <w:szCs w:val="36"/>
          <w:lang w:eastAsia="zh-CN"/>
          <w14:textFill>
            <w14:solidFill>
              <w14:schemeClr w14:val="tx1"/>
            </w14:solidFill>
          </w14:textFill>
        </w:rPr>
      </w:pPr>
    </w:p>
    <w:p>
      <w:pPr>
        <w:rPr>
          <w:rFonts w:hint="eastAsia" w:ascii="宋体" w:hAnsi="宋体"/>
          <w:b/>
          <w:color w:val="000000" w:themeColor="text1"/>
          <w:sz w:val="36"/>
          <w:szCs w:val="36"/>
          <w:lang w:eastAsia="zh-CN"/>
          <w14:textFill>
            <w14:solidFill>
              <w14:schemeClr w14:val="tx1"/>
            </w14:solidFill>
          </w14:textFill>
        </w:rPr>
      </w:pPr>
    </w:p>
    <w:p>
      <w:pPr>
        <w:rPr>
          <w:rFonts w:hint="eastAsia" w:ascii="宋体" w:hAnsi="宋体"/>
          <w:b/>
          <w:color w:val="000000" w:themeColor="text1"/>
          <w:sz w:val="36"/>
          <w:szCs w:val="36"/>
          <w:lang w:eastAsia="zh-CN"/>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193675</wp:posOffset>
                </wp:positionH>
                <wp:positionV relativeFrom="paragraph">
                  <wp:posOffset>202565</wp:posOffset>
                </wp:positionV>
                <wp:extent cx="5687060" cy="32385"/>
                <wp:effectExtent l="0" t="13970" r="8890" b="29845"/>
                <wp:wrapNone/>
                <wp:docPr id="5" name="直接箭头连接符 5"/>
                <wp:cNvGraphicFramePr/>
                <a:graphic xmlns:a="http://schemas.openxmlformats.org/drawingml/2006/main">
                  <a:graphicData uri="http://schemas.microsoft.com/office/word/2010/wordprocessingShape">
                    <wps:wsp>
                      <wps:cNvCnPr/>
                      <wps:spPr>
                        <a:xfrm>
                          <a:off x="0" y="0"/>
                          <a:ext cx="5687060" cy="32385"/>
                        </a:xfrm>
                        <a:prstGeom prst="straightConnector1">
                          <a:avLst/>
                        </a:prstGeom>
                        <a:ln w="28575" cap="flat" cmpd="thinThick">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25pt;margin-top:15.95pt;height:2.55pt;width:447.8pt;z-index:251664384;mso-width-relative:page;mso-height-relative:page;" filled="f" stroked="t" coordsize="21600,21600" o:gfxdata="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F5Xl1wAAAAgBAAAPAAAAAAAAAAEAIAAA&#10;ACIAAABkcnMvZG93bnJldi54bWxQSwECFAAUAAAACACHTuJAeu0Qmg0CAAAFBAAADgAAAAAAAAAB&#10;ACAAAAAmAQAAZHJzL2Uyb0RvYy54bWxQSwUGAAAAAAYABgBZAQAApQUAAAAA&#10;">
                <v:fill on="f" focussize="0,0"/>
                <v:stroke weight="2.25pt" color="#000000" linestyle="thinThick" joinstyle="round"/>
                <v:imagedata o:title=""/>
                <o:lock v:ext="edit" aspectratio="f"/>
              </v:shape>
            </w:pict>
          </mc:Fallback>
        </mc:AlternateContent>
      </w:r>
      <w:bookmarkStart w:id="4" w:name="_Toc20199"/>
    </w:p>
    <w:p>
      <w:pPr>
        <w:spacing w:line="840" w:lineRule="exact"/>
        <w:ind w:firstLine="361" w:firstLineChars="100"/>
        <w:outlineLvl w:val="0"/>
        <w:rPr>
          <w:rFonts w:hint="eastAsia"/>
          <w:color w:val="000000" w:themeColor="text1"/>
          <w:lang w:val="en-US" w:eastAsia="zh-CN"/>
          <w14:textFill>
            <w14:solidFill>
              <w14:schemeClr w14:val="tx1"/>
            </w14:solidFill>
          </w14:textFill>
        </w:rPr>
      </w:pPr>
      <w:r>
        <w:rPr>
          <w:rFonts w:hint="eastAsia" w:ascii="宋体" w:hAnsi="宋体"/>
          <w:b/>
          <w:color w:val="000000" w:themeColor="text1"/>
          <w:sz w:val="36"/>
          <w:szCs w:val="36"/>
          <w:lang w:eastAsia="zh-CN"/>
          <w14:textFill>
            <w14:solidFill>
              <w14:schemeClr w14:val="tx1"/>
            </w14:solidFill>
          </w14:textFill>
        </w:rPr>
        <w:t>采购人：</w:t>
      </w:r>
      <w:bookmarkEnd w:id="4"/>
      <w:bookmarkStart w:id="5" w:name="_Toc25995"/>
      <w:r>
        <w:rPr>
          <w:rFonts w:hint="eastAsia" w:ascii="宋体" w:hAnsi="宋体"/>
          <w:b/>
          <w:color w:val="000000" w:themeColor="text1"/>
          <w:sz w:val="36"/>
          <w:szCs w:val="36"/>
          <w:lang w:val="en-US" w:eastAsia="zh-CN"/>
          <w14:textFill>
            <w14:solidFill>
              <w14:schemeClr w14:val="tx1"/>
            </w14:solidFill>
          </w14:textFill>
        </w:rPr>
        <w:t>北海市海城区土地房屋征收中心</w:t>
      </w:r>
    </w:p>
    <w:p>
      <w:pPr>
        <w:spacing w:line="840" w:lineRule="exact"/>
        <w:ind w:firstLine="361" w:firstLineChars="100"/>
        <w:outlineLvl w:val="0"/>
        <w:rPr>
          <w:rFonts w:hint="eastAsia" w:ascii="宋体" w:hAnsi="宋体"/>
          <w:b/>
          <w:color w:val="000000" w:themeColor="text1"/>
          <w:sz w:val="36"/>
          <w:szCs w:val="36"/>
          <w:lang w:eastAsia="zh-CN"/>
          <w14:textFill>
            <w14:solidFill>
              <w14:schemeClr w14:val="tx1"/>
            </w14:solidFill>
          </w14:textFill>
        </w:rPr>
      </w:pPr>
      <w:r>
        <w:rPr>
          <w:rFonts w:hint="eastAsia" w:ascii="宋体" w:hAnsi="宋体" w:eastAsia="宋体" w:cs="宋体"/>
          <w:b/>
          <w:color w:val="000000" w:themeColor="text1"/>
          <w:sz w:val="36"/>
          <w:szCs w:val="36"/>
          <w:lang w:eastAsia="zh-CN"/>
          <w14:textFill>
            <w14:solidFill>
              <w14:schemeClr w14:val="tx1"/>
            </w14:solidFill>
          </w14:textFill>
        </w:rPr>
        <w:t>采购</w:t>
      </w:r>
      <w:r>
        <w:rPr>
          <w:rFonts w:hint="eastAsia" w:ascii="宋体" w:hAnsi="宋体"/>
          <w:b/>
          <w:color w:val="000000" w:themeColor="text1"/>
          <w:sz w:val="36"/>
          <w:szCs w:val="36"/>
          <w:lang w:eastAsia="zh-CN"/>
          <w14:textFill>
            <w14:solidFill>
              <w14:schemeClr w14:val="tx1"/>
            </w14:solidFill>
          </w14:textFill>
        </w:rPr>
        <w:t>代理机构：广西创品工程咨询有限公司</w:t>
      </w:r>
      <w:bookmarkEnd w:id="5"/>
    </w:p>
    <w:p>
      <w:pPr>
        <w:spacing w:line="840" w:lineRule="exact"/>
        <w:ind w:firstLine="361" w:firstLineChars="100"/>
        <w:outlineLvl w:val="0"/>
        <w:rPr>
          <w:rFonts w:hint="eastAsia" w:ascii="宋体" w:hAnsi="宋体" w:eastAsia="宋体" w:cs="宋体"/>
          <w:b/>
          <w:color w:val="000000" w:themeColor="text1"/>
          <w:sz w:val="36"/>
          <w:szCs w:val="36"/>
          <w14:textFill>
            <w14:solidFill>
              <w14:schemeClr w14:val="tx1"/>
            </w14:solidFill>
          </w14:textFill>
        </w:rPr>
      </w:pPr>
      <w:bookmarkStart w:id="6" w:name="_Toc5784"/>
      <w:r>
        <w:rPr>
          <w:rFonts w:hint="eastAsia" w:ascii="宋体" w:hAnsi="宋体"/>
          <w:b/>
          <w:color w:val="000000" w:themeColor="text1"/>
          <w:sz w:val="36"/>
          <w:szCs w:val="36"/>
          <w14:textFill>
            <w14:solidFill>
              <w14:schemeClr w14:val="tx1"/>
            </w14:solidFill>
          </w14:textFill>
        </w:rPr>
        <w:t>日  期：</w:t>
      </w:r>
      <w:r>
        <w:rPr>
          <w:rFonts w:hint="eastAsia" w:ascii="宋体" w:hAnsi="宋体" w:eastAsia="宋体" w:cs="宋体"/>
          <w:b/>
          <w:color w:val="000000" w:themeColor="text1"/>
          <w:sz w:val="36"/>
          <w:szCs w:val="36"/>
          <w14:textFill>
            <w14:solidFill>
              <w14:schemeClr w14:val="tx1"/>
            </w14:solidFill>
          </w14:textFill>
        </w:rPr>
        <w:t>二○二</w:t>
      </w:r>
      <w:r>
        <w:rPr>
          <w:rFonts w:hint="eastAsia" w:ascii="宋体" w:hAnsi="宋体" w:eastAsia="宋体" w:cs="宋体"/>
          <w:b/>
          <w:color w:val="000000" w:themeColor="text1"/>
          <w:sz w:val="36"/>
          <w:szCs w:val="36"/>
          <w:lang w:val="en-US" w:eastAsia="zh-CN"/>
          <w14:textFill>
            <w14:solidFill>
              <w14:schemeClr w14:val="tx1"/>
            </w14:solidFill>
          </w14:textFill>
        </w:rPr>
        <w:t>四</w:t>
      </w:r>
      <w:r>
        <w:rPr>
          <w:rFonts w:hint="eastAsia" w:ascii="宋体" w:hAnsi="宋体" w:eastAsia="宋体" w:cs="宋体"/>
          <w:b/>
          <w:color w:val="000000" w:themeColor="text1"/>
          <w:sz w:val="36"/>
          <w:szCs w:val="36"/>
          <w14:textFill>
            <w14:solidFill>
              <w14:schemeClr w14:val="tx1"/>
            </w14:solidFill>
          </w14:textFill>
        </w:rPr>
        <w:t>年</w:t>
      </w:r>
      <w:r>
        <w:rPr>
          <w:rFonts w:hint="eastAsia" w:ascii="宋体" w:hAnsi="宋体" w:eastAsia="宋体" w:cs="宋体"/>
          <w:b/>
          <w:color w:val="000000" w:themeColor="text1"/>
          <w:sz w:val="36"/>
          <w:szCs w:val="36"/>
          <w:lang w:val="en-US" w:eastAsia="zh-CN"/>
          <w14:textFill>
            <w14:solidFill>
              <w14:schemeClr w14:val="tx1"/>
            </w14:solidFill>
          </w14:textFill>
        </w:rPr>
        <w:t>四</w:t>
      </w:r>
      <w:r>
        <w:rPr>
          <w:rFonts w:hint="eastAsia" w:ascii="宋体" w:hAnsi="宋体" w:eastAsia="宋体" w:cs="宋体"/>
          <w:b/>
          <w:color w:val="000000" w:themeColor="text1"/>
          <w:sz w:val="36"/>
          <w:szCs w:val="36"/>
          <w14:textFill>
            <w14:solidFill>
              <w14:schemeClr w14:val="tx1"/>
            </w14:solidFill>
          </w14:textFill>
        </w:rPr>
        <w:t>月</w:t>
      </w:r>
      <w:bookmarkEnd w:id="6"/>
    </w:p>
    <w:p>
      <w:pPr>
        <w:pStyle w:val="2"/>
        <w:rPr>
          <w:rFonts w:hint="eastAsia" w:ascii="宋体" w:hAnsi="宋体" w:eastAsia="宋体" w:cs="宋体"/>
          <w:b/>
          <w:color w:val="000000" w:themeColor="text1"/>
          <w:sz w:val="36"/>
          <w:szCs w:val="36"/>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72183"/>
        <w15:color w:val="DBDBDB"/>
        <w:docPartObj>
          <w:docPartGallery w:val="Table of Contents"/>
          <w:docPartUnique/>
        </w:docPartObj>
      </w:sdtPr>
      <w:sdtEnd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both"/>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目录</w:t>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92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TOC \o "1-3" \h \u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_Toc23752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14:textFill>
                <w14:solidFill>
                  <w14:schemeClr w14:val="tx1"/>
                </w14:solidFill>
              </w14:textFill>
            </w:rPr>
            <w:t>第一章  采购公告</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_Toc23752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szCs w:val="24"/>
              <w:highlight w:val="none"/>
              <w14:textFill>
                <w14:solidFill>
                  <w14:schemeClr w14:val="tx1"/>
                </w14:solidFill>
              </w14:textFill>
            </w:rPr>
          </w:pP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40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_Toc16690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第二章  谈判供应商须知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_Toc16690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92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_Toc19219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第三章  </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项目需求一览表</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_Toc19219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16</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72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_Toc21567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 xml:space="preserve">第四章  </w:t>
          </w:r>
          <w:r>
            <w:rPr>
              <w:rFonts w:hint="eastAsia" w:ascii="宋体" w:hAnsi="宋体" w:cs="宋体"/>
              <w:bCs/>
              <w:color w:val="000000" w:themeColor="text1"/>
              <w:sz w:val="24"/>
              <w:szCs w:val="24"/>
              <w:highlight w:val="none"/>
              <w:lang w:eastAsia="zh-CN"/>
              <w14:textFill>
                <w14:solidFill>
                  <w14:schemeClr w14:val="tx1"/>
                </w14:solidFill>
              </w14:textFill>
            </w:rPr>
            <w:t>合同条款及格式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_Toc21567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19</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92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_Toc4910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第五章 竞争性谈判响应文件格式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_Toc4910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55</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pStyle w:val="20"/>
            <w:keepNext w:val="0"/>
            <w:keepLines w:val="0"/>
            <w:pageBreakBefore w:val="0"/>
            <w:widowControl w:val="0"/>
            <w:tabs>
              <w:tab w:val="right" w:leader="dot" w:pos="10130"/>
            </w:tabs>
            <w:kinsoku/>
            <w:wordWrap/>
            <w:overflowPunct/>
            <w:topLinePunct w:val="0"/>
            <w:autoSpaceDE/>
            <w:autoSpaceDN/>
            <w:bidi w:val="0"/>
            <w:adjustRightInd/>
            <w:snapToGrid/>
            <w:spacing w:line="920" w:lineRule="exact"/>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_Toc30523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第六章  评定标准</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_Toc30523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7</w:t>
          </w: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pPr>
            <w:shd w:val="clear" w:color="auto" w:fill="auto"/>
            <w:spacing w:line="360" w:lineRule="exact"/>
            <w:outlineLvl w:val="0"/>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end"/>
          </w:r>
        </w:p>
      </w:sdtContent>
    </w:sdt>
    <w:p>
      <w:pPr>
        <w:shd w:val="clear" w:color="auto" w:fill="auto"/>
        <w:tabs>
          <w:tab w:val="left" w:pos="6750"/>
        </w:tabs>
        <w:spacing w:line="360" w:lineRule="exact"/>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ab/>
      </w:r>
    </w:p>
    <w:p>
      <w:pPr>
        <w:shd w:val="clear" w:color="auto" w:fill="auto"/>
        <w:spacing w:line="360" w:lineRule="exact"/>
        <w:rPr>
          <w:rFonts w:hint="eastAsia" w:ascii="宋体" w:hAnsi="宋体" w:cs="宋体"/>
          <w:color w:val="000000" w:themeColor="text1"/>
          <w:sz w:val="32"/>
          <w:highlight w:val="none"/>
          <w14:textFill>
            <w14:solidFill>
              <w14:schemeClr w14:val="tx1"/>
            </w14:solidFill>
          </w14:textFill>
        </w:rPr>
      </w:pPr>
    </w:p>
    <w:p>
      <w:pPr>
        <w:shd w:val="clear" w:color="auto" w:fill="auto"/>
        <w:spacing w:line="360" w:lineRule="exact"/>
        <w:rPr>
          <w:rFonts w:hint="eastAsia" w:ascii="宋体" w:hAnsi="宋体" w:cs="宋体"/>
          <w:color w:val="000000" w:themeColor="text1"/>
          <w:sz w:val="32"/>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360" w:lineRule="exact"/>
        <w:rPr>
          <w:rFonts w:hint="eastAsia" w:ascii="宋体" w:hAnsi="宋体" w:cs="宋体"/>
          <w:b/>
          <w:color w:val="000000" w:themeColor="text1"/>
          <w:sz w:val="44"/>
          <w:highlight w:val="none"/>
          <w14:textFill>
            <w14:solidFill>
              <w14:schemeClr w14:val="tx1"/>
            </w14:solidFill>
          </w14:textFill>
        </w:rPr>
      </w:pPr>
    </w:p>
    <w:p>
      <w:pPr>
        <w:shd w:val="clear" w:color="auto" w:fill="auto"/>
        <w:spacing w:line="600" w:lineRule="exact"/>
        <w:jc w:val="center"/>
        <w:outlineLvl w:val="0"/>
        <w:rPr>
          <w:rFonts w:hint="eastAsia" w:ascii="宋体" w:hAnsi="宋体" w:cs="宋体"/>
          <w:b/>
          <w:bCs/>
          <w:color w:val="000000" w:themeColor="text1"/>
          <w:sz w:val="32"/>
          <w:szCs w:val="32"/>
          <w:highlight w:val="none"/>
          <w14:textFill>
            <w14:solidFill>
              <w14:schemeClr w14:val="tx1"/>
            </w14:solidFill>
          </w14:textFill>
        </w:rPr>
        <w:sectPr>
          <w:headerReference r:id="rId3" w:type="default"/>
          <w:footerReference r:id="rId4" w:type="default"/>
          <w:pgSz w:w="11900" w:h="16830"/>
          <w:pgMar w:top="400" w:right="885" w:bottom="981" w:left="885" w:header="0" w:footer="837" w:gutter="0"/>
          <w:pgNumType w:fmt="decimal" w:start="1"/>
          <w:cols w:space="720" w:num="1"/>
        </w:sectPr>
      </w:pPr>
      <w:bookmarkStart w:id="7" w:name="_Toc13257"/>
      <w:bookmarkStart w:id="8" w:name="_Toc2613"/>
    </w:p>
    <w:p>
      <w:pPr>
        <w:shd w:val="clear" w:color="auto" w:fill="auto"/>
        <w:spacing w:line="600" w:lineRule="exact"/>
        <w:jc w:val="center"/>
        <w:outlineLvl w:val="0"/>
        <w:rPr>
          <w:rFonts w:hint="eastAsia" w:ascii="宋体" w:hAnsi="宋体" w:cs="宋体"/>
          <w:b/>
          <w:bCs/>
          <w:color w:val="000000" w:themeColor="text1"/>
          <w:sz w:val="32"/>
          <w:szCs w:val="32"/>
          <w:highlight w:val="none"/>
          <w14:textFill>
            <w14:solidFill>
              <w14:schemeClr w14:val="tx1"/>
            </w14:solidFill>
          </w14:textFill>
        </w:rPr>
      </w:pPr>
      <w:bookmarkStart w:id="9" w:name="_Toc16413"/>
    </w:p>
    <w:p>
      <w:pPr>
        <w:shd w:val="clear" w:color="auto" w:fill="auto"/>
        <w:spacing w:line="600" w:lineRule="exact"/>
        <w:jc w:val="center"/>
        <w:outlineLvl w:val="0"/>
        <w:rPr>
          <w:rFonts w:hint="eastAsia" w:ascii="宋体" w:hAnsi="宋体" w:cs="宋体"/>
          <w:color w:val="000000" w:themeColor="text1"/>
          <w:sz w:val="36"/>
          <w:szCs w:val="36"/>
          <w:highlight w:val="none"/>
          <w14:textFill>
            <w14:solidFill>
              <w14:schemeClr w14:val="tx1"/>
            </w14:solidFill>
          </w14:textFill>
        </w:rPr>
      </w:pPr>
      <w:bookmarkStart w:id="10" w:name="_Toc23752"/>
      <w:bookmarkStart w:id="11" w:name="_Toc21558"/>
      <w:r>
        <w:rPr>
          <w:rFonts w:hint="eastAsia" w:ascii="宋体" w:hAnsi="宋体" w:cs="宋体"/>
          <w:b/>
          <w:bCs/>
          <w:color w:val="000000" w:themeColor="text1"/>
          <w:sz w:val="32"/>
          <w:szCs w:val="32"/>
          <w:highlight w:val="none"/>
          <w14:textFill>
            <w14:solidFill>
              <w14:schemeClr w14:val="tx1"/>
            </w14:solidFill>
          </w14:textFill>
        </w:rPr>
        <w:t>第一章  采购公告</w:t>
      </w:r>
      <w:bookmarkEnd w:id="7"/>
      <w:bookmarkEnd w:id="8"/>
      <w:bookmarkEnd w:id="9"/>
      <w:bookmarkEnd w:id="10"/>
      <w:bookmarkEnd w:id="11"/>
    </w:p>
    <w:p>
      <w:pPr>
        <w:jc w:val="center"/>
        <w:outlineLvl w:val="0"/>
        <w:rPr>
          <w:rFonts w:hint="eastAsia"/>
          <w:b/>
          <w:color w:val="000000" w:themeColor="text1"/>
          <w:sz w:val="24"/>
          <w:highlight w:val="none"/>
          <w:u w:val="none"/>
          <w:lang w:eastAsia="zh-CN"/>
          <w14:textFill>
            <w14:solidFill>
              <w14:schemeClr w14:val="tx1"/>
            </w14:solidFill>
          </w14:textFill>
        </w:rPr>
      </w:pPr>
      <w:bookmarkStart w:id="12" w:name="_Toc42430774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eastAsia="宋体"/>
          <w:b/>
          <w:color w:val="000000" w:themeColor="text1"/>
          <w:sz w:val="24"/>
          <w:highlight w:val="none"/>
          <w:u w:val="none"/>
          <w:lang w:val="en-US" w:eastAsia="zh-CN"/>
          <w14:textFill>
            <w14:solidFill>
              <w14:schemeClr w14:val="tx1"/>
            </w14:solidFill>
          </w14:textFill>
        </w:rPr>
      </w:pPr>
      <w:bookmarkStart w:id="13" w:name="_Toc26800"/>
      <w:bookmarkStart w:id="14" w:name="_Toc27986"/>
      <w:bookmarkStart w:id="15" w:name="_Toc1739"/>
      <w:r>
        <w:rPr>
          <w:rFonts w:hint="eastAsia"/>
          <w:b/>
          <w:color w:val="000000" w:themeColor="text1"/>
          <w:sz w:val="24"/>
          <w:highlight w:val="none"/>
          <w:u w:val="none"/>
          <w:lang w:val="zh-CN" w:eastAsia="zh-CN"/>
          <w14:textFill>
            <w14:solidFill>
              <w14:schemeClr w14:val="tx1"/>
            </w14:solidFill>
          </w14:textFill>
        </w:rPr>
        <w:t>广西创品工程咨询有限公司关于</w:t>
      </w:r>
      <w:bookmarkEnd w:id="13"/>
      <w:bookmarkEnd w:id="14"/>
      <w:bookmarkEnd w:id="15"/>
      <w:r>
        <w:rPr>
          <w:rFonts w:hint="eastAsia"/>
          <w:b/>
          <w:color w:val="000000" w:themeColor="text1"/>
          <w:sz w:val="24"/>
          <w:highlight w:val="none"/>
          <w:u w:val="none"/>
          <w:lang w:val="zh-CN" w:eastAsia="zh-CN"/>
          <w14:textFill>
            <w14:solidFill>
              <w14:schemeClr w14:val="tx1"/>
            </w14:solidFill>
          </w14:textFill>
        </w:rPr>
        <w:t>金秀路（重庆路至西南大道）道路工程项目用地</w:t>
      </w:r>
      <w:bookmarkStart w:id="16" w:name="_Toc9618"/>
      <w:bookmarkStart w:id="17" w:name="_Toc9571"/>
      <w:bookmarkStart w:id="18" w:name="_Toc15135"/>
      <w:r>
        <w:rPr>
          <w:rFonts w:hint="eastAsia"/>
          <w:b/>
          <w:color w:val="000000" w:themeColor="text1"/>
          <w:sz w:val="24"/>
          <w:highlight w:val="none"/>
          <w:u w:val="none"/>
          <w14:textFill>
            <w14:solidFill>
              <w14:schemeClr w14:val="tx1"/>
            </w14:solidFill>
          </w14:textFill>
        </w:rPr>
        <w:t>(</w:t>
      </w:r>
      <w:r>
        <w:rPr>
          <w:rFonts w:hint="eastAsia"/>
          <w:b/>
          <w:color w:val="000000" w:themeColor="text1"/>
          <w:sz w:val="24"/>
          <w:highlight w:val="none"/>
          <w:u w:val="none"/>
          <w:lang w:val="en-US" w:eastAsia="zh-CN"/>
          <w14:textFill>
            <w14:solidFill>
              <w14:schemeClr w14:val="tx1"/>
            </w14:solidFill>
          </w14:textFill>
        </w:rPr>
        <w:t xml:space="preserve"> BHZC2024-J2-30008-GXCP </w:t>
      </w:r>
      <w:r>
        <w:rPr>
          <w:rFonts w:hint="eastAsia"/>
          <w:b/>
          <w:color w:val="000000" w:themeColor="text1"/>
          <w:sz w:val="24"/>
          <w:highlight w:val="none"/>
          <w:u w:val="none"/>
          <w14:textFill>
            <w14:solidFill>
              <w14:schemeClr w14:val="tx1"/>
            </w14:solidFill>
          </w14:textFill>
        </w:rPr>
        <w:t>)</w:t>
      </w:r>
      <w:r>
        <w:rPr>
          <w:rFonts w:hint="eastAsia"/>
          <w:b/>
          <w:color w:val="000000" w:themeColor="text1"/>
          <w:sz w:val="24"/>
          <w:highlight w:val="none"/>
          <w:u w:val="none"/>
          <w:lang w:eastAsia="zh-CN"/>
          <w14:textFill>
            <w14:solidFill>
              <w14:schemeClr w14:val="tx1"/>
            </w14:solidFill>
          </w14:textFill>
        </w:rPr>
        <w:t>竞争性谈判公告</w:t>
      </w:r>
      <w:bookmarkEnd w:id="16"/>
      <w:bookmarkEnd w:id="17"/>
      <w:bookmarkEnd w:id="18"/>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9" w:name="_Toc76726723"/>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zh-CN" w:eastAsia="zh-CN"/>
          <w14:textFill>
            <w14:solidFill>
              <w14:schemeClr w14:val="tx1"/>
            </w14:solidFill>
          </w14:textFill>
        </w:rPr>
        <w:t>金秀路（重庆路至西南大道）道路工程项目用地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项目的潜在</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应</w:t>
      </w:r>
      <w:r>
        <w:rPr>
          <w:rFonts w:hint="eastAsia" w:ascii="宋体" w:hAnsi="宋体" w:eastAsia="宋体" w:cs="宋体"/>
          <w:i w:val="0"/>
          <w:iCs w:val="0"/>
          <w:color w:val="000000" w:themeColor="text1"/>
          <w:w w:val="105"/>
          <w:sz w:val="21"/>
          <w:szCs w:val="21"/>
          <w:highlight w:val="none"/>
          <w:u w:val="single"/>
          <w14:textFill>
            <w14:solidFill>
              <w14:schemeClr w14:val="tx1"/>
            </w14:solidFill>
          </w14:textFill>
        </w:rPr>
        <w:t>在广西政府采购云平台（https://www.gcy.zfcg.gxzf.gov.cn/）</w:t>
      </w:r>
      <w:r>
        <w:rPr>
          <w:rFonts w:hint="eastAsia" w:ascii="宋体" w:hAnsi="宋体" w:eastAsia="宋体" w:cs="宋体"/>
          <w:color w:val="000000" w:themeColor="text1"/>
          <w:sz w:val="21"/>
          <w:szCs w:val="21"/>
          <w:highlight w:val="none"/>
          <w:u w:val="single"/>
          <w14:textFill>
            <w14:solidFill>
              <w14:schemeClr w14:val="tx1"/>
            </w14:solidFill>
          </w14:textFill>
        </w:rPr>
        <w:t>获取</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采</w:t>
      </w:r>
      <w:r>
        <w:rPr>
          <w:rFonts w:hint="eastAsia" w:ascii="宋体" w:hAnsi="宋体" w:eastAsia="宋体" w:cs="宋体"/>
          <w:color w:val="000000" w:themeColor="text1"/>
          <w:sz w:val="21"/>
          <w:szCs w:val="21"/>
          <w:highlight w:val="none"/>
          <w:lang w:eastAsia="zh-CN"/>
          <w14:textFill>
            <w14:solidFill>
              <w14:schemeClr w14:val="tx1"/>
            </w14:solidFill>
          </w14:textFill>
        </w:rPr>
        <w:t>购文件</w:t>
      </w:r>
      <w:r>
        <w:rPr>
          <w:rFonts w:hint="eastAsia" w:ascii="宋体" w:hAnsi="宋体" w:eastAsia="宋体" w:cs="宋体"/>
          <w:color w:val="000000" w:themeColor="text1"/>
          <w:sz w:val="21"/>
          <w:szCs w:val="21"/>
          <w:highlight w:val="none"/>
          <w14:textFill>
            <w14:solidFill>
              <w14:schemeClr w14:val="tx1"/>
            </w14:solidFill>
          </w14:textFill>
        </w:rPr>
        <w:t>，并于</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4 </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18</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15：00</w:t>
      </w:r>
      <w:r>
        <w:rPr>
          <w:rFonts w:hint="eastAsia" w:ascii="宋体" w:hAnsi="宋体" w:cs="宋体"/>
          <w:color w:val="000000" w:themeColor="text1"/>
          <w:sz w:val="21"/>
          <w:szCs w:val="21"/>
          <w:highlight w:val="none"/>
          <w:u w:val="single"/>
          <w:lang w:eastAsia="zh-CN"/>
          <w14:textFill>
            <w14:solidFill>
              <w14:schemeClr w14:val="tx1"/>
            </w14:solidFill>
          </w14:textFill>
        </w:rPr>
        <w:t>（北京时间）</w:t>
      </w:r>
      <w:r>
        <w:rPr>
          <w:rFonts w:hint="eastAsia" w:ascii="宋体" w:hAnsi="宋体" w:eastAsia="宋体" w:cs="宋体"/>
          <w:bCs/>
          <w:color w:val="000000" w:themeColor="text1"/>
          <w:sz w:val="21"/>
          <w:szCs w:val="21"/>
          <w:highlight w:val="none"/>
          <w14:textFill>
            <w14:solidFill>
              <w14:schemeClr w14:val="tx1"/>
            </w14:solidFill>
          </w14:textFill>
        </w:rPr>
        <w:t>前</w:t>
      </w:r>
      <w:r>
        <w:rPr>
          <w:rFonts w:hint="eastAsia" w:ascii="宋体" w:hAnsi="宋体" w:eastAsia="宋体" w:cs="宋体"/>
          <w:bCs/>
          <w:color w:val="000000" w:themeColor="text1"/>
          <w:sz w:val="21"/>
          <w:szCs w:val="21"/>
          <w:highlight w:val="none"/>
          <w14:textFill>
            <w14:solidFill>
              <w14:schemeClr w14:val="tx1"/>
            </w14:solidFill>
          </w14:textFill>
        </w:rPr>
        <w:t>递交</w:t>
      </w:r>
      <w:r>
        <w:rPr>
          <w:rFonts w:hint="eastAsia" w:ascii="宋体" w:hAnsi="宋体" w:eastAsia="宋体" w:cs="宋体"/>
          <w:bCs/>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w:t>
      </w:r>
    </w:p>
    <w:bookmarkEnd w:id="19"/>
    <w:p>
      <w:pPr>
        <w:pStyle w:val="4"/>
        <w:pageBreakBefore w:val="0"/>
        <w:kinsoku/>
        <w:wordWrap/>
        <w:overflowPunct/>
        <w:topLinePunct w:val="0"/>
        <w:autoSpaceDE/>
        <w:autoSpaceDN/>
        <w:bidi w:val="0"/>
        <w:adjustRightInd/>
        <w:snapToGrid/>
        <w:spacing w:before="0" w:after="0" w:line="360" w:lineRule="exact"/>
        <w:ind w:firstLine="211" w:firstLineChars="1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20" w:name="_Toc1306"/>
      <w:bookmarkStart w:id="21" w:name="_Toc28359012"/>
      <w:bookmarkStart w:id="22" w:name="_Toc54691741"/>
      <w:bookmarkStart w:id="23" w:name="_Toc57016902"/>
      <w:bookmarkStart w:id="24" w:name="_Toc1164"/>
      <w:bookmarkStart w:id="25" w:name="_Toc35393629"/>
      <w:bookmarkStart w:id="26" w:name="_Toc28359089"/>
      <w:bookmarkStart w:id="27" w:name="_Toc35393798"/>
      <w:r>
        <w:rPr>
          <w:rFonts w:hint="eastAsia" w:ascii="宋体" w:hAnsi="宋体" w:eastAsia="宋体" w:cs="宋体"/>
          <w:bCs w:val="0"/>
          <w:color w:val="000000" w:themeColor="text1"/>
          <w:sz w:val="21"/>
          <w:szCs w:val="21"/>
          <w:highlight w:val="none"/>
          <w14:textFill>
            <w14:solidFill>
              <w14:schemeClr w14:val="tx1"/>
            </w14:solidFill>
          </w14:textFill>
        </w:rPr>
        <w:t>一、项目基本情况</w:t>
      </w:r>
      <w:bookmarkEnd w:id="20"/>
      <w:bookmarkEnd w:id="21"/>
      <w:bookmarkEnd w:id="22"/>
      <w:bookmarkEnd w:id="23"/>
      <w:bookmarkEnd w:id="24"/>
      <w:bookmarkEnd w:id="25"/>
      <w:bookmarkEnd w:id="26"/>
      <w:bookmarkEnd w:id="27"/>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val="en-US" w:eastAsia="zh-CN"/>
          <w14:textFill>
            <w14:solidFill>
              <w14:schemeClr w14:val="tx1"/>
            </w14:solidFill>
          </w14:textFill>
        </w:rPr>
        <w:t>BHZC2024-J2-30008-GXCP</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i w:val="0"/>
          <w:caps w:val="0"/>
          <w:color w:val="000000" w:themeColor="text1"/>
          <w:spacing w:val="0"/>
          <w:w w:val="100"/>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bookmarkStart w:id="28" w:name="_Toc28359013"/>
      <w:bookmarkStart w:id="29" w:name="_Toc35393799"/>
      <w:bookmarkStart w:id="30" w:name="_Toc28359090"/>
      <w:bookmarkStart w:id="31" w:name="_Toc35393630"/>
      <w:r>
        <w:rPr>
          <w:rFonts w:hint="eastAsia" w:ascii="宋体" w:hAnsi="宋体" w:cs="宋体"/>
          <w:color w:val="000000" w:themeColor="text1"/>
          <w:sz w:val="21"/>
          <w:szCs w:val="21"/>
          <w:highlight w:val="none"/>
          <w:lang w:val="zh-CN" w:eastAsia="zh-CN"/>
          <w14:textFill>
            <w14:solidFill>
              <w14:schemeClr w14:val="tx1"/>
            </w14:solidFill>
          </w14:textFill>
        </w:rPr>
        <w:t>金秀路（重庆路至西南大道）道路工程项目用地</w:t>
      </w:r>
    </w:p>
    <w:p>
      <w:pPr>
        <w:pageBreakBefore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采购方式：竞争性谈判</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预算总金额（元）：</w:t>
      </w:r>
      <w:bookmarkStart w:id="32" w:name="_Toc54691742"/>
      <w:r>
        <w:rPr>
          <w:rFonts w:hint="eastAsia" w:ascii="宋体" w:hAnsi="宋体" w:eastAsia="宋体" w:cs="宋体"/>
          <w:color w:val="000000" w:themeColor="text1"/>
          <w:sz w:val="21"/>
          <w:szCs w:val="21"/>
          <w:highlight w:val="none"/>
          <w14:textFill>
            <w14:solidFill>
              <w14:schemeClr w14:val="tx1"/>
            </w14:solidFill>
          </w14:textFill>
        </w:rPr>
        <w:t>851681.96</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bookmarkEnd w:id="32"/>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标项名称</w:t>
      </w:r>
      <w:r>
        <w:rPr>
          <w:rFonts w:hint="eastAsia" w:ascii="宋体" w:hAnsi="宋体" w:cs="宋体"/>
          <w:color w:val="000000" w:themeColor="text1"/>
          <w:sz w:val="21"/>
          <w:szCs w:val="21"/>
          <w:highlight w:val="none"/>
          <w:lang w:eastAsia="zh-CN"/>
          <w14:textFill>
            <w14:solidFill>
              <w14:schemeClr w14:val="tx1"/>
            </w14:solidFill>
          </w14:textFill>
        </w:rPr>
        <w:t xml:space="preserve">： </w:t>
      </w:r>
      <w:r>
        <w:rPr>
          <w:rFonts w:hint="eastAsia" w:ascii="宋体" w:hAnsi="宋体" w:cs="宋体"/>
          <w:color w:val="000000" w:themeColor="text1"/>
          <w:sz w:val="21"/>
          <w:szCs w:val="21"/>
          <w:highlight w:val="none"/>
          <w:lang w:val="zh-CN" w:eastAsia="zh-CN"/>
          <w14:textFill>
            <w14:solidFill>
              <w14:schemeClr w14:val="tx1"/>
            </w14:solidFill>
          </w14:textFill>
        </w:rPr>
        <w:t>金秀路（重庆路至西南大道）道路工程项目用地</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数量</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预算金额（元）</w:t>
      </w:r>
      <w:r>
        <w:rPr>
          <w:rFonts w:hint="eastAsia" w:ascii="宋体" w:hAnsi="宋体" w:cs="宋体"/>
          <w:color w:val="000000" w:themeColor="text1"/>
          <w:sz w:val="21"/>
          <w:szCs w:val="21"/>
          <w:highlight w:val="none"/>
          <w:lang w:eastAsia="zh-CN"/>
          <w14:textFill>
            <w14:solidFill>
              <w14:schemeClr w14:val="tx1"/>
            </w14:solidFill>
          </w14:textFill>
        </w:rPr>
        <w:t>：851681.96</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简要规格描述或项目基本概况介绍、用途：</w:t>
      </w:r>
      <w:r>
        <w:rPr>
          <w:rFonts w:hint="eastAsia" w:ascii="宋体" w:hAnsi="宋体" w:cs="宋体"/>
          <w:color w:val="000000" w:themeColor="text1"/>
          <w:sz w:val="21"/>
          <w:szCs w:val="21"/>
          <w:highlight w:val="none"/>
          <w:lang w:val="zh-CN" w:eastAsia="zh-CN"/>
          <w14:textFill>
            <w14:solidFill>
              <w14:schemeClr w14:val="tx1"/>
            </w14:solidFill>
          </w14:textFill>
        </w:rPr>
        <w:t>金秀路（重庆路至西南大道）道路工程项目用地</w:t>
      </w:r>
      <w:r>
        <w:rPr>
          <w:rFonts w:hint="eastAsia" w:ascii="宋体" w:hAnsi="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lang w:eastAsia="zh-CN"/>
          <w14:textFill>
            <w14:solidFill>
              <w14:schemeClr w14:val="tx1"/>
            </w14:solidFill>
          </w14:textFill>
        </w:rPr>
        <w:t>一项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施工图纸及工程量清单包括的所有内容，</w:t>
      </w:r>
      <w:r>
        <w:rPr>
          <w:rFonts w:hint="eastAsia" w:ascii="宋体" w:hAnsi="宋体" w:eastAsia="宋体" w:cs="宋体"/>
          <w:color w:val="000000" w:themeColor="text1"/>
          <w:sz w:val="21"/>
          <w:szCs w:val="21"/>
          <w:highlight w:val="none"/>
          <w14:textFill>
            <w14:solidFill>
              <w14:schemeClr w14:val="tx1"/>
            </w14:solidFill>
          </w14:textFill>
        </w:rPr>
        <w:t>如需进一步了解详细内容，详见竞争性谈判文件。</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最高限价（如有）：851681.96</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 w:val="21"/>
          <w:szCs w:val="21"/>
          <w:highlight w:val="none"/>
          <w:lang w:eastAsia="zh-CN"/>
          <w14:textFill>
            <w14:solidFill>
              <w14:schemeClr w14:val="tx1"/>
            </w14:solidFill>
          </w14:textFill>
        </w:rPr>
        <w:t>自合同签定之日起</w:t>
      </w: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lang w:eastAsia="zh-CN"/>
          <w14:textFill>
            <w14:solidFill>
              <w14:schemeClr w14:val="tx1"/>
            </w14:solidFill>
          </w14:textFill>
        </w:rPr>
        <w:t>天内完成</w:t>
      </w:r>
      <w:r>
        <w:rPr>
          <w:rFonts w:hint="eastAsia" w:ascii="宋体" w:hAnsi="宋体" w:eastAsia="宋体" w:cs="宋体"/>
          <w:color w:val="000000" w:themeColor="text1"/>
          <w:sz w:val="21"/>
          <w:szCs w:val="21"/>
          <w:highlight w:val="none"/>
          <w14:textFill>
            <w14:solidFill>
              <w14:schemeClr w14:val="tx1"/>
            </w14:solidFill>
          </w14:textFill>
        </w:rPr>
        <w:t>。</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本项目（否）接受联合体投标</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33" w:name="_Toc13961"/>
      <w:bookmarkStart w:id="34" w:name="_Toc16228"/>
      <w:bookmarkStart w:id="35" w:name="_Toc54691743"/>
      <w:bookmarkStart w:id="36" w:name="_Toc57016903"/>
      <w:r>
        <w:rPr>
          <w:rFonts w:hint="eastAsia" w:ascii="宋体" w:hAnsi="宋体" w:eastAsia="宋体" w:cs="宋体"/>
          <w:bCs w:val="0"/>
          <w:color w:val="000000" w:themeColor="text1"/>
          <w:sz w:val="21"/>
          <w:szCs w:val="21"/>
          <w:highlight w:val="none"/>
          <w14:textFill>
            <w14:solidFill>
              <w14:schemeClr w14:val="tx1"/>
            </w14:solidFill>
          </w14:textFill>
        </w:rPr>
        <w:t>二、</w:t>
      </w:r>
      <w:r>
        <w:rPr>
          <w:rFonts w:hint="eastAsia" w:ascii="宋体" w:hAnsi="宋体" w:eastAsia="宋体" w:cs="宋体"/>
          <w:bCs w:val="0"/>
          <w:color w:val="000000" w:themeColor="text1"/>
          <w:sz w:val="21"/>
          <w:szCs w:val="21"/>
          <w:highlight w:val="none"/>
          <w:lang w:eastAsia="zh-CN"/>
          <w14:textFill>
            <w14:solidFill>
              <w14:schemeClr w14:val="tx1"/>
            </w14:solidFill>
          </w14:textFill>
        </w:rPr>
        <w:t>申请</w:t>
      </w:r>
      <w:r>
        <w:rPr>
          <w:rFonts w:hint="eastAsia" w:ascii="宋体" w:hAnsi="宋体" w:eastAsia="宋体" w:cs="宋体"/>
          <w:bCs w:val="0"/>
          <w:color w:val="000000" w:themeColor="text1"/>
          <w:sz w:val="21"/>
          <w:szCs w:val="21"/>
          <w:highlight w:val="none"/>
          <w14:textFill>
            <w14:solidFill>
              <w14:schemeClr w14:val="tx1"/>
            </w14:solidFill>
          </w14:textFill>
        </w:rPr>
        <w:t>人的资格要求</w:t>
      </w:r>
      <w:bookmarkEnd w:id="28"/>
      <w:bookmarkEnd w:id="29"/>
      <w:bookmarkEnd w:id="30"/>
      <w:bookmarkEnd w:id="31"/>
      <w:bookmarkEnd w:id="33"/>
      <w:bookmarkEnd w:id="34"/>
      <w:bookmarkEnd w:id="35"/>
      <w:bookmarkEnd w:id="36"/>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 w:name="_Toc28359014"/>
      <w:bookmarkStart w:id="38" w:name="_Toc2835909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2.落实政府采购政策需满足的资格要求：标项1：</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【标项1】</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具备电力工程施工总承包三级(含)以上资质或输变电工程专业承包三级(含)以上资质，具备有效的安全生产许可证，并在人员、设备、资金等方面具备相应的施工能力；（2）拟投入本工程项目经理须具备机电工程专业贰级</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含</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以上注册建造师执业资格，且具备有效的安全生产考核合格证书（B </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类</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本项目不接受有在建、已中标未开工或已列为其他项目中标候选人第一名的建造师作为项目经理。根据《政府采购非招标采购方式管理办法》第二章第十二条的相关规定，已经依法获得采购人和评审专家分别书面推荐，并在规定时间内获取采购文件的供应商才有资格参与谈判。</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39" w:name="_Toc57016904"/>
      <w:bookmarkStart w:id="40" w:name="_Toc54691744"/>
      <w:bookmarkStart w:id="41" w:name="_Toc35393800"/>
      <w:bookmarkStart w:id="42" w:name="_Toc35393631"/>
      <w:bookmarkStart w:id="43" w:name="_Toc17527"/>
      <w:bookmarkStart w:id="44" w:name="_Toc28837"/>
      <w:r>
        <w:rPr>
          <w:rFonts w:hint="eastAsia" w:ascii="宋体" w:hAnsi="宋体" w:eastAsia="宋体" w:cs="宋体"/>
          <w:bCs w:val="0"/>
          <w:color w:val="000000" w:themeColor="text1"/>
          <w:sz w:val="21"/>
          <w:szCs w:val="21"/>
          <w:highlight w:val="none"/>
          <w14:textFill>
            <w14:solidFill>
              <w14:schemeClr w14:val="tx1"/>
            </w14:solidFill>
          </w14:textFill>
        </w:rPr>
        <w:t>三、获取</w:t>
      </w:r>
      <w:bookmarkEnd w:id="37"/>
      <w:bookmarkEnd w:id="38"/>
      <w:bookmarkEnd w:id="39"/>
      <w:bookmarkEnd w:id="40"/>
      <w:bookmarkEnd w:id="41"/>
      <w:bookmarkEnd w:id="42"/>
      <w:r>
        <w:rPr>
          <w:rFonts w:hint="eastAsia" w:ascii="宋体" w:hAnsi="宋体" w:eastAsia="宋体" w:cs="宋体"/>
          <w:bCs w:val="0"/>
          <w:color w:val="000000" w:themeColor="text1"/>
          <w:sz w:val="21"/>
          <w:szCs w:val="21"/>
          <w:highlight w:val="none"/>
          <w:lang w:eastAsia="zh-CN"/>
          <w14:textFill>
            <w14:solidFill>
              <w14:schemeClr w14:val="tx1"/>
            </w14:solidFill>
          </w14:textFill>
        </w:rPr>
        <w:t>采购文件</w:t>
      </w:r>
      <w:bookmarkEnd w:id="43"/>
      <w:bookmarkEnd w:id="44"/>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bookmarkStart w:id="45" w:name="_Toc35393801"/>
      <w:bookmarkStart w:id="46" w:name="_Toc28359092"/>
      <w:bookmarkStart w:id="47" w:name="_Toc35393632"/>
      <w:bookmarkStart w:id="48" w:name="_Toc28359015"/>
      <w:r>
        <w:rPr>
          <w:rFonts w:hint="eastAsia" w:ascii="宋体" w:hAnsi="宋体" w:eastAsia="宋体" w:cs="宋体"/>
          <w:color w:val="000000" w:themeColor="text1"/>
          <w:kern w:val="0"/>
          <w:sz w:val="21"/>
          <w:szCs w:val="21"/>
          <w:highlight w:val="none"/>
          <w14:textFill>
            <w14:solidFill>
              <w14:schemeClr w14:val="tx1"/>
            </w14:solidFill>
          </w14:textFill>
        </w:rPr>
        <w:t>时间：</w:t>
      </w:r>
      <w:r>
        <w:rPr>
          <w:rFonts w:hint="eastAsia" w:ascii="宋体" w:hAnsi="宋体" w:eastAsia="宋体" w:cs="宋体"/>
          <w:color w:val="000000" w:themeColor="text1"/>
          <w:kern w:val="0"/>
          <w:sz w:val="21"/>
          <w:szCs w:val="21"/>
          <w:highlight w:val="none"/>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日至202</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4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0"/>
          <w:sz w:val="21"/>
          <w:szCs w:val="21"/>
          <w:highlight w:val="none"/>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每天上午</w:t>
      </w:r>
      <w:r>
        <w:rPr>
          <w:rFonts w:hint="eastAsia" w:ascii="宋体" w:hAnsi="宋体" w:cs="宋体"/>
          <w:color w:val="000000" w:themeColor="text1"/>
          <w:kern w:val="0"/>
          <w:sz w:val="21"/>
          <w:szCs w:val="21"/>
          <w:highlight w:val="none"/>
          <w:lang w:val="en-US" w:eastAsia="zh-CN"/>
          <w14:textFill>
            <w14:solidFill>
              <w14:schemeClr w14:val="tx1"/>
            </w14:solidFill>
          </w14:textFill>
        </w:rPr>
        <w:t>00</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00至12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00，下午</w:t>
      </w:r>
      <w:r>
        <w:rPr>
          <w:rFonts w:hint="eastAsia" w:ascii="宋体"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00至</w:t>
      </w:r>
      <w:r>
        <w:rPr>
          <w:rFonts w:hint="eastAsia" w:ascii="宋体" w:hAnsi="宋体" w:cs="宋体"/>
          <w:color w:val="000000" w:themeColor="text1"/>
          <w:kern w:val="0"/>
          <w:sz w:val="21"/>
          <w:szCs w:val="21"/>
          <w:highlight w:val="none"/>
          <w:lang w:val="en-US" w:eastAsia="zh-CN"/>
          <w14:textFill>
            <w14:solidFill>
              <w14:schemeClr w14:val="tx1"/>
            </w14:solidFill>
          </w14:textFill>
        </w:rPr>
        <w:t>23：59</w:t>
      </w:r>
      <w:r>
        <w:rPr>
          <w:rFonts w:hint="eastAsia" w:ascii="宋体" w:hAnsi="宋体" w:eastAsia="宋体" w:cs="宋体"/>
          <w:color w:val="000000" w:themeColor="text1"/>
          <w:kern w:val="0"/>
          <w:sz w:val="21"/>
          <w:szCs w:val="21"/>
          <w:highlight w:val="none"/>
          <w14:textFill>
            <w14:solidFill>
              <w14:schemeClr w14:val="tx1"/>
            </w14:solidFill>
          </w14:textFill>
        </w:rPr>
        <w:t>（北京时间，法定节假日除外）</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地点（网址）：</w:t>
      </w:r>
      <w:r>
        <w:rPr>
          <w:rFonts w:hint="eastAsia" w:ascii="宋体" w:hAnsi="宋体" w:cs="宋体"/>
          <w:color w:val="000000" w:themeColor="text1"/>
          <w:kern w:val="0"/>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kern w:val="0"/>
          <w:sz w:val="21"/>
          <w:szCs w:val="21"/>
          <w:highlight w:val="none"/>
          <w14:textFill>
            <w14:solidFill>
              <w14:schemeClr w14:val="tx1"/>
            </w14:solidFill>
          </w14:textFill>
        </w:rPr>
        <w:t xml:space="preserve">平台线上获取  </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方式：供应商登录广西政府采购云平台（网址：http://www.gcy.zfcg.gxzf.gov.cn）在线申请获取采购文件（进入“项目采购”应用，在获取采购文件菜单中选择项目，申请获取采购文件）  </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售价（元）：0 </w:t>
      </w:r>
    </w:p>
    <w:p>
      <w:pPr>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bookmarkEnd w:id="45"/>
      <w:bookmarkEnd w:id="46"/>
      <w:bookmarkEnd w:id="47"/>
      <w:bookmarkEnd w:id="48"/>
      <w:r>
        <w:rPr>
          <w:rFonts w:hint="eastAsia" w:ascii="宋体" w:hAnsi="宋体" w:cs="宋体"/>
          <w:b/>
          <w:bCs/>
          <w:color w:val="000000" w:themeColor="text1"/>
          <w:sz w:val="21"/>
          <w:szCs w:val="21"/>
          <w:highlight w:val="none"/>
          <w:lang w:eastAsia="zh-CN"/>
          <w14:textFill>
            <w14:solidFill>
              <w14:schemeClr w14:val="tx1"/>
            </w14:solidFill>
          </w14:textFill>
        </w:rPr>
        <w:t>响应文件提交</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截止时间：</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4年 4 </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18 </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15:00</w:t>
      </w:r>
      <w:r>
        <w:rPr>
          <w:rFonts w:hint="eastAsia" w:ascii="宋体" w:hAnsi="宋体" w:cs="宋体"/>
          <w:color w:val="000000" w:themeColor="text1"/>
          <w:sz w:val="21"/>
          <w:szCs w:val="21"/>
          <w:highlight w:val="none"/>
          <w:u w:val="single"/>
          <w:lang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地点（网址）：通过广西政府采购云平台实行在线投标响应</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lang w:eastAsia="zh-CN"/>
          <w14:textFill>
            <w14:solidFill>
              <w14:schemeClr w14:val="tx1"/>
            </w14:solidFill>
          </w14:textFill>
        </w:rPr>
      </w:pPr>
      <w:bookmarkStart w:id="49" w:name="_Toc28359017"/>
      <w:bookmarkStart w:id="50" w:name="_Toc14132"/>
      <w:bookmarkStart w:id="51" w:name="_Toc54691745"/>
      <w:bookmarkStart w:id="52" w:name="_Toc57016905"/>
      <w:bookmarkStart w:id="53" w:name="_Toc35393803"/>
      <w:bookmarkStart w:id="54" w:name="_Toc753"/>
      <w:bookmarkStart w:id="55" w:name="_Toc35393634"/>
      <w:bookmarkStart w:id="56" w:name="_Toc28359094"/>
      <w:r>
        <w:rPr>
          <w:rFonts w:hint="eastAsia" w:ascii="宋体" w:hAnsi="宋体" w:eastAsia="宋体" w:cs="宋体"/>
          <w:bCs w:val="0"/>
          <w:color w:val="000000" w:themeColor="text1"/>
          <w:sz w:val="21"/>
          <w:szCs w:val="21"/>
          <w:highlight w:val="none"/>
          <w:lang w:eastAsia="zh-CN"/>
          <w14:textFill>
            <w14:solidFill>
              <w14:schemeClr w14:val="tx1"/>
            </w14:solidFill>
          </w14:textFill>
        </w:rPr>
        <w:t>五、响应文件开启</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开启时间：</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4年 4 </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18 </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15:00</w:t>
      </w:r>
      <w:r>
        <w:rPr>
          <w:rFonts w:hint="eastAsia" w:ascii="宋体" w:hAnsi="宋体" w:cs="宋体"/>
          <w:color w:val="000000" w:themeColor="text1"/>
          <w:sz w:val="21"/>
          <w:szCs w:val="21"/>
          <w:highlight w:val="none"/>
          <w:u w:val="single"/>
          <w:lang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地点：通过广西政府采购云平台实行在线解密开启。 </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Cs w:val="0"/>
          <w:color w:val="000000" w:themeColor="text1"/>
          <w:sz w:val="21"/>
          <w:szCs w:val="21"/>
          <w:highlight w:val="none"/>
          <w14:textFill>
            <w14:solidFill>
              <w14:schemeClr w14:val="tx1"/>
            </w14:solidFill>
          </w14:textFill>
        </w:rPr>
        <w:t>、公告期限</w:t>
      </w:r>
      <w:bookmarkEnd w:id="49"/>
      <w:bookmarkEnd w:id="50"/>
      <w:bookmarkEnd w:id="51"/>
      <w:bookmarkEnd w:id="52"/>
      <w:bookmarkEnd w:id="53"/>
      <w:bookmarkEnd w:id="54"/>
      <w:bookmarkEnd w:id="55"/>
      <w:bookmarkEnd w:id="56"/>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自本公告发布之日起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个工作日。</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57" w:name="_Toc35393635"/>
      <w:bookmarkStart w:id="58" w:name="_Toc57016906"/>
      <w:bookmarkStart w:id="59" w:name="_Toc9343"/>
      <w:bookmarkStart w:id="60" w:name="_Toc35393804"/>
      <w:bookmarkStart w:id="61" w:name="_Toc54691746"/>
      <w:bookmarkStart w:id="62" w:name="_Toc21225"/>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Cs w:val="0"/>
          <w:color w:val="000000" w:themeColor="text1"/>
          <w:sz w:val="21"/>
          <w:szCs w:val="21"/>
          <w:highlight w:val="none"/>
          <w14:textFill>
            <w14:solidFill>
              <w14:schemeClr w14:val="tx1"/>
            </w14:solidFill>
          </w14:textFill>
        </w:rPr>
        <w:t>、其他补充事宜</w:t>
      </w:r>
      <w:bookmarkEnd w:id="57"/>
      <w:bookmarkEnd w:id="58"/>
      <w:bookmarkEnd w:id="59"/>
      <w:bookmarkEnd w:id="60"/>
      <w:bookmarkEnd w:id="61"/>
      <w:bookmarkEnd w:id="62"/>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63" w:name="_Toc28359095"/>
      <w:bookmarkStart w:id="64" w:name="_Toc57016910"/>
      <w:bookmarkStart w:id="65" w:name="_Toc54691747"/>
      <w:bookmarkStart w:id="66" w:name="_Toc28359018"/>
      <w:bookmarkStart w:id="67" w:name="_Toc35393805"/>
      <w:bookmarkStart w:id="68" w:name="_Toc35393636"/>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本项目不收取</w:t>
      </w:r>
      <w:r>
        <w:rPr>
          <w:rFonts w:hint="eastAsia" w:ascii="宋体" w:hAnsi="宋体" w:eastAsia="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保证金。</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w:t>
      </w:r>
      <w:r>
        <w:rPr>
          <w:rFonts w:hint="eastAsia" w:ascii="宋体" w:hAnsi="宋体" w:eastAsia="宋体" w:cs="宋体"/>
          <w:color w:val="000000" w:themeColor="text1"/>
          <w:sz w:val="21"/>
          <w:szCs w:val="21"/>
          <w:highlight w:val="none"/>
          <w:lang w:eastAsia="zh-CN"/>
          <w14:textFill>
            <w14:solidFill>
              <w14:schemeClr w14:val="tx1"/>
            </w14:solidFill>
          </w14:textFill>
        </w:rPr>
        <w:t>关</w:t>
      </w:r>
      <w:r>
        <w:rPr>
          <w:rFonts w:hint="eastAsia" w:ascii="宋体" w:hAnsi="宋体" w:eastAsia="宋体" w:cs="宋体"/>
          <w:color w:val="000000" w:themeColor="text1"/>
          <w:sz w:val="21"/>
          <w:szCs w:val="21"/>
          <w:highlight w:val="none"/>
          <w14:textFill>
            <w14:solidFill>
              <w14:schemeClr w14:val="tx1"/>
            </w14:solidFill>
          </w14:textFill>
        </w:rPr>
        <w:t>系的不同供应商，不得参加同一合同项下的政府采购活动。为本项目提供过整体设计、规范编制或者项目管理、监理、检测等服务的供应商，不得再参加本项目上述服务以外的其他采购活动。</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对在“ 信 用 中 国 ”网 站 (www.creditchina.gov.cn) 、中 国 政 府 采 购 网(www.ccgp.gov.cn)被列入失信被执行人、重大税收违法案件当事人名单、政府采购严重违法失信行为记录名单及其他不符合《中华人民共和国政府采购法》第二十二条规定条件的供应商，不得参与政府采购活动。</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本项目需要落实的政府采购政策</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（1）落实强制采购节能产品、鼓励节能政策：对国家公布的节能产品政府采购品目清单中属于强制采购的产品，予以强制采购。属于非强制采购的产品，在技术、服务等指标同等条件下，予以优先采购。</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br w:type="textWrapping"/>
      </w:r>
      <w:r>
        <w:rPr>
          <w:rFonts w:hint="eastAsia" w:ascii="宋体" w:hAnsi="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（2）鼓励环保政策：在性能、技术、服务等指标同等条件下，优先采购国家公布的属于环境标志产品政府采购品目清单中产品。</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br w:type="textWrapping"/>
      </w:r>
      <w:r>
        <w:rPr>
          <w:rFonts w:hint="eastAsia" w:ascii="宋体" w:hAnsi="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（3）扶持中小企业政策：评审时小型和微型企业的价格（财库〔2020〕46号文件规定）给予3%的扣除。监狱企业、残疾人福利性单位视同小型和微型企业，其在评审时给予相同的价格扣除。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网上公告媒体查询</w:t>
      </w:r>
    </w:p>
    <w:p>
      <w:pPr>
        <w:pStyle w:val="25"/>
        <w:autoSpaceDN/>
        <w:spacing w:before="0" w:beforeAutospacing="0" w:after="0" w:afterAutospacing="0" w:line="360" w:lineRule="auto"/>
        <w:ind w:firstLine="420" w:firstLineChars="200"/>
        <w:rPr>
          <w:rFonts w:hint="eastAsia"/>
          <w:color w:val="000000" w:themeColor="text1"/>
          <w:lang w:val="en-US" w:eastAsia="zh-CN"/>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广西壮族自治区政府采购网（http://www.ccgp-guangxi.gov.cn/）、全国公共资源交易平台(广西·北 海)(http://ggzy.jgswj.gxzf.gov.cn/bhggzy/)。</w:t>
      </w:r>
    </w:p>
    <w:p>
      <w:pPr>
        <w:spacing w:line="340" w:lineRule="exact"/>
        <w:ind w:firstLine="420" w:firstLineChars="20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cs="宋体"/>
          <w:color w:val="000000" w:themeColor="text1"/>
          <w14:textFill>
            <w14:solidFill>
              <w14:schemeClr w14:val="tx1"/>
            </w14:solidFill>
          </w14:textFill>
        </w:rPr>
        <w:t>本项目通过广西政府采购云平台实行在线</w:t>
      </w: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14:textFill>
            <w14:solidFill>
              <w14:schemeClr w14:val="tx1"/>
            </w14:solidFill>
          </w14:textFill>
        </w:rPr>
        <w:t>响应（电子</w:t>
      </w:r>
      <w:r>
        <w:rPr>
          <w:rFonts w:hint="eastAsia" w:ascii="宋体" w:hAnsi="宋体" w:cs="宋体"/>
          <w:color w:val="000000" w:themeColor="text1"/>
          <w:lang w:eastAsia="zh-CN"/>
          <w14:textFill>
            <w14:solidFill>
              <w14:schemeClr w14:val="tx1"/>
            </w14:solidFill>
          </w14:textFill>
        </w:rPr>
        <w:t>竞</w:t>
      </w:r>
      <w:r>
        <w:rPr>
          <w:rFonts w:hint="eastAsia" w:ascii="宋体" w:hAnsi="宋体" w:cs="宋体"/>
          <w:color w:val="000000" w:themeColor="text1"/>
          <w14:textFill>
            <w14:solidFill>
              <w14:schemeClr w14:val="tx1"/>
            </w14:solidFill>
          </w14:textFill>
        </w:rPr>
        <w:t>标），为确保网上操作合法、有效和安全，</w:t>
      </w: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14:textFill>
            <w14:solidFill>
              <w14:schemeClr w14:val="tx1"/>
            </w14:solidFill>
          </w14:textFill>
        </w:rPr>
        <w:t>供应商应当在</w:t>
      </w: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14:textFill>
            <w14:solidFill>
              <w14:schemeClr w14:val="tx1"/>
            </w14:solidFill>
          </w14:textFill>
        </w:rPr>
        <w:t>截止时间前完成在“政府采购云平台”的身份认证，确保在电子</w:t>
      </w: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14:textFill>
            <w14:solidFill>
              <w14:schemeClr w14:val="tx1"/>
            </w14:solidFill>
          </w14:textFill>
        </w:rPr>
        <w:t>过程中能够对相关数据电文进行加密和使用电子签章。使用“广西政府采购云平台新版客户端”需要提前申领CA数字证书，申领流程请自行前往“</w:t>
      </w:r>
      <w:r>
        <w:rPr>
          <w:rFonts w:hint="eastAsia" w:ascii="宋体" w:hAnsi="宋体" w:cs="宋体"/>
          <w:color w:val="000000" w:themeColor="text1"/>
          <w:lang w:eastAsia="zh-CN"/>
          <w14:textFill>
            <w14:solidFill>
              <w14:schemeClr w14:val="tx1"/>
            </w14:solidFill>
          </w14:textFill>
        </w:rPr>
        <w:t>北海市政府采购中心</w:t>
      </w:r>
      <w:r>
        <w:rPr>
          <w:rFonts w:hint="eastAsia" w:ascii="宋体" w:hAnsi="宋体" w:cs="宋体"/>
          <w:color w:val="000000" w:themeColor="text1"/>
          <w14:textFill>
            <w14:solidFill>
              <w14:schemeClr w14:val="tx1"/>
            </w14:solidFill>
          </w14:textFill>
        </w:rPr>
        <w:t>网站-相关下载- CA证书办理操作指南”进行查阅。具体操作流程详见</w:t>
      </w: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14:textFill>
            <w14:solidFill>
              <w14:schemeClr w14:val="tx1"/>
            </w14:solidFill>
          </w14:textFill>
        </w:rPr>
        <w:t>文件</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4"/>
        <w:pageBreakBefore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69" w:name="_Toc13374"/>
      <w:bookmarkStart w:id="70" w:name="_Toc27114"/>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Cs w:val="0"/>
          <w:color w:val="000000" w:themeColor="text1"/>
          <w:sz w:val="21"/>
          <w:szCs w:val="21"/>
          <w:highlight w:val="none"/>
          <w14:textFill>
            <w14:solidFill>
              <w14:schemeClr w14:val="tx1"/>
            </w14:solidFill>
          </w14:textFill>
        </w:rPr>
        <w:t>、凡对本次</w:t>
      </w:r>
      <w:r>
        <w:rPr>
          <w:rFonts w:hint="eastAsia" w:ascii="宋体" w:hAnsi="宋体" w:eastAsia="宋体" w:cs="宋体"/>
          <w:bCs w:val="0"/>
          <w:color w:val="000000" w:themeColor="text1"/>
          <w:sz w:val="21"/>
          <w:szCs w:val="21"/>
          <w:highlight w:val="none"/>
          <w:lang w:eastAsia="zh-CN"/>
          <w14:textFill>
            <w14:solidFill>
              <w14:schemeClr w14:val="tx1"/>
            </w14:solidFill>
          </w14:textFill>
        </w:rPr>
        <w:t>招标</w:t>
      </w:r>
      <w:r>
        <w:rPr>
          <w:rFonts w:hint="eastAsia" w:ascii="宋体" w:hAnsi="宋体" w:eastAsia="宋体" w:cs="宋体"/>
          <w:bCs w:val="0"/>
          <w:color w:val="000000" w:themeColor="text1"/>
          <w:sz w:val="21"/>
          <w:szCs w:val="21"/>
          <w:highlight w:val="none"/>
          <w14:textFill>
            <w14:solidFill>
              <w14:schemeClr w14:val="tx1"/>
            </w14:solidFill>
          </w14:textFill>
        </w:rPr>
        <w:t>提出询问，请按以下方式联系</w:t>
      </w:r>
      <w:bookmarkEnd w:id="63"/>
      <w:bookmarkEnd w:id="64"/>
      <w:bookmarkEnd w:id="65"/>
      <w:bookmarkEnd w:id="66"/>
      <w:bookmarkEnd w:id="67"/>
      <w:bookmarkEnd w:id="68"/>
      <w:bookmarkEnd w:id="69"/>
      <w:bookmarkEnd w:id="70"/>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1.采购人信息：</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名称：</w:t>
      </w:r>
      <w:r>
        <w:rPr>
          <w:rFonts w:hint="eastAsia" w:ascii="宋体" w:hAnsi="宋体" w:cs="宋体"/>
          <w:color w:val="000000" w:themeColor="text1"/>
          <w:sz w:val="21"/>
          <w:szCs w:val="21"/>
          <w:highlight w:val="none"/>
          <w:lang w:val="zh-CN" w:eastAsia="zh-CN"/>
          <w14:textFill>
            <w14:solidFill>
              <w14:schemeClr w14:val="tx1"/>
            </w14:solidFill>
          </w14:textFill>
        </w:rPr>
        <w:t>北海市海城区土地房屋征收中心</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 xml:space="preserve">地址：北海市海城区高德高菜路交靖安路海城区土地房屋征收中心五楼    </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项目联系人</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李工</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项目联系方式</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18977962772</w:t>
      </w:r>
      <w:r>
        <w:rPr>
          <w:rFonts w:hint="eastAsia" w:ascii="宋体" w:hAnsi="宋体" w:eastAsia="宋体" w:cs="宋体"/>
          <w:color w:val="000000" w:themeColor="text1"/>
          <w:sz w:val="21"/>
          <w:szCs w:val="21"/>
          <w:highlight w:val="none"/>
          <w:lang w:val="zh-CN"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2.采购代理机构信息</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名称：</w:t>
      </w:r>
      <w:r>
        <w:rPr>
          <w:rFonts w:hint="eastAsia" w:ascii="宋体" w:hAnsi="宋体" w:cs="宋体"/>
          <w:color w:val="000000" w:themeColor="text1"/>
          <w:sz w:val="21"/>
          <w:szCs w:val="21"/>
          <w:highlight w:val="none"/>
          <w:lang w:val="zh-CN" w:eastAsia="zh-CN"/>
          <w14:textFill>
            <w14:solidFill>
              <w14:schemeClr w14:val="tx1"/>
            </w14:solidFill>
          </w14:textFill>
        </w:rPr>
        <w:t>广西创品工程咨询有限公司</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 xml:space="preserve">地址：北海市海城区北京路49号桂成花园D座1202室  </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项目联系人（询问）</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王工</w:t>
      </w:r>
    </w:p>
    <w:p>
      <w:pPr>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项目联系方式（询问）</w:t>
      </w:r>
      <w:r>
        <w:rPr>
          <w:rFonts w:hint="eastAsia" w:ascii="宋体" w:hAnsi="宋体" w:eastAsia="宋体" w:cs="宋体"/>
          <w:color w:val="000000" w:themeColor="text1"/>
          <w:sz w:val="21"/>
          <w:szCs w:val="21"/>
          <w:highlight w:val="none"/>
          <w:lang w:val="zh-CN" w:eastAsia="zh-CN"/>
          <w14:textFill>
            <w14:solidFill>
              <w14:schemeClr w14:val="tx1"/>
            </w14:solidFill>
          </w14:textFill>
        </w:rPr>
        <w:t xml:space="preserve">：0779-3063883 </w:t>
      </w:r>
    </w:p>
    <w:p>
      <w:pPr>
        <w:pageBreakBefore w:val="0"/>
        <w:kinsoku/>
        <w:wordWrap/>
        <w:overflowPunct/>
        <w:topLinePunct w:val="0"/>
        <w:autoSpaceDE/>
        <w:autoSpaceDN/>
        <w:bidi w:val="0"/>
        <w:adjustRightInd/>
        <w:spacing w:line="320" w:lineRule="exact"/>
        <w:ind w:right="629" w:firstLine="630" w:firstLineChars="30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cs="宋体"/>
          <w:color w:val="000000" w:themeColor="text1"/>
          <w:kern w:val="0"/>
          <w:sz w:val="21"/>
          <w:szCs w:val="21"/>
          <w:highlight w:val="none"/>
          <w:lang w:val="en-US" w:eastAsia="zh-CN"/>
          <w14:textFill>
            <w14:solidFill>
              <w14:schemeClr w14:val="tx1"/>
            </w14:solidFill>
          </w14:textFill>
        </w:rPr>
        <w:t>北海市海城区土地房屋征收中心</w:t>
      </w:r>
    </w:p>
    <w:p>
      <w:pPr>
        <w:pageBreakBefore w:val="0"/>
        <w:kinsoku/>
        <w:wordWrap/>
        <w:overflowPunct/>
        <w:topLinePunct w:val="0"/>
        <w:autoSpaceDE/>
        <w:autoSpaceDN/>
        <w:bidi w:val="0"/>
        <w:adjustRightInd/>
        <w:spacing w:line="320" w:lineRule="exact"/>
        <w:ind w:right="629"/>
        <w:jc w:val="both"/>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ageBreakBefore w:val="0"/>
        <w:kinsoku/>
        <w:wordWrap/>
        <w:overflowPunct/>
        <w:topLinePunct w:val="0"/>
        <w:autoSpaceDE/>
        <w:autoSpaceDN/>
        <w:bidi w:val="0"/>
        <w:adjustRightInd/>
        <w:spacing w:line="320" w:lineRule="exact"/>
        <w:ind w:right="629" w:firstLine="630" w:firstLineChars="30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cs="宋体"/>
          <w:color w:val="000000" w:themeColor="text1"/>
          <w:kern w:val="0"/>
          <w:sz w:val="21"/>
          <w:szCs w:val="21"/>
          <w:highlight w:val="none"/>
          <w:lang w:val="en-US" w:eastAsia="zh-CN"/>
          <w14:textFill>
            <w14:solidFill>
              <w14:schemeClr w14:val="tx1"/>
            </w14:solidFill>
          </w14:textFill>
        </w:rPr>
        <w:t>代理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机构：</w:t>
      </w:r>
      <w:r>
        <w:rPr>
          <w:rFonts w:hint="eastAsia" w:ascii="宋体" w:hAnsi="宋体" w:cs="宋体"/>
          <w:color w:val="000000" w:themeColor="text1"/>
          <w:kern w:val="0"/>
          <w:sz w:val="21"/>
          <w:szCs w:val="21"/>
          <w:highlight w:val="none"/>
          <w:lang w:val="en-US" w:eastAsia="zh-CN"/>
          <w14:textFill>
            <w14:solidFill>
              <w14:schemeClr w14:val="tx1"/>
            </w14:solidFill>
          </w14:textFill>
        </w:rPr>
        <w:t>广西创品工程咨询有限公司</w:t>
      </w:r>
    </w:p>
    <w:p>
      <w:pPr>
        <w:pageBreakBefore w:val="0"/>
        <w:kinsoku/>
        <w:wordWrap/>
        <w:overflowPunct/>
        <w:topLinePunct w:val="0"/>
        <w:autoSpaceDE/>
        <w:autoSpaceDN/>
        <w:bidi w:val="0"/>
        <w:adjustRightInd/>
        <w:spacing w:line="320" w:lineRule="exact"/>
        <w:ind w:right="629" w:firstLine="630" w:firstLineChars="30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p>
    <w:p>
      <w:pPr>
        <w:pageBreakBefore w:val="0"/>
        <w:kinsoku/>
        <w:wordWrap/>
        <w:overflowPunct/>
        <w:topLinePunct w:val="0"/>
        <w:autoSpaceDE/>
        <w:autoSpaceDN/>
        <w:bidi w:val="0"/>
        <w:adjustRightInd/>
        <w:spacing w:line="320" w:lineRule="exact"/>
        <w:ind w:right="629" w:firstLine="630" w:firstLineChars="3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日期：</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日</w:t>
      </w:r>
    </w:p>
    <w:bookmarkEnd w:id="12"/>
    <w:p>
      <w:pPr>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bookmarkStart w:id="71" w:name="_Toc424307741"/>
      <w:bookmarkStart w:id="72" w:name="_Toc25708"/>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pPr>
        <w:pStyle w:val="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eastAsia" w:ascii="宋体" w:hAnsi="宋体" w:cs="宋体"/>
          <w:b w:val="0"/>
          <w:color w:val="000000" w:themeColor="text1"/>
          <w:sz w:val="36"/>
          <w:szCs w:val="36"/>
          <w:highlight w:val="none"/>
          <w14:textFill>
            <w14:solidFill>
              <w14:schemeClr w14:val="tx1"/>
            </w14:solidFill>
          </w14:textFill>
        </w:rPr>
      </w:pPr>
      <w:bookmarkStart w:id="73" w:name="_Toc15130"/>
      <w:bookmarkStart w:id="74" w:name="_Toc16690"/>
      <w:bookmarkStart w:id="75" w:name="_Toc564"/>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第二章  谈判供应商须知</w:t>
      </w:r>
      <w:bookmarkEnd w:id="71"/>
      <w:bookmarkEnd w:id="72"/>
      <w:bookmarkEnd w:id="73"/>
      <w:bookmarkEnd w:id="74"/>
      <w:bookmarkEnd w:id="75"/>
      <w:bookmarkStart w:id="76" w:name="_Toc424307742"/>
      <w:bookmarkStart w:id="77" w:name="_Toc424307475"/>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8" w:name="_Toc5745"/>
      <w:bookmarkStart w:id="79" w:name="_Toc20830"/>
      <w:bookmarkStart w:id="80" w:name="_Toc937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谈判供应商须知前附表</w:t>
      </w:r>
      <w:bookmarkEnd w:id="76"/>
      <w:bookmarkEnd w:id="77"/>
      <w:bookmarkEnd w:id="78"/>
      <w:bookmarkEnd w:id="79"/>
      <w:bookmarkEnd w:id="8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81" w:name="_Toc19440"/>
            <w:bookmarkStart w:id="82" w:name="_Toc20577"/>
            <w:bookmarkStart w:id="83" w:name="_Toc10931"/>
            <w:r>
              <w:rPr>
                <w:rFonts w:hint="eastAsia" w:ascii="宋体" w:hAnsi="宋体" w:eastAsia="宋体" w:cs="宋体"/>
                <w:color w:val="000000" w:themeColor="text1"/>
                <w:spacing w:val="2"/>
                <w:sz w:val="21"/>
                <w:szCs w:val="21"/>
                <w:highlight w:val="none"/>
                <w:lang w:eastAsia="zh-CN"/>
                <w14:textFill>
                  <w14:solidFill>
                    <w14:schemeClr w14:val="tx1"/>
                  </w14:solidFill>
                </w14:textFill>
              </w:rPr>
              <w:t>序</w:t>
            </w:r>
            <w:r>
              <w:rPr>
                <w:rFonts w:hint="eastAsia" w:ascii="宋体" w:hAnsi="宋体" w:eastAsia="宋体" w:cs="宋体"/>
                <w:color w:val="000000" w:themeColor="text1"/>
                <w:spacing w:val="2"/>
                <w:sz w:val="21"/>
                <w:szCs w:val="21"/>
                <w:highlight w:val="none"/>
                <w14:textFill>
                  <w14:solidFill>
                    <w14:schemeClr w14:val="tx1"/>
                  </w14:solidFill>
                </w14:textFill>
              </w:rPr>
              <w:t>号</w:t>
            </w:r>
            <w:bookmarkEnd w:id="81"/>
            <w:bookmarkEnd w:id="82"/>
            <w:bookmarkEnd w:id="83"/>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84" w:name="_Toc19909"/>
            <w:bookmarkStart w:id="85" w:name="_Toc10877"/>
            <w:bookmarkStart w:id="86" w:name="_Toc21423"/>
            <w:r>
              <w:rPr>
                <w:rFonts w:hint="eastAsia" w:ascii="宋体" w:hAnsi="宋体" w:eastAsia="宋体" w:cs="宋体"/>
                <w:color w:val="000000" w:themeColor="text1"/>
                <w:spacing w:val="2"/>
                <w:sz w:val="21"/>
                <w:szCs w:val="21"/>
                <w:highlight w:val="none"/>
                <w14:textFill>
                  <w14:solidFill>
                    <w14:schemeClr w14:val="tx1"/>
                  </w14:solidFill>
                </w14:textFill>
              </w:rPr>
              <w:t>内容</w:t>
            </w:r>
            <w:bookmarkEnd w:id="84"/>
            <w:bookmarkEnd w:id="85"/>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87" w:name="_Toc3323"/>
            <w:bookmarkStart w:id="88" w:name="_Toc2946"/>
            <w:bookmarkStart w:id="89" w:name="_Toc20667"/>
            <w:r>
              <w:rPr>
                <w:rFonts w:hint="eastAsia" w:ascii="宋体" w:hAnsi="宋体" w:eastAsia="宋体" w:cs="宋体"/>
                <w:color w:val="000000" w:themeColor="text1"/>
                <w:spacing w:val="2"/>
                <w:sz w:val="21"/>
                <w:szCs w:val="21"/>
                <w:highlight w:val="none"/>
                <w14:textFill>
                  <w14:solidFill>
                    <w14:schemeClr w14:val="tx1"/>
                  </w14:solidFill>
                </w14:textFill>
              </w:rPr>
              <w:t>1</w:t>
            </w:r>
            <w:bookmarkEnd w:id="87"/>
            <w:bookmarkEnd w:id="88"/>
            <w:bookmarkEnd w:id="89"/>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b w:val="0"/>
                <w:bCs/>
                <w:color w:val="000000" w:themeColor="text1"/>
                <w:sz w:val="21"/>
                <w:szCs w:val="21"/>
                <w:highlight w:val="none"/>
                <w14:textFill>
                  <w14:solidFill>
                    <w14:schemeClr w14:val="tx1"/>
                  </w14:solidFill>
                </w14:textFill>
              </w:rPr>
            </w:pPr>
            <w:bookmarkStart w:id="90" w:name="_Toc31706"/>
            <w:bookmarkStart w:id="91" w:name="_Toc15563"/>
            <w:bookmarkStart w:id="92" w:name="_Toc21057"/>
            <w:r>
              <w:rPr>
                <w:rFonts w:hint="eastAsia" w:ascii="宋体" w:hAnsi="宋体" w:eastAsia="宋体" w:cs="宋体"/>
                <w:b/>
                <w:color w:val="000000" w:themeColor="text1"/>
                <w:spacing w:val="2"/>
                <w:sz w:val="21"/>
                <w:szCs w:val="21"/>
                <w:highlight w:val="none"/>
                <w14:textFill>
                  <w14:solidFill>
                    <w14:schemeClr w14:val="tx1"/>
                  </w14:solidFill>
                </w14:textFill>
              </w:rPr>
              <w:t>工程名称：</w:t>
            </w:r>
            <w:bookmarkEnd w:id="90"/>
            <w:bookmarkEnd w:id="91"/>
            <w:bookmarkEnd w:id="92"/>
            <w:r>
              <w:rPr>
                <w:rFonts w:hint="eastAsia" w:ascii="宋体" w:hAnsi="宋体" w:cs="宋体"/>
                <w:b w:val="0"/>
                <w:bCs/>
                <w:color w:val="000000" w:themeColor="text1"/>
                <w:spacing w:val="2"/>
                <w:sz w:val="21"/>
                <w:szCs w:val="21"/>
                <w:highlight w:val="none"/>
                <w:lang w:val="zh-CN" w:eastAsia="zh-CN"/>
                <w14:textFill>
                  <w14:solidFill>
                    <w14:schemeClr w14:val="tx1"/>
                  </w14:solidFill>
                </w14:textFill>
              </w:rPr>
              <w:t>金秀路（重庆路至西南大道）道路工程项目用地</w:t>
            </w:r>
          </w:p>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b w:val="0"/>
                <w:bCs/>
                <w:color w:val="000000" w:themeColor="text1"/>
                <w:spacing w:val="2"/>
                <w:sz w:val="21"/>
                <w:szCs w:val="21"/>
                <w:highlight w:val="none"/>
                <w:lang w:val="zh-CN"/>
                <w14:textFill>
                  <w14:solidFill>
                    <w14:schemeClr w14:val="tx1"/>
                  </w14:solidFill>
                </w14:textFill>
              </w:rPr>
            </w:pPr>
            <w:bookmarkStart w:id="93" w:name="_Toc397"/>
            <w:bookmarkStart w:id="94" w:name="_Toc28915"/>
            <w:bookmarkStart w:id="95" w:name="_Toc802"/>
            <w:r>
              <w:rPr>
                <w:rFonts w:hint="eastAsia" w:ascii="宋体" w:hAnsi="宋体" w:eastAsia="宋体" w:cs="宋体"/>
                <w:b/>
                <w:color w:val="000000" w:themeColor="text1"/>
                <w:spacing w:val="2"/>
                <w:sz w:val="21"/>
                <w:szCs w:val="21"/>
                <w:highlight w:val="none"/>
                <w14:textFill>
                  <w14:solidFill>
                    <w14:schemeClr w14:val="tx1"/>
                  </w14:solidFill>
                </w14:textFill>
              </w:rPr>
              <w:t>项目编号：</w:t>
            </w:r>
            <w:bookmarkEnd w:id="93"/>
            <w:bookmarkEnd w:id="94"/>
            <w:bookmarkEnd w:id="95"/>
            <w:bookmarkStart w:id="96" w:name="_Toc9697"/>
            <w:bookmarkStart w:id="97" w:name="_Toc22932"/>
            <w:bookmarkStart w:id="98" w:name="_Toc20916"/>
            <w:r>
              <w:rPr>
                <w:rFonts w:hint="eastAsia" w:ascii="宋体" w:hAnsi="宋体" w:cs="宋体"/>
                <w:b w:val="0"/>
                <w:bCs/>
                <w:color w:val="000000" w:themeColor="text1"/>
                <w:spacing w:val="2"/>
                <w:sz w:val="21"/>
                <w:szCs w:val="21"/>
                <w:highlight w:val="none"/>
                <w:lang w:val="zh-CN"/>
                <w14:textFill>
                  <w14:solidFill>
                    <w14:schemeClr w14:val="tx1"/>
                  </w14:solidFill>
                </w14:textFill>
              </w:rPr>
              <w:t>BHZC2024-J2-30008-GXCP</w:t>
            </w:r>
          </w:p>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pacing w:val="2"/>
                <w:sz w:val="21"/>
                <w:szCs w:val="21"/>
                <w:highlight w:val="none"/>
                <w14:textFill>
                  <w14:solidFill>
                    <w14:schemeClr w14:val="tx1"/>
                  </w14:solidFill>
                </w14:textFill>
              </w:rPr>
              <w:t>工程概况：</w:t>
            </w:r>
            <w:r>
              <w:rPr>
                <w:rFonts w:hint="eastAsia" w:ascii="宋体" w:hAnsi="宋体" w:eastAsia="宋体" w:cs="宋体"/>
                <w:b w:val="0"/>
                <w:bCs/>
                <w:color w:val="000000" w:themeColor="text1"/>
                <w:spacing w:val="2"/>
                <w:sz w:val="21"/>
                <w:szCs w:val="21"/>
                <w:highlight w:val="none"/>
                <w14:textFill>
                  <w14:solidFill>
                    <w14:schemeClr w14:val="tx1"/>
                  </w14:solidFill>
                </w14:textFill>
              </w:rPr>
              <w:t>项目位于北海市海城区，为</w:t>
            </w:r>
            <w:r>
              <w:rPr>
                <w:rFonts w:hint="eastAsia" w:ascii="宋体" w:hAnsi="宋体" w:cs="宋体"/>
                <w:b w:val="0"/>
                <w:bCs/>
                <w:color w:val="000000" w:themeColor="text1"/>
                <w:spacing w:val="2"/>
                <w:sz w:val="21"/>
                <w:szCs w:val="21"/>
                <w:highlight w:val="none"/>
                <w:lang w:val="zh-CN" w:eastAsia="zh-CN"/>
                <w14:textFill>
                  <w14:solidFill>
                    <w14:schemeClr w14:val="tx1"/>
                  </w14:solidFill>
                </w14:textFill>
              </w:rPr>
              <w:t>金秀路（重庆路至西南大道）道路工程项目用地</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工程</w:t>
            </w:r>
            <w:r>
              <w:rPr>
                <w:rFonts w:hint="eastAsia" w:ascii="宋体" w:hAnsi="宋体" w:eastAsia="宋体" w:cs="宋体"/>
                <w:b w:val="0"/>
                <w:bCs/>
                <w:color w:val="000000" w:themeColor="text1"/>
                <w:spacing w:val="2"/>
                <w:sz w:val="21"/>
                <w:szCs w:val="21"/>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kern w:val="0"/>
                <w:sz w:val="21"/>
                <w:szCs w:val="21"/>
                <w:highlight w:val="none"/>
                <w:lang w:eastAsia="zh-CN"/>
                <w14:textFill>
                  <w14:solidFill>
                    <w14:schemeClr w14:val="tx1"/>
                  </w14:solidFill>
                </w14:textFill>
              </w:rPr>
              <w:t>详见</w:t>
            </w:r>
            <w:bookmarkEnd w:id="96"/>
            <w:bookmarkEnd w:id="97"/>
            <w:bookmarkEnd w:id="98"/>
            <w:r>
              <w:rPr>
                <w:rFonts w:hint="eastAsia" w:ascii="宋体" w:hAnsi="宋体" w:cs="宋体"/>
                <w:b w:val="0"/>
                <w:i w:val="0"/>
                <w:caps w:val="0"/>
                <w:color w:val="000000" w:themeColor="text1"/>
                <w:spacing w:val="0"/>
                <w:w w:val="100"/>
                <w:kern w:val="0"/>
                <w:sz w:val="21"/>
                <w:szCs w:val="21"/>
                <w:highlight w:val="none"/>
                <w:lang w:val="en-US" w:eastAsia="zh-CN"/>
                <w14:textFill>
                  <w14:solidFill>
                    <w14:schemeClr w14:val="tx1"/>
                  </w14:solidFill>
                </w14:textFill>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eastAsia="zh-CN"/>
                <w14:textFill>
                  <w14:solidFill>
                    <w14:schemeClr w14:val="tx1"/>
                  </w14:solidFill>
                </w14:textFill>
              </w:rPr>
            </w:pPr>
            <w:bookmarkStart w:id="99" w:name="_Toc16046"/>
            <w:bookmarkStart w:id="100" w:name="_Toc32347"/>
            <w:bookmarkStart w:id="101" w:name="_Toc19759"/>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bookmarkEnd w:id="99"/>
            <w:bookmarkEnd w:id="100"/>
            <w:bookmarkEnd w:id="101"/>
          </w:p>
        </w:tc>
        <w:tc>
          <w:tcPr>
            <w:tcW w:w="7732"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0"/>
              <w:rPr>
                <w:rFonts w:hint="eastAsia" w:ascii="宋体" w:hAnsi="宋体" w:eastAsia="宋体" w:cs="宋体"/>
                <w:b/>
                <w:color w:val="000000" w:themeColor="text1"/>
                <w:spacing w:val="2"/>
                <w:sz w:val="21"/>
                <w:szCs w:val="21"/>
                <w:highlight w:val="none"/>
                <w14:textFill>
                  <w14:solidFill>
                    <w14:schemeClr w14:val="tx1"/>
                  </w14:solidFill>
                </w14:textFill>
              </w:rPr>
            </w:pPr>
            <w:bookmarkStart w:id="102" w:name="_Toc3281"/>
            <w:bookmarkStart w:id="103" w:name="_Toc10207"/>
            <w:bookmarkStart w:id="104" w:name="_Toc11006"/>
            <w:r>
              <w:rPr>
                <w:rFonts w:hint="eastAsia" w:ascii="宋体" w:hAnsi="宋体" w:eastAsia="宋体" w:cs="宋体"/>
                <w:b/>
                <w:color w:val="000000" w:themeColor="text1"/>
                <w:spacing w:val="2"/>
                <w:sz w:val="21"/>
                <w:szCs w:val="21"/>
                <w:highlight w:val="none"/>
                <w14:textFill>
                  <w14:solidFill>
                    <w14:schemeClr w14:val="tx1"/>
                  </w14:solidFill>
                </w14:textFill>
              </w:rPr>
              <w:t>竞争性谈判供应商资格：</w:t>
            </w:r>
            <w:bookmarkEnd w:id="102"/>
            <w:bookmarkEnd w:id="103"/>
            <w:bookmarkEnd w:id="104"/>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5" w:name="_Toc15768"/>
            <w:bookmarkStart w:id="106" w:name="_Toc24752"/>
            <w:bookmarkStart w:id="107" w:name="_Toc21604"/>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bookmarkEnd w:id="105"/>
            <w:bookmarkEnd w:id="106"/>
            <w:bookmarkEnd w:id="107"/>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8" w:name="_Toc2469"/>
            <w:bookmarkStart w:id="109" w:name="_Toc9084"/>
            <w:bookmarkStart w:id="110" w:name="_Toc21119"/>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2.落实政府采购政策需满足的资格要求：标项1：</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w:t>
            </w:r>
            <w:bookmarkEnd w:id="108"/>
            <w:bookmarkEnd w:id="109"/>
            <w:bookmarkEnd w:id="110"/>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11" w:name="_Toc8249"/>
            <w:bookmarkStart w:id="112" w:name="_Toc29527"/>
            <w:bookmarkStart w:id="113" w:name="_Toc13116"/>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bookmarkEnd w:id="111"/>
            <w:bookmarkEnd w:id="112"/>
            <w:bookmarkEnd w:id="113"/>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14" w:name="_Toc6501"/>
            <w:bookmarkStart w:id="115" w:name="_Toc23332"/>
            <w:bookmarkStart w:id="116" w:name="_Toc13112"/>
            <w:r>
              <w:rPr>
                <w:rFonts w:hint="eastAsia" w:ascii="宋体" w:hAnsi="宋体" w:eastAsia="宋体" w:cs="宋体"/>
                <w:color w:val="000000" w:themeColor="text1"/>
                <w:sz w:val="21"/>
                <w:szCs w:val="21"/>
                <w:highlight w:val="none"/>
                <w14:textFill>
                  <w14:solidFill>
                    <w14:schemeClr w14:val="tx1"/>
                  </w14:solidFill>
                </w14:textFill>
              </w:rPr>
              <w:t>【标项1】</w:t>
            </w:r>
            <w:bookmarkEnd w:id="114"/>
            <w:bookmarkEnd w:id="115"/>
            <w:bookmarkEnd w:id="116"/>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b/>
                <w:color w:val="000000" w:themeColor="text1"/>
                <w:spacing w:val="2"/>
                <w:sz w:val="21"/>
                <w:szCs w:val="21"/>
                <w:highlight w:val="none"/>
                <w14:textFill>
                  <w14:solidFill>
                    <w14:schemeClr w14:val="tx1"/>
                  </w14:solidFill>
                </w14:textFill>
              </w:rPr>
            </w:pPr>
            <w:bookmarkStart w:id="117" w:name="_Toc18154"/>
            <w:bookmarkStart w:id="118" w:name="_Toc16024"/>
            <w:bookmarkStart w:id="119" w:name="_Toc5970"/>
            <w:r>
              <w:rPr>
                <w:rFonts w:hint="eastAsia" w:ascii="宋体" w:hAnsi="宋体" w:eastAsia="宋体" w:cs="宋体"/>
                <w:color w:val="000000" w:themeColor="text1"/>
                <w:sz w:val="21"/>
                <w:szCs w:val="21"/>
                <w:highlight w:val="none"/>
                <w:lang w:eastAsia="zh-CN"/>
                <w14:textFill>
                  <w14:solidFill>
                    <w14:schemeClr w14:val="tx1"/>
                  </w14:solidFill>
                </w14:textFill>
              </w:rPr>
              <w:t>（1）具备电力工程施工总承包三级(含)以上资质或输变电工程专业承包三级(含)以上资质，具备有效的安全生产许可证，并在人员、设备、资金等方面具备相应的施工能力；（2）拟投入本工程项目经理须具备机电工程专业贰级</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含</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以上注册建造师执业资格，且具备有效的安全生产考核合格证书（B ）类</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本项目不接受有在建、已中标未开工或已列为其他项目中标候选人第一名的建造师作为项目经理。</w:t>
            </w:r>
            <w:bookmarkEnd w:id="117"/>
            <w:bookmarkEnd w:id="118"/>
            <w:bookmarkEnd w:id="119"/>
            <w:r>
              <w:rPr>
                <w:rFonts w:hint="eastAsia" w:ascii="宋体" w:hAnsi="宋体" w:eastAsia="宋体" w:cs="宋体"/>
                <w:color w:val="000000" w:themeColor="text1"/>
                <w:sz w:val="21"/>
                <w:szCs w:val="21"/>
                <w:highlight w:val="none"/>
                <w:lang w:eastAsia="zh-CN"/>
                <w14:textFill>
                  <w14:solidFill>
                    <w14:schemeClr w14:val="tx1"/>
                  </w14:solidFill>
                </w14:textFill>
              </w:rPr>
              <w:t>根据《政府采购非招标采购方式管理办法》第二章第十二条的相关规定，已经依法获得采购人和评审专家分别书面推荐，并在规定时间内获取采购文件的供应商才有资格参与谈判。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pPr>
            <w:bookmarkStart w:id="120" w:name="_Toc484"/>
            <w:bookmarkStart w:id="121" w:name="_Toc16552"/>
            <w:bookmarkStart w:id="122" w:name="_Toc25770"/>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3</w:t>
            </w:r>
            <w:bookmarkEnd w:id="120"/>
            <w:bookmarkEnd w:id="121"/>
            <w:bookmarkEnd w:id="122"/>
          </w:p>
        </w:tc>
        <w:tc>
          <w:tcPr>
            <w:tcW w:w="7732" w:type="dxa"/>
            <w:noWrap w:val="0"/>
            <w:vAlign w:val="center"/>
          </w:tcPr>
          <w:p>
            <w:pPr>
              <w:pStyle w:val="15"/>
              <w:keepNext w:val="0"/>
              <w:keepLines w:val="0"/>
              <w:pageBreakBefore w:val="0"/>
              <w:widowControl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3" w:name="_Toc20794"/>
            <w:bookmarkStart w:id="124" w:name="_Toc6991"/>
            <w:bookmarkStart w:id="125" w:name="_Toc32000"/>
            <w:r>
              <w:rPr>
                <w:rFonts w:hint="eastAsia" w:ascii="宋体" w:hAnsi="宋体" w:eastAsia="宋体" w:cs="宋体"/>
                <w:color w:val="000000" w:themeColor="text1"/>
                <w:sz w:val="21"/>
                <w:szCs w:val="21"/>
                <w:highlight w:val="none"/>
                <w14:textFill>
                  <w14:solidFill>
                    <w14:schemeClr w14:val="tx1"/>
                  </w14:solidFill>
                </w14:textFill>
              </w:rPr>
              <w:t>谈判前准备：</w:t>
            </w:r>
            <w:bookmarkEnd w:id="123"/>
            <w:bookmarkEnd w:id="124"/>
            <w:bookmarkEnd w:id="125"/>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8" w:firstLineChars="200"/>
              <w:textAlignment w:val="auto"/>
              <w:outlineLvl w:val="0"/>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1.本项目实行网上谈判，采用电子谈判响应文件。若供应商参与谈判，自行承担谈判一切费用。</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8" w:firstLineChars="200"/>
              <w:textAlignment w:val="auto"/>
              <w:outlineLvl w:val="0"/>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2.各供应商应在截标前应确保成为</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广西政府采购云</w:t>
            </w: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正式注册入库供应商，并完成CA数字证书申领。因未注册入库、未办理CA数字证书等原因造成无法谈判或谈判失败等后果由供应商自行承担。</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8" w:firstLineChars="200"/>
              <w:textAlignment w:val="auto"/>
              <w:outlineLvl w:val="0"/>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3.供应商将</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广西政府采购云</w:t>
            </w: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电子交易客户端下载、安装完成后，可通过账号密码或CA登录客户端进行电子谈判响应文件制作。如有问题可拨打</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广西政府采购云</w:t>
            </w: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客户服务热线</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95763</w:t>
            </w: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进行咨询。</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8" w:firstLineChars="200"/>
              <w:textAlignment w:val="auto"/>
              <w:outlineLvl w:val="0"/>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4.谈判供应商通过</w:t>
            </w:r>
            <w:r>
              <w:rPr>
                <w:rFonts w:hint="eastAsia" w:ascii="宋体" w:hAnsi="宋体" w:cs="宋体"/>
                <w:b w:val="0"/>
                <w:bCs/>
                <w:color w:val="000000" w:themeColor="text1"/>
                <w:spacing w:val="2"/>
                <w:sz w:val="21"/>
                <w:szCs w:val="21"/>
                <w:highlight w:val="none"/>
                <w:lang w:val="en-US" w:eastAsia="zh-CN"/>
                <w14:textFill>
                  <w14:solidFill>
                    <w14:schemeClr w14:val="tx1"/>
                  </w14:solidFill>
                </w14:textFill>
              </w:rPr>
              <w:t>广西政府采购云</w:t>
            </w:r>
            <w:r>
              <w:rPr>
                <w:rFonts w:hint="eastAsia" w:ascii="宋体" w:hAnsi="宋体" w:eastAsia="宋体" w:cs="宋体"/>
                <w:b w:val="0"/>
                <w:bCs/>
                <w:color w:val="000000" w:themeColor="text1"/>
                <w:spacing w:val="2"/>
                <w:sz w:val="21"/>
                <w:szCs w:val="21"/>
                <w:highlight w:val="none"/>
                <w:lang w:val="en-US" w:eastAsia="zh-CN"/>
                <w14:textFill>
                  <w14:solidFill>
                    <w14:schemeClr w14:val="tx1"/>
                  </w14:solidFill>
                </w14:textFill>
              </w:rPr>
              <w:t>平台上传递交的电子加密谈判响应文件无法按时解密的视为谈判响应文件无效。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pPr>
            <w:bookmarkStart w:id="126" w:name="_Toc30128"/>
            <w:bookmarkStart w:id="127" w:name="_Toc31271"/>
            <w:bookmarkStart w:id="128" w:name="_Toc23568"/>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4</w:t>
            </w:r>
            <w:bookmarkEnd w:id="126"/>
            <w:bookmarkEnd w:id="127"/>
            <w:bookmarkEnd w:id="128"/>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供应商应当准备电子谈判响应文件：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1.电子谈判响应文件按</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平台要求及本谈判文件要求制作、加密并递交。</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2.未传输递交电子谈判响应文件的，谈判无效。</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3.未按规定提供相应的谈判响应文件，造成项目评审活动无法进行下去的，谈判无效。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eastAsia="zh-CN"/>
                <w14:textFill>
                  <w14:solidFill>
                    <w14:schemeClr w14:val="tx1"/>
                  </w14:solidFill>
                </w14:textFill>
              </w:rPr>
            </w:pPr>
            <w:bookmarkStart w:id="129" w:name="_Toc10342"/>
            <w:bookmarkStart w:id="130" w:name="_Toc22522"/>
            <w:bookmarkStart w:id="131" w:name="_Toc14578"/>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5</w:t>
            </w:r>
            <w:bookmarkEnd w:id="129"/>
            <w:bookmarkEnd w:id="130"/>
            <w:bookmarkEnd w:id="131"/>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32" w:name="_Toc15404"/>
            <w:bookmarkStart w:id="133" w:name="_Toc17767"/>
            <w:bookmarkStart w:id="134" w:name="_Toc18092"/>
            <w:r>
              <w:rPr>
                <w:rFonts w:hint="eastAsia" w:ascii="宋体" w:hAnsi="宋体" w:eastAsia="宋体" w:cs="宋体"/>
                <w:color w:val="000000" w:themeColor="text1"/>
                <w:sz w:val="21"/>
                <w:szCs w:val="21"/>
                <w:highlight w:val="none"/>
                <w14:textFill>
                  <w14:solidFill>
                    <w14:schemeClr w14:val="tx1"/>
                  </w14:solidFill>
                </w14:textFill>
              </w:rPr>
              <w:t>谈判报价：谈判供应商可就《</w:t>
            </w:r>
            <w:r>
              <w:rPr>
                <w:rFonts w:hint="eastAsia" w:ascii="宋体" w:hAnsi="宋体" w:cs="宋体"/>
                <w:color w:val="000000" w:themeColor="text1"/>
                <w:sz w:val="2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 w:val="21"/>
                <w:szCs w:val="21"/>
                <w:highlight w:val="none"/>
                <w14:textFill>
                  <w14:solidFill>
                    <w14:schemeClr w14:val="tx1"/>
                  </w14:solidFill>
                </w14:textFill>
              </w:rPr>
              <w:t>》中所有的内容按作完整唯一报价，（谈判报价指谈判供应商按《</w:t>
            </w:r>
            <w:r>
              <w:rPr>
                <w:rFonts w:hint="eastAsia" w:ascii="宋体" w:hAnsi="宋体" w:cs="宋体"/>
                <w:color w:val="000000" w:themeColor="text1"/>
                <w:sz w:val="2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 w:val="21"/>
                <w:szCs w:val="21"/>
                <w:highlight w:val="none"/>
                <w14:textFill>
                  <w14:solidFill>
                    <w14:schemeClr w14:val="tx1"/>
                  </w14:solidFill>
                </w14:textFill>
              </w:rPr>
              <w:t>》的要求作出的费用及其他所有成本费用的总和）。</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eastAsia="zh-CN"/>
                <w14:textFill>
                  <w14:solidFill>
                    <w14:schemeClr w14:val="tx1"/>
                  </w14:solidFill>
                </w14:textFill>
              </w:rPr>
            </w:pPr>
            <w:bookmarkStart w:id="135" w:name="_Toc15580"/>
            <w:bookmarkStart w:id="136" w:name="_Toc24250"/>
            <w:bookmarkStart w:id="137" w:name="_Toc11929"/>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6</w:t>
            </w:r>
            <w:bookmarkEnd w:id="135"/>
            <w:bookmarkEnd w:id="136"/>
            <w:bookmarkEnd w:id="137"/>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38" w:name="_Toc13917"/>
            <w:bookmarkStart w:id="139" w:name="_Toc10696"/>
            <w:bookmarkStart w:id="140" w:name="_Toc19686"/>
            <w:r>
              <w:rPr>
                <w:rFonts w:hint="eastAsia" w:ascii="宋体" w:hAnsi="宋体" w:eastAsia="宋体" w:cs="宋体"/>
                <w:color w:val="000000" w:themeColor="text1"/>
                <w:sz w:val="21"/>
                <w:szCs w:val="21"/>
                <w:highlight w:val="none"/>
                <w14:textFill>
                  <w14:solidFill>
                    <w14:schemeClr w14:val="tx1"/>
                  </w14:solidFill>
                </w14:textFill>
              </w:rPr>
              <w:t>响应文件有效期：响应文件递交截止日期后六十日。</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pPr>
            <w:bookmarkStart w:id="141" w:name="_Toc4839"/>
            <w:bookmarkStart w:id="142" w:name="_Toc9920"/>
            <w:bookmarkStart w:id="143" w:name="_Toc29275"/>
            <w:r>
              <w:rPr>
                <w:rFonts w:hint="eastAsia" w:ascii="宋体" w:hAnsi="宋体" w:eastAsia="宋体" w:cs="宋体"/>
                <w:b w:val="0"/>
                <w:bCs w:val="0"/>
                <w:color w:val="000000" w:themeColor="text1"/>
                <w:spacing w:val="2"/>
                <w:sz w:val="21"/>
                <w:szCs w:val="21"/>
                <w:highlight w:val="none"/>
                <w:lang w:val="en-US" w:eastAsia="zh-CN"/>
                <w14:textFill>
                  <w14:solidFill>
                    <w14:schemeClr w14:val="tx1"/>
                  </w14:solidFill>
                </w14:textFill>
              </w:rPr>
              <w:t>7</w:t>
            </w:r>
            <w:bookmarkEnd w:id="141"/>
            <w:bookmarkEnd w:id="142"/>
            <w:bookmarkEnd w:id="143"/>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截止时间：</w:t>
            </w:r>
            <w:r>
              <w:rPr>
                <w:rFonts w:hint="eastAsia" w:ascii="宋体" w:hAnsi="宋体" w:cs="宋体"/>
                <w:b/>
                <w:bCs/>
                <w:color w:val="000000" w:themeColor="text1"/>
                <w:sz w:val="21"/>
                <w:szCs w:val="21"/>
                <w:highlight w:val="none"/>
                <w:lang w:eastAsia="zh-CN"/>
                <w14:textFill>
                  <w14:solidFill>
                    <w14:schemeClr w14:val="tx1"/>
                  </w14:solidFill>
                </w14:textFill>
              </w:rPr>
              <w:t>202</w:t>
            </w:r>
            <w:r>
              <w:rPr>
                <w:rFonts w:hint="eastAsia" w:ascii="宋体"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cs="宋体"/>
                <w:b/>
                <w:bCs/>
                <w:color w:val="000000" w:themeColor="text1"/>
                <w:sz w:val="21"/>
                <w:szCs w:val="21"/>
                <w:highlight w:val="none"/>
                <w:lang w:eastAsia="zh-CN"/>
                <w14:textFill>
                  <w14:solidFill>
                    <w14:schemeClr w14:val="tx1"/>
                  </w14:solidFill>
                </w14:textFill>
              </w:rPr>
              <w:t>年</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4 </w:t>
            </w:r>
            <w:r>
              <w:rPr>
                <w:rFonts w:hint="eastAsia" w:ascii="宋体" w:hAnsi="宋体" w:cs="宋体"/>
                <w:b/>
                <w:bCs/>
                <w:color w:val="000000" w:themeColor="text1"/>
                <w:sz w:val="21"/>
                <w:szCs w:val="21"/>
                <w:highlight w:val="none"/>
                <w:lang w:eastAsia="zh-CN"/>
                <w14:textFill>
                  <w14:solidFill>
                    <w14:schemeClr w14:val="tx1"/>
                  </w14:solidFill>
                </w14:textFill>
              </w:rPr>
              <w:t>月</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18 </w:t>
            </w:r>
            <w:r>
              <w:rPr>
                <w:rFonts w:hint="eastAsia" w:ascii="宋体" w:hAnsi="宋体" w:cs="宋体"/>
                <w:b/>
                <w:bCs/>
                <w:color w:val="000000" w:themeColor="text1"/>
                <w:sz w:val="21"/>
                <w:szCs w:val="21"/>
                <w:highlight w:val="none"/>
                <w:lang w:eastAsia="zh-CN"/>
                <w14:textFill>
                  <w14:solidFill>
                    <w14:schemeClr w14:val="tx1"/>
                  </w14:solidFill>
                </w14:textFill>
              </w:rPr>
              <w:t xml:space="preserve">日 </w:t>
            </w:r>
            <w:r>
              <w:rPr>
                <w:rFonts w:hint="eastAsia" w:ascii="宋体" w:hAnsi="宋体" w:cs="宋体"/>
                <w:b/>
                <w:bCs/>
                <w:color w:val="000000" w:themeColor="text1"/>
                <w:sz w:val="21"/>
                <w:szCs w:val="21"/>
                <w:highlight w:val="none"/>
                <w:lang w:val="en-US" w:eastAsia="zh-CN"/>
                <w14:textFill>
                  <w14:solidFill>
                    <w14:schemeClr w14:val="tx1"/>
                  </w14:solidFill>
                </w14:textFill>
              </w:rPr>
              <w:t>15：00</w:t>
            </w:r>
            <w:r>
              <w:rPr>
                <w:rFonts w:hint="eastAsia" w:ascii="宋体" w:hAnsi="宋体" w:cs="宋体"/>
                <w:b/>
                <w:bCs/>
                <w:color w:val="000000" w:themeColor="text1"/>
                <w:sz w:val="21"/>
                <w:szCs w:val="21"/>
                <w:highlight w:val="none"/>
                <w:lang w:eastAsia="zh-CN"/>
                <w14:textFill>
                  <w14:solidFill>
                    <w14:schemeClr w14:val="tx1"/>
                  </w14:solidFill>
                </w14:textFill>
              </w:rPr>
              <w:t>（北京时间）</w:t>
            </w:r>
          </w:p>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地点（网址）：</w:t>
            </w:r>
            <w:r>
              <w:rPr>
                <w:rFonts w:hint="eastAsia" w:ascii="宋体" w:hAnsi="宋体" w:cs="宋体"/>
                <w:b/>
                <w:bCs/>
                <w:color w:val="000000" w:themeColor="text1"/>
                <w:sz w:val="21"/>
                <w:szCs w:val="21"/>
                <w:highlight w:val="none"/>
                <w:lang w:eastAsia="zh-CN"/>
                <w14:textFill>
                  <w14:solidFill>
                    <w14:schemeClr w14:val="tx1"/>
                  </w14:solidFill>
                </w14:textFill>
              </w:rPr>
              <w:t>通过广西政府采购云平台实行在线投标响应。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pPr>
            <w:bookmarkStart w:id="144" w:name="_Toc7505"/>
            <w:bookmarkStart w:id="145" w:name="_Toc22856"/>
            <w:bookmarkStart w:id="146" w:name="_Toc16586"/>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8</w:t>
            </w:r>
            <w:bookmarkEnd w:id="144"/>
            <w:bookmarkEnd w:id="145"/>
            <w:bookmarkEnd w:id="146"/>
          </w:p>
        </w:tc>
        <w:tc>
          <w:tcPr>
            <w:tcW w:w="7732" w:type="dxa"/>
            <w:noWrap w:val="0"/>
            <w:vAlign w:val="center"/>
          </w:tcPr>
          <w:p>
            <w:pPr>
              <w:pStyle w:val="44"/>
              <w:keepNext w:val="0"/>
              <w:keepLines w:val="0"/>
              <w:pageBreakBefore w:val="0"/>
              <w:widowControl w:val="0"/>
              <w:kinsoku/>
              <w:wordWrap/>
              <w:overflowPunct/>
              <w:topLinePunct w:val="0"/>
              <w:autoSpaceDE/>
              <w:autoSpaceDN/>
              <w:bidi w:val="0"/>
              <w:spacing w:line="400" w:lineRule="exact"/>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147" w:name="_Toc23802"/>
            <w:bookmarkStart w:id="148" w:name="_Toc12431"/>
            <w:bookmarkStart w:id="149" w:name="_Toc6140"/>
            <w:r>
              <w:rPr>
                <w:rFonts w:hint="eastAsia" w:ascii="宋体" w:hAnsi="宋体" w:eastAsia="宋体" w:cs="宋体"/>
                <w:b/>
                <w:bCs/>
                <w:color w:val="000000" w:themeColor="text1"/>
                <w:sz w:val="21"/>
                <w:szCs w:val="21"/>
                <w:highlight w:val="none"/>
                <w14:textFill>
                  <w14:solidFill>
                    <w14:schemeClr w14:val="tx1"/>
                  </w14:solidFill>
                </w14:textFill>
              </w:rPr>
              <w:t>谈判时间：</w:t>
            </w:r>
            <w:r>
              <w:rPr>
                <w:rFonts w:hint="eastAsia" w:ascii="宋体" w:hAnsi="宋体" w:eastAsia="宋体" w:cs="宋体"/>
                <w:b/>
                <w:bCs/>
                <w:color w:val="000000" w:themeColor="text1"/>
                <w:sz w:val="21"/>
                <w:szCs w:val="21"/>
                <w:highlight w:val="none"/>
                <w:lang w:eastAsia="zh-CN"/>
                <w14:textFill>
                  <w14:solidFill>
                    <w14:schemeClr w14:val="tx1"/>
                  </w14:solidFill>
                </w14:textFill>
              </w:rPr>
              <w:t>202</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年</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月</w:t>
            </w:r>
            <w:r>
              <w:rPr>
                <w:rFonts w:hint="eastAsia" w:hAnsi="宋体" w:cs="宋体"/>
                <w:b/>
                <w:bCs/>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日 </w:t>
            </w:r>
            <w:r>
              <w:rPr>
                <w:rFonts w:hint="eastAsia"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：00</w:t>
            </w:r>
            <w:r>
              <w:rPr>
                <w:rFonts w:hint="eastAsia" w:hAnsi="宋体" w:cs="宋体"/>
                <w:b/>
                <w:color w:val="000000" w:themeColor="text1"/>
                <w:sz w:val="21"/>
                <w:szCs w:val="21"/>
                <w:highlight w:val="none"/>
                <w:lang w:eastAsia="zh-CN"/>
                <w14:textFill>
                  <w14:solidFill>
                    <w14:schemeClr w14:val="tx1"/>
                  </w14:solidFill>
                </w14:textFill>
              </w:rPr>
              <w:t xml:space="preserve"> （北京时间）</w:t>
            </w:r>
            <w:r>
              <w:rPr>
                <w:rFonts w:hint="eastAsia" w:ascii="宋体" w:hAnsi="宋体" w:eastAsia="宋体" w:cs="宋体"/>
                <w:b/>
                <w:bCs/>
                <w:color w:val="000000" w:themeColor="text1"/>
                <w:sz w:val="21"/>
                <w:szCs w:val="21"/>
                <w:highlight w:val="none"/>
                <w14:textFill>
                  <w14:solidFill>
                    <w14:schemeClr w14:val="tx1"/>
                  </w14:solidFill>
                </w14:textFill>
              </w:rPr>
              <w:t>截标后。</w:t>
            </w:r>
            <w:bookmarkEnd w:id="147"/>
            <w:bookmarkEnd w:id="148"/>
            <w:bookmarkEnd w:id="149"/>
          </w:p>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50" w:name="_Toc9510"/>
            <w:bookmarkStart w:id="151" w:name="_Toc1906"/>
            <w:bookmarkStart w:id="152" w:name="_Toc22464"/>
            <w:r>
              <w:rPr>
                <w:rFonts w:hint="eastAsia" w:ascii="宋体" w:hAnsi="宋体" w:eastAsia="宋体" w:cs="宋体"/>
                <w:b/>
                <w:bCs/>
                <w:color w:val="000000" w:themeColor="text1"/>
                <w:sz w:val="21"/>
                <w:szCs w:val="21"/>
                <w:highlight w:val="none"/>
                <w14:textFill>
                  <w14:solidFill>
                    <w14:schemeClr w14:val="tx1"/>
                  </w14:solidFill>
                </w14:textFill>
              </w:rPr>
              <w:t>谈判地点：</w:t>
            </w:r>
            <w:r>
              <w:rPr>
                <w:rFonts w:hint="eastAsia" w:ascii="宋体" w:hAnsi="宋体" w:eastAsia="宋体" w:cs="宋体"/>
                <w:b/>
                <w:color w:val="000000" w:themeColor="text1"/>
                <w:sz w:val="21"/>
                <w:szCs w:val="21"/>
                <w:highlight w:val="none"/>
                <w14:textFill>
                  <w14:solidFill>
                    <w14:schemeClr w14:val="tx1"/>
                  </w14:solidFill>
                </w14:textFill>
              </w:rPr>
              <w:t>通过</w:t>
            </w:r>
            <w:r>
              <w:rPr>
                <w:rFonts w:hint="eastAsia" w:ascii="宋体" w:hAnsi="宋体" w:cs="宋体"/>
                <w:b/>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b/>
                <w:color w:val="000000" w:themeColor="text1"/>
                <w:sz w:val="21"/>
                <w:szCs w:val="21"/>
                <w:highlight w:val="none"/>
                <w14:textFill>
                  <w14:solidFill>
                    <w14:schemeClr w14:val="tx1"/>
                  </w14:solidFill>
                </w14:textFill>
              </w:rPr>
              <w:t>平台实行在线</w:t>
            </w:r>
            <w:r>
              <w:rPr>
                <w:rFonts w:hint="eastAsia" w:ascii="宋体" w:hAnsi="宋体" w:eastAsia="宋体" w:cs="宋体"/>
                <w:b/>
                <w:bCs/>
                <w:color w:val="000000" w:themeColor="text1"/>
                <w:sz w:val="21"/>
                <w:szCs w:val="21"/>
                <w:highlight w:val="none"/>
                <w14:textFill>
                  <w14:solidFill>
                    <w14:schemeClr w14:val="tx1"/>
                  </w14:solidFill>
                </w14:textFill>
              </w:rPr>
              <w:t>谈判。</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eastAsia="zh-CN"/>
                <w14:textFill>
                  <w14:solidFill>
                    <w14:schemeClr w14:val="tx1"/>
                  </w14:solidFill>
                </w14:textFill>
              </w:rPr>
            </w:pPr>
            <w:bookmarkStart w:id="153" w:name="_Toc22323"/>
            <w:bookmarkStart w:id="154" w:name="_Toc15123"/>
            <w:bookmarkStart w:id="155" w:name="_Toc22933"/>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9</w:t>
            </w:r>
            <w:bookmarkEnd w:id="153"/>
            <w:bookmarkEnd w:id="154"/>
            <w:bookmarkEnd w:id="155"/>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56" w:name="_Toc22519"/>
            <w:bookmarkStart w:id="157" w:name="_Toc21978"/>
            <w:bookmarkStart w:id="158" w:name="_Toc8188"/>
            <w:r>
              <w:rPr>
                <w:rFonts w:hint="eastAsia" w:ascii="宋体" w:hAnsi="宋体" w:eastAsia="宋体" w:cs="宋体"/>
                <w:b/>
                <w:bCs/>
                <w:color w:val="000000" w:themeColor="text1"/>
                <w:sz w:val="21"/>
                <w:szCs w:val="21"/>
                <w:highlight w:val="none"/>
                <w14:textFill>
                  <w14:solidFill>
                    <w14:schemeClr w14:val="tx1"/>
                  </w14:solidFill>
                </w14:textFill>
              </w:rPr>
              <w:t>电子谈判响应文件解密时间：截标时间后30分钟内，谈判供应商必须在此时间段内登录</w:t>
            </w:r>
            <w:r>
              <w:rPr>
                <w:rFonts w:hint="eastAsia" w:ascii="宋体" w:hAnsi="宋体" w:cs="宋体"/>
                <w:b/>
                <w:bCs/>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b/>
                <w:bCs/>
                <w:color w:val="000000" w:themeColor="text1"/>
                <w:sz w:val="21"/>
                <w:szCs w:val="21"/>
                <w:highlight w:val="none"/>
                <w14:textFill>
                  <w14:solidFill>
                    <w14:schemeClr w14:val="tx1"/>
                  </w14:solidFill>
                </w14:textFill>
              </w:rPr>
              <w:t>平台，用“项目采购-开标评标”功能完成电子谈判响应文件的解密。若谈判供应商在规定时间内未按时解密的，视为谈判响应文件撤回。</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pPr>
            <w:bookmarkStart w:id="159" w:name="_Toc8293"/>
            <w:bookmarkStart w:id="160" w:name="_Toc21216"/>
            <w:bookmarkStart w:id="161" w:name="_Toc12498"/>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bookmarkEnd w:id="159"/>
            <w:bookmarkEnd w:id="160"/>
            <w:bookmarkEnd w:id="161"/>
          </w:p>
        </w:tc>
        <w:tc>
          <w:tcPr>
            <w:tcW w:w="7732" w:type="dxa"/>
            <w:noWrap w:val="0"/>
            <w:vAlign w:val="center"/>
          </w:tcPr>
          <w:p>
            <w:pPr>
              <w:keepNext w:val="0"/>
              <w:keepLines w:val="0"/>
              <w:pageBreakBefore w:val="0"/>
              <w:widowControl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162" w:name="_Toc26671"/>
            <w:bookmarkStart w:id="163" w:name="_Toc11919"/>
            <w:bookmarkStart w:id="164" w:name="_Toc17058"/>
            <w:r>
              <w:rPr>
                <w:rFonts w:hint="eastAsia" w:ascii="宋体" w:hAnsi="宋体" w:eastAsia="宋体" w:cs="宋体"/>
                <w:color w:val="000000" w:themeColor="text1"/>
                <w:sz w:val="21"/>
                <w:szCs w:val="21"/>
                <w:highlight w:val="none"/>
                <w14:textFill>
                  <w14:solidFill>
                    <w14:schemeClr w14:val="tx1"/>
                  </w14:solidFill>
                </w14:textFill>
              </w:rPr>
              <w:t>评审方法：最低评标价法（详细见第六章）</w:t>
            </w:r>
            <w:r>
              <w:rPr>
                <w:rFonts w:hint="eastAsia" w:ascii="宋体" w:hAnsi="宋体" w:eastAsia="宋体" w:cs="宋体"/>
                <w:b/>
                <w:bCs/>
                <w:color w:val="000000" w:themeColor="text1"/>
                <w:sz w:val="21"/>
                <w:szCs w:val="21"/>
                <w:highlight w:val="none"/>
                <w14:textFill>
                  <w14:solidFill>
                    <w14:schemeClr w14:val="tx1"/>
                  </w14:solidFill>
                </w14:textFill>
              </w:rPr>
              <w:t>。</w:t>
            </w:r>
            <w:bookmarkEnd w:id="162"/>
            <w:bookmarkEnd w:id="163"/>
            <w:bookmarkEnd w:id="164"/>
          </w:p>
        </w:tc>
      </w:tr>
    </w:tbl>
    <w:p>
      <w:pPr>
        <w:pStyle w:val="26"/>
        <w:shd w:val="clear" w:color="auto" w:fill="auto"/>
        <w:spacing w:before="0" w:after="0" w:line="600" w:lineRule="exact"/>
        <w:outlineLvl w:val="0"/>
        <w:rPr>
          <w:rFonts w:hint="eastAsia" w:ascii="宋体" w:hAnsi="宋体" w:cs="宋体"/>
          <w:b w:val="0"/>
          <w:color w:val="000000" w:themeColor="text1"/>
          <w:sz w:val="36"/>
          <w:szCs w:val="36"/>
          <w:highlight w:val="none"/>
          <w14:textFill>
            <w14:solidFill>
              <w14:schemeClr w14:val="tx1"/>
            </w14:solidFill>
          </w14:textFill>
        </w:rPr>
      </w:pPr>
      <w:bookmarkStart w:id="165" w:name="_Toc30070"/>
      <w:bookmarkStart w:id="166" w:name="_Toc12869"/>
      <w:bookmarkStart w:id="167" w:name="_Toc424307744"/>
      <w:bookmarkStart w:id="168" w:name="_Toc26924"/>
    </w:p>
    <w:p>
      <w:pPr>
        <w:pStyle w:val="26"/>
        <w:shd w:val="clear" w:color="auto" w:fill="auto"/>
        <w:spacing w:before="0" w:after="0" w:line="600" w:lineRule="exact"/>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p>
    <w:p>
      <w:pPr>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br w:type="page"/>
      </w:r>
    </w:p>
    <w:p>
      <w:pPr>
        <w:pStyle w:val="26"/>
        <w:shd w:val="clear" w:color="auto" w:fill="auto"/>
        <w:spacing w:before="0" w:after="0" w:line="600" w:lineRule="exact"/>
        <w:outlineLvl w:val="0"/>
        <w:rPr>
          <w:rFonts w:hint="eastAsia" w:ascii="宋体" w:hAnsi="宋体" w:cs="宋体"/>
          <w:color w:val="000000" w:themeColor="text1"/>
          <w:spacing w:val="2"/>
          <w:highlight w:val="none"/>
          <w14:textFill>
            <w14:solidFill>
              <w14:schemeClr w14:val="tx1"/>
            </w14:solidFill>
          </w14:textFill>
        </w:rPr>
      </w:pPr>
      <w:bookmarkStart w:id="169" w:name="_Toc3863"/>
      <w:bookmarkStart w:id="170" w:name="_Toc18901"/>
      <w:bookmarkStart w:id="171" w:name="_Toc2929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谈判供应商须知</w:t>
      </w:r>
      <w:bookmarkEnd w:id="165"/>
      <w:bookmarkEnd w:id="166"/>
      <w:bookmarkEnd w:id="167"/>
      <w:bookmarkEnd w:id="168"/>
      <w:bookmarkEnd w:id="169"/>
      <w:bookmarkEnd w:id="170"/>
      <w:bookmarkEnd w:id="171"/>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172" w:name="_Toc2308"/>
      <w:bookmarkStart w:id="173" w:name="_Toc3891"/>
      <w:bookmarkStart w:id="174" w:name="_Toc14553"/>
      <w:bookmarkStart w:id="175" w:name="_Toc424307745"/>
      <w:bookmarkStart w:id="176" w:name="_Toc424307478"/>
      <w:r>
        <w:rPr>
          <w:rFonts w:hint="eastAsia" w:ascii="宋体" w:hAnsi="宋体" w:eastAsia="宋体" w:cs="宋体"/>
          <w:b/>
          <w:bCs/>
          <w:color w:val="000000" w:themeColor="text1"/>
          <w:spacing w:val="2"/>
          <w:sz w:val="21"/>
          <w:szCs w:val="21"/>
          <w:highlight w:val="none"/>
          <w14:textFill>
            <w14:solidFill>
              <w14:schemeClr w14:val="tx1"/>
            </w14:solidFill>
          </w14:textFill>
        </w:rPr>
        <w:t>一、总  则</w:t>
      </w:r>
      <w:bookmarkEnd w:id="172"/>
      <w:bookmarkEnd w:id="173"/>
      <w:bookmarkEnd w:id="174"/>
      <w:bookmarkEnd w:id="175"/>
      <w:bookmarkEnd w:id="176"/>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177" w:name="_Toc22616"/>
      <w:bookmarkStart w:id="178" w:name="_Toc1171"/>
      <w:bookmarkStart w:id="179" w:name="_Toc23799"/>
      <w:r>
        <w:rPr>
          <w:rFonts w:hint="eastAsia" w:ascii="宋体" w:hAnsi="宋体" w:eastAsia="宋体" w:cs="宋体"/>
          <w:b/>
          <w:bCs/>
          <w:color w:val="000000" w:themeColor="text1"/>
          <w:spacing w:val="2"/>
          <w:sz w:val="21"/>
          <w:szCs w:val="21"/>
          <w:highlight w:val="none"/>
          <w14:textFill>
            <w14:solidFill>
              <w14:schemeClr w14:val="tx1"/>
            </w14:solidFill>
          </w14:textFill>
        </w:rPr>
        <w:t>1.竞标范围</w:t>
      </w:r>
      <w:bookmarkEnd w:id="177"/>
      <w:bookmarkEnd w:id="178"/>
      <w:bookmarkEnd w:id="179"/>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80" w:name="_Toc31476"/>
      <w:bookmarkStart w:id="181" w:name="_Toc68"/>
      <w:bookmarkStart w:id="182" w:name="_Toc12245"/>
      <w:r>
        <w:rPr>
          <w:rFonts w:hint="eastAsia" w:ascii="宋体" w:hAnsi="宋体" w:eastAsia="宋体" w:cs="宋体"/>
          <w:color w:val="000000" w:themeColor="text1"/>
          <w:sz w:val="21"/>
          <w:szCs w:val="21"/>
          <w:highlight w:val="none"/>
          <w14:textFill>
            <w14:solidFill>
              <w14:schemeClr w14:val="tx1"/>
            </w14:solidFill>
          </w14:textFill>
        </w:rPr>
        <w:t>按照本竞争性谈判文件第三章</w:t>
      </w:r>
      <w:r>
        <w:rPr>
          <w:rFonts w:hint="eastAsia" w:ascii="宋体" w:hAnsi="宋体" w:cs="宋体"/>
          <w:color w:val="000000" w:themeColor="text1"/>
          <w:sz w:val="2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180"/>
      <w:bookmarkEnd w:id="181"/>
      <w:bookmarkEnd w:id="182"/>
      <w:bookmarkStart w:id="183" w:name="_Toc20328"/>
      <w:bookmarkStart w:id="184" w:name="_Toc13570"/>
      <w:bookmarkStart w:id="185" w:name="_Toc17286"/>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2.</w:t>
      </w:r>
      <w:bookmarkEnd w:id="183"/>
      <w:bookmarkEnd w:id="184"/>
      <w:bookmarkEnd w:id="185"/>
      <w:r>
        <w:rPr>
          <w:rFonts w:hint="eastAsia" w:ascii="宋体" w:hAnsi="宋体" w:cs="宋体"/>
          <w:b/>
          <w:color w:val="000000" w:themeColor="text1"/>
          <w:highlight w:val="none"/>
          <w14:textFill>
            <w14:solidFill>
              <w14:schemeClr w14:val="tx1"/>
            </w14:solidFill>
          </w14:textFill>
        </w:rPr>
        <w:t>定义</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2.1“采购人”</w:t>
      </w:r>
      <w:r>
        <w:rPr>
          <w:rFonts w:hint="eastAsia" w:hAnsi="宋体" w:cs="宋体"/>
          <w:color w:val="000000" w:themeColor="text1"/>
          <w:sz w:val="21"/>
          <w:szCs w:val="21"/>
          <w:highlight w:val="none"/>
          <w:lang w:val="en-US" w:eastAsia="zh-CN"/>
          <w14:textFill>
            <w14:solidFill>
              <w14:schemeClr w14:val="tx1"/>
            </w14:solidFill>
          </w14:textFill>
        </w:rPr>
        <w:t>是</w:t>
      </w:r>
      <w:r>
        <w:rPr>
          <w:rFonts w:hint="eastAsia" w:ascii="宋体" w:hAnsi="宋体" w:eastAsia="宋体" w:cs="宋体"/>
          <w:color w:val="000000" w:themeColor="text1"/>
          <w:sz w:val="21"/>
          <w:szCs w:val="21"/>
          <w:highlight w:val="none"/>
          <w14:textFill>
            <w14:solidFill>
              <w14:schemeClr w14:val="tx1"/>
            </w14:solidFill>
          </w14:textFill>
        </w:rPr>
        <w:t>指组织本次谈判的采购单位。</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2.2“采购代理机构”</w:t>
      </w:r>
      <w:r>
        <w:rPr>
          <w:rFonts w:hint="eastAsia" w:hAnsi="宋体" w:cs="宋体"/>
          <w:color w:val="000000" w:themeColor="text1"/>
          <w:sz w:val="21"/>
          <w:szCs w:val="21"/>
          <w:highlight w:val="none"/>
          <w:lang w:val="en-US" w:eastAsia="zh-CN"/>
          <w14:textFill>
            <w14:solidFill>
              <w14:schemeClr w14:val="tx1"/>
            </w14:solidFill>
          </w14:textFill>
        </w:rPr>
        <w:t>是</w:t>
      </w:r>
      <w:r>
        <w:rPr>
          <w:rFonts w:hint="eastAsia" w:ascii="宋体" w:hAnsi="宋体" w:eastAsia="宋体" w:cs="宋体"/>
          <w:color w:val="000000" w:themeColor="text1"/>
          <w:sz w:val="21"/>
          <w:szCs w:val="21"/>
          <w:highlight w:val="none"/>
          <w14:textFill>
            <w14:solidFill>
              <w14:schemeClr w14:val="tx1"/>
            </w14:solidFill>
          </w14:textFill>
        </w:rPr>
        <w:t>指组织本次谈判的采购代理机构（以下简称“本机构”）。</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2.3“谈判供应商”</w:t>
      </w:r>
      <w:r>
        <w:rPr>
          <w:rFonts w:hint="eastAsia" w:hAnsi="宋体" w:cs="宋体"/>
          <w:color w:val="000000" w:themeColor="text1"/>
          <w:sz w:val="21"/>
          <w:szCs w:val="21"/>
          <w:highlight w:val="none"/>
          <w:lang w:val="en-US" w:eastAsia="zh-CN"/>
          <w14:textFill>
            <w14:solidFill>
              <w14:schemeClr w14:val="tx1"/>
            </w14:solidFill>
          </w14:textFill>
        </w:rPr>
        <w:t>是</w:t>
      </w:r>
      <w:r>
        <w:rPr>
          <w:rFonts w:hint="eastAsia" w:ascii="宋体" w:hAnsi="宋体" w:eastAsia="宋体" w:cs="宋体"/>
          <w:color w:val="000000" w:themeColor="text1"/>
          <w:sz w:val="21"/>
          <w:szCs w:val="21"/>
          <w:highlight w:val="none"/>
          <w14:textFill>
            <w14:solidFill>
              <w14:schemeClr w14:val="tx1"/>
            </w14:solidFill>
          </w14:textFill>
        </w:rPr>
        <w:t>指响应谈判、参加谈判竞争的法人、其他组织或者自然人。</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2.4“工程</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是</w:t>
      </w:r>
      <w:r>
        <w:rPr>
          <w:rFonts w:hint="eastAsia" w:ascii="宋体" w:hAnsi="宋体" w:eastAsia="宋体" w:cs="宋体"/>
          <w:color w:val="000000" w:themeColor="text1"/>
          <w:sz w:val="21"/>
          <w:szCs w:val="21"/>
          <w:highlight w:val="none"/>
          <w14:textFill>
            <w14:solidFill>
              <w14:schemeClr w14:val="tx1"/>
            </w14:solidFill>
          </w14:textFill>
        </w:rPr>
        <w:t>指指建设工程，包括建筑物和构筑物的新建、改建、扩建、装修、拆除、修缮等。</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“书面形式”包括信函、传真、电报等。</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是</w:t>
      </w:r>
      <w:r>
        <w:rPr>
          <w:rFonts w:hint="eastAsia" w:ascii="宋体" w:hAnsi="宋体" w:eastAsia="宋体" w:cs="宋体"/>
          <w:color w:val="000000" w:themeColor="text1"/>
          <w:sz w:val="21"/>
          <w:szCs w:val="21"/>
          <w:highlight w:val="none"/>
          <w14:textFill>
            <w14:solidFill>
              <w14:schemeClr w14:val="tx1"/>
            </w14:solidFill>
          </w14:textFill>
        </w:rPr>
        <w:t>指实质性要求条款。</w:t>
      </w:r>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186" w:name="_Toc424307479"/>
      <w:bookmarkStart w:id="187" w:name="_Toc19750"/>
      <w:bookmarkStart w:id="188" w:name="_Toc26630"/>
      <w:bookmarkStart w:id="189" w:name="_Toc14530"/>
      <w:bookmarkStart w:id="190" w:name="_Toc424307746"/>
      <w:r>
        <w:rPr>
          <w:rFonts w:hint="eastAsia" w:ascii="宋体" w:hAnsi="宋体" w:eastAsia="宋体" w:cs="宋体"/>
          <w:b/>
          <w:bCs/>
          <w:color w:val="000000" w:themeColor="text1"/>
          <w:spacing w:val="2"/>
          <w:sz w:val="21"/>
          <w:szCs w:val="21"/>
          <w:highlight w:val="none"/>
          <w14:textFill>
            <w14:solidFill>
              <w14:schemeClr w14:val="tx1"/>
            </w14:solidFill>
          </w14:textFill>
        </w:rPr>
        <w:t>二、竞争性谈判文件</w:t>
      </w:r>
      <w:bookmarkEnd w:id="186"/>
      <w:bookmarkEnd w:id="187"/>
      <w:bookmarkEnd w:id="188"/>
      <w:bookmarkEnd w:id="189"/>
      <w:bookmarkEnd w:id="190"/>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191" w:name="_Toc26732"/>
      <w:bookmarkStart w:id="192" w:name="_Toc30984"/>
      <w:bookmarkStart w:id="193" w:name="_Toc26037"/>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pacing w:val="2"/>
          <w:sz w:val="21"/>
          <w:szCs w:val="21"/>
          <w:highlight w:val="none"/>
          <w14:textFill>
            <w14:solidFill>
              <w14:schemeClr w14:val="tx1"/>
            </w14:solidFill>
          </w14:textFill>
        </w:rPr>
        <w:t>、竞争性谈判文件的组成</w:t>
      </w:r>
      <w:bookmarkEnd w:id="191"/>
      <w:bookmarkEnd w:id="192"/>
      <w:bookmarkEnd w:id="193"/>
    </w:p>
    <w:p>
      <w:pPr>
        <w:keepNext w:val="0"/>
        <w:keepLines w:val="0"/>
        <w:pageBreakBefore w:val="0"/>
        <w:shd w:val="clear" w:color="auto" w:fill="auto"/>
        <w:kinsoku/>
        <w:wordWrap/>
        <w:overflowPunct/>
        <w:topLinePunct w:val="0"/>
        <w:autoSpaceDE/>
        <w:autoSpaceDN/>
        <w:bidi w:val="0"/>
        <w:spacing w:line="400" w:lineRule="exact"/>
        <w:ind w:firstLine="428" w:firstLineChars="200"/>
        <w:textAlignment w:val="auto"/>
        <w:outlineLvl w:val="0"/>
        <w:rPr>
          <w:rFonts w:hint="eastAsia" w:ascii="宋体" w:hAnsi="宋体" w:eastAsia="宋体" w:cs="宋体"/>
          <w:bCs/>
          <w:color w:val="000000" w:themeColor="text1"/>
          <w:spacing w:val="2"/>
          <w:sz w:val="21"/>
          <w:szCs w:val="21"/>
          <w:highlight w:val="none"/>
          <w14:textFill>
            <w14:solidFill>
              <w14:schemeClr w14:val="tx1"/>
            </w14:solidFill>
          </w14:textFill>
        </w:rPr>
      </w:pPr>
      <w:bookmarkStart w:id="194" w:name="_Toc10028"/>
      <w:bookmarkStart w:id="195" w:name="_Toc14468"/>
      <w:bookmarkStart w:id="196" w:name="_Toc8674"/>
      <w:r>
        <w:rPr>
          <w:rFonts w:hint="eastAsia" w:ascii="宋体" w:hAnsi="宋体" w:eastAsia="宋体" w:cs="宋体"/>
          <w:bCs/>
          <w:color w:val="000000" w:themeColor="text1"/>
          <w:spacing w:val="2"/>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pacing w:val="2"/>
          <w:sz w:val="21"/>
          <w:szCs w:val="21"/>
          <w:highlight w:val="none"/>
          <w14:textFill>
            <w14:solidFill>
              <w14:schemeClr w14:val="tx1"/>
            </w14:solidFill>
          </w14:textFill>
        </w:rPr>
        <w:t>.1竞争性谈判文件包括下列内容</w:t>
      </w:r>
      <w:r>
        <w:rPr>
          <w:rFonts w:hint="eastAsia" w:ascii="宋体" w:hAnsi="宋体" w:eastAsia="宋体" w:cs="宋体"/>
          <w:color w:val="000000" w:themeColor="text1"/>
          <w:spacing w:val="2"/>
          <w:sz w:val="21"/>
          <w:szCs w:val="21"/>
          <w:highlight w:val="none"/>
          <w14:textFill>
            <w14:solidFill>
              <w14:schemeClr w14:val="tx1"/>
            </w14:solidFill>
          </w14:textFill>
        </w:rPr>
        <w:t>：</w:t>
      </w:r>
      <w:bookmarkEnd w:id="194"/>
      <w:bookmarkEnd w:id="195"/>
      <w:bookmarkEnd w:id="196"/>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97" w:name="_Toc24417"/>
      <w:bookmarkStart w:id="198" w:name="_Toc10582"/>
      <w:bookmarkStart w:id="199" w:name="_Toc16829"/>
      <w:r>
        <w:rPr>
          <w:rFonts w:hint="eastAsia" w:ascii="宋体" w:hAnsi="宋体" w:eastAsia="宋体" w:cs="宋体"/>
          <w:color w:val="000000" w:themeColor="text1"/>
          <w:sz w:val="21"/>
          <w:szCs w:val="21"/>
          <w:highlight w:val="none"/>
          <w14:textFill>
            <w14:solidFill>
              <w14:schemeClr w14:val="tx1"/>
            </w14:solidFill>
          </w14:textFill>
        </w:rPr>
        <w:t>第一章  采购公告</w:t>
      </w:r>
      <w:bookmarkEnd w:id="197"/>
      <w:bookmarkEnd w:id="198"/>
      <w:bookmarkEnd w:id="199"/>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00" w:name="_Toc30847"/>
      <w:bookmarkStart w:id="201" w:name="_Toc15560"/>
      <w:bookmarkStart w:id="202" w:name="_Toc9941"/>
      <w:r>
        <w:rPr>
          <w:rFonts w:hint="eastAsia" w:ascii="宋体" w:hAnsi="宋体" w:eastAsia="宋体" w:cs="宋体"/>
          <w:color w:val="000000" w:themeColor="text1"/>
          <w:sz w:val="21"/>
          <w:szCs w:val="21"/>
          <w:highlight w:val="none"/>
          <w14:textFill>
            <w14:solidFill>
              <w14:schemeClr w14:val="tx1"/>
            </w14:solidFill>
          </w14:textFill>
        </w:rPr>
        <w:t xml:space="preserve">第二章  </w:t>
      </w:r>
      <w:bookmarkEnd w:id="200"/>
      <w:bookmarkEnd w:id="201"/>
      <w:bookmarkEnd w:id="202"/>
      <w:r>
        <w:rPr>
          <w:rFonts w:hint="eastAsia" w:ascii="宋体" w:hAnsi="宋体" w:eastAsia="宋体" w:cs="宋体"/>
          <w:color w:val="000000" w:themeColor="text1"/>
          <w:sz w:val="21"/>
          <w:szCs w:val="21"/>
          <w:highlight w:val="none"/>
          <w14:textFill>
            <w14:solidFill>
              <w14:schemeClr w14:val="tx1"/>
            </w14:solidFill>
          </w14:textFill>
        </w:rPr>
        <w:t xml:space="preserve">谈判供应商须知  </w:t>
      </w:r>
      <w:bookmarkStart w:id="1810" w:name="_GoBack"/>
      <w:bookmarkEnd w:id="1810"/>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03" w:name="_Toc19782"/>
      <w:bookmarkStart w:id="204" w:name="_Toc22514"/>
      <w:bookmarkStart w:id="205" w:name="_Toc22483"/>
      <w:r>
        <w:rPr>
          <w:rFonts w:hint="eastAsia" w:ascii="宋体" w:hAnsi="宋体" w:eastAsia="宋体" w:cs="宋体"/>
          <w:color w:val="000000" w:themeColor="text1"/>
          <w:sz w:val="21"/>
          <w:szCs w:val="21"/>
          <w:highlight w:val="none"/>
          <w14:textFill>
            <w14:solidFill>
              <w14:schemeClr w14:val="tx1"/>
            </w14:solidFill>
          </w14:textFill>
        </w:rPr>
        <w:t xml:space="preserve">第三章  </w:t>
      </w:r>
      <w:bookmarkEnd w:id="203"/>
      <w:bookmarkEnd w:id="204"/>
      <w:bookmarkEnd w:id="205"/>
      <w:r>
        <w:rPr>
          <w:rFonts w:hint="eastAsia" w:hAnsi="宋体" w:cs="宋体"/>
          <w:color w:val="000000" w:themeColor="text1"/>
          <w:sz w:val="21"/>
          <w:szCs w:val="21"/>
          <w:highlight w:val="none"/>
          <w:lang w:eastAsia="zh-CN"/>
          <w14:textFill>
            <w14:solidFill>
              <w14:schemeClr w14:val="tx1"/>
            </w14:solidFill>
          </w14:textFill>
        </w:rPr>
        <w:t>项目需求一览表</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06" w:name="_Toc5854"/>
      <w:bookmarkStart w:id="207" w:name="_Toc26399"/>
      <w:bookmarkStart w:id="208" w:name="_Toc32348"/>
      <w:r>
        <w:rPr>
          <w:rFonts w:hint="eastAsia" w:ascii="宋体" w:hAnsi="宋体" w:eastAsia="宋体" w:cs="宋体"/>
          <w:color w:val="000000" w:themeColor="text1"/>
          <w:sz w:val="21"/>
          <w:szCs w:val="21"/>
          <w:highlight w:val="none"/>
          <w14:textFill>
            <w14:solidFill>
              <w14:schemeClr w14:val="tx1"/>
            </w14:solidFill>
          </w14:textFill>
        </w:rPr>
        <w:t xml:space="preserve">第四章  </w:t>
      </w:r>
      <w:bookmarkEnd w:id="206"/>
      <w:bookmarkEnd w:id="207"/>
      <w:bookmarkEnd w:id="208"/>
      <w:r>
        <w:rPr>
          <w:rFonts w:hint="eastAsia" w:hAnsi="宋体" w:cs="宋体"/>
          <w:color w:val="000000" w:themeColor="text1"/>
          <w:sz w:val="21"/>
          <w:szCs w:val="21"/>
          <w:highlight w:val="none"/>
          <w:lang w:eastAsia="zh-CN"/>
          <w14:textFill>
            <w14:solidFill>
              <w14:schemeClr w14:val="tx1"/>
            </w14:solidFill>
          </w14:textFill>
        </w:rPr>
        <w:t>合同条款及格式</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09" w:name="_Toc26429"/>
      <w:bookmarkStart w:id="210" w:name="_Toc31840"/>
      <w:bookmarkStart w:id="211" w:name="_Toc2319"/>
      <w:r>
        <w:rPr>
          <w:rFonts w:hint="eastAsia" w:ascii="宋体" w:hAnsi="宋体" w:eastAsia="宋体" w:cs="宋体"/>
          <w:color w:val="000000" w:themeColor="text1"/>
          <w:sz w:val="21"/>
          <w:szCs w:val="21"/>
          <w:highlight w:val="none"/>
          <w14:textFill>
            <w14:solidFill>
              <w14:schemeClr w14:val="tx1"/>
            </w14:solidFill>
          </w14:textFill>
        </w:rPr>
        <w:t>第五章  竞争性谈判响应文件格式</w:t>
      </w:r>
      <w:bookmarkEnd w:id="209"/>
      <w:bookmarkEnd w:id="210"/>
      <w:bookmarkEnd w:id="211"/>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15"/>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12" w:name="_Toc12267"/>
      <w:bookmarkStart w:id="213" w:name="_Toc24163"/>
      <w:bookmarkStart w:id="214" w:name="_Toc17663"/>
      <w:r>
        <w:rPr>
          <w:rFonts w:hint="eastAsia" w:ascii="宋体" w:hAnsi="宋体" w:eastAsia="宋体" w:cs="宋体"/>
          <w:color w:val="000000" w:themeColor="text1"/>
          <w:sz w:val="21"/>
          <w:szCs w:val="21"/>
          <w:highlight w:val="none"/>
          <w14:textFill>
            <w14:solidFill>
              <w14:schemeClr w14:val="tx1"/>
            </w14:solidFill>
          </w14:textFill>
        </w:rPr>
        <w:t>第六章  评定标准</w:t>
      </w:r>
      <w:bookmarkEnd w:id="212"/>
      <w:bookmarkEnd w:id="213"/>
      <w:bookmarkEnd w:id="214"/>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p>
    <w:p>
      <w:pPr>
        <w:keepNext w:val="0"/>
        <w:keepLines w:val="0"/>
        <w:pageBreakBefore w:val="0"/>
        <w:shd w:val="clear" w:color="auto" w:fill="auto"/>
        <w:kinsoku/>
        <w:wordWrap/>
        <w:overflowPunct/>
        <w:topLinePunct w:val="0"/>
        <w:autoSpaceDE/>
        <w:autoSpaceDN/>
        <w:bidi w:val="0"/>
        <w:spacing w:line="400" w:lineRule="exact"/>
        <w:ind w:firstLine="417" w:firstLineChars="195"/>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215" w:name="_Toc17718"/>
      <w:bookmarkStart w:id="216" w:name="_Toc20770"/>
      <w:bookmarkStart w:id="217" w:name="_Toc6994"/>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sz w:val="21"/>
          <w:szCs w:val="21"/>
          <w:highlight w:val="none"/>
          <w14:textFill>
            <w14:solidFill>
              <w14:schemeClr w14:val="tx1"/>
            </w14:solidFill>
          </w14:textFill>
        </w:rPr>
        <w:t>.2 谈判供应商应认真审阅竞争性谈判文件中所有的谈判须知、合同条件、规定格式、技术规范或技术要求及工程量清单及图纸相关资料。如果谈判供应商编制的谈判响应文件不能符合竞争性谈判文件的要求，责任由谈判供应商自负。实质上不响应竞争性谈判文件要求的谈判响应文件将被采购代理机构拒绝。</w:t>
      </w:r>
      <w:bookmarkEnd w:id="215"/>
      <w:bookmarkEnd w:id="216"/>
      <w:bookmarkEnd w:id="217"/>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18" w:name="_Toc2943"/>
      <w:bookmarkStart w:id="219" w:name="_Toc29924"/>
      <w:bookmarkStart w:id="220" w:name="_Toc29762"/>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pacing w:val="2"/>
          <w:sz w:val="21"/>
          <w:szCs w:val="21"/>
          <w:highlight w:val="none"/>
          <w14:textFill>
            <w14:solidFill>
              <w14:schemeClr w14:val="tx1"/>
            </w14:solidFill>
          </w14:textFill>
        </w:rPr>
        <w:t>.竞争性谈判文件的解释</w:t>
      </w:r>
      <w:r>
        <w:rPr>
          <w:rFonts w:hint="eastAsia" w:ascii="宋体" w:hAnsi="宋体" w:eastAsia="宋体" w:cs="宋体"/>
          <w:b/>
          <w:color w:val="000000" w:themeColor="text1"/>
          <w:sz w:val="21"/>
          <w:szCs w:val="21"/>
          <w:highlight w:val="none"/>
          <w14:textFill>
            <w14:solidFill>
              <w14:schemeClr w14:val="tx1"/>
            </w14:solidFill>
          </w14:textFill>
        </w:rPr>
        <w:t>、澄清和修改</w:t>
      </w:r>
      <w:bookmarkEnd w:id="218"/>
      <w:bookmarkEnd w:id="219"/>
      <w:bookmarkEnd w:id="220"/>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21" w:name="_Toc19701"/>
      <w:bookmarkStart w:id="222" w:name="_Toc9303"/>
      <w:bookmarkStart w:id="223" w:name="_Toc8639"/>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.1谈判费用：谈判供应商应自行承担所有与编写和提交竞争性谈判响应文件有关的费用，不论谈判结果如何，采购人和采购代理机构在任何情况下无义务和责任承担此类费用。</w:t>
      </w:r>
      <w:bookmarkEnd w:id="221"/>
      <w:bookmarkEnd w:id="222"/>
      <w:bookmarkEnd w:id="223"/>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24" w:name="_Toc8214"/>
      <w:bookmarkStart w:id="225" w:name="_Toc16615"/>
      <w:bookmarkStart w:id="226" w:name="_Toc7521"/>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竞争性谈判公告：</w:t>
      </w:r>
      <w:r>
        <w:rPr>
          <w:rFonts w:hint="eastAsia" w:ascii="宋体" w:hAnsi="宋体" w:eastAsia="宋体" w:cs="宋体"/>
          <w:b w:val="0"/>
          <w:bCs w:val="0"/>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202</w:t>
      </w:r>
      <w:r>
        <w:rPr>
          <w:rFonts w:hint="eastAsia" w:hAnsi="宋体" w:cs="宋体"/>
          <w:color w:val="000000" w:themeColor="text1"/>
          <w:kern w:val="0"/>
          <w:sz w:val="21"/>
          <w:szCs w:val="21"/>
          <w:highlight w:val="none"/>
          <w:lang w:val="en-US" w:eastAsia="zh-CN"/>
          <w14:textFill>
            <w14:solidFill>
              <w14:schemeClr w14:val="tx1"/>
            </w14:solidFill>
          </w14:textFill>
        </w:rPr>
        <w:t>4年4月10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w:t>
      </w:r>
      <w:bookmarkEnd w:id="224"/>
      <w:bookmarkEnd w:id="225"/>
      <w:bookmarkEnd w:id="226"/>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西壮族自治区政府采购网（http://www.ccgp-guangxi.gov.cn/）、全国公共资源交易平台(广西·北 海)(http://ggzy.jgswj.gxzf.gov.cn/bhggzy/)。</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27" w:name="_Toc25781"/>
      <w:bookmarkStart w:id="228" w:name="_Toc15088"/>
      <w:bookmarkStart w:id="229" w:name="_Toc4265"/>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竞争性谈判文件的澄清和修改：</w:t>
      </w:r>
      <w:bookmarkEnd w:id="227"/>
      <w:bookmarkEnd w:id="228"/>
      <w:bookmarkEnd w:id="229"/>
    </w:p>
    <w:p>
      <w:pPr>
        <w:pStyle w:val="15"/>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30" w:name="_Toc32535"/>
      <w:bookmarkStart w:id="231" w:name="_Toc11332"/>
      <w:bookmarkStart w:id="232" w:name="_Toc7103"/>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.3.1谈判供应商应认真审核《</w:t>
      </w:r>
      <w:r>
        <w:rPr>
          <w:rFonts w:hint="eastAsia" w:hAnsi="宋体" w:cs="宋体"/>
          <w:color w:val="000000" w:themeColor="text1"/>
          <w:sz w:val="2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 w:val="21"/>
          <w:szCs w:val="21"/>
          <w:highlight w:val="none"/>
          <w14:textFill>
            <w14:solidFill>
              <w14:schemeClr w14:val="tx1"/>
            </w14:solidFill>
          </w14:textFill>
        </w:rPr>
        <w:t>》中的要求，如要求不合理的，谈判供应商必须在规定的时间前要求澄清，否则，由此产生的后果由谈判供应商负责。</w:t>
      </w:r>
      <w:bookmarkEnd w:id="230"/>
      <w:bookmarkEnd w:id="231"/>
      <w:bookmarkEnd w:id="232"/>
    </w:p>
    <w:p>
      <w:pPr>
        <w:pStyle w:val="15"/>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33" w:name="_Toc18478"/>
      <w:bookmarkStart w:id="234" w:name="_Toc27421"/>
      <w:bookmarkStart w:id="235" w:name="_Toc21363"/>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.3.2任何要求澄清竞争性谈判文件的谈判供应商，均应在</w:t>
      </w:r>
      <w:r>
        <w:rPr>
          <w:rFonts w:hint="eastAsia" w:ascii="宋体" w:hAnsi="宋体" w:eastAsia="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响应文件递交截止日期</w:t>
      </w: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日前的正常工作时间以书面形式通知采购代理机构，同时认定其他澄清方式为无效。采购代理机构将以书面形式予以答复。</w:t>
      </w:r>
      <w:bookmarkEnd w:id="233"/>
      <w:bookmarkEnd w:id="234"/>
      <w:bookmarkEnd w:id="235"/>
    </w:p>
    <w:p>
      <w:pPr>
        <w:pStyle w:val="25"/>
        <w:autoSpaceDN/>
        <w:spacing w:before="0" w:beforeAutospacing="0" w:after="0" w:afterAutospacing="0" w:line="360" w:lineRule="auto"/>
        <w:ind w:firstLine="420" w:firstLineChars="200"/>
        <w:rPr>
          <w:rFonts w:hint="eastAsia" w:eastAsia="宋体" w:cs="宋体"/>
          <w:color w:val="000000" w:themeColor="text1"/>
          <w:sz w:val="21"/>
          <w:szCs w:val="21"/>
          <w:highlight w:val="none"/>
          <w14:textFill>
            <w14:solidFill>
              <w14:schemeClr w14:val="tx1"/>
            </w14:solidFill>
          </w14:textFill>
        </w:rPr>
      </w:pPr>
      <w:bookmarkStart w:id="236" w:name="_Toc19997"/>
      <w:bookmarkStart w:id="237" w:name="_Toc14892"/>
      <w:bookmarkStart w:id="238" w:name="_Toc22020"/>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.3.3采购代理机构对已发出的谈判文件进行必要澄清或者修改的，在竞争性谈判文件要求提交竞争性谈判响应文件截止时间三个工作日前（不足三个工作日顺延），在</w:t>
      </w:r>
      <w:r>
        <w:rPr>
          <w:rFonts w:hint="eastAsia" w:eastAsia="宋体" w:cs="宋体"/>
          <w:color w:val="000000" w:themeColor="text1"/>
          <w:sz w:val="21"/>
          <w:szCs w:val="21"/>
          <w:highlight w:val="none"/>
          <w14:textFill>
            <w14:solidFill>
              <w14:schemeClr w14:val="tx1"/>
            </w14:solidFill>
          </w14:textFill>
        </w:rPr>
        <w:t>：广西壮族自治区政府采购网（http://www.ccgp-guangxi.gov.cn/）、全国公共资源交易平台(广西·北 海)(http://ggzy.jgswj.gxzf.</w:t>
      </w:r>
    </w:p>
    <w:p>
      <w:pPr>
        <w:pStyle w:val="25"/>
        <w:autoSpaceDN/>
        <w:spacing w:before="0" w:beforeAutospacing="0" w:after="0" w:afterAutospacing="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gov.cn/bhggzy/)。</w:t>
      </w:r>
      <w:r>
        <w:rPr>
          <w:rFonts w:hint="eastAsia" w:ascii="宋体" w:hAnsi="宋体" w:eastAsia="宋体" w:cs="宋体"/>
          <w:color w:val="000000" w:themeColor="text1"/>
          <w:sz w:val="21"/>
          <w:szCs w:val="21"/>
          <w:highlight w:val="none"/>
          <w14:textFill>
            <w14:solidFill>
              <w14:schemeClr w14:val="tx1"/>
            </w14:solidFill>
          </w14:textFill>
        </w:rPr>
        <w:t>上发布更正公告，并以书面形式通知所有竞争性谈判文件收受人。该澄清或者修改的内容为竞争性谈判文件的组成部分。</w:t>
      </w:r>
      <w:bookmarkEnd w:id="236"/>
      <w:bookmarkEnd w:id="237"/>
      <w:bookmarkEnd w:id="238"/>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39" w:name="_Toc13011"/>
      <w:bookmarkStart w:id="240" w:name="_Toc4782"/>
      <w:bookmarkStart w:id="241" w:name="_Toc9985"/>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3.4采购代理机构可视具体情况，延长响应文件递交截止时间和谈判时间。采购代理机构至少在竞争性谈判文件要求提交竞争性谈判响应文件的截止时间一日前，将变更时间书面通知所有竞争性谈判文件收受人，并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广西壮族自治区政府采购网（http://www.ccgp-guangxi.gov.cn/）、全国公共资源交易平台(广西·北 海)(http://ggzy.jgswj.gxzf.gov.cn/bhggzy/)</w:t>
      </w:r>
      <w:r>
        <w:rPr>
          <w:rFonts w:hint="eastAsia" w:ascii="宋体" w:hAnsi="宋体" w:eastAsia="宋体" w:cs="宋体"/>
          <w:color w:val="000000" w:themeColor="text1"/>
          <w:sz w:val="21"/>
          <w:szCs w:val="21"/>
          <w:highlight w:val="none"/>
          <w14:textFill>
            <w14:solidFill>
              <w14:schemeClr w14:val="tx1"/>
            </w14:solidFill>
          </w14:textFill>
        </w:rPr>
        <w:t>上发布变更公告。</w:t>
      </w:r>
      <w:bookmarkEnd w:id="239"/>
      <w:bookmarkEnd w:id="240"/>
      <w:bookmarkEnd w:id="241"/>
    </w:p>
    <w:p>
      <w:pPr>
        <w:keepNext w:val="0"/>
        <w:keepLines w:val="0"/>
        <w:pageBreakBefore w:val="0"/>
        <w:shd w:val="clear" w:color="auto" w:fill="auto"/>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242" w:name="_Toc16039"/>
      <w:bookmarkStart w:id="243" w:name="_Toc26852"/>
      <w:bookmarkStart w:id="244" w:name="_Toc4800"/>
      <w:r>
        <w:rPr>
          <w:rFonts w:hint="eastAsia" w:ascii="宋体" w:hAnsi="宋体" w:eastAsia="宋体" w:cs="宋体"/>
          <w:b/>
          <w:color w:val="000000" w:themeColor="text1"/>
          <w:sz w:val="21"/>
          <w:szCs w:val="21"/>
          <w:highlight w:val="none"/>
          <w14:textFill>
            <w14:solidFill>
              <w14:schemeClr w14:val="tx1"/>
            </w14:solidFill>
          </w14:textFill>
        </w:rPr>
        <w:t>三、竞争性谈判响应文件的编制</w:t>
      </w:r>
      <w:bookmarkEnd w:id="242"/>
      <w:bookmarkEnd w:id="243"/>
      <w:bookmarkEnd w:id="244"/>
    </w:p>
    <w:p>
      <w:pPr>
        <w:keepNext w:val="0"/>
        <w:keepLines w:val="0"/>
        <w:pageBreakBefore w:val="0"/>
        <w:kinsoku/>
        <w:wordWrap/>
        <w:overflowPunct/>
        <w:topLinePunct w:val="0"/>
        <w:autoSpaceDE/>
        <w:autoSpaceDN/>
        <w:bidi w:val="0"/>
        <w:snapToGrid w:val="0"/>
        <w:spacing w:line="400" w:lineRule="exact"/>
        <w:ind w:firstLine="413" w:firstLineChars="196"/>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245" w:name="_Toc1753"/>
      <w:bookmarkStart w:id="246" w:name="_Toc254970677"/>
      <w:bookmarkStart w:id="247" w:name="_Toc6002"/>
      <w:bookmarkStart w:id="248" w:name="_Toc25659"/>
      <w:bookmarkStart w:id="249" w:name="_Toc254970536"/>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谈判响应文件的组成</w:t>
      </w:r>
      <w:bookmarkEnd w:id="245"/>
      <w:bookmarkEnd w:id="246"/>
      <w:bookmarkEnd w:id="247"/>
      <w:bookmarkEnd w:id="248"/>
      <w:bookmarkEnd w:id="249"/>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0" w:name="_Toc2490"/>
      <w:bookmarkStart w:id="251" w:name="_Toc15245"/>
      <w:bookmarkStart w:id="252" w:name="_Toc16221"/>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.1响应文件编制基本要求</w:t>
      </w:r>
      <w:bookmarkEnd w:id="250"/>
      <w:bookmarkEnd w:id="251"/>
      <w:bookmarkEnd w:id="252"/>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3" w:name="_Toc5998"/>
      <w:bookmarkStart w:id="254" w:name="_Toc16987"/>
      <w:bookmarkStart w:id="255" w:name="_Toc1388"/>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.1.1本项目实行在线谈判，供应商应当准备</w:t>
      </w:r>
      <w:r>
        <w:rPr>
          <w:rFonts w:hint="eastAsia" w:ascii="宋体" w:hAnsi="宋体" w:eastAsia="宋体" w:cs="宋体"/>
          <w:b/>
          <w:bCs/>
          <w:color w:val="000000" w:themeColor="text1"/>
          <w:sz w:val="21"/>
          <w:szCs w:val="21"/>
          <w:highlight w:val="none"/>
          <w14:textFill>
            <w14:solidFill>
              <w14:schemeClr w14:val="tx1"/>
            </w14:solidFill>
          </w14:textFill>
        </w:rPr>
        <w:t>电子谈判响应文件</w:t>
      </w:r>
      <w:r>
        <w:rPr>
          <w:rFonts w:hint="eastAsia" w:ascii="宋体" w:hAnsi="宋体" w:eastAsia="宋体" w:cs="宋体"/>
          <w:color w:val="000000" w:themeColor="text1"/>
          <w:sz w:val="21"/>
          <w:szCs w:val="21"/>
          <w:highlight w:val="none"/>
          <w14:textFill>
            <w14:solidFill>
              <w14:schemeClr w14:val="tx1"/>
            </w14:solidFill>
          </w14:textFill>
        </w:rPr>
        <w:t>：</w:t>
      </w:r>
      <w:bookmarkEnd w:id="253"/>
      <w:bookmarkEnd w:id="254"/>
      <w:bookmarkEnd w:id="255"/>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6" w:name="_Toc11187"/>
      <w:bookmarkStart w:id="257" w:name="_Toc29898"/>
      <w:bookmarkStart w:id="258" w:name="_Toc30800"/>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.1.2电子谈判响应文件按</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平台要求及本谈判文件要求制作、加密并递交。具体操作流程可参考《政府采购项目电子交易管理操作指南-供应商》，指南可在“北海市政府采购中心网站-办事指南-政府采购项目电子交易管理操作指南”下载。</w:t>
      </w:r>
      <w:bookmarkEnd w:id="256"/>
      <w:bookmarkEnd w:id="257"/>
      <w:bookmarkEnd w:id="258"/>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9" w:name="_Toc13735"/>
      <w:bookmarkStart w:id="260" w:name="_Toc28913"/>
      <w:bookmarkStart w:id="261" w:name="_Toc25941"/>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.1.3 </w:t>
      </w:r>
      <w:r>
        <w:rPr>
          <w:rFonts w:hint="eastAsia" w:ascii="宋体" w:hAnsi="宋体" w:eastAsia="宋体" w:cs="宋体"/>
          <w:b/>
          <w:bCs/>
          <w:color w:val="000000" w:themeColor="text1"/>
          <w:sz w:val="21"/>
          <w:szCs w:val="21"/>
          <w:highlight w:val="none"/>
          <w14:textFill>
            <w14:solidFill>
              <w14:schemeClr w14:val="tx1"/>
            </w14:solidFill>
          </w14:textFill>
        </w:rPr>
        <w:t>如果某谈判供应商的电子谈判响应文件无法按时解密的，其电子谈判响应文件为无效</w:t>
      </w:r>
      <w:r>
        <w:rPr>
          <w:rFonts w:hint="eastAsia" w:ascii="宋体" w:hAnsi="宋体" w:eastAsia="宋体" w:cs="宋体"/>
          <w:color w:val="000000" w:themeColor="text1"/>
          <w:sz w:val="21"/>
          <w:szCs w:val="21"/>
          <w:highlight w:val="none"/>
          <w14:textFill>
            <w14:solidFill>
              <w14:schemeClr w14:val="tx1"/>
            </w14:solidFill>
          </w14:textFill>
        </w:rPr>
        <w:t>。</w:t>
      </w:r>
      <w:bookmarkEnd w:id="259"/>
      <w:bookmarkEnd w:id="260"/>
      <w:bookmarkEnd w:id="261"/>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62" w:name="_Toc31582"/>
      <w:bookmarkStart w:id="263" w:name="_Toc4134"/>
      <w:bookmarkStart w:id="264" w:name="_Toc27999"/>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.2供应商提交的谈判响应文件以及供应商与</w:t>
      </w:r>
      <w:r>
        <w:rPr>
          <w:rFonts w:hint="eastAsia" w:ascii="宋体"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和采购人就有关谈判的所有来往函电均应使用中文。供应商提交的支持文件和印刷的文献可以使用别的语言，但其相应内容必须附有中文翻译文本，在解释谈判响应文件时以翻译文本为主。</w:t>
      </w:r>
      <w:bookmarkEnd w:id="262"/>
      <w:bookmarkEnd w:id="263"/>
      <w:bookmarkEnd w:id="264"/>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65" w:name="_Toc22836"/>
      <w:bookmarkStart w:id="266" w:name="_Toc13359"/>
      <w:bookmarkStart w:id="267" w:name="_Toc21624"/>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.3供应商应认真阅读、并充分理解本文件的全部内容（包括所有的澄清、更改、补充、答疑等内容），承诺并履行本文件中各项条款规定及要求。</w:t>
      </w:r>
      <w:bookmarkEnd w:id="265"/>
      <w:bookmarkEnd w:id="266"/>
      <w:bookmarkEnd w:id="267"/>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68" w:name="_Toc15656"/>
      <w:bookmarkStart w:id="269" w:name="_Toc7044"/>
      <w:bookmarkStart w:id="270" w:name="_Toc6794"/>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.4谈判响应文件必须按本文件的全部内容，包括所有的澄清、更改、补充、答疑等内容及附件进行编制。</w:t>
      </w:r>
      <w:bookmarkEnd w:id="268"/>
      <w:bookmarkEnd w:id="269"/>
      <w:bookmarkEnd w:id="270"/>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71" w:name="_Toc25444"/>
      <w:bookmarkStart w:id="272" w:name="_Toc13187"/>
      <w:bookmarkStart w:id="273" w:name="_Toc32010"/>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.5如因供应商只填写和提供了本文件要求的部分内容和附件，而给谈判小组评审造成困难，其可能导致的结果和责任由供应商自行承担。</w:t>
      </w:r>
      <w:bookmarkEnd w:id="271"/>
      <w:bookmarkEnd w:id="272"/>
      <w:bookmarkEnd w:id="273"/>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74" w:name="_Toc18731"/>
      <w:bookmarkStart w:id="275" w:name="_Toc29033"/>
      <w:bookmarkStart w:id="276" w:name="_Toc3096"/>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.6谈判响应文件的组成：谈判响应文件应分为</w:t>
      </w:r>
      <w:r>
        <w:rPr>
          <w:rFonts w:hint="eastAsia" w:ascii="宋体" w:hAnsi="宋体" w:eastAsia="宋体" w:cs="宋体"/>
          <w:b/>
          <w:bCs/>
          <w:color w:val="000000" w:themeColor="text1"/>
          <w:sz w:val="21"/>
          <w:szCs w:val="21"/>
          <w:highlight w:val="none"/>
          <w14:textFill>
            <w14:solidFill>
              <w14:schemeClr w14:val="tx1"/>
            </w14:solidFill>
          </w14:textFill>
        </w:rPr>
        <w:t>资格审查文件、</w:t>
      </w:r>
      <w:r>
        <w:rPr>
          <w:rFonts w:hint="eastAsia" w:ascii="宋体" w:hAnsi="宋体" w:eastAsia="宋体" w:cs="宋体"/>
          <w:b/>
          <w:bCs/>
          <w:color w:val="000000" w:themeColor="text1"/>
          <w:kern w:val="1"/>
          <w:sz w:val="21"/>
          <w:szCs w:val="21"/>
          <w:highlight w:val="none"/>
          <w:lang w:val="en-US" w:eastAsia="zh-CN"/>
          <w14:textFill>
            <w14:solidFill>
              <w14:schemeClr w14:val="tx1"/>
            </w14:solidFill>
          </w14:textFill>
        </w:rPr>
        <w:t>报价文件、</w:t>
      </w:r>
      <w:r>
        <w:rPr>
          <w:rFonts w:hint="eastAsia" w:ascii="宋体" w:hAnsi="宋体" w:eastAsia="宋体" w:cs="宋体"/>
          <w:b/>
          <w:bCs/>
          <w:color w:val="000000" w:themeColor="text1"/>
          <w:sz w:val="21"/>
          <w:szCs w:val="21"/>
          <w:highlight w:val="none"/>
          <w14:textFill>
            <w14:solidFill>
              <w14:schemeClr w14:val="tx1"/>
            </w14:solidFill>
          </w14:textFill>
        </w:rPr>
        <w:t>商务</w:t>
      </w:r>
      <w:r>
        <w:rPr>
          <w:rFonts w:hint="eastAsia" w:ascii="宋体" w:hAnsi="宋体" w:eastAsia="宋体" w:cs="宋体"/>
          <w:b/>
          <w:bCs/>
          <w:color w:val="000000" w:themeColor="text1"/>
          <w:sz w:val="21"/>
          <w:szCs w:val="21"/>
          <w:highlight w:val="none"/>
          <w:lang w:eastAsia="zh-CN"/>
          <w14:textFill>
            <w14:solidFill>
              <w14:schemeClr w14:val="tx1"/>
            </w14:solidFill>
          </w14:textFill>
        </w:rPr>
        <w:t>及</w:t>
      </w:r>
      <w:r>
        <w:rPr>
          <w:rFonts w:hint="eastAsia" w:ascii="宋体" w:hAnsi="宋体" w:eastAsia="宋体" w:cs="宋体"/>
          <w:b/>
          <w:bCs/>
          <w:color w:val="000000" w:themeColor="text1"/>
          <w:sz w:val="21"/>
          <w:szCs w:val="21"/>
          <w:highlight w:val="none"/>
          <w14:textFill>
            <w14:solidFill>
              <w14:schemeClr w14:val="tx1"/>
            </w14:solidFill>
          </w14:textFill>
        </w:rPr>
        <w:t>技术文件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个部分组成。供应商应仔细阅读采购文件的所有内容，按谈判文件的要求，详细编制谈判响应文件。</w:t>
      </w:r>
      <w:bookmarkEnd w:id="274"/>
      <w:bookmarkEnd w:id="275"/>
      <w:bookmarkEnd w:id="276"/>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77" w:name="_Toc22632"/>
      <w:bookmarkStart w:id="278" w:name="_Toc21160"/>
      <w:bookmarkStart w:id="279" w:name="_Toc19129"/>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7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bookmarkEnd w:id="277"/>
      <w:bookmarkEnd w:id="278"/>
      <w:bookmarkEnd w:id="279"/>
    </w:p>
    <w:p>
      <w:pPr>
        <w:keepNext w:val="0"/>
        <w:keepLines w:val="0"/>
        <w:pageBreakBefore w:val="0"/>
        <w:shd w:val="clear" w:color="auto" w:fill="auto"/>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bCs/>
          <w:color w:val="000000" w:themeColor="text1"/>
          <w:kern w:val="1"/>
          <w:sz w:val="21"/>
          <w:szCs w:val="21"/>
          <w:highlight w:val="none"/>
          <w14:textFill>
            <w14:solidFill>
              <w14:schemeClr w14:val="tx1"/>
            </w14:solidFill>
          </w14:textFill>
        </w:rPr>
      </w:pPr>
      <w:bookmarkStart w:id="280" w:name="_Toc6209"/>
      <w:bookmarkStart w:id="281" w:name="_Toc9284"/>
      <w:bookmarkStart w:id="282" w:name="_Toc97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.1资格审查文件</w:t>
      </w:r>
      <w:bookmarkEnd w:id="280"/>
      <w:bookmarkEnd w:id="281"/>
      <w:bookmarkEnd w:id="282"/>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14:textFill>
            <w14:solidFill>
              <w14:schemeClr w14:val="tx1"/>
            </w14:solidFill>
          </w14:textFill>
        </w:rPr>
      </w:pPr>
      <w:bookmarkStart w:id="283" w:name="_Toc24103"/>
      <w:bookmarkStart w:id="284" w:name="_Toc21868"/>
      <w:bookmarkStart w:id="285" w:name="_Toc23590"/>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（1）北海市政府采购供应商信用承诺函</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bookmarkEnd w:id="283"/>
      <w:bookmarkEnd w:id="284"/>
      <w:bookmarkEnd w:id="285"/>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lang w:eastAsia="zh-CN"/>
          <w14:textFill>
            <w14:solidFill>
              <w14:schemeClr w14:val="tx1"/>
            </w14:solidFill>
          </w14:textFill>
        </w:rPr>
      </w:pPr>
      <w:bookmarkStart w:id="286" w:name="_Toc24855"/>
      <w:bookmarkStart w:id="287" w:name="_Toc4178"/>
      <w:bookmarkStart w:id="288" w:name="_Toc16242"/>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 w:val="21"/>
          <w:szCs w:val="21"/>
          <w:highlight w:val="none"/>
          <w:lang w:eastAsia="zh-CN"/>
          <w14:textFill>
            <w14:solidFill>
              <w14:schemeClr w14:val="tx1"/>
            </w14:solidFill>
          </w14:textFill>
        </w:rPr>
        <w:t>供应商直接控股股东信息表</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及供应商直接管理关系信息表</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
          <w:color w:val="000000" w:themeColor="text1"/>
          <w:sz w:val="21"/>
          <w:szCs w:val="21"/>
          <w:highlight w:val="none"/>
          <w:lang w:eastAsia="zh-CN"/>
          <w14:textFill>
            <w14:solidFill>
              <w14:schemeClr w14:val="tx1"/>
            </w14:solidFill>
          </w14:textFill>
        </w:rPr>
        <w:t>）</w:t>
      </w:r>
      <w:bookmarkEnd w:id="286"/>
      <w:bookmarkEnd w:id="287"/>
      <w:bookmarkEnd w:id="288"/>
      <w:r>
        <w:rPr>
          <w:rFonts w:hint="eastAsia" w:ascii="宋体" w:hAnsi="宋体" w:cs="宋体"/>
          <w:b/>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14:textFill>
            <w14:solidFill>
              <w14:schemeClr w14:val="tx1"/>
            </w14:solidFill>
          </w14:textFill>
        </w:rPr>
      </w:pPr>
      <w:bookmarkStart w:id="289" w:name="_Toc5587"/>
      <w:bookmarkStart w:id="290" w:name="_Toc7718"/>
      <w:bookmarkStart w:id="291" w:name="_Toc22125"/>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1"/>
          <w:sz w:val="21"/>
          <w:szCs w:val="21"/>
          <w:highlight w:val="none"/>
          <w14:textFill>
            <w14:solidFill>
              <w14:schemeClr w14:val="tx1"/>
            </w14:solidFill>
          </w14:textFill>
        </w:rPr>
        <w:t>）有效资质证书副本复印件</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1"/>
          <w:sz w:val="21"/>
          <w:szCs w:val="21"/>
          <w:highlight w:val="none"/>
          <w14:textFill>
            <w14:solidFill>
              <w14:schemeClr w14:val="tx1"/>
            </w14:solidFill>
          </w14:textFill>
        </w:rPr>
        <w:t>有效安全生产许可证复印件</w:t>
      </w:r>
      <w:r>
        <w:rPr>
          <w:rFonts w:hint="eastAsia" w:ascii="宋体" w:hAnsi="宋体" w:eastAsia="宋体" w:cs="宋体"/>
          <w:b/>
          <w:color w:val="000000" w:themeColor="text1"/>
          <w:kern w:val="1"/>
          <w:sz w:val="21"/>
          <w:szCs w:val="21"/>
          <w:highlight w:val="none"/>
          <w14:textFill>
            <w14:solidFill>
              <w14:schemeClr w14:val="tx1"/>
            </w14:solidFill>
          </w14:textFill>
        </w:rPr>
        <w:t>（必须提供）</w:t>
      </w:r>
      <w:r>
        <w:rPr>
          <w:rFonts w:hint="eastAsia" w:ascii="宋体" w:hAnsi="宋体" w:eastAsia="宋体" w:cs="宋体"/>
          <w:color w:val="000000" w:themeColor="text1"/>
          <w:kern w:val="1"/>
          <w:sz w:val="21"/>
          <w:szCs w:val="21"/>
          <w:highlight w:val="none"/>
          <w14:textFill>
            <w14:solidFill>
              <w14:schemeClr w14:val="tx1"/>
            </w14:solidFill>
          </w14:textFill>
        </w:rPr>
        <w:t>；</w:t>
      </w:r>
      <w:bookmarkEnd w:id="289"/>
      <w:bookmarkEnd w:id="290"/>
      <w:bookmarkEnd w:id="291"/>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14:textFill>
            <w14:solidFill>
              <w14:schemeClr w14:val="tx1"/>
            </w14:solidFill>
          </w14:textFill>
        </w:rPr>
      </w:pPr>
      <w:bookmarkStart w:id="292" w:name="_Toc30139"/>
      <w:bookmarkStart w:id="293" w:name="_Toc28291"/>
      <w:bookmarkStart w:id="294" w:name="_Toc24965"/>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1"/>
          <w:sz w:val="21"/>
          <w:szCs w:val="21"/>
          <w:highlight w:val="none"/>
          <w14:textFill>
            <w14:solidFill>
              <w14:schemeClr w14:val="tx1"/>
            </w14:solidFill>
          </w14:textFill>
        </w:rPr>
        <w:t>）项目经理资格：</w:t>
      </w:r>
      <w:r>
        <w:rPr>
          <w:rFonts w:hint="eastAsia" w:ascii="宋体" w:hAnsi="宋体" w:eastAsia="宋体" w:cs="宋体"/>
          <w:color w:val="000000" w:themeColor="text1"/>
          <w:kern w:val="1"/>
          <w:sz w:val="21"/>
          <w:szCs w:val="21"/>
          <w:highlight w:val="none"/>
          <w:lang w:eastAsia="zh-CN"/>
          <w14:textFill>
            <w14:solidFill>
              <w14:schemeClr w14:val="tx1"/>
            </w14:solidFill>
          </w14:textFill>
        </w:rPr>
        <w:t>具备机电工程专业贰级</w:t>
      </w:r>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含</w:t>
      </w:r>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eastAsia="zh-CN"/>
          <w14:textFill>
            <w14:solidFill>
              <w14:schemeClr w14:val="tx1"/>
            </w14:solidFill>
          </w14:textFill>
        </w:rPr>
        <w:t>以上注册建造师执业资格，具备有效的安全生产考核合格证（B 类）</w:t>
      </w:r>
      <w:r>
        <w:rPr>
          <w:rFonts w:hint="eastAsia" w:ascii="宋体" w:hAnsi="宋体" w:cs="宋体"/>
          <w:color w:val="000000" w:themeColor="text1"/>
          <w:kern w:val="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（必须提供）</w:t>
      </w:r>
      <w:r>
        <w:rPr>
          <w:rFonts w:hint="eastAsia" w:ascii="宋体" w:hAnsi="宋体" w:eastAsia="宋体" w:cs="宋体"/>
          <w:color w:val="000000" w:themeColor="text1"/>
          <w:kern w:val="1"/>
          <w:sz w:val="21"/>
          <w:szCs w:val="21"/>
          <w:highlight w:val="none"/>
          <w14:textFill>
            <w14:solidFill>
              <w14:schemeClr w14:val="tx1"/>
            </w14:solidFill>
          </w14:textFill>
        </w:rPr>
        <w:t>；</w:t>
      </w:r>
      <w:bookmarkEnd w:id="292"/>
      <w:bookmarkEnd w:id="293"/>
      <w:bookmarkEnd w:id="294"/>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14:textFill>
            <w14:solidFill>
              <w14:schemeClr w14:val="tx1"/>
            </w14:solidFill>
          </w14:textFill>
        </w:rPr>
      </w:pPr>
      <w:bookmarkStart w:id="295" w:name="_Toc17771"/>
      <w:bookmarkStart w:id="296" w:name="_Toc27811"/>
      <w:bookmarkStart w:id="297" w:name="_Toc19768"/>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1"/>
          <w:sz w:val="21"/>
          <w:szCs w:val="21"/>
          <w:highlight w:val="none"/>
          <w14:textFill>
            <w14:solidFill>
              <w14:schemeClr w14:val="tx1"/>
            </w14:solidFill>
          </w14:textFill>
        </w:rPr>
        <w:t>）专职安全员要求：</w:t>
      </w:r>
      <w:r>
        <w:rPr>
          <w:rFonts w:hint="eastAsia" w:ascii="宋体" w:hAnsi="宋体" w:eastAsia="宋体" w:cs="宋体"/>
          <w:color w:val="000000" w:themeColor="text1"/>
          <w:kern w:val="1"/>
          <w:sz w:val="21"/>
          <w:szCs w:val="21"/>
          <w:highlight w:val="none"/>
          <w:lang w:eastAsia="zh-CN"/>
          <w14:textFill>
            <w14:solidFill>
              <w14:schemeClr w14:val="tx1"/>
            </w14:solidFill>
          </w14:textFill>
        </w:rPr>
        <w:t>具备有效的安全生产考核合格证书（C类）</w:t>
      </w:r>
      <w:r>
        <w:rPr>
          <w:rFonts w:hint="eastAsia" w:ascii="宋体" w:hAnsi="宋体" w:eastAsia="宋体" w:cs="宋体"/>
          <w:color w:val="000000" w:themeColor="text1"/>
          <w:kern w:val="1"/>
          <w:sz w:val="21"/>
          <w:szCs w:val="21"/>
          <w:highlight w:val="none"/>
          <w14:textFill>
            <w14:solidFill>
              <w14:schemeClr w14:val="tx1"/>
            </w14:solidFill>
          </w14:textFill>
        </w:rPr>
        <w:t>复印件</w:t>
      </w:r>
      <w:r>
        <w:rPr>
          <w:rFonts w:hint="eastAsia" w:ascii="宋体" w:hAnsi="宋体" w:eastAsia="宋体" w:cs="宋体"/>
          <w:b/>
          <w:color w:val="000000" w:themeColor="text1"/>
          <w:kern w:val="1"/>
          <w:sz w:val="21"/>
          <w:szCs w:val="21"/>
          <w:highlight w:val="none"/>
          <w14:textFill>
            <w14:solidFill>
              <w14:schemeClr w14:val="tx1"/>
            </w14:solidFill>
          </w14:textFill>
        </w:rPr>
        <w:t>（必须提供）</w:t>
      </w:r>
      <w:r>
        <w:rPr>
          <w:rFonts w:hint="eastAsia" w:ascii="宋体" w:hAnsi="宋体" w:eastAsia="宋体" w:cs="宋体"/>
          <w:color w:val="000000" w:themeColor="text1"/>
          <w:kern w:val="1"/>
          <w:sz w:val="21"/>
          <w:szCs w:val="21"/>
          <w:highlight w:val="none"/>
          <w14:textFill>
            <w14:solidFill>
              <w14:schemeClr w14:val="tx1"/>
            </w14:solidFill>
          </w14:textFill>
        </w:rPr>
        <w:t>；</w:t>
      </w:r>
      <w:bookmarkEnd w:id="295"/>
      <w:bookmarkEnd w:id="296"/>
      <w:bookmarkEnd w:id="297"/>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kern w:val="1"/>
          <w:sz w:val="21"/>
          <w:szCs w:val="21"/>
          <w:highlight w:val="none"/>
          <w14:textFill>
            <w14:solidFill>
              <w14:schemeClr w14:val="tx1"/>
            </w14:solidFill>
          </w14:textFill>
        </w:rPr>
      </w:pPr>
      <w:bookmarkStart w:id="298" w:name="_Toc22268"/>
      <w:bookmarkStart w:id="299" w:name="_Toc10227"/>
      <w:bookmarkStart w:id="300" w:name="_Toc15646"/>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建设工程项目管理承诺书</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w:t>
      </w:r>
      <w:bookmarkEnd w:id="298"/>
      <w:bookmarkEnd w:id="299"/>
      <w:bookmarkEnd w:id="300"/>
    </w:p>
    <w:p>
      <w:pPr>
        <w:keepNext w:val="0"/>
        <w:keepLines w:val="0"/>
        <w:pageBreakBefore w:val="0"/>
        <w:kinsoku/>
        <w:wordWrap/>
        <w:overflowPunct/>
        <w:topLinePunct w:val="0"/>
        <w:autoSpaceDE/>
        <w:autoSpaceDN/>
        <w:bidi w:val="0"/>
        <w:spacing w:line="400" w:lineRule="exact"/>
        <w:ind w:firstLine="630" w:firstLineChars="300"/>
        <w:textAlignment w:val="auto"/>
        <w:outlineLvl w:val="0"/>
        <w:rPr>
          <w:rFonts w:hint="eastAsia" w:ascii="宋体" w:hAnsi="宋体" w:cs="宋体"/>
          <w:b w:val="0"/>
          <w:color w:val="000000" w:themeColor="text1"/>
          <w:sz w:val="21"/>
          <w:szCs w:val="21"/>
          <w:highlight w:val="none"/>
          <w:lang w:eastAsia="zh-CN"/>
          <w14:textFill>
            <w14:solidFill>
              <w14:schemeClr w14:val="tx1"/>
            </w14:solidFill>
          </w14:textFill>
        </w:rPr>
      </w:pPr>
      <w:bookmarkStart w:id="301" w:name="_Toc424307476"/>
      <w:bookmarkEnd w:id="301"/>
      <w:bookmarkStart w:id="302" w:name="_Toc424305867"/>
      <w:bookmarkEnd w:id="302"/>
      <w:bookmarkStart w:id="303" w:name="_Toc424307743"/>
      <w:bookmarkEnd w:id="303"/>
      <w:bookmarkStart w:id="304" w:name="_Toc5149"/>
      <w:bookmarkStart w:id="305" w:name="_Toc8143"/>
      <w:bookmarkStart w:id="306" w:name="_Toc10617"/>
      <w:r>
        <w:rPr>
          <w:rFonts w:hint="eastAsia" w:ascii="宋体" w:hAnsi="宋体" w:eastAsia="宋体" w:cs="宋体"/>
          <w:b w:val="0"/>
          <w:color w:val="000000" w:themeColor="text1"/>
          <w:sz w:val="21"/>
          <w:szCs w:val="21"/>
          <w:highlight w:val="none"/>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color w:val="000000" w:themeColor="text1"/>
          <w:sz w:val="21"/>
          <w:szCs w:val="21"/>
          <w:highlight w:val="none"/>
          <w14:textFill>
            <w14:solidFill>
              <w14:schemeClr w14:val="tx1"/>
            </w14:solidFill>
          </w14:textFill>
        </w:rPr>
        <w:t>）《中小微企业声明函》</w:t>
      </w:r>
      <w:r>
        <w:rPr>
          <w:rFonts w:hint="eastAsia" w:ascii="宋体" w:hAnsi="宋体" w:cs="宋体"/>
          <w:b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color w:val="000000" w:themeColor="text1"/>
          <w:sz w:val="21"/>
          <w:szCs w:val="21"/>
          <w:highlight w:val="none"/>
          <w14:textFill>
            <w14:solidFill>
              <w14:schemeClr w14:val="tx1"/>
            </w14:solidFill>
          </w14:textFill>
        </w:rPr>
        <w:t>省级以上监狱管理局、戒毒管理局(含新疆生产建设兵团)出具的属于监狱企业的证明文件复印件</w:t>
      </w:r>
      <w:r>
        <w:rPr>
          <w:rFonts w:hint="eastAsia" w:ascii="宋体" w:hAnsi="宋体" w:cs="宋体"/>
          <w:b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color w:val="000000" w:themeColor="text1"/>
          <w:sz w:val="21"/>
          <w:szCs w:val="21"/>
          <w:highlight w:val="none"/>
          <w14:textFill>
            <w14:solidFill>
              <w14:schemeClr w14:val="tx1"/>
            </w14:solidFill>
          </w14:textFill>
        </w:rPr>
        <w:t>《残疾人福利性单位声明函》（</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val="0"/>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ind w:firstLine="630" w:firstLineChars="300"/>
        <w:textAlignment w:val="auto"/>
        <w:outlineLvl w:val="0"/>
        <w:rPr>
          <w:rFonts w:hint="eastAsia" w:ascii="宋体" w:hAnsi="宋体" w:eastAsia="宋体" w:cs="宋体"/>
          <w:b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color w:val="000000" w:themeColor="text1"/>
          <w:sz w:val="21"/>
          <w:szCs w:val="21"/>
          <w:highlight w:val="none"/>
          <w14:textFill>
            <w14:solidFill>
              <w14:schemeClr w14:val="tx1"/>
            </w14:solidFill>
          </w14:textFill>
        </w:rPr>
        <w:t>）</w:t>
      </w:r>
      <w:r>
        <w:rPr>
          <w:rFonts w:hint="eastAsia" w:ascii="宋体" w:hAnsi="宋体" w:eastAsia="宋体" w:cs="宋体"/>
          <w:b w:val="0"/>
          <w:color w:val="000000" w:themeColor="text1"/>
          <w:sz w:val="21"/>
          <w:szCs w:val="21"/>
          <w:highlight w:val="none"/>
          <w:lang w:eastAsia="zh-CN"/>
          <w14:textFill>
            <w14:solidFill>
              <w14:schemeClr w14:val="tx1"/>
            </w14:solidFill>
          </w14:textFill>
        </w:rPr>
        <w:t>竞标人</w:t>
      </w:r>
      <w:r>
        <w:rPr>
          <w:rFonts w:hint="eastAsia" w:ascii="宋体" w:hAnsi="宋体" w:eastAsia="宋体" w:cs="宋体"/>
          <w:b w:val="0"/>
          <w:color w:val="000000" w:themeColor="text1"/>
          <w:sz w:val="21"/>
          <w:szCs w:val="21"/>
          <w:highlight w:val="none"/>
          <w14:textFill>
            <w14:solidFill>
              <w14:schemeClr w14:val="tx1"/>
            </w14:solidFill>
          </w14:textFill>
        </w:rPr>
        <w:t>需要提交的其他资料（如有，请提交）</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bookmarkEnd w:id="304"/>
      <w:bookmarkEnd w:id="305"/>
      <w:bookmarkEnd w:id="306"/>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kern w:val="1"/>
          <w:sz w:val="21"/>
          <w:szCs w:val="21"/>
          <w:highlight w:val="none"/>
          <w:lang w:val="en-US" w:eastAsia="zh-CN"/>
          <w14:textFill>
            <w14:solidFill>
              <w14:schemeClr w14:val="tx1"/>
            </w14:solidFill>
          </w14:textFill>
        </w:rPr>
      </w:pPr>
      <w:bookmarkStart w:id="307" w:name="_Toc17598"/>
      <w:bookmarkStart w:id="308" w:name="_Toc30350"/>
      <w:bookmarkStart w:id="309" w:name="_Toc19716"/>
      <w:r>
        <w:rPr>
          <w:rFonts w:hint="eastAsia" w:ascii="宋体" w:hAnsi="宋体" w:eastAsia="宋体" w:cs="宋体"/>
          <w:b/>
          <w:bCs/>
          <w:color w:val="000000" w:themeColor="text1"/>
          <w:kern w:val="1"/>
          <w:sz w:val="21"/>
          <w:szCs w:val="21"/>
          <w:highlight w:val="none"/>
          <w:lang w:val="en-US" w:eastAsia="zh-CN"/>
          <w14:textFill>
            <w14:solidFill>
              <w14:schemeClr w14:val="tx1"/>
            </w14:solidFill>
          </w14:textFill>
        </w:rPr>
        <w:t>6.2报价文件</w:t>
      </w:r>
      <w:bookmarkEnd w:id="307"/>
      <w:bookmarkEnd w:id="308"/>
      <w:bookmarkEnd w:id="309"/>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10" w:name="_Toc12210"/>
      <w:bookmarkStart w:id="311" w:name="_Toc27162"/>
      <w:bookmarkStart w:id="312" w:name="_Toc24379"/>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（1）谈判书</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10"/>
      <w:bookmarkEnd w:id="311"/>
      <w:bookmarkEnd w:id="312"/>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13" w:name="_Toc19971"/>
      <w:bookmarkStart w:id="314" w:name="_Toc6415"/>
      <w:bookmarkStart w:id="315" w:name="_Toc20605"/>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（2）谈判函附录</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13"/>
      <w:bookmarkEnd w:id="314"/>
      <w:bookmarkEnd w:id="315"/>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16" w:name="_Toc32146"/>
      <w:bookmarkStart w:id="317" w:name="_Toc8476"/>
      <w:bookmarkStart w:id="318" w:name="_Toc15375"/>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（3）谈判报价表</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16"/>
      <w:bookmarkEnd w:id="317"/>
      <w:bookmarkEnd w:id="318"/>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19" w:name="_Toc20057"/>
      <w:bookmarkStart w:id="320" w:name="_Toc7547"/>
      <w:bookmarkStart w:id="321" w:name="_Toc30364"/>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（4）已标价工程量清单报价</w:t>
      </w:r>
      <w:r>
        <w:rPr>
          <w:rFonts w:hint="eastAsia" w:ascii="宋体" w:hAnsi="宋体" w:eastAsia="宋体" w:cs="宋体"/>
          <w:b/>
          <w:color w:val="000000" w:themeColor="text1"/>
          <w:sz w:val="21"/>
          <w:szCs w:val="21"/>
          <w:highlight w:val="none"/>
          <w14:textFill>
            <w14:solidFill>
              <w14:schemeClr w14:val="tx1"/>
            </w14:solidFill>
          </w14:textFill>
        </w:rPr>
        <w:t xml:space="preserve"> (必须提供)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19"/>
      <w:bookmarkEnd w:id="320"/>
      <w:bookmarkEnd w:id="321"/>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）竞标人需要提交的其他资料（如有，请提交）</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kern w:val="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kern w:val="1"/>
          <w:sz w:val="21"/>
          <w:szCs w:val="21"/>
          <w:highlight w:val="none"/>
          <w:lang w:eastAsia="zh-CN"/>
          <w14:textFill>
            <w14:solidFill>
              <w14:schemeClr w14:val="tx1"/>
            </w14:solidFill>
          </w14:textFill>
        </w:rPr>
      </w:pPr>
      <w:bookmarkStart w:id="322" w:name="_Toc16904"/>
      <w:bookmarkStart w:id="323" w:name="_Toc10759"/>
      <w:bookmarkStart w:id="324" w:name="_Toc8926"/>
      <w:r>
        <w:rPr>
          <w:rFonts w:hint="eastAsia" w:ascii="宋体" w:hAnsi="宋体" w:eastAsia="宋体" w:cs="宋体"/>
          <w:b/>
          <w:bCs/>
          <w:color w:val="000000" w:themeColor="text1"/>
          <w:kern w:val="1"/>
          <w:sz w:val="21"/>
          <w:szCs w:val="21"/>
          <w:highlight w:val="none"/>
          <w14:textFill>
            <w14:solidFill>
              <w14:schemeClr w14:val="tx1"/>
            </w14:solidFill>
          </w14:textFill>
        </w:rPr>
        <w:t>6.</w:t>
      </w:r>
      <w:r>
        <w:rPr>
          <w:rFonts w:hint="eastAsia" w:ascii="宋体" w:hAnsi="宋体" w:eastAsia="宋体" w:cs="宋体"/>
          <w:b/>
          <w:bCs/>
          <w:color w:val="000000" w:themeColor="text1"/>
          <w:kern w:val="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1"/>
          <w:sz w:val="21"/>
          <w:szCs w:val="21"/>
          <w:highlight w:val="none"/>
          <w:lang w:eastAsia="zh-CN"/>
          <w14:textFill>
            <w14:solidFill>
              <w14:schemeClr w14:val="tx1"/>
            </w14:solidFill>
          </w14:textFill>
        </w:rPr>
        <w:t>商务及技术标文件</w:t>
      </w:r>
      <w:bookmarkEnd w:id="322"/>
      <w:bookmarkEnd w:id="323"/>
      <w:bookmarkEnd w:id="324"/>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25" w:name="_Toc15087"/>
      <w:bookmarkStart w:id="326" w:name="_Toc4890"/>
      <w:bookmarkStart w:id="327" w:name="_Toc27323"/>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（1）无串通竞标行为的承诺函</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必须提供）</w:t>
      </w:r>
      <w:r>
        <w:rPr>
          <w:rFonts w:hint="eastAsia" w:ascii="宋体" w:hAnsi="宋体" w:eastAsia="宋体" w:cs="宋体"/>
          <w:b w:val="0"/>
          <w:bCs/>
          <w:color w:val="000000" w:themeColor="text1"/>
          <w:kern w:val="1"/>
          <w:sz w:val="21"/>
          <w:szCs w:val="21"/>
          <w:highlight w:val="none"/>
          <w:lang w:eastAsia="zh-CN"/>
          <w14:textFill>
            <w14:solidFill>
              <w14:schemeClr w14:val="tx1"/>
            </w14:solidFill>
          </w14:textFill>
        </w:rPr>
        <w:t>；</w:t>
      </w:r>
      <w:bookmarkEnd w:id="325"/>
      <w:bookmarkEnd w:id="326"/>
      <w:bookmarkEnd w:id="327"/>
    </w:p>
    <w:p>
      <w:pPr>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328" w:name="_Toc16662"/>
      <w:bookmarkStart w:id="329" w:name="_Toc29595"/>
      <w:bookmarkStart w:id="330" w:name="_Toc19071"/>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法定代表人身份证明书</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原件</w:t>
      </w:r>
      <w:r>
        <w:rPr>
          <w:rFonts w:hint="eastAsia" w:ascii="宋体" w:hAnsi="宋体" w:eastAsia="宋体" w:cs="宋体"/>
          <w:color w:val="000000" w:themeColor="text1"/>
          <w:kern w:val="1"/>
          <w:sz w:val="21"/>
          <w:szCs w:val="21"/>
          <w:highlight w:val="none"/>
          <w14:textFill>
            <w14:solidFill>
              <w14:schemeClr w14:val="tx1"/>
            </w14:solidFill>
          </w14:textFill>
        </w:rPr>
        <w:t>及法定代表人有效身份证正反面复印件</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kern w:val="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必须提供）</w:t>
      </w:r>
      <w:r>
        <w:rPr>
          <w:rFonts w:hint="eastAsia" w:ascii="宋体" w:hAnsi="宋体" w:eastAsia="宋体" w:cs="宋体"/>
          <w:b w:val="0"/>
          <w:bCs/>
          <w:color w:val="000000" w:themeColor="text1"/>
          <w:kern w:val="1"/>
          <w:sz w:val="21"/>
          <w:szCs w:val="21"/>
          <w:highlight w:val="none"/>
          <w:lang w:eastAsia="zh-CN"/>
          <w14:textFill>
            <w14:solidFill>
              <w14:schemeClr w14:val="tx1"/>
            </w14:solidFill>
          </w14:textFill>
        </w:rPr>
        <w:t>；</w:t>
      </w:r>
      <w:bookmarkEnd w:id="328"/>
      <w:bookmarkEnd w:id="329"/>
      <w:bookmarkEnd w:id="330"/>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31" w:name="_Toc25972"/>
      <w:bookmarkStart w:id="332" w:name="_Toc25086"/>
      <w:bookmarkStart w:id="333" w:name="_Toc25396"/>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授权委托书</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原件</w:t>
      </w:r>
      <w:r>
        <w:rPr>
          <w:rFonts w:hint="eastAsia" w:ascii="宋体" w:hAnsi="宋体" w:eastAsia="宋体" w:cs="宋体"/>
          <w:color w:val="000000" w:themeColor="text1"/>
          <w:kern w:val="1"/>
          <w:sz w:val="21"/>
          <w:szCs w:val="21"/>
          <w:highlight w:val="none"/>
          <w14:textFill>
            <w14:solidFill>
              <w14:schemeClr w14:val="tx1"/>
            </w14:solidFill>
          </w14:textFill>
        </w:rPr>
        <w:t>及</w:t>
      </w:r>
      <w:r>
        <w:rPr>
          <w:rFonts w:hint="eastAsia" w:ascii="宋体" w:hAnsi="宋体" w:eastAsia="宋体" w:cs="宋体"/>
          <w:b w:val="0"/>
          <w:color w:val="000000" w:themeColor="text1"/>
          <w:sz w:val="21"/>
          <w:szCs w:val="21"/>
          <w:highlight w:val="none"/>
          <w:lang w:eastAsia="zh-CN"/>
          <w14:textFill>
            <w14:solidFill>
              <w14:schemeClr w14:val="tx1"/>
            </w14:solidFill>
          </w14:textFill>
        </w:rPr>
        <w:t>委托代理人</w:t>
      </w:r>
      <w:r>
        <w:rPr>
          <w:rFonts w:hint="eastAsia" w:ascii="宋体" w:hAnsi="宋体" w:eastAsia="宋体" w:cs="宋体"/>
          <w:color w:val="000000" w:themeColor="text1"/>
          <w:kern w:val="1"/>
          <w:sz w:val="21"/>
          <w:szCs w:val="21"/>
          <w:highlight w:val="none"/>
          <w14:textFill>
            <w14:solidFill>
              <w14:schemeClr w14:val="tx1"/>
            </w14:solidFill>
          </w14:textFill>
        </w:rPr>
        <w:t>有效身份证正反面复印件（委托时提供）</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（格式见第五章，必须提供）</w:t>
      </w:r>
      <w:r>
        <w:rPr>
          <w:rFonts w:hint="eastAsia" w:ascii="宋体" w:hAnsi="宋体" w:eastAsia="宋体" w:cs="宋体"/>
          <w:color w:val="000000" w:themeColor="text1"/>
          <w:kern w:val="1"/>
          <w:sz w:val="21"/>
          <w:szCs w:val="21"/>
          <w:highlight w:val="none"/>
          <w:lang w:eastAsia="zh-CN"/>
          <w14:textFill>
            <w14:solidFill>
              <w14:schemeClr w14:val="tx1"/>
            </w14:solidFill>
          </w14:textFill>
        </w:rPr>
        <w:t>；</w:t>
      </w:r>
      <w:bookmarkEnd w:id="331"/>
      <w:bookmarkEnd w:id="332"/>
      <w:bookmarkEnd w:id="333"/>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34" w:name="_Toc18849"/>
      <w:bookmarkStart w:id="335" w:name="_Toc6358"/>
      <w:bookmarkStart w:id="336" w:name="_Toc6522"/>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商务技术偏离情况说明表</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34"/>
      <w:bookmarkEnd w:id="335"/>
      <w:bookmarkEnd w:id="336"/>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37" w:name="_Toc11589"/>
      <w:bookmarkStart w:id="338" w:name="_Toc29079"/>
      <w:bookmarkStart w:id="339" w:name="_Toc28332"/>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）项目经理简历表</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bookmarkEnd w:id="337"/>
      <w:bookmarkEnd w:id="338"/>
      <w:bookmarkEnd w:id="339"/>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40" w:name="_Toc1558"/>
      <w:bookmarkStart w:id="341" w:name="_Toc29040"/>
      <w:bookmarkStart w:id="342" w:name="_Toc29572"/>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）项目技术负责人简历表</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340"/>
      <w:bookmarkEnd w:id="341"/>
      <w:bookmarkEnd w:id="342"/>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43" w:name="_Toc16232"/>
      <w:bookmarkStart w:id="344" w:name="_Toc27620"/>
      <w:bookmarkStart w:id="345" w:name="_Toc16636"/>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）项目管理机构配备情况表</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343"/>
      <w:bookmarkEnd w:id="344"/>
      <w:bookmarkEnd w:id="345"/>
    </w:p>
    <w:p>
      <w:pPr>
        <w:pStyle w:val="15"/>
        <w:keepNext w:val="0"/>
        <w:keepLines w:val="0"/>
        <w:pageBreakBefore w:val="0"/>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46" w:name="_Toc11791"/>
      <w:bookmarkStart w:id="347" w:name="_Toc6964"/>
      <w:bookmarkStart w:id="348" w:name="_Toc29050"/>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）施工组织设计</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kern w:val="1"/>
          <w:sz w:val="21"/>
          <w:szCs w:val="21"/>
          <w:highlight w:val="none"/>
          <w14:textFill>
            <w14:solidFill>
              <w14:schemeClr w14:val="tx1"/>
            </w14:solidFill>
          </w14:textFill>
        </w:rPr>
        <w:t>格式见第五章，</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346"/>
      <w:bookmarkEnd w:id="347"/>
      <w:bookmarkEnd w:id="348"/>
    </w:p>
    <w:p>
      <w:pPr>
        <w:keepNext w:val="0"/>
        <w:keepLines w:val="0"/>
        <w:pageBreakBefore w:val="0"/>
        <w:shd w:val="clear" w:color="auto" w:fill="auto"/>
        <w:kinsoku/>
        <w:wordWrap/>
        <w:overflowPunct/>
        <w:topLinePunct w:val="0"/>
        <w:autoSpaceDE/>
        <w:autoSpaceDN/>
        <w:bidi w:val="0"/>
        <w:spacing w:line="400" w:lineRule="exact"/>
        <w:ind w:firstLine="630" w:firstLineChars="3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49" w:name="_Toc6405"/>
      <w:bookmarkStart w:id="350" w:name="_Toc13474"/>
      <w:bookmarkStart w:id="351" w:name="_Toc7477"/>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）竞标人需要提交的其他资料（如有，请提交）</w:t>
      </w:r>
      <w:r>
        <w:rPr>
          <w:rFonts w:hint="eastAsia" w:ascii="宋体" w:hAnsi="宋体" w:eastAsia="宋体" w:cs="宋体"/>
          <w:color w:val="000000" w:themeColor="text1"/>
          <w:sz w:val="21"/>
          <w:szCs w:val="21"/>
          <w:highlight w:val="none"/>
          <w14:textFill>
            <w14:solidFill>
              <w14:schemeClr w14:val="tx1"/>
            </w14:solidFill>
          </w14:textFill>
        </w:rPr>
        <w:t>。</w:t>
      </w:r>
      <w:bookmarkEnd w:id="349"/>
      <w:bookmarkEnd w:id="350"/>
      <w:bookmarkEnd w:id="351"/>
    </w:p>
    <w:p>
      <w:pPr>
        <w:keepNext w:val="0"/>
        <w:keepLines w:val="0"/>
        <w:pageBreakBefore w:val="0"/>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52" w:name="_Toc11309"/>
      <w:bookmarkStart w:id="353" w:name="_Toc4337"/>
      <w:bookmarkStart w:id="354" w:name="_Toc5752"/>
      <w:r>
        <w:rPr>
          <w:rFonts w:hint="eastAsia" w:ascii="宋体" w:hAnsi="宋体" w:eastAsia="宋体" w:cs="宋体"/>
          <w:b/>
          <w:color w:val="000000" w:themeColor="text1"/>
          <w:sz w:val="21"/>
          <w:szCs w:val="21"/>
          <w:highlight w:val="none"/>
          <w14:textFill>
            <w14:solidFill>
              <w14:schemeClr w14:val="tx1"/>
            </w14:solidFill>
          </w14:textFill>
        </w:rPr>
        <w:t>特别说明：</w:t>
      </w:r>
      <w:bookmarkEnd w:id="352"/>
      <w:bookmarkEnd w:id="353"/>
      <w:bookmarkEnd w:id="354"/>
    </w:p>
    <w:p>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中所须加盖公章部分均采用CA签章。若谈判文件中有专门标注的某关联点，并要求供应商在电子谈判系统中作出谈判响应的，如供应商未对关联点进行响应或者在响应文件其它内容进行描述，造成电子评审不能查询的责任由供应商自行承担。</w:t>
      </w:r>
    </w:p>
    <w:p>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（2）谈判文件要求提供的各种复印件，须加盖谈判供应商CA签章，否则其无效。</w:t>
      </w:r>
    </w:p>
    <w:p>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（3）谈判文件要求“必须提供”的证明等材料，谈判供应商必须全部提供，缺一不可，否则谈判无效。</w:t>
      </w:r>
    </w:p>
    <w:p>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谈判文件要求法定代表人（负责人）或委托代理人签名的部分可以是供应商法定代表人（负责人）或其委托代理人的电子签名；如果供应商没有法定代表人（负责人）或其委托代理人的电子签名，供应商也可以线下签名或盖姓名章后扫描上传。</w:t>
      </w:r>
    </w:p>
    <w:p>
      <w:pPr>
        <w:keepNext w:val="0"/>
        <w:keepLines w:val="0"/>
        <w:pageBreakBefore w:val="0"/>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355" w:name="_Toc21603"/>
      <w:bookmarkStart w:id="356" w:name="_Toc9674"/>
      <w:bookmarkStart w:id="357" w:name="_Toc1467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.计量单位</w:t>
      </w:r>
      <w:bookmarkEnd w:id="355"/>
      <w:bookmarkEnd w:id="356"/>
      <w:bookmarkEnd w:id="357"/>
    </w:p>
    <w:p>
      <w:pPr>
        <w:keepNext w:val="0"/>
        <w:keepLines w:val="0"/>
        <w:pageBreakBefore w:val="0"/>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58" w:name="_Toc16201"/>
      <w:bookmarkStart w:id="359" w:name="_Toc24337"/>
      <w:bookmarkStart w:id="360" w:name="_Toc12165"/>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.1除技术要求中另有规定外，本文件所要求使用的计量单位均应采用国家法定计量单位。</w:t>
      </w:r>
      <w:bookmarkEnd w:id="358"/>
      <w:bookmarkEnd w:id="359"/>
      <w:bookmarkEnd w:id="360"/>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361" w:name="_Toc18621"/>
      <w:bookmarkStart w:id="362" w:name="_Toc10181"/>
      <w:bookmarkStart w:id="363" w:name="_Toc28441"/>
      <w:bookmarkStart w:id="364" w:name="_Toc424307747"/>
      <w:bookmarkStart w:id="365" w:name="_Toc424307480"/>
      <w:r>
        <w:rPr>
          <w:rFonts w:hint="eastAsia" w:ascii="宋体" w:hAnsi="宋体" w:eastAsia="宋体" w:cs="宋体"/>
          <w:b/>
          <w:bCs/>
          <w:color w:val="000000" w:themeColor="text1"/>
          <w:spacing w:val="2"/>
          <w:sz w:val="21"/>
          <w:szCs w:val="21"/>
          <w:highlight w:val="none"/>
          <w14:textFill>
            <w14:solidFill>
              <w14:schemeClr w14:val="tx1"/>
            </w14:solidFill>
          </w14:textFill>
        </w:rPr>
        <w:t>四、谈判报价说明</w:t>
      </w:r>
      <w:bookmarkEnd w:id="361"/>
      <w:bookmarkEnd w:id="362"/>
      <w:bookmarkEnd w:id="363"/>
      <w:bookmarkEnd w:id="364"/>
      <w:bookmarkEnd w:id="365"/>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366" w:name="_Toc17809"/>
      <w:bookmarkStart w:id="367" w:name="_Toc16129"/>
      <w:bookmarkStart w:id="368" w:name="_Toc11581"/>
      <w:r>
        <w:rPr>
          <w:rFonts w:hint="eastAsia" w:ascii="宋体" w:hAnsi="宋体" w:eastAsia="宋体" w:cs="宋体"/>
          <w:b/>
          <w:bCs/>
          <w:color w:val="000000" w:themeColor="text1"/>
          <w:spacing w:val="2"/>
          <w:sz w:val="21"/>
          <w:szCs w:val="21"/>
          <w:highlight w:val="none"/>
          <w14:textFill>
            <w14:solidFill>
              <w14:schemeClr w14:val="tx1"/>
            </w14:solidFill>
          </w14:textFill>
        </w:rPr>
        <w:t>8.谈判价格</w:t>
      </w:r>
      <w:bookmarkEnd w:id="366"/>
      <w:bookmarkEnd w:id="367"/>
      <w:bookmarkEnd w:id="368"/>
    </w:p>
    <w:p>
      <w:pPr>
        <w:keepNext w:val="0"/>
        <w:keepLines w:val="0"/>
        <w:pageBreakBefore w:val="0"/>
        <w:shd w:val="clear" w:color="auto" w:fill="auto"/>
        <w:kinsoku/>
        <w:wordWrap/>
        <w:overflowPunct/>
        <w:topLinePunct w:val="0"/>
        <w:autoSpaceDE/>
        <w:autoSpaceDN/>
        <w:bidi w:val="0"/>
        <w:spacing w:line="400" w:lineRule="exact"/>
        <w:ind w:firstLine="417" w:firstLineChars="195"/>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69" w:name="_Toc29840"/>
      <w:bookmarkStart w:id="370" w:name="_Toc28863"/>
      <w:bookmarkStart w:id="371" w:name="_Toc383"/>
      <w:r>
        <w:rPr>
          <w:rFonts w:hint="eastAsia" w:ascii="宋体" w:hAnsi="宋体" w:eastAsia="宋体" w:cs="宋体"/>
          <w:color w:val="000000" w:themeColor="text1"/>
          <w:spacing w:val="2"/>
          <w:sz w:val="21"/>
          <w:szCs w:val="21"/>
          <w:highlight w:val="none"/>
          <w14:textFill>
            <w14:solidFill>
              <w14:schemeClr w14:val="tx1"/>
            </w14:solidFill>
          </w14:textFill>
        </w:rPr>
        <w:t>8.1</w:t>
      </w:r>
      <w:r>
        <w:rPr>
          <w:rFonts w:hint="eastAsia" w:ascii="宋体" w:hAnsi="宋体" w:eastAsia="宋体" w:cs="宋体"/>
          <w:color w:val="000000" w:themeColor="text1"/>
          <w:sz w:val="21"/>
          <w:szCs w:val="21"/>
          <w:highlight w:val="none"/>
          <w14:textFill>
            <w14:solidFill>
              <w14:schemeClr w14:val="tx1"/>
            </w14:solidFill>
          </w14:textFill>
        </w:rPr>
        <w:t xml:space="preserve"> 本工程谈判报价采用工程量清单报价。</w:t>
      </w:r>
      <w:bookmarkEnd w:id="369"/>
      <w:bookmarkEnd w:id="370"/>
      <w:bookmarkEnd w:id="371"/>
    </w:p>
    <w:p>
      <w:pPr>
        <w:keepNext w:val="0"/>
        <w:keepLines w:val="0"/>
        <w:pageBreakBefore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Start w:id="372" w:name="_Toc14440"/>
      <w:bookmarkStart w:id="373" w:name="_Toc22182"/>
      <w:bookmarkStart w:id="374" w:name="_Toc12411"/>
      <w:r>
        <w:rPr>
          <w:rFonts w:hint="eastAsia" w:ascii="宋体" w:hAnsi="宋体" w:eastAsia="宋体" w:cs="宋体"/>
          <w:color w:val="000000" w:themeColor="text1"/>
          <w:sz w:val="21"/>
          <w:szCs w:val="21"/>
          <w:highlight w:val="none"/>
          <w14:textFill>
            <w14:solidFill>
              <w14:schemeClr w14:val="tx1"/>
            </w14:solidFill>
          </w14:textFill>
        </w:rPr>
        <w:t>8.1.1本工程谈判价格是固定综合单价，按实际工程量结算。</w:t>
      </w:r>
      <w:bookmarkEnd w:id="372"/>
      <w:bookmarkEnd w:id="373"/>
      <w:bookmarkEnd w:id="374"/>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75" w:name="_Toc16804"/>
      <w:bookmarkStart w:id="376" w:name="_Toc16654"/>
      <w:bookmarkStart w:id="377" w:name="_Toc7117"/>
      <w:r>
        <w:rPr>
          <w:rFonts w:hint="eastAsia" w:ascii="宋体" w:hAnsi="宋体" w:eastAsia="宋体" w:cs="宋体"/>
          <w:color w:val="000000" w:themeColor="text1"/>
          <w:sz w:val="21"/>
          <w:szCs w:val="21"/>
          <w:highlight w:val="none"/>
          <w14:textFill>
            <w14:solidFill>
              <w14:schemeClr w14:val="tx1"/>
            </w14:solidFill>
          </w14:textFill>
        </w:rPr>
        <w:t>8.1.2 谈判供应商所填报的各项基价中的各种材料单价在合同实施期间不因市场价格变化因素而变动，所有材料的进场费均由谈判供应商负担，谈判供应商在报综合单价时应考虑各种风险因素和自己的承受能力。</w:t>
      </w:r>
      <w:bookmarkEnd w:id="375"/>
      <w:bookmarkEnd w:id="376"/>
      <w:bookmarkEnd w:id="377"/>
    </w:p>
    <w:p>
      <w:pPr>
        <w:pStyle w:val="15"/>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78" w:name="_Toc28504"/>
      <w:bookmarkStart w:id="379" w:name="_Toc29284"/>
      <w:bookmarkStart w:id="380" w:name="_Toc1450"/>
      <w:r>
        <w:rPr>
          <w:rFonts w:hint="eastAsia" w:ascii="宋体" w:hAnsi="宋体" w:eastAsia="宋体" w:cs="宋体"/>
          <w:color w:val="000000" w:themeColor="text1"/>
          <w:sz w:val="21"/>
          <w:szCs w:val="21"/>
          <w:highlight w:val="none"/>
          <w14:textFill>
            <w14:solidFill>
              <w14:schemeClr w14:val="tx1"/>
            </w14:solidFill>
          </w14:textFill>
        </w:rPr>
        <w:t>8.1.3本合同实施期间因设计变更引起工程项目、工程量变化的，其工程量按实际发生并经监理工程师及发包人签证认可，变更合同价款按下列方法进行：</w:t>
      </w:r>
      <w:bookmarkEnd w:id="378"/>
      <w:bookmarkEnd w:id="379"/>
      <w:bookmarkEnd w:id="380"/>
    </w:p>
    <w:p>
      <w:pPr>
        <w:pStyle w:val="15"/>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81" w:name="_Toc25564"/>
      <w:bookmarkStart w:id="382" w:name="_Toc29411"/>
      <w:bookmarkStart w:id="383" w:name="_Toc3289"/>
      <w:r>
        <w:rPr>
          <w:rFonts w:hint="eastAsia" w:ascii="宋体" w:hAnsi="宋体" w:eastAsia="宋体" w:cs="宋体"/>
          <w:color w:val="000000" w:themeColor="text1"/>
          <w:sz w:val="21"/>
          <w:szCs w:val="21"/>
          <w:highlight w:val="none"/>
          <w14:textFill>
            <w14:solidFill>
              <w14:schemeClr w14:val="tx1"/>
            </w14:solidFill>
          </w14:textFill>
        </w:rPr>
        <w:t>（1）合同中已有适用于变更工程的价格，按合同已有的价格变更合同价款；</w:t>
      </w:r>
      <w:bookmarkEnd w:id="381"/>
      <w:bookmarkEnd w:id="382"/>
      <w:bookmarkEnd w:id="383"/>
    </w:p>
    <w:p>
      <w:pPr>
        <w:pStyle w:val="15"/>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384" w:name="_Toc15565"/>
      <w:bookmarkStart w:id="385" w:name="_Toc11814"/>
      <w:bookmarkStart w:id="386" w:name="_Toc29122"/>
      <w:r>
        <w:rPr>
          <w:rFonts w:hint="eastAsia" w:ascii="宋体" w:hAnsi="宋体" w:eastAsia="宋体" w:cs="宋体"/>
          <w:color w:val="000000" w:themeColor="text1"/>
          <w:sz w:val="21"/>
          <w:szCs w:val="21"/>
          <w:highlight w:val="none"/>
          <w14:textFill>
            <w14:solidFill>
              <w14:schemeClr w14:val="tx1"/>
            </w14:solidFill>
          </w14:textFill>
        </w:rPr>
        <w:t>（2）合同中只有类似于变更工程的价格，可以参照类似价格变更合同价款；</w:t>
      </w:r>
      <w:bookmarkEnd w:id="384"/>
      <w:bookmarkEnd w:id="385"/>
      <w:bookmarkEnd w:id="386"/>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87" w:name="_Toc9688"/>
      <w:bookmarkStart w:id="388" w:name="_Toc22443"/>
      <w:bookmarkStart w:id="389" w:name="_Toc2643"/>
      <w:r>
        <w:rPr>
          <w:rFonts w:hint="eastAsia" w:ascii="宋体" w:hAnsi="宋体" w:eastAsia="宋体" w:cs="宋体"/>
          <w:color w:val="000000" w:themeColor="text1"/>
          <w:sz w:val="21"/>
          <w:szCs w:val="21"/>
          <w:highlight w:val="none"/>
          <w14:textFill>
            <w14:solidFill>
              <w14:schemeClr w14:val="tx1"/>
            </w14:solidFill>
          </w14:textFill>
        </w:rPr>
        <w:t>（3）合同中没有适用或类似于变更工程的价格，则有定额的套定额计算，执行本工程谈判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r>
        <w:rPr>
          <w:rFonts w:hint="eastAsia" w:ascii="宋体" w:hAnsi="宋体" w:cs="宋体"/>
          <w:color w:val="000000" w:themeColor="text1"/>
          <w:sz w:val="21"/>
          <w:szCs w:val="21"/>
          <w:highlight w:val="none"/>
          <w:lang w:eastAsia="zh-CN"/>
          <w14:textFill>
            <w14:solidFill>
              <w14:schemeClr w14:val="tx1"/>
            </w14:solidFill>
          </w14:textFill>
        </w:rPr>
        <w:t>，最终价格由</w:t>
      </w:r>
      <w:r>
        <w:rPr>
          <w:rFonts w:hint="eastAsia" w:ascii="宋体" w:hAnsi="宋体" w:cs="宋体"/>
          <w:color w:val="000000" w:themeColor="text1"/>
          <w:sz w:val="21"/>
          <w:szCs w:val="21"/>
          <w:highlight w:val="none"/>
          <w:lang w:val="en-US" w:eastAsia="zh-CN"/>
          <w14:textFill>
            <w14:solidFill>
              <w14:schemeClr w14:val="tx1"/>
            </w14:solidFill>
          </w14:textFill>
        </w:rPr>
        <w:t>北海</w:t>
      </w:r>
      <w:r>
        <w:rPr>
          <w:rFonts w:hint="eastAsia" w:ascii="宋体" w:hAnsi="宋体" w:cs="宋体"/>
          <w:color w:val="000000" w:themeColor="text1"/>
          <w:sz w:val="21"/>
          <w:szCs w:val="21"/>
          <w:highlight w:val="none"/>
          <w:lang w:eastAsia="zh-CN"/>
          <w14:textFill>
            <w14:solidFill>
              <w14:schemeClr w14:val="tx1"/>
            </w14:solidFill>
          </w14:textFill>
        </w:rPr>
        <w:t>市财政投资评审中心结算为准</w:t>
      </w:r>
      <w:r>
        <w:rPr>
          <w:rFonts w:hint="eastAsia" w:ascii="宋体" w:hAnsi="宋体" w:eastAsia="宋体" w:cs="宋体"/>
          <w:color w:val="000000" w:themeColor="text1"/>
          <w:sz w:val="21"/>
          <w:szCs w:val="21"/>
          <w:highlight w:val="none"/>
          <w14:textFill>
            <w14:solidFill>
              <w14:schemeClr w14:val="tx1"/>
            </w14:solidFill>
          </w14:textFill>
        </w:rPr>
        <w:t>。</w:t>
      </w:r>
      <w:bookmarkEnd w:id="387"/>
      <w:bookmarkEnd w:id="388"/>
      <w:bookmarkEnd w:id="389"/>
    </w:p>
    <w:p>
      <w:pPr>
        <w:keepNext w:val="0"/>
        <w:keepLines w:val="0"/>
        <w:pageBreakBefore w:val="0"/>
        <w:shd w:val="clear" w:color="auto" w:fill="auto"/>
        <w:kinsoku/>
        <w:wordWrap/>
        <w:overflowPunct/>
        <w:topLinePunct w:val="0"/>
        <w:autoSpaceDE/>
        <w:autoSpaceDN/>
        <w:bidi w:val="0"/>
        <w:spacing w:line="400" w:lineRule="exact"/>
        <w:ind w:firstLine="48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90" w:name="_Toc11271"/>
      <w:bookmarkStart w:id="391" w:name="_Toc27518"/>
      <w:bookmarkStart w:id="392" w:name="_Toc19670"/>
      <w:r>
        <w:rPr>
          <w:rFonts w:hint="eastAsia" w:ascii="宋体" w:hAnsi="宋体" w:eastAsia="宋体" w:cs="宋体"/>
          <w:color w:val="000000" w:themeColor="text1"/>
          <w:sz w:val="21"/>
          <w:szCs w:val="21"/>
          <w:highlight w:val="none"/>
          <w14:textFill>
            <w14:solidFill>
              <w14:schemeClr w14:val="tx1"/>
            </w14:solidFill>
          </w14:textFill>
        </w:rPr>
        <w:t>8.1.4 谈判单位应认真填写工程量清单中所列的所有各细目的单价和总额价，填写工程量清单时应注意：</w:t>
      </w:r>
      <w:bookmarkEnd w:id="390"/>
      <w:bookmarkEnd w:id="391"/>
      <w:bookmarkEnd w:id="392"/>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93" w:name="_Toc17384"/>
      <w:bookmarkStart w:id="394" w:name="_Toc2611"/>
      <w:bookmarkStart w:id="395" w:name="_Toc17162"/>
      <w:r>
        <w:rPr>
          <w:rFonts w:hint="eastAsia" w:ascii="宋体" w:hAnsi="宋体" w:eastAsia="宋体" w:cs="宋体"/>
          <w:color w:val="000000" w:themeColor="text1"/>
          <w:sz w:val="21"/>
          <w:szCs w:val="21"/>
          <w:highlight w:val="none"/>
          <w14:textFill>
            <w14:solidFill>
              <w14:schemeClr w14:val="tx1"/>
            </w14:solidFill>
          </w14:textFill>
        </w:rPr>
        <w:t>（1）有工程数量的应报单价和总额。</w:t>
      </w:r>
      <w:bookmarkEnd w:id="393"/>
      <w:bookmarkEnd w:id="394"/>
      <w:bookmarkEnd w:id="395"/>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96" w:name="_Toc1978"/>
      <w:bookmarkStart w:id="397" w:name="_Toc30431"/>
      <w:bookmarkStart w:id="398" w:name="_Toc28911"/>
      <w:r>
        <w:rPr>
          <w:rFonts w:hint="eastAsia" w:ascii="宋体" w:hAnsi="宋体" w:eastAsia="宋体" w:cs="宋体"/>
          <w:color w:val="000000" w:themeColor="text1"/>
          <w:sz w:val="21"/>
          <w:szCs w:val="21"/>
          <w:highlight w:val="none"/>
          <w14:textFill>
            <w14:solidFill>
              <w14:schemeClr w14:val="tx1"/>
            </w14:solidFill>
          </w14:textFill>
        </w:rPr>
        <w:t>（2）无工程数量的项目不报价。</w:t>
      </w:r>
      <w:bookmarkEnd w:id="396"/>
      <w:bookmarkEnd w:id="397"/>
      <w:bookmarkEnd w:id="398"/>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399" w:name="_Toc20512"/>
      <w:bookmarkStart w:id="400" w:name="_Toc21138"/>
      <w:bookmarkStart w:id="401" w:name="_Toc16367"/>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时，采购单位要求报价的细目，谈判供应商没有填入单价或总额价的细目，其费用应视为已分配在工程量清单的其它单价或总额价中，承包人必须按监理工程师的指令完成工程量清单中未填入单价或总额价的工程细目，但不能得到支付与结算。</w:t>
      </w:r>
      <w:bookmarkEnd w:id="399"/>
      <w:bookmarkEnd w:id="400"/>
      <w:bookmarkEnd w:id="401"/>
    </w:p>
    <w:p>
      <w:pPr>
        <w:keepNext w:val="0"/>
        <w:keepLines w:val="0"/>
        <w:pageBreakBefore w:val="0"/>
        <w:shd w:val="clear" w:color="auto" w:fill="auto"/>
        <w:kinsoku/>
        <w:wordWrap/>
        <w:overflowPunct/>
        <w:topLinePunct w:val="0"/>
        <w:autoSpaceDE/>
        <w:autoSpaceDN/>
        <w:bidi w:val="0"/>
        <w:spacing w:line="400" w:lineRule="exact"/>
        <w:ind w:firstLine="435"/>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02" w:name="_Toc27205"/>
      <w:bookmarkStart w:id="403" w:name="_Toc14739"/>
      <w:bookmarkStart w:id="404" w:name="_Toc17682"/>
      <w:r>
        <w:rPr>
          <w:rFonts w:hint="eastAsia" w:ascii="宋体" w:hAnsi="宋体" w:eastAsia="宋体" w:cs="宋体"/>
          <w:color w:val="000000" w:themeColor="text1"/>
          <w:sz w:val="21"/>
          <w:szCs w:val="21"/>
          <w:highlight w:val="none"/>
          <w14:textFill>
            <w14:solidFill>
              <w14:schemeClr w14:val="tx1"/>
            </w14:solidFill>
          </w14:textFill>
        </w:rPr>
        <w:t>8.1.5采购单位所提供的工程量清单及相关资料，应认为已包括完成本工程的所有项目。凡工程量清单及相关资料所示工程所必不可少的附属工程、相关工程、衔接与后续工程所需的费用，谈判供应商应计入相关项目的报价中。</w:t>
      </w:r>
      <w:bookmarkEnd w:id="402"/>
      <w:bookmarkEnd w:id="403"/>
      <w:bookmarkEnd w:id="404"/>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405" w:name="_Toc25415"/>
      <w:bookmarkStart w:id="406" w:name="_Toc29350"/>
      <w:bookmarkStart w:id="407" w:name="_Toc627"/>
      <w:r>
        <w:rPr>
          <w:rFonts w:hint="eastAsia" w:ascii="宋体" w:hAnsi="宋体" w:eastAsia="宋体" w:cs="宋体"/>
          <w:color w:val="000000" w:themeColor="text1"/>
          <w:sz w:val="21"/>
          <w:szCs w:val="21"/>
          <w:highlight w:val="none"/>
          <w14:textFill>
            <w14:solidFill>
              <w14:schemeClr w14:val="tx1"/>
            </w14:solidFill>
          </w14:textFill>
        </w:rPr>
        <w:t>8.1.6 除非合同中另有规定，具有标价的工程量清单中所报单价和合价，以及报价汇总表中的价格应包括施工设备、劳务、管理、材料、安装、维护、保险、利润、税金、政策性文件规定及合同包含的应有风险、责任等各项应有费用，经谈判小组审核严重不平衡的报价将不予接受。</w:t>
      </w:r>
      <w:bookmarkEnd w:id="405"/>
      <w:bookmarkEnd w:id="406"/>
      <w:bookmarkEnd w:id="407"/>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Cs/>
          <w:color w:val="000000" w:themeColor="text1"/>
          <w:sz w:val="21"/>
          <w:szCs w:val="21"/>
          <w:highlight w:val="none"/>
          <w14:textFill>
            <w14:solidFill>
              <w14:schemeClr w14:val="tx1"/>
            </w14:solidFill>
          </w14:textFill>
        </w:rPr>
      </w:pPr>
      <w:bookmarkStart w:id="408" w:name="_Toc8944"/>
      <w:bookmarkStart w:id="409" w:name="_Toc7372"/>
      <w:bookmarkStart w:id="410" w:name="_Toc8226"/>
      <w:r>
        <w:rPr>
          <w:rFonts w:hint="eastAsia" w:ascii="宋体" w:hAnsi="宋体" w:eastAsia="宋体" w:cs="宋体"/>
          <w:bCs/>
          <w:color w:val="000000" w:themeColor="text1"/>
          <w:sz w:val="21"/>
          <w:szCs w:val="21"/>
          <w:highlight w:val="none"/>
          <w14:textFill>
            <w14:solidFill>
              <w14:schemeClr w14:val="tx1"/>
            </w14:solidFill>
          </w14:textFill>
        </w:rPr>
        <w:t>8.1.7谈判供应商在进行</w:t>
      </w:r>
      <w:r>
        <w:rPr>
          <w:rFonts w:hint="eastAsia" w:ascii="宋体" w:hAnsi="宋体" w:eastAsia="宋体" w:cs="宋体"/>
          <w:bCs/>
          <w:color w:val="000000" w:themeColor="text1"/>
          <w:sz w:val="21"/>
          <w:szCs w:val="21"/>
          <w:highlight w:val="none"/>
          <w:lang w:eastAsia="zh-CN"/>
          <w14:textFill>
            <w14:solidFill>
              <w14:schemeClr w14:val="tx1"/>
            </w14:solidFill>
          </w14:textFill>
        </w:rPr>
        <w:t>报价时</w:t>
      </w:r>
      <w:r>
        <w:rPr>
          <w:rFonts w:hint="eastAsia" w:ascii="宋体" w:hAnsi="宋体" w:eastAsia="宋体" w:cs="宋体"/>
          <w:bCs/>
          <w:color w:val="000000" w:themeColor="text1"/>
          <w:sz w:val="21"/>
          <w:szCs w:val="21"/>
          <w:highlight w:val="none"/>
          <w14:textFill>
            <w14:solidFill>
              <w14:schemeClr w14:val="tx1"/>
            </w14:solidFill>
          </w14:textFill>
        </w:rPr>
        <w:t>，应按照采购人的工程量清单进行报价。谈判供应商对自己所填写的项目编码、项目名称、项目特征、计量单位、工程数量负责，谈判供应商填写的项目编码、项目名称、项目特征、计量单位、工程数量必须与采购人提供的一致。评标中，如最终报价文件项目编码、项目名称、项目特征、计量单位、工程数量与采购人提供不一致的，作谈判无效处理。</w:t>
      </w:r>
      <w:r>
        <w:rPr>
          <w:rFonts w:hint="eastAsia" w:ascii="宋体" w:hAnsi="宋体" w:cs="宋体"/>
          <w:bCs/>
          <w:color w:val="000000" w:themeColor="text1"/>
          <w:sz w:val="21"/>
          <w:szCs w:val="21"/>
          <w:highlight w:val="none"/>
          <w:lang w:val="en-US" w:eastAsia="zh-CN"/>
          <w14:textFill>
            <w14:solidFill>
              <w14:schemeClr w14:val="tx1"/>
            </w14:solidFill>
          </w14:textFill>
        </w:rPr>
        <w:t>竞标</w:t>
      </w:r>
      <w:r>
        <w:rPr>
          <w:rFonts w:hint="eastAsia" w:ascii="宋体" w:hAnsi="宋体" w:eastAsia="宋体" w:cs="宋体"/>
          <w:bCs/>
          <w:color w:val="000000" w:themeColor="text1"/>
          <w:sz w:val="21"/>
          <w:szCs w:val="21"/>
          <w:highlight w:val="none"/>
          <w14:textFill>
            <w14:solidFill>
              <w14:schemeClr w14:val="tx1"/>
            </w14:solidFill>
          </w14:textFill>
        </w:rPr>
        <w:t>总价应当与分部分项工程费、措施项目费、其他项目费和规费、增值税的合计金额一致，不一致的作谈判无效处理。</w:t>
      </w:r>
      <w:bookmarkEnd w:id="408"/>
      <w:bookmarkEnd w:id="409"/>
      <w:bookmarkEnd w:id="410"/>
    </w:p>
    <w:p>
      <w:pPr>
        <w:keepNext w:val="0"/>
        <w:keepLines w:val="0"/>
        <w:pageBreakBefore w:val="0"/>
        <w:kinsoku/>
        <w:wordWrap/>
        <w:overflowPunct/>
        <w:topLinePunct w:val="0"/>
        <w:autoSpaceDE/>
        <w:autoSpaceDN/>
        <w:bidi w:val="0"/>
        <w:spacing w:line="400" w:lineRule="exact"/>
        <w:ind w:firstLine="422"/>
        <w:textAlignment w:val="auto"/>
        <w:outlineLvl w:val="0"/>
        <w:rPr>
          <w:rFonts w:hint="eastAsia" w:ascii="宋体" w:hAnsi="宋体" w:eastAsia="宋体" w:cs="宋体"/>
          <w:bCs/>
          <w:color w:val="000000" w:themeColor="text1"/>
          <w:kern w:val="1"/>
          <w:sz w:val="21"/>
          <w:szCs w:val="21"/>
          <w:highlight w:val="none"/>
          <w14:textFill>
            <w14:solidFill>
              <w14:schemeClr w14:val="tx1"/>
            </w14:solidFill>
          </w14:textFill>
        </w:rPr>
      </w:pPr>
      <w:bookmarkStart w:id="411" w:name="_Toc8412"/>
      <w:bookmarkStart w:id="412" w:name="_Toc27594"/>
      <w:bookmarkStart w:id="413" w:name="_Toc8406"/>
      <w:r>
        <w:rPr>
          <w:rFonts w:hint="eastAsia" w:ascii="宋体" w:hAnsi="宋体" w:eastAsia="宋体" w:cs="宋体"/>
          <w:bCs/>
          <w:color w:val="000000" w:themeColor="text1"/>
          <w:sz w:val="21"/>
          <w:szCs w:val="21"/>
          <w:highlight w:val="none"/>
          <w14:textFill>
            <w14:solidFill>
              <w14:schemeClr w14:val="tx1"/>
            </w14:solidFill>
          </w14:textFill>
        </w:rPr>
        <w:t>8.1.8</w:t>
      </w:r>
      <w:r>
        <w:rPr>
          <w:rFonts w:hint="eastAsia" w:ascii="宋体" w:hAnsi="宋体" w:eastAsia="宋体" w:cs="宋体"/>
          <w:bCs/>
          <w:color w:val="000000" w:themeColor="text1"/>
          <w:kern w:val="1"/>
          <w:sz w:val="21"/>
          <w:szCs w:val="21"/>
          <w:highlight w:val="none"/>
          <w14:textFill>
            <w14:solidFill>
              <w14:schemeClr w14:val="tx1"/>
            </w14:solidFill>
          </w14:textFill>
        </w:rPr>
        <w:t>谈判报价明显低于其它报价或者明显低于预算控制价，谈判供应商不提供相关证明材料，经评审视为低于成本价的，谈判小组审定为低于成本价的报价将作为谈判无效处理。</w:t>
      </w:r>
      <w:bookmarkEnd w:id="411"/>
      <w:bookmarkEnd w:id="412"/>
      <w:bookmarkEnd w:id="413"/>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Cs/>
          <w:color w:val="000000" w:themeColor="text1"/>
          <w:sz w:val="21"/>
          <w:szCs w:val="21"/>
          <w:highlight w:val="none"/>
          <w14:textFill>
            <w14:solidFill>
              <w14:schemeClr w14:val="tx1"/>
            </w14:solidFill>
          </w14:textFill>
        </w:rPr>
      </w:pPr>
      <w:bookmarkStart w:id="414" w:name="_Toc22227"/>
      <w:bookmarkStart w:id="415" w:name="_Toc15381"/>
      <w:bookmarkStart w:id="416" w:name="_Toc4255"/>
      <w:r>
        <w:rPr>
          <w:rFonts w:hint="eastAsia" w:ascii="宋体" w:hAnsi="宋体" w:eastAsia="宋体" w:cs="宋体"/>
          <w:bCs/>
          <w:color w:val="000000" w:themeColor="text1"/>
          <w:sz w:val="21"/>
          <w:szCs w:val="21"/>
          <w:highlight w:val="none"/>
          <w14:textFill>
            <w14:solidFill>
              <w14:schemeClr w14:val="tx1"/>
            </w14:solidFill>
          </w14:textFill>
        </w:rPr>
        <w:t>8.1.9设有暂定价或暂定金额的，谈判时要按采购人工程量清单给出的暂定价或暂定金额计入谈判报价中，否则作谈判无效处理。</w:t>
      </w:r>
      <w:bookmarkEnd w:id="414"/>
      <w:bookmarkEnd w:id="415"/>
      <w:bookmarkEnd w:id="416"/>
    </w:p>
    <w:p>
      <w:pPr>
        <w:keepNext w:val="0"/>
        <w:keepLines w:val="0"/>
        <w:pageBreakBefore w:val="0"/>
        <w:shd w:val="clear" w:color="auto" w:fill="auto"/>
        <w:kinsoku/>
        <w:wordWrap/>
        <w:overflowPunct/>
        <w:topLinePunct w:val="0"/>
        <w:autoSpaceDE/>
        <w:autoSpaceDN/>
        <w:bidi w:val="0"/>
        <w:spacing w:line="400" w:lineRule="exact"/>
        <w:ind w:firstLine="417" w:firstLineChars="199"/>
        <w:textAlignment w:val="auto"/>
        <w:outlineLvl w:val="0"/>
        <w:rPr>
          <w:rFonts w:hint="eastAsia" w:ascii="宋体" w:hAnsi="宋体" w:eastAsia="宋体" w:cs="宋体"/>
          <w:bCs/>
          <w:color w:val="000000" w:themeColor="text1"/>
          <w:sz w:val="21"/>
          <w:szCs w:val="21"/>
          <w:highlight w:val="none"/>
          <w14:textFill>
            <w14:solidFill>
              <w14:schemeClr w14:val="tx1"/>
            </w14:solidFill>
          </w14:textFill>
        </w:rPr>
      </w:pPr>
      <w:bookmarkStart w:id="417" w:name="_Toc26845"/>
      <w:bookmarkStart w:id="418" w:name="_Toc29662"/>
      <w:bookmarkStart w:id="419" w:name="_Toc12907"/>
      <w:r>
        <w:rPr>
          <w:rFonts w:hint="eastAsia" w:ascii="宋体" w:hAnsi="宋体" w:eastAsia="宋体" w:cs="宋体"/>
          <w:bCs/>
          <w:color w:val="000000" w:themeColor="text1"/>
          <w:sz w:val="21"/>
          <w:szCs w:val="21"/>
          <w:highlight w:val="none"/>
          <w14:textFill>
            <w14:solidFill>
              <w14:schemeClr w14:val="tx1"/>
            </w14:solidFill>
          </w14:textFill>
        </w:rPr>
        <w:t>8.1.10本项目谈判采用多次报价方式，作最终报价时采购人将书面告知各谈判供应商，谈判供应商的最终报价</w:t>
      </w:r>
      <w:r>
        <w:rPr>
          <w:rFonts w:hint="eastAsia" w:ascii="宋体" w:hAnsi="宋体" w:cs="宋体"/>
          <w:bCs/>
          <w:color w:val="000000" w:themeColor="text1"/>
          <w:sz w:val="21"/>
          <w:szCs w:val="21"/>
          <w:highlight w:val="none"/>
          <w:lang w:val="en-US" w:eastAsia="zh-CN"/>
          <w14:textFill>
            <w14:solidFill>
              <w14:schemeClr w14:val="tx1"/>
            </w14:solidFill>
          </w14:textFill>
        </w:rPr>
        <w:t>与首次报价不一致时，最终报价</w:t>
      </w:r>
      <w:r>
        <w:rPr>
          <w:rFonts w:hint="eastAsia" w:ascii="宋体" w:hAnsi="宋体" w:eastAsia="宋体" w:cs="宋体"/>
          <w:bCs/>
          <w:color w:val="000000" w:themeColor="text1"/>
          <w:sz w:val="21"/>
          <w:szCs w:val="21"/>
          <w:highlight w:val="none"/>
          <w14:textFill>
            <w14:solidFill>
              <w14:schemeClr w14:val="tx1"/>
            </w14:solidFill>
          </w14:textFill>
        </w:rPr>
        <w:t>文件必须以工程量清单报价表的格式编制，不得以总价下浮的方式做最终报价，否则，作无效谈判处理，谈判供应商须提前做好相关准备并</w:t>
      </w:r>
      <w:r>
        <w:rPr>
          <w:rFonts w:hint="eastAsia" w:ascii="宋体" w:hAnsi="宋体" w:eastAsia="宋体" w:cs="宋体"/>
          <w:bCs/>
          <w:color w:val="000000" w:themeColor="text1"/>
          <w:sz w:val="21"/>
          <w:szCs w:val="21"/>
          <w:highlight w:val="none"/>
          <w:lang w:eastAsia="zh-CN"/>
          <w14:textFill>
            <w14:solidFill>
              <w14:schemeClr w14:val="tx1"/>
            </w14:solidFill>
          </w14:textFill>
        </w:rPr>
        <w:t>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分钟内</w:t>
      </w:r>
      <w:r>
        <w:rPr>
          <w:rFonts w:hint="eastAsia" w:ascii="宋体" w:hAnsi="宋体" w:eastAsia="宋体" w:cs="宋体"/>
          <w:bCs/>
          <w:color w:val="000000" w:themeColor="text1"/>
          <w:sz w:val="21"/>
          <w:szCs w:val="21"/>
          <w:highlight w:val="none"/>
          <w14:textFill>
            <w14:solidFill>
              <w14:schemeClr w14:val="tx1"/>
            </w14:solidFill>
          </w14:textFill>
        </w:rPr>
        <w:t>按时</w:t>
      </w:r>
      <w:r>
        <w:rPr>
          <w:rFonts w:hint="eastAsia" w:ascii="宋体" w:hAnsi="宋体" w:eastAsia="宋体" w:cs="宋体"/>
          <w:bCs/>
          <w:color w:val="000000" w:themeColor="text1"/>
          <w:sz w:val="21"/>
          <w:szCs w:val="21"/>
          <w:highlight w:val="none"/>
          <w:lang w:eastAsia="zh-CN"/>
          <w14:textFill>
            <w14:solidFill>
              <w14:schemeClr w14:val="tx1"/>
            </w14:solidFill>
          </w14:textFill>
        </w:rPr>
        <w:t>在政府云平台上传</w:t>
      </w:r>
      <w:r>
        <w:rPr>
          <w:rFonts w:hint="eastAsia" w:ascii="宋体" w:hAnsi="宋体" w:eastAsia="宋体" w:cs="宋体"/>
          <w:bCs/>
          <w:color w:val="000000" w:themeColor="text1"/>
          <w:sz w:val="21"/>
          <w:szCs w:val="21"/>
          <w:highlight w:val="none"/>
          <w14:textFill>
            <w14:solidFill>
              <w14:schemeClr w14:val="tx1"/>
            </w14:solidFill>
          </w14:textFill>
        </w:rPr>
        <w:t>最终报价文件，最终报价高于采购预算控制价的谈判响应文件将被拒绝。</w:t>
      </w:r>
      <w:bookmarkEnd w:id="417"/>
      <w:bookmarkEnd w:id="418"/>
      <w:bookmarkEnd w:id="419"/>
    </w:p>
    <w:p>
      <w:pPr>
        <w:keepNext w:val="0"/>
        <w:keepLines w:val="0"/>
        <w:pageBreakBefore w:val="0"/>
        <w:shd w:val="clear" w:color="auto" w:fill="auto"/>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Start w:id="420" w:name="_Toc1697"/>
      <w:bookmarkStart w:id="421" w:name="_Toc16667"/>
      <w:bookmarkStart w:id="422" w:name="_Toc22368"/>
      <w:r>
        <w:rPr>
          <w:rFonts w:hint="eastAsia" w:ascii="宋体" w:hAnsi="宋体" w:eastAsia="宋体" w:cs="宋体"/>
          <w:color w:val="000000" w:themeColor="text1"/>
          <w:sz w:val="21"/>
          <w:szCs w:val="21"/>
          <w:highlight w:val="none"/>
          <w14:textFill>
            <w14:solidFill>
              <w14:schemeClr w14:val="tx1"/>
            </w14:solidFill>
          </w14:textFill>
        </w:rPr>
        <w:t>8.2工程计价说明详见第三章</w:t>
      </w:r>
      <w:r>
        <w:rPr>
          <w:rFonts w:hint="eastAsia" w:ascii="宋体" w:hAnsi="宋体" w:cs="宋体"/>
          <w:color w:val="000000" w:themeColor="text1"/>
          <w:sz w:val="2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 w:val="21"/>
          <w:szCs w:val="21"/>
          <w:highlight w:val="none"/>
          <w14:textFill>
            <w14:solidFill>
              <w14:schemeClr w14:val="tx1"/>
            </w14:solidFill>
          </w14:textFill>
        </w:rPr>
        <w:t>中的“工程量清单”。</w:t>
      </w:r>
      <w:bookmarkEnd w:id="420"/>
      <w:bookmarkEnd w:id="421"/>
      <w:bookmarkEnd w:id="422"/>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23" w:name="_Toc23534"/>
      <w:bookmarkStart w:id="424" w:name="_Toc8917"/>
      <w:bookmarkStart w:id="425" w:name="_Toc979"/>
      <w:r>
        <w:rPr>
          <w:rFonts w:hint="eastAsia" w:ascii="宋体" w:hAnsi="宋体" w:eastAsia="宋体" w:cs="宋体"/>
          <w:color w:val="000000" w:themeColor="text1"/>
          <w:sz w:val="21"/>
          <w:szCs w:val="21"/>
          <w:highlight w:val="none"/>
          <w14:textFill>
            <w14:solidFill>
              <w14:schemeClr w14:val="tx1"/>
            </w14:solidFill>
          </w14:textFill>
        </w:rPr>
        <w:t>8.2.1采购人不提供建筑废渣的倾倒地点，建筑废渣的运距由谈判供应商按所能承受能力自行考虑，建筑废渣的运费以综合单价形式包干。结算时不对运距进行费用签证。</w:t>
      </w:r>
      <w:bookmarkEnd w:id="423"/>
      <w:bookmarkEnd w:id="424"/>
      <w:bookmarkEnd w:id="425"/>
    </w:p>
    <w:p>
      <w:pPr>
        <w:keepNext w:val="0"/>
        <w:keepLines w:val="0"/>
        <w:pageBreakBefore w:val="0"/>
        <w:shd w:val="clear" w:color="auto" w:fill="auto"/>
        <w:kinsoku/>
        <w:wordWrap/>
        <w:overflowPunct/>
        <w:topLinePunct w:val="0"/>
        <w:autoSpaceDE/>
        <w:autoSpaceDN/>
        <w:bidi w:val="0"/>
        <w:spacing w:line="400" w:lineRule="exact"/>
        <w:ind w:firstLine="428" w:firstLineChars="200"/>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426" w:name="_Toc15732"/>
      <w:bookmarkStart w:id="427" w:name="_Toc16248"/>
      <w:bookmarkStart w:id="428" w:name="_Toc15795"/>
      <w:r>
        <w:rPr>
          <w:rFonts w:hint="eastAsia" w:ascii="宋体" w:hAnsi="宋体" w:eastAsia="宋体" w:cs="宋体"/>
          <w:color w:val="000000" w:themeColor="text1"/>
          <w:spacing w:val="2"/>
          <w:sz w:val="21"/>
          <w:szCs w:val="21"/>
          <w:highlight w:val="none"/>
          <w14:textFill>
            <w14:solidFill>
              <w14:schemeClr w14:val="tx1"/>
            </w14:solidFill>
          </w14:textFill>
        </w:rPr>
        <w:t>8.2.2</w:t>
      </w:r>
      <w:r>
        <w:rPr>
          <w:rFonts w:hint="eastAsia" w:ascii="宋体" w:hAnsi="宋体" w:eastAsia="宋体" w:cs="宋体"/>
          <w:color w:val="000000" w:themeColor="text1"/>
          <w:sz w:val="21"/>
          <w:szCs w:val="21"/>
          <w:highlight w:val="none"/>
          <w14:textFill>
            <w14:solidFill>
              <w14:schemeClr w14:val="tx1"/>
            </w14:solidFill>
          </w14:textFill>
        </w:rPr>
        <w:t>本工程施工期间的水电费由施工方承担。</w:t>
      </w:r>
      <w:bookmarkEnd w:id="426"/>
      <w:bookmarkEnd w:id="427"/>
      <w:bookmarkEnd w:id="428"/>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29" w:name="_Toc7892"/>
      <w:bookmarkStart w:id="430" w:name="_Toc1528"/>
      <w:bookmarkStart w:id="431" w:name="_Toc12450"/>
      <w:r>
        <w:rPr>
          <w:rFonts w:hint="eastAsia" w:ascii="宋体" w:hAnsi="宋体" w:eastAsia="宋体" w:cs="宋体"/>
          <w:color w:val="000000" w:themeColor="text1"/>
          <w:sz w:val="21"/>
          <w:szCs w:val="21"/>
          <w:highlight w:val="none"/>
          <w:lang w:val="en-US" w:eastAsia="zh-CN"/>
          <w14:textFill>
            <w14:solidFill>
              <w14:schemeClr w14:val="tx1"/>
            </w14:solidFill>
          </w14:textFill>
        </w:rPr>
        <w:t>8.3报价：供应商可就《项目需求一览表》中所有的服务内容作完整唯一报价。</w:t>
      </w:r>
      <w:bookmarkEnd w:id="429"/>
      <w:bookmarkEnd w:id="430"/>
      <w:bookmarkEnd w:id="431"/>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32" w:name="_Toc16941"/>
      <w:bookmarkStart w:id="433" w:name="_Toc11862"/>
      <w:bookmarkStart w:id="434" w:name="_Toc19657"/>
      <w:r>
        <w:rPr>
          <w:rFonts w:hint="eastAsia" w:ascii="宋体" w:hAnsi="宋体" w:eastAsia="宋体" w:cs="宋体"/>
          <w:color w:val="000000" w:themeColor="text1"/>
          <w:sz w:val="21"/>
          <w:szCs w:val="21"/>
          <w:highlight w:val="none"/>
          <w:lang w:val="en-US" w:eastAsia="zh-CN"/>
          <w14:textFill>
            <w14:solidFill>
              <w14:schemeClr w14:val="tx1"/>
            </w14:solidFill>
          </w14:textFill>
        </w:rPr>
        <w:t>8.4竞标报价（包含首次报价、最后报价）超过所竞标分标规定的采购预算金额或者最高限价的，其响应文件将作无效处理。</w:t>
      </w:r>
      <w:bookmarkEnd w:id="432"/>
      <w:bookmarkEnd w:id="433"/>
      <w:bookmarkEnd w:id="434"/>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35" w:name="_Toc28601"/>
      <w:bookmarkStart w:id="436" w:name="_Toc2460"/>
      <w:bookmarkStart w:id="437" w:name="_Toc8276"/>
      <w:r>
        <w:rPr>
          <w:rFonts w:hint="eastAsia" w:ascii="宋体" w:hAnsi="宋体" w:eastAsia="宋体" w:cs="宋体"/>
          <w:color w:val="000000" w:themeColor="text1"/>
          <w:sz w:val="21"/>
          <w:szCs w:val="21"/>
          <w:highlight w:val="none"/>
          <w:lang w:val="en-US" w:eastAsia="zh-CN"/>
          <w14:textFill>
            <w14:solidFill>
              <w14:schemeClr w14:val="tx1"/>
            </w14:solidFill>
          </w14:textFill>
        </w:rPr>
        <w:t>8.5竞标报价（包含首次报价、最后报价）超过分项采购预算金额或者最高限价的，其响应文件 将作无效处理。</w:t>
      </w:r>
      <w:bookmarkEnd w:id="435"/>
      <w:bookmarkEnd w:id="436"/>
      <w:bookmarkEnd w:id="437"/>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38" w:name="_Toc2285"/>
      <w:bookmarkStart w:id="439" w:name="_Toc7422"/>
      <w:bookmarkStart w:id="440" w:name="_Toc11353"/>
      <w:r>
        <w:rPr>
          <w:rFonts w:hint="eastAsia" w:ascii="宋体" w:hAnsi="宋体" w:eastAsia="宋体" w:cs="宋体"/>
          <w:color w:val="000000" w:themeColor="text1"/>
          <w:sz w:val="21"/>
          <w:szCs w:val="21"/>
          <w:highlight w:val="none"/>
          <w:lang w:val="en-US" w:eastAsia="zh-CN"/>
          <w14:textFill>
            <w14:solidFill>
              <w14:schemeClr w14:val="tx1"/>
            </w14:solidFill>
          </w14:textFill>
        </w:rPr>
        <w:t>8.6谈判小组认为供应商的报价明显低于其他通过资格和符合性审查供应商的报价时，有可能影响产品质量或者不能诚信履约的，应当要求其在谈判现场合理的时间内提供书面说明，必要时提交相关证明材料，供应商不能证明其报价合理性的，谈判小组应当将其作为无效报价处理。</w:t>
      </w:r>
      <w:bookmarkEnd w:id="438"/>
      <w:bookmarkEnd w:id="439"/>
      <w:bookmarkEnd w:id="440"/>
      <w:bookmarkStart w:id="441" w:name="_Toc28843"/>
      <w:bookmarkStart w:id="442" w:name="_Toc21478"/>
      <w:bookmarkStart w:id="443" w:name="_Toc7711"/>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谈判货币</w:t>
      </w:r>
      <w:bookmarkEnd w:id="441"/>
      <w:bookmarkEnd w:id="442"/>
      <w:bookmarkEnd w:id="443"/>
    </w:p>
    <w:p>
      <w:pPr>
        <w:keepNext w:val="0"/>
        <w:keepLines w:val="0"/>
        <w:pageBreakBefore w:val="0"/>
        <w:shd w:val="clear" w:color="auto" w:fill="auto"/>
        <w:kinsoku/>
        <w:wordWrap/>
        <w:overflowPunct/>
        <w:topLinePunct w:val="0"/>
        <w:autoSpaceDE/>
        <w:autoSpaceDN/>
        <w:bidi w:val="0"/>
        <w:spacing w:line="400" w:lineRule="exact"/>
        <w:ind w:firstLine="48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44" w:name="_Toc6493"/>
      <w:bookmarkStart w:id="445" w:name="_Toc32646"/>
      <w:bookmarkStart w:id="446" w:name="_Toc16349"/>
      <w:r>
        <w:rPr>
          <w:rFonts w:hint="eastAsia" w:ascii="宋体" w:hAnsi="宋体" w:eastAsia="宋体" w:cs="宋体"/>
          <w:color w:val="000000" w:themeColor="text1"/>
          <w:sz w:val="21"/>
          <w:szCs w:val="21"/>
          <w:highlight w:val="none"/>
          <w14:textFill>
            <w14:solidFill>
              <w14:schemeClr w14:val="tx1"/>
            </w14:solidFill>
          </w14:textFill>
        </w:rPr>
        <w:t>谈判响应文件报价中的单价和合价全部采用人民币表示。</w:t>
      </w:r>
      <w:bookmarkEnd w:id="444"/>
      <w:bookmarkEnd w:id="445"/>
      <w:bookmarkEnd w:id="446"/>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447" w:name="_Toc424307481"/>
      <w:bookmarkStart w:id="448" w:name="_Toc424307748"/>
      <w:bookmarkStart w:id="449" w:name="_Toc23339"/>
      <w:bookmarkStart w:id="450" w:name="_Toc27500"/>
      <w:bookmarkStart w:id="451" w:name="_Toc30664"/>
      <w:r>
        <w:rPr>
          <w:rFonts w:hint="eastAsia" w:ascii="宋体" w:hAnsi="宋体" w:eastAsia="宋体" w:cs="宋体"/>
          <w:b/>
          <w:bCs/>
          <w:color w:val="000000" w:themeColor="text1"/>
          <w:spacing w:val="2"/>
          <w:sz w:val="21"/>
          <w:szCs w:val="21"/>
          <w:highlight w:val="none"/>
          <w14:textFill>
            <w14:solidFill>
              <w14:schemeClr w14:val="tx1"/>
            </w14:solidFill>
          </w14:textFill>
        </w:rPr>
        <w:t>五、谈判响应文件的编制</w:t>
      </w:r>
      <w:bookmarkEnd w:id="447"/>
      <w:bookmarkEnd w:id="448"/>
      <w:bookmarkEnd w:id="449"/>
      <w:bookmarkEnd w:id="450"/>
      <w:bookmarkEnd w:id="451"/>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452" w:name="_Toc7306"/>
      <w:bookmarkStart w:id="453" w:name="_Toc30164"/>
      <w:bookmarkStart w:id="454" w:name="_Toc10819"/>
      <w:r>
        <w:rPr>
          <w:rFonts w:hint="eastAsia" w:ascii="宋体" w:hAnsi="宋体" w:eastAsia="宋体" w:cs="宋体"/>
          <w:b/>
          <w:bCs/>
          <w:color w:val="000000" w:themeColor="text1"/>
          <w:spacing w:val="2"/>
          <w:sz w:val="21"/>
          <w:szCs w:val="21"/>
          <w:highlight w:val="none"/>
          <w14:textFill>
            <w14:solidFill>
              <w14:schemeClr w14:val="tx1"/>
            </w14:solidFill>
          </w14:textFill>
        </w:rPr>
        <w:t>9.谈判响应文件的语言</w:t>
      </w:r>
      <w:bookmarkEnd w:id="452"/>
      <w:bookmarkEnd w:id="453"/>
      <w:bookmarkEnd w:id="454"/>
    </w:p>
    <w:p>
      <w:pPr>
        <w:keepNext w:val="0"/>
        <w:keepLines w:val="0"/>
        <w:pageBreakBefore w:val="0"/>
        <w:shd w:val="clear" w:color="auto" w:fill="auto"/>
        <w:kinsoku/>
        <w:wordWrap/>
        <w:overflowPunct/>
        <w:topLinePunct w:val="0"/>
        <w:autoSpaceDE/>
        <w:autoSpaceDN/>
        <w:bidi w:val="0"/>
        <w:spacing w:line="400" w:lineRule="exact"/>
        <w:ind w:firstLine="417" w:firstLineChars="195"/>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455" w:name="_Toc21689"/>
      <w:bookmarkStart w:id="456" w:name="_Toc12559"/>
      <w:bookmarkStart w:id="457" w:name="_Toc23307"/>
      <w:r>
        <w:rPr>
          <w:rFonts w:hint="eastAsia" w:ascii="宋体" w:hAnsi="宋体" w:eastAsia="宋体" w:cs="宋体"/>
          <w:color w:val="000000" w:themeColor="text1"/>
          <w:spacing w:val="2"/>
          <w:sz w:val="21"/>
          <w:szCs w:val="21"/>
          <w:highlight w:val="none"/>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t>谈判响应文件”是指：供应商根据本竞争性谈判文件要求，编制包含</w:t>
      </w:r>
      <w:r>
        <w:rPr>
          <w:rFonts w:hint="eastAsia" w:ascii="宋体" w:hAnsi="宋体" w:cs="宋体"/>
          <w:color w:val="000000" w:themeColor="text1"/>
          <w:sz w:val="21"/>
          <w:szCs w:val="21"/>
          <w:highlight w:val="none"/>
          <w:lang w:val="en-US" w:eastAsia="zh-CN"/>
          <w14:textFill>
            <w14:solidFill>
              <w14:schemeClr w14:val="tx1"/>
            </w14:solidFill>
          </w14:textFill>
        </w:rPr>
        <w:t>资格、</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cs="宋体"/>
          <w:color w:val="000000" w:themeColor="text1"/>
          <w:sz w:val="21"/>
          <w:szCs w:val="21"/>
          <w:highlight w:val="none"/>
          <w:lang w:val="en-US" w:eastAsia="zh-CN"/>
          <w14:textFill>
            <w14:solidFill>
              <w14:schemeClr w14:val="tx1"/>
            </w14:solidFill>
          </w14:textFill>
        </w:rPr>
        <w:t>商务技术</w:t>
      </w:r>
      <w:r>
        <w:rPr>
          <w:rFonts w:hint="eastAsia" w:ascii="宋体" w:hAnsi="宋体" w:eastAsia="宋体" w:cs="宋体"/>
          <w:color w:val="000000" w:themeColor="text1"/>
          <w:sz w:val="21"/>
          <w:szCs w:val="21"/>
          <w:highlight w:val="none"/>
          <w14:textFill>
            <w14:solidFill>
              <w14:schemeClr w14:val="tx1"/>
            </w14:solidFill>
          </w14:textFill>
        </w:rPr>
        <w:t>等所有内容的响应文件。</w:t>
      </w:r>
      <w:bookmarkEnd w:id="455"/>
      <w:bookmarkEnd w:id="456"/>
      <w:bookmarkEnd w:id="457"/>
    </w:p>
    <w:p>
      <w:pPr>
        <w:keepNext w:val="0"/>
        <w:keepLines w:val="0"/>
        <w:pageBreakBefore w:val="0"/>
        <w:shd w:val="clear" w:color="auto" w:fill="auto"/>
        <w:kinsoku/>
        <w:wordWrap/>
        <w:overflowPunct/>
        <w:topLinePunct w:val="0"/>
        <w:autoSpaceDE/>
        <w:autoSpaceDN/>
        <w:bidi w:val="0"/>
        <w:spacing w:line="400" w:lineRule="exact"/>
        <w:ind w:firstLine="417" w:firstLineChars="195"/>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458" w:name="_Toc11000"/>
      <w:bookmarkStart w:id="459" w:name="_Toc3005"/>
      <w:bookmarkStart w:id="460" w:name="_Toc7101"/>
      <w:r>
        <w:rPr>
          <w:rFonts w:hint="eastAsia" w:ascii="宋体" w:hAnsi="宋体" w:eastAsia="宋体" w:cs="宋体"/>
          <w:color w:val="000000" w:themeColor="text1"/>
          <w:spacing w:val="2"/>
          <w:sz w:val="21"/>
          <w:szCs w:val="21"/>
          <w:highlight w:val="none"/>
          <w14:textFill>
            <w14:solidFill>
              <w14:schemeClr w14:val="tx1"/>
            </w14:solidFill>
          </w14:textFill>
        </w:rPr>
        <w:t>9.2</w:t>
      </w:r>
      <w:r>
        <w:rPr>
          <w:rFonts w:hint="eastAsia" w:ascii="宋体" w:hAnsi="宋体" w:eastAsia="宋体" w:cs="宋体"/>
          <w:color w:val="000000" w:themeColor="text1"/>
          <w:spacing w:val="-2"/>
          <w:sz w:val="21"/>
          <w:szCs w:val="21"/>
          <w:highlight w:val="none"/>
          <w14:textFill>
            <w14:solidFill>
              <w14:schemeClr w14:val="tx1"/>
            </w14:solidFill>
          </w14:textFill>
        </w:rPr>
        <w:t>谈判响应文件及谈判供应商与采购人之间往来的与谈判有关的通知、函件和文件均应使用</w:t>
      </w:r>
      <w:r>
        <w:rPr>
          <w:rFonts w:hint="eastAsia" w:ascii="宋体" w:hAnsi="宋体" w:eastAsia="宋体" w:cs="宋体"/>
          <w:bCs/>
          <w:color w:val="000000" w:themeColor="text1"/>
          <w:spacing w:val="-2"/>
          <w:sz w:val="21"/>
          <w:szCs w:val="21"/>
          <w:highlight w:val="none"/>
          <w14:textFill>
            <w14:solidFill>
              <w14:schemeClr w14:val="tx1"/>
            </w14:solidFill>
          </w14:textFill>
        </w:rPr>
        <w:t>中</w:t>
      </w:r>
      <w:r>
        <w:rPr>
          <w:rFonts w:hint="eastAsia" w:ascii="宋体" w:hAnsi="宋体" w:eastAsia="宋体" w:cs="宋体"/>
          <w:color w:val="000000" w:themeColor="text1"/>
          <w:spacing w:val="-2"/>
          <w:sz w:val="21"/>
          <w:szCs w:val="21"/>
          <w:highlight w:val="none"/>
          <w14:textFill>
            <w14:solidFill>
              <w14:schemeClr w14:val="tx1"/>
            </w14:solidFill>
          </w14:textFill>
        </w:rPr>
        <w:t>文。</w:t>
      </w:r>
      <w:bookmarkEnd w:id="458"/>
      <w:bookmarkEnd w:id="459"/>
      <w:bookmarkEnd w:id="460"/>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461" w:name="_Toc7542"/>
      <w:bookmarkStart w:id="462" w:name="_Toc18848"/>
      <w:bookmarkStart w:id="463" w:name="_Toc2734"/>
      <w:r>
        <w:rPr>
          <w:rFonts w:hint="eastAsia" w:ascii="宋体" w:hAnsi="宋体" w:eastAsia="宋体" w:cs="宋体"/>
          <w:b/>
          <w:bCs/>
          <w:color w:val="000000" w:themeColor="text1"/>
          <w:spacing w:val="2"/>
          <w:sz w:val="21"/>
          <w:szCs w:val="21"/>
          <w:highlight w:val="none"/>
          <w14:textFill>
            <w14:solidFill>
              <w14:schemeClr w14:val="tx1"/>
            </w14:solidFill>
          </w14:textFill>
        </w:rPr>
        <w:t>10.谈判有效期</w:t>
      </w:r>
      <w:bookmarkEnd w:id="461"/>
      <w:bookmarkEnd w:id="462"/>
      <w:bookmarkEnd w:id="463"/>
    </w:p>
    <w:p>
      <w:pPr>
        <w:keepNext w:val="0"/>
        <w:keepLines w:val="0"/>
        <w:pageBreakBefore w:val="0"/>
        <w:shd w:val="clear" w:color="auto" w:fill="auto"/>
        <w:kinsoku/>
        <w:wordWrap/>
        <w:overflowPunct/>
        <w:topLinePunct w:val="0"/>
        <w:autoSpaceDE/>
        <w:autoSpaceDN/>
        <w:bidi w:val="0"/>
        <w:spacing w:line="400" w:lineRule="exact"/>
        <w:ind w:firstLine="417" w:firstLineChars="195"/>
        <w:textAlignment w:val="auto"/>
        <w:outlineLvl w:val="0"/>
        <w:rPr>
          <w:rFonts w:hint="eastAsia" w:ascii="宋体" w:hAnsi="宋体" w:eastAsia="宋体" w:cs="宋体"/>
          <w:color w:val="000000" w:themeColor="text1"/>
          <w:spacing w:val="2"/>
          <w:sz w:val="21"/>
          <w:szCs w:val="21"/>
          <w:highlight w:val="none"/>
          <w14:textFill>
            <w14:solidFill>
              <w14:schemeClr w14:val="tx1"/>
            </w14:solidFill>
          </w14:textFill>
        </w:rPr>
      </w:pPr>
      <w:bookmarkStart w:id="464" w:name="_Toc22027"/>
      <w:bookmarkStart w:id="465" w:name="_Toc23282"/>
      <w:bookmarkStart w:id="466" w:name="_Toc6611"/>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10.1</w:t>
      </w:r>
      <w:r>
        <w:rPr>
          <w:rFonts w:hint="eastAsia" w:ascii="宋体" w:hAnsi="宋体" w:eastAsia="宋体" w:cs="宋体"/>
          <w:color w:val="000000" w:themeColor="text1"/>
          <w:spacing w:val="2"/>
          <w:sz w:val="21"/>
          <w:szCs w:val="21"/>
          <w:highlight w:val="none"/>
          <w14:textFill>
            <w14:solidFill>
              <w14:schemeClr w14:val="tx1"/>
            </w14:solidFill>
          </w14:textFill>
        </w:rPr>
        <w:t>在原定谈判有效期满之前，如果出现特殊情况，采购人可以书面形式向谈判供应商提出延长谈判有效期的要求。谈判供应商须以书面形式予以答复，谈判供应商可以拒绝这种要求而不被没收谈判保证金。同意延长谈判有效期的谈判供应商不允许修改其谈判响应文件，但需要相应地延长谈判保证金的有效期，在延长期内本须知的规定仍然适用。</w:t>
      </w:r>
      <w:bookmarkEnd w:id="464"/>
      <w:bookmarkEnd w:id="465"/>
      <w:bookmarkEnd w:id="466"/>
    </w:p>
    <w:p>
      <w:pPr>
        <w:keepNext w:val="0"/>
        <w:keepLines w:val="0"/>
        <w:pageBreakBefore w:val="0"/>
        <w:shd w:val="clear" w:color="auto" w:fill="auto"/>
        <w:kinsoku/>
        <w:wordWrap/>
        <w:overflowPunct/>
        <w:topLinePunct w:val="0"/>
        <w:autoSpaceDE/>
        <w:autoSpaceDN/>
        <w:bidi w:val="0"/>
        <w:spacing w:line="400" w:lineRule="exact"/>
        <w:ind w:firstLine="430" w:firstLineChars="200"/>
        <w:textAlignment w:val="auto"/>
        <w:outlineLvl w:val="0"/>
        <w:rPr>
          <w:rFonts w:hint="eastAsia" w:ascii="宋体" w:hAnsi="宋体" w:eastAsia="宋体" w:cs="宋体"/>
          <w:b/>
          <w:bCs/>
          <w:color w:val="000000" w:themeColor="text1"/>
          <w:spacing w:val="2"/>
          <w:sz w:val="21"/>
          <w:szCs w:val="21"/>
          <w:highlight w:val="none"/>
          <w14:textFill>
            <w14:solidFill>
              <w14:schemeClr w14:val="tx1"/>
            </w14:solidFill>
          </w14:textFill>
        </w:rPr>
      </w:pPr>
      <w:bookmarkStart w:id="467" w:name="_Toc8363"/>
      <w:bookmarkStart w:id="468" w:name="_Toc26572"/>
      <w:bookmarkStart w:id="469" w:name="_Toc6016"/>
      <w:r>
        <w:rPr>
          <w:rFonts w:hint="eastAsia" w:ascii="宋体" w:hAnsi="宋体" w:eastAsia="宋体" w:cs="宋体"/>
          <w:b/>
          <w:bCs/>
          <w:color w:val="000000" w:themeColor="text1"/>
          <w:spacing w:val="2"/>
          <w:sz w:val="21"/>
          <w:szCs w:val="21"/>
          <w:highlight w:val="none"/>
          <w14:textFill>
            <w14:solidFill>
              <w14:schemeClr w14:val="tx1"/>
            </w14:solidFill>
          </w14:textFill>
        </w:rPr>
        <w:t>11.</w:t>
      </w:r>
      <w:r>
        <w:rPr>
          <w:rFonts w:hint="eastAsia" w:ascii="宋体" w:hAnsi="宋体" w:eastAsia="宋体" w:cs="宋体"/>
          <w:b/>
          <w:color w:val="000000" w:themeColor="text1"/>
          <w:sz w:val="21"/>
          <w:szCs w:val="21"/>
          <w:highlight w:val="none"/>
          <w14:textFill>
            <w14:solidFill>
              <w14:schemeClr w14:val="tx1"/>
            </w14:solidFill>
          </w14:textFill>
        </w:rPr>
        <w:t>谈判保证金</w:t>
      </w:r>
      <w:bookmarkEnd w:id="467"/>
      <w:bookmarkEnd w:id="468"/>
      <w:bookmarkEnd w:id="469"/>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470" w:name="_Toc25652"/>
      <w:bookmarkStart w:id="471" w:name="_Toc9403"/>
      <w:bookmarkStart w:id="472" w:name="_Toc9916"/>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1本项目不收取谈判保证金</w:t>
      </w:r>
      <w:r>
        <w:rPr>
          <w:rFonts w:hint="eastAsia" w:ascii="宋体" w:hAnsi="宋体" w:eastAsia="宋体" w:cs="宋体"/>
          <w:bCs/>
          <w:color w:val="000000" w:themeColor="text1"/>
          <w:sz w:val="21"/>
          <w:szCs w:val="21"/>
          <w:highlight w:val="none"/>
          <w14:textFill>
            <w14:solidFill>
              <w14:schemeClr w14:val="tx1"/>
            </w14:solidFill>
          </w14:textFill>
        </w:rPr>
        <w:t>。</w:t>
      </w:r>
      <w:bookmarkEnd w:id="470"/>
      <w:bookmarkEnd w:id="471"/>
      <w:bookmarkEnd w:id="472"/>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473" w:name="_Toc4819"/>
      <w:bookmarkStart w:id="474" w:name="_Toc4517"/>
      <w:bookmarkStart w:id="475" w:name="_Toc24170"/>
      <w:bookmarkStart w:id="476" w:name="_Toc424307482"/>
      <w:bookmarkStart w:id="477" w:name="_Toc42430774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.竞争性谈判响应文件的封装</w:t>
      </w:r>
      <w:bookmarkEnd w:id="473"/>
      <w:bookmarkEnd w:id="474"/>
      <w:bookmarkEnd w:id="475"/>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78" w:name="_Toc19632"/>
      <w:bookmarkStart w:id="479" w:name="_Toc13620"/>
      <w:bookmarkStart w:id="480" w:name="_Toc12530"/>
      <w:r>
        <w:rPr>
          <w:rFonts w:hint="eastAsia" w:ascii="宋体" w:hAnsi="宋体" w:eastAsia="宋体" w:cs="宋体"/>
          <w:color w:val="000000" w:themeColor="text1"/>
          <w:sz w:val="21"/>
          <w:szCs w:val="21"/>
          <w:highlight w:val="none"/>
          <w14:textFill>
            <w14:solidFill>
              <w14:schemeClr w14:val="tx1"/>
            </w14:solidFill>
          </w14:textFill>
        </w:rPr>
        <w:t>（1）电子谈判响应文件中须加盖供应商公章部分均采用 CA 签章，并根据“政府采购项目电子交易管理操作指南-供应商”及本谈判文件规定的格式和顺序编制电子谈判响应文件并进行关联定位，以便谈判小组在评审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 漏读，或者在按采购文件规定的部位查找不到相关内容的，由供应商自行承担。</w:t>
      </w:r>
      <w:bookmarkEnd w:id="478"/>
      <w:bookmarkEnd w:id="479"/>
      <w:bookmarkEnd w:id="480"/>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81" w:name="_Toc24547"/>
      <w:bookmarkStart w:id="482" w:name="_Toc1920"/>
      <w:bookmarkStart w:id="483" w:name="_Toc10371"/>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）谈判响应文件不得涂改，若有修改错漏处，须法定代表人（负责人）或授权委托人签字。谈判响应文件因字迹潦草或表达不清所引起的后果由供应商负责。</w:t>
      </w:r>
      <w:bookmarkEnd w:id="481"/>
      <w:bookmarkEnd w:id="482"/>
      <w:bookmarkEnd w:id="483"/>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484" w:name="_Toc31688"/>
      <w:bookmarkStart w:id="485" w:name="_Toc3317"/>
      <w:bookmarkStart w:id="486" w:name="_Toc525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 w:val="21"/>
          <w:szCs w:val="21"/>
          <w:highlight w:val="none"/>
          <w14:textFill>
            <w14:solidFill>
              <w14:schemeClr w14:val="tx1"/>
            </w14:solidFill>
          </w14:textFill>
        </w:rPr>
        <w:t>.竞争性谈判响应文件的递交</w:t>
      </w:r>
      <w:bookmarkEnd w:id="484"/>
      <w:bookmarkEnd w:id="485"/>
      <w:bookmarkEnd w:id="486"/>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87" w:name="_Toc19790"/>
      <w:bookmarkStart w:id="488" w:name="_Toc12631"/>
      <w:bookmarkStart w:id="489" w:name="_Toc5555"/>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.1所有竞争性谈判响应文件应于竞争性谈判文件中规定的时间前上传递交至</w:t>
      </w:r>
      <w:r>
        <w:rPr>
          <w:rFonts w:hint="eastAsia"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w:t>
      </w:r>
      <w:bookmarkEnd w:id="487"/>
      <w:bookmarkEnd w:id="488"/>
      <w:bookmarkEnd w:id="489"/>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0" w:name="_Toc17296"/>
      <w:bookmarkStart w:id="491" w:name="_Toc13817"/>
      <w:bookmarkStart w:id="492" w:name="_Toc32622"/>
      <w:r>
        <w:rPr>
          <w:rFonts w:hint="eastAsia" w:ascii="宋体" w:hAnsi="宋体" w:eastAsia="宋体" w:cs="宋体"/>
          <w:color w:val="000000" w:themeColor="text1"/>
          <w:sz w:val="21"/>
          <w:szCs w:val="21"/>
          <w:highlight w:val="none"/>
          <w14:textFill>
            <w14:solidFill>
              <w14:schemeClr w14:val="tx1"/>
            </w14:solidFill>
          </w14:textFill>
        </w:rPr>
        <w:t>电子投标文件的相关说明</w:t>
      </w:r>
      <w:bookmarkEnd w:id="490"/>
      <w:bookmarkEnd w:id="491"/>
      <w:bookmarkEnd w:id="492"/>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3" w:name="_Toc25246"/>
      <w:bookmarkStart w:id="494" w:name="_Toc20731"/>
      <w:bookmarkStart w:id="495" w:name="_Toc975"/>
      <w:r>
        <w:rPr>
          <w:rFonts w:hint="eastAsia" w:ascii="宋体" w:hAnsi="宋体" w:eastAsia="宋体" w:cs="宋体"/>
          <w:color w:val="000000" w:themeColor="text1"/>
          <w:sz w:val="21"/>
          <w:szCs w:val="21"/>
          <w:highlight w:val="none"/>
          <w14:textFill>
            <w14:solidFill>
              <w14:schemeClr w14:val="tx1"/>
            </w14:solidFill>
          </w14:textFill>
        </w:rPr>
        <w:t>（1）供应商进行电子投标应安装客户端软件，并按照采购文件和电子交易平台的要求编制并加密谈判响应文件。供应商未按规定加密的谈判响应文件，电子交易平台将拒收。供应商应当在谈判截止时间前完成谈判响应文件的传输递交，且可以补充、修改或者撤回谈判响应文件。补充或者修改谈判响应文件的，应当先行撤回原文件，补充、修改后重新传输递交。谈判截止时间前未完成传输的，视为撤回谈判响应文件。谈判截止时间后递交的谈判响应文件，电子交易平台将拒收。</w:t>
      </w:r>
      <w:bookmarkEnd w:id="493"/>
      <w:bookmarkEnd w:id="494"/>
      <w:bookmarkEnd w:id="495"/>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6" w:name="_Toc30758"/>
      <w:bookmarkStart w:id="497" w:name="_Toc1554"/>
      <w:bookmarkStart w:id="498" w:name="_Toc2372"/>
      <w:r>
        <w:rPr>
          <w:rFonts w:hint="eastAsia" w:ascii="宋体" w:hAnsi="宋体" w:eastAsia="宋体" w:cs="宋体"/>
          <w:color w:val="000000" w:themeColor="text1"/>
          <w:sz w:val="2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bookmarkEnd w:id="496"/>
      <w:bookmarkEnd w:id="497"/>
      <w:bookmarkEnd w:id="498"/>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9" w:name="_Toc16840"/>
      <w:bookmarkStart w:id="500" w:name="_Toc1270"/>
      <w:bookmarkStart w:id="501" w:name="_Toc15108"/>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.2竞争性谈判响应文件从响应文件递交截止日期后六十日内有效。</w:t>
      </w:r>
      <w:bookmarkEnd w:id="499"/>
      <w:bookmarkEnd w:id="500"/>
      <w:bookmarkEnd w:id="501"/>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02" w:name="_Toc30024"/>
      <w:bookmarkStart w:id="503" w:name="_Toc19264"/>
      <w:bookmarkStart w:id="504" w:name="_Toc29274"/>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.迟交的竞争性谈判响应文件</w:t>
      </w:r>
      <w:bookmarkEnd w:id="502"/>
      <w:bookmarkEnd w:id="503"/>
      <w:bookmarkEnd w:id="504"/>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05" w:name="_Toc6130"/>
      <w:bookmarkStart w:id="506" w:name="_Toc28042"/>
      <w:bookmarkStart w:id="507" w:name="_Toc5936"/>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.1在本文件要求竞争性谈判响应文件递交截止时间后送达的竞争性谈判响应文件为无效文件，</w:t>
      </w:r>
      <w:r>
        <w:rPr>
          <w:rFonts w:hint="eastAsia"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lang w:eastAsia="zh-CN"/>
          <w14:textFill>
            <w14:solidFill>
              <w14:schemeClr w14:val="tx1"/>
            </w14:solidFill>
          </w14:textFill>
        </w:rPr>
        <w:t>平台</w:t>
      </w:r>
      <w:r>
        <w:rPr>
          <w:rFonts w:hint="eastAsia" w:ascii="宋体" w:hAnsi="宋体" w:eastAsia="宋体" w:cs="宋体"/>
          <w:color w:val="000000" w:themeColor="text1"/>
          <w:sz w:val="21"/>
          <w:szCs w:val="21"/>
          <w:highlight w:val="none"/>
          <w14:textFill>
            <w14:solidFill>
              <w14:schemeClr w14:val="tx1"/>
            </w14:solidFill>
          </w14:textFill>
        </w:rPr>
        <w:t>将拒收。</w:t>
      </w:r>
      <w:bookmarkEnd w:id="505"/>
      <w:bookmarkEnd w:id="506"/>
      <w:bookmarkEnd w:id="507"/>
    </w:p>
    <w:bookmarkEnd w:id="476"/>
    <w:bookmarkEnd w:id="477"/>
    <w:p>
      <w:pPr>
        <w:keepNext w:val="0"/>
        <w:keepLines w:val="0"/>
        <w:pageBreakBefore w:val="0"/>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508" w:name="_Toc24553"/>
      <w:bookmarkStart w:id="509" w:name="_Toc12679"/>
      <w:bookmarkStart w:id="510" w:name="_Toc17302"/>
      <w:r>
        <w:rPr>
          <w:rFonts w:hint="eastAsia" w:ascii="宋体" w:hAnsi="宋体" w:eastAsia="宋体" w:cs="宋体"/>
          <w:b/>
          <w:color w:val="000000" w:themeColor="text1"/>
          <w:sz w:val="21"/>
          <w:szCs w:val="21"/>
          <w:highlight w:val="none"/>
          <w:lang w:eastAsia="zh-CN"/>
          <w14:textFill>
            <w14:solidFill>
              <w14:schemeClr w14:val="tx1"/>
            </w14:solidFill>
          </w14:textFill>
        </w:rPr>
        <w:t>六</w:t>
      </w:r>
      <w:r>
        <w:rPr>
          <w:rFonts w:hint="eastAsia" w:ascii="宋体" w:hAnsi="宋体" w:eastAsia="宋体" w:cs="宋体"/>
          <w:b/>
          <w:color w:val="000000" w:themeColor="text1"/>
          <w:sz w:val="21"/>
          <w:szCs w:val="21"/>
          <w:highlight w:val="none"/>
          <w14:textFill>
            <w14:solidFill>
              <w14:schemeClr w14:val="tx1"/>
            </w14:solidFill>
          </w14:textFill>
        </w:rPr>
        <w:t>、谈判程序及评标方法</w:t>
      </w:r>
      <w:bookmarkEnd w:id="508"/>
      <w:bookmarkEnd w:id="509"/>
      <w:bookmarkEnd w:id="51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11" w:name="_Toc897"/>
      <w:bookmarkStart w:id="512" w:name="_Toc10506"/>
      <w:bookmarkStart w:id="513" w:name="_Toc9559"/>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谈判程序</w:t>
      </w:r>
      <w:bookmarkEnd w:id="511"/>
      <w:bookmarkEnd w:id="512"/>
      <w:bookmarkEnd w:id="51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14" w:name="_Toc1813"/>
      <w:bookmarkStart w:id="515" w:name="_Toc18065"/>
      <w:bookmarkStart w:id="516" w:name="_Toc18096"/>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1谈判响应文件递交截止时间后，主持人宣布谈判开始。</w:t>
      </w:r>
      <w:bookmarkEnd w:id="514"/>
      <w:bookmarkEnd w:id="515"/>
      <w:bookmarkEnd w:id="51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17" w:name="_Toc23658"/>
      <w:bookmarkStart w:id="518" w:name="_Toc20159"/>
      <w:bookmarkStart w:id="519" w:name="_Toc13890"/>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2供应商登录</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平台，用“项目采购-开标评标”功能对电子谈判响应文件进行在线解密。在线解密电子谈判响应文件时间为开标时间起半小时内。</w:t>
      </w:r>
      <w:bookmarkEnd w:id="517"/>
      <w:bookmarkEnd w:id="518"/>
      <w:bookmarkEnd w:id="51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20" w:name="_Toc14482"/>
      <w:bookmarkStart w:id="521" w:name="_Toc957"/>
      <w:bookmarkStart w:id="522" w:name="_Toc479"/>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3谈判小组对谈判响应文件进行评估和比较。</w:t>
      </w:r>
      <w:bookmarkEnd w:id="520"/>
      <w:bookmarkEnd w:id="521"/>
      <w:bookmarkEnd w:id="52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23" w:name="_Toc8644"/>
      <w:bookmarkStart w:id="524" w:name="_Toc30531"/>
      <w:bookmarkStart w:id="525" w:name="_Toc32492"/>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4以</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平台中“项目采购”应用模块获取谈判文件顺序确定各供应商谈判、顺序。</w:t>
      </w:r>
      <w:bookmarkEnd w:id="523"/>
      <w:bookmarkEnd w:id="524"/>
      <w:bookmarkEnd w:id="52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26" w:name="_Toc16302"/>
      <w:bookmarkStart w:id="527" w:name="_Toc1203"/>
      <w:bookmarkStart w:id="528" w:name="_Toc483"/>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5谈判小组与单一供应商分别进行谈判。（谈判时供应商的技术资料、价格和其他信息在评审、谈判过程中保密）</w:t>
      </w:r>
      <w:bookmarkEnd w:id="526"/>
      <w:bookmarkEnd w:id="527"/>
      <w:bookmarkEnd w:id="52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29" w:name="_Toc31165"/>
      <w:bookmarkStart w:id="530" w:name="_Toc3819"/>
      <w:bookmarkStart w:id="531" w:name="_Toc7261"/>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6谈判小组要求所有实质性响应的供应商在规定时间内提交最后报价（只公开最后报价，最后报价原则上不得高于</w:t>
      </w:r>
      <w:r>
        <w:rPr>
          <w:rFonts w:hint="eastAsia" w:ascii="宋体" w:hAnsi="宋体" w:cs="宋体"/>
          <w:color w:val="000000" w:themeColor="text1"/>
          <w:sz w:val="21"/>
          <w:szCs w:val="21"/>
          <w:highlight w:val="none"/>
          <w:lang w:val="en-US" w:eastAsia="zh-CN"/>
          <w14:textFill>
            <w14:solidFill>
              <w14:schemeClr w14:val="tx1"/>
            </w14:solidFill>
          </w14:textFill>
        </w:rPr>
        <w:t>首次</w:t>
      </w:r>
      <w:r>
        <w:rPr>
          <w:rFonts w:hint="eastAsia" w:ascii="宋体" w:hAnsi="宋体" w:eastAsia="宋体" w:cs="宋体"/>
          <w:color w:val="000000" w:themeColor="text1"/>
          <w:sz w:val="21"/>
          <w:szCs w:val="21"/>
          <w:highlight w:val="none"/>
          <w14:textFill>
            <w14:solidFill>
              <w14:schemeClr w14:val="tx1"/>
            </w14:solidFill>
          </w14:textFill>
        </w:rPr>
        <w:t>报价）。</w:t>
      </w:r>
      <w:bookmarkEnd w:id="529"/>
      <w:bookmarkEnd w:id="530"/>
      <w:bookmarkEnd w:id="53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32" w:name="_Toc17879"/>
      <w:bookmarkStart w:id="533" w:name="_Toc20492"/>
      <w:bookmarkStart w:id="534" w:name="_Toc8207"/>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7由谈判小组采用最低评标价法对提交最后报价的供应商的响应文件和最后报价进行评审，在符合采购需求、质量和服务要求的前提下，按评审价从低到高的顺序推荐确定成交候选供应商。</w:t>
      </w:r>
      <w:bookmarkEnd w:id="532"/>
      <w:bookmarkEnd w:id="533"/>
      <w:bookmarkEnd w:id="53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35" w:name="_Toc21769"/>
      <w:bookmarkStart w:id="536" w:name="_Toc16398"/>
      <w:bookmarkStart w:id="537" w:name="_Toc26523"/>
      <w:r>
        <w:rPr>
          <w:rFonts w:hint="eastAsia" w:ascii="宋体" w:hAnsi="宋体" w:eastAsia="宋体" w:cs="宋体"/>
          <w:color w:val="000000" w:themeColor="text1"/>
          <w:sz w:val="21"/>
          <w:szCs w:val="21"/>
          <w:highlight w:val="none"/>
          <w14:textFill>
            <w14:solidFill>
              <w14:schemeClr w14:val="tx1"/>
            </w14:solidFill>
          </w14:textFill>
        </w:rPr>
        <w:t>特别说明：</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公司如对电子化谈判及评审程序有调整的，按调整后的程序操作。</w:t>
      </w:r>
      <w:bookmarkEnd w:id="535"/>
      <w:bookmarkEnd w:id="536"/>
      <w:bookmarkEnd w:id="53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38" w:name="_Toc20837"/>
      <w:bookmarkStart w:id="539" w:name="_Toc2457"/>
      <w:bookmarkStart w:id="540" w:name="_Toc7594"/>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采购过程中出现以下情形，导致电子交易平台无法正常运行，或者无法保证电子交易的公平、公正和安全时，采购组织机构可中止电子交易活动：</w:t>
      </w:r>
      <w:bookmarkEnd w:id="538"/>
      <w:bookmarkEnd w:id="539"/>
      <w:bookmarkEnd w:id="54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41" w:name="_Toc30306"/>
      <w:bookmarkStart w:id="542" w:name="_Toc10395"/>
      <w:bookmarkStart w:id="543" w:name="_Toc32440"/>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1电子交易平台发生故障而无法登录访问的；</w:t>
      </w:r>
      <w:bookmarkEnd w:id="541"/>
      <w:bookmarkEnd w:id="542"/>
      <w:bookmarkEnd w:id="543"/>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44" w:name="_Toc16839"/>
      <w:bookmarkStart w:id="545" w:name="_Toc28380"/>
      <w:bookmarkStart w:id="546" w:name="_Toc22120"/>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2电子交易平台应用或数据库出现错误，不能进行正常操作的；</w:t>
      </w:r>
      <w:bookmarkEnd w:id="544"/>
      <w:bookmarkEnd w:id="545"/>
      <w:bookmarkEnd w:id="54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47" w:name="_Toc29525"/>
      <w:bookmarkStart w:id="548" w:name="_Toc22217"/>
      <w:bookmarkStart w:id="549" w:name="_Toc19844"/>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3电子交易平台发现严重安全漏洞，有潜在泄密危险的；</w:t>
      </w:r>
      <w:bookmarkEnd w:id="547"/>
      <w:bookmarkEnd w:id="548"/>
      <w:bookmarkEnd w:id="54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50" w:name="_Toc13059"/>
      <w:bookmarkStart w:id="551" w:name="_Toc27878"/>
      <w:bookmarkStart w:id="552" w:name="_Toc7683"/>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4病毒发作导致不能进行正常操作的；</w:t>
      </w:r>
      <w:bookmarkEnd w:id="550"/>
      <w:bookmarkEnd w:id="551"/>
      <w:bookmarkEnd w:id="552"/>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53" w:name="_Toc15125"/>
      <w:bookmarkStart w:id="554" w:name="_Toc21576"/>
      <w:bookmarkStart w:id="555" w:name="_Toc14863"/>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5其他无法保证电子交易的公平、公正和安全的情况。</w:t>
      </w:r>
      <w:bookmarkEnd w:id="553"/>
      <w:bookmarkEnd w:id="554"/>
      <w:bookmarkEnd w:id="55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56" w:name="_Toc1156"/>
      <w:bookmarkStart w:id="557" w:name="_Toc9336"/>
      <w:bookmarkStart w:id="558" w:name="_Toc12068"/>
      <w:r>
        <w:rPr>
          <w:rFonts w:hint="eastAsia" w:ascii="宋体" w:hAnsi="宋体" w:eastAsia="宋体" w:cs="宋体"/>
          <w:color w:val="000000" w:themeColor="text1"/>
          <w:sz w:val="21"/>
          <w:szCs w:val="21"/>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bookmarkEnd w:id="556"/>
      <w:bookmarkEnd w:id="557"/>
      <w:bookmarkEnd w:id="55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59" w:name="_Toc22813"/>
      <w:bookmarkStart w:id="560" w:name="_Toc18064"/>
      <w:bookmarkStart w:id="561" w:name="_Toc1326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b/>
          <w:bCs/>
          <w:color w:val="000000" w:themeColor="text1"/>
          <w:sz w:val="21"/>
          <w:szCs w:val="21"/>
          <w:highlight w:val="none"/>
          <w14:textFill>
            <w14:solidFill>
              <w14:schemeClr w14:val="tx1"/>
            </w14:solidFill>
          </w14:textFill>
        </w:rPr>
        <w:t>.谈判内容</w:t>
      </w:r>
      <w:bookmarkEnd w:id="559"/>
      <w:bookmarkEnd w:id="560"/>
      <w:bookmarkEnd w:id="56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62" w:name="_Toc31398"/>
      <w:bookmarkStart w:id="563" w:name="_Toc18432"/>
      <w:bookmarkStart w:id="564" w:name="_Toc14130"/>
      <w:r>
        <w:rPr>
          <w:rFonts w:hint="eastAsia" w:ascii="宋体" w:hAnsi="宋体" w:eastAsia="宋体" w:cs="宋体"/>
          <w:color w:val="000000" w:themeColor="text1"/>
          <w:sz w:val="21"/>
          <w:szCs w:val="21"/>
          <w:highlight w:val="none"/>
          <w:lang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1本次谈判内容为在谈判文件范围内就供应商的谈判响应文件，谈判小组与供应商在资格、报价、商务技术等问题进行谈判，最终确定成交与否。</w:t>
      </w:r>
      <w:bookmarkEnd w:id="562"/>
      <w:bookmarkEnd w:id="563"/>
      <w:bookmarkEnd w:id="56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65" w:name="_Toc8079"/>
      <w:bookmarkStart w:id="566" w:name="_Toc19339"/>
      <w:bookmarkStart w:id="567" w:name="_Toc26087"/>
      <w:r>
        <w:rPr>
          <w:rFonts w:hint="eastAsia" w:ascii="宋体" w:hAnsi="宋体" w:eastAsia="宋体" w:cs="宋体"/>
          <w:color w:val="000000" w:themeColor="text1"/>
          <w:sz w:val="21"/>
          <w:szCs w:val="21"/>
          <w:highlight w:val="none"/>
          <w:lang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2谈判应作书面记录，供应商并就谈判内容作出书面承诺，并由供应商法定代表人或其授权委托人签字后生效，作为谈判响应文件的一部分。</w:t>
      </w:r>
      <w:bookmarkEnd w:id="565"/>
      <w:bookmarkEnd w:id="566"/>
      <w:bookmarkEnd w:id="56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68" w:name="_Toc27378"/>
      <w:bookmarkStart w:id="569" w:name="_Toc2503"/>
      <w:bookmarkStart w:id="570" w:name="_Toc3117"/>
      <w:r>
        <w:rPr>
          <w:rFonts w:hint="eastAsia" w:ascii="宋体" w:hAnsi="宋体" w:eastAsia="宋体" w:cs="宋体"/>
          <w:color w:val="000000" w:themeColor="text1"/>
          <w:sz w:val="21"/>
          <w:szCs w:val="21"/>
          <w:highlight w:val="none"/>
          <w:lang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3谈判文件有实质性变动的，谈判小组以书面形式通知所有参加谈判的供应商。</w:t>
      </w:r>
      <w:bookmarkEnd w:id="568"/>
      <w:bookmarkEnd w:id="569"/>
      <w:bookmarkEnd w:id="570"/>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71" w:name="_Toc3236"/>
      <w:bookmarkStart w:id="572" w:name="_Toc4368"/>
      <w:bookmarkStart w:id="573" w:name="_Toc13532"/>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.谈判</w:t>
      </w:r>
      <w:bookmarkEnd w:id="571"/>
      <w:bookmarkEnd w:id="572"/>
      <w:bookmarkEnd w:id="57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74" w:name="_Toc942"/>
      <w:bookmarkStart w:id="575" w:name="_Toc6074"/>
      <w:bookmarkStart w:id="576" w:name="_Toc1125"/>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1谈判小组由采购人、采购代理机构依法组建，负责评审活动。谈判小组遵循公开、公平、公正、科学合理、竞争择优的原则。</w:t>
      </w:r>
      <w:bookmarkEnd w:id="574"/>
      <w:bookmarkEnd w:id="575"/>
      <w:bookmarkEnd w:id="57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77" w:name="_Toc29364"/>
      <w:bookmarkStart w:id="578" w:name="_Toc29110"/>
      <w:bookmarkStart w:id="579" w:name="_Toc10869"/>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2谈判小组由采购人代表和有关方面专家组成，成员人数为3人以上单数。</w:t>
      </w:r>
      <w:bookmarkEnd w:id="577"/>
      <w:bookmarkEnd w:id="578"/>
      <w:bookmarkEnd w:id="57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80" w:name="_Toc29086"/>
      <w:bookmarkStart w:id="581" w:name="_Toc18441"/>
      <w:bookmarkStart w:id="582" w:name="_Toc9093"/>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3谈判小组负责对供应商资格的最终审定。</w:t>
      </w:r>
      <w:bookmarkEnd w:id="580"/>
      <w:bookmarkEnd w:id="581"/>
      <w:bookmarkEnd w:id="58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83" w:name="_Toc18970"/>
      <w:bookmarkStart w:id="584" w:name="_Toc29129"/>
      <w:bookmarkStart w:id="585" w:name="_Toc17524"/>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4谈判小组可以要求供应商对其谈判响应文件中含义不明确的内容作必要的澄清或者说明，但澄清或者说明不得超过谈判响应文件的范围或者改变谈判响应文件的实质性内容。</w:t>
      </w:r>
      <w:bookmarkEnd w:id="583"/>
      <w:bookmarkEnd w:id="584"/>
      <w:bookmarkEnd w:id="58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86" w:name="_Toc10521"/>
      <w:bookmarkStart w:id="587" w:name="_Toc21871"/>
      <w:bookmarkStart w:id="588" w:name="_Toc3173"/>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5谈判小组对谈判响应文件的判定，只依据谈判响应文件和谈判文件内容本身，不依据任何外来证明。</w:t>
      </w:r>
      <w:bookmarkEnd w:id="586"/>
      <w:bookmarkEnd w:id="587"/>
      <w:bookmarkEnd w:id="58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89" w:name="_Toc22791"/>
      <w:bookmarkStart w:id="590" w:name="_Toc9641"/>
      <w:bookmarkStart w:id="591" w:name="_Toc30022"/>
      <w:r>
        <w:rPr>
          <w:rFonts w:hint="eastAsia" w:ascii="宋体" w:hAnsi="宋体" w:eastAsia="宋体" w:cs="宋体"/>
          <w:color w:val="000000" w:themeColor="text1"/>
          <w:sz w:val="21"/>
          <w:szCs w:val="21"/>
          <w:highlight w:val="none"/>
          <w:lang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6谈判小组不向落标方解释落标的原因，不退还谈判响应文件。</w:t>
      </w:r>
      <w:bookmarkEnd w:id="589"/>
      <w:bookmarkEnd w:id="590"/>
      <w:bookmarkEnd w:id="59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592" w:name="_Toc19587"/>
      <w:bookmarkStart w:id="593" w:name="_Toc28948"/>
      <w:bookmarkStart w:id="594" w:name="_Toc29096"/>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b/>
          <w:bCs/>
          <w:color w:val="000000" w:themeColor="text1"/>
          <w:sz w:val="21"/>
          <w:szCs w:val="21"/>
          <w:highlight w:val="none"/>
          <w14:textFill>
            <w14:solidFill>
              <w14:schemeClr w14:val="tx1"/>
            </w14:solidFill>
          </w14:textFill>
        </w:rPr>
        <w:t>.谈判响应文件的初审鉴定</w:t>
      </w:r>
      <w:bookmarkEnd w:id="592"/>
      <w:bookmarkEnd w:id="593"/>
      <w:bookmarkEnd w:id="59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595" w:name="_Toc30871"/>
      <w:bookmarkStart w:id="596" w:name="_Toc28212"/>
      <w:bookmarkStart w:id="597" w:name="_Toc16630"/>
      <w:r>
        <w:rPr>
          <w:rFonts w:hint="eastAsia" w:ascii="宋体" w:hAnsi="宋体" w:eastAsia="宋体" w:cs="宋体"/>
          <w:b/>
          <w:color w:val="000000" w:themeColor="text1"/>
          <w:sz w:val="21"/>
          <w:szCs w:val="21"/>
          <w:highlight w:val="none"/>
          <w:lang w:eastAsia="zh-CN"/>
          <w14:textFill>
            <w14:solidFill>
              <w14:schemeClr w14:val="tx1"/>
            </w14:solidFill>
          </w14:textFill>
        </w:rPr>
        <w:t>19.</w:t>
      </w:r>
      <w:r>
        <w:rPr>
          <w:rFonts w:hint="eastAsia" w:ascii="宋体" w:hAnsi="宋体" w:eastAsia="宋体" w:cs="宋体"/>
          <w:b/>
          <w:color w:val="000000" w:themeColor="text1"/>
          <w:sz w:val="21"/>
          <w:szCs w:val="21"/>
          <w:highlight w:val="none"/>
          <w14:textFill>
            <w14:solidFill>
              <w14:schemeClr w14:val="tx1"/>
            </w14:solidFill>
          </w14:textFill>
        </w:rPr>
        <w:t>1资格性审查</w:t>
      </w:r>
      <w:bookmarkEnd w:id="595"/>
      <w:bookmarkEnd w:id="596"/>
      <w:bookmarkEnd w:id="59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98" w:name="_Toc15317"/>
      <w:bookmarkStart w:id="599" w:name="_Toc10544"/>
      <w:bookmarkStart w:id="600" w:name="_Toc23928"/>
      <w:r>
        <w:rPr>
          <w:rFonts w:hint="eastAsia" w:ascii="宋体" w:hAnsi="宋体" w:eastAsia="宋体" w:cs="宋体"/>
          <w:color w:val="000000" w:themeColor="text1"/>
          <w:sz w:val="21"/>
          <w:szCs w:val="21"/>
          <w:highlight w:val="none"/>
          <w:lang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1.1依据法律、法规和谈判文件规定，对谈判响应文件提供的资格证明及通过“信用中国”网站（www.creditchina.gov.cn）和中国政府采购网（www.ccgp.gov.cn）查询的相关供应商主体信用记录等进行审查，以确定供应商是否具备谈判资格。</w:t>
      </w:r>
      <w:bookmarkEnd w:id="598"/>
      <w:bookmarkEnd w:id="599"/>
      <w:bookmarkEnd w:id="600"/>
    </w:p>
    <w:p>
      <w:pPr>
        <w:pStyle w:val="34"/>
        <w:ind w:left="0" w:leftChars="0" w:firstLine="46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19.1.219.1.2 根据本章6.1资格审查文件必须提交的资料应全部提供。</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601" w:name="_Toc9837"/>
      <w:bookmarkStart w:id="602" w:name="_Toc6788"/>
      <w:bookmarkStart w:id="603" w:name="_Toc14347"/>
      <w:r>
        <w:rPr>
          <w:rFonts w:hint="eastAsia" w:ascii="宋体" w:hAnsi="宋体" w:eastAsia="宋体" w:cs="宋体"/>
          <w:b/>
          <w:color w:val="000000" w:themeColor="text1"/>
          <w:sz w:val="21"/>
          <w:szCs w:val="21"/>
          <w:highlight w:val="none"/>
          <w:lang w:eastAsia="zh-CN"/>
          <w14:textFill>
            <w14:solidFill>
              <w14:schemeClr w14:val="tx1"/>
            </w14:solidFill>
          </w14:textFill>
        </w:rPr>
        <w:t>19.</w:t>
      </w:r>
      <w:r>
        <w:rPr>
          <w:rFonts w:hint="eastAsia" w:ascii="宋体" w:hAnsi="宋体" w:eastAsia="宋体" w:cs="宋体"/>
          <w:b/>
          <w:color w:val="000000" w:themeColor="text1"/>
          <w:sz w:val="21"/>
          <w:szCs w:val="21"/>
          <w:highlight w:val="none"/>
          <w14:textFill>
            <w14:solidFill>
              <w14:schemeClr w14:val="tx1"/>
            </w14:solidFill>
          </w14:textFill>
        </w:rPr>
        <w:t>2符合性审查</w:t>
      </w:r>
      <w:bookmarkEnd w:id="601"/>
      <w:bookmarkEnd w:id="602"/>
      <w:bookmarkEnd w:id="60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04" w:name="_Toc23132"/>
      <w:bookmarkStart w:id="605" w:name="_Toc300"/>
      <w:bookmarkStart w:id="606" w:name="_Toc18605"/>
      <w:r>
        <w:rPr>
          <w:rFonts w:hint="eastAsia" w:ascii="宋体" w:hAnsi="宋体" w:eastAsia="宋体" w:cs="宋体"/>
          <w:color w:val="000000" w:themeColor="text1"/>
          <w:sz w:val="21"/>
          <w:szCs w:val="21"/>
          <w:highlight w:val="none"/>
          <w:lang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bookmarkEnd w:id="604"/>
      <w:bookmarkEnd w:id="605"/>
      <w:bookmarkEnd w:id="60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07" w:name="_Toc30265"/>
      <w:bookmarkStart w:id="608" w:name="_Toc13373"/>
      <w:bookmarkStart w:id="609" w:name="_Toc15555"/>
      <w:r>
        <w:rPr>
          <w:rFonts w:hint="eastAsia" w:ascii="宋体" w:hAnsi="宋体" w:eastAsia="宋体" w:cs="宋体"/>
          <w:color w:val="000000" w:themeColor="text1"/>
          <w:sz w:val="21"/>
          <w:szCs w:val="21"/>
          <w:highlight w:val="none"/>
          <w:lang w:eastAsia="zh-CN"/>
          <w14:textFill>
            <w14:solidFill>
              <w14:schemeClr w14:val="tx1"/>
            </w14:solidFill>
          </w14:textFill>
        </w:rPr>
        <w:t>19.</w:t>
      </w: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如果谈判响应文件实质不响应谈判文件的各项要求，谈判小组将予以拒绝，并且不允许供应商通过修改或撤销其不符合要求的差异或保留，使之成为具有响应性的谈判。</w:t>
      </w:r>
      <w:bookmarkEnd w:id="607"/>
      <w:bookmarkEnd w:id="608"/>
      <w:bookmarkEnd w:id="609"/>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610" w:name="_Toc8010"/>
      <w:bookmarkStart w:id="611" w:name="_Toc3393"/>
      <w:bookmarkStart w:id="612" w:name="_Toc20773"/>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.谈判响应文件的评审、比较和否决</w:t>
      </w:r>
      <w:bookmarkEnd w:id="610"/>
      <w:bookmarkEnd w:id="611"/>
      <w:bookmarkEnd w:id="61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13" w:name="_Toc29785"/>
      <w:bookmarkStart w:id="614" w:name="_Toc641"/>
      <w:bookmarkStart w:id="615" w:name="_Toc23601"/>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.1谈判小组将对在实质上响应谈判文件要求的谈判响应文件进行评审。</w:t>
      </w:r>
      <w:bookmarkEnd w:id="613"/>
      <w:bookmarkEnd w:id="614"/>
      <w:bookmarkEnd w:id="61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16" w:name="_Toc6676"/>
      <w:bookmarkStart w:id="617" w:name="_Toc2119"/>
      <w:bookmarkStart w:id="618" w:name="_Toc116"/>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.2在评审过程中，谈判小组可以书面形式要求供应商就谈判响应文件含义不明确的内容进行书面说明并提供相关材料。</w:t>
      </w:r>
      <w:bookmarkEnd w:id="616"/>
      <w:bookmarkEnd w:id="617"/>
      <w:bookmarkEnd w:id="61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19" w:name="_Toc23688"/>
      <w:bookmarkStart w:id="620" w:name="_Toc4550"/>
      <w:bookmarkStart w:id="621" w:name="_Toc18320"/>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.3在谈判过程中，如发现与谈判文件要求相偏离的，谈判小组应对其偏离情形进行必要的书面核实。</w:t>
      </w:r>
      <w:bookmarkEnd w:id="619"/>
      <w:bookmarkEnd w:id="620"/>
      <w:bookmarkEnd w:id="62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22" w:name="_Toc27720"/>
      <w:bookmarkStart w:id="623" w:name="_Toc30341"/>
      <w:bookmarkStart w:id="624" w:name="_Toc32103"/>
      <w:r>
        <w:rPr>
          <w:rFonts w:hint="eastAsia" w:ascii="宋体" w:hAnsi="宋体" w:eastAsia="宋体" w:cs="宋体"/>
          <w:color w:val="000000" w:themeColor="text1"/>
          <w:sz w:val="21"/>
          <w:szCs w:val="21"/>
          <w:highlight w:val="none"/>
          <w14:textFill>
            <w14:solidFill>
              <w14:schemeClr w14:val="tx1"/>
            </w14:solidFill>
          </w14:textFill>
        </w:rPr>
        <w:t>18.4在评审过程中，如属于实质性偏离或符合无效响应条件的，应当询问相关供应商，并允许其进行陈述申辩，但不允许对偏离条款撤回。</w:t>
      </w:r>
      <w:bookmarkEnd w:id="622"/>
      <w:bookmarkEnd w:id="623"/>
      <w:bookmarkEnd w:id="62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25" w:name="_Toc5476"/>
      <w:bookmarkStart w:id="626" w:name="_Toc3990"/>
      <w:bookmarkStart w:id="627" w:name="_Toc4604"/>
      <w:r>
        <w:rPr>
          <w:rFonts w:hint="eastAsia" w:ascii="宋体" w:hAnsi="宋体" w:eastAsia="宋体" w:cs="宋体"/>
          <w:color w:val="000000" w:themeColor="text1"/>
          <w:sz w:val="21"/>
          <w:szCs w:val="21"/>
          <w:highlight w:val="none"/>
          <w14:textFill>
            <w14:solidFill>
              <w14:schemeClr w14:val="tx1"/>
            </w14:solidFill>
          </w14:textFill>
        </w:rPr>
        <w:t>18.5报价审核。对符合采购需求且通过商务技术（资信）评审的</w:t>
      </w:r>
      <w:r>
        <w:rPr>
          <w:rFonts w:hint="eastAsia" w:ascii="宋体" w:hAnsi="宋体" w:eastAsia="宋体" w:cs="宋体"/>
          <w:color w:val="000000" w:themeColor="text1"/>
          <w:sz w:val="21"/>
          <w:szCs w:val="21"/>
          <w:highlight w:val="none"/>
          <w:lang w:eastAsia="zh-CN"/>
          <w14:textFill>
            <w14:solidFill>
              <w14:schemeClr w14:val="tx1"/>
            </w14:solidFill>
          </w14:textFill>
        </w:rPr>
        <w:t>谈判供应商</w:t>
      </w:r>
      <w:r>
        <w:rPr>
          <w:rFonts w:hint="eastAsia" w:ascii="宋体" w:hAnsi="宋体" w:eastAsia="宋体" w:cs="宋体"/>
          <w:color w:val="000000" w:themeColor="text1"/>
          <w:sz w:val="21"/>
          <w:szCs w:val="21"/>
          <w:highlight w:val="none"/>
          <w14:textFill>
            <w14:solidFill>
              <w14:schemeClr w14:val="tx1"/>
            </w14:solidFill>
          </w14:textFill>
        </w:rPr>
        <w:t>的报价的合理性、准确性等进行审查核实。</w:t>
      </w:r>
      <w:bookmarkEnd w:id="625"/>
      <w:bookmarkEnd w:id="626"/>
      <w:bookmarkEnd w:id="62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28" w:name="_Toc15972"/>
      <w:bookmarkStart w:id="629" w:name="_Toc14311"/>
      <w:bookmarkStart w:id="630" w:name="_Toc31269"/>
      <w:r>
        <w:rPr>
          <w:rFonts w:hint="eastAsia" w:ascii="宋体" w:hAnsi="宋体" w:eastAsia="宋体" w:cs="宋体"/>
          <w:color w:val="000000" w:themeColor="text1"/>
          <w:sz w:val="21"/>
          <w:szCs w:val="21"/>
          <w:highlight w:val="none"/>
          <w14:textFill>
            <w14:solidFill>
              <w14:schemeClr w14:val="tx1"/>
            </w14:solidFill>
          </w14:textFill>
        </w:rPr>
        <w:t>18.5.1谈判小组认为供应商的报价明显低于其他通过符合性审查供应商的报价，有可能影响产品质量或者不能诚信履约的，应当要求其在谈判现场合理的时间内通过</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平台提供线上说明，必要时提交相关证明材料。</w:t>
      </w:r>
      <w:bookmarkEnd w:id="628"/>
      <w:bookmarkEnd w:id="629"/>
      <w:bookmarkEnd w:id="63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31" w:name="_Toc5477"/>
      <w:bookmarkStart w:id="632" w:name="_Toc16899"/>
      <w:bookmarkStart w:id="633" w:name="_Toc13857"/>
      <w:r>
        <w:rPr>
          <w:rFonts w:hint="eastAsia" w:ascii="宋体" w:hAnsi="宋体" w:eastAsia="宋体" w:cs="宋体"/>
          <w:color w:val="000000" w:themeColor="text1"/>
          <w:sz w:val="21"/>
          <w:szCs w:val="21"/>
          <w:highlight w:val="none"/>
          <w14:textFill>
            <w14:solidFill>
              <w14:schemeClr w14:val="tx1"/>
            </w14:solidFill>
          </w14:textFill>
        </w:rPr>
        <w:t>18.5.2根据财政部发布的《政府采购促进中小企业发展管理办法》规定，对于非专门面向中小企业的项目，对小型和微型企业产品的价格给予一定的扣除，用扣除后的价格参与评审。</w:t>
      </w:r>
      <w:bookmarkEnd w:id="631"/>
      <w:bookmarkEnd w:id="632"/>
      <w:bookmarkEnd w:id="63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34" w:name="_Toc30819"/>
      <w:bookmarkStart w:id="635" w:name="_Toc11569"/>
      <w:bookmarkStart w:id="636" w:name="_Toc27554"/>
      <w:r>
        <w:rPr>
          <w:rFonts w:hint="eastAsia" w:ascii="宋体" w:hAnsi="宋体" w:eastAsia="宋体" w:cs="宋体"/>
          <w:color w:val="000000" w:themeColor="text1"/>
          <w:sz w:val="21"/>
          <w:szCs w:val="21"/>
          <w:highlight w:val="none"/>
          <w14:textFill>
            <w14:solidFill>
              <w14:schemeClr w14:val="tx1"/>
            </w14:solidFill>
          </w14:textFill>
        </w:rPr>
        <w:t>18.6评标委员会依据谈判文件规定的评定标准和方法，对谈判响应文件进行评审后，向</w:t>
      </w:r>
      <w:r>
        <w:rPr>
          <w:rFonts w:hint="eastAsia" w:ascii="宋体" w:hAnsi="宋体" w:eastAsia="宋体" w:cs="宋体"/>
          <w:color w:val="000000" w:themeColor="text1"/>
          <w:sz w:val="21"/>
          <w:szCs w:val="21"/>
          <w:highlight w:val="none"/>
          <w:lang w:eastAsia="zh-CN"/>
          <w14:textFill>
            <w14:solidFill>
              <w14:schemeClr w14:val="tx1"/>
            </w14:solidFill>
          </w14:textFill>
        </w:rPr>
        <w:t>代理机构</w:t>
      </w:r>
      <w:r>
        <w:rPr>
          <w:rFonts w:hint="eastAsia" w:ascii="宋体" w:hAnsi="宋体" w:eastAsia="宋体" w:cs="宋体"/>
          <w:color w:val="000000" w:themeColor="text1"/>
          <w:sz w:val="21"/>
          <w:szCs w:val="21"/>
          <w:highlight w:val="none"/>
          <w14:textFill>
            <w14:solidFill>
              <w14:schemeClr w14:val="tx1"/>
            </w14:solidFill>
          </w14:textFill>
        </w:rPr>
        <w:t>提供书面谈判报告，并按评审价从低到高的顺序推荐成交候选供应商。</w:t>
      </w:r>
      <w:bookmarkEnd w:id="634"/>
      <w:bookmarkEnd w:id="635"/>
      <w:bookmarkEnd w:id="63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637" w:name="_Toc18271"/>
      <w:bookmarkStart w:id="638" w:name="_Toc21353"/>
      <w:bookmarkStart w:id="639" w:name="_Toc29650"/>
      <w:r>
        <w:rPr>
          <w:rFonts w:hint="eastAsia" w:ascii="宋体" w:hAnsi="宋体" w:eastAsia="宋体" w:cs="宋体"/>
          <w:b/>
          <w:bCs/>
          <w:color w:val="000000" w:themeColor="text1"/>
          <w:sz w:val="21"/>
          <w:szCs w:val="21"/>
          <w:highlight w:val="none"/>
          <w14:textFill>
            <w14:solidFill>
              <w14:schemeClr w14:val="tx1"/>
            </w14:solidFill>
          </w14:textFill>
        </w:rPr>
        <w:t>19.谈判响应文件的澄清</w:t>
      </w:r>
      <w:bookmarkEnd w:id="637"/>
      <w:bookmarkEnd w:id="638"/>
      <w:bookmarkEnd w:id="63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40" w:name="_Toc2106"/>
      <w:bookmarkStart w:id="641" w:name="_Toc22876"/>
      <w:bookmarkStart w:id="642" w:name="_Toc4001"/>
      <w:r>
        <w:rPr>
          <w:rFonts w:hint="eastAsia" w:ascii="宋体" w:hAnsi="宋体" w:eastAsia="宋体" w:cs="宋体"/>
          <w:color w:val="000000" w:themeColor="text1"/>
          <w:sz w:val="21"/>
          <w:szCs w:val="21"/>
          <w:highlight w:val="none"/>
          <w14:textFill>
            <w14:solidFill>
              <w14:schemeClr w14:val="tx1"/>
            </w14:solidFill>
          </w14:textFill>
        </w:rPr>
        <w:t>19.1为有利于对谈判响应文件的比较和评议，谈判小组可要求供应商对谈判响应文件进行澄清，必要时谈判小组可要求供应商对澄清的问题作出书面答复。</w:t>
      </w:r>
      <w:bookmarkEnd w:id="640"/>
      <w:bookmarkEnd w:id="641"/>
      <w:bookmarkEnd w:id="64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43" w:name="_Toc18088"/>
      <w:bookmarkStart w:id="644" w:name="_Toc6927"/>
      <w:bookmarkStart w:id="645" w:name="_Toc15143"/>
      <w:r>
        <w:rPr>
          <w:rFonts w:hint="eastAsia" w:ascii="宋体" w:hAnsi="宋体" w:eastAsia="宋体" w:cs="宋体"/>
          <w:color w:val="000000" w:themeColor="text1"/>
          <w:sz w:val="21"/>
          <w:szCs w:val="21"/>
          <w:highlight w:val="none"/>
          <w14:textFill>
            <w14:solidFill>
              <w14:schemeClr w14:val="tx1"/>
            </w14:solidFill>
          </w14:textFill>
        </w:rPr>
        <w:t>19.2评审中需要供应商对谈判响应文件作出澄清、说明或者补正的，谈判小组和供应商应当通过</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平台交换数据电文。给予供应商提交澄清说明或补正的时间不少于半小时，供应商已经明确表示澄清说明或补正完毕的除外。</w:t>
      </w:r>
      <w:bookmarkEnd w:id="643"/>
      <w:bookmarkEnd w:id="644"/>
      <w:bookmarkEnd w:id="64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46" w:name="_Toc184"/>
      <w:bookmarkStart w:id="647" w:name="_Toc11477"/>
      <w:bookmarkStart w:id="648" w:name="_Toc1655"/>
      <w:r>
        <w:rPr>
          <w:rFonts w:hint="eastAsia" w:ascii="宋体" w:hAnsi="宋体" w:eastAsia="宋体" w:cs="宋体"/>
          <w:color w:val="000000" w:themeColor="text1"/>
          <w:sz w:val="21"/>
          <w:szCs w:val="21"/>
          <w:highlight w:val="none"/>
          <w14:textFill>
            <w14:solidFill>
              <w14:schemeClr w14:val="tx1"/>
            </w14:solidFill>
          </w14:textFill>
        </w:rPr>
        <w:t>19.3供应商通过</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平台交换的数据电文必须进行电子签章。</w:t>
      </w:r>
      <w:bookmarkEnd w:id="646"/>
      <w:bookmarkEnd w:id="647"/>
      <w:bookmarkEnd w:id="64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649" w:name="_Toc19361"/>
      <w:bookmarkStart w:id="650" w:name="_Toc14232"/>
      <w:bookmarkStart w:id="651" w:name="_Toc8018"/>
      <w:r>
        <w:rPr>
          <w:rFonts w:hint="eastAsia" w:ascii="宋体" w:hAnsi="宋体" w:eastAsia="宋体" w:cs="宋体"/>
          <w:b/>
          <w:color w:val="000000" w:themeColor="text1"/>
          <w:sz w:val="21"/>
          <w:szCs w:val="21"/>
          <w:highlight w:val="none"/>
          <w14:textFill>
            <w14:solidFill>
              <w14:schemeClr w14:val="tx1"/>
            </w14:solidFill>
          </w14:textFill>
        </w:rPr>
        <w:t>六．无效谈判的情形</w:t>
      </w:r>
      <w:bookmarkEnd w:id="649"/>
      <w:bookmarkEnd w:id="650"/>
      <w:bookmarkEnd w:id="65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652" w:name="_Toc23376"/>
      <w:bookmarkStart w:id="653" w:name="_Toc14935"/>
      <w:bookmarkStart w:id="654" w:name="_Toc24177"/>
      <w:r>
        <w:rPr>
          <w:rFonts w:hint="eastAsia" w:ascii="宋体" w:hAnsi="宋体" w:eastAsia="宋体" w:cs="宋体"/>
          <w:b/>
          <w:bCs/>
          <w:color w:val="000000" w:themeColor="text1"/>
          <w:sz w:val="21"/>
          <w:szCs w:val="21"/>
          <w:highlight w:val="none"/>
          <w14:textFill>
            <w14:solidFill>
              <w14:schemeClr w14:val="tx1"/>
            </w14:solidFill>
          </w14:textFill>
        </w:rPr>
        <w:t>20.谈判响应文件有下列情形之一的作无效谈判响应处理：</w:t>
      </w:r>
      <w:bookmarkEnd w:id="652"/>
      <w:bookmarkEnd w:id="653"/>
      <w:bookmarkEnd w:id="65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55" w:name="_Toc29503"/>
      <w:bookmarkStart w:id="656" w:name="_Toc2030"/>
      <w:bookmarkStart w:id="657" w:name="_Toc16822"/>
      <w:r>
        <w:rPr>
          <w:rFonts w:hint="eastAsia" w:ascii="宋体" w:hAnsi="宋体" w:eastAsia="宋体" w:cs="宋体"/>
          <w:color w:val="000000" w:themeColor="text1"/>
          <w:sz w:val="21"/>
          <w:szCs w:val="21"/>
          <w:highlight w:val="none"/>
          <w14:textFill>
            <w14:solidFill>
              <w14:schemeClr w14:val="tx1"/>
            </w14:solidFill>
          </w14:textFill>
        </w:rPr>
        <w:t>20.1未按照谈判文件规定要求签署、盖章的；</w:t>
      </w:r>
      <w:bookmarkEnd w:id="655"/>
      <w:bookmarkEnd w:id="656"/>
      <w:bookmarkEnd w:id="65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658" w:name="_Toc5507"/>
      <w:bookmarkStart w:id="659" w:name="_Toc21172"/>
      <w:bookmarkStart w:id="660" w:name="_Toc17285"/>
      <w:r>
        <w:rPr>
          <w:rFonts w:hint="eastAsia" w:ascii="宋体" w:hAnsi="宋体" w:eastAsia="宋体" w:cs="宋体"/>
          <w:color w:val="000000" w:themeColor="text1"/>
          <w:sz w:val="21"/>
          <w:szCs w:val="21"/>
          <w:highlight w:val="none"/>
          <w:lang w:val="en-US" w:eastAsia="zh-CN"/>
          <w14:textFill>
            <w14:solidFill>
              <w14:schemeClr w14:val="tx1"/>
            </w14:solidFill>
          </w14:textFill>
        </w:rPr>
        <w:t>20.2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未提供施工组织设计或施工组织设计不满足采购需求的；</w:t>
      </w:r>
      <w:bookmarkEnd w:id="658"/>
      <w:bookmarkEnd w:id="659"/>
      <w:bookmarkEnd w:id="66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61" w:name="_Toc26780"/>
      <w:bookmarkStart w:id="662" w:name="_Toc18210"/>
      <w:bookmarkStart w:id="663" w:name="_Toc3869"/>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单位负责人为同一人或者存在直接控股、管理关系的不同供应商参加同一合同项下的政府采购活动的（均无效）；</w:t>
      </w:r>
      <w:bookmarkEnd w:id="661"/>
      <w:bookmarkEnd w:id="662"/>
      <w:bookmarkEnd w:id="66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64" w:name="_Toc10542"/>
      <w:bookmarkStart w:id="665" w:name="_Toc31152"/>
      <w:bookmarkStart w:id="666" w:name="_Toc20908"/>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为采购项目提供整体设计、规范编制或者项目管理、监理、检测等服务的供应商参加该采购项目的其他采购活动的；</w:t>
      </w:r>
      <w:bookmarkEnd w:id="664"/>
      <w:bookmarkEnd w:id="665"/>
      <w:bookmarkEnd w:id="666"/>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67" w:name="_Toc15523"/>
      <w:bookmarkStart w:id="668" w:name="_Toc17874"/>
      <w:bookmarkStart w:id="669" w:name="_Toc6582"/>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供应商不具备谈判文件中规定的资格要求的（供应商未提供有效的资格证明文件的，视为其不具备谈判文件中规定的资格要求）；</w:t>
      </w:r>
      <w:bookmarkEnd w:id="667"/>
      <w:bookmarkEnd w:id="668"/>
      <w:bookmarkEnd w:id="66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70" w:name="_Toc5310"/>
      <w:bookmarkStart w:id="671" w:name="_Toc10435"/>
      <w:bookmarkStart w:id="672" w:name="_Toc3147"/>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《法定代表人身份证明书》与提供的身份证复印件信息不符的；《法定代表人授权委托书》与提供的身份证复印件信息不符的；</w:t>
      </w:r>
      <w:bookmarkEnd w:id="670"/>
      <w:bookmarkEnd w:id="671"/>
      <w:bookmarkEnd w:id="67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73" w:name="_Toc11537"/>
      <w:bookmarkStart w:id="674" w:name="_Toc11180"/>
      <w:bookmarkStart w:id="675" w:name="_Toc32085"/>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《法定代表人授权委托书》或《法定代表人身份证明书》填写不全、错误、未加盖公章(《法定代表人授权委托书》要求“盖章”和“签字”缺一不可）的；</w:t>
      </w:r>
      <w:bookmarkEnd w:id="673"/>
      <w:bookmarkEnd w:id="674"/>
      <w:bookmarkEnd w:id="67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76" w:name="_Toc23159"/>
      <w:bookmarkStart w:id="677" w:name="_Toc5452"/>
      <w:bookmarkStart w:id="678" w:name="_Toc29826"/>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谈判响应文件中的谈判响应</w:t>
      </w:r>
      <w:r>
        <w:rPr>
          <w:rFonts w:hint="eastAsia" w:ascii="宋体" w:hAnsi="宋体" w:eastAsia="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未加盖供应商的企业公章或填写不全的；</w:t>
      </w:r>
      <w:bookmarkEnd w:id="676"/>
      <w:bookmarkEnd w:id="677"/>
      <w:bookmarkEnd w:id="67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79" w:name="_Toc4213"/>
      <w:bookmarkStart w:id="680" w:name="_Toc8916"/>
      <w:bookmarkStart w:id="681" w:name="_Toc8384"/>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报价一经涂改，未在涂改处加盖谈判响应单位公章或者未经法定代表人或授权代表签字或盖章的；</w:t>
      </w:r>
      <w:bookmarkEnd w:id="679"/>
      <w:bookmarkEnd w:id="680"/>
      <w:bookmarkEnd w:id="68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82" w:name="_Toc11404"/>
      <w:bookmarkStart w:id="683" w:name="_Toc13572"/>
      <w:bookmarkStart w:id="684" w:name="_Toc30179"/>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谈判响应文件中未按谈判文件规定的格式填写，或未详细应答谈判</w:t>
      </w:r>
      <w:r>
        <w:rPr>
          <w:rFonts w:hint="eastAsia" w:ascii="宋体" w:hAnsi="宋体" w:eastAsia="宋体" w:cs="宋体"/>
          <w:color w:val="000000" w:themeColor="text1"/>
          <w:sz w:val="21"/>
          <w:szCs w:val="21"/>
          <w:highlight w:val="none"/>
          <w:lang w:eastAsia="zh-CN"/>
          <w14:textFill>
            <w14:solidFill>
              <w14:schemeClr w14:val="tx1"/>
            </w14:solidFill>
          </w14:textFill>
        </w:rPr>
        <w:t>资格文件、</w:t>
      </w:r>
      <w:r>
        <w:rPr>
          <w:rFonts w:hint="eastAsia" w:ascii="宋体" w:hAnsi="宋体" w:cs="宋体"/>
          <w:color w:val="000000" w:themeColor="text1"/>
          <w:sz w:val="21"/>
          <w:szCs w:val="21"/>
          <w:highlight w:val="none"/>
          <w:lang w:val="en-US" w:eastAsia="zh-CN"/>
          <w14:textFill>
            <w14:solidFill>
              <w14:schemeClr w14:val="tx1"/>
            </w14:solidFill>
          </w14:textFill>
        </w:rPr>
        <w:t>报价文件、</w:t>
      </w:r>
      <w:r>
        <w:rPr>
          <w:rFonts w:hint="eastAsia" w:ascii="宋体" w:hAnsi="宋体" w:eastAsia="宋体" w:cs="宋体"/>
          <w:color w:val="000000" w:themeColor="text1"/>
          <w:sz w:val="21"/>
          <w:szCs w:val="21"/>
          <w:highlight w:val="none"/>
          <w:lang w:eastAsia="zh-CN"/>
          <w14:textFill>
            <w14:solidFill>
              <w14:schemeClr w14:val="tx1"/>
            </w14:solidFill>
          </w14:textFill>
        </w:rPr>
        <w:t>商务及技术文件</w:t>
      </w:r>
      <w:r>
        <w:rPr>
          <w:rFonts w:hint="eastAsia" w:ascii="宋体" w:hAnsi="宋体" w:eastAsia="宋体" w:cs="宋体"/>
          <w:color w:val="000000" w:themeColor="text1"/>
          <w:sz w:val="21"/>
          <w:szCs w:val="21"/>
          <w:highlight w:val="none"/>
          <w14:textFill>
            <w14:solidFill>
              <w14:schemeClr w14:val="tx1"/>
            </w14:solidFill>
          </w14:textFill>
        </w:rPr>
        <w:t>，无法详细应答或应答不完整有缺失，致使谈判小组无法评审的；</w:t>
      </w:r>
      <w:bookmarkEnd w:id="682"/>
      <w:bookmarkEnd w:id="683"/>
      <w:bookmarkEnd w:id="68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85" w:name="_Toc2861"/>
      <w:bookmarkStart w:id="686" w:name="_Toc20100"/>
      <w:bookmarkStart w:id="687" w:name="_Toc22004"/>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出现</w:t>
      </w:r>
      <w:r>
        <w:rPr>
          <w:rFonts w:hint="eastAsia" w:ascii="宋体" w:hAnsi="宋体" w:eastAsia="宋体" w:cs="宋体"/>
          <w:color w:val="000000" w:themeColor="text1"/>
          <w:sz w:val="21"/>
          <w:szCs w:val="21"/>
          <w:highlight w:val="none"/>
          <w:lang w:eastAsia="zh-CN"/>
          <w14:textFill>
            <w14:solidFill>
              <w14:schemeClr w14:val="tx1"/>
            </w14:solidFill>
          </w14:textFill>
        </w:rPr>
        <w:t>资格文件</w:t>
      </w:r>
      <w:r>
        <w:rPr>
          <w:rFonts w:hint="eastAsia" w:ascii="宋体" w:hAnsi="宋体" w:cs="宋体"/>
          <w:color w:val="000000" w:themeColor="text1"/>
          <w:sz w:val="21"/>
          <w:szCs w:val="21"/>
          <w:highlight w:val="none"/>
          <w:lang w:val="en-US" w:eastAsia="zh-CN"/>
          <w14:textFill>
            <w14:solidFill>
              <w14:schemeClr w14:val="tx1"/>
            </w14:solidFill>
          </w14:textFill>
        </w:rPr>
        <w:t>资料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报价文件资料、</w:t>
      </w:r>
      <w:r>
        <w:rPr>
          <w:rFonts w:hint="eastAsia" w:ascii="宋体" w:hAnsi="宋体" w:eastAsia="宋体" w:cs="宋体"/>
          <w:color w:val="000000" w:themeColor="text1"/>
          <w:sz w:val="21"/>
          <w:szCs w:val="21"/>
          <w:highlight w:val="none"/>
          <w:lang w:eastAsia="zh-CN"/>
          <w14:textFill>
            <w14:solidFill>
              <w14:schemeClr w14:val="tx1"/>
            </w14:solidFill>
          </w14:textFill>
        </w:rPr>
        <w:t>商务及技术文件</w:t>
      </w:r>
      <w:r>
        <w:rPr>
          <w:rFonts w:hint="eastAsia" w:ascii="宋体" w:hAnsi="宋体" w:cs="宋体"/>
          <w:color w:val="000000" w:themeColor="text1"/>
          <w:sz w:val="21"/>
          <w:szCs w:val="21"/>
          <w:highlight w:val="none"/>
          <w:lang w:val="en-US" w:eastAsia="zh-CN"/>
          <w14:textFill>
            <w14:solidFill>
              <w14:schemeClr w14:val="tx1"/>
            </w14:solidFill>
          </w14:textFill>
        </w:rPr>
        <w:t>资料</w:t>
      </w:r>
      <w:r>
        <w:rPr>
          <w:rFonts w:hint="eastAsia" w:ascii="宋体" w:hAnsi="宋体" w:eastAsia="宋体" w:cs="宋体"/>
          <w:color w:val="000000" w:themeColor="text1"/>
          <w:sz w:val="21"/>
          <w:szCs w:val="21"/>
          <w:highlight w:val="none"/>
          <w14:textFill>
            <w14:solidFill>
              <w14:schemeClr w14:val="tx1"/>
            </w14:solidFill>
          </w14:textFill>
        </w:rPr>
        <w:t>描述不一致或前后描述不一致，经谈判小组认定后为无法评审的；</w:t>
      </w:r>
      <w:bookmarkEnd w:id="685"/>
      <w:bookmarkEnd w:id="686"/>
      <w:bookmarkEnd w:id="68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88" w:name="_Toc1393"/>
      <w:bookmarkStart w:id="689" w:name="_Toc13464"/>
      <w:bookmarkStart w:id="690" w:name="_Toc30215"/>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未按规定的格式填写或者字迹模糊、辨认不清；</w:t>
      </w:r>
      <w:bookmarkEnd w:id="688"/>
      <w:bookmarkEnd w:id="689"/>
      <w:bookmarkEnd w:id="69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91" w:name="_Toc21078"/>
      <w:bookmarkStart w:id="692" w:name="_Toc15082"/>
      <w:bookmarkStart w:id="693" w:name="_Toc13723"/>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谈判响应文件有采购人不能接受的条件；</w:t>
      </w:r>
      <w:bookmarkEnd w:id="691"/>
      <w:bookmarkEnd w:id="692"/>
      <w:bookmarkEnd w:id="69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94" w:name="_Toc13211"/>
      <w:bookmarkStart w:id="695" w:name="_Toc11609"/>
      <w:bookmarkStart w:id="696" w:name="_Toc8233"/>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谈判小组认为供应商的报价明显低于其他通过符合性审查谈判响应人的报价，有可能影响产品质量或者不能诚信履约的，应当要求其在谈判现场合理的时间内提供书面说明，必要时提交相关证明材料，谈判响应人不能证明其报价合理性的；</w:t>
      </w:r>
      <w:bookmarkEnd w:id="694"/>
      <w:bookmarkEnd w:id="695"/>
      <w:bookmarkEnd w:id="69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697" w:name="_Toc2697"/>
      <w:bookmarkStart w:id="698" w:name="_Toc11371"/>
      <w:bookmarkStart w:id="699" w:name="_Toc21254"/>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最后报价超过预算金额或上限价的；</w:t>
      </w:r>
      <w:bookmarkEnd w:id="697"/>
      <w:bookmarkEnd w:id="698"/>
      <w:bookmarkEnd w:id="69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00" w:name="_Toc15296"/>
      <w:bookmarkStart w:id="701" w:name="_Toc31800"/>
      <w:bookmarkStart w:id="702" w:name="_Toc11906"/>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谈判小组认定有重大偏差或实质性不响应谈判文件要求的；</w:t>
      </w:r>
      <w:bookmarkEnd w:id="700"/>
      <w:bookmarkEnd w:id="701"/>
      <w:bookmarkEnd w:id="70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03" w:name="_Toc19402"/>
      <w:bookmarkStart w:id="704" w:name="_Toc25372"/>
      <w:bookmarkStart w:id="705" w:name="_Toc26276"/>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谈判响应文件内容不真实；</w:t>
      </w:r>
      <w:bookmarkEnd w:id="703"/>
      <w:bookmarkEnd w:id="704"/>
      <w:bookmarkEnd w:id="70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06" w:name="_Toc4749"/>
      <w:bookmarkStart w:id="707" w:name="_Toc21343"/>
      <w:bookmarkStart w:id="708" w:name="_Toc4250"/>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供应商对根据修正原则修正后的报价不确认的；</w:t>
      </w:r>
      <w:bookmarkEnd w:id="706"/>
      <w:bookmarkEnd w:id="707"/>
      <w:bookmarkEnd w:id="70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20.19已标价工程量清单填写不完整或字迹不能辨认或有漏项的；</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09" w:name="_Toc25525"/>
      <w:bookmarkStart w:id="710" w:name="_Toc23635"/>
      <w:bookmarkStart w:id="711" w:name="_Toc29648"/>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二次（最终）报价与首次报价价格不一致时未能提供二次（最终）报价以</w:t>
      </w:r>
      <w:r>
        <w:rPr>
          <w:rFonts w:hint="eastAsia" w:ascii="宋体" w:hAnsi="宋体" w:eastAsia="宋体" w:cs="宋体"/>
          <w:bCs/>
          <w:color w:val="000000" w:themeColor="text1"/>
          <w:sz w:val="21"/>
          <w:szCs w:val="21"/>
          <w:highlight w:val="none"/>
          <w14:textFill>
            <w14:solidFill>
              <w14:schemeClr w14:val="tx1"/>
            </w14:solidFill>
          </w14:textFill>
        </w:rPr>
        <w:t>工程量清单报价表格式编制</w:t>
      </w:r>
      <w:r>
        <w:rPr>
          <w:rFonts w:hint="eastAsia" w:ascii="宋体" w:hAnsi="宋体" w:eastAsia="宋体" w:cs="宋体"/>
          <w:bCs/>
          <w:color w:val="000000" w:themeColor="text1"/>
          <w:sz w:val="21"/>
          <w:szCs w:val="21"/>
          <w:highlight w:val="none"/>
          <w:lang w:eastAsia="zh-CN"/>
          <w14:textFill>
            <w14:solidFill>
              <w14:schemeClr w14:val="tx1"/>
            </w14:solidFill>
          </w14:textFill>
        </w:rPr>
        <w:t>的价格文件上传至</w:t>
      </w:r>
      <w:r>
        <w:rPr>
          <w:rFonts w:hint="eastAsia" w:ascii="宋体" w:hAnsi="宋体" w:cs="宋体"/>
          <w:bCs/>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bCs/>
          <w:color w:val="000000" w:themeColor="text1"/>
          <w:sz w:val="21"/>
          <w:szCs w:val="21"/>
          <w:highlight w:val="none"/>
          <w:lang w:eastAsia="zh-CN"/>
          <w14:textFill>
            <w14:solidFill>
              <w14:schemeClr w14:val="tx1"/>
            </w14:solidFill>
          </w14:textFill>
        </w:rPr>
        <w:t>平台的</w:t>
      </w:r>
      <w:r>
        <w:rPr>
          <w:rFonts w:hint="eastAsia" w:ascii="宋体" w:hAnsi="宋体" w:eastAsia="宋体" w:cs="宋体"/>
          <w:color w:val="000000" w:themeColor="text1"/>
          <w:sz w:val="21"/>
          <w:szCs w:val="21"/>
          <w:highlight w:val="none"/>
          <w14:textFill>
            <w14:solidFill>
              <w14:schemeClr w14:val="tx1"/>
            </w14:solidFill>
          </w14:textFill>
        </w:rPr>
        <w:t>；</w:t>
      </w:r>
      <w:bookmarkEnd w:id="709"/>
      <w:bookmarkEnd w:id="710"/>
      <w:bookmarkEnd w:id="71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12" w:name="_Toc8398"/>
      <w:bookmarkStart w:id="713" w:name="_Toc4443"/>
      <w:bookmarkStart w:id="714" w:name="_Toc26731"/>
      <w:r>
        <w:rPr>
          <w:rFonts w:hint="eastAsia" w:ascii="宋体" w:hAnsi="宋体" w:eastAsia="宋体" w:cs="宋体"/>
          <w:b/>
          <w:bCs/>
          <w:color w:val="000000" w:themeColor="text1"/>
          <w:sz w:val="21"/>
          <w:szCs w:val="21"/>
          <w:highlight w:val="none"/>
          <w14:textFill>
            <w14:solidFill>
              <w14:schemeClr w14:val="tx1"/>
            </w14:solidFill>
          </w14:textFill>
        </w:rPr>
        <w:t>20.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供应商提供虚假材料谈判的（包括但不限于以下情节）；</w:t>
      </w:r>
      <w:bookmarkEnd w:id="712"/>
      <w:bookmarkEnd w:id="713"/>
      <w:bookmarkEnd w:id="71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15" w:name="_Toc29373"/>
      <w:bookmarkStart w:id="716" w:name="_Toc4913"/>
      <w:bookmarkStart w:id="717" w:name="_Toc1460"/>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.1使用伪造、变造的许可证件；</w:t>
      </w:r>
      <w:bookmarkEnd w:id="715"/>
      <w:bookmarkEnd w:id="716"/>
      <w:bookmarkEnd w:id="71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18" w:name="_Toc19689"/>
      <w:bookmarkStart w:id="719" w:name="_Toc7592"/>
      <w:bookmarkStart w:id="720" w:name="_Toc6711"/>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.2提供虚假的财务状况或者业绩；</w:t>
      </w:r>
      <w:bookmarkEnd w:id="718"/>
      <w:bookmarkEnd w:id="719"/>
      <w:bookmarkEnd w:id="72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21" w:name="_Toc13902"/>
      <w:bookmarkStart w:id="722" w:name="_Toc32303"/>
      <w:bookmarkStart w:id="723" w:name="_Toc2999"/>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.3提供虚假的项目负责人或者主要技术人员简历、劳动关系证明；</w:t>
      </w:r>
      <w:bookmarkEnd w:id="721"/>
      <w:bookmarkEnd w:id="722"/>
      <w:bookmarkEnd w:id="72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24" w:name="_Toc24333"/>
      <w:bookmarkStart w:id="725" w:name="_Toc6882"/>
      <w:bookmarkStart w:id="726" w:name="_Toc15349"/>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.4提供虚假的信用状况；</w:t>
      </w:r>
      <w:bookmarkEnd w:id="724"/>
      <w:bookmarkEnd w:id="725"/>
      <w:bookmarkEnd w:id="72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27" w:name="_Toc3767"/>
      <w:bookmarkStart w:id="728" w:name="_Toc6915"/>
      <w:bookmarkStart w:id="729" w:name="_Toc7560"/>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.5其他弄虚作假的行为。</w:t>
      </w:r>
      <w:bookmarkEnd w:id="727"/>
      <w:bookmarkEnd w:id="728"/>
      <w:bookmarkEnd w:id="72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730" w:name="_Toc3171"/>
      <w:bookmarkStart w:id="731" w:name="_Toc24358"/>
      <w:bookmarkStart w:id="732" w:name="_Toc20843"/>
      <w:r>
        <w:rPr>
          <w:rFonts w:hint="eastAsia" w:ascii="宋体" w:hAnsi="宋体" w:eastAsia="宋体" w:cs="宋体"/>
          <w:b/>
          <w:bCs/>
          <w:color w:val="000000" w:themeColor="text1"/>
          <w:sz w:val="21"/>
          <w:szCs w:val="21"/>
          <w:highlight w:val="none"/>
          <w14:textFill>
            <w14:solidFill>
              <w14:schemeClr w14:val="tx1"/>
            </w14:solidFill>
          </w14:textFill>
        </w:rPr>
        <w:t>20.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有下列情形之一的，视为供应商串通谈判，其谈判无效：</w:t>
      </w:r>
      <w:bookmarkEnd w:id="730"/>
      <w:bookmarkEnd w:id="731"/>
      <w:bookmarkEnd w:id="73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33" w:name="_Toc7533"/>
      <w:bookmarkStart w:id="734" w:name="_Toc31303"/>
      <w:bookmarkStart w:id="735" w:name="_Toc925"/>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1不同供应商的谈判响应文件由同一单位或者个人编制；</w:t>
      </w:r>
      <w:bookmarkEnd w:id="733"/>
      <w:bookmarkEnd w:id="734"/>
      <w:bookmarkEnd w:id="73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36" w:name="_Toc28133"/>
      <w:bookmarkStart w:id="737" w:name="_Toc6653"/>
      <w:bookmarkStart w:id="738" w:name="_Toc17287"/>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2不同供应商委托同一单位或者个人办理谈判事宜；</w:t>
      </w:r>
      <w:bookmarkEnd w:id="736"/>
      <w:bookmarkEnd w:id="737"/>
      <w:bookmarkEnd w:id="73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39" w:name="_Toc6254"/>
      <w:bookmarkStart w:id="740" w:name="_Toc19555"/>
      <w:bookmarkStart w:id="741" w:name="_Toc6160"/>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.3不同供应商的谈判响应文件载明的项目管理成员或者联系人员为同一人；</w:t>
      </w:r>
      <w:bookmarkEnd w:id="739"/>
      <w:bookmarkEnd w:id="740"/>
      <w:bookmarkEnd w:id="74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42" w:name="_Toc18697"/>
      <w:bookmarkStart w:id="743" w:name="_Toc22420"/>
      <w:bookmarkStart w:id="744" w:name="_Toc22704"/>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.4不同供应商的谈判响应文件异常一致或者谈判报价呈规律性差异；</w:t>
      </w:r>
      <w:bookmarkEnd w:id="742"/>
      <w:bookmarkEnd w:id="743"/>
      <w:bookmarkEnd w:id="74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45" w:name="_Toc1541"/>
      <w:bookmarkStart w:id="746" w:name="_Toc11281"/>
      <w:bookmarkStart w:id="747" w:name="_Toc23878"/>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.5不同供应商的谈判响应文件相互混装；</w:t>
      </w:r>
      <w:bookmarkEnd w:id="745"/>
      <w:bookmarkEnd w:id="746"/>
      <w:bookmarkEnd w:id="747"/>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748" w:name="_Toc9495"/>
      <w:bookmarkStart w:id="749" w:name="_Toc12453"/>
      <w:bookmarkStart w:id="750" w:name="_Toc20466"/>
      <w:r>
        <w:rPr>
          <w:rFonts w:hint="eastAsia" w:ascii="宋体" w:hAnsi="宋体" w:eastAsia="宋体" w:cs="宋体"/>
          <w:b/>
          <w:bCs/>
          <w:color w:val="000000" w:themeColor="text1"/>
          <w:sz w:val="21"/>
          <w:szCs w:val="21"/>
          <w:highlight w:val="none"/>
          <w14:textFill>
            <w14:solidFill>
              <w14:schemeClr w14:val="tx1"/>
            </w14:solidFill>
          </w14:textFill>
        </w:rPr>
        <w:t>20.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有下列情形之一的，属于恶意串通，其谈判无效：</w:t>
      </w:r>
      <w:bookmarkEnd w:id="748"/>
      <w:bookmarkEnd w:id="749"/>
      <w:bookmarkEnd w:id="750"/>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51" w:name="_Toc31515"/>
      <w:bookmarkStart w:id="752" w:name="_Toc16278"/>
      <w:bookmarkStart w:id="753" w:name="_Toc14690"/>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.1供应商直接或者间接从采购人或者采购机构处获得其他供应商的相关情况并修改其投标文件或者响应文件；</w:t>
      </w:r>
      <w:bookmarkEnd w:id="751"/>
      <w:bookmarkEnd w:id="752"/>
      <w:bookmarkEnd w:id="753"/>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54" w:name="_Toc28145"/>
      <w:bookmarkStart w:id="755" w:name="_Toc12870"/>
      <w:bookmarkStart w:id="756" w:name="_Toc5610"/>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.2供应商之间协商报价、技术方案等投标文件或者响应文件的实质性内容；</w:t>
      </w:r>
      <w:bookmarkEnd w:id="754"/>
      <w:bookmarkEnd w:id="755"/>
      <w:bookmarkEnd w:id="756"/>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57" w:name="_Toc24174"/>
      <w:bookmarkStart w:id="758" w:name="_Toc10828"/>
      <w:bookmarkStart w:id="759" w:name="_Toc2973"/>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.3属于同一集团、协会、商会等组织成员的供应商按照该组织要求协同参加政府采购活动；</w:t>
      </w:r>
      <w:bookmarkEnd w:id="757"/>
      <w:bookmarkEnd w:id="758"/>
      <w:bookmarkEnd w:id="759"/>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60" w:name="_Toc31636"/>
      <w:bookmarkStart w:id="761" w:name="_Toc19628"/>
      <w:bookmarkStart w:id="762" w:name="_Toc46"/>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.4供应商之间事先约定由某一特定供应商中标、成交；</w:t>
      </w:r>
      <w:bookmarkEnd w:id="760"/>
      <w:bookmarkEnd w:id="761"/>
      <w:bookmarkEnd w:id="762"/>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63" w:name="_Toc5817"/>
      <w:bookmarkStart w:id="764" w:name="_Toc28328"/>
      <w:bookmarkStart w:id="765" w:name="_Toc18215"/>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.5供应商之间商定部分供应商放弃参加政府采购活动或者放弃中标、成交；</w:t>
      </w:r>
      <w:bookmarkEnd w:id="763"/>
      <w:bookmarkEnd w:id="764"/>
      <w:bookmarkEnd w:id="765"/>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66" w:name="_Toc8035"/>
      <w:bookmarkStart w:id="767" w:name="_Toc9141"/>
      <w:bookmarkStart w:id="768" w:name="_Toc13898"/>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.6供应商与采购人或者采购机构之间、供应商相互之间，为谋求特定供应商中标、成交或者排斥其他供应商的其他串通行为。</w:t>
      </w:r>
      <w:bookmarkEnd w:id="766"/>
      <w:bookmarkEnd w:id="767"/>
      <w:bookmarkEnd w:id="768"/>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69" w:name="_Toc8563"/>
      <w:bookmarkStart w:id="770" w:name="_Toc23338"/>
      <w:bookmarkStart w:id="771" w:name="_Toc15310"/>
      <w:r>
        <w:rPr>
          <w:rFonts w:hint="eastAsia" w:ascii="宋体" w:hAnsi="宋体" w:eastAsia="宋体" w:cs="宋体"/>
          <w:b/>
          <w:bCs/>
          <w:color w:val="000000" w:themeColor="text1"/>
          <w:sz w:val="21"/>
          <w:szCs w:val="21"/>
          <w:highlight w:val="none"/>
          <w14:textFill>
            <w14:solidFill>
              <w14:schemeClr w14:val="tx1"/>
            </w14:solidFill>
          </w14:textFill>
        </w:rPr>
        <w:t>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其他违反法律、法规的情形。</w:t>
      </w:r>
      <w:bookmarkEnd w:id="769"/>
      <w:bookmarkEnd w:id="770"/>
      <w:bookmarkEnd w:id="771"/>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772" w:name="_Toc27809"/>
      <w:bookmarkStart w:id="773" w:name="_Toc9847"/>
      <w:bookmarkStart w:id="774" w:name="_Toc1097"/>
      <w:r>
        <w:rPr>
          <w:rFonts w:hint="eastAsia" w:ascii="宋体" w:hAnsi="宋体" w:eastAsia="宋体" w:cs="宋体"/>
          <w:b/>
          <w:color w:val="000000" w:themeColor="text1"/>
          <w:sz w:val="21"/>
          <w:szCs w:val="21"/>
          <w:highlight w:val="none"/>
          <w14:textFill>
            <w14:solidFill>
              <w14:schemeClr w14:val="tx1"/>
            </w14:solidFill>
          </w14:textFill>
        </w:rPr>
        <w:t>七、谈判过程保密</w:t>
      </w:r>
      <w:bookmarkEnd w:id="772"/>
      <w:bookmarkEnd w:id="773"/>
      <w:bookmarkEnd w:id="774"/>
    </w:p>
    <w:p>
      <w:pPr>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75" w:name="_Toc29482"/>
      <w:bookmarkStart w:id="776" w:name="_Toc10530"/>
      <w:bookmarkStart w:id="777" w:name="_Toc911"/>
      <w:r>
        <w:rPr>
          <w:rFonts w:hint="eastAsia" w:ascii="宋体" w:hAnsi="宋体" w:eastAsia="宋体" w:cs="宋体"/>
          <w:color w:val="000000" w:themeColor="text1"/>
          <w:sz w:val="21"/>
          <w:szCs w:val="21"/>
          <w:highlight w:val="none"/>
          <w14:textFill>
            <w14:solidFill>
              <w14:schemeClr w14:val="tx1"/>
            </w14:solidFill>
          </w14:textFill>
        </w:rPr>
        <w:t>21.1谈判活动在严格保密的情况下进行。谈判过程中凡是与谈判响应文件评审和比较、成交供应商推荐等谈判有关的情况和评审文件的，以及涉及国家秘密和商业秘密等信息，谈判小组成员、采购人和</w:t>
      </w:r>
      <w:r>
        <w:rPr>
          <w:rFonts w:hint="eastAsia" w:ascii="宋体" w:hAnsi="宋体" w:eastAsia="宋体" w:cs="宋体"/>
          <w:color w:val="000000" w:themeColor="text1"/>
          <w:sz w:val="21"/>
          <w:szCs w:val="21"/>
          <w:highlight w:val="none"/>
          <w:lang w:eastAsia="zh-CN"/>
          <w14:textFill>
            <w14:solidFill>
              <w14:schemeClr w14:val="tx1"/>
            </w14:solidFill>
          </w14:textFill>
        </w:rPr>
        <w:t>招标代理</w:t>
      </w:r>
      <w:r>
        <w:rPr>
          <w:rFonts w:hint="eastAsia" w:ascii="宋体" w:hAnsi="宋体" w:eastAsia="宋体" w:cs="宋体"/>
          <w:color w:val="000000" w:themeColor="text1"/>
          <w:sz w:val="21"/>
          <w:szCs w:val="21"/>
          <w:highlight w:val="none"/>
          <w14:textFill>
            <w14:solidFill>
              <w14:schemeClr w14:val="tx1"/>
            </w14:solidFill>
          </w14:textFill>
        </w:rPr>
        <w:t>机构工作人员、相关监督人员等与评审有关的人员应当予以保密。</w:t>
      </w:r>
      <w:bookmarkEnd w:id="775"/>
      <w:bookmarkEnd w:id="776"/>
      <w:bookmarkEnd w:id="777"/>
    </w:p>
    <w:p>
      <w:pPr>
        <w:keepNext w:val="0"/>
        <w:keepLines w:val="0"/>
        <w:pageBreakBefore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778" w:name="_Toc18292"/>
      <w:bookmarkStart w:id="779" w:name="_Toc31035"/>
      <w:bookmarkStart w:id="780" w:name="_Toc10490"/>
      <w:r>
        <w:rPr>
          <w:rFonts w:hint="eastAsia" w:ascii="宋体" w:hAnsi="宋体" w:eastAsia="宋体" w:cs="宋体"/>
          <w:color w:val="000000" w:themeColor="text1"/>
          <w:sz w:val="21"/>
          <w:szCs w:val="21"/>
          <w:highlight w:val="none"/>
          <w14:textFill>
            <w14:solidFill>
              <w14:schemeClr w14:val="tx1"/>
            </w14:solidFill>
          </w14:textFill>
        </w:rPr>
        <w:t>21.2在谈判期间，供应商企图影响采购人、</w:t>
      </w:r>
      <w:r>
        <w:rPr>
          <w:rFonts w:hint="eastAsia" w:ascii="宋体" w:hAnsi="宋体" w:eastAsia="宋体" w:cs="宋体"/>
          <w:color w:val="000000" w:themeColor="text1"/>
          <w:sz w:val="21"/>
          <w:szCs w:val="21"/>
          <w:highlight w:val="none"/>
          <w:lang w:eastAsia="zh-CN"/>
          <w14:textFill>
            <w14:solidFill>
              <w14:schemeClr w14:val="tx1"/>
            </w14:solidFill>
          </w14:textFill>
        </w:rPr>
        <w:t>招标代理</w:t>
      </w:r>
      <w:r>
        <w:rPr>
          <w:rFonts w:hint="eastAsia" w:ascii="宋体" w:hAnsi="宋体" w:eastAsia="宋体" w:cs="宋体"/>
          <w:color w:val="000000" w:themeColor="text1"/>
          <w:sz w:val="21"/>
          <w:szCs w:val="21"/>
          <w:highlight w:val="none"/>
          <w14:textFill>
            <w14:solidFill>
              <w14:schemeClr w14:val="tx1"/>
            </w14:solidFill>
          </w14:textFill>
        </w:rPr>
        <w:t>机构或谈判小组的任何活动，都将导致谈判被拒绝，并由其承担相应的法律责任。</w:t>
      </w:r>
      <w:bookmarkEnd w:id="778"/>
      <w:bookmarkEnd w:id="779"/>
      <w:bookmarkEnd w:id="780"/>
    </w:p>
    <w:p>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781" w:name="_Toc1744"/>
      <w:bookmarkStart w:id="782" w:name="_Toc2263"/>
      <w:bookmarkStart w:id="783" w:name="_Toc6393"/>
      <w:r>
        <w:rPr>
          <w:rFonts w:hint="eastAsia" w:ascii="宋体" w:hAnsi="宋体" w:eastAsia="宋体" w:cs="宋体"/>
          <w:b/>
          <w:color w:val="000000" w:themeColor="text1"/>
          <w:sz w:val="21"/>
          <w:szCs w:val="21"/>
          <w:highlight w:val="none"/>
          <w:lang w:eastAsia="zh-CN"/>
          <w14:textFill>
            <w14:solidFill>
              <w14:schemeClr w14:val="tx1"/>
            </w14:solidFill>
          </w14:textFill>
        </w:rPr>
        <w:t>八</w:t>
      </w:r>
      <w:r>
        <w:rPr>
          <w:rFonts w:hint="eastAsia" w:ascii="宋体" w:hAnsi="宋体" w:eastAsia="宋体" w:cs="宋体"/>
          <w:b/>
          <w:color w:val="000000" w:themeColor="text1"/>
          <w:sz w:val="21"/>
          <w:szCs w:val="21"/>
          <w:highlight w:val="none"/>
          <w14:textFill>
            <w14:solidFill>
              <w14:schemeClr w14:val="tx1"/>
            </w14:solidFill>
          </w14:textFill>
        </w:rPr>
        <w:t>.确定成交供应商办法</w:t>
      </w:r>
      <w:bookmarkEnd w:id="781"/>
      <w:bookmarkEnd w:id="782"/>
      <w:bookmarkEnd w:id="783"/>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outlineLvl w:val="0"/>
        <w:rPr>
          <w:rFonts w:hint="eastAsia" w:ascii="宋体" w:hAnsi="宋体" w:eastAsia="宋体" w:cs="宋体"/>
          <w:color w:val="000000" w:themeColor="text1"/>
          <w:kern w:val="0"/>
          <w:sz w:val="21"/>
          <w:szCs w:val="21"/>
          <w:highlight w:val="none"/>
          <w14:textFill>
            <w14:solidFill>
              <w14:schemeClr w14:val="tx1"/>
            </w14:solidFill>
          </w14:textFill>
        </w:rPr>
      </w:pPr>
      <w:bookmarkStart w:id="784" w:name="_Toc26066"/>
      <w:bookmarkStart w:id="785" w:name="_Toc26648"/>
      <w:bookmarkStart w:id="786" w:name="_Toc13950"/>
      <w:r>
        <w:rPr>
          <w:rFonts w:hint="eastAsia" w:ascii="宋体" w:hAnsi="宋体" w:eastAsia="宋体" w:cs="宋体"/>
          <w:color w:val="000000" w:themeColor="text1"/>
          <w:kern w:val="0"/>
          <w:sz w:val="21"/>
          <w:szCs w:val="21"/>
          <w:highlight w:val="none"/>
          <w14:textFill>
            <w14:solidFill>
              <w14:schemeClr w14:val="tx1"/>
            </w14:solidFill>
          </w14:textFill>
        </w:rPr>
        <w:t>22.1根据以下原则确定成交供应商：</w:t>
      </w:r>
      <w:bookmarkEnd w:id="784"/>
      <w:bookmarkEnd w:id="785"/>
      <w:bookmarkEnd w:id="786"/>
    </w:p>
    <w:p>
      <w:pPr>
        <w:pStyle w:val="15"/>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kern w:val="0"/>
          <w:sz w:val="21"/>
          <w:szCs w:val="21"/>
          <w:highlight w:val="none"/>
          <w14:textFill>
            <w14:solidFill>
              <w14:schemeClr w14:val="tx1"/>
            </w14:solidFill>
          </w14:textFill>
        </w:rPr>
      </w:pPr>
      <w:bookmarkStart w:id="787" w:name="_Toc29082"/>
      <w:bookmarkStart w:id="788" w:name="_Toc1414"/>
      <w:bookmarkStart w:id="789" w:name="_Toc9851"/>
      <w:r>
        <w:rPr>
          <w:rFonts w:hint="eastAsia" w:ascii="宋体" w:hAnsi="宋体" w:eastAsia="宋体" w:cs="宋体"/>
          <w:color w:val="000000" w:themeColor="text1"/>
          <w:kern w:val="0"/>
          <w:sz w:val="21"/>
          <w:szCs w:val="21"/>
          <w:highlight w:val="none"/>
          <w14:textFill>
            <w14:solidFill>
              <w14:schemeClr w14:val="tx1"/>
            </w14:solidFill>
          </w14:textFill>
        </w:rPr>
        <w:t>22.2质量和服务均能满足</w:t>
      </w:r>
      <w:r>
        <w:rPr>
          <w:rFonts w:hint="eastAsia" w:ascii="宋体" w:hAnsi="宋体" w:eastAsia="宋体" w:cs="宋体"/>
          <w:color w:val="000000" w:themeColor="text1"/>
          <w:sz w:val="21"/>
          <w:szCs w:val="21"/>
          <w:highlight w:val="none"/>
          <w14:textFill>
            <w14:solidFill>
              <w14:schemeClr w14:val="tx1"/>
            </w14:solidFill>
          </w14:textFill>
        </w:rPr>
        <w:t>竞争性谈判文件</w:t>
      </w:r>
      <w:r>
        <w:rPr>
          <w:rFonts w:hint="eastAsia" w:ascii="宋体" w:hAnsi="宋体" w:eastAsia="宋体" w:cs="宋体"/>
          <w:color w:val="000000" w:themeColor="text1"/>
          <w:kern w:val="0"/>
          <w:sz w:val="21"/>
          <w:szCs w:val="21"/>
          <w:highlight w:val="none"/>
          <w14:textFill>
            <w14:solidFill>
              <w14:schemeClr w14:val="tx1"/>
            </w14:solidFill>
          </w14:textFill>
        </w:rPr>
        <w:t>实质性响应要求的供应商中按最后评审价最低的原则确定成交供应商。</w:t>
      </w:r>
      <w:bookmarkEnd w:id="787"/>
      <w:bookmarkEnd w:id="788"/>
      <w:bookmarkEnd w:id="789"/>
    </w:p>
    <w:p>
      <w:pPr>
        <w:pStyle w:val="15"/>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kern w:val="0"/>
          <w:sz w:val="21"/>
          <w:szCs w:val="21"/>
          <w:highlight w:val="none"/>
          <w14:textFill>
            <w14:solidFill>
              <w14:schemeClr w14:val="tx1"/>
            </w14:solidFill>
          </w14:textFill>
        </w:rPr>
      </w:pPr>
      <w:bookmarkStart w:id="790" w:name="_Toc19292"/>
      <w:bookmarkStart w:id="791" w:name="_Toc11414"/>
      <w:bookmarkStart w:id="792" w:name="_Toc12479"/>
      <w:r>
        <w:rPr>
          <w:rFonts w:hint="eastAsia" w:ascii="宋体" w:hAnsi="宋体" w:eastAsia="宋体" w:cs="宋体"/>
          <w:color w:val="000000" w:themeColor="text1"/>
          <w:kern w:val="0"/>
          <w:sz w:val="21"/>
          <w:szCs w:val="21"/>
          <w:highlight w:val="none"/>
          <w14:textFill>
            <w14:solidFill>
              <w14:schemeClr w14:val="tx1"/>
            </w14:solidFill>
          </w14:textFill>
        </w:rPr>
        <w:t>22.3成交供应商的最终报价即是其成交价。</w:t>
      </w:r>
      <w:bookmarkEnd w:id="790"/>
      <w:bookmarkEnd w:id="791"/>
      <w:bookmarkEnd w:id="792"/>
    </w:p>
    <w:p>
      <w:pPr>
        <w:pStyle w:val="15"/>
        <w:keepNext w:val="0"/>
        <w:keepLines w:val="0"/>
        <w:pageBreakBefore w:val="0"/>
        <w:kinsoku/>
        <w:wordWrap/>
        <w:overflowPunct/>
        <w:topLinePunct w:val="0"/>
        <w:autoSpaceDE/>
        <w:autoSpaceDN/>
        <w:bidi w:val="0"/>
        <w:adjustRightInd w:val="0"/>
        <w:snapToGrid w:val="0"/>
        <w:spacing w:line="400" w:lineRule="exact"/>
        <w:ind w:firstLine="420"/>
        <w:textAlignment w:val="auto"/>
        <w:outlineLvl w:val="0"/>
        <w:rPr>
          <w:rFonts w:hint="eastAsia" w:ascii="宋体" w:hAnsi="宋体" w:eastAsia="宋体" w:cs="宋体"/>
          <w:color w:val="000000" w:themeColor="text1"/>
          <w:kern w:val="0"/>
          <w:sz w:val="21"/>
          <w:szCs w:val="21"/>
          <w:highlight w:val="none"/>
          <w14:textFill>
            <w14:solidFill>
              <w14:schemeClr w14:val="tx1"/>
            </w14:solidFill>
          </w14:textFill>
        </w:rPr>
      </w:pPr>
      <w:bookmarkStart w:id="793" w:name="_Toc29969"/>
      <w:bookmarkStart w:id="794" w:name="_Toc28778"/>
      <w:bookmarkStart w:id="795" w:name="_Toc18678"/>
      <w:r>
        <w:rPr>
          <w:rFonts w:hint="eastAsia" w:ascii="宋体" w:hAnsi="宋体" w:eastAsia="宋体" w:cs="宋体"/>
          <w:color w:val="000000" w:themeColor="text1"/>
          <w:kern w:val="0"/>
          <w:sz w:val="21"/>
          <w:szCs w:val="21"/>
          <w:highlight w:val="none"/>
          <w14:textFill>
            <w14:solidFill>
              <w14:schemeClr w14:val="tx1"/>
            </w14:solidFill>
          </w14:textFill>
        </w:rPr>
        <w:t>22.4通过谈判小组资格和符合性审查的供应商有最终报价，最终报价有时间限制，请供应商提前准备好各项报价（如有请在报价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时按竞争谈判文件</w:t>
      </w:r>
      <w:r>
        <w:rPr>
          <w:rFonts w:hint="eastAsia" w:ascii="宋体" w:hAnsi="宋体" w:eastAsia="宋体" w:cs="宋体"/>
          <w:color w:val="000000" w:themeColor="text1"/>
          <w:kern w:val="0"/>
          <w:sz w:val="21"/>
          <w:szCs w:val="21"/>
          <w:highlight w:val="none"/>
          <w14:textFill>
            <w14:solidFill>
              <w14:schemeClr w14:val="tx1"/>
            </w14:solidFill>
          </w14:textFill>
        </w:rPr>
        <w:t>报价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要求提供报价相关</w:t>
      </w:r>
      <w:r>
        <w:rPr>
          <w:rFonts w:hint="eastAsia" w:ascii="宋体" w:hAnsi="宋体" w:eastAsia="宋体" w:cs="宋体"/>
          <w:color w:val="000000" w:themeColor="text1"/>
          <w:kern w:val="0"/>
          <w:sz w:val="21"/>
          <w:szCs w:val="21"/>
          <w:highlight w:val="none"/>
          <w14:textFill>
            <w14:solidFill>
              <w14:schemeClr w14:val="tx1"/>
            </w14:solidFill>
          </w14:textFill>
        </w:rPr>
        <w:t>文档，以便评委审核），以免耽误报价。</w:t>
      </w:r>
      <w:bookmarkEnd w:id="793"/>
      <w:bookmarkEnd w:id="794"/>
      <w:bookmarkEnd w:id="795"/>
    </w:p>
    <w:p>
      <w:pPr>
        <w:pStyle w:val="15"/>
        <w:keepNext w:val="0"/>
        <w:keepLines w:val="0"/>
        <w:pageBreakBefore w:val="0"/>
        <w:kinsoku/>
        <w:wordWrap/>
        <w:overflowPunct/>
        <w:topLinePunct w:val="0"/>
        <w:autoSpaceDE/>
        <w:autoSpaceDN/>
        <w:bidi w:val="0"/>
        <w:spacing w:line="400" w:lineRule="exact"/>
        <w:ind w:firstLine="413" w:firstLineChars="196"/>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796" w:name="_Toc4850"/>
      <w:bookmarkStart w:id="797" w:name="_Toc26958"/>
      <w:bookmarkStart w:id="798" w:name="_Toc6086"/>
      <w:r>
        <w:rPr>
          <w:rFonts w:hint="eastAsia" w:ascii="宋体" w:hAnsi="宋体" w:eastAsia="宋体" w:cs="宋体"/>
          <w:b/>
          <w:color w:val="000000" w:themeColor="text1"/>
          <w:sz w:val="21"/>
          <w:szCs w:val="21"/>
          <w:highlight w:val="none"/>
          <w14:textFill>
            <w14:solidFill>
              <w14:schemeClr w14:val="tx1"/>
            </w14:solidFill>
          </w14:textFill>
        </w:rPr>
        <w:t>九、成交公告</w:t>
      </w:r>
      <w:bookmarkEnd w:id="796"/>
      <w:bookmarkEnd w:id="797"/>
      <w:bookmarkEnd w:id="798"/>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799" w:name="_Toc5654"/>
      <w:bookmarkStart w:id="800" w:name="_Toc13740"/>
      <w:bookmarkStart w:id="801" w:name="_Toc29533"/>
      <w:r>
        <w:rPr>
          <w:rFonts w:hint="eastAsia" w:ascii="宋体" w:hAnsi="宋体" w:eastAsia="宋体" w:cs="宋体"/>
          <w:color w:val="000000" w:themeColor="text1"/>
          <w:sz w:val="21"/>
          <w:szCs w:val="21"/>
          <w:highlight w:val="none"/>
          <w14:textFill>
            <w14:solidFill>
              <w14:schemeClr w14:val="tx1"/>
            </w14:solidFill>
          </w14:textFill>
        </w:rPr>
        <w:t>23.1</w:t>
      </w:r>
      <w:r>
        <w:rPr>
          <w:rFonts w:hint="eastAsia"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23.2采购人或者采购代理机构应当在成交供应商确定后2个工作日内，在省级以上财政部门指定的媒体上公告成交结果，同时向成交供应商发出成交通知书。</w:t>
      </w:r>
      <w:r>
        <w:rPr>
          <w:rFonts w:hint="eastAsia" w:ascii="宋体" w:hAnsi="宋体" w:eastAsia="宋体" w:cs="宋体"/>
          <w:color w:val="000000" w:themeColor="text1"/>
          <w:sz w:val="21"/>
          <w:szCs w:val="21"/>
          <w:highlight w:val="none"/>
          <w14:textFill>
            <w14:solidFill>
              <w14:schemeClr w14:val="tx1"/>
            </w14:solidFill>
          </w14:textFill>
        </w:rPr>
        <w:t>成交公告将在广西壮族自治区政府采购网（http://www.ccgp-guangxi.gov.cn/）、全国公共资源交易平台(广西·北 海)(http://ggzy.jgswj.gxzf.gov.cn/bhggzy/)</w:t>
      </w:r>
      <w:r>
        <w:rPr>
          <w:rFonts w:hint="eastAsia" w:ascii="宋体" w:hAnsi="宋体" w:eastAsia="宋体" w:cs="宋体"/>
          <w:color w:val="000000" w:themeColor="text1"/>
          <w:sz w:val="21"/>
          <w:szCs w:val="21"/>
          <w:highlight w:val="none"/>
          <w:u w:val="none"/>
          <w14:textFill>
            <w14:solidFill>
              <w14:schemeClr w14:val="tx1"/>
            </w14:solidFill>
          </w14:textFill>
        </w:rPr>
        <w:t>上发布</w:t>
      </w:r>
      <w:r>
        <w:rPr>
          <w:rFonts w:hint="eastAsia" w:ascii="宋体" w:hAnsi="宋体" w:eastAsia="宋体" w:cs="宋体"/>
          <w:color w:val="000000" w:themeColor="text1"/>
          <w:sz w:val="21"/>
          <w:szCs w:val="21"/>
          <w:highlight w:val="none"/>
          <w14:textFill>
            <w14:solidFill>
              <w14:schemeClr w14:val="tx1"/>
            </w14:solidFill>
          </w14:textFill>
        </w:rPr>
        <w:t>，同时向成交供应商发出成交通知书。</w:t>
      </w:r>
      <w:bookmarkEnd w:id="799"/>
      <w:bookmarkEnd w:id="800"/>
      <w:bookmarkEnd w:id="801"/>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02" w:name="_Toc20290"/>
      <w:bookmarkStart w:id="803" w:name="_Toc28176"/>
      <w:bookmarkStart w:id="804" w:name="_Toc21605"/>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谈判供应商如对成交公告有异议，可以在成交公告期限届满之日起7个工作日内以书面形式向</w:t>
      </w:r>
      <w:r>
        <w:rPr>
          <w:rFonts w:hint="eastAsia"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提出质疑。</w:t>
      </w:r>
      <w:r>
        <w:rPr>
          <w:rFonts w:hint="eastAsia"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将在收到谈判供应商的书面质疑后7个工作日内做出答复，但答复的内容不得涉及商业秘密。</w:t>
      </w:r>
      <w:bookmarkEnd w:id="802"/>
      <w:bookmarkEnd w:id="803"/>
      <w:bookmarkEnd w:id="804"/>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05" w:name="_Toc22690"/>
      <w:bookmarkStart w:id="806" w:name="_Toc16917"/>
      <w:bookmarkStart w:id="807" w:name="_Toc29670"/>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质疑谈判供应商必须首先经过质疑程序，在对</w:t>
      </w:r>
      <w:r>
        <w:rPr>
          <w:rFonts w:hint="eastAsia"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的答复不满意或者</w:t>
      </w:r>
      <w:r>
        <w:rPr>
          <w:rFonts w:hint="eastAsia" w:hAnsi="宋体" w:cs="宋体"/>
          <w:color w:val="000000" w:themeColor="text1"/>
          <w:sz w:val="21"/>
          <w:szCs w:val="21"/>
          <w:highlight w:val="none"/>
          <w:lang w:eastAsia="zh-CN"/>
          <w14:textFill>
            <w14:solidFill>
              <w14:schemeClr w14:val="tx1"/>
            </w14:solidFill>
          </w14:textFill>
        </w:rPr>
        <w:t>本机构</w:t>
      </w:r>
      <w:r>
        <w:rPr>
          <w:rFonts w:hint="eastAsia" w:ascii="宋体" w:hAnsi="宋体" w:eastAsia="宋体" w:cs="宋体"/>
          <w:color w:val="000000" w:themeColor="text1"/>
          <w:sz w:val="21"/>
          <w:szCs w:val="21"/>
          <w:highlight w:val="none"/>
          <w14:textFill>
            <w14:solidFill>
              <w14:schemeClr w14:val="tx1"/>
            </w14:solidFill>
          </w14:textFill>
        </w:rPr>
        <w:t>未在规定的时间内做出答复的，可以在答复期满后</w:t>
      </w:r>
      <w:r>
        <w:rPr>
          <w:rFonts w:hint="eastAsia"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个工作日内书面向本级政府采购监督管理部门投诉。</w:t>
      </w:r>
      <w:bookmarkEnd w:id="805"/>
      <w:bookmarkEnd w:id="806"/>
      <w:bookmarkEnd w:id="807"/>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08" w:name="_Toc16924"/>
      <w:bookmarkStart w:id="809" w:name="_Toc25413"/>
      <w:bookmarkStart w:id="810" w:name="_Toc904"/>
      <w:r>
        <w:rPr>
          <w:rFonts w:hint="eastAsia" w:ascii="宋体" w:hAnsi="宋体" w:eastAsia="宋体" w:cs="宋体"/>
          <w:color w:val="000000" w:themeColor="text1"/>
          <w:sz w:val="21"/>
          <w:szCs w:val="21"/>
          <w:highlight w:val="none"/>
          <w14:textFill>
            <w14:solidFill>
              <w14:schemeClr w14:val="tx1"/>
            </w14:solidFill>
          </w14:textFill>
        </w:rPr>
        <w:t>质疑联系部门及电话为：</w:t>
      </w:r>
      <w:r>
        <w:rPr>
          <w:rFonts w:hint="eastAsia" w:hAnsi="宋体" w:cs="宋体"/>
          <w:color w:val="000000" w:themeColor="text1"/>
          <w:sz w:val="21"/>
          <w:szCs w:val="21"/>
          <w:highlight w:val="none"/>
          <w:lang w:val="en-US" w:eastAsia="zh-CN"/>
          <w14:textFill>
            <w14:solidFill>
              <w14:schemeClr w14:val="tx1"/>
            </w14:solidFill>
          </w14:textFill>
        </w:rPr>
        <w:t>广西创品工程咨询有限公司</w:t>
      </w:r>
      <w:r>
        <w:rPr>
          <w:rFonts w:hint="eastAsia" w:ascii="宋体" w:hAnsi="宋体" w:eastAsia="宋体" w:cs="宋体"/>
          <w:color w:val="000000" w:themeColor="text1"/>
          <w:sz w:val="21"/>
          <w:szCs w:val="21"/>
          <w:highlight w:val="none"/>
          <w14:textFill>
            <w14:solidFill>
              <w14:schemeClr w14:val="tx1"/>
            </w14:solidFill>
          </w14:textFill>
        </w:rPr>
        <w:t xml:space="preserve">  0779-3063883。</w:t>
      </w:r>
      <w:bookmarkEnd w:id="808"/>
      <w:bookmarkEnd w:id="809"/>
      <w:bookmarkEnd w:id="810"/>
    </w:p>
    <w:p>
      <w:pPr>
        <w:pStyle w:val="15"/>
        <w:keepNext w:val="0"/>
        <w:keepLines w:val="0"/>
        <w:pageBreakBefore w:val="0"/>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11" w:name="_Toc13424"/>
      <w:bookmarkStart w:id="812" w:name="_Toc21491"/>
      <w:bookmarkStart w:id="813" w:name="_Toc4471"/>
      <w:r>
        <w:rPr>
          <w:rFonts w:hint="eastAsia" w:ascii="宋体" w:hAnsi="宋体" w:eastAsia="宋体" w:cs="宋体"/>
          <w:color w:val="000000" w:themeColor="text1"/>
          <w:sz w:val="21"/>
          <w:szCs w:val="21"/>
          <w:highlight w:val="none"/>
          <w14:textFill>
            <w14:solidFill>
              <w14:schemeClr w14:val="tx1"/>
            </w14:solidFill>
          </w14:textFill>
        </w:rPr>
        <w:t>投诉联系部门及电话为：</w:t>
      </w:r>
      <w:r>
        <w:rPr>
          <w:rFonts w:hint="eastAsia" w:ascii="宋体" w:hAnsi="宋体" w:eastAsia="宋体" w:cs="宋体"/>
          <w:bCs/>
          <w:color w:val="000000" w:themeColor="text1"/>
          <w:sz w:val="21"/>
          <w:szCs w:val="21"/>
          <w:highlight w:val="none"/>
          <w:lang w:eastAsia="zh-CN"/>
          <w14:textFill>
            <w14:solidFill>
              <w14:schemeClr w14:val="tx1"/>
            </w14:solidFill>
          </w14:textFill>
        </w:rPr>
        <w:t>北海市</w:t>
      </w:r>
      <w:r>
        <w:rPr>
          <w:rFonts w:hint="eastAsia" w:hAnsi="宋体" w:cs="宋体"/>
          <w:bCs/>
          <w:color w:val="000000" w:themeColor="text1"/>
          <w:sz w:val="21"/>
          <w:szCs w:val="21"/>
          <w:highlight w:val="none"/>
          <w:lang w:val="en-US" w:eastAsia="zh-CN"/>
          <w14:textFill>
            <w14:solidFill>
              <w14:schemeClr w14:val="tx1"/>
            </w14:solidFill>
          </w14:textFill>
        </w:rPr>
        <w:t>海城区</w:t>
      </w:r>
      <w:r>
        <w:rPr>
          <w:rFonts w:hint="eastAsia" w:ascii="宋体" w:hAnsi="宋体" w:eastAsia="宋体" w:cs="宋体"/>
          <w:bCs/>
          <w:color w:val="000000" w:themeColor="text1"/>
          <w:sz w:val="21"/>
          <w:szCs w:val="21"/>
          <w:highlight w:val="none"/>
          <w:lang w:eastAsia="zh-CN"/>
          <w14:textFill>
            <w14:solidFill>
              <w14:schemeClr w14:val="tx1"/>
            </w14:solidFill>
          </w14:textFill>
        </w:rPr>
        <w:t>财政局</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lang w:eastAsia="zh-CN"/>
          <w14:textFill>
            <w14:solidFill>
              <w14:schemeClr w14:val="tx1"/>
            </w14:solidFill>
          </w14:textFill>
        </w:rPr>
        <w:t>0779-3063975</w:t>
      </w:r>
      <w:r>
        <w:rPr>
          <w:rFonts w:hint="eastAsia" w:ascii="宋体" w:hAnsi="宋体" w:eastAsia="宋体" w:cs="宋体"/>
          <w:color w:val="000000" w:themeColor="text1"/>
          <w:sz w:val="21"/>
          <w:szCs w:val="21"/>
          <w:highlight w:val="none"/>
          <w14:textFill>
            <w14:solidFill>
              <w14:schemeClr w14:val="tx1"/>
            </w14:solidFill>
          </w14:textFill>
        </w:rPr>
        <w:t>。</w:t>
      </w:r>
      <w:bookmarkEnd w:id="811"/>
      <w:bookmarkEnd w:id="812"/>
      <w:bookmarkEnd w:id="813"/>
    </w:p>
    <w:p>
      <w:pPr>
        <w:keepNext w:val="0"/>
        <w:keepLines w:val="0"/>
        <w:pageBreakBefore w:val="0"/>
        <w:shd w:val="clear" w:color="auto" w:fill="auto"/>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814" w:name="_Toc23850"/>
      <w:bookmarkStart w:id="815" w:name="_Toc20664"/>
      <w:bookmarkStart w:id="816" w:name="_Toc16695"/>
      <w:r>
        <w:rPr>
          <w:rFonts w:hint="eastAsia" w:ascii="宋体" w:hAnsi="宋体" w:eastAsia="宋体" w:cs="宋体"/>
          <w:b/>
          <w:bCs/>
          <w:color w:val="000000" w:themeColor="text1"/>
          <w:sz w:val="21"/>
          <w:szCs w:val="21"/>
          <w:highlight w:val="none"/>
          <w14:textFill>
            <w14:solidFill>
              <w14:schemeClr w14:val="tx1"/>
            </w14:solidFill>
          </w14:textFill>
        </w:rPr>
        <w:t>十. 成交通知书</w:t>
      </w:r>
      <w:bookmarkEnd w:id="814"/>
      <w:bookmarkEnd w:id="815"/>
      <w:bookmarkEnd w:id="816"/>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17" w:name="_Toc2160"/>
      <w:bookmarkStart w:id="818" w:name="_Toc7947"/>
      <w:bookmarkStart w:id="819" w:name="_Toc22776"/>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.1采购代理机构和采购人在公示期满后，如无谈判供应商质疑和投诉，可向预成交人发出成交通知。</w:t>
      </w:r>
      <w:bookmarkEnd w:id="817"/>
      <w:bookmarkEnd w:id="818"/>
      <w:bookmarkEnd w:id="819"/>
    </w:p>
    <w:p>
      <w:pPr>
        <w:keepNext w:val="0"/>
        <w:keepLines w:val="0"/>
        <w:pageBreakBefore w:val="0"/>
        <w:shd w:val="clear" w:color="auto" w:fill="auto"/>
        <w:kinsoku/>
        <w:wordWrap/>
        <w:overflowPunct/>
        <w:topLinePunct w:val="0"/>
        <w:autoSpaceDE/>
        <w:autoSpaceDN/>
        <w:bidi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20" w:name="_Toc13222"/>
      <w:bookmarkStart w:id="821" w:name="_Toc10908"/>
      <w:bookmarkStart w:id="822" w:name="_Toc24296"/>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 确定出成交的谈判供应商后，在谈判有效期截止前，采购人将以书面形式通知成交的谈判供应商其谈判被接受。在该通知书（以下合同条件中称“成交通知书”）中给出采购人对成交的谈判供应商按本合同施工、竣工和保修工程的成交标价（以下合同条件中称为“合同价格”），以及工期、质量和有关合同签订的日期、地点。</w:t>
      </w:r>
      <w:bookmarkEnd w:id="820"/>
      <w:bookmarkEnd w:id="821"/>
      <w:bookmarkEnd w:id="822"/>
    </w:p>
    <w:p>
      <w:pPr>
        <w:keepNext w:val="0"/>
        <w:keepLines w:val="0"/>
        <w:pageBreakBefore w:val="0"/>
        <w:shd w:val="clear" w:color="auto" w:fill="auto"/>
        <w:kinsoku/>
        <w:wordWrap/>
        <w:overflowPunct/>
        <w:topLinePunct w:val="0"/>
        <w:autoSpaceDE/>
        <w:autoSpaceDN/>
        <w:bidi w:val="0"/>
        <w:spacing w:line="400" w:lineRule="exact"/>
        <w:ind w:firstLine="422"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23" w:name="_Toc2951"/>
      <w:bookmarkStart w:id="824" w:name="_Toc310"/>
      <w:bookmarkStart w:id="825" w:name="_Toc31692"/>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.签订合同</w:t>
      </w:r>
      <w:bookmarkEnd w:id="823"/>
      <w:bookmarkEnd w:id="824"/>
      <w:bookmarkEnd w:id="825"/>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26" w:name="_Toc6208"/>
      <w:bookmarkStart w:id="827" w:name="_Toc4963"/>
      <w:bookmarkStart w:id="828" w:name="_Toc15042"/>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.1成交供应商自成交</w:t>
      </w:r>
      <w:r>
        <w:rPr>
          <w:rFonts w:hint="eastAsia" w:ascii="宋体" w:hAnsi="宋体" w:cs="宋体"/>
          <w:color w:val="000000" w:themeColor="text1"/>
          <w:sz w:val="21"/>
          <w:szCs w:val="21"/>
          <w:highlight w:val="none"/>
          <w:lang w:val="en-US" w:eastAsia="zh-CN"/>
          <w14:textFill>
            <w14:solidFill>
              <w14:schemeClr w14:val="tx1"/>
            </w14:solidFill>
          </w14:textFill>
        </w:rPr>
        <w:t>通知书</w:t>
      </w:r>
      <w:r>
        <w:rPr>
          <w:rFonts w:hint="eastAsia" w:ascii="宋体" w:hAnsi="宋体" w:eastAsia="宋体" w:cs="宋体"/>
          <w:color w:val="000000" w:themeColor="text1"/>
          <w:sz w:val="21"/>
          <w:szCs w:val="21"/>
          <w:highlight w:val="none"/>
          <w14:textFill>
            <w14:solidFill>
              <w14:schemeClr w14:val="tx1"/>
            </w14:solidFill>
          </w14:textFill>
        </w:rPr>
        <w:t>发出之日起</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日内与采购人签订政府采购合同。</w:t>
      </w:r>
      <w:bookmarkEnd w:id="826"/>
      <w:bookmarkEnd w:id="827"/>
      <w:bookmarkEnd w:id="828"/>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29" w:name="_Toc14004"/>
      <w:bookmarkStart w:id="830" w:name="_Toc13888"/>
      <w:bookmarkStart w:id="831" w:name="_Toc4678"/>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.2成交供应商须在合同签订生效之日起1个工作日内，将政府采则合同扫描件发送到采购代理机构邮箱，并将政府采购合同原件</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份送(或寄)达到采购代理机构。</w:t>
      </w:r>
      <w:bookmarkEnd w:id="829"/>
      <w:bookmarkEnd w:id="830"/>
      <w:bookmarkEnd w:id="831"/>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32" w:name="_Toc8177"/>
      <w:bookmarkStart w:id="833" w:name="_Toc27349"/>
      <w:bookmarkStart w:id="834" w:name="_Toc31700"/>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成交供应商拒绝签订采购合同的，采购人可以根据谈判评审报告确定成交供应商之后排名第一的成交候选人作为成交供应商并签订采购合同，也可以重新开展采购活动。无正当理由拒绝签订政府采购合同或因故不履行合同或拒不履行合同的成交供应商不得参加该项目重新开展的采购活动。</w:t>
      </w:r>
      <w:bookmarkEnd w:id="832"/>
      <w:bookmarkEnd w:id="833"/>
      <w:bookmarkEnd w:id="834"/>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35" w:name="_Toc14751"/>
      <w:bookmarkStart w:id="836" w:name="_Toc20413"/>
      <w:bookmarkStart w:id="837" w:name="_Toc30301"/>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.4成交供应商拒绝签订政府采购合同或因故不履行合同或拒不履行合同的，给采购人造成其损失的，应当赔偿相应的损失，并作为不良行为记录在案。</w:t>
      </w:r>
      <w:bookmarkEnd w:id="835"/>
      <w:bookmarkEnd w:id="836"/>
      <w:bookmarkEnd w:id="837"/>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kern w:val="0"/>
          <w:sz w:val="21"/>
          <w:szCs w:val="21"/>
          <w:highlight w:val="none"/>
          <w14:textFill>
            <w14:solidFill>
              <w14:schemeClr w14:val="tx1"/>
            </w14:solidFill>
          </w14:textFill>
        </w:rPr>
      </w:pPr>
      <w:bookmarkStart w:id="838" w:name="_Toc8850"/>
      <w:bookmarkStart w:id="839" w:name="_Toc22945"/>
      <w:bookmarkStart w:id="840" w:name="_Toc7161"/>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采购人或采购代理机构应当自政府采购合同签订之日起1个工作日内，将政府采购合同在省级以上人民政府财政部门指定的媒体上公告，但政府采购合同中涉及国家秘密、商业秘密的内容除外。成交供应商在签订合同时，必须成为</w:t>
      </w:r>
      <w:r>
        <w:rPr>
          <w:rFonts w:hint="eastAsia" w:ascii="宋体" w:hAnsi="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网上交易平台的正式入驻供应商，否则由此使采购人或采购代理机构不能按要求及时在相关媒体上发布合同公告所造成的一切后果及损失 均由该成交供应商承担和赔偿，采购人有权单方面解除合同，同时有权按国家相关法律法规追究该成交供应商虛假应标的相关责任。</w:t>
      </w:r>
      <w:bookmarkEnd w:id="838"/>
      <w:bookmarkEnd w:id="839"/>
      <w:bookmarkEnd w:id="840"/>
    </w:p>
    <w:p>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bCs/>
          <w:color w:val="000000" w:themeColor="text1"/>
          <w:sz w:val="21"/>
          <w:szCs w:val="21"/>
          <w:highlight w:val="none"/>
          <w:lang w:eastAsia="zh-CN"/>
          <w14:textFill>
            <w14:solidFill>
              <w14:schemeClr w14:val="tx1"/>
            </w14:solidFill>
          </w14:textFill>
        </w:rPr>
      </w:pPr>
      <w:bookmarkStart w:id="841" w:name="_Toc25963"/>
      <w:bookmarkStart w:id="842" w:name="_Toc22258"/>
      <w:bookmarkStart w:id="843" w:name="_Toc12877"/>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pacing w:val="4"/>
          <w:sz w:val="21"/>
          <w:szCs w:val="21"/>
          <w:highlight w:val="none"/>
          <w14:textFill>
            <w14:solidFill>
              <w14:schemeClr w14:val="tx1"/>
            </w14:solidFill>
          </w14:textFill>
        </w:rPr>
        <w:t>履约保证金</w:t>
      </w:r>
      <w:r>
        <w:rPr>
          <w:rFonts w:hint="eastAsia" w:ascii="宋体" w:hAnsi="宋体" w:eastAsia="宋体" w:cs="宋体"/>
          <w:b/>
          <w:color w:val="000000" w:themeColor="text1"/>
          <w:spacing w:val="4"/>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pacing w:val="4"/>
          <w:sz w:val="21"/>
          <w:szCs w:val="21"/>
          <w:highlight w:val="none"/>
          <w:lang w:eastAsia="zh-CN"/>
          <w14:textFill>
            <w14:solidFill>
              <w14:schemeClr w14:val="tx1"/>
            </w14:solidFill>
          </w14:textFill>
        </w:rPr>
        <w:t>无。</w:t>
      </w:r>
      <w:bookmarkEnd w:id="841"/>
      <w:bookmarkEnd w:id="842"/>
      <w:bookmarkEnd w:id="843"/>
    </w:p>
    <w:p>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844" w:name="_Toc24214"/>
      <w:bookmarkStart w:id="845" w:name="_Toc17770"/>
      <w:bookmarkStart w:id="846" w:name="_Toc9660"/>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sz w:val="21"/>
          <w:szCs w:val="21"/>
          <w:highlight w:val="none"/>
          <w:lang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、适用法律</w:t>
      </w:r>
      <w:bookmarkEnd w:id="844"/>
      <w:bookmarkEnd w:id="845"/>
      <w:bookmarkEnd w:id="846"/>
    </w:p>
    <w:p>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847" w:name="_Toc16915"/>
      <w:bookmarkStart w:id="848" w:name="_Toc29755"/>
      <w:bookmarkStart w:id="849" w:name="_Toc27762"/>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采购当事人的一切活动均适用于《中华人民共和国政府采购法》、《中华人民共和国政府采购法实施条例》、《中华人民共和国</w:t>
      </w:r>
      <w:r>
        <w:rPr>
          <w:rFonts w:hint="eastAsia" w:ascii="宋体" w:hAnsi="宋体" w:eastAsia="宋体" w:cs="宋体"/>
          <w:b/>
          <w:color w:val="000000" w:themeColor="text1"/>
          <w:sz w:val="21"/>
          <w:szCs w:val="21"/>
          <w:highlight w:val="none"/>
          <w:lang w:eastAsia="zh-CN"/>
          <w14:textFill>
            <w14:solidFill>
              <w14:schemeClr w14:val="tx1"/>
            </w14:solidFill>
          </w14:textFill>
        </w:rPr>
        <w:t>招标投标法</w:t>
      </w:r>
      <w:r>
        <w:rPr>
          <w:rFonts w:hint="eastAsia" w:ascii="宋体" w:hAnsi="宋体" w:eastAsia="宋体" w:cs="宋体"/>
          <w:b/>
          <w:color w:val="000000" w:themeColor="text1"/>
          <w:sz w:val="21"/>
          <w:szCs w:val="21"/>
          <w:highlight w:val="none"/>
          <w14:textFill>
            <w14:solidFill>
              <w14:schemeClr w14:val="tx1"/>
            </w14:solidFill>
          </w14:textFill>
        </w:rPr>
        <w:t>》、《中华人民共和国</w:t>
      </w:r>
      <w:r>
        <w:rPr>
          <w:rFonts w:hint="eastAsia" w:ascii="宋体" w:hAnsi="宋体" w:eastAsia="宋体" w:cs="宋体"/>
          <w:b/>
          <w:color w:val="000000" w:themeColor="text1"/>
          <w:sz w:val="21"/>
          <w:szCs w:val="21"/>
          <w:highlight w:val="none"/>
          <w:lang w:eastAsia="zh-CN"/>
          <w14:textFill>
            <w14:solidFill>
              <w14:schemeClr w14:val="tx1"/>
            </w14:solidFill>
          </w14:textFill>
        </w:rPr>
        <w:t>招标投标法</w:t>
      </w:r>
      <w:r>
        <w:rPr>
          <w:rFonts w:hint="eastAsia" w:ascii="宋体" w:hAnsi="宋体" w:eastAsia="宋体" w:cs="宋体"/>
          <w:b/>
          <w:color w:val="000000" w:themeColor="text1"/>
          <w:sz w:val="21"/>
          <w:szCs w:val="21"/>
          <w:highlight w:val="none"/>
          <w14:textFill>
            <w14:solidFill>
              <w14:schemeClr w14:val="tx1"/>
            </w14:solidFill>
          </w14:textFill>
        </w:rPr>
        <w:t>实施条例》财政部《政府采购非招标采购方式管理办法》</w:t>
      </w:r>
      <w:r>
        <w:rPr>
          <w:rFonts w:hint="eastAsia" w:ascii="宋体" w:hAnsi="宋体" w:eastAsia="宋体" w:cs="宋体"/>
          <w:b/>
          <w:color w:val="000000" w:themeColor="text1"/>
          <w:sz w:val="21"/>
          <w:szCs w:val="21"/>
          <w:highlight w:val="none"/>
          <w:lang w:eastAsia="zh-CN"/>
          <w14:textFill>
            <w14:solidFill>
              <w14:schemeClr w14:val="tx1"/>
            </w14:solidFill>
          </w14:textFill>
        </w:rPr>
        <w:t>等及</w:t>
      </w:r>
      <w:r>
        <w:rPr>
          <w:rFonts w:hint="eastAsia" w:ascii="宋体" w:hAnsi="宋体" w:eastAsia="宋体" w:cs="宋体"/>
          <w:b/>
          <w:color w:val="000000" w:themeColor="text1"/>
          <w:sz w:val="21"/>
          <w:szCs w:val="21"/>
          <w:highlight w:val="none"/>
          <w14:textFill>
            <w14:solidFill>
              <w14:schemeClr w14:val="tx1"/>
            </w14:solidFill>
          </w14:textFill>
        </w:rPr>
        <w:t>相关规定。最终谈判结束后，谈判小组不得再与谈判供应商进行任何形式的商谈。</w:t>
      </w:r>
      <w:bookmarkEnd w:id="847"/>
      <w:bookmarkEnd w:id="848"/>
      <w:bookmarkEnd w:id="849"/>
    </w:p>
    <w:p>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850" w:name="_Toc11856"/>
      <w:bookmarkStart w:id="851" w:name="_Toc12287"/>
      <w:bookmarkStart w:id="852" w:name="_Toc10563"/>
      <w:r>
        <w:rPr>
          <w:rFonts w:hint="eastAsia" w:ascii="宋体" w:hAnsi="宋体" w:eastAsia="宋体" w:cs="宋体"/>
          <w:b/>
          <w:color w:val="000000" w:themeColor="text1"/>
          <w:sz w:val="21"/>
          <w:szCs w:val="21"/>
          <w:highlight w:val="none"/>
          <w14:textFill>
            <w14:solidFill>
              <w14:schemeClr w14:val="tx1"/>
            </w14:solidFill>
          </w14:textFill>
        </w:rPr>
        <w:t>十五、其他事项</w:t>
      </w:r>
      <w:bookmarkEnd w:id="850"/>
      <w:bookmarkEnd w:id="851"/>
      <w:bookmarkEnd w:id="852"/>
    </w:p>
    <w:p>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53" w:name="_Toc21417"/>
      <w:bookmarkStart w:id="854" w:name="_Toc8782"/>
      <w:bookmarkStart w:id="855" w:name="_Toc2082"/>
      <w:bookmarkStart w:id="856" w:name="_Toc230625533"/>
      <w:bookmarkStart w:id="857" w:name="_Toc230685507"/>
      <w:bookmarkStart w:id="858" w:name="_Toc230685645"/>
      <w:bookmarkStart w:id="859" w:name="_Toc230685691"/>
      <w:bookmarkStart w:id="860" w:name="_Toc230685783"/>
      <w:bookmarkStart w:id="861" w:name="_Toc341429989"/>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.代理服务收费标准：</w:t>
      </w:r>
      <w:bookmarkEnd w:id="853"/>
      <w:bookmarkEnd w:id="854"/>
      <w:bookmarkEnd w:id="855"/>
    </w:p>
    <w:bookmarkEnd w:id="856"/>
    <w:bookmarkEnd w:id="857"/>
    <w:bookmarkEnd w:id="858"/>
    <w:bookmarkEnd w:id="859"/>
    <w:bookmarkEnd w:id="860"/>
    <w:bookmarkEnd w:id="861"/>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62" w:name="_Toc23267"/>
      <w:bookmarkStart w:id="863" w:name="_Toc4862"/>
      <w:bookmarkStart w:id="864" w:name="_Toc3046"/>
      <w:r>
        <w:rPr>
          <w:rFonts w:hint="eastAsia" w:ascii="宋体" w:hAnsi="宋体" w:eastAsia="宋体" w:cs="宋体"/>
          <w:color w:val="000000" w:themeColor="text1"/>
          <w:sz w:val="21"/>
          <w:szCs w:val="21"/>
          <w:highlight w:val="none"/>
          <w14:textFill>
            <w14:solidFill>
              <w14:schemeClr w14:val="tx1"/>
            </w14:solidFill>
          </w14:textFill>
        </w:rPr>
        <w:t>采购代理机构按规定向成交供应商收取采购代理服务费。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签订合同前成交供应商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向采购代理机构一次性付清采购代理服务费。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代理服务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费</w:t>
      </w:r>
      <w:r>
        <w:rPr>
          <w:rFonts w:hint="eastAsia" w:ascii="宋体" w:hAnsi="宋体" w:eastAsia="宋体" w:cs="宋体"/>
          <w:color w:val="000000" w:themeColor="text1"/>
          <w:sz w:val="21"/>
          <w:szCs w:val="21"/>
          <w:highlight w:val="none"/>
          <w14:textFill>
            <w14:solidFill>
              <w14:schemeClr w14:val="tx1"/>
            </w14:solidFill>
          </w14:textFill>
        </w:rPr>
        <w:t>收费标准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参照发改价格〔2015〕299号规定的收费标准计取，代理服务费按以上计算方法计算</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如不足人民币</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000.00元的，按人民币</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000.00元收取。</w:t>
      </w:r>
      <w:bookmarkEnd w:id="862"/>
      <w:bookmarkEnd w:id="863"/>
      <w:bookmarkEnd w:id="864"/>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865" w:name="_Toc32537"/>
      <w:bookmarkStart w:id="866" w:name="_Toc1462"/>
      <w:bookmarkStart w:id="867" w:name="_Toc1841"/>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招标</w:t>
      </w:r>
      <w:r>
        <w:rPr>
          <w:rFonts w:hint="eastAsia" w:ascii="宋体" w:hAnsi="宋体" w:eastAsia="宋体" w:cs="宋体"/>
          <w:b/>
          <w:color w:val="000000" w:themeColor="text1"/>
          <w:sz w:val="21"/>
          <w:szCs w:val="21"/>
          <w:highlight w:val="none"/>
          <w14:textFill>
            <w14:solidFill>
              <w14:schemeClr w14:val="tx1"/>
            </w14:solidFill>
          </w14:textFill>
        </w:rPr>
        <w:t>代理服务收费标准（2002）</w:t>
      </w:r>
      <w:bookmarkEnd w:id="865"/>
      <w:bookmarkEnd w:id="866"/>
      <w:bookmarkEnd w:id="86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06"/>
        <w:gridCol w:w="21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68" w:name="_Toc5786"/>
            <w:bookmarkStart w:id="869" w:name="_Toc17852"/>
            <w:bookmarkStart w:id="870" w:name="_Toc1548"/>
            <w:r>
              <w:rPr>
                <w:rFonts w:hint="eastAsia" w:ascii="宋体" w:hAnsi="宋体" w:eastAsia="宋体" w:cs="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3175</wp:posOffset>
                      </wp:positionV>
                      <wp:extent cx="1188085" cy="372745"/>
                      <wp:effectExtent l="1270" t="4445" r="14605" b="19050"/>
                      <wp:wrapNone/>
                      <wp:docPr id="1" name="Line 99"/>
                      <wp:cNvGraphicFramePr/>
                      <a:graphic xmlns:a="http://schemas.openxmlformats.org/drawingml/2006/main">
                        <a:graphicData uri="http://schemas.microsoft.com/office/word/2010/wordprocessingShape">
                          <wps:wsp>
                            <wps:cNvCnPr/>
                            <wps:spPr>
                              <a:xfrm>
                                <a:off x="0" y="0"/>
                                <a:ext cx="1188085" cy="3727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9" o:spid="_x0000_s1026" o:spt="20" style="position:absolute;left:0pt;margin-left:-4.25pt;margin-top:0.25pt;height:29.35pt;width:93.55pt;z-index:251661312;mso-width-relative:page;mso-height-relative:page;" filled="f" stroked="t" coordsize="21600,21600" o:gfxdata="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JEQTtUAAAAGAQAADwAA&#10;AAAAAAABACAAAAAiAAAAZHJzL2Rvd25yZXYueG1sUEsBAhQAFAAAAAgAh07iQPs1MHngAQAA3w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14:textFill>
                  <w14:solidFill>
                    <w14:schemeClr w14:val="tx1"/>
                  </w14:solidFill>
                </w14:textFill>
              </w:rPr>
              <w:t xml:space="preserve">          费率</w:t>
            </w:r>
            <w:bookmarkEnd w:id="868"/>
            <w:bookmarkEnd w:id="869"/>
            <w:bookmarkEnd w:id="870"/>
          </w:p>
          <w:p>
            <w:pPr>
              <w:keepNext w:val="0"/>
              <w:keepLines w:val="0"/>
              <w:pageBreakBefore w:val="0"/>
              <w:kinsoku/>
              <w:wordWrap/>
              <w:overflowPunct/>
              <w:topLinePunct w:val="0"/>
              <w:autoSpaceDE/>
              <w:autoSpaceDN/>
              <w:bidi w:val="0"/>
              <w:spacing w:line="400" w:lineRule="exact"/>
              <w:ind w:left="73" w:leftChars="35"/>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71" w:name="_Toc32761"/>
            <w:bookmarkStart w:id="872" w:name="_Toc11385"/>
            <w:bookmarkStart w:id="873" w:name="_Toc30002"/>
            <w:r>
              <w:rPr>
                <w:rFonts w:hint="eastAsia" w:ascii="宋体" w:hAnsi="宋体" w:eastAsia="宋体" w:cs="宋体"/>
                <w:color w:val="000000" w:themeColor="text1"/>
                <w:sz w:val="21"/>
                <w:szCs w:val="21"/>
                <w:highlight w:val="none"/>
                <w14:textFill>
                  <w14:solidFill>
                    <w14:schemeClr w14:val="tx1"/>
                  </w14:solidFill>
                </w14:textFill>
              </w:rPr>
              <w:t>成交金额</w:t>
            </w:r>
            <w:bookmarkEnd w:id="871"/>
            <w:bookmarkEnd w:id="872"/>
            <w:bookmarkEnd w:id="873"/>
          </w:p>
        </w:tc>
        <w:tc>
          <w:tcPr>
            <w:tcW w:w="21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74" w:name="_Toc17698"/>
            <w:bookmarkStart w:id="875" w:name="_Toc12456"/>
            <w:bookmarkStart w:id="876" w:name="_Toc10794"/>
            <w:r>
              <w:rPr>
                <w:rFonts w:hint="eastAsia" w:ascii="宋体" w:hAnsi="宋体" w:eastAsia="宋体" w:cs="宋体"/>
                <w:color w:val="000000" w:themeColor="text1"/>
                <w:sz w:val="21"/>
                <w:szCs w:val="21"/>
                <w:highlight w:val="none"/>
                <w14:textFill>
                  <w14:solidFill>
                    <w14:schemeClr w14:val="tx1"/>
                  </w14:solidFill>
                </w14:textFill>
              </w:rPr>
              <w:t>货物招标</w:t>
            </w:r>
            <w:bookmarkEnd w:id="874"/>
            <w:bookmarkEnd w:id="875"/>
            <w:bookmarkEnd w:id="876"/>
          </w:p>
        </w:tc>
        <w:tc>
          <w:tcPr>
            <w:tcW w:w="21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77" w:name="_Toc16650"/>
            <w:bookmarkStart w:id="878" w:name="_Toc23652"/>
            <w:bookmarkStart w:id="879" w:name="_Toc2401"/>
            <w:r>
              <w:rPr>
                <w:rFonts w:hint="eastAsia" w:ascii="宋体" w:hAnsi="宋体" w:eastAsia="宋体" w:cs="宋体"/>
                <w:color w:val="000000" w:themeColor="text1"/>
                <w:sz w:val="21"/>
                <w:szCs w:val="21"/>
                <w:highlight w:val="none"/>
                <w14:textFill>
                  <w14:solidFill>
                    <w14:schemeClr w14:val="tx1"/>
                  </w14:solidFill>
                </w14:textFill>
              </w:rPr>
              <w:t>服务招标</w:t>
            </w:r>
            <w:bookmarkEnd w:id="877"/>
            <w:bookmarkEnd w:id="878"/>
            <w:bookmarkEnd w:id="879"/>
          </w:p>
        </w:tc>
        <w:tc>
          <w:tcPr>
            <w:tcW w:w="21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80" w:name="_Toc13844"/>
            <w:bookmarkStart w:id="881" w:name="_Toc5190"/>
            <w:bookmarkStart w:id="882" w:name="_Toc24651"/>
            <w:r>
              <w:rPr>
                <w:rFonts w:hint="eastAsia" w:ascii="宋体" w:hAnsi="宋体" w:eastAsia="宋体" w:cs="宋体"/>
                <w:color w:val="000000" w:themeColor="text1"/>
                <w:sz w:val="21"/>
                <w:szCs w:val="21"/>
                <w:highlight w:val="none"/>
                <w14:textFill>
                  <w14:solidFill>
                    <w14:schemeClr w14:val="tx1"/>
                  </w14:solidFill>
                </w14:textFill>
              </w:rPr>
              <w:t>工程招标</w:t>
            </w:r>
            <w:bookmarkEnd w:id="880"/>
            <w:bookmarkEnd w:id="881"/>
            <w:bookmarkEnd w:id="8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83" w:name="_Toc22754"/>
            <w:bookmarkStart w:id="884" w:name="_Toc5135"/>
            <w:bookmarkStart w:id="885" w:name="_Toc20362"/>
            <w:r>
              <w:rPr>
                <w:rFonts w:hint="eastAsia" w:ascii="宋体" w:hAnsi="宋体" w:eastAsia="宋体" w:cs="宋体"/>
                <w:color w:val="000000" w:themeColor="text1"/>
                <w:sz w:val="21"/>
                <w:szCs w:val="21"/>
                <w:highlight w:val="none"/>
                <w14:textFill>
                  <w14:solidFill>
                    <w14:schemeClr w14:val="tx1"/>
                  </w14:solidFill>
                </w14:textFill>
              </w:rPr>
              <w:t>100万元以下</w:t>
            </w:r>
            <w:bookmarkEnd w:id="883"/>
            <w:bookmarkEnd w:id="884"/>
            <w:bookmarkEnd w:id="885"/>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86" w:name="_Toc30833"/>
            <w:bookmarkStart w:id="887" w:name="_Toc30243"/>
            <w:bookmarkStart w:id="888" w:name="_Toc19633"/>
            <w:r>
              <w:rPr>
                <w:rFonts w:hint="eastAsia" w:ascii="宋体" w:hAnsi="宋体" w:eastAsia="宋体" w:cs="宋体"/>
                <w:color w:val="000000" w:themeColor="text1"/>
                <w:sz w:val="21"/>
                <w:szCs w:val="21"/>
                <w:highlight w:val="none"/>
                <w14:textFill>
                  <w14:solidFill>
                    <w14:schemeClr w14:val="tx1"/>
                  </w14:solidFill>
                </w14:textFill>
              </w:rPr>
              <w:t>1.5%</w:t>
            </w:r>
            <w:bookmarkEnd w:id="886"/>
            <w:bookmarkEnd w:id="887"/>
            <w:bookmarkEnd w:id="888"/>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89" w:name="_Toc3572"/>
            <w:bookmarkStart w:id="890" w:name="_Toc11022"/>
            <w:bookmarkStart w:id="891" w:name="_Toc9049"/>
            <w:r>
              <w:rPr>
                <w:rFonts w:hint="eastAsia" w:ascii="宋体" w:hAnsi="宋体" w:eastAsia="宋体" w:cs="宋体"/>
                <w:color w:val="000000" w:themeColor="text1"/>
                <w:sz w:val="21"/>
                <w:szCs w:val="21"/>
                <w:highlight w:val="none"/>
                <w14:textFill>
                  <w14:solidFill>
                    <w14:schemeClr w14:val="tx1"/>
                  </w14:solidFill>
                </w14:textFill>
              </w:rPr>
              <w:t>1.5%</w:t>
            </w:r>
            <w:bookmarkEnd w:id="889"/>
            <w:bookmarkEnd w:id="890"/>
            <w:bookmarkEnd w:id="891"/>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92" w:name="_Toc9623"/>
            <w:bookmarkStart w:id="893" w:name="_Toc12077"/>
            <w:bookmarkStart w:id="894" w:name="_Toc20672"/>
            <w:r>
              <w:rPr>
                <w:rFonts w:hint="eastAsia" w:ascii="宋体" w:hAnsi="宋体" w:eastAsia="宋体" w:cs="宋体"/>
                <w:color w:val="000000" w:themeColor="text1"/>
                <w:sz w:val="21"/>
                <w:szCs w:val="21"/>
                <w:highlight w:val="none"/>
                <w14:textFill>
                  <w14:solidFill>
                    <w14:schemeClr w14:val="tx1"/>
                  </w14:solidFill>
                </w14:textFill>
              </w:rPr>
              <w:t>1.0%</w:t>
            </w:r>
            <w:bookmarkEnd w:id="892"/>
            <w:bookmarkEnd w:id="893"/>
            <w:bookmarkEnd w:id="8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95" w:name="_Toc8541"/>
            <w:bookmarkStart w:id="896" w:name="_Toc11976"/>
            <w:bookmarkStart w:id="897" w:name="_Toc20063"/>
            <w:r>
              <w:rPr>
                <w:rFonts w:hint="eastAsia" w:ascii="宋体" w:hAnsi="宋体" w:eastAsia="宋体" w:cs="宋体"/>
                <w:color w:val="000000" w:themeColor="text1"/>
                <w:sz w:val="21"/>
                <w:szCs w:val="21"/>
                <w:highlight w:val="none"/>
                <w14:textFill>
                  <w14:solidFill>
                    <w14:schemeClr w14:val="tx1"/>
                  </w14:solidFill>
                </w14:textFill>
              </w:rPr>
              <w:t>100～500万元</w:t>
            </w:r>
            <w:bookmarkEnd w:id="895"/>
            <w:bookmarkEnd w:id="896"/>
            <w:bookmarkEnd w:id="897"/>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898" w:name="_Toc1606"/>
            <w:bookmarkStart w:id="899" w:name="_Toc20882"/>
            <w:bookmarkStart w:id="900" w:name="_Toc15227"/>
            <w:r>
              <w:rPr>
                <w:rFonts w:hint="eastAsia" w:ascii="宋体" w:hAnsi="宋体" w:eastAsia="宋体" w:cs="宋体"/>
                <w:color w:val="000000" w:themeColor="text1"/>
                <w:sz w:val="21"/>
                <w:szCs w:val="21"/>
                <w:highlight w:val="none"/>
                <w14:textFill>
                  <w14:solidFill>
                    <w14:schemeClr w14:val="tx1"/>
                  </w14:solidFill>
                </w14:textFill>
              </w:rPr>
              <w:t>1.1%</w:t>
            </w:r>
            <w:bookmarkEnd w:id="898"/>
            <w:bookmarkEnd w:id="899"/>
            <w:bookmarkEnd w:id="900"/>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01" w:name="_Toc12300"/>
            <w:bookmarkStart w:id="902" w:name="_Toc25106"/>
            <w:bookmarkStart w:id="903" w:name="_Toc17900"/>
            <w:r>
              <w:rPr>
                <w:rFonts w:hint="eastAsia" w:ascii="宋体" w:hAnsi="宋体" w:eastAsia="宋体" w:cs="宋体"/>
                <w:color w:val="000000" w:themeColor="text1"/>
                <w:sz w:val="21"/>
                <w:szCs w:val="21"/>
                <w:highlight w:val="none"/>
                <w14:textFill>
                  <w14:solidFill>
                    <w14:schemeClr w14:val="tx1"/>
                  </w14:solidFill>
                </w14:textFill>
              </w:rPr>
              <w:t>0.8%</w:t>
            </w:r>
            <w:bookmarkEnd w:id="901"/>
            <w:bookmarkEnd w:id="902"/>
            <w:bookmarkEnd w:id="903"/>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04" w:name="_Toc18549"/>
            <w:bookmarkStart w:id="905" w:name="_Toc27183"/>
            <w:bookmarkStart w:id="906" w:name="_Toc26157"/>
            <w:r>
              <w:rPr>
                <w:rFonts w:hint="eastAsia" w:ascii="宋体" w:hAnsi="宋体" w:eastAsia="宋体" w:cs="宋体"/>
                <w:color w:val="000000" w:themeColor="text1"/>
                <w:sz w:val="21"/>
                <w:szCs w:val="21"/>
                <w:highlight w:val="none"/>
                <w14:textFill>
                  <w14:solidFill>
                    <w14:schemeClr w14:val="tx1"/>
                  </w14:solidFill>
                </w14:textFill>
              </w:rPr>
              <w:t>0.7%</w:t>
            </w:r>
            <w:bookmarkEnd w:id="904"/>
            <w:bookmarkEnd w:id="905"/>
            <w:bookmarkEnd w:id="9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07" w:name="_Toc30829"/>
            <w:bookmarkStart w:id="908" w:name="_Toc24445"/>
            <w:bookmarkStart w:id="909" w:name="_Toc10463"/>
            <w:r>
              <w:rPr>
                <w:rFonts w:hint="eastAsia" w:ascii="宋体" w:hAnsi="宋体" w:eastAsia="宋体" w:cs="宋体"/>
                <w:color w:val="000000" w:themeColor="text1"/>
                <w:sz w:val="21"/>
                <w:szCs w:val="21"/>
                <w:highlight w:val="none"/>
                <w14:textFill>
                  <w14:solidFill>
                    <w14:schemeClr w14:val="tx1"/>
                  </w14:solidFill>
                </w14:textFill>
              </w:rPr>
              <w:t>500～1000万元</w:t>
            </w:r>
            <w:bookmarkEnd w:id="907"/>
            <w:bookmarkEnd w:id="908"/>
            <w:bookmarkEnd w:id="909"/>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10" w:name="_Toc21835"/>
            <w:bookmarkStart w:id="911" w:name="_Toc8099"/>
            <w:bookmarkStart w:id="912" w:name="_Toc4051"/>
            <w:r>
              <w:rPr>
                <w:rFonts w:hint="eastAsia" w:ascii="宋体" w:hAnsi="宋体" w:eastAsia="宋体" w:cs="宋体"/>
                <w:color w:val="000000" w:themeColor="text1"/>
                <w:sz w:val="21"/>
                <w:szCs w:val="21"/>
                <w:highlight w:val="none"/>
                <w14:textFill>
                  <w14:solidFill>
                    <w14:schemeClr w14:val="tx1"/>
                  </w14:solidFill>
                </w14:textFill>
              </w:rPr>
              <w:t>0.8%</w:t>
            </w:r>
            <w:bookmarkEnd w:id="910"/>
            <w:bookmarkEnd w:id="911"/>
            <w:bookmarkEnd w:id="912"/>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13" w:name="_Toc28702"/>
            <w:bookmarkStart w:id="914" w:name="_Toc16781"/>
            <w:bookmarkStart w:id="915" w:name="_Toc8994"/>
            <w:r>
              <w:rPr>
                <w:rFonts w:hint="eastAsia" w:ascii="宋体" w:hAnsi="宋体" w:eastAsia="宋体" w:cs="宋体"/>
                <w:color w:val="000000" w:themeColor="text1"/>
                <w:sz w:val="21"/>
                <w:szCs w:val="21"/>
                <w:highlight w:val="none"/>
                <w14:textFill>
                  <w14:solidFill>
                    <w14:schemeClr w14:val="tx1"/>
                  </w14:solidFill>
                </w14:textFill>
              </w:rPr>
              <w:t>0.45%</w:t>
            </w:r>
            <w:bookmarkEnd w:id="913"/>
            <w:bookmarkEnd w:id="914"/>
            <w:bookmarkEnd w:id="915"/>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16" w:name="_Toc25632"/>
            <w:bookmarkStart w:id="917" w:name="_Toc23952"/>
            <w:bookmarkStart w:id="918" w:name="_Toc8302"/>
            <w:r>
              <w:rPr>
                <w:rFonts w:hint="eastAsia" w:ascii="宋体" w:hAnsi="宋体" w:eastAsia="宋体" w:cs="宋体"/>
                <w:color w:val="000000" w:themeColor="text1"/>
                <w:sz w:val="21"/>
                <w:szCs w:val="21"/>
                <w:highlight w:val="none"/>
                <w14:textFill>
                  <w14:solidFill>
                    <w14:schemeClr w14:val="tx1"/>
                  </w14:solidFill>
                </w14:textFill>
              </w:rPr>
              <w:t>0.55%</w:t>
            </w:r>
            <w:bookmarkEnd w:id="916"/>
            <w:bookmarkEnd w:id="917"/>
            <w:bookmarkEnd w:id="9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19" w:name="_Toc20251"/>
            <w:bookmarkStart w:id="920" w:name="_Toc1825"/>
            <w:bookmarkStart w:id="921" w:name="_Toc30628"/>
            <w:r>
              <w:rPr>
                <w:rFonts w:hint="eastAsia" w:ascii="宋体" w:hAnsi="宋体" w:eastAsia="宋体" w:cs="宋体"/>
                <w:color w:val="000000" w:themeColor="text1"/>
                <w:sz w:val="21"/>
                <w:szCs w:val="21"/>
                <w:highlight w:val="none"/>
                <w14:textFill>
                  <w14:solidFill>
                    <w14:schemeClr w14:val="tx1"/>
                  </w14:solidFill>
                </w14:textFill>
              </w:rPr>
              <w:t>1000～5000万元</w:t>
            </w:r>
            <w:bookmarkEnd w:id="919"/>
            <w:bookmarkEnd w:id="920"/>
            <w:bookmarkEnd w:id="921"/>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22" w:name="_Toc4447"/>
            <w:bookmarkStart w:id="923" w:name="_Toc15320"/>
            <w:bookmarkStart w:id="924" w:name="_Toc7701"/>
            <w:r>
              <w:rPr>
                <w:rFonts w:hint="eastAsia" w:ascii="宋体" w:hAnsi="宋体" w:eastAsia="宋体" w:cs="宋体"/>
                <w:color w:val="000000" w:themeColor="text1"/>
                <w:sz w:val="21"/>
                <w:szCs w:val="21"/>
                <w:highlight w:val="none"/>
                <w14:textFill>
                  <w14:solidFill>
                    <w14:schemeClr w14:val="tx1"/>
                  </w14:solidFill>
                </w14:textFill>
              </w:rPr>
              <w:t>0.5%</w:t>
            </w:r>
            <w:bookmarkEnd w:id="922"/>
            <w:bookmarkEnd w:id="923"/>
            <w:bookmarkEnd w:id="924"/>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25" w:name="_Toc9353"/>
            <w:bookmarkStart w:id="926" w:name="_Toc14580"/>
            <w:bookmarkStart w:id="927" w:name="_Toc6"/>
            <w:r>
              <w:rPr>
                <w:rFonts w:hint="eastAsia" w:ascii="宋体" w:hAnsi="宋体" w:eastAsia="宋体" w:cs="宋体"/>
                <w:color w:val="000000" w:themeColor="text1"/>
                <w:sz w:val="21"/>
                <w:szCs w:val="21"/>
                <w:highlight w:val="none"/>
                <w14:textFill>
                  <w14:solidFill>
                    <w14:schemeClr w14:val="tx1"/>
                  </w14:solidFill>
                </w14:textFill>
              </w:rPr>
              <w:t>0.25%</w:t>
            </w:r>
            <w:bookmarkEnd w:id="925"/>
            <w:bookmarkEnd w:id="926"/>
            <w:bookmarkEnd w:id="927"/>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28" w:name="_Toc30189"/>
            <w:bookmarkStart w:id="929" w:name="_Toc14612"/>
            <w:bookmarkStart w:id="930" w:name="_Toc29372"/>
            <w:r>
              <w:rPr>
                <w:rFonts w:hint="eastAsia" w:ascii="宋体" w:hAnsi="宋体" w:eastAsia="宋体" w:cs="宋体"/>
                <w:color w:val="000000" w:themeColor="text1"/>
                <w:sz w:val="21"/>
                <w:szCs w:val="21"/>
                <w:highlight w:val="none"/>
                <w14:textFill>
                  <w14:solidFill>
                    <w14:schemeClr w14:val="tx1"/>
                  </w14:solidFill>
                </w14:textFill>
              </w:rPr>
              <w:t>0.35%</w:t>
            </w:r>
            <w:bookmarkEnd w:id="928"/>
            <w:bookmarkEnd w:id="929"/>
            <w:bookmarkEnd w:id="9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31" w:name="_Toc13995"/>
            <w:bookmarkStart w:id="932" w:name="_Toc18439"/>
            <w:bookmarkStart w:id="933" w:name="_Toc22218"/>
            <w:r>
              <w:rPr>
                <w:rFonts w:hint="eastAsia" w:ascii="宋体" w:hAnsi="宋体" w:eastAsia="宋体" w:cs="宋体"/>
                <w:color w:val="000000" w:themeColor="text1"/>
                <w:sz w:val="21"/>
                <w:szCs w:val="21"/>
                <w:highlight w:val="none"/>
                <w14:textFill>
                  <w14:solidFill>
                    <w14:schemeClr w14:val="tx1"/>
                  </w14:solidFill>
                </w14:textFill>
              </w:rPr>
              <w:t>5000万元～1亿元</w:t>
            </w:r>
            <w:bookmarkEnd w:id="931"/>
            <w:bookmarkEnd w:id="932"/>
            <w:bookmarkEnd w:id="933"/>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34" w:name="_Toc13174"/>
            <w:bookmarkStart w:id="935" w:name="_Toc5035"/>
            <w:bookmarkStart w:id="936" w:name="_Toc3779"/>
            <w:r>
              <w:rPr>
                <w:rFonts w:hint="eastAsia" w:ascii="宋体" w:hAnsi="宋体" w:eastAsia="宋体" w:cs="宋体"/>
                <w:color w:val="000000" w:themeColor="text1"/>
                <w:sz w:val="21"/>
                <w:szCs w:val="21"/>
                <w:highlight w:val="none"/>
                <w14:textFill>
                  <w14:solidFill>
                    <w14:schemeClr w14:val="tx1"/>
                  </w14:solidFill>
                </w14:textFill>
              </w:rPr>
              <w:t>0.25%</w:t>
            </w:r>
            <w:bookmarkEnd w:id="934"/>
            <w:bookmarkEnd w:id="935"/>
            <w:bookmarkEnd w:id="936"/>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37" w:name="_Toc19985"/>
            <w:bookmarkStart w:id="938" w:name="_Toc2585"/>
            <w:bookmarkStart w:id="939" w:name="_Toc31847"/>
            <w:r>
              <w:rPr>
                <w:rFonts w:hint="eastAsia" w:ascii="宋体" w:hAnsi="宋体" w:eastAsia="宋体" w:cs="宋体"/>
                <w:color w:val="000000" w:themeColor="text1"/>
                <w:sz w:val="21"/>
                <w:szCs w:val="21"/>
                <w:highlight w:val="none"/>
                <w14:textFill>
                  <w14:solidFill>
                    <w14:schemeClr w14:val="tx1"/>
                  </w14:solidFill>
                </w14:textFill>
              </w:rPr>
              <w:t>0.1%</w:t>
            </w:r>
            <w:bookmarkEnd w:id="937"/>
            <w:bookmarkEnd w:id="938"/>
            <w:bookmarkEnd w:id="939"/>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40" w:name="_Toc4989"/>
            <w:bookmarkStart w:id="941" w:name="_Toc13879"/>
            <w:bookmarkStart w:id="942" w:name="_Toc21896"/>
            <w:r>
              <w:rPr>
                <w:rFonts w:hint="eastAsia" w:ascii="宋体" w:hAnsi="宋体" w:eastAsia="宋体" w:cs="宋体"/>
                <w:color w:val="000000" w:themeColor="text1"/>
                <w:sz w:val="21"/>
                <w:szCs w:val="21"/>
                <w:highlight w:val="none"/>
                <w14:textFill>
                  <w14:solidFill>
                    <w14:schemeClr w14:val="tx1"/>
                  </w14:solidFill>
                </w14:textFill>
              </w:rPr>
              <w:t>0.2%</w:t>
            </w:r>
            <w:bookmarkEnd w:id="940"/>
            <w:bookmarkEnd w:id="941"/>
            <w:bookmarkEnd w:id="9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43" w:name="_Toc1370"/>
            <w:bookmarkStart w:id="944" w:name="_Toc1289"/>
            <w:bookmarkStart w:id="945" w:name="_Toc21778"/>
            <w:r>
              <w:rPr>
                <w:rFonts w:hint="eastAsia" w:ascii="宋体" w:hAnsi="宋体" w:eastAsia="宋体" w:cs="宋体"/>
                <w:color w:val="000000" w:themeColor="text1"/>
                <w:sz w:val="21"/>
                <w:szCs w:val="21"/>
                <w:highlight w:val="none"/>
                <w14:textFill>
                  <w14:solidFill>
                    <w14:schemeClr w14:val="tx1"/>
                  </w14:solidFill>
                </w14:textFill>
              </w:rPr>
              <w:t>1～5亿元</w:t>
            </w:r>
            <w:bookmarkEnd w:id="943"/>
            <w:bookmarkEnd w:id="944"/>
            <w:bookmarkEnd w:id="945"/>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46" w:name="_Toc8242"/>
            <w:bookmarkStart w:id="947" w:name="_Toc19433"/>
            <w:bookmarkStart w:id="948" w:name="_Toc13576"/>
            <w:r>
              <w:rPr>
                <w:rFonts w:hint="eastAsia" w:ascii="宋体" w:hAnsi="宋体" w:eastAsia="宋体" w:cs="宋体"/>
                <w:color w:val="000000" w:themeColor="text1"/>
                <w:sz w:val="21"/>
                <w:szCs w:val="21"/>
                <w:highlight w:val="none"/>
                <w14:textFill>
                  <w14:solidFill>
                    <w14:schemeClr w14:val="tx1"/>
                  </w14:solidFill>
                </w14:textFill>
              </w:rPr>
              <w:t>0.05%</w:t>
            </w:r>
            <w:bookmarkEnd w:id="946"/>
            <w:bookmarkEnd w:id="947"/>
            <w:bookmarkEnd w:id="948"/>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49" w:name="_Toc22594"/>
            <w:bookmarkStart w:id="950" w:name="_Toc28335"/>
            <w:bookmarkStart w:id="951" w:name="_Toc9459"/>
            <w:r>
              <w:rPr>
                <w:rFonts w:hint="eastAsia" w:ascii="宋体" w:hAnsi="宋体" w:eastAsia="宋体" w:cs="宋体"/>
                <w:color w:val="000000" w:themeColor="text1"/>
                <w:sz w:val="21"/>
                <w:szCs w:val="21"/>
                <w:highlight w:val="none"/>
                <w14:textFill>
                  <w14:solidFill>
                    <w14:schemeClr w14:val="tx1"/>
                  </w14:solidFill>
                </w14:textFill>
              </w:rPr>
              <w:t>0.05%</w:t>
            </w:r>
            <w:bookmarkEnd w:id="949"/>
            <w:bookmarkEnd w:id="950"/>
            <w:bookmarkEnd w:id="951"/>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52" w:name="_Toc31534"/>
            <w:bookmarkStart w:id="953" w:name="_Toc3164"/>
            <w:bookmarkStart w:id="954" w:name="_Toc20554"/>
            <w:r>
              <w:rPr>
                <w:rFonts w:hint="eastAsia" w:ascii="宋体" w:hAnsi="宋体" w:eastAsia="宋体" w:cs="宋体"/>
                <w:color w:val="000000" w:themeColor="text1"/>
                <w:sz w:val="21"/>
                <w:szCs w:val="21"/>
                <w:highlight w:val="none"/>
                <w14:textFill>
                  <w14:solidFill>
                    <w14:schemeClr w14:val="tx1"/>
                  </w14:solidFill>
                </w14:textFill>
              </w:rPr>
              <w:t>0.05%</w:t>
            </w:r>
            <w:bookmarkEnd w:id="952"/>
            <w:bookmarkEnd w:id="953"/>
            <w:bookmarkEnd w:id="9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55" w:name="_Toc14250"/>
            <w:bookmarkStart w:id="956" w:name="_Toc10957"/>
            <w:bookmarkStart w:id="957" w:name="_Toc9561"/>
            <w:r>
              <w:rPr>
                <w:rFonts w:hint="eastAsia" w:ascii="宋体" w:hAnsi="宋体" w:eastAsia="宋体" w:cs="宋体"/>
                <w:color w:val="000000" w:themeColor="text1"/>
                <w:sz w:val="21"/>
                <w:szCs w:val="21"/>
                <w:highlight w:val="none"/>
                <w14:textFill>
                  <w14:solidFill>
                    <w14:schemeClr w14:val="tx1"/>
                  </w14:solidFill>
                </w14:textFill>
              </w:rPr>
              <w:t>5～10亿元</w:t>
            </w:r>
            <w:bookmarkEnd w:id="955"/>
            <w:bookmarkEnd w:id="956"/>
            <w:bookmarkEnd w:id="957"/>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58" w:name="_Toc22586"/>
            <w:bookmarkStart w:id="959" w:name="_Toc17841"/>
            <w:bookmarkStart w:id="960" w:name="_Toc7179"/>
            <w:r>
              <w:rPr>
                <w:rFonts w:hint="eastAsia" w:ascii="宋体" w:hAnsi="宋体" w:eastAsia="宋体" w:cs="宋体"/>
                <w:color w:val="000000" w:themeColor="text1"/>
                <w:sz w:val="21"/>
                <w:szCs w:val="21"/>
                <w:highlight w:val="none"/>
                <w14:textFill>
                  <w14:solidFill>
                    <w14:schemeClr w14:val="tx1"/>
                  </w14:solidFill>
                </w14:textFill>
              </w:rPr>
              <w:t>0.035%</w:t>
            </w:r>
            <w:bookmarkEnd w:id="958"/>
            <w:bookmarkEnd w:id="959"/>
            <w:bookmarkEnd w:id="960"/>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61" w:name="_Toc27623"/>
            <w:bookmarkStart w:id="962" w:name="_Toc8264"/>
            <w:bookmarkStart w:id="963" w:name="_Toc19145"/>
            <w:r>
              <w:rPr>
                <w:rFonts w:hint="eastAsia" w:ascii="宋体" w:hAnsi="宋体" w:eastAsia="宋体" w:cs="宋体"/>
                <w:color w:val="000000" w:themeColor="text1"/>
                <w:sz w:val="21"/>
                <w:szCs w:val="21"/>
                <w:highlight w:val="none"/>
                <w14:textFill>
                  <w14:solidFill>
                    <w14:schemeClr w14:val="tx1"/>
                  </w14:solidFill>
                </w14:textFill>
              </w:rPr>
              <w:t>0.035%</w:t>
            </w:r>
            <w:bookmarkEnd w:id="961"/>
            <w:bookmarkEnd w:id="962"/>
            <w:bookmarkEnd w:id="963"/>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64" w:name="_Toc2867"/>
            <w:bookmarkStart w:id="965" w:name="_Toc13189"/>
            <w:bookmarkStart w:id="966" w:name="_Toc13736"/>
            <w:r>
              <w:rPr>
                <w:rFonts w:hint="eastAsia" w:ascii="宋体" w:hAnsi="宋体" w:eastAsia="宋体" w:cs="宋体"/>
                <w:color w:val="000000" w:themeColor="text1"/>
                <w:sz w:val="21"/>
                <w:szCs w:val="21"/>
                <w:highlight w:val="none"/>
                <w14:textFill>
                  <w14:solidFill>
                    <w14:schemeClr w14:val="tx1"/>
                  </w14:solidFill>
                </w14:textFill>
              </w:rPr>
              <w:t>0.035%</w:t>
            </w:r>
            <w:bookmarkEnd w:id="964"/>
            <w:bookmarkEnd w:id="965"/>
            <w:bookmarkEnd w:id="9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67" w:name="_Toc27862"/>
            <w:bookmarkStart w:id="968" w:name="_Toc79"/>
            <w:bookmarkStart w:id="969" w:name="_Toc25924"/>
            <w:r>
              <w:rPr>
                <w:rFonts w:hint="eastAsia" w:ascii="宋体" w:hAnsi="宋体" w:eastAsia="宋体" w:cs="宋体"/>
                <w:color w:val="000000" w:themeColor="text1"/>
                <w:sz w:val="21"/>
                <w:szCs w:val="21"/>
                <w:highlight w:val="none"/>
                <w14:textFill>
                  <w14:solidFill>
                    <w14:schemeClr w14:val="tx1"/>
                  </w14:solidFill>
                </w14:textFill>
              </w:rPr>
              <w:t>10～50亿元</w:t>
            </w:r>
            <w:bookmarkEnd w:id="967"/>
            <w:bookmarkEnd w:id="968"/>
            <w:bookmarkEnd w:id="969"/>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70" w:name="_Toc17566"/>
            <w:bookmarkStart w:id="971" w:name="_Toc2220"/>
            <w:bookmarkStart w:id="972" w:name="_Toc19859"/>
            <w:r>
              <w:rPr>
                <w:rFonts w:hint="eastAsia" w:ascii="宋体" w:hAnsi="宋体" w:eastAsia="宋体" w:cs="宋体"/>
                <w:color w:val="000000" w:themeColor="text1"/>
                <w:sz w:val="21"/>
                <w:szCs w:val="21"/>
                <w:highlight w:val="none"/>
                <w14:textFill>
                  <w14:solidFill>
                    <w14:schemeClr w14:val="tx1"/>
                  </w14:solidFill>
                </w14:textFill>
              </w:rPr>
              <w:t>0.008%</w:t>
            </w:r>
            <w:bookmarkEnd w:id="970"/>
            <w:bookmarkEnd w:id="971"/>
            <w:bookmarkEnd w:id="972"/>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73" w:name="_Toc13683"/>
            <w:bookmarkStart w:id="974" w:name="_Toc24583"/>
            <w:bookmarkStart w:id="975" w:name="_Toc13561"/>
            <w:r>
              <w:rPr>
                <w:rFonts w:hint="eastAsia" w:ascii="宋体" w:hAnsi="宋体" w:eastAsia="宋体" w:cs="宋体"/>
                <w:color w:val="000000" w:themeColor="text1"/>
                <w:sz w:val="21"/>
                <w:szCs w:val="21"/>
                <w:highlight w:val="none"/>
                <w14:textFill>
                  <w14:solidFill>
                    <w14:schemeClr w14:val="tx1"/>
                  </w14:solidFill>
                </w14:textFill>
              </w:rPr>
              <w:t>0.008%</w:t>
            </w:r>
            <w:bookmarkEnd w:id="973"/>
            <w:bookmarkEnd w:id="974"/>
            <w:bookmarkEnd w:id="975"/>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76" w:name="_Toc20092"/>
            <w:bookmarkStart w:id="977" w:name="_Toc14122"/>
            <w:bookmarkStart w:id="978" w:name="_Toc9429"/>
            <w:r>
              <w:rPr>
                <w:rFonts w:hint="eastAsia" w:ascii="宋体" w:hAnsi="宋体" w:eastAsia="宋体" w:cs="宋体"/>
                <w:color w:val="000000" w:themeColor="text1"/>
                <w:sz w:val="21"/>
                <w:szCs w:val="21"/>
                <w:highlight w:val="none"/>
                <w14:textFill>
                  <w14:solidFill>
                    <w14:schemeClr w14:val="tx1"/>
                  </w14:solidFill>
                </w14:textFill>
              </w:rPr>
              <w:t>0.008%</w:t>
            </w:r>
            <w:bookmarkEnd w:id="976"/>
            <w:bookmarkEnd w:id="977"/>
            <w:bookmarkEnd w:id="9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79" w:name="_Toc752"/>
            <w:bookmarkStart w:id="980" w:name="_Toc4687"/>
            <w:bookmarkStart w:id="981" w:name="_Toc23146"/>
            <w:r>
              <w:rPr>
                <w:rFonts w:hint="eastAsia" w:ascii="宋体" w:hAnsi="宋体" w:eastAsia="宋体" w:cs="宋体"/>
                <w:color w:val="000000" w:themeColor="text1"/>
                <w:sz w:val="21"/>
                <w:szCs w:val="21"/>
                <w:highlight w:val="none"/>
                <w14:textFill>
                  <w14:solidFill>
                    <w14:schemeClr w14:val="tx1"/>
                  </w14:solidFill>
                </w14:textFill>
              </w:rPr>
              <w:t>50～100亿元</w:t>
            </w:r>
            <w:bookmarkEnd w:id="979"/>
            <w:bookmarkEnd w:id="980"/>
            <w:bookmarkEnd w:id="981"/>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82" w:name="_Toc31709"/>
            <w:bookmarkStart w:id="983" w:name="_Toc22334"/>
            <w:bookmarkStart w:id="984" w:name="_Toc22975"/>
            <w:r>
              <w:rPr>
                <w:rFonts w:hint="eastAsia" w:ascii="宋体" w:hAnsi="宋体" w:eastAsia="宋体" w:cs="宋体"/>
                <w:color w:val="000000" w:themeColor="text1"/>
                <w:sz w:val="21"/>
                <w:szCs w:val="21"/>
                <w:highlight w:val="none"/>
                <w14:textFill>
                  <w14:solidFill>
                    <w14:schemeClr w14:val="tx1"/>
                  </w14:solidFill>
                </w14:textFill>
              </w:rPr>
              <w:t>0.006%</w:t>
            </w:r>
            <w:bookmarkEnd w:id="982"/>
            <w:bookmarkEnd w:id="983"/>
            <w:bookmarkEnd w:id="984"/>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85" w:name="_Toc24029"/>
            <w:bookmarkStart w:id="986" w:name="_Toc17927"/>
            <w:bookmarkStart w:id="987" w:name="_Toc24491"/>
            <w:r>
              <w:rPr>
                <w:rFonts w:hint="eastAsia" w:ascii="宋体" w:hAnsi="宋体" w:eastAsia="宋体" w:cs="宋体"/>
                <w:color w:val="000000" w:themeColor="text1"/>
                <w:sz w:val="21"/>
                <w:szCs w:val="21"/>
                <w:highlight w:val="none"/>
                <w14:textFill>
                  <w14:solidFill>
                    <w14:schemeClr w14:val="tx1"/>
                  </w14:solidFill>
                </w14:textFill>
              </w:rPr>
              <w:t>0.006%</w:t>
            </w:r>
            <w:bookmarkEnd w:id="985"/>
            <w:bookmarkEnd w:id="986"/>
            <w:bookmarkEnd w:id="987"/>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88" w:name="_Toc21261"/>
            <w:bookmarkStart w:id="989" w:name="_Toc26469"/>
            <w:bookmarkStart w:id="990" w:name="_Toc25466"/>
            <w:r>
              <w:rPr>
                <w:rFonts w:hint="eastAsia" w:ascii="宋体" w:hAnsi="宋体" w:eastAsia="宋体" w:cs="宋体"/>
                <w:color w:val="000000" w:themeColor="text1"/>
                <w:sz w:val="21"/>
                <w:szCs w:val="21"/>
                <w:highlight w:val="none"/>
                <w14:textFill>
                  <w14:solidFill>
                    <w14:schemeClr w14:val="tx1"/>
                  </w14:solidFill>
                </w14:textFill>
              </w:rPr>
              <w:t>0.006%</w:t>
            </w:r>
            <w:bookmarkEnd w:id="988"/>
            <w:bookmarkEnd w:id="989"/>
            <w:bookmarkEnd w:id="9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896" w:type="dxa"/>
            <w:noWrap w:val="0"/>
            <w:vAlign w:val="top"/>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91" w:name="_Toc23891"/>
            <w:bookmarkStart w:id="992" w:name="_Toc29698"/>
            <w:bookmarkStart w:id="993" w:name="_Toc14625"/>
            <w:r>
              <w:rPr>
                <w:rFonts w:hint="eastAsia" w:ascii="宋体" w:hAnsi="宋体" w:eastAsia="宋体" w:cs="宋体"/>
                <w:color w:val="000000" w:themeColor="text1"/>
                <w:sz w:val="21"/>
                <w:szCs w:val="21"/>
                <w:highlight w:val="none"/>
                <w14:textFill>
                  <w14:solidFill>
                    <w14:schemeClr w14:val="tx1"/>
                  </w14:solidFill>
                </w14:textFill>
              </w:rPr>
              <w:t>100亿以上</w:t>
            </w:r>
            <w:bookmarkEnd w:id="991"/>
            <w:bookmarkEnd w:id="992"/>
            <w:bookmarkEnd w:id="993"/>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94" w:name="_Toc12723"/>
            <w:bookmarkStart w:id="995" w:name="_Toc26874"/>
            <w:bookmarkStart w:id="996" w:name="_Toc25953"/>
            <w:r>
              <w:rPr>
                <w:rFonts w:hint="eastAsia" w:ascii="宋体" w:hAnsi="宋体" w:eastAsia="宋体" w:cs="宋体"/>
                <w:color w:val="000000" w:themeColor="text1"/>
                <w:sz w:val="21"/>
                <w:szCs w:val="21"/>
                <w:highlight w:val="none"/>
                <w14:textFill>
                  <w14:solidFill>
                    <w14:schemeClr w14:val="tx1"/>
                  </w14:solidFill>
                </w14:textFill>
              </w:rPr>
              <w:t>0.004%</w:t>
            </w:r>
            <w:bookmarkEnd w:id="994"/>
            <w:bookmarkEnd w:id="995"/>
            <w:bookmarkEnd w:id="996"/>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997" w:name="_Toc27890"/>
            <w:bookmarkStart w:id="998" w:name="_Toc10166"/>
            <w:bookmarkStart w:id="999" w:name="_Toc29739"/>
            <w:r>
              <w:rPr>
                <w:rFonts w:hint="eastAsia" w:ascii="宋体" w:hAnsi="宋体" w:eastAsia="宋体" w:cs="宋体"/>
                <w:color w:val="000000" w:themeColor="text1"/>
                <w:sz w:val="21"/>
                <w:szCs w:val="21"/>
                <w:highlight w:val="none"/>
                <w14:textFill>
                  <w14:solidFill>
                    <w14:schemeClr w14:val="tx1"/>
                  </w14:solidFill>
                </w14:textFill>
              </w:rPr>
              <w:t>0.004%</w:t>
            </w:r>
            <w:bookmarkEnd w:id="997"/>
            <w:bookmarkEnd w:id="998"/>
            <w:bookmarkEnd w:id="999"/>
          </w:p>
        </w:tc>
        <w:tc>
          <w:tcPr>
            <w:tcW w:w="2106" w:type="dxa"/>
            <w:noWrap w:val="0"/>
            <w:vAlign w:val="center"/>
          </w:tcPr>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00" w:name="_Toc22454"/>
            <w:bookmarkStart w:id="1001" w:name="_Toc5341"/>
            <w:bookmarkStart w:id="1002" w:name="_Toc12893"/>
            <w:r>
              <w:rPr>
                <w:rFonts w:hint="eastAsia" w:ascii="宋体" w:hAnsi="宋体" w:eastAsia="宋体" w:cs="宋体"/>
                <w:color w:val="000000" w:themeColor="text1"/>
                <w:sz w:val="21"/>
                <w:szCs w:val="21"/>
                <w:highlight w:val="none"/>
                <w14:textFill>
                  <w14:solidFill>
                    <w14:schemeClr w14:val="tx1"/>
                  </w14:solidFill>
                </w14:textFill>
              </w:rPr>
              <w:t>0.004%</w:t>
            </w:r>
            <w:bookmarkEnd w:id="1000"/>
            <w:bookmarkEnd w:id="1001"/>
            <w:bookmarkEnd w:id="1002"/>
          </w:p>
        </w:tc>
      </w:tr>
    </w:tbl>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03" w:name="_Toc5526"/>
      <w:bookmarkStart w:id="1004" w:name="_Toc14661"/>
      <w:bookmarkStart w:id="1005" w:name="_Toc22434"/>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代理服务收费按差额定率累进法计算。例如：某工程招标代理业务成交金额为6000万元，计算</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代理服务收费额如下：</w:t>
      </w:r>
      <w:bookmarkEnd w:id="1003"/>
      <w:bookmarkEnd w:id="1004"/>
      <w:bookmarkEnd w:id="1005"/>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06" w:name="_Toc7045"/>
      <w:bookmarkStart w:id="1007" w:name="_Toc9825"/>
      <w:bookmarkStart w:id="1008" w:name="_Toc7606"/>
      <w:r>
        <w:rPr>
          <w:rFonts w:hint="eastAsia" w:ascii="宋体" w:hAnsi="宋体" w:eastAsia="宋体" w:cs="宋体"/>
          <w:color w:val="000000" w:themeColor="text1"/>
          <w:sz w:val="21"/>
          <w:szCs w:val="21"/>
          <w:highlight w:val="none"/>
          <w14:textFill>
            <w14:solidFill>
              <w14:schemeClr w14:val="tx1"/>
            </w14:solidFill>
          </w14:textFill>
        </w:rPr>
        <w:t>100万元×1.0%=1万元</w:t>
      </w:r>
      <w:bookmarkEnd w:id="1006"/>
      <w:bookmarkEnd w:id="1007"/>
      <w:bookmarkEnd w:id="1008"/>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09" w:name="_Toc27016"/>
      <w:bookmarkStart w:id="1010" w:name="_Toc1519"/>
      <w:bookmarkStart w:id="1011" w:name="_Toc5259"/>
      <w:r>
        <w:rPr>
          <w:rFonts w:hint="eastAsia" w:ascii="宋体" w:hAnsi="宋体" w:eastAsia="宋体" w:cs="宋体"/>
          <w:color w:val="000000" w:themeColor="text1"/>
          <w:sz w:val="21"/>
          <w:szCs w:val="21"/>
          <w:highlight w:val="none"/>
          <w14:textFill>
            <w14:solidFill>
              <w14:schemeClr w14:val="tx1"/>
            </w14:solidFill>
          </w14:textFill>
        </w:rPr>
        <w:t>（500-100）万元×0.7%=2.8万元</w:t>
      </w:r>
      <w:bookmarkEnd w:id="1009"/>
      <w:bookmarkEnd w:id="1010"/>
      <w:bookmarkEnd w:id="1011"/>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12" w:name="_Toc4182"/>
      <w:bookmarkStart w:id="1013" w:name="_Toc31774"/>
      <w:bookmarkStart w:id="1014" w:name="_Toc7653"/>
      <w:r>
        <w:rPr>
          <w:rFonts w:hint="eastAsia" w:ascii="宋体" w:hAnsi="宋体" w:eastAsia="宋体" w:cs="宋体"/>
          <w:color w:val="000000" w:themeColor="text1"/>
          <w:sz w:val="21"/>
          <w:szCs w:val="21"/>
          <w:highlight w:val="none"/>
          <w14:textFill>
            <w14:solidFill>
              <w14:schemeClr w14:val="tx1"/>
            </w14:solidFill>
          </w14:textFill>
        </w:rPr>
        <w:t>（1000-500）×0.55%=2.75万元</w:t>
      </w:r>
      <w:bookmarkEnd w:id="1012"/>
      <w:bookmarkEnd w:id="1013"/>
      <w:bookmarkEnd w:id="1014"/>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15" w:name="_Toc11476"/>
      <w:bookmarkStart w:id="1016" w:name="_Toc30630"/>
      <w:bookmarkStart w:id="1017" w:name="_Toc4044"/>
      <w:r>
        <w:rPr>
          <w:rFonts w:hint="eastAsia" w:ascii="宋体" w:hAnsi="宋体" w:eastAsia="宋体" w:cs="宋体"/>
          <w:color w:val="000000" w:themeColor="text1"/>
          <w:sz w:val="21"/>
          <w:szCs w:val="21"/>
          <w:highlight w:val="none"/>
          <w14:textFill>
            <w14:solidFill>
              <w14:schemeClr w14:val="tx1"/>
            </w14:solidFill>
          </w14:textFill>
        </w:rPr>
        <w:t>（5000-1000）×0.35%=14万元</w:t>
      </w:r>
      <w:bookmarkEnd w:id="1015"/>
      <w:bookmarkEnd w:id="1016"/>
      <w:bookmarkEnd w:id="1017"/>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18" w:name="_Toc15800"/>
      <w:bookmarkStart w:id="1019" w:name="_Toc19326"/>
      <w:bookmarkStart w:id="1020" w:name="_Toc12216"/>
      <w:r>
        <w:rPr>
          <w:rFonts w:hint="eastAsia" w:ascii="宋体" w:hAnsi="宋体" w:eastAsia="宋体" w:cs="宋体"/>
          <w:color w:val="000000" w:themeColor="text1"/>
          <w:sz w:val="21"/>
          <w:szCs w:val="21"/>
          <w:highlight w:val="none"/>
          <w14:textFill>
            <w14:solidFill>
              <w14:schemeClr w14:val="tx1"/>
            </w14:solidFill>
          </w14:textFill>
        </w:rPr>
        <w:t>（6000-5000）×0.2%=2万元</w:t>
      </w:r>
      <w:bookmarkEnd w:id="1018"/>
      <w:bookmarkEnd w:id="1019"/>
      <w:bookmarkEnd w:id="1020"/>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Start w:id="1021" w:name="_Toc22333"/>
      <w:bookmarkStart w:id="1022" w:name="_Toc23886"/>
      <w:bookmarkStart w:id="1023" w:name="_Toc817"/>
      <w:r>
        <w:rPr>
          <w:rFonts w:hint="eastAsia" w:ascii="宋体" w:hAnsi="宋体" w:eastAsia="宋体" w:cs="宋体"/>
          <w:color w:val="000000" w:themeColor="text1"/>
          <w:sz w:val="21"/>
          <w:szCs w:val="21"/>
          <w:highlight w:val="none"/>
          <w14:textFill>
            <w14:solidFill>
              <w14:schemeClr w14:val="tx1"/>
            </w14:solidFill>
          </w14:textFill>
        </w:rPr>
        <w:t>合计收费=1+2.8+2.75+14+2=22.55（万元）</w:t>
      </w:r>
      <w:bookmarkEnd w:id="1021"/>
      <w:bookmarkEnd w:id="1022"/>
      <w:bookmarkEnd w:id="1023"/>
    </w:p>
    <w:p>
      <w:pPr>
        <w:keepNext w:val="0"/>
        <w:keepLines w:val="0"/>
        <w:pageBreakBefore w:val="0"/>
        <w:shd w:val="clear" w:color="auto" w:fill="auto"/>
        <w:kinsoku/>
        <w:wordWrap/>
        <w:overflowPunct/>
        <w:topLinePunct w:val="0"/>
        <w:autoSpaceDE/>
        <w:autoSpaceDN/>
        <w:bidi w:val="0"/>
        <w:adjustRightInd w:val="0"/>
        <w:spacing w:line="400" w:lineRule="exact"/>
        <w:ind w:firstLine="420"/>
        <w:textAlignment w:val="auto"/>
        <w:outlineLvl w:val="0"/>
        <w:rPr>
          <w:rFonts w:hint="eastAsia" w:ascii="宋体" w:hAnsi="宋体" w:eastAsia="宋体" w:cs="宋体"/>
          <w:bCs/>
          <w:color w:val="000000" w:themeColor="text1"/>
          <w:sz w:val="21"/>
          <w:szCs w:val="21"/>
          <w:highlight w:val="none"/>
          <w14:textFill>
            <w14:solidFill>
              <w14:schemeClr w14:val="tx1"/>
            </w14:solidFill>
          </w14:textFill>
        </w:rPr>
      </w:pPr>
      <w:bookmarkStart w:id="1024" w:name="_Toc25258"/>
      <w:bookmarkStart w:id="1025" w:name="_Toc26685"/>
      <w:bookmarkStart w:id="1026" w:name="_Toc11749"/>
      <w:r>
        <w:rPr>
          <w:rFonts w:hint="eastAsia" w:ascii="宋体" w:hAnsi="宋体" w:cs="宋体"/>
          <w:b/>
          <w:bCs/>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color w:val="000000" w:themeColor="text1"/>
          <w:sz w:val="21"/>
          <w:szCs w:val="21"/>
          <w:highlight w:val="none"/>
          <w14:textFill>
            <w14:solidFill>
              <w14:schemeClr w14:val="tx1"/>
            </w14:solidFill>
          </w14:textFill>
        </w:rPr>
        <w:t>.解释权</w:t>
      </w:r>
      <w:bookmarkEnd w:id="1024"/>
      <w:bookmarkEnd w:id="1025"/>
      <w:bookmarkEnd w:id="1026"/>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04" w:firstLineChars="200"/>
        <w:textAlignment w:val="auto"/>
        <w:outlineLvl w:val="0"/>
        <w:rPr>
          <w:rFonts w:hint="eastAsia" w:ascii="宋体" w:hAnsi="宋体" w:eastAsia="宋体" w:cs="宋体"/>
          <w:color w:val="000000" w:themeColor="text1"/>
          <w:spacing w:val="-4"/>
          <w:sz w:val="21"/>
          <w:szCs w:val="21"/>
          <w:highlight w:val="none"/>
          <w14:textFill>
            <w14:solidFill>
              <w14:schemeClr w14:val="tx1"/>
            </w14:solidFill>
          </w14:textFill>
        </w:rPr>
      </w:pPr>
      <w:bookmarkStart w:id="1027" w:name="_Toc4034"/>
      <w:bookmarkStart w:id="1028" w:name="_Toc31671"/>
      <w:bookmarkStart w:id="1029" w:name="_Toc1601"/>
      <w:r>
        <w:rPr>
          <w:rFonts w:hint="eastAsia" w:ascii="宋体" w:hAnsi="宋体" w:eastAsia="宋体" w:cs="宋体"/>
          <w:color w:val="000000" w:themeColor="text1"/>
          <w:spacing w:val="-4"/>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14:textFill>
            <w14:solidFill>
              <w14:schemeClr w14:val="tx1"/>
            </w14:solidFill>
          </w14:textFill>
        </w:rPr>
        <w:t>竞争性谈判文件解</w:t>
      </w:r>
      <w:r>
        <w:rPr>
          <w:rFonts w:hint="eastAsia" w:ascii="宋体" w:hAnsi="宋体" w:eastAsia="宋体" w:cs="宋体"/>
          <w:color w:val="000000" w:themeColor="text1"/>
          <w:spacing w:val="-4"/>
          <w:sz w:val="21"/>
          <w:szCs w:val="21"/>
          <w:highlight w:val="none"/>
          <w14:textFill>
            <w14:solidFill>
              <w14:schemeClr w14:val="tx1"/>
            </w14:solidFill>
          </w14:textFill>
        </w:rPr>
        <w:t>释权属采购代理机构</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和采购人</w:t>
      </w:r>
      <w:r>
        <w:rPr>
          <w:rFonts w:hint="eastAsia" w:ascii="宋体" w:hAnsi="宋体" w:eastAsia="宋体" w:cs="宋体"/>
          <w:color w:val="000000" w:themeColor="text1"/>
          <w:spacing w:val="-4"/>
          <w:sz w:val="21"/>
          <w:szCs w:val="21"/>
          <w:highlight w:val="none"/>
          <w14:textFill>
            <w14:solidFill>
              <w14:schemeClr w14:val="tx1"/>
            </w14:solidFill>
          </w14:textFill>
        </w:rPr>
        <w:t>。</w:t>
      </w:r>
      <w:bookmarkEnd w:id="1027"/>
      <w:bookmarkEnd w:id="1028"/>
      <w:bookmarkEnd w:id="1029"/>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22"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30" w:name="_Toc23140"/>
      <w:bookmarkStart w:id="1031" w:name="_Toc7791"/>
      <w:bookmarkStart w:id="1032" w:name="_Toc15386"/>
      <w:r>
        <w:rPr>
          <w:rFonts w:hint="eastAsia" w:hAnsi="宋体" w:cs="宋体"/>
          <w:b/>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b/>
          <w:color w:val="000000" w:themeColor="text1"/>
          <w:sz w:val="21"/>
          <w:szCs w:val="21"/>
          <w:highlight w:val="none"/>
          <w14:textFill>
            <w14:solidFill>
              <w14:schemeClr w14:val="tx1"/>
            </w14:solidFill>
          </w14:textFill>
        </w:rPr>
        <w:t>.有关事宜</w:t>
      </w:r>
      <w:bookmarkEnd w:id="1030"/>
      <w:bookmarkEnd w:id="1031"/>
      <w:bookmarkEnd w:id="1032"/>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033" w:name="_Toc8723"/>
      <w:bookmarkStart w:id="1034" w:name="_Toc10099"/>
      <w:bookmarkStart w:id="1035" w:name="_Toc28910"/>
      <w:r>
        <w:rPr>
          <w:rFonts w:hint="eastAsia" w:ascii="宋体" w:hAnsi="宋体" w:eastAsia="宋体" w:cs="宋体"/>
          <w:color w:val="000000" w:themeColor="text1"/>
          <w:sz w:val="21"/>
          <w:szCs w:val="21"/>
          <w:highlight w:val="none"/>
          <w14:textFill>
            <w14:solidFill>
              <w14:schemeClr w14:val="tx1"/>
            </w14:solidFill>
          </w14:textFill>
        </w:rPr>
        <w:t>所有与本竞争性谈判文件有关的函件请按下列通讯地址联系：</w:t>
      </w:r>
      <w:bookmarkEnd w:id="1033"/>
      <w:bookmarkEnd w:id="1034"/>
      <w:bookmarkEnd w:id="1035"/>
    </w:p>
    <w:p>
      <w:pPr>
        <w:keepNext w:val="0"/>
        <w:keepLines w:val="0"/>
        <w:pageBreakBefore w:val="0"/>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bookmarkStart w:id="1036" w:name="_Toc29708"/>
      <w:bookmarkStart w:id="1037" w:name="_Toc27629"/>
      <w:bookmarkStart w:id="1038" w:name="_Toc4437"/>
      <w:bookmarkStart w:id="1039" w:name="_Toc30450"/>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采购代理机构：</w:t>
      </w:r>
      <w:r>
        <w:rPr>
          <w:rFonts w:hint="eastAsia" w:ascii="宋体" w:hAnsi="宋体" w:cs="宋体"/>
          <w:color w:val="000000" w:themeColor="text1"/>
          <w:kern w:val="2"/>
          <w:sz w:val="21"/>
          <w:szCs w:val="21"/>
          <w:highlight w:val="none"/>
          <w:lang w:val="zh-CN" w:eastAsia="zh-CN" w:bidi="ar-SA"/>
          <w14:textFill>
            <w14:solidFill>
              <w14:schemeClr w14:val="tx1"/>
            </w14:solidFill>
          </w14:textFill>
        </w:rPr>
        <w:t>广西创品工程咨询有限公司</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400" w:lineRule="exact"/>
        <w:ind w:firstLine="420" w:firstLineChars="200"/>
        <w:textAlignment w:val="auto"/>
        <w:outlineLvl w:val="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地址：</w:t>
      </w:r>
      <w:bookmarkEnd w:id="1036"/>
      <w:bookmarkEnd w:id="1037"/>
      <w:bookmarkEnd w:id="1038"/>
      <w:bookmarkStart w:id="1040" w:name="_Toc6319"/>
      <w:bookmarkStart w:id="1041" w:name="_Toc25379"/>
      <w:bookmarkStart w:id="1042" w:name="_Toc31781"/>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北海市海城区北京路49号桂成花园D座1202室</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联系人：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王工 </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联系电话：</w:t>
      </w:r>
      <w:bookmarkEnd w:id="1040"/>
      <w:bookmarkEnd w:id="1041"/>
      <w:bookmarkEnd w:id="1042"/>
      <w:bookmarkStart w:id="1043" w:name="_Toc19219"/>
      <w:bookmarkStart w:id="1044" w:name="_Toc21704"/>
      <w:bookmarkStart w:id="1045" w:name="_Toc32207"/>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0779-3063883 </w:t>
      </w:r>
    </w:p>
    <w:p>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pPr>
        <w:spacing w:before="101" w:line="219"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1"/>
          <w:sz w:val="21"/>
          <w:szCs w:val="21"/>
          <w:highlight w:val="none"/>
          <w:lang w:val="en-US" w:eastAsia="zh-CN"/>
          <w14:textFill>
            <w14:solidFill>
              <w14:schemeClr w14:val="tx1"/>
            </w14:solidFill>
          </w14:textFill>
        </w:rPr>
        <w:t>30.</w:t>
      </w:r>
      <w:r>
        <w:rPr>
          <w:rFonts w:hint="eastAsia" w:ascii="宋体" w:hAnsi="宋体" w:eastAsia="宋体" w:cs="宋体"/>
          <w:b/>
          <w:bCs/>
          <w:color w:val="000000" w:themeColor="text1"/>
          <w:spacing w:val="-11"/>
          <w:sz w:val="21"/>
          <w:szCs w:val="21"/>
          <w:highlight w:val="none"/>
          <w14:textFill>
            <w14:solidFill>
              <w14:schemeClr w14:val="tx1"/>
            </w14:solidFill>
          </w14:textFill>
        </w:rPr>
        <w:t>大中小微型企业划分标准</w:t>
      </w:r>
    </w:p>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大中小微型企业划分标准</w:t>
      </w:r>
    </w:p>
    <w:p>
      <w:pPr>
        <w:keepNext w:val="0"/>
        <w:keepLines w:val="0"/>
        <w:pageBreakBefore w:val="0"/>
        <w:kinsoku/>
        <w:wordWrap/>
        <w:overflowPunct/>
        <w:topLinePunct w:val="0"/>
        <w:autoSpaceDE/>
        <w:autoSpaceDN/>
        <w:bidi w:val="0"/>
        <w:adjustRightInd/>
        <w:snapToGrid/>
        <w:spacing w:line="196"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bl>
      <w:tblPr>
        <w:tblStyle w:val="27"/>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6"/>
        <w:gridCol w:w="1439"/>
        <w:gridCol w:w="1187"/>
        <w:gridCol w:w="942"/>
        <w:gridCol w:w="1586"/>
        <w:gridCol w:w="1554"/>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856"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行业名称</w:t>
            </w:r>
          </w:p>
        </w:tc>
        <w:tc>
          <w:tcPr>
            <w:tcW w:w="1439"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指标名称</w:t>
            </w:r>
          </w:p>
        </w:tc>
        <w:tc>
          <w:tcPr>
            <w:tcW w:w="1187"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计量单位</w:t>
            </w:r>
          </w:p>
        </w:tc>
        <w:tc>
          <w:tcPr>
            <w:tcW w:w="942"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大型</w:t>
            </w:r>
          </w:p>
        </w:tc>
        <w:tc>
          <w:tcPr>
            <w:tcW w:w="1586"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中型</w:t>
            </w:r>
          </w:p>
        </w:tc>
        <w:tc>
          <w:tcPr>
            <w:tcW w:w="1554"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小型</w:t>
            </w:r>
          </w:p>
        </w:tc>
        <w:tc>
          <w:tcPr>
            <w:tcW w:w="952" w:type="dxa"/>
            <w:noWrap w:val="0"/>
            <w:tcMar>
              <w:top w:w="60" w:type="dxa"/>
              <w:left w:w="60" w:type="dxa"/>
              <w:bottom w:w="60" w:type="dxa"/>
              <w:right w:w="6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农、林、牧、渔业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500≤Y＜20000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50≤Y＜500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工业 *</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Y≥40000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2000≤Y＜40000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300≤Y＜2000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建筑业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Y≥80000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6000≤Y＜80000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300≤Y＜6000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资产总额(Z)</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Z≥80000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5000≤Z＜80000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300≤Z＜5000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批发业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20≤X＜200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5≤X＜20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Y≥40000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5000≤Y＜40000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1000≤Y＜5000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零售业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10≤X＜50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500≤Y＜20000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100≤Y＜500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交通运输业 *</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3000≤Y＜30000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200≤Y＜3000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仓储业*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100≤X＜200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1000≤Y＜30000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100≤Y＜1000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邮政业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2000≤Y＜30000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住宿业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2000≤Y＜10000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餐饮业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2000≤Y＜10000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信息传输业 *</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100≤X＜2000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1000≤Y＜100000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100≤Y＜1000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软件和信息技术服务业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1000≤Y＜10000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50≤Y＜1000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房地产开发经营</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1000≤Y＜200000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100≤Y＜1000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资产总额(Z)</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Z≥10000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5000≤Z＜10000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2000≤Z＜5000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物业管理</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营业收入(Y)</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1000≤Y＜5000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500≤Y＜1000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8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租赁和商务服务业</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5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资产总额(Z)</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Z≥120000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8000≤Z＜120000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100≤Z＜8000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85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其他未列明行业 *</w:t>
            </w:r>
          </w:p>
        </w:tc>
        <w:tc>
          <w:tcPr>
            <w:tcW w:w="1439"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从业人员(X)</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94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X≥300</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554"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952" w:type="dxa"/>
            <w:noWrap w:val="0"/>
            <w:vAlign w:val="center"/>
          </w:tcPr>
          <w:p>
            <w:pPr>
              <w:keepNext w:val="0"/>
              <w:keepLines w:val="0"/>
              <w:pageBreakBefore w:val="0"/>
              <w:widowControl/>
              <w:kinsoku/>
              <w:wordWrap/>
              <w:overflowPunct/>
              <w:topLinePunct w:val="0"/>
              <w:autoSpaceDE/>
              <w:autoSpaceDN/>
              <w:bidi w:val="0"/>
              <w:adjustRightInd/>
              <w:snapToGrid/>
              <w:spacing w:before="100" w:after="100" w:line="3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1.大型、中型和小型企业须同时满足所列指标的下限，否则下划一档；微型企业只须满足所列指标中的一项即可。</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2.附表中各行业的范围以《国民经济行业分类》 (GB/T4754-2017) 为准。带*的项为行业组合类别， 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3.企业划分指标以现行统计制度为准。</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(1)从业人员，是指期末从业人员数，没有期末从业人员数的，采用全年平均人员数代替。</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 渔业企业采用营业总收入代替；其他未设置主营业务收入的行业，采用营业收入指标。</w:t>
      </w:r>
    </w:p>
    <w:p>
      <w:pPr>
        <w:pStyle w:val="15"/>
        <w:keepNext w:val="0"/>
        <w:keepLines w:val="0"/>
        <w:pageBreakBefore w:val="0"/>
        <w:shd w:val="clear" w:color="auto" w:fill="auto"/>
        <w:kinsoku/>
        <w:wordWrap/>
        <w:overflowPunct/>
        <w:topLinePunct w:val="0"/>
        <w:autoSpaceDE/>
        <w:autoSpaceDN/>
        <w:bidi w:val="0"/>
        <w:adjustRightInd w:val="0"/>
        <w:snapToGrid w:val="0"/>
        <w:spacing w:line="400" w:lineRule="exact"/>
        <w:ind w:firstLine="413" w:firstLineChars="197"/>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(3)资产总额，采用资产总计代替。</w:t>
      </w:r>
    </w:p>
    <w:p>
      <w:pPr>
        <w:ind w:firstLine="643" w:firstLineChars="200"/>
        <w:jc w:val="center"/>
        <w:rPr>
          <w:rFonts w:hint="eastAsia" w:hAnsi="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 xml:space="preserve">第三章  </w:t>
      </w:r>
      <w:bookmarkEnd w:id="1039"/>
      <w:bookmarkEnd w:id="1043"/>
      <w:bookmarkEnd w:id="1044"/>
      <w:bookmarkEnd w:id="1045"/>
      <w:r>
        <w:rPr>
          <w:rFonts w:hint="eastAsia" w:ascii="宋体" w:hAnsi="宋体" w:cs="宋体"/>
          <w:b/>
          <w:bCs/>
          <w:color w:val="000000" w:themeColor="text1"/>
          <w:kern w:val="2"/>
          <w:sz w:val="32"/>
          <w:szCs w:val="32"/>
          <w:highlight w:val="none"/>
          <w:lang w:val="en-US" w:eastAsia="zh-CN" w:bidi="ar-SA"/>
          <w14:textFill>
            <w14:solidFill>
              <w14:schemeClr w14:val="tx1"/>
            </w14:solidFill>
          </w14:textFill>
        </w:rPr>
        <w:t>项目需求一览表</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1046" w:name="_Toc424307753"/>
      <w:r>
        <w:rPr>
          <w:rFonts w:hint="eastAsia" w:ascii="宋体" w:hAnsi="宋体" w:eastAsia="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Cs w:val="21"/>
          <w:highlight w:val="none"/>
          <w:lang w:val="en-US" w:eastAsia="zh-CN"/>
          <w14:textFill>
            <w14:solidFill>
              <w14:schemeClr w14:val="tx1"/>
            </w14:solidFill>
          </w14:textFill>
        </w:rPr>
        <w:t>项目名称及</w:t>
      </w: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val="en-US" w:eastAsia="zh-CN"/>
          <w14:textFill>
            <w14:solidFill>
              <w14:schemeClr w14:val="tx1"/>
            </w14:solidFill>
          </w14:textFill>
        </w:rPr>
        <w:t>金秀路（重庆路至西南大道）道路工程项目用地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BHZC2024-J2-30008-GXCP</w:t>
      </w:r>
      <w:r>
        <w:rPr>
          <w:rFonts w:hint="eastAsia" w:ascii="宋体" w:hAnsi="宋体" w:eastAsia="宋体" w:cs="宋体"/>
          <w:color w:val="000000" w:themeColor="text1"/>
          <w:szCs w:val="21"/>
          <w:highlight w:val="none"/>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二、项目类别：工程 </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三、预算总金额（元）：851681.96，谈判供应商的最终报价不在有效范围的，将导致其谈判被拒绝。</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四、供应商应注意下列内容：本</w:t>
      </w:r>
      <w:r>
        <w:rPr>
          <w:rFonts w:hint="eastAsia" w:ascii="宋体" w:hAnsi="宋体" w:cs="宋体"/>
          <w:color w:val="000000" w:themeColor="text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Cs w:val="21"/>
          <w:highlight w:val="none"/>
          <w14:textFill>
            <w14:solidFill>
              <w14:schemeClr w14:val="tx1"/>
            </w14:solidFill>
          </w14:textFill>
        </w:rPr>
        <w:t>中打“</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”的条款均为实质性要求或条件，供应商必须作出满足或者优于该要求和条件的承诺，否则响应文件无效。</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五、供应商应承诺竞标响应文件中提供的证明材料和资质文件真实，如出现虚假应标情况，供应商除了应接受有关部门的处罚外，还应依据《</w:t>
      </w:r>
      <w:r>
        <w:rPr>
          <w:rFonts w:hint="eastAsia" w:ascii="宋体" w:hAnsi="宋体" w:eastAsia="宋体" w:cs="宋体"/>
          <w:color w:val="000000" w:themeColor="text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》的相关条款来确定赔偿金额。</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六</w:t>
      </w: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项目需求一览表</w:t>
      </w:r>
      <w:r>
        <w:rPr>
          <w:rFonts w:hint="eastAsia" w:ascii="宋体" w:hAnsi="宋体" w:eastAsia="宋体" w:cs="宋体"/>
          <w:color w:val="000000" w:themeColor="text1"/>
          <w:szCs w:val="21"/>
          <w:highlight w:val="none"/>
          <w14:textFill>
            <w14:solidFill>
              <w14:schemeClr w14:val="tx1"/>
            </w14:solidFill>
          </w14:textFill>
        </w:rPr>
        <w:t>中的内容如与第</w:t>
      </w:r>
      <w:r>
        <w:rPr>
          <w:rFonts w:hint="eastAsia" w:ascii="宋体" w:hAnsi="宋体" w:eastAsia="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章“合同条款及格式”相关条款不一致的，以本表为准。</w:t>
      </w:r>
    </w:p>
    <w:p>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七、本项目属性为工程采购项目，采购内容所属行业：</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建筑业</w:t>
      </w:r>
    </w:p>
    <w:tbl>
      <w:tblPr>
        <w:tblStyle w:val="27"/>
        <w:tblW w:w="9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86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0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技术</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条款</w:t>
            </w:r>
          </w:p>
        </w:tc>
        <w:tc>
          <w:tcPr>
            <w:tcW w:w="8634"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38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一、</w:t>
            </w:r>
            <w:r>
              <w:rPr>
                <w:rFonts w:hint="eastAsia"/>
                <w:color w:val="000000" w:themeColor="text1"/>
                <w:highlight w:val="none"/>
                <w:lang w:val="en-US" w:eastAsia="zh-CN"/>
                <w14:textFill>
                  <w14:solidFill>
                    <w14:schemeClr w14:val="tx1"/>
                  </w14:solidFill>
                </w14:textFill>
              </w:rPr>
              <w:t>工程</w:t>
            </w:r>
            <w:r>
              <w:rPr>
                <w:rFonts w:hint="eastAsia"/>
                <w:color w:val="000000" w:themeColor="text1"/>
                <w:highlight w:val="none"/>
                <w14:textFill>
                  <w14:solidFill>
                    <w14:schemeClr w14:val="tx1"/>
                  </w14:solidFill>
                </w14:textFill>
              </w:rPr>
              <w:t>名称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金秀路（重庆路至西南大道）道路工程项目用地</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二、</w:t>
            </w:r>
            <w:r>
              <w:rPr>
                <w:rFonts w:hint="eastAsia" w:eastAsia="宋体"/>
                <w:color w:val="000000" w:themeColor="text1"/>
                <w:highlight w:val="none"/>
                <w:lang w:val="en-US" w:eastAsia="zh-CN"/>
                <w14:textFill>
                  <w14:solidFill>
                    <w14:schemeClr w14:val="tx1"/>
                  </w14:solidFill>
                </w14:textFill>
              </w:rPr>
              <w:t>建设地点：广西北海市</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eastAsia="宋体"/>
                <w:b w:val="0"/>
                <w:bCs w:val="0"/>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工程概况：本项目为金秀路（重庆路至西南大道）道路工程项目用地</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、预算总金额（元）：851681.96</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eastAsia="宋体"/>
                <w:b w:val="0"/>
                <w:bCs w:val="0"/>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质量标准：</w:t>
            </w:r>
            <w:r>
              <w:rPr>
                <w:rFonts w:hint="eastAsia" w:eastAsia="宋体"/>
                <w:b w:val="0"/>
                <w:bCs w:val="0"/>
                <w:color w:val="000000" w:themeColor="text1"/>
                <w:highlight w:val="none"/>
                <w:lang w:eastAsia="zh-CN"/>
                <w14:textFill>
                  <w14:solidFill>
                    <w14:schemeClr w14:val="tx1"/>
                  </w14:solidFill>
                </w14:textFill>
              </w:rPr>
              <w:t>达到国家工程施工验收规范合格标准</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eastAsia="宋体"/>
                <w:b w:val="0"/>
                <w:bCs w:val="0"/>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招标范围：施工图纸范围内的所有内容（详见施工图纸及工程量清单）</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七、预算总金额</w:t>
            </w:r>
            <w:r>
              <w:rPr>
                <w:rFonts w:hint="eastAsia"/>
                <w:color w:val="000000" w:themeColor="text1"/>
                <w:highlight w:val="none"/>
                <w14:textFill>
                  <w14:solidFill>
                    <w14:schemeClr w14:val="tx1"/>
                  </w14:solidFill>
                </w14:textFill>
              </w:rPr>
              <w:t>计算依据</w:t>
            </w:r>
            <w:r>
              <w:rPr>
                <w:rFonts w:hint="eastAsia"/>
                <w:color w:val="000000" w:themeColor="text1"/>
                <w:highlight w:val="none"/>
                <w:lang w:eastAsia="zh-CN"/>
                <w14:textFill>
                  <w14:solidFill>
                    <w14:schemeClr w14:val="tx1"/>
                  </w14:solidFill>
                </w14:textFill>
              </w:rPr>
              <w:t>：详见工程量清单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7" w:hRule="atLeast"/>
          <w:jc w:val="center"/>
        </w:trPr>
        <w:tc>
          <w:tcPr>
            <w:tcW w:w="8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80" w:lineRule="exact"/>
              <w:jc w:val="left"/>
              <w:textAlignment w:val="auto"/>
              <w:rPr>
                <w:b/>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商务条款</w:t>
            </w:r>
          </w:p>
        </w:tc>
        <w:tc>
          <w:tcPr>
            <w:tcW w:w="8634"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一、合同签订期：自成交通知书发出之日起</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日内</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二、</w:t>
            </w:r>
            <w:r>
              <w:rPr>
                <w:rFonts w:hint="eastAsia"/>
                <w:color w:val="000000" w:themeColor="text1"/>
                <w:highlight w:val="none"/>
                <w:lang w:val="en-US" w:eastAsia="zh-CN"/>
                <w14:textFill>
                  <w14:solidFill>
                    <w14:schemeClr w14:val="tx1"/>
                  </w14:solidFill>
                </w14:textFill>
              </w:rPr>
              <w:t>工期</w:t>
            </w:r>
            <w:r>
              <w:rPr>
                <w:rFonts w:hint="eastAsia"/>
                <w:color w:val="000000" w:themeColor="text1"/>
                <w:highlight w:val="none"/>
                <w:lang w:eastAsia="zh-CN"/>
                <w14:textFill>
                  <w14:solidFill>
                    <w14:schemeClr w14:val="tx1"/>
                  </w14:solidFill>
                </w14:textFill>
              </w:rPr>
              <w:t>：自合同签定之日起</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lang w:eastAsia="zh-CN"/>
                <w14:textFill>
                  <w14:solidFill>
                    <w14:schemeClr w14:val="tx1"/>
                  </w14:solidFill>
                </w14:textFill>
              </w:rPr>
              <w:t>天内完成</w:t>
            </w:r>
            <w:r>
              <w:rPr>
                <w:rFonts w:hint="eastAsia"/>
                <w:color w:val="000000" w:themeColor="text1"/>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提交</w:t>
            </w:r>
            <w:r>
              <w:rPr>
                <w:rFonts w:hint="eastAsia"/>
                <w:color w:val="000000" w:themeColor="text1"/>
                <w:highlight w:val="none"/>
                <w:lang w:val="en-US" w:eastAsia="zh-CN"/>
                <w14:textFill>
                  <w14:solidFill>
                    <w14:schemeClr w14:val="tx1"/>
                  </w14:solidFill>
                </w14:textFill>
              </w:rPr>
              <w:t>工程</w:t>
            </w:r>
            <w:r>
              <w:rPr>
                <w:rFonts w:hint="eastAsia"/>
                <w:color w:val="000000" w:themeColor="text1"/>
                <w:highlight w:val="none"/>
                <w14:textFill>
                  <w14:solidFill>
                    <w14:schemeClr w14:val="tx1"/>
                  </w14:solidFill>
                </w14:textFill>
              </w:rPr>
              <w:t>成果地点：采购人指定地点</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付款方式：签订合同后7个工作日内由采购人支付合同金额的30%作为预付款；工程完工后，7个工作日内支付至合同金额的80%；工程验收结算后，7个工作日内支付至合同金额的97%；预留3%作为质保金，缺陷责任期满后，7个工作日内由采购人退还给成交人。以上支付方式待财政拨付到位后再执行。</w:t>
            </w:r>
          </w:p>
          <w:p>
            <w:pPr>
              <w:keepNext w:val="0"/>
              <w:keepLines w:val="0"/>
              <w:pageBreakBefore w:val="0"/>
              <w:widowControl w:val="0"/>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、售后服务要求：</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、缺陷责任期：</w:t>
            </w:r>
            <w:r>
              <w:rPr>
                <w:rFonts w:hint="eastAsia"/>
                <w:color w:val="000000" w:themeColor="text1"/>
                <w:highlight w:val="none"/>
                <w:lang w:val="en-US" w:eastAsia="zh-CN"/>
                <w14:textFill>
                  <w14:solidFill>
                    <w14:schemeClr w14:val="tx1"/>
                  </w14:solidFill>
                </w14:textFill>
              </w:rPr>
              <w:t>12个月</w:t>
            </w:r>
            <w:r>
              <w:rPr>
                <w:rFonts w:hint="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w:t>
            </w:r>
          </w:p>
          <w:p>
            <w:pPr>
              <w:keepNext w:val="0"/>
              <w:keepLines w:val="0"/>
              <w:pageBreakBefore w:val="0"/>
              <w:widowControl w:val="0"/>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、报价人的报价已包含以下部分，包括：</w:t>
            </w:r>
          </w:p>
          <w:p>
            <w:pPr>
              <w:keepNext w:val="0"/>
              <w:keepLines w:val="0"/>
              <w:pageBreakBefore w:val="0"/>
              <w:widowControl w:val="0"/>
              <w:kinsoku/>
              <w:wordWrap/>
              <w:overflowPunct/>
              <w:topLinePunct w:val="0"/>
              <w:autoSpaceDE/>
              <w:autoSpaceDN/>
              <w:bidi w:val="0"/>
              <w:spacing w:line="38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）工程项目的价格；</w:t>
            </w:r>
          </w:p>
          <w:p>
            <w:pPr>
              <w:keepNext w:val="0"/>
              <w:keepLines w:val="0"/>
              <w:pageBreakBefore w:val="0"/>
              <w:widowControl w:val="0"/>
              <w:kinsoku/>
              <w:wordWrap/>
              <w:overflowPunct/>
              <w:topLinePunct w:val="0"/>
              <w:autoSpaceDE/>
              <w:autoSpaceDN/>
              <w:bidi w:val="0"/>
              <w:spacing w:line="38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）必要的保险费用和各项税金；</w:t>
            </w:r>
          </w:p>
        </w:tc>
      </w:tr>
    </w:tbl>
    <w:p>
      <w:pPr>
        <w:pStyle w:val="3"/>
        <w:bidi w:val="0"/>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br w:type="page"/>
      </w:r>
      <w:bookmarkStart w:id="1047" w:name="_Toc4911"/>
    </w:p>
    <w:p>
      <w:pPr>
        <w:pStyle w:val="3"/>
        <w:bidi w:val="0"/>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bookmarkStart w:id="1048" w:name="_Toc21567"/>
      <w:r>
        <w:rPr>
          <w:rFonts w:hint="eastAsia" w:ascii="宋体" w:hAnsi="宋体" w:eastAsia="宋体" w:cs="宋体"/>
          <w:b/>
          <w:bCs/>
          <w:color w:val="000000" w:themeColor="text1"/>
          <w:sz w:val="32"/>
          <w:szCs w:val="32"/>
          <w:highlight w:val="none"/>
          <w14:textFill>
            <w14:solidFill>
              <w14:schemeClr w14:val="tx1"/>
            </w14:solidFill>
          </w14:textFill>
        </w:rPr>
        <w:t xml:space="preserve">第四章  </w:t>
      </w:r>
      <w:bookmarkEnd w:id="1046"/>
      <w:bookmarkEnd w:id="1047"/>
      <w:bookmarkEnd w:id="1048"/>
      <w:bookmarkStart w:id="1049" w:name="_Toc351203494"/>
      <w:r>
        <w:rPr>
          <w:rFonts w:hint="eastAsia" w:ascii="宋体" w:hAnsi="宋体" w:cs="宋体"/>
          <w:b/>
          <w:bCs/>
          <w:color w:val="000000" w:themeColor="text1"/>
          <w:sz w:val="32"/>
          <w:szCs w:val="32"/>
          <w:highlight w:val="none"/>
          <w:lang w:eastAsia="zh-CN"/>
          <w14:textFill>
            <w14:solidFill>
              <w14:schemeClr w14:val="tx1"/>
            </w14:solidFill>
          </w14:textFill>
        </w:rPr>
        <w:t>合同条款及格式</w:t>
      </w:r>
    </w:p>
    <w:bookmarkEnd w:id="1049"/>
    <w:p>
      <w:pPr>
        <w:pStyle w:val="3"/>
        <w:pageBreakBefore w:val="0"/>
        <w:kinsoku/>
        <w:overflowPunct/>
        <w:topLinePunct w:val="0"/>
        <w:bidi w:val="0"/>
        <w:spacing w:line="360" w:lineRule="exact"/>
        <w:jc w:val="center"/>
        <w:rPr>
          <w:rFonts w:hint="eastAsia" w:ascii="宋体" w:hAnsi="宋体" w:eastAsia="宋体" w:cs="宋体"/>
          <w:color w:val="000000" w:themeColor="text1"/>
          <w:sz w:val="30"/>
          <w:szCs w:val="30"/>
          <w:highlight w:val="none"/>
          <w14:textFill>
            <w14:solidFill>
              <w14:schemeClr w14:val="tx1"/>
            </w14:solidFill>
          </w14:textFill>
        </w:rPr>
      </w:pPr>
      <w:bookmarkStart w:id="1050" w:name="_Toc10914"/>
      <w:bookmarkStart w:id="1051" w:name="_Toc14672"/>
      <w:bookmarkStart w:id="1052" w:name="_Toc12"/>
      <w:r>
        <w:rPr>
          <w:rFonts w:hint="eastAsia" w:ascii="宋体" w:hAnsi="宋体" w:eastAsia="宋体" w:cs="宋体"/>
          <w:color w:val="000000" w:themeColor="text1"/>
          <w:sz w:val="30"/>
          <w:szCs w:val="30"/>
          <w:highlight w:val="none"/>
          <w14:textFill>
            <w14:solidFill>
              <w14:schemeClr w14:val="tx1"/>
            </w14:solidFill>
          </w14:textFill>
        </w:rPr>
        <w:t>第一部分 合同协议书</w:t>
      </w:r>
      <w:bookmarkEnd w:id="1050"/>
      <w:bookmarkEnd w:id="1051"/>
      <w:bookmarkEnd w:id="1052"/>
    </w:p>
    <w:p>
      <w:pPr>
        <w:pageBreakBefore w:val="0"/>
        <w:kinsoku/>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bookmarkStart w:id="1053" w:name="EBf5d8882b67eb450294403d6d9eac2034"/>
    </w:p>
    <w:p>
      <w:pPr>
        <w:pStyle w:val="8"/>
        <w:rPr>
          <w:rFonts w:hint="eastAsia"/>
          <w:color w:val="000000" w:themeColor="text1"/>
          <w:highlight w:val="none"/>
          <w14:textFill>
            <w14:solidFill>
              <w14:schemeClr w14:val="tx1"/>
            </w14:solidFill>
          </w14:textFill>
        </w:rPr>
      </w:pPr>
    </w:p>
    <w:p>
      <w:pPr>
        <w:pStyle w:val="36"/>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发包人（全称）：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6"/>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承包人（全称）：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根据《中华人民共和国</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民法典</w:t>
      </w:r>
      <w:r>
        <w:rPr>
          <w:rStyle w:val="29"/>
          <w:rFonts w:hint="eastAsia" w:ascii="宋体" w:hAnsi="宋体" w:eastAsia="宋体" w:cs="宋体"/>
          <w:color w:val="000000" w:themeColor="text1"/>
          <w:sz w:val="21"/>
          <w:szCs w:val="21"/>
          <w:highlight w:val="none"/>
          <w14:textFill>
            <w14:solidFill>
              <w14:schemeClr w14:val="tx1"/>
            </w14:solidFill>
          </w14:textFill>
        </w:rPr>
        <w:t>》、《中华人民共和国建筑法》及有关法律规定，遵循平等、自愿、公平和诚实信用的原则，双方就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工程施工及有关事项协商一致，共同达成如下协议：</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54" w:name="_Toc18710"/>
      <w:bookmarkStart w:id="1055" w:name="_Toc15550"/>
      <w:bookmarkStart w:id="1056" w:name="_Toc6385"/>
      <w:r>
        <w:rPr>
          <w:rStyle w:val="29"/>
          <w:rFonts w:hint="eastAsia" w:ascii="宋体" w:hAnsi="宋体" w:eastAsia="宋体" w:cs="宋体"/>
          <w:b/>
          <w:bCs/>
          <w:color w:val="000000" w:themeColor="text1"/>
          <w:sz w:val="21"/>
          <w:szCs w:val="21"/>
          <w:highlight w:val="none"/>
          <w14:textFill>
            <w14:solidFill>
              <w14:schemeClr w14:val="tx1"/>
            </w14:solidFill>
          </w14:textFill>
        </w:rPr>
        <w:t>一、工程概况</w:t>
      </w:r>
      <w:bookmarkEnd w:id="1054"/>
      <w:bookmarkEnd w:id="1055"/>
      <w:bookmarkEnd w:id="1056"/>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工程名称：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工程地点：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工程立项批准文号：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 资金来源：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 工程内容：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群体工程应附《承包人承揽工程项目一览表》。</w:t>
      </w:r>
    </w:p>
    <w:p>
      <w:pPr>
        <w:pStyle w:val="36"/>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 工程承包范围：</w:t>
      </w:r>
    </w:p>
    <w:p>
      <w:pPr>
        <w:pStyle w:val="36"/>
        <w:pageBreakBefore w:val="0"/>
        <w:kinsoku/>
        <w:overflowPunct/>
        <w:topLinePunct w:val="0"/>
        <w:bidi w:val="0"/>
        <w:spacing w:line="360" w:lineRule="exact"/>
        <w:ind w:firstLine="405" w:firstLineChars="19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07" w:firstLineChars="193"/>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57" w:name="_Toc18195"/>
      <w:bookmarkStart w:id="1058" w:name="_Toc25612"/>
      <w:bookmarkStart w:id="1059" w:name="_Toc3687"/>
      <w:r>
        <w:rPr>
          <w:rStyle w:val="29"/>
          <w:rFonts w:hint="eastAsia" w:ascii="宋体" w:hAnsi="宋体" w:eastAsia="宋体" w:cs="宋体"/>
          <w:b/>
          <w:bCs/>
          <w:color w:val="000000" w:themeColor="text1"/>
          <w:sz w:val="21"/>
          <w:szCs w:val="21"/>
          <w:highlight w:val="none"/>
          <w14:textFill>
            <w14:solidFill>
              <w14:schemeClr w14:val="tx1"/>
            </w14:solidFill>
          </w14:textFill>
        </w:rPr>
        <w:t>二、合同工期</w:t>
      </w:r>
      <w:bookmarkEnd w:id="1057"/>
      <w:bookmarkEnd w:id="1058"/>
      <w:bookmarkEnd w:id="1059"/>
    </w:p>
    <w:p>
      <w:pPr>
        <w:pStyle w:val="36"/>
        <w:pageBreakBefore w:val="0"/>
        <w:kinsoku/>
        <w:overflowPunct/>
        <w:topLinePunct w:val="0"/>
        <w:bidi w:val="0"/>
        <w:spacing w:line="360" w:lineRule="exact"/>
        <w:ind w:firstLine="459"/>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计划开工日期：</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日。（具体以发包人书面通知为准）</w:t>
      </w:r>
    </w:p>
    <w:p>
      <w:pPr>
        <w:pStyle w:val="36"/>
        <w:pageBreakBefore w:val="0"/>
        <w:kinsoku/>
        <w:overflowPunct/>
        <w:topLinePunct w:val="0"/>
        <w:bidi w:val="0"/>
        <w:spacing w:line="360" w:lineRule="exact"/>
        <w:ind w:firstLine="459"/>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计划竣工日期：</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日。</w:t>
      </w:r>
    </w:p>
    <w:p>
      <w:pPr>
        <w:pStyle w:val="36"/>
        <w:pageBreakBefore w:val="0"/>
        <w:kinsoku/>
        <w:overflowPunct/>
        <w:topLinePunct w:val="0"/>
        <w:bidi w:val="0"/>
        <w:spacing w:line="360" w:lineRule="exact"/>
        <w:ind w:firstLine="459"/>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工期总日历天数：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天。工期总日历天数与根据前述计划开竣工日期计算的工期天数不一致的，以工期总日历天数为准。</w:t>
      </w:r>
    </w:p>
    <w:p>
      <w:pPr>
        <w:pStyle w:val="36"/>
        <w:pageBreakBefore w:val="0"/>
        <w:kinsoku/>
        <w:overflowPunct/>
        <w:topLinePunct w:val="0"/>
        <w:bidi w:val="0"/>
        <w:spacing w:line="360" w:lineRule="exact"/>
        <w:ind w:firstLine="459"/>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60" w:name="_Toc16722"/>
      <w:bookmarkStart w:id="1061" w:name="_Toc28181"/>
      <w:bookmarkStart w:id="1062" w:name="_Toc13097"/>
      <w:r>
        <w:rPr>
          <w:rStyle w:val="29"/>
          <w:rFonts w:hint="eastAsia" w:ascii="宋体" w:hAnsi="宋体" w:eastAsia="宋体" w:cs="宋体"/>
          <w:b/>
          <w:bCs/>
          <w:color w:val="000000" w:themeColor="text1"/>
          <w:sz w:val="21"/>
          <w:szCs w:val="21"/>
          <w:highlight w:val="none"/>
          <w14:textFill>
            <w14:solidFill>
              <w14:schemeClr w14:val="tx1"/>
            </w14:solidFill>
          </w14:textFill>
        </w:rPr>
        <w:t>三、质量标准</w:t>
      </w:r>
      <w:bookmarkEnd w:id="1060"/>
      <w:bookmarkEnd w:id="1061"/>
      <w:bookmarkEnd w:id="1062"/>
    </w:p>
    <w:p>
      <w:pPr>
        <w:pStyle w:val="36"/>
        <w:pageBreakBefore w:val="0"/>
        <w:kinsoku/>
        <w:overflowPunct/>
        <w:topLinePunct w:val="0"/>
        <w:bidi w:val="0"/>
        <w:spacing w:line="360" w:lineRule="exact"/>
        <w:ind w:firstLine="459"/>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工程质量符合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标准。</w:t>
      </w:r>
    </w:p>
    <w:p>
      <w:pPr>
        <w:pStyle w:val="36"/>
        <w:pageBreakBefore w:val="0"/>
        <w:kinsoku/>
        <w:overflowPunct/>
        <w:topLinePunct w:val="0"/>
        <w:bidi w:val="0"/>
        <w:spacing w:line="360" w:lineRule="exact"/>
        <w:ind w:firstLine="459"/>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63" w:name="_Toc27724"/>
      <w:bookmarkStart w:id="1064" w:name="_Toc13009"/>
      <w:bookmarkStart w:id="1065" w:name="_Toc19801"/>
      <w:r>
        <w:rPr>
          <w:rStyle w:val="29"/>
          <w:rFonts w:hint="eastAsia" w:ascii="宋体" w:hAnsi="宋体" w:eastAsia="宋体" w:cs="宋体"/>
          <w:b/>
          <w:bCs/>
          <w:color w:val="000000" w:themeColor="text1"/>
          <w:sz w:val="21"/>
          <w:szCs w:val="21"/>
          <w:highlight w:val="none"/>
          <w14:textFill>
            <w14:solidFill>
              <w14:schemeClr w14:val="tx1"/>
            </w14:solidFill>
          </w14:textFill>
        </w:rPr>
        <w:t>四、签约合同价与合同价格形式</w:t>
      </w:r>
      <w:bookmarkEnd w:id="1063"/>
      <w:bookmarkEnd w:id="1064"/>
      <w:bookmarkEnd w:id="1065"/>
    </w:p>
    <w:p>
      <w:pPr>
        <w:pStyle w:val="36"/>
        <w:pageBreakBefore w:val="0"/>
        <w:kinsoku/>
        <w:overflowPunct/>
        <w:topLinePunct w:val="0"/>
        <w:bidi w:val="0"/>
        <w:spacing w:line="360" w:lineRule="exact"/>
        <w:ind w:firstLine="459"/>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签约合同价为：</w:t>
      </w:r>
    </w:p>
    <w:p>
      <w:pPr>
        <w:pStyle w:val="36"/>
        <w:pageBreakBefore w:val="0"/>
        <w:kinsoku/>
        <w:overflowPunct/>
        <w:topLinePunct w:val="0"/>
        <w:bidi w:val="0"/>
        <w:spacing w:line="360" w:lineRule="exact"/>
        <w:ind w:firstLine="525" w:firstLineChars="2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36"/>
        <w:pageBreakBefore w:val="0"/>
        <w:kinsoku/>
        <w:overflowPunct/>
        <w:topLinePunct w:val="0"/>
        <w:bidi w:val="0"/>
        <w:spacing w:line="360" w:lineRule="exact"/>
        <w:ind w:firstLine="525" w:firstLineChars="2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其中：</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（1）安全文明施工费：</w:t>
      </w:r>
    </w:p>
    <w:p>
      <w:pPr>
        <w:pStyle w:val="36"/>
        <w:pageBreakBefore w:val="0"/>
        <w:kinsoku/>
        <w:overflowPunct/>
        <w:topLinePunct w:val="0"/>
        <w:bidi w:val="0"/>
        <w:spacing w:line="360" w:lineRule="exact"/>
        <w:ind w:left="420" w:leftChars="200" w:firstLine="525" w:firstLineChars="2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（2）材料和工程设备暂估价金额：</w:t>
      </w:r>
    </w:p>
    <w:p>
      <w:pPr>
        <w:pStyle w:val="36"/>
        <w:pageBreakBefore w:val="0"/>
        <w:kinsoku/>
        <w:overflowPunct/>
        <w:topLinePunct w:val="0"/>
        <w:bidi w:val="0"/>
        <w:spacing w:line="360" w:lineRule="exact"/>
        <w:ind w:firstLine="945" w:firstLineChars="4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（3）专业工程暂估价金额：</w:t>
      </w:r>
    </w:p>
    <w:p>
      <w:pPr>
        <w:pStyle w:val="36"/>
        <w:pageBreakBefore w:val="0"/>
        <w:kinsoku/>
        <w:overflowPunct/>
        <w:topLinePunct w:val="0"/>
        <w:bidi w:val="0"/>
        <w:spacing w:line="360" w:lineRule="exact"/>
        <w:ind w:firstLine="945" w:firstLineChars="4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（4）暂列金额：</w:t>
      </w:r>
    </w:p>
    <w:p>
      <w:pPr>
        <w:pStyle w:val="36"/>
        <w:pageBreakBefore w:val="0"/>
        <w:kinsoku/>
        <w:overflowPunct/>
        <w:topLinePunct w:val="0"/>
        <w:bidi w:val="0"/>
        <w:spacing w:line="360" w:lineRule="exact"/>
        <w:ind w:firstLine="945" w:firstLineChars="4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2. 合同价格形式：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66" w:name="_Toc22741"/>
      <w:bookmarkStart w:id="1067" w:name="_Toc19738"/>
      <w:bookmarkStart w:id="1068" w:name="_Toc30861"/>
      <w:r>
        <w:rPr>
          <w:rStyle w:val="29"/>
          <w:rFonts w:hint="eastAsia" w:ascii="宋体" w:hAnsi="宋体" w:eastAsia="宋体" w:cs="宋体"/>
          <w:b/>
          <w:bCs/>
          <w:color w:val="000000" w:themeColor="text1"/>
          <w:sz w:val="21"/>
          <w:szCs w:val="21"/>
          <w:highlight w:val="none"/>
          <w14:textFill>
            <w14:solidFill>
              <w14:schemeClr w14:val="tx1"/>
            </w14:solidFill>
          </w14:textFill>
        </w:rPr>
        <w:t>五、项目经理</w:t>
      </w:r>
      <w:bookmarkEnd w:id="1066"/>
      <w:bookmarkEnd w:id="1067"/>
      <w:bookmarkEnd w:id="1068"/>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承包人项目经理：</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69" w:name="_Toc27613"/>
      <w:bookmarkStart w:id="1070" w:name="_Toc16299"/>
      <w:bookmarkStart w:id="1071" w:name="_Toc26605"/>
      <w:r>
        <w:rPr>
          <w:rStyle w:val="29"/>
          <w:rFonts w:hint="eastAsia" w:ascii="宋体" w:hAnsi="宋体" w:eastAsia="宋体" w:cs="宋体"/>
          <w:b/>
          <w:bCs/>
          <w:color w:val="000000" w:themeColor="text1"/>
          <w:sz w:val="21"/>
          <w:szCs w:val="21"/>
          <w:highlight w:val="none"/>
          <w14:textFill>
            <w14:solidFill>
              <w14:schemeClr w14:val="tx1"/>
            </w14:solidFill>
          </w14:textFill>
        </w:rPr>
        <w:t>六、合同文件构成</w:t>
      </w:r>
      <w:bookmarkEnd w:id="1069"/>
      <w:bookmarkEnd w:id="1070"/>
      <w:bookmarkEnd w:id="1071"/>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本协议书与下列文件一起构成合同文件：</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kern w:val="1"/>
          <w:szCs w:val="21"/>
          <w:highlight w:val="none"/>
          <w:lang w:val="en-US" w:eastAsia="zh-CN"/>
          <w14:textFill>
            <w14:solidFill>
              <w14:schemeClr w14:val="tx1"/>
            </w14:solidFill>
          </w14:textFill>
        </w:rPr>
        <w:t>成交</w:t>
      </w:r>
      <w:r>
        <w:rPr>
          <w:rStyle w:val="29"/>
          <w:rFonts w:hint="eastAsia" w:ascii="宋体" w:hAnsi="宋体" w:eastAsia="宋体" w:cs="宋体"/>
          <w:color w:val="000000" w:themeColor="text1"/>
          <w:sz w:val="21"/>
          <w:szCs w:val="21"/>
          <w:highlight w:val="none"/>
          <w14:textFill>
            <w14:solidFill>
              <w14:schemeClr w14:val="tx1"/>
            </w14:solidFill>
          </w14:textFill>
        </w:rPr>
        <w:t>通知书（如有）；</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w:t>
      </w:r>
      <w:r>
        <w:rPr>
          <w:rStyle w:val="29"/>
          <w:rFonts w:hint="eastAsia" w:ascii="宋体" w:hAnsi="宋体" w:cs="宋体"/>
          <w:color w:val="000000" w:themeColor="text1"/>
          <w:sz w:val="21"/>
          <w:szCs w:val="21"/>
          <w:highlight w:val="none"/>
          <w:lang w:val="en-US" w:eastAsia="zh-CN"/>
          <w14:textFill>
            <w14:solidFill>
              <w14:schemeClr w14:val="tx1"/>
            </w14:solidFill>
          </w14:textFill>
        </w:rPr>
        <w:t>竞标</w:t>
      </w:r>
      <w:r>
        <w:rPr>
          <w:rStyle w:val="29"/>
          <w:rFonts w:hint="eastAsia" w:ascii="宋体" w:hAnsi="宋体" w:eastAsia="宋体" w:cs="宋体"/>
          <w:color w:val="000000" w:themeColor="text1"/>
          <w:sz w:val="21"/>
          <w:szCs w:val="21"/>
          <w:highlight w:val="none"/>
          <w14:textFill>
            <w14:solidFill>
              <w14:schemeClr w14:val="tx1"/>
            </w14:solidFill>
          </w14:textFill>
        </w:rPr>
        <w:t xml:space="preserve">函及其附录（如有）； </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（3）专用合同条款及其附件；</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（4）通用合同条款；</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（8）其他合同文件：</w:t>
      </w:r>
    </w:p>
    <w:p>
      <w:pPr>
        <w:pStyle w:val="36"/>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pPr>
        <w:pStyle w:val="36"/>
        <w:pageBreakBefore w:val="0"/>
        <w:kinsoku/>
        <w:overflowPunct/>
        <w:topLinePunct w:val="0"/>
        <w:autoSpaceDE w:val="0"/>
        <w:autoSpaceDN w:val="0"/>
        <w:bidi w:val="0"/>
        <w:adjustRightInd w:val="0"/>
        <w:spacing w:line="360" w:lineRule="exact"/>
        <w:ind w:firstLine="422" w:firstLineChars="200"/>
        <w:jc w:val="left"/>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72" w:name="_Toc4464"/>
      <w:bookmarkStart w:id="1073" w:name="_Toc27650"/>
      <w:bookmarkStart w:id="1074" w:name="_Toc7876"/>
      <w:r>
        <w:rPr>
          <w:rStyle w:val="29"/>
          <w:rFonts w:hint="eastAsia" w:ascii="宋体" w:hAnsi="宋体" w:eastAsia="宋体" w:cs="宋体"/>
          <w:b/>
          <w:bCs/>
          <w:color w:val="000000" w:themeColor="text1"/>
          <w:sz w:val="21"/>
          <w:szCs w:val="21"/>
          <w:highlight w:val="none"/>
          <w14:textFill>
            <w14:solidFill>
              <w14:schemeClr w14:val="tx1"/>
            </w14:solidFill>
          </w14:textFill>
        </w:rPr>
        <w:t>七、承诺</w:t>
      </w:r>
      <w:bookmarkEnd w:id="1072"/>
      <w:bookmarkEnd w:id="1073"/>
      <w:bookmarkEnd w:id="1074"/>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发包人承诺按照法律规定履行项目审批手续、筹集工程建设资金并按照合同约定的期限和方式支付合同价款。</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发包人和承包人通过招</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竞标</w:t>
      </w:r>
      <w:r>
        <w:rPr>
          <w:rStyle w:val="29"/>
          <w:rFonts w:hint="eastAsia" w:ascii="宋体" w:hAnsi="宋体" w:eastAsia="宋体" w:cs="宋体"/>
          <w:color w:val="000000" w:themeColor="text1"/>
          <w:sz w:val="21"/>
          <w:szCs w:val="21"/>
          <w:highlight w:val="none"/>
          <w14:textFill>
            <w14:solidFill>
              <w14:schemeClr w14:val="tx1"/>
            </w14:solidFill>
          </w14:textFill>
        </w:rPr>
        <w:t>形式签订合同的，双方理解并承诺不再就同一工程另行签订与合同实质性内容相背离的协议。</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75" w:name="_Toc15319"/>
      <w:bookmarkStart w:id="1076" w:name="_Toc18255"/>
      <w:bookmarkStart w:id="1077" w:name="_Toc27993"/>
      <w:r>
        <w:rPr>
          <w:rStyle w:val="29"/>
          <w:rFonts w:hint="eastAsia" w:ascii="宋体" w:hAnsi="宋体" w:eastAsia="宋体" w:cs="宋体"/>
          <w:b/>
          <w:bCs/>
          <w:color w:val="000000" w:themeColor="text1"/>
          <w:sz w:val="21"/>
          <w:szCs w:val="21"/>
          <w:highlight w:val="none"/>
          <w14:textFill>
            <w14:solidFill>
              <w14:schemeClr w14:val="tx1"/>
            </w14:solidFill>
          </w14:textFill>
        </w:rPr>
        <w:t>八、词语含义</w:t>
      </w:r>
      <w:bookmarkEnd w:id="1075"/>
      <w:bookmarkEnd w:id="1076"/>
      <w:bookmarkEnd w:id="1077"/>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本协议书中词语含义与第二部分通用合同条款中赋予的含义相同。</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78" w:name="_Toc5623"/>
      <w:bookmarkStart w:id="1079" w:name="_Toc27995"/>
      <w:bookmarkStart w:id="1080" w:name="_Toc29696"/>
      <w:r>
        <w:rPr>
          <w:rStyle w:val="29"/>
          <w:rFonts w:hint="eastAsia" w:ascii="宋体" w:hAnsi="宋体" w:eastAsia="宋体" w:cs="宋体"/>
          <w:b/>
          <w:bCs/>
          <w:color w:val="000000" w:themeColor="text1"/>
          <w:sz w:val="21"/>
          <w:szCs w:val="21"/>
          <w:highlight w:val="none"/>
          <w14:textFill>
            <w14:solidFill>
              <w14:schemeClr w14:val="tx1"/>
            </w14:solidFill>
          </w14:textFill>
        </w:rPr>
        <w:t>九、签订时间</w:t>
      </w:r>
      <w:bookmarkEnd w:id="1078"/>
      <w:bookmarkEnd w:id="1079"/>
      <w:bookmarkEnd w:id="1080"/>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本合同于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日签订。</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81" w:name="_Toc12784"/>
      <w:bookmarkStart w:id="1082" w:name="_Toc26034"/>
      <w:bookmarkStart w:id="1083" w:name="_Toc4672"/>
      <w:r>
        <w:rPr>
          <w:rStyle w:val="29"/>
          <w:rFonts w:hint="eastAsia" w:ascii="宋体" w:hAnsi="宋体" w:eastAsia="宋体" w:cs="宋体"/>
          <w:b/>
          <w:bCs/>
          <w:color w:val="000000" w:themeColor="text1"/>
          <w:sz w:val="21"/>
          <w:szCs w:val="21"/>
          <w:highlight w:val="none"/>
          <w14:textFill>
            <w14:solidFill>
              <w14:schemeClr w14:val="tx1"/>
            </w14:solidFill>
          </w14:textFill>
        </w:rPr>
        <w:t>十、签订地点</w:t>
      </w:r>
      <w:bookmarkEnd w:id="1081"/>
      <w:bookmarkEnd w:id="1082"/>
      <w:bookmarkEnd w:id="1083"/>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本合同在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签订。</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84" w:name="_Toc24924"/>
      <w:bookmarkStart w:id="1085" w:name="_Toc20119"/>
      <w:bookmarkStart w:id="1086" w:name="_Toc22262"/>
      <w:r>
        <w:rPr>
          <w:rStyle w:val="29"/>
          <w:rFonts w:hint="eastAsia" w:ascii="宋体" w:hAnsi="宋体" w:eastAsia="宋体" w:cs="宋体"/>
          <w:b/>
          <w:bCs/>
          <w:color w:val="000000" w:themeColor="text1"/>
          <w:sz w:val="21"/>
          <w:szCs w:val="21"/>
          <w:highlight w:val="none"/>
          <w14:textFill>
            <w14:solidFill>
              <w14:schemeClr w14:val="tx1"/>
            </w14:solidFill>
          </w14:textFill>
        </w:rPr>
        <w:t>十一、补充协议</w:t>
      </w:r>
      <w:bookmarkEnd w:id="1084"/>
      <w:bookmarkEnd w:id="1085"/>
      <w:bookmarkEnd w:id="1086"/>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合同未尽事宜，合同当事人另行签订补充协议，补充协议是合同的组成部分。</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87" w:name="_Toc2756"/>
      <w:bookmarkStart w:id="1088" w:name="_Toc11561"/>
      <w:bookmarkStart w:id="1089" w:name="_Toc15442"/>
      <w:r>
        <w:rPr>
          <w:rStyle w:val="29"/>
          <w:rFonts w:hint="eastAsia" w:ascii="宋体" w:hAnsi="宋体" w:eastAsia="宋体" w:cs="宋体"/>
          <w:b/>
          <w:bCs/>
          <w:color w:val="000000" w:themeColor="text1"/>
          <w:sz w:val="21"/>
          <w:szCs w:val="21"/>
          <w:highlight w:val="none"/>
          <w14:textFill>
            <w14:solidFill>
              <w14:schemeClr w14:val="tx1"/>
            </w14:solidFill>
          </w14:textFill>
        </w:rPr>
        <w:t>十二、合同生效</w:t>
      </w:r>
      <w:bookmarkEnd w:id="1087"/>
      <w:bookmarkEnd w:id="1088"/>
      <w:bookmarkEnd w:id="1089"/>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本合同自</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生效。</w:t>
      </w:r>
    </w:p>
    <w:p>
      <w:pPr>
        <w:pStyle w:val="36"/>
        <w:pageBreakBefore w:val="0"/>
        <w:kinsoku/>
        <w:overflowPunct/>
        <w:topLinePunct w:val="0"/>
        <w:bidi w:val="0"/>
        <w:spacing w:line="360" w:lineRule="exact"/>
        <w:ind w:firstLine="422" w:firstLineChars="200"/>
        <w:outlineLvl w:val="0"/>
        <w:rPr>
          <w:rStyle w:val="29"/>
          <w:rFonts w:hint="eastAsia" w:ascii="宋体" w:hAnsi="宋体" w:eastAsia="宋体" w:cs="宋体"/>
          <w:b/>
          <w:bCs/>
          <w:color w:val="000000" w:themeColor="text1"/>
          <w:sz w:val="21"/>
          <w:szCs w:val="21"/>
          <w:highlight w:val="none"/>
          <w14:textFill>
            <w14:solidFill>
              <w14:schemeClr w14:val="tx1"/>
            </w14:solidFill>
          </w14:textFill>
        </w:rPr>
      </w:pPr>
      <w:bookmarkStart w:id="1090" w:name="_Toc3109"/>
      <w:bookmarkStart w:id="1091" w:name="_Toc22017"/>
      <w:bookmarkStart w:id="1092" w:name="_Toc21799"/>
      <w:r>
        <w:rPr>
          <w:rStyle w:val="29"/>
          <w:rFonts w:hint="eastAsia" w:ascii="宋体" w:hAnsi="宋体" w:eastAsia="宋体" w:cs="宋体"/>
          <w:b/>
          <w:bCs/>
          <w:color w:val="000000" w:themeColor="text1"/>
          <w:sz w:val="21"/>
          <w:szCs w:val="21"/>
          <w:highlight w:val="none"/>
          <w14:textFill>
            <w14:solidFill>
              <w14:schemeClr w14:val="tx1"/>
            </w14:solidFill>
          </w14:textFill>
        </w:rPr>
        <w:t>十三、合同份数</w:t>
      </w:r>
      <w:bookmarkEnd w:id="1090"/>
      <w:bookmarkEnd w:id="1091"/>
      <w:bookmarkEnd w:id="1092"/>
    </w:p>
    <w:p>
      <w:pPr>
        <w:pStyle w:val="36"/>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本合同一式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份，均具有同等法律效力，发包人执</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份，承包人执</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份。</w:t>
      </w:r>
    </w:p>
    <w:p>
      <w:pPr>
        <w:pStyle w:val="36"/>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36"/>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发包人：</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Calibri" w:eastAsia="宋体" w:cs="宋体"/>
          <w:color w:val="000000" w:themeColor="text1"/>
          <w:highlight w:val="none"/>
          <w14:textFill>
            <w14:solidFill>
              <w14:schemeClr w14:val="tx1"/>
            </w14:solidFill>
          </w14:textFill>
        </w:rPr>
        <w:t>（</w:t>
      </w:r>
      <w:r>
        <w:rPr>
          <w:rStyle w:val="29"/>
          <w:rFonts w:hint="eastAsia" w:ascii="Calibri" w:hAnsi="宋体" w:eastAsia="宋体" w:cs="宋体"/>
          <w:color w:val="000000" w:themeColor="text1"/>
          <w:highlight w:val="none"/>
          <w14:textFill>
            <w14:solidFill>
              <w14:schemeClr w14:val="tx1"/>
            </w14:solidFill>
          </w14:textFill>
        </w:rPr>
        <w:t>公章</w:t>
      </w:r>
      <w:r>
        <w:rPr>
          <w:rStyle w:val="29"/>
          <w:rFonts w:hint="eastAsia" w:ascii="Calibri" w:hAnsi="Calibri" w:eastAsia="宋体" w:cs="宋体"/>
          <w:color w:val="000000" w:themeColor="text1"/>
          <w:highlight w:val="none"/>
          <w14:textFill>
            <w14:solidFill>
              <w14:schemeClr w14:val="tx1"/>
            </w14:solidFill>
          </w14:textFill>
        </w:rPr>
        <w:t>）</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承包人：</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Calibri" w:eastAsia="宋体" w:cs="宋体"/>
          <w:color w:val="000000" w:themeColor="text1"/>
          <w:highlight w:val="none"/>
          <w14:textFill>
            <w14:solidFill>
              <w14:schemeClr w14:val="tx1"/>
            </w14:solidFill>
          </w14:textFill>
        </w:rPr>
        <w:t>（</w:t>
      </w:r>
      <w:r>
        <w:rPr>
          <w:rStyle w:val="29"/>
          <w:rFonts w:hint="eastAsia" w:ascii="Calibri" w:hAnsi="宋体" w:eastAsia="宋体" w:cs="宋体"/>
          <w:color w:val="000000" w:themeColor="text1"/>
          <w:highlight w:val="none"/>
          <w14:textFill>
            <w14:solidFill>
              <w14:schemeClr w14:val="tx1"/>
            </w14:solidFill>
          </w14:textFill>
        </w:rPr>
        <w:t>公章</w:t>
      </w:r>
      <w:r>
        <w:rPr>
          <w:rStyle w:val="29"/>
          <w:rFonts w:hint="eastAsia" w:ascii="Calibri" w:hAnsi="Calibri" w:eastAsia="宋体" w:cs="宋体"/>
          <w:color w:val="000000" w:themeColor="text1"/>
          <w:highlight w:val="none"/>
          <w14:textFill>
            <w14:solidFill>
              <w14:schemeClr w14:val="tx1"/>
            </w14:solidFill>
          </w14:textFill>
        </w:rPr>
        <w:t>）</w:t>
      </w:r>
    </w:p>
    <w:p>
      <w:pPr>
        <w:pStyle w:val="36"/>
        <w:spacing w:line="360" w:lineRule="auto"/>
        <w:rPr>
          <w:rStyle w:val="29"/>
          <w:rFonts w:ascii="Calibri" w:hAnsi="Calibri" w:eastAsia="宋体" w:cs="Times New Roman"/>
          <w:color w:val="000000" w:themeColor="text1"/>
          <w:highlight w:val="none"/>
          <w:u w:val="single"/>
          <w14:textFill>
            <w14:solidFill>
              <w14:schemeClr w14:val="tx1"/>
            </w14:solidFill>
          </w14:textFill>
        </w:rPr>
      </w:pPr>
      <w:r>
        <w:rPr>
          <w:rStyle w:val="29"/>
          <w:rFonts w:ascii="Calibri" w:hAnsi="Calibri" w:eastAsia="宋体" w:cs="Times New Roman"/>
          <w:color w:val="000000" w:themeColor="text1"/>
          <w:highlight w:val="non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法定代表人或其委托代理人：</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法定代表人或其委托代理人：</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（签字）</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（签字）</w:t>
      </w:r>
    </w:p>
    <w:p>
      <w:pPr>
        <w:pStyle w:val="36"/>
        <w:spacing w:line="360" w:lineRule="auto"/>
        <w:rPr>
          <w:rStyle w:val="29"/>
          <w:rFonts w:ascii="Calibri" w:hAnsi="Calibri" w:eastAsia="宋体" w:cs="Times New Roman"/>
          <w:color w:val="000000" w:themeColor="text1"/>
          <w:highlight w:val="none"/>
          <w:u w:val="single"/>
          <w14:textFill>
            <w14:solidFill>
              <w14:schemeClr w14:val="tx1"/>
            </w14:solidFill>
          </w14:textFill>
        </w:rPr>
      </w:pPr>
    </w:p>
    <w:p>
      <w:pPr>
        <w:pStyle w:val="36"/>
        <w:tabs>
          <w:tab w:val="left" w:pos="4410"/>
        </w:tabs>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统一社会信用代码：</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Calibri" w:eastAsia="宋体" w:cs="宋体"/>
          <w:color w:val="000000" w:themeColor="text1"/>
          <w:highlight w:val="none"/>
          <w14:textFill>
            <w14:solidFill>
              <w14:schemeClr w14:val="tx1"/>
            </w14:solidFill>
          </w14:textFill>
        </w:rPr>
        <w:t>统一</w:t>
      </w:r>
      <w:r>
        <w:rPr>
          <w:rStyle w:val="29"/>
          <w:rFonts w:hint="eastAsia" w:ascii="Calibri" w:hAnsi="宋体" w:eastAsia="宋体" w:cs="宋体"/>
          <w:color w:val="000000" w:themeColor="text1"/>
          <w:highlight w:val="none"/>
          <w14:textFill>
            <w14:solidFill>
              <w14:schemeClr w14:val="tx1"/>
            </w14:solidFill>
          </w14:textFill>
        </w:rPr>
        <w:t>社会信用代码：</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地</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址：</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地</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址：</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邮政编码：</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邮政编码：</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法定代表人：</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法定代表人：</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委托代理人：</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委托代理人：</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电</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话：</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电</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话：</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传</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真：</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传</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真：</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电子信箱：</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电子信箱：</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p>
    <w:p>
      <w:pPr>
        <w:pStyle w:val="36"/>
        <w:spacing w:line="360" w:lineRule="auto"/>
        <w:rPr>
          <w:rStyle w:val="29"/>
          <w:rFonts w:ascii="Calibri" w:hAnsi="Calibri" w:eastAsia="宋体" w:cs="Times New Roman"/>
          <w:color w:val="000000" w:themeColor="text1"/>
          <w:highlight w:val="non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开户银行：</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开户银行：</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pStyle w:val="36"/>
        <w:rPr>
          <w:rStyle w:val="29"/>
          <w:rFonts w:ascii="Calibri" w:hAnsi="Calibri" w:eastAsia="宋体" w:cs="Times New Roman"/>
          <w:color w:val="000000" w:themeColor="text1"/>
          <w:highlight w:val="none"/>
          <w:u w:val="single"/>
          <w14:textFill>
            <w14:solidFill>
              <w14:schemeClr w14:val="tx1"/>
            </w14:solidFill>
          </w14:textFill>
        </w:rPr>
      </w:pPr>
      <w:r>
        <w:rPr>
          <w:rStyle w:val="29"/>
          <w:rFonts w:hint="eastAsia" w:ascii="Calibri" w:hAnsi="宋体" w:eastAsia="宋体" w:cs="宋体"/>
          <w:color w:val="000000" w:themeColor="text1"/>
          <w:highlight w:val="none"/>
          <w14:textFill>
            <w14:solidFill>
              <w14:schemeClr w14:val="tx1"/>
            </w14:solidFill>
          </w14:textFill>
        </w:rPr>
        <w:t>账</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号：</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账</w:t>
      </w:r>
      <w:r>
        <w:rPr>
          <w:rStyle w:val="29"/>
          <w:rFonts w:ascii="Calibri" w:hAnsi="Calibri" w:eastAsia="宋体" w:cs="Times New Roman"/>
          <w:color w:val="000000" w:themeColor="text1"/>
          <w:highlight w:val="none"/>
          <w14:textFill>
            <w14:solidFill>
              <w14:schemeClr w14:val="tx1"/>
            </w14:solidFill>
          </w14:textFill>
        </w:rPr>
        <w:t xml:space="preserve">  </w:t>
      </w:r>
      <w:r>
        <w:rPr>
          <w:rStyle w:val="29"/>
          <w:rFonts w:hint="eastAsia" w:ascii="Calibri" w:hAnsi="宋体" w:eastAsia="宋体" w:cs="宋体"/>
          <w:color w:val="000000" w:themeColor="text1"/>
          <w:highlight w:val="none"/>
          <w14:textFill>
            <w14:solidFill>
              <w14:schemeClr w14:val="tx1"/>
            </w14:solidFill>
          </w14:textFill>
        </w:rPr>
        <w:t>号：</w:t>
      </w:r>
      <w:r>
        <w:rPr>
          <w:rStyle w:val="29"/>
          <w:rFonts w:ascii="Calibri" w:hAnsi="Calibri" w:eastAsia="宋体" w:cs="Times New Roman"/>
          <w:color w:val="000000" w:themeColor="text1"/>
          <w:highlight w:val="none"/>
          <w:u w:val="single"/>
          <w14:textFill>
            <w14:solidFill>
              <w14:schemeClr w14:val="tx1"/>
            </w14:solidFill>
          </w14:textFill>
        </w:rPr>
        <w:t xml:space="preserve">    </w:t>
      </w:r>
      <w:r>
        <w:rPr>
          <w:rStyle w:val="29"/>
          <w:rFonts w:hint="eastAsia" w:ascii="Calibri" w:hAnsi="Calibri" w:eastAsia="宋体" w:cs="Times New Roman"/>
          <w:color w:val="000000" w:themeColor="text1"/>
          <w:highlight w:val="none"/>
          <w:u w:val="single"/>
          <w14:textFill>
            <w14:solidFill>
              <w14:schemeClr w14:val="tx1"/>
            </w14:solidFill>
          </w14:textFill>
        </w:rPr>
        <w:t xml:space="preserve">                      </w:t>
      </w:r>
      <w:r>
        <w:rPr>
          <w:rStyle w:val="29"/>
          <w:rFonts w:ascii="Calibri" w:hAnsi="Calibri" w:eastAsia="宋体" w:cs="Times New Roman"/>
          <w:color w:val="000000" w:themeColor="text1"/>
          <w:highlight w:val="none"/>
          <w:u w:val="single"/>
          <w14:textFill>
            <w14:solidFill>
              <w14:schemeClr w14:val="tx1"/>
            </w14:solidFill>
          </w14:textFill>
        </w:rPr>
        <w:t xml:space="preserve"> </w:t>
      </w:r>
    </w:p>
    <w:p>
      <w:pPr>
        <w:rPr>
          <w:rFonts w:hint="eastAsia"/>
          <w:color w:val="000000" w:themeColor="text1"/>
          <w:sz w:val="20"/>
          <w:highlight w:val="none"/>
          <w14:textFill>
            <w14:solidFill>
              <w14:schemeClr w14:val="tx1"/>
            </w14:solidFill>
          </w14:textFill>
        </w:rPr>
      </w:pPr>
      <w:r>
        <w:rPr>
          <w:rFonts w:hint="eastAsia"/>
          <w:color w:val="000000" w:themeColor="text1"/>
          <w:sz w:val="20"/>
          <w:highlight w:val="none"/>
          <w14:textFill>
            <w14:solidFill>
              <w14:schemeClr w14:val="tx1"/>
            </w14:solidFill>
          </w14:textFill>
        </w:rPr>
        <w:t xml:space="preserve"> </w:t>
      </w:r>
    </w:p>
    <w:p>
      <w:pPr>
        <w:pStyle w:val="36"/>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ageBreakBefore w:val="0"/>
        <w:kinsoku/>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1053"/>
    </w:p>
    <w:p>
      <w:pPr>
        <w:pageBreakBefore w:val="0"/>
        <w:widowControl/>
        <w:kinsoku/>
        <w:overflowPunct/>
        <w:topLinePunct w:val="0"/>
        <w:bidi w:val="0"/>
        <w:spacing w:line="360" w:lineRule="exact"/>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1093" w:name="_Toc9850520"/>
      <w:bookmarkStart w:id="1094" w:name="_Toc256000100"/>
      <w:bookmarkStart w:id="1095" w:name="_Toc389065256"/>
      <w:bookmarkStart w:id="1096" w:name="_Toc407135192"/>
      <w:bookmarkStart w:id="1097" w:name="_Toc351203632"/>
      <w:bookmarkStart w:id="1098" w:name="_Toc373478338"/>
      <w:bookmarkStart w:id="1099" w:name="_Toc373227691"/>
      <w:r>
        <w:rPr>
          <w:rFonts w:hint="eastAsia" w:ascii="宋体" w:hAnsi="宋体" w:eastAsia="宋体" w:cs="宋体"/>
          <w:b/>
          <w:color w:val="000000" w:themeColor="text1"/>
          <w:sz w:val="30"/>
          <w:szCs w:val="30"/>
          <w:highlight w:val="none"/>
          <w:lang w:val="en-US" w:eastAsia="zh-CN" w:bidi="ar-SA"/>
          <w14:textFill>
            <w14:solidFill>
              <w14:schemeClr w14:val="tx1"/>
            </w14:solidFill>
          </w14:textFill>
        </w:rPr>
        <w:t>第二部分 通用合同条款</w:t>
      </w:r>
      <w:bookmarkEnd w:id="1093"/>
      <w:bookmarkEnd w:id="1094"/>
      <w:bookmarkEnd w:id="1095"/>
      <w:bookmarkEnd w:id="1096"/>
    </w:p>
    <w:p>
      <w:pPr>
        <w:pageBreakBefore w:val="0"/>
        <w:kinsoku/>
        <w:overflowPunct/>
        <w:topLinePunct w:val="0"/>
        <w:bidi w:val="0"/>
        <w:spacing w:line="360" w:lineRule="exact"/>
        <w:ind w:firstLine="422" w:firstLineChars="20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采用《建设工程施工合同（示范文本）》（GF—2017—0201）。</w:t>
      </w:r>
    </w:p>
    <w:p>
      <w:pPr>
        <w:pStyle w:val="3"/>
        <w:pageBreakBefore w:val="0"/>
        <w:kinsoku/>
        <w:overflowPunct/>
        <w:topLinePunct w:val="0"/>
        <w:bidi w:val="0"/>
        <w:spacing w:line="360" w:lineRule="exact"/>
        <w:jc w:val="center"/>
        <w:rPr>
          <w:rFonts w:hint="eastAsia" w:ascii="宋体" w:hAnsi="宋体" w:eastAsia="宋体" w:cs="宋体"/>
          <w:color w:val="000000" w:themeColor="text1"/>
          <w:sz w:val="30"/>
          <w:szCs w:val="30"/>
          <w:highlight w:val="none"/>
          <w14:textFill>
            <w14:solidFill>
              <w14:schemeClr w14:val="tx1"/>
            </w14:solidFill>
          </w14:textFill>
        </w:rPr>
      </w:pPr>
      <w:bookmarkStart w:id="1100" w:name="_Toc9850521"/>
      <w:bookmarkStart w:id="1101" w:name="_Toc389065257"/>
      <w:bookmarkStart w:id="1102" w:name="_Toc407135193"/>
      <w:bookmarkStart w:id="1103" w:name="_Toc256000101"/>
      <w:r>
        <w:rPr>
          <w:rFonts w:hint="eastAsia" w:ascii="宋体" w:hAnsi="宋体" w:eastAsia="宋体" w:cs="宋体"/>
          <w:color w:val="000000" w:themeColor="text1"/>
          <w:sz w:val="30"/>
          <w:szCs w:val="30"/>
          <w:highlight w:val="none"/>
          <w14:textFill>
            <w14:solidFill>
              <w14:schemeClr w14:val="tx1"/>
            </w14:solidFill>
          </w14:textFill>
        </w:rPr>
        <w:br w:type="page"/>
      </w:r>
      <w:bookmarkStart w:id="1104" w:name="_Toc6471"/>
      <w:bookmarkStart w:id="1105" w:name="_Toc27590"/>
      <w:bookmarkStart w:id="1106" w:name="_Toc16111"/>
      <w:r>
        <w:rPr>
          <w:rFonts w:hint="eastAsia" w:ascii="宋体" w:hAnsi="宋体" w:eastAsia="宋体" w:cs="宋体"/>
          <w:color w:val="000000" w:themeColor="text1"/>
          <w:sz w:val="30"/>
          <w:szCs w:val="30"/>
          <w:highlight w:val="none"/>
          <w14:textFill>
            <w14:solidFill>
              <w14:schemeClr w14:val="tx1"/>
            </w14:solidFill>
          </w14:textFill>
        </w:rPr>
        <w:t>第三部分 专用合同条款</w:t>
      </w:r>
      <w:bookmarkEnd w:id="1097"/>
      <w:bookmarkEnd w:id="1098"/>
      <w:bookmarkEnd w:id="1099"/>
      <w:bookmarkEnd w:id="1100"/>
      <w:bookmarkEnd w:id="1101"/>
      <w:bookmarkEnd w:id="1102"/>
      <w:bookmarkEnd w:id="1103"/>
      <w:bookmarkEnd w:id="1104"/>
      <w:bookmarkEnd w:id="1105"/>
      <w:bookmarkEnd w:id="1106"/>
    </w:p>
    <w:p>
      <w:pPr>
        <w:pageBreakBefore w:val="0"/>
        <w:kinsoku/>
        <w:overflowPunct/>
        <w:topLinePunct w:val="0"/>
        <w:bidi w:val="0"/>
        <w:spacing w:line="360" w:lineRule="exact"/>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（注：专用合同条款每一条均应填写完整！）</w:t>
      </w:r>
    </w:p>
    <w:p>
      <w:pPr>
        <w:pageBreakBefore w:val="0"/>
        <w:kinsoku/>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07" w:name="_Toc407135194"/>
      <w:bookmarkStart w:id="1108" w:name="_Toc12609349"/>
      <w:bookmarkStart w:id="1109" w:name="_Toc389065258"/>
      <w:bookmarkStart w:id="1110" w:name="_Toc292"/>
      <w:bookmarkStart w:id="1111" w:name="_Toc373478339"/>
      <w:bookmarkStart w:id="1112" w:name="_Toc9470"/>
      <w:bookmarkStart w:id="1113" w:name="_Toc373227692"/>
      <w:r>
        <w:rPr>
          <w:rStyle w:val="29"/>
          <w:rFonts w:hint="eastAsia" w:ascii="宋体" w:hAnsi="宋体" w:eastAsia="宋体" w:cs="宋体"/>
          <w:color w:val="000000" w:themeColor="text1"/>
          <w:sz w:val="21"/>
          <w:szCs w:val="21"/>
          <w:highlight w:val="none"/>
          <w14:textFill>
            <w14:solidFill>
              <w14:schemeClr w14:val="tx1"/>
            </w14:solidFill>
          </w14:textFill>
        </w:rPr>
        <w:t>1. 一般约定</w:t>
      </w:r>
      <w:bookmarkEnd w:id="1107"/>
      <w:bookmarkEnd w:id="1108"/>
      <w:bookmarkEnd w:id="1109"/>
      <w:bookmarkEnd w:id="1110"/>
      <w:bookmarkEnd w:id="1111"/>
      <w:bookmarkEnd w:id="1112"/>
      <w:bookmarkEnd w:id="1113"/>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14" w:name="_Toc29632"/>
      <w:bookmarkStart w:id="1115" w:name="_Toc373227693"/>
      <w:bookmarkStart w:id="1116" w:name="_Toc12609350"/>
      <w:bookmarkStart w:id="1117" w:name="_Toc389065259"/>
      <w:bookmarkStart w:id="1118" w:name="_Toc373478340"/>
      <w:bookmarkStart w:id="1119" w:name="_Toc9913"/>
      <w:bookmarkStart w:id="1120" w:name="_Toc407135195"/>
      <w:r>
        <w:rPr>
          <w:rStyle w:val="29"/>
          <w:rFonts w:hint="eastAsia" w:ascii="宋体" w:hAnsi="宋体" w:eastAsia="宋体" w:cs="宋体"/>
          <w:color w:val="000000" w:themeColor="text1"/>
          <w:sz w:val="21"/>
          <w:szCs w:val="21"/>
          <w:highlight w:val="none"/>
          <w14:textFill>
            <w14:solidFill>
              <w14:schemeClr w14:val="tx1"/>
            </w14:solidFill>
          </w14:textFill>
        </w:rPr>
        <w:t>1.1 词语定义</w:t>
      </w:r>
      <w:bookmarkEnd w:id="1114"/>
      <w:bookmarkEnd w:id="1115"/>
      <w:bookmarkEnd w:id="1116"/>
      <w:bookmarkEnd w:id="1117"/>
      <w:bookmarkEnd w:id="1118"/>
      <w:bookmarkEnd w:id="1119"/>
      <w:bookmarkEnd w:id="1120"/>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1.1.1 合同</w:t>
      </w:r>
    </w:p>
    <w:p>
      <w:pPr>
        <w:pStyle w:val="45"/>
        <w:pageBreakBefore w:val="0"/>
        <w:kinsoku/>
        <w:overflowPunct/>
        <w:topLinePunct w:val="0"/>
        <w:bidi w:val="0"/>
        <w:spacing w:line="360" w:lineRule="exac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1.1.1.10 其他合同文件包括：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双方有关工程洽商、变更等书面协议或文件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1.1.2 合同当事人及其他相关方</w:t>
      </w:r>
    </w:p>
    <w:p>
      <w:pPr>
        <w:pStyle w:val="45"/>
        <w:pageBreakBefore w:val="0"/>
        <w:kinsoku/>
        <w:overflowPunct/>
        <w:topLinePunct w:val="0"/>
        <w:bidi w:val="0"/>
        <w:spacing w:line="360" w:lineRule="exact"/>
        <w:ind w:firstLine="420" w:firstLineChars="200"/>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121" w:name="_Toc826"/>
      <w:bookmarkStart w:id="1122" w:name="_Toc1999"/>
      <w:bookmarkStart w:id="1123" w:name="_Toc20755"/>
      <w:r>
        <w:rPr>
          <w:rStyle w:val="29"/>
          <w:rFonts w:hint="eastAsia" w:ascii="宋体" w:hAnsi="宋体" w:eastAsia="宋体" w:cs="宋体"/>
          <w:color w:val="000000" w:themeColor="text1"/>
          <w:sz w:val="21"/>
          <w:szCs w:val="21"/>
          <w:highlight w:val="none"/>
          <w14:textFill>
            <w14:solidFill>
              <w14:schemeClr w14:val="tx1"/>
            </w14:solidFill>
          </w14:textFill>
        </w:rPr>
        <w:t>1.1.2.4 监理人：</w:t>
      </w:r>
      <w:bookmarkEnd w:id="1121"/>
      <w:bookmarkEnd w:id="1122"/>
      <w:bookmarkEnd w:id="1123"/>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名    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资质类别和等级：</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联系电话：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电子信箱：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通信地址：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124" w:name="_Toc26321"/>
      <w:bookmarkStart w:id="1125" w:name="_Toc714"/>
      <w:bookmarkStart w:id="1126" w:name="_Toc27575"/>
      <w:r>
        <w:rPr>
          <w:rStyle w:val="29"/>
          <w:rFonts w:hint="eastAsia" w:ascii="宋体" w:hAnsi="宋体" w:eastAsia="宋体" w:cs="宋体"/>
          <w:color w:val="000000" w:themeColor="text1"/>
          <w:sz w:val="21"/>
          <w:szCs w:val="21"/>
          <w:highlight w:val="none"/>
          <w14:textFill>
            <w14:solidFill>
              <w14:schemeClr w14:val="tx1"/>
            </w14:solidFill>
          </w14:textFill>
        </w:rPr>
        <w:t>1.1.2.5 设计人：</w:t>
      </w:r>
      <w:bookmarkEnd w:id="1124"/>
      <w:bookmarkEnd w:id="1125"/>
      <w:bookmarkEnd w:id="1126"/>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名    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资质类别和等级：</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联系电话：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电子信箱：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通信地址：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1.1.3 工程和设备</w:t>
      </w:r>
    </w:p>
    <w:p>
      <w:pPr>
        <w:pStyle w:val="45"/>
        <w:pageBreakBefore w:val="0"/>
        <w:kinsoku/>
        <w:overflowPunct/>
        <w:topLinePunct w:val="0"/>
        <w:bidi w:val="0"/>
        <w:spacing w:line="360" w:lineRule="exact"/>
        <w:ind w:firstLine="420" w:firstLineChars="200"/>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127" w:name="_Toc7707"/>
      <w:bookmarkStart w:id="1128" w:name="_Toc29810"/>
      <w:bookmarkStart w:id="1129" w:name="_Toc12428"/>
      <w:r>
        <w:rPr>
          <w:rStyle w:val="29"/>
          <w:rFonts w:hint="eastAsia" w:ascii="宋体" w:hAnsi="宋体" w:eastAsia="宋体" w:cs="宋体"/>
          <w:color w:val="000000" w:themeColor="text1"/>
          <w:sz w:val="21"/>
          <w:szCs w:val="21"/>
          <w:highlight w:val="none"/>
          <w14:textFill>
            <w14:solidFill>
              <w14:schemeClr w14:val="tx1"/>
            </w14:solidFill>
          </w14:textFill>
        </w:rPr>
        <w:t>1.1.3.7 作为施工现场组成部分的其他场所包括：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bookmarkEnd w:id="1127"/>
      <w:bookmarkEnd w:id="1128"/>
      <w:bookmarkEnd w:id="1129"/>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1.1.3.9 永久占地包括：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施工红线范围内的所有用地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1.1.3.10 临时占地包括：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建设过程中的所有临时用地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30" w:name="_Toc373478341"/>
      <w:bookmarkStart w:id="1131" w:name="_Toc389065260"/>
      <w:bookmarkStart w:id="1132" w:name="_Toc7961"/>
      <w:bookmarkStart w:id="1133" w:name="_Toc24708"/>
      <w:bookmarkStart w:id="1134" w:name="_Toc373227694"/>
      <w:bookmarkStart w:id="1135" w:name="_Toc12609351"/>
      <w:bookmarkStart w:id="1136" w:name="_Toc407135196"/>
      <w:r>
        <w:rPr>
          <w:rStyle w:val="29"/>
          <w:rFonts w:hint="eastAsia" w:ascii="宋体" w:hAnsi="宋体" w:eastAsia="宋体" w:cs="宋体"/>
          <w:color w:val="000000" w:themeColor="text1"/>
          <w:sz w:val="21"/>
          <w:szCs w:val="21"/>
          <w:highlight w:val="none"/>
          <w14:textFill>
            <w14:solidFill>
              <w14:schemeClr w14:val="tx1"/>
            </w14:solidFill>
          </w14:textFill>
        </w:rPr>
        <w:t>1.3 法律</w:t>
      </w:r>
      <w:bookmarkEnd w:id="1130"/>
      <w:bookmarkEnd w:id="1131"/>
      <w:bookmarkEnd w:id="1132"/>
      <w:bookmarkEnd w:id="1133"/>
      <w:bookmarkEnd w:id="1134"/>
      <w:bookmarkEnd w:id="1135"/>
      <w:bookmarkEnd w:id="1136"/>
    </w:p>
    <w:p>
      <w:pPr>
        <w:pStyle w:val="45"/>
        <w:pageBreakBefore w:val="0"/>
        <w:kinsoku/>
        <w:overflowPunct/>
        <w:topLinePunct w:val="0"/>
        <w:autoSpaceDE w:val="0"/>
        <w:autoSpaceDN w:val="0"/>
        <w:bidi w:val="0"/>
        <w:adjustRightInd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适用于合同的其他规范性文件：</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发包人对工程的相关管理规定和文件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37" w:name="_Toc373227695"/>
      <w:bookmarkStart w:id="1138" w:name="_Toc407135197"/>
      <w:bookmarkStart w:id="1139" w:name="_Toc389065261"/>
      <w:bookmarkStart w:id="1140" w:name="_Toc6036"/>
      <w:bookmarkStart w:id="1141" w:name="_Toc27148"/>
      <w:bookmarkStart w:id="1142" w:name="_Toc373478342"/>
      <w:bookmarkStart w:id="1143" w:name="_Toc12609352"/>
      <w:r>
        <w:rPr>
          <w:rStyle w:val="29"/>
          <w:rFonts w:hint="eastAsia" w:ascii="宋体" w:hAnsi="宋体" w:eastAsia="宋体" w:cs="宋体"/>
          <w:color w:val="000000" w:themeColor="text1"/>
          <w:sz w:val="21"/>
          <w:szCs w:val="21"/>
          <w:highlight w:val="none"/>
          <w14:textFill>
            <w14:solidFill>
              <w14:schemeClr w14:val="tx1"/>
            </w14:solidFill>
          </w14:textFill>
        </w:rPr>
        <w:t>1.4 标准和规范</w:t>
      </w:r>
      <w:bookmarkEnd w:id="1137"/>
      <w:bookmarkEnd w:id="1138"/>
      <w:bookmarkEnd w:id="1139"/>
      <w:bookmarkEnd w:id="1140"/>
      <w:bookmarkEnd w:id="1141"/>
      <w:bookmarkEnd w:id="1142"/>
      <w:bookmarkEnd w:id="1143"/>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1.4.1 适用于工程的标准规范包括：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国家和广西区、北海市有关建设工程的相关规范、标准和要求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1.4.2 发包人提供国外标准、规范的名称：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发包人提供国外标准、规范的份数：</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发包人提供国外标准、规范的名称：</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1.4.3 发包人对工程的技术标准和功能要求的特殊要求：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满足本工程的安全生产</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44" w:name="_Toc389065262"/>
      <w:bookmarkStart w:id="1145" w:name="_Toc7208"/>
      <w:bookmarkStart w:id="1146" w:name="_Toc407135198"/>
      <w:bookmarkStart w:id="1147" w:name="_Toc373478343"/>
      <w:bookmarkStart w:id="1148" w:name="_Toc373227696"/>
      <w:bookmarkStart w:id="1149" w:name="_Toc12609353"/>
      <w:bookmarkStart w:id="1150" w:name="_Toc1386"/>
      <w:r>
        <w:rPr>
          <w:rStyle w:val="29"/>
          <w:rFonts w:hint="eastAsia" w:ascii="宋体" w:hAnsi="宋体" w:eastAsia="宋体" w:cs="宋体"/>
          <w:color w:val="000000" w:themeColor="text1"/>
          <w:sz w:val="21"/>
          <w:szCs w:val="21"/>
          <w:highlight w:val="none"/>
          <w14:textFill>
            <w14:solidFill>
              <w14:schemeClr w14:val="tx1"/>
            </w14:solidFill>
          </w14:textFill>
        </w:rPr>
        <w:t>1.5 合同文件的优先顺序</w:t>
      </w:r>
      <w:bookmarkEnd w:id="1144"/>
      <w:bookmarkEnd w:id="1145"/>
      <w:bookmarkEnd w:id="1146"/>
      <w:bookmarkEnd w:id="1147"/>
      <w:bookmarkEnd w:id="1148"/>
      <w:bookmarkEnd w:id="1149"/>
      <w:bookmarkEnd w:id="1150"/>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合同文件组成及优先顺序为：</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（1）合同协议书；</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1"/>
          <w:szCs w:val="21"/>
          <w:highlight w:val="none"/>
          <w:lang w:val="en-US" w:eastAsia="zh-CN"/>
          <w14:textFill>
            <w14:solidFill>
              <w14:schemeClr w14:val="tx1"/>
            </w14:solidFill>
          </w14:textFill>
        </w:rPr>
        <w:t>成交</w:t>
      </w:r>
      <w:r>
        <w:rPr>
          <w:rStyle w:val="29"/>
          <w:rFonts w:hint="eastAsia" w:ascii="宋体" w:hAnsi="宋体" w:eastAsia="宋体" w:cs="宋体"/>
          <w:color w:val="000000" w:themeColor="text1"/>
          <w:kern w:val="0"/>
          <w:sz w:val="21"/>
          <w:szCs w:val="21"/>
          <w:highlight w:val="none"/>
          <w14:textFill>
            <w14:solidFill>
              <w14:schemeClr w14:val="tx1"/>
            </w14:solidFill>
          </w14:textFill>
        </w:rPr>
        <w:t>通知书（如有）；</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w:t>
      </w:r>
      <w:r>
        <w:rPr>
          <w:rStyle w:val="29"/>
          <w:rFonts w:hint="eastAsia" w:ascii="宋体" w:hAnsi="宋体" w:cs="宋体"/>
          <w:color w:val="000000" w:themeColor="text1"/>
          <w:kern w:val="0"/>
          <w:sz w:val="21"/>
          <w:szCs w:val="21"/>
          <w:highlight w:val="none"/>
          <w:lang w:val="en-US" w:eastAsia="zh-CN"/>
          <w14:textFill>
            <w14:solidFill>
              <w14:schemeClr w14:val="tx1"/>
            </w14:solidFill>
          </w14:textFill>
        </w:rPr>
        <w:t>竞标</w:t>
      </w:r>
      <w:r>
        <w:rPr>
          <w:rStyle w:val="29"/>
          <w:rFonts w:hint="eastAsia" w:ascii="宋体" w:hAnsi="宋体" w:eastAsia="宋体" w:cs="宋体"/>
          <w:color w:val="000000" w:themeColor="text1"/>
          <w:kern w:val="0"/>
          <w:sz w:val="21"/>
          <w:szCs w:val="21"/>
          <w:highlight w:val="none"/>
          <w14:textFill>
            <w14:solidFill>
              <w14:schemeClr w14:val="tx1"/>
            </w14:solidFill>
          </w14:textFill>
        </w:rPr>
        <w:t>函及其附录（如有）；</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（4）专用合同条款及其附件；</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（5）通用合同条款；</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（6）</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技术标准和要求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（7）</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图纸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（8）</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已标价工程量清单或预算书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（9）</w:t>
      </w:r>
      <w:r>
        <w:rPr>
          <w:rStyle w:val="29"/>
          <w:rFonts w:hint="eastAsia" w:ascii="宋体" w:hAnsi="宋体" w:eastAsia="宋体" w:cs="宋体"/>
          <w:color w:val="000000" w:themeColor="text1"/>
          <w:sz w:val="21"/>
          <w:szCs w:val="21"/>
          <w:highlight w:val="none"/>
          <w:u w:val="single"/>
          <w14:textFill>
            <w14:solidFill>
              <w14:schemeClr w14:val="tx1"/>
            </w14:solidFill>
          </w14:textFill>
        </w:rPr>
        <w:t>其他合同文件</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51" w:name="_Toc389065263"/>
      <w:bookmarkStart w:id="1152" w:name="_Toc12609354"/>
      <w:bookmarkStart w:id="1153" w:name="_Toc373478344"/>
      <w:bookmarkStart w:id="1154" w:name="_Toc12775"/>
      <w:bookmarkStart w:id="1155" w:name="_Toc407135199"/>
      <w:bookmarkStart w:id="1156" w:name="_Toc373227697"/>
      <w:bookmarkStart w:id="1157" w:name="_Toc2827"/>
      <w:r>
        <w:rPr>
          <w:rStyle w:val="29"/>
          <w:rFonts w:hint="eastAsia" w:ascii="宋体" w:hAnsi="宋体" w:eastAsia="宋体" w:cs="宋体"/>
          <w:color w:val="000000" w:themeColor="text1"/>
          <w:sz w:val="21"/>
          <w:szCs w:val="21"/>
          <w:highlight w:val="none"/>
          <w14:textFill>
            <w14:solidFill>
              <w14:schemeClr w14:val="tx1"/>
            </w14:solidFill>
          </w14:textFill>
        </w:rPr>
        <w:t>1.6 图纸和承包人文件</w:t>
      </w:r>
      <w:bookmarkEnd w:id="1151"/>
      <w:bookmarkEnd w:id="1152"/>
      <w:bookmarkEnd w:id="1153"/>
      <w:bookmarkEnd w:id="1154"/>
      <w:bookmarkEnd w:id="1155"/>
      <w:bookmarkEnd w:id="1156"/>
      <w:bookmarkEnd w:id="1157"/>
      <w:r>
        <w:rPr>
          <w:rStyle w:val="29"/>
          <w:rFonts w:hint="eastAsia" w:ascii="宋体" w:hAnsi="宋体" w:eastAsia="宋体" w:cs="宋体"/>
          <w:color w:val="000000" w:themeColor="text1"/>
          <w:sz w:val="21"/>
          <w:szCs w:val="21"/>
          <w:highlight w:val="none"/>
          <w14:textFill>
            <w14:solidFill>
              <w14:schemeClr w14:val="tx1"/>
            </w14:solidFill>
          </w14:textFill>
        </w:rPr>
        <w:tab/>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1.6.1 图纸的提供</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发包人向承包人提供图纸的期限：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合同签订之日起7个工作日内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发包人向承包人提供图纸的数量：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贰</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套（承包人需要增加图纸套数的，发包人应代为复制，复制费用由承包人承担）；</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发包人向承包人提供图纸的内容：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招标范围内的全部图纸内容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1.6.4 承包人文件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需要由承包人提供的文件，包括：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施工组织设计、专项施工方案、安全生产应急救援预案、读图纪要、开工报告、施工月报、工程洽商、当月进度报表、次月工程进度计划报表、竣工报告、竣工资料及法律、法规规定应提交的其他文件。其中施工组织设计和专项施工方案的重要节点工期必须细化到具体日历天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承包人提供的文件的期限为：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构件开始施工前7天内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承包人提供的文件的数量为：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按发包人的要求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承包人提供的文件的形式为：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书面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发包人审批承包人文件的期限：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按发包人的要求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1.6.5 现场图纸准备</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关于现场图纸准备的约定：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在该工程或相应部位施工前30天签发图纸修改图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58" w:name="_Toc407135200"/>
      <w:bookmarkStart w:id="1159" w:name="_Toc373227698"/>
      <w:bookmarkStart w:id="1160" w:name="_Toc12609355"/>
      <w:bookmarkStart w:id="1161" w:name="_Toc389065264"/>
      <w:bookmarkStart w:id="1162" w:name="_Toc13357"/>
      <w:bookmarkStart w:id="1163" w:name="_Toc32163"/>
      <w:bookmarkStart w:id="1164" w:name="_Toc373478345"/>
      <w:r>
        <w:rPr>
          <w:rStyle w:val="29"/>
          <w:rFonts w:hint="eastAsia" w:ascii="宋体" w:hAnsi="宋体" w:eastAsia="宋体" w:cs="宋体"/>
          <w:color w:val="000000" w:themeColor="text1"/>
          <w:sz w:val="21"/>
          <w:szCs w:val="21"/>
          <w:highlight w:val="none"/>
          <w14:textFill>
            <w14:solidFill>
              <w14:schemeClr w14:val="tx1"/>
            </w14:solidFill>
          </w14:textFill>
        </w:rPr>
        <w:t>1.7 联络</w:t>
      </w:r>
      <w:bookmarkEnd w:id="1158"/>
      <w:bookmarkEnd w:id="1159"/>
      <w:bookmarkEnd w:id="1160"/>
      <w:bookmarkEnd w:id="1161"/>
      <w:bookmarkEnd w:id="1162"/>
      <w:bookmarkEnd w:id="1163"/>
      <w:bookmarkEnd w:id="1164"/>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1.7.1发包人和承包人应当在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天内将与合同有关的通知、批准、证明、证书、指示、指令、要求、请求、同意、意见、确定和决定等书面函件送达对方当事人。</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1.7.2 发包人接收文件的地点：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发包人指定的接收人为：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承包人接收文件的地点：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承包人指定的接收人为：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监理人接收文件的地点：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监理人指定的接收人为：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另行约定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65" w:name="_Toc32758"/>
      <w:bookmarkStart w:id="1166" w:name="_Toc373227699"/>
      <w:bookmarkStart w:id="1167" w:name="_Toc988"/>
      <w:bookmarkStart w:id="1168" w:name="_Toc389065265"/>
      <w:bookmarkStart w:id="1169" w:name="_Toc373478346"/>
      <w:bookmarkStart w:id="1170" w:name="_Toc12609356"/>
      <w:bookmarkStart w:id="1171" w:name="_Toc407135201"/>
      <w:r>
        <w:rPr>
          <w:rStyle w:val="29"/>
          <w:rFonts w:hint="eastAsia" w:ascii="宋体" w:hAnsi="宋体" w:eastAsia="宋体" w:cs="宋体"/>
          <w:color w:val="000000" w:themeColor="text1"/>
          <w:sz w:val="21"/>
          <w:szCs w:val="21"/>
          <w:highlight w:val="none"/>
          <w14:textFill>
            <w14:solidFill>
              <w14:schemeClr w14:val="tx1"/>
            </w14:solidFill>
          </w14:textFill>
        </w:rPr>
        <w:t>1.10 交通运输</w:t>
      </w:r>
      <w:bookmarkEnd w:id="1165"/>
      <w:bookmarkEnd w:id="1166"/>
      <w:bookmarkEnd w:id="1167"/>
      <w:bookmarkEnd w:id="1168"/>
      <w:bookmarkEnd w:id="1169"/>
      <w:bookmarkEnd w:id="1170"/>
      <w:bookmarkEnd w:id="1171"/>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1.10.1 出入现场的权利</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关于出入现场的权利的约定：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见通用条款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1.10.3 场内交通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关于场外交通和场内交通的边界的约定：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以施工红线为准，红线范围内为场内交通，施工红线范围以外为场外交通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关于发包人向承包人免费提供满足工程施工需要的场内道路和交通设施的约定：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场内交通由承包人自行解决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1.10.4 超大件和超重件的运输</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运输超大件或超重件所需的道路和桥梁临时加固改造费用和其他有关费用由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 </w:t>
      </w:r>
      <w:r>
        <w:rPr>
          <w:rStyle w:val="29"/>
          <w:rFonts w:hint="eastAsia" w:ascii="宋体" w:hAnsi="宋体" w:eastAsia="宋体" w:cs="宋体"/>
          <w:color w:val="000000" w:themeColor="text1"/>
          <w:sz w:val="21"/>
          <w:szCs w:val="21"/>
          <w:highlight w:val="none"/>
          <w14:textFill>
            <w14:solidFill>
              <w14:schemeClr w14:val="tx1"/>
            </w14:solidFill>
          </w14:textFill>
        </w:rPr>
        <w:t>承担。</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72" w:name="_Toc407135202"/>
      <w:bookmarkStart w:id="1173" w:name="_Toc12609357"/>
      <w:bookmarkStart w:id="1174" w:name="_Toc25368"/>
      <w:bookmarkStart w:id="1175" w:name="_Toc389065266"/>
      <w:bookmarkStart w:id="1176" w:name="_Toc373227700"/>
      <w:bookmarkStart w:id="1177" w:name="_Toc373478347"/>
      <w:bookmarkStart w:id="1178" w:name="_Toc23629"/>
      <w:r>
        <w:rPr>
          <w:rStyle w:val="29"/>
          <w:rFonts w:hint="eastAsia" w:ascii="宋体" w:hAnsi="宋体" w:eastAsia="宋体" w:cs="宋体"/>
          <w:color w:val="000000" w:themeColor="text1"/>
          <w:sz w:val="21"/>
          <w:szCs w:val="21"/>
          <w:highlight w:val="none"/>
          <w14:textFill>
            <w14:solidFill>
              <w14:schemeClr w14:val="tx1"/>
            </w14:solidFill>
          </w14:textFill>
        </w:rPr>
        <w:t>1.11 知识产权</w:t>
      </w:r>
      <w:bookmarkEnd w:id="1172"/>
      <w:bookmarkEnd w:id="1173"/>
      <w:bookmarkEnd w:id="1174"/>
      <w:bookmarkEnd w:id="1175"/>
      <w:bookmarkEnd w:id="1176"/>
      <w:bookmarkEnd w:id="1177"/>
      <w:bookmarkEnd w:id="1178"/>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发包人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关于发包人提供的上述文件的使用限制的要求：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未经发包人同意，承包人不得提供给第三方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1.11.2 关于承包人为实施工程所编制文件的著作权的归属：</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见通用条款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关于承包人提供的上述文件的使用限制的要求：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见通用条款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1.11.4 承包人在施工过程中所采用的专利、专有技术、技术秘密的使用费的承担方式：</w:t>
      </w:r>
    </w:p>
    <w:p>
      <w:pPr>
        <w:pStyle w:val="45"/>
        <w:pageBreakBefore w:val="0"/>
        <w:kinsoku/>
        <w:overflowPunct/>
        <w:topLinePunct w:val="0"/>
        <w:bidi w:val="0"/>
        <w:spacing w:line="360" w:lineRule="exac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承包人</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79" w:name="_Toc27472"/>
      <w:bookmarkStart w:id="1180" w:name="_Toc373478348"/>
      <w:bookmarkStart w:id="1181" w:name="_Toc6359"/>
      <w:bookmarkStart w:id="1182" w:name="_Toc373227701"/>
      <w:bookmarkStart w:id="1183" w:name="_Toc407135203"/>
      <w:bookmarkStart w:id="1184" w:name="_Toc12609358"/>
      <w:bookmarkStart w:id="1185" w:name="_Toc389065267"/>
      <w:r>
        <w:rPr>
          <w:rStyle w:val="29"/>
          <w:rFonts w:hint="eastAsia" w:ascii="宋体" w:hAnsi="宋体" w:eastAsia="宋体" w:cs="宋体"/>
          <w:color w:val="000000" w:themeColor="text1"/>
          <w:sz w:val="21"/>
          <w:szCs w:val="21"/>
          <w:highlight w:val="none"/>
          <w14:textFill>
            <w14:solidFill>
              <w14:schemeClr w14:val="tx1"/>
            </w14:solidFill>
          </w14:textFill>
        </w:rPr>
        <w:t>1.13工程量清单错误的修正</w:t>
      </w:r>
      <w:bookmarkEnd w:id="1179"/>
      <w:bookmarkEnd w:id="1180"/>
      <w:bookmarkEnd w:id="1181"/>
      <w:bookmarkEnd w:id="1182"/>
      <w:bookmarkEnd w:id="1183"/>
      <w:bookmarkEnd w:id="1184"/>
      <w:bookmarkEnd w:id="1185"/>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出现工程量清单工程量偏差时，是否调整合同价格：</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可调整</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允许调整合同价格的工程量偏差范围及其调整办法：</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以</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财政或第三方审计单位（如有）</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的审计结算为准 </w:t>
      </w:r>
      <w:r>
        <w:rPr>
          <w:rStyle w:val="29"/>
          <w:rFonts w:hint="eastAsia" w:ascii="宋体" w:hAnsi="宋体" w:eastAsia="宋体" w:cs="宋体"/>
          <w:color w:val="000000" w:themeColor="text1"/>
          <w:sz w:val="21"/>
          <w:szCs w:val="21"/>
          <w:highlight w:val="none"/>
          <w:u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86" w:name="_Toc389065268"/>
      <w:bookmarkStart w:id="1187" w:name="_Toc407135204"/>
      <w:bookmarkStart w:id="1188" w:name="_Toc25174"/>
      <w:bookmarkStart w:id="1189" w:name="_Toc373478349"/>
      <w:bookmarkStart w:id="1190" w:name="_Toc373227702"/>
      <w:bookmarkStart w:id="1191" w:name="_Toc11775"/>
      <w:bookmarkStart w:id="1192" w:name="_Toc12609359"/>
      <w:r>
        <w:rPr>
          <w:rStyle w:val="29"/>
          <w:rFonts w:hint="eastAsia" w:ascii="宋体" w:hAnsi="宋体" w:eastAsia="宋体" w:cs="宋体"/>
          <w:color w:val="000000" w:themeColor="text1"/>
          <w:sz w:val="21"/>
          <w:szCs w:val="21"/>
          <w:highlight w:val="none"/>
          <w14:textFill>
            <w14:solidFill>
              <w14:schemeClr w14:val="tx1"/>
            </w14:solidFill>
          </w14:textFill>
        </w:rPr>
        <w:t>2. 发包人</w:t>
      </w:r>
      <w:bookmarkEnd w:id="1186"/>
      <w:bookmarkEnd w:id="1187"/>
      <w:bookmarkEnd w:id="1188"/>
      <w:bookmarkEnd w:id="1189"/>
      <w:bookmarkEnd w:id="1190"/>
      <w:bookmarkEnd w:id="1191"/>
      <w:bookmarkEnd w:id="1192"/>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193" w:name="_Toc407135205"/>
      <w:bookmarkStart w:id="1194" w:name="_Toc17249"/>
      <w:bookmarkStart w:id="1195" w:name="_Toc12609360"/>
      <w:bookmarkStart w:id="1196" w:name="_Toc389065269"/>
      <w:bookmarkStart w:id="1197" w:name="_Toc22136"/>
      <w:bookmarkStart w:id="1198" w:name="_Toc373227703"/>
      <w:bookmarkStart w:id="1199" w:name="_Toc373478350"/>
      <w:r>
        <w:rPr>
          <w:rStyle w:val="29"/>
          <w:rFonts w:hint="eastAsia" w:ascii="宋体" w:hAnsi="宋体" w:eastAsia="宋体" w:cs="宋体"/>
          <w:color w:val="000000" w:themeColor="text1"/>
          <w:sz w:val="21"/>
          <w:szCs w:val="21"/>
          <w:highlight w:val="none"/>
          <w14:textFill>
            <w14:solidFill>
              <w14:schemeClr w14:val="tx1"/>
            </w14:solidFill>
          </w14:textFill>
        </w:rPr>
        <w:t>2.2 发包人代表</w:t>
      </w:r>
      <w:bookmarkEnd w:id="1193"/>
      <w:bookmarkEnd w:id="1194"/>
      <w:bookmarkEnd w:id="1195"/>
      <w:bookmarkEnd w:id="1196"/>
      <w:bookmarkEnd w:id="1197"/>
      <w:bookmarkEnd w:id="1198"/>
      <w:bookmarkEnd w:id="1199"/>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发包人代表：</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姓    名：</w:t>
      </w:r>
      <w:r>
        <w:rPr>
          <w:rStyle w:val="29"/>
          <w:rFonts w:hint="eastAsia" w:ascii="宋体" w:hAnsi="宋体" w:eastAsia="宋体" w:cs="宋体"/>
          <w:color w:val="000000" w:themeColor="text1"/>
          <w:sz w:val="21"/>
          <w:szCs w:val="21"/>
          <w:highlight w:val="none"/>
          <w:u w:val="single"/>
          <w14:textFill>
            <w14:solidFill>
              <w14:schemeClr w14:val="tx1"/>
            </w14:solidFill>
          </w14:textFill>
        </w:rPr>
        <w:t>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身份证号：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职    务：</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联系电话：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电子信箱：</w:t>
      </w:r>
      <w:r>
        <w:rPr>
          <w:rStyle w:val="29"/>
          <w:rFonts w:hint="eastAsia" w:ascii="宋体" w:hAnsi="宋体" w:eastAsia="宋体" w:cs="宋体"/>
          <w:color w:val="000000" w:themeColor="text1"/>
          <w:sz w:val="21"/>
          <w:szCs w:val="21"/>
          <w:highlight w:val="none"/>
          <w:u w:val="single"/>
          <w14:textFill>
            <w14:solidFill>
              <w14:schemeClr w14:val="tx1"/>
            </w14:solidFill>
          </w14:textFill>
        </w:rPr>
        <w:t>  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通信地址：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发包人对发包人代表的授权范围如下：</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负责现场协调管理，质量、安全、投资和工期的控制，现场工程有关的资料签证，对经济签证资料及时提出建议意见并交发包方组织研究后签字认可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00" w:name="_Toc23704"/>
      <w:bookmarkStart w:id="1201" w:name="_Toc373227704"/>
      <w:bookmarkStart w:id="1202" w:name="_Toc407135206"/>
      <w:bookmarkStart w:id="1203" w:name="_Toc373478351"/>
      <w:bookmarkStart w:id="1204" w:name="_Toc12609361"/>
      <w:bookmarkStart w:id="1205" w:name="_Toc389065270"/>
      <w:bookmarkStart w:id="1206" w:name="_Toc24162"/>
      <w:r>
        <w:rPr>
          <w:rStyle w:val="29"/>
          <w:rFonts w:hint="eastAsia" w:ascii="宋体" w:hAnsi="宋体" w:eastAsia="宋体" w:cs="宋体"/>
          <w:color w:val="000000" w:themeColor="text1"/>
          <w:sz w:val="21"/>
          <w:szCs w:val="21"/>
          <w:highlight w:val="none"/>
          <w14:textFill>
            <w14:solidFill>
              <w14:schemeClr w14:val="tx1"/>
            </w14:solidFill>
          </w14:textFill>
        </w:rPr>
        <w:t>2.4 施工现场、施工条件和基础资料的提供</w:t>
      </w:r>
      <w:bookmarkEnd w:id="1200"/>
      <w:bookmarkEnd w:id="1201"/>
      <w:bookmarkEnd w:id="1202"/>
      <w:bookmarkEnd w:id="1203"/>
      <w:bookmarkEnd w:id="1204"/>
      <w:bookmarkEnd w:id="1205"/>
      <w:bookmarkEnd w:id="1206"/>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2.4.1 提供施工现场</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关于发包人移交施工现场的期限要求：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签订合同后5日内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2.4.2 提供施工条件</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关于发包人应负责提供施工所需要的条件，包括：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发包人将施工用电接至指定点，场地内的配电设施安装及使用等费用由承包人负责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07" w:name="_Toc28618"/>
      <w:bookmarkStart w:id="1208" w:name="_Toc22307"/>
      <w:bookmarkStart w:id="1209" w:name="_Toc389065271"/>
      <w:bookmarkStart w:id="1210" w:name="_Toc373227705"/>
      <w:bookmarkStart w:id="1211" w:name="_Toc407135207"/>
      <w:bookmarkStart w:id="1212" w:name="_Toc373478352"/>
      <w:bookmarkStart w:id="1213" w:name="_Toc12609362"/>
      <w:r>
        <w:rPr>
          <w:rStyle w:val="29"/>
          <w:rFonts w:hint="eastAsia" w:ascii="宋体" w:hAnsi="宋体" w:eastAsia="宋体" w:cs="宋体"/>
          <w:color w:val="000000" w:themeColor="text1"/>
          <w:sz w:val="21"/>
          <w:szCs w:val="21"/>
          <w:highlight w:val="none"/>
          <w14:textFill>
            <w14:solidFill>
              <w14:schemeClr w14:val="tx1"/>
            </w14:solidFill>
          </w14:textFill>
        </w:rPr>
        <w:t>2.5 资金来源证明及支付担保</w:t>
      </w:r>
      <w:bookmarkEnd w:id="1207"/>
      <w:bookmarkEnd w:id="1208"/>
      <w:bookmarkEnd w:id="1209"/>
      <w:bookmarkEnd w:id="1210"/>
      <w:bookmarkEnd w:id="1211"/>
      <w:bookmarkEnd w:id="1212"/>
      <w:bookmarkEnd w:id="1213"/>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发包人提供资金来源证明的期限要求：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无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发包人是否提供支付担保：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否</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发包人提供支付担保的形式：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14" w:name="_Toc373478353"/>
      <w:bookmarkStart w:id="1215" w:name="_Toc6371"/>
      <w:bookmarkStart w:id="1216" w:name="_Toc373227706"/>
      <w:bookmarkStart w:id="1217" w:name="_Toc407135208"/>
      <w:bookmarkStart w:id="1218" w:name="_Toc12609363"/>
      <w:bookmarkStart w:id="1219" w:name="_Toc17174"/>
      <w:bookmarkStart w:id="1220" w:name="_Toc389065272"/>
      <w:r>
        <w:rPr>
          <w:rStyle w:val="29"/>
          <w:rFonts w:hint="eastAsia" w:ascii="宋体" w:hAnsi="宋体" w:eastAsia="宋体" w:cs="宋体"/>
          <w:color w:val="000000" w:themeColor="text1"/>
          <w:sz w:val="21"/>
          <w:szCs w:val="21"/>
          <w:highlight w:val="none"/>
          <w14:textFill>
            <w14:solidFill>
              <w14:schemeClr w14:val="tx1"/>
            </w14:solidFill>
          </w14:textFill>
        </w:rPr>
        <w:t>3. 承包人</w:t>
      </w:r>
      <w:bookmarkEnd w:id="1214"/>
      <w:bookmarkEnd w:id="1215"/>
      <w:bookmarkEnd w:id="1216"/>
      <w:bookmarkEnd w:id="1217"/>
      <w:bookmarkEnd w:id="1218"/>
      <w:bookmarkEnd w:id="1219"/>
      <w:bookmarkEnd w:id="1220"/>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21" w:name="_Toc9612"/>
      <w:bookmarkStart w:id="1222" w:name="_Toc12609364"/>
      <w:bookmarkStart w:id="1223" w:name="_Toc373478354"/>
      <w:bookmarkStart w:id="1224" w:name="_Toc14335"/>
      <w:bookmarkStart w:id="1225" w:name="_Toc389065273"/>
      <w:bookmarkStart w:id="1226" w:name="_Toc373227707"/>
      <w:bookmarkStart w:id="1227" w:name="_Toc407135209"/>
      <w:r>
        <w:rPr>
          <w:rStyle w:val="29"/>
          <w:rFonts w:hint="eastAsia" w:ascii="宋体" w:hAnsi="宋体" w:eastAsia="宋体" w:cs="宋体"/>
          <w:color w:val="000000" w:themeColor="text1"/>
          <w:sz w:val="21"/>
          <w:szCs w:val="21"/>
          <w:highlight w:val="none"/>
          <w14:textFill>
            <w14:solidFill>
              <w14:schemeClr w14:val="tx1"/>
            </w14:solidFill>
          </w14:textFill>
        </w:rPr>
        <w:t>3.1 承包人的一般义务</w:t>
      </w:r>
      <w:bookmarkEnd w:id="1221"/>
      <w:bookmarkEnd w:id="1222"/>
      <w:bookmarkEnd w:id="1223"/>
      <w:bookmarkEnd w:id="1224"/>
      <w:bookmarkEnd w:id="1225"/>
      <w:bookmarkEnd w:id="1226"/>
      <w:bookmarkEnd w:id="122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（9）</w:t>
      </w:r>
      <w:r>
        <w:rPr>
          <w:rStyle w:val="29"/>
          <w:rFonts w:hint="eastAsia" w:ascii="宋体" w:hAnsi="宋体" w:eastAsia="宋体" w:cs="宋体"/>
          <w:color w:val="000000" w:themeColor="text1"/>
          <w:sz w:val="21"/>
          <w:szCs w:val="21"/>
          <w:highlight w:val="none"/>
          <w14:textFill>
            <w14:solidFill>
              <w14:schemeClr w14:val="tx1"/>
            </w14:solidFill>
          </w14:textFill>
        </w:rPr>
        <w:t>承包人提交的竣工资料的内容：</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工程具备竣工验收条件，承包人按工程竣工验收有关规定，向发包人提交完整竣工资料及竣工验收报告和竣工图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承包人需要提交的竣工资料套数：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8套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left="424" w:leftChars="202"/>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承包人提交的竣工资料的费用承担：</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承包人自行承担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left="424" w:leftChars="202"/>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承包人提交的竣工资料移交时间：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工程具备竣工验收条件，承包人按工程竣工验收有关规定，向发包人提交完整竣工资料及竣工验收报告和竣工图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承包人提交的竣工资料形式要求：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按竣工资料整理归档的相关要求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（10）承包人应履行的其他义务：</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1）配合发包人做好安全文明宣传、领导检查等工作，相关费用由承包人承担。2）本工程施工场地范围内水、电的使用、维护、拆除、恢复等由承包人负责，相关费用由承包人承担。3）承包人的临时占地（含项目部驻地等）租用费（含拆迁补偿）、临时用地的环保、恢复及施工范围内临时性占地的青苗补偿及地面附着物发生的费用均由承包人负责。4）承包人应为监理单位、发包人现场代表对施工现场的检查监督提供必要的配合，并对这种配合对施工的影响应有充分的考虑。5）经过城市道路的施工车辆，必须按交警、城管、环卫等部门规定执行。施工车辆的营运手续办理、清洗等一切费用由承包人承担。由于车辆带泥或洒漏造成的道路、环境等污染，其责任和费用均由承包人承担。6）为本工程借取合格土料或弃运余土，承包人负责本工程的取土料场和弃土场的征（租）用、复耕、平整等工作，发包人不再负责指定取土或弃土地点，包括取土费在内的相关费用均由承包人自理。7）取土料场和废土场的征（租）用、复耕、平整等工作由承包人负责，并负责提供检测合格的土料。8）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9）承包人负责其本合同段在合同实施期内临时交通道路（含场内外连接公共交通道路）和临时交通设施的修建、维修、养护和交通管理工作，并承担一切费用。10）承包人在实施本合同工程所使用公共道路、水源、公共设施等必须保障发包人及其他人的财产、利益和权利免受损害，造成损坏的由承包人负责维修或赔偿，并承担一切费用。11）承包人的施工管理区及施工场地应设有临时的污水处理设施和施工排水设施，生活施工垃圾等处置应妥当，施工材料如涂料、化学品等应妥善存放，并设有防雨、防风、防火等措施，并承担一切费用。12）移交证书签发后，承包人应立即从签发了移交证书的工地上将所有有关的承包人的设备、多余材料、垃圾及各种临时工程清除、移走，并使这一部分工程及工地保持清洁。13）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14）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15）承包人在施工期间应协调好与邻近相关单位（含居民、农民）的关系，应避免发生矛盾与冲突，否则，由此造成的一切后果由承包人承担。16）对上述工作，费用已包括在有关单价和总价中，发包人不再另行支付由此所发生的一切费用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28" w:name="_Toc373478355"/>
      <w:bookmarkStart w:id="1229" w:name="_Toc20588"/>
      <w:bookmarkStart w:id="1230" w:name="_Toc389065274"/>
      <w:bookmarkStart w:id="1231" w:name="_Toc407135210"/>
      <w:bookmarkStart w:id="1232" w:name="_Toc373227708"/>
      <w:bookmarkStart w:id="1233" w:name="_Toc12609365"/>
      <w:bookmarkStart w:id="1234" w:name="_Toc1063"/>
      <w:r>
        <w:rPr>
          <w:rStyle w:val="29"/>
          <w:rFonts w:hint="eastAsia" w:ascii="宋体" w:hAnsi="宋体" w:eastAsia="宋体" w:cs="宋体"/>
          <w:color w:val="000000" w:themeColor="text1"/>
          <w:sz w:val="21"/>
          <w:szCs w:val="21"/>
          <w:highlight w:val="none"/>
          <w14:textFill>
            <w14:solidFill>
              <w14:schemeClr w14:val="tx1"/>
            </w14:solidFill>
          </w14:textFill>
        </w:rPr>
        <w:t>3.2 项目经理</w:t>
      </w:r>
      <w:bookmarkEnd w:id="1228"/>
      <w:bookmarkEnd w:id="1229"/>
      <w:bookmarkEnd w:id="1230"/>
      <w:bookmarkEnd w:id="1231"/>
      <w:bookmarkEnd w:id="1232"/>
      <w:bookmarkEnd w:id="1233"/>
      <w:bookmarkEnd w:id="1234"/>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 xml:space="preserve">3.2.1 </w:t>
      </w:r>
      <w:r>
        <w:rPr>
          <w:rStyle w:val="29"/>
          <w:rFonts w:hint="eastAsia" w:ascii="宋体" w:hAnsi="宋体" w:eastAsia="宋体" w:cs="宋体"/>
          <w:color w:val="000000" w:themeColor="text1"/>
          <w:sz w:val="21"/>
          <w:szCs w:val="21"/>
          <w:highlight w:val="none"/>
          <w14:textFill>
            <w14:solidFill>
              <w14:schemeClr w14:val="tx1"/>
            </w14:solidFill>
          </w14:textFill>
        </w:rPr>
        <w:t>项目经理：</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姓    名：</w:t>
      </w:r>
      <w:r>
        <w:rPr>
          <w:rStyle w:val="29"/>
          <w:rFonts w:hint="eastAsia" w:ascii="宋体" w:hAnsi="宋体" w:eastAsia="宋体" w:cs="宋体"/>
          <w:color w:val="000000" w:themeColor="text1"/>
          <w:sz w:val="21"/>
          <w:szCs w:val="21"/>
          <w:highlight w:val="none"/>
          <w:u w:val="single"/>
          <w14:textFill>
            <w14:solidFill>
              <w14:schemeClr w14:val="tx1"/>
            </w14:solidFill>
          </w14:textFill>
        </w:rPr>
        <w:t>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身份证号：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建造师执业资格等级：</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建造师注册证书号：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建造师执业印章号：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安全生产考核合格证书号：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联系电话：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电子信箱：</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通信地址：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承包人对项目经理的授权范围如下：</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项目经理仅限于工程现场施工管理，未经承包人盖章同意，不得以承包人名义向外采购材料设备、租用建筑周转材料、雇用劳动力、签订分包合同等从事一切为承包人设立义务或责任的行为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关于项目经理每月在施工现场的时间要求：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项目经理须长驻施工现场（办公时间每周不少于6天，每天不少于8小时）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承包人未提交劳动合同，以及没有为项目经理缴纳社会保险证明的违约责任：</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业主有权处罚5万元以内罚款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项目经理未经批准，擅自离开施工现场的违约责任：</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项目经理每月在岗带班时间不得少于当月施工时间的80%。未经发包人同意或正当理由，项目经理每月在岗带班时间少于当月施工时间80%的，少在岗带班一天，发包人有权处违约金1500元/日（人民币）</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3.2.3 承包人擅自更换项目经理的违约责任：</w:t>
      </w:r>
      <w:r>
        <w:rPr>
          <w:rStyle w:val="29"/>
          <w:rFonts w:hint="eastAsia" w:ascii="宋体" w:hAnsi="宋体" w:eastAsia="宋体" w:cs="宋体"/>
          <w:color w:val="000000" w:themeColor="text1"/>
          <w:sz w:val="21"/>
          <w:szCs w:val="21"/>
          <w:highlight w:val="none"/>
          <w:u w:val="single"/>
          <w14:textFill>
            <w14:solidFill>
              <w14:schemeClr w14:val="tx1"/>
            </w14:solidFill>
          </w14:textFill>
        </w:rPr>
        <w:t>承包人项目经理必须与承包人竞标时所承诺的人员一致，并在  （开工日期）  前到任。在监理人向承包人颁发    （竣工证明材料名称）    前，项目经理不得同时兼任其他任何项目的项目经理</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（符合桂建管</w:t>
      </w:r>
      <w:r>
        <w:rPr>
          <w:rStyle w:val="29"/>
          <w:rFonts w:hint="eastAsia" w:ascii="宋体" w:hAnsi="宋体" w:eastAsia="宋体" w:cs="宋体"/>
          <w:color w:val="000000" w:themeColor="text1"/>
          <w:sz w:val="21"/>
          <w:szCs w:val="21"/>
          <w:highlight w:val="none"/>
          <w:u w:val="single"/>
          <w14:textFill>
            <w14:solidFill>
              <w14:schemeClr w14:val="tx1"/>
            </w14:solidFill>
          </w14:textFill>
        </w:rPr>
        <w:t>﹝2013﹞</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17号和</w:t>
      </w:r>
      <w:r>
        <w:rPr>
          <w:rStyle w:val="29"/>
          <w:rFonts w:hint="eastAsia" w:ascii="宋体" w:hAnsi="宋体" w:eastAsia="宋体" w:cs="宋体"/>
          <w:color w:val="000000" w:themeColor="text1"/>
          <w:sz w:val="21"/>
          <w:szCs w:val="21"/>
          <w:highlight w:val="none"/>
          <w:u w:val="single"/>
          <w14:textFill>
            <w14:solidFill>
              <w14:schemeClr w14:val="tx1"/>
            </w14:solidFill>
          </w14:textFill>
        </w:rPr>
        <w:t>桂建管﹝2014﹞25号</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文除外）</w:t>
      </w:r>
      <w:r>
        <w:rPr>
          <w:rStyle w:val="29"/>
          <w:rFonts w:hint="eastAsia" w:ascii="宋体" w:hAnsi="宋体" w:eastAsia="宋体" w:cs="宋体"/>
          <w:color w:val="000000" w:themeColor="text1"/>
          <w:sz w:val="21"/>
          <w:szCs w:val="21"/>
          <w:highlight w:val="none"/>
          <w:u w:val="single"/>
          <w14:textFill>
            <w14:solidFill>
              <w14:schemeClr w14:val="tx1"/>
            </w14:solidFill>
          </w14:textFill>
        </w:rPr>
        <w:t>。未经发包人书面同意，承包人擅自更换项目经理的视为违约，违约金处50000元/人•次（人民币）</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3.2.4 承包人无正当理由拒绝更换项目经理的违约责任：</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因承包人项目经理不称职，发包人要求调换而未及时调换的，视为承包人违约，必须向发包人交纳处罚金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8000</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元/人•次（人民币）</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35" w:name="_Toc389065275"/>
      <w:bookmarkStart w:id="1236" w:name="_Toc407135211"/>
      <w:bookmarkStart w:id="1237" w:name="_Toc373227709"/>
      <w:bookmarkStart w:id="1238" w:name="_Toc373478356"/>
      <w:bookmarkStart w:id="1239" w:name="_Toc18806"/>
      <w:bookmarkStart w:id="1240" w:name="_Toc12609366"/>
      <w:bookmarkStart w:id="1241" w:name="_Toc31018"/>
      <w:r>
        <w:rPr>
          <w:rStyle w:val="29"/>
          <w:rFonts w:hint="eastAsia" w:ascii="宋体" w:hAnsi="宋体" w:eastAsia="宋体" w:cs="宋体"/>
          <w:color w:val="000000" w:themeColor="text1"/>
          <w:sz w:val="21"/>
          <w:szCs w:val="21"/>
          <w:highlight w:val="none"/>
          <w14:textFill>
            <w14:solidFill>
              <w14:schemeClr w14:val="tx1"/>
            </w14:solidFill>
          </w14:textFill>
        </w:rPr>
        <w:t>3.3 承包人人员</w:t>
      </w:r>
      <w:bookmarkEnd w:id="1235"/>
      <w:bookmarkEnd w:id="1236"/>
      <w:bookmarkEnd w:id="1237"/>
      <w:bookmarkEnd w:id="1238"/>
      <w:bookmarkEnd w:id="1239"/>
      <w:bookmarkEnd w:id="1240"/>
      <w:bookmarkEnd w:id="1241"/>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3.3.1 承包人提交项目管理机构及施工现场管理人员安排报告的期限：</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签订施工合同后5日内提供所有现场管理人员名单及相关资质证书、上岗证书</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3.3.3 承包人无正当理由拒绝撤换主要施工管理人员的违约责任：</w:t>
      </w:r>
      <w:r>
        <w:rPr>
          <w:rStyle w:val="29"/>
          <w:rFonts w:hint="eastAsia" w:ascii="宋体" w:hAnsi="宋体" w:eastAsia="宋体" w:cs="宋体"/>
          <w:color w:val="000000" w:themeColor="text1"/>
          <w:sz w:val="21"/>
          <w:szCs w:val="21"/>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5000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元/人•次（人民币）；专业工程师</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3.3.4 承包人主要施工管理人员离开施工现场的批准要求：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须向发包人书面申请并经发包人书面批准同意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3.3.5 承包人擅自更换主要施工管理人员的违约责任：</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项目技术负责人、专职安全员及其承诺的其它在场管理人员未经发包人书面同意不准擅自更换，擅自更换项目技术负责人处5000元/人•次（人民币）违约金；擅自更换专职安全员处</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元/人•次（人民币）违约金；擅自更换其它在场管理人员处</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1000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元/人•次（人民币）违约金</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承包人主要施工管理人员擅自离开施工现场的违约责任：</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未经发包人同意，项目技术负责人擅自离岗的，视为承包人违约，发包人有权处违约金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5000 </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元/人•次（人民币）；未经发包人同意，专职安全员擅自离岗的，视为承包人违约，发包人有权处违约金</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元/人•次（人民币）；其它在场管理人员擅自离岗的，视为承包人违约，发包人有权处违约金</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1000</w:t>
      </w:r>
      <w:r>
        <w:rPr>
          <w:rStyle w:val="29"/>
          <w:rFonts w:hint="eastAsia" w:ascii="宋体" w:hAnsi="宋体" w:eastAsia="宋体" w:cs="宋体"/>
          <w:color w:val="000000" w:themeColor="text1"/>
          <w:sz w:val="21"/>
          <w:szCs w:val="21"/>
          <w:highlight w:val="none"/>
          <w:u w:val="single"/>
          <w14:textFill>
            <w14:solidFill>
              <w14:schemeClr w14:val="tx1"/>
            </w14:solidFill>
          </w14:textFill>
        </w:rPr>
        <w:t>元/人•次（人民币）</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42" w:name="_Toc19427"/>
      <w:bookmarkStart w:id="1243" w:name="_Toc12609367"/>
      <w:bookmarkStart w:id="1244" w:name="_Toc373478357"/>
      <w:bookmarkStart w:id="1245" w:name="_Toc24581"/>
      <w:bookmarkStart w:id="1246" w:name="_Toc389065276"/>
      <w:bookmarkStart w:id="1247" w:name="_Toc373227710"/>
      <w:bookmarkStart w:id="1248" w:name="_Toc407135212"/>
      <w:r>
        <w:rPr>
          <w:rStyle w:val="29"/>
          <w:rFonts w:hint="eastAsia" w:ascii="宋体" w:hAnsi="宋体" w:eastAsia="宋体" w:cs="宋体"/>
          <w:color w:val="000000" w:themeColor="text1"/>
          <w:sz w:val="21"/>
          <w:szCs w:val="21"/>
          <w:highlight w:val="none"/>
          <w14:textFill>
            <w14:solidFill>
              <w14:schemeClr w14:val="tx1"/>
            </w14:solidFill>
          </w14:textFill>
        </w:rPr>
        <w:t>3.5 分包</w:t>
      </w:r>
      <w:bookmarkEnd w:id="1242"/>
      <w:bookmarkEnd w:id="1243"/>
      <w:bookmarkEnd w:id="1244"/>
      <w:bookmarkEnd w:id="1245"/>
      <w:bookmarkEnd w:id="1246"/>
      <w:bookmarkEnd w:id="1247"/>
      <w:bookmarkEnd w:id="1248"/>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3.5.1 分包的一般约定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禁止分包的工程包括：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主体工程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主体结构、关键性工作的范围：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见施工图纸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3.5.2 分包的确定</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允许分包的专业工程包括：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其他关于分包的约定：</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（2）在相关分包合同签订并报送有关建设行政主管部门备案后7天内，承包人应当将一份副本提交给监理人，承包人应保障分包工作不得再次分包。</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（3）未经承包人和监理人审批同意的分包工程和分包人，承包人有权拒绝验收分包工程和支付相应款项，由此引起的发包人费用增加和(或)延误的工期由发包人承担。</w:t>
      </w:r>
    </w:p>
    <w:p>
      <w:pPr>
        <w:pStyle w:val="54"/>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（4）承包人有以下情况之一者，发包人有权解除合同，并视情况扣除其履约保证金：</w:t>
      </w:r>
    </w:p>
    <w:p>
      <w:pPr>
        <w:pStyle w:val="54"/>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①个人承包工程，包括本人单位及外单位人员承包，发包人不承认其个人拥有任何资质等级及营业许可资格。没收全部履约保证金。</w:t>
      </w:r>
    </w:p>
    <w:p>
      <w:pPr>
        <w:pStyle w:val="54"/>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②几个人联合承包工程，就地组织暗分包队伍，不具备完成本工程的技术、机械能力，被发包人判定为没有能力履行的承包人。没收全部履约保证金。</w:t>
      </w:r>
    </w:p>
    <w:p>
      <w:pPr>
        <w:pStyle w:val="54"/>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③就地转包全部的工程，以谋取高额转让费、管理费的承包人。没收全部履约保证金。</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④承包人有部分分包现象（其中包括冒充承包人下属单位的挂勾单位，凭口头协议参与施工的分包人及其他暗分包个体户），一经发现核实，发包人将采取驱逐该暗分包人措施。没收全部履约保证金。</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3.5.4 分包合同价款</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bookmarkStart w:id="1249" w:name="_Toc373478358"/>
      <w:bookmarkStart w:id="1250" w:name="_Toc389065277"/>
      <w:bookmarkStart w:id="1251" w:name="_Toc373227711"/>
      <w:r>
        <w:rPr>
          <w:rStyle w:val="29"/>
          <w:rFonts w:hint="eastAsia" w:ascii="宋体" w:hAnsi="宋体" w:eastAsia="宋体" w:cs="宋体"/>
          <w:color w:val="000000" w:themeColor="text1"/>
          <w:sz w:val="21"/>
          <w:szCs w:val="21"/>
          <w:highlight w:val="none"/>
          <w14:textFill>
            <w14:solidFill>
              <w14:schemeClr w14:val="tx1"/>
            </w14:solidFill>
          </w14:textFill>
        </w:rPr>
        <w:t>关于分包合同价款支付的约定：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52" w:name="_Toc407135213"/>
      <w:bookmarkStart w:id="1253" w:name="_Toc2883"/>
      <w:bookmarkStart w:id="1254" w:name="_Toc12609368"/>
      <w:bookmarkStart w:id="1255" w:name="_Toc17374"/>
      <w:r>
        <w:rPr>
          <w:rStyle w:val="29"/>
          <w:rFonts w:hint="eastAsia" w:ascii="宋体" w:hAnsi="宋体" w:eastAsia="宋体" w:cs="宋体"/>
          <w:color w:val="000000" w:themeColor="text1"/>
          <w:sz w:val="21"/>
          <w:szCs w:val="21"/>
          <w:highlight w:val="none"/>
          <w14:textFill>
            <w14:solidFill>
              <w14:schemeClr w14:val="tx1"/>
            </w14:solidFill>
          </w14:textFill>
        </w:rPr>
        <w:t>3.6 工程照管与成品、半成品保护</w:t>
      </w:r>
      <w:bookmarkEnd w:id="1249"/>
      <w:bookmarkEnd w:id="1250"/>
      <w:bookmarkEnd w:id="1251"/>
      <w:bookmarkEnd w:id="1252"/>
      <w:bookmarkEnd w:id="1253"/>
      <w:bookmarkEnd w:id="1254"/>
      <w:bookmarkEnd w:id="1255"/>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承包人负责照管工程及工程相关的材料、工程设备的起始时间：</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工程开工之日起至质保期满之前的所有成品、半成品的保护工作均由承包人负责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56" w:name="_Toc389065278"/>
      <w:bookmarkStart w:id="1257" w:name="_Toc373478359"/>
      <w:bookmarkStart w:id="1258" w:name="_Toc373227712"/>
      <w:bookmarkStart w:id="1259" w:name="_Toc407135214"/>
      <w:bookmarkStart w:id="1260" w:name="_Toc15141"/>
      <w:bookmarkStart w:id="1261" w:name="_Toc12609369"/>
      <w:bookmarkStart w:id="1262" w:name="_Toc8440"/>
      <w:r>
        <w:rPr>
          <w:rStyle w:val="29"/>
          <w:rFonts w:hint="eastAsia" w:ascii="宋体" w:hAnsi="宋体" w:eastAsia="宋体" w:cs="宋体"/>
          <w:color w:val="000000" w:themeColor="text1"/>
          <w:sz w:val="21"/>
          <w:szCs w:val="21"/>
          <w:highlight w:val="none"/>
          <w14:textFill>
            <w14:solidFill>
              <w14:schemeClr w14:val="tx1"/>
            </w14:solidFill>
          </w14:textFill>
        </w:rPr>
        <w:t>3.7 履约</w:t>
      </w:r>
      <w:bookmarkEnd w:id="1256"/>
      <w:bookmarkEnd w:id="1257"/>
      <w:bookmarkEnd w:id="1258"/>
      <w:r>
        <w:rPr>
          <w:rStyle w:val="29"/>
          <w:rFonts w:hint="eastAsia" w:ascii="宋体" w:hAnsi="宋体" w:eastAsia="宋体" w:cs="宋体"/>
          <w:color w:val="000000" w:themeColor="text1"/>
          <w:sz w:val="21"/>
          <w:szCs w:val="21"/>
          <w:highlight w:val="none"/>
          <w14:textFill>
            <w14:solidFill>
              <w14:schemeClr w14:val="tx1"/>
            </w14:solidFill>
          </w14:textFill>
        </w:rPr>
        <w:t>保证金</w:t>
      </w:r>
      <w:bookmarkEnd w:id="1259"/>
      <w:bookmarkEnd w:id="1260"/>
      <w:bookmarkEnd w:id="1261"/>
      <w:bookmarkEnd w:id="126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bookmarkStart w:id="1263" w:name="_Toc373227713"/>
      <w:bookmarkStart w:id="1264" w:name="_Toc389065279"/>
      <w:bookmarkStart w:id="1265" w:name="_Toc373478360"/>
      <w:r>
        <w:rPr>
          <w:rStyle w:val="29"/>
          <w:rFonts w:hint="eastAsia" w:ascii="宋体" w:hAnsi="宋体" w:eastAsia="宋体" w:cs="宋体"/>
          <w:color w:val="000000" w:themeColor="text1"/>
          <w:sz w:val="21"/>
          <w:szCs w:val="21"/>
          <w:highlight w:val="none"/>
          <w14:textFill>
            <w14:solidFill>
              <w14:schemeClr w14:val="tx1"/>
            </w14:solidFill>
          </w14:textFill>
        </w:rPr>
        <w:t>承包人是否提供履约担保：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否</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承包人提供履约担保的形式、金额及期限的：</w:t>
      </w:r>
      <w:r>
        <w:rPr>
          <w:rStyle w:val="29"/>
          <w:rFonts w:hint="eastAsia" w:ascii="宋体" w:hAnsi="宋体" w:eastAsia="宋体" w:cs="宋体"/>
          <w:color w:val="000000" w:themeColor="text1"/>
          <w:sz w:val="21"/>
          <w:szCs w:val="21"/>
          <w:highlight w:val="none"/>
          <w:u w:val="single"/>
          <w14:textFill>
            <w14:solidFill>
              <w14:schemeClr w14:val="tx1"/>
            </w14:solidFill>
          </w14:textFill>
        </w:rPr>
        <w:t>承包人在收到成交通知书后，须在</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15</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日内向发包人提交合同价款扣除发包人材料设备价款、暂估专业工程、暂列金额后的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%的履约担保。履约担保的有效期应当自本合同生效之日起至发包人签认并由监理人向承包人出具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（竣工证明材料名称）之日止。如果承包人无法获得一份不带具体截止日期的担保，履约担保中应当有“变更工程竣工日期的，保证期间按照变更后的竣工日期做相应调整”或类似约定的条款。</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承包人在成交后7个工作日内，按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有关 </w:t>
      </w:r>
      <w:r>
        <w:rPr>
          <w:rStyle w:val="29"/>
          <w:rFonts w:hint="eastAsia" w:ascii="宋体" w:hAnsi="宋体" w:eastAsia="宋体" w:cs="宋体"/>
          <w:color w:val="000000" w:themeColor="text1"/>
          <w:sz w:val="21"/>
          <w:szCs w:val="21"/>
          <w:highlight w:val="none"/>
          <w:u w:val="single"/>
          <w14:textFill>
            <w14:solidFill>
              <w14:schemeClr w14:val="tx1"/>
            </w14:solidFill>
          </w14:textFill>
        </w:rPr>
        <w:t>规定将农民工工资保障金存入帐户。工程竣工验收结算经审定后，按照规定程序，将农民工工资保障金没有使用或剩余的金额退还给承包人。</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66" w:name="_Toc407135215"/>
      <w:bookmarkStart w:id="1267" w:name="_Toc11517"/>
      <w:bookmarkStart w:id="1268" w:name="_Toc12609370"/>
      <w:bookmarkStart w:id="1269" w:name="_Toc26779"/>
      <w:r>
        <w:rPr>
          <w:rStyle w:val="29"/>
          <w:rFonts w:hint="eastAsia" w:ascii="宋体" w:hAnsi="宋体" w:eastAsia="宋体" w:cs="宋体"/>
          <w:color w:val="000000" w:themeColor="text1"/>
          <w:sz w:val="21"/>
          <w:szCs w:val="21"/>
          <w:highlight w:val="none"/>
          <w14:textFill>
            <w14:solidFill>
              <w14:schemeClr w14:val="tx1"/>
            </w14:solidFill>
          </w14:textFill>
        </w:rPr>
        <w:t>4. 监理人</w:t>
      </w:r>
      <w:bookmarkEnd w:id="1263"/>
      <w:bookmarkEnd w:id="1264"/>
      <w:bookmarkEnd w:id="1265"/>
      <w:bookmarkEnd w:id="1266"/>
      <w:bookmarkEnd w:id="1267"/>
      <w:bookmarkEnd w:id="1268"/>
      <w:bookmarkEnd w:id="1269"/>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70" w:name="_Toc12609371"/>
      <w:bookmarkStart w:id="1271" w:name="_Toc373478361"/>
      <w:bookmarkStart w:id="1272" w:name="_Toc407135216"/>
      <w:bookmarkStart w:id="1273" w:name="_Toc21387"/>
      <w:bookmarkStart w:id="1274" w:name="_Toc373227714"/>
      <w:bookmarkStart w:id="1275" w:name="_Toc10031"/>
      <w:bookmarkStart w:id="1276" w:name="_Toc389065280"/>
      <w:r>
        <w:rPr>
          <w:rStyle w:val="29"/>
          <w:rFonts w:hint="eastAsia" w:ascii="宋体" w:hAnsi="宋体" w:eastAsia="宋体" w:cs="宋体"/>
          <w:color w:val="000000" w:themeColor="text1"/>
          <w:sz w:val="21"/>
          <w:szCs w:val="21"/>
          <w:highlight w:val="none"/>
          <w14:textFill>
            <w14:solidFill>
              <w14:schemeClr w14:val="tx1"/>
            </w14:solidFill>
          </w14:textFill>
        </w:rPr>
        <w:t>4.1 监理人的一般规定</w:t>
      </w:r>
      <w:bookmarkEnd w:id="1270"/>
      <w:bookmarkEnd w:id="1271"/>
      <w:bookmarkEnd w:id="1272"/>
      <w:bookmarkEnd w:id="1273"/>
      <w:bookmarkEnd w:id="1274"/>
      <w:bookmarkEnd w:id="1275"/>
      <w:bookmarkEnd w:id="1276"/>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关于监理人的监理内容：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以发包人书面通知为准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关于监理人的监理权限：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负责整个工程质量、安全、投资和进度的监管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关于监理人在施工现场的办公场所、生活场所的提供和费用承担的约定：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由承包人免费为监理人员在施工现场提供一间办公室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77" w:name="_Toc12609372"/>
      <w:bookmarkStart w:id="1278" w:name="_Toc389065281"/>
      <w:bookmarkStart w:id="1279" w:name="_Toc407135217"/>
      <w:bookmarkStart w:id="1280" w:name="_Toc373478362"/>
      <w:bookmarkStart w:id="1281" w:name="_Toc3275"/>
      <w:bookmarkStart w:id="1282" w:name="_Toc373227715"/>
      <w:bookmarkStart w:id="1283" w:name="_Toc28978"/>
      <w:r>
        <w:rPr>
          <w:rStyle w:val="29"/>
          <w:rFonts w:hint="eastAsia" w:ascii="宋体" w:hAnsi="宋体" w:eastAsia="宋体" w:cs="宋体"/>
          <w:color w:val="000000" w:themeColor="text1"/>
          <w:sz w:val="21"/>
          <w:szCs w:val="21"/>
          <w:highlight w:val="none"/>
          <w14:textFill>
            <w14:solidFill>
              <w14:schemeClr w14:val="tx1"/>
            </w14:solidFill>
          </w14:textFill>
        </w:rPr>
        <w:t>4.2 监理人员</w:t>
      </w:r>
      <w:bookmarkEnd w:id="1277"/>
      <w:bookmarkEnd w:id="1278"/>
      <w:bookmarkEnd w:id="1279"/>
      <w:bookmarkEnd w:id="1280"/>
      <w:bookmarkEnd w:id="1281"/>
      <w:bookmarkEnd w:id="1282"/>
      <w:bookmarkEnd w:id="1283"/>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总监理工程师：</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姓    名：</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职    务：</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监理工程师执业资格证书号：</w:t>
      </w:r>
      <w:r>
        <w:rPr>
          <w:rStyle w:val="29"/>
          <w:rFonts w:hint="eastAsia" w:ascii="宋体" w:hAnsi="宋体" w:eastAsia="宋体" w:cs="宋体"/>
          <w:color w:val="000000" w:themeColor="text1"/>
          <w:sz w:val="21"/>
          <w:szCs w:val="21"/>
          <w:highlight w:val="none"/>
          <w:u w:val="single"/>
          <w14:textFill>
            <w14:solidFill>
              <w14:schemeClr w14:val="tx1"/>
            </w14:solidFill>
          </w14:textFill>
        </w:rPr>
        <w:t>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联系电话：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电子信箱：</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通信地址：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关于监理人的其他约定：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84" w:name="_Toc389065282"/>
      <w:bookmarkStart w:id="1285" w:name="_Toc407135218"/>
      <w:bookmarkStart w:id="1286" w:name="_Toc4751"/>
      <w:bookmarkStart w:id="1287" w:name="_Toc373227716"/>
      <w:bookmarkStart w:id="1288" w:name="_Toc12609373"/>
      <w:bookmarkStart w:id="1289" w:name="_Toc373478363"/>
      <w:bookmarkStart w:id="1290" w:name="_Toc5002"/>
      <w:r>
        <w:rPr>
          <w:rStyle w:val="29"/>
          <w:rFonts w:hint="eastAsia" w:ascii="宋体" w:hAnsi="宋体" w:eastAsia="宋体" w:cs="宋体"/>
          <w:color w:val="000000" w:themeColor="text1"/>
          <w:sz w:val="21"/>
          <w:szCs w:val="21"/>
          <w:highlight w:val="none"/>
          <w14:textFill>
            <w14:solidFill>
              <w14:schemeClr w14:val="tx1"/>
            </w14:solidFill>
          </w14:textFill>
        </w:rPr>
        <w:t>4.4 商定或确定</w:t>
      </w:r>
      <w:bookmarkEnd w:id="1284"/>
      <w:bookmarkEnd w:id="1285"/>
      <w:bookmarkEnd w:id="1286"/>
      <w:bookmarkEnd w:id="1287"/>
      <w:bookmarkEnd w:id="1288"/>
      <w:bookmarkEnd w:id="1289"/>
      <w:bookmarkEnd w:id="1290"/>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在发包人和承包人不能通过协商达成一致意见时，发包人授权监理人对以下事项进行确定：</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91" w:name="_Toc373478364"/>
      <w:bookmarkStart w:id="1292" w:name="_Toc1006"/>
      <w:bookmarkStart w:id="1293" w:name="_Toc12609374"/>
      <w:bookmarkStart w:id="1294" w:name="_Toc31659"/>
      <w:bookmarkStart w:id="1295" w:name="_Toc407135219"/>
      <w:bookmarkStart w:id="1296" w:name="_Toc389065283"/>
      <w:bookmarkStart w:id="1297" w:name="_Toc373227717"/>
      <w:r>
        <w:rPr>
          <w:rStyle w:val="29"/>
          <w:rFonts w:hint="eastAsia" w:ascii="宋体" w:hAnsi="宋体" w:eastAsia="宋体" w:cs="宋体"/>
          <w:color w:val="000000" w:themeColor="text1"/>
          <w:sz w:val="21"/>
          <w:szCs w:val="21"/>
          <w:highlight w:val="none"/>
          <w14:textFill>
            <w14:solidFill>
              <w14:schemeClr w14:val="tx1"/>
            </w14:solidFill>
          </w14:textFill>
        </w:rPr>
        <w:t>5. 工程质量</w:t>
      </w:r>
      <w:bookmarkEnd w:id="1291"/>
      <w:bookmarkEnd w:id="1292"/>
      <w:bookmarkEnd w:id="1293"/>
      <w:bookmarkEnd w:id="1294"/>
      <w:bookmarkEnd w:id="1295"/>
      <w:bookmarkEnd w:id="1296"/>
      <w:bookmarkEnd w:id="1297"/>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298" w:name="_Toc12609375"/>
      <w:bookmarkStart w:id="1299" w:name="_Toc373478365"/>
      <w:bookmarkStart w:id="1300" w:name="_Toc389065284"/>
      <w:bookmarkStart w:id="1301" w:name="_Toc373227718"/>
      <w:bookmarkStart w:id="1302" w:name="_Toc13015"/>
      <w:bookmarkStart w:id="1303" w:name="_Toc29822"/>
      <w:bookmarkStart w:id="1304" w:name="_Toc407135220"/>
      <w:r>
        <w:rPr>
          <w:rStyle w:val="29"/>
          <w:rFonts w:hint="eastAsia" w:ascii="宋体" w:hAnsi="宋体" w:eastAsia="宋体" w:cs="宋体"/>
          <w:color w:val="000000" w:themeColor="text1"/>
          <w:sz w:val="21"/>
          <w:szCs w:val="21"/>
          <w:highlight w:val="none"/>
          <w14:textFill>
            <w14:solidFill>
              <w14:schemeClr w14:val="tx1"/>
            </w14:solidFill>
          </w14:textFill>
        </w:rPr>
        <w:t>5.1 质量要求</w:t>
      </w:r>
      <w:bookmarkEnd w:id="1298"/>
      <w:bookmarkEnd w:id="1299"/>
      <w:bookmarkEnd w:id="1300"/>
      <w:bookmarkEnd w:id="1301"/>
      <w:bookmarkEnd w:id="1302"/>
      <w:bookmarkEnd w:id="1303"/>
      <w:bookmarkEnd w:id="130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5.1.1 特殊质量标准和要求：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达到国家工程施工验收规范合格标准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关于工程奖项的约定：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5.3 隐蔽工程检查</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5.3.2承包人提前通知监理人隐蔽工程检查的期限的约定：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监理人不能按时进行检查时，应提前</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小时提交书面延期要求。</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关于延期最长不得超过：</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48</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小时。</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05" w:name="_Toc389065285"/>
      <w:bookmarkStart w:id="1306" w:name="_Toc373478366"/>
      <w:bookmarkStart w:id="1307" w:name="_Toc11958"/>
      <w:bookmarkStart w:id="1308" w:name="_Toc407135221"/>
      <w:bookmarkStart w:id="1309" w:name="_Toc6590"/>
      <w:bookmarkStart w:id="1310" w:name="_Toc373227719"/>
      <w:bookmarkStart w:id="1311" w:name="_Toc12609376"/>
      <w:r>
        <w:rPr>
          <w:rStyle w:val="29"/>
          <w:rFonts w:hint="eastAsia" w:ascii="宋体" w:hAnsi="宋体" w:eastAsia="宋体" w:cs="宋体"/>
          <w:color w:val="000000" w:themeColor="text1"/>
          <w:sz w:val="21"/>
          <w:szCs w:val="21"/>
          <w:highlight w:val="none"/>
          <w14:textFill>
            <w14:solidFill>
              <w14:schemeClr w14:val="tx1"/>
            </w14:solidFill>
          </w14:textFill>
        </w:rPr>
        <w:t>6. 安全文明施工与环境保护</w:t>
      </w:r>
      <w:bookmarkEnd w:id="1305"/>
      <w:bookmarkEnd w:id="1306"/>
      <w:bookmarkEnd w:id="1307"/>
      <w:bookmarkEnd w:id="1308"/>
      <w:bookmarkEnd w:id="1309"/>
      <w:bookmarkEnd w:id="1310"/>
      <w:bookmarkEnd w:id="1311"/>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12" w:name="_Toc407135222"/>
      <w:bookmarkStart w:id="1313" w:name="_Toc3719"/>
      <w:bookmarkStart w:id="1314" w:name="_Toc12609377"/>
      <w:bookmarkStart w:id="1315" w:name="_Toc373478367"/>
      <w:bookmarkStart w:id="1316" w:name="_Toc373227720"/>
      <w:bookmarkStart w:id="1317" w:name="_Toc27122"/>
      <w:bookmarkStart w:id="1318" w:name="_Toc389065286"/>
      <w:r>
        <w:rPr>
          <w:rStyle w:val="29"/>
          <w:rFonts w:hint="eastAsia" w:ascii="宋体" w:hAnsi="宋体" w:eastAsia="宋体" w:cs="宋体"/>
          <w:color w:val="000000" w:themeColor="text1"/>
          <w:sz w:val="21"/>
          <w:szCs w:val="21"/>
          <w:highlight w:val="none"/>
          <w14:textFill>
            <w14:solidFill>
              <w14:schemeClr w14:val="tx1"/>
            </w14:solidFill>
          </w14:textFill>
        </w:rPr>
        <w:t>6.1 安全文明施工</w:t>
      </w:r>
      <w:bookmarkEnd w:id="1312"/>
      <w:bookmarkEnd w:id="1313"/>
      <w:bookmarkEnd w:id="1314"/>
      <w:bookmarkEnd w:id="1315"/>
      <w:bookmarkEnd w:id="1316"/>
      <w:bookmarkEnd w:id="1317"/>
      <w:bookmarkEnd w:id="1318"/>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6.1.1 项目安全生产的达标目标及相应事项的约定：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承包人应按照广西区和北海市等相关规定履行好承包人的施工安全责任</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关于安全文明施工奖项的约定：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无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6.1.4 关于治安保卫的特别约定：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关于编制施工场地治安管理计划的约定：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施工场地治安管理计划和突发治安事件紧急预案的编制：按《通用合同条款》执行，由发包人、承包人共同编制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6.1.5 文明施工</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合同当事人对文明施工的要求：</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(1)承包人应按照北海市有关房屋建筑和市政基础设施工程施工扬尘控制工作、房屋建筑和市政基础设施工程现场文明施工标准等相关规定履行好施工扬尘控制、文明施工等责任。(2)承包人需自行办理的有关施工场地交通、环卫和施工噪音管理等手续，并应符合国家相关规定，并自行承担其费用。(3) 对施工中的地上地下建筑物(构筑物)管线、电力设施等应按有关规定加强监控测量和保护，相应的费用或因保护不当造成的损失及法律责任由承包人承担。(4)环境保护工作属承包方范围内的由承包方全权负责，执行国家和广西区、北海市的相关规定。施工现场内不得随地抛洒剩饭及生活垃圾等，更不能将其随意倒至施工区外，施工区内不得随处大小便。做到工完场地清。(5)施工机械设备进场前，应做好清洁、保养和维护工作。出场车辆应有专人打扫、清洗。有密封要求的按规定必须达到。(6)施工期间必须保证周边单位的正常工作及居民的正常生活，尽量减少粉尘、噪声、振动等污染的扰民。必须按北海市有关部门的临时要求，调整作业方式，调整作业时间，停止高粉尘、高噪音作业或爆破作业等。(7)保证周围建(构)筑物、地下及地上管线、地下人防等设施安全。(8)做到进入现场的施工和作业人员统一着装，配证上岗，文明施工。(9)承包方施工现场临时加工区、库房等围墙(围挡)等维护设施应安全、美观、耐久，非施工相关人员不许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6.1.6</w:t>
      </w:r>
      <w:r>
        <w:rPr>
          <w:rStyle w:val="29"/>
          <w:rFonts w:hint="eastAsia" w:ascii="宋体" w:hAnsi="宋体" w:eastAsia="宋体" w:cs="宋体"/>
          <w:color w:val="000000" w:themeColor="text1"/>
          <w:kern w:val="0"/>
          <w:sz w:val="21"/>
          <w:szCs w:val="21"/>
          <w:highlight w:val="none"/>
          <w14:textFill>
            <w14:solidFill>
              <w14:schemeClr w14:val="tx1"/>
            </w14:solidFill>
          </w14:textFill>
        </w:rPr>
        <w:t>关于安全生产费总额、支付比例、支付期限、转入和结余收回的约定：</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（1）本合同价款已包含安全文明施工费</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元。</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（2）使用要求：专款专用。具体按</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《广西壮族自治区建设工程安全文明施工费使用管理细则》（桂建质〔2015〕16号）</w:t>
      </w:r>
      <w:r>
        <w:rPr>
          <w:rStyle w:val="29"/>
          <w:rFonts w:hint="eastAsia" w:ascii="宋体" w:hAnsi="宋体" w:eastAsia="宋体" w:cs="宋体"/>
          <w:color w:val="000000" w:themeColor="text1"/>
          <w:kern w:val="0"/>
          <w:sz w:val="21"/>
          <w:szCs w:val="21"/>
          <w:highlight w:val="none"/>
          <w14:textFill>
            <w14:solidFill>
              <w14:schemeClr w14:val="tx1"/>
            </w14:solidFill>
          </w14:textFill>
        </w:rPr>
        <w:t>和</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北海</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市相关规定执行。</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（3）支付约定：</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安全文明施工费与进度款同期支付</w:t>
      </w:r>
      <w:r>
        <w:rPr>
          <w:rStyle w:val="29"/>
          <w:rFonts w:hint="eastAsia" w:ascii="宋体" w:hAnsi="宋体" w:cs="宋体"/>
          <w:color w:val="000000" w:themeColor="text1"/>
          <w:kern w:val="0"/>
          <w:sz w:val="21"/>
          <w:szCs w:val="21"/>
          <w:highlight w:val="none"/>
          <w:u w:val="single"/>
          <w:lang w:val="en-US" w:eastAsia="zh-CN"/>
          <w14:textFill>
            <w14:solidFill>
              <w14:schemeClr w14:val="tx1"/>
            </w14:solidFill>
          </w14:textFill>
        </w:rPr>
        <w:t>，以上支付方式待财政拨付到位后再执行</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（4）建设单位按规定将安全生产费用转入施工单位设立的安全生产费用专户。</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（5）工程施工完成后安全生产费用尚有结余的，结余部分由建设单位收回。</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（6）施工单位将安全生产费用使用情况定期报告建设单位和监理单位，并提供相应的材料接受建设行政主管部门对此事项监管。</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（7）安全生产费用专户：××××公司安全生产费用专户。账号：                 。</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19" w:name="_Toc12609378"/>
      <w:bookmarkStart w:id="1320" w:name="_Toc22796"/>
      <w:bookmarkStart w:id="1321" w:name="_Toc27921"/>
      <w:r>
        <w:rPr>
          <w:rStyle w:val="29"/>
          <w:rFonts w:hint="eastAsia" w:ascii="宋体" w:hAnsi="宋体" w:eastAsia="宋体" w:cs="宋体"/>
          <w:color w:val="000000" w:themeColor="text1"/>
          <w:sz w:val="21"/>
          <w:szCs w:val="21"/>
          <w:highlight w:val="none"/>
          <w14:textFill>
            <w14:solidFill>
              <w14:schemeClr w14:val="tx1"/>
            </w14:solidFill>
          </w14:textFill>
        </w:rPr>
        <w:t>6.3 环境保护</w:t>
      </w:r>
      <w:bookmarkEnd w:id="1319"/>
      <w:bookmarkEnd w:id="1320"/>
      <w:bookmarkEnd w:id="1321"/>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因施工需要，经发包人批准，由承包人办理有关施工场地交通、环卫和施工噪音管理等手续，费用由承包人负责。</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22" w:name="_Toc12609379"/>
      <w:bookmarkStart w:id="1323" w:name="_Toc373227722"/>
      <w:bookmarkStart w:id="1324" w:name="_Toc6957"/>
      <w:bookmarkStart w:id="1325" w:name="_Toc373478369"/>
      <w:bookmarkStart w:id="1326" w:name="_Toc389065288"/>
      <w:bookmarkStart w:id="1327" w:name="_Toc407135224"/>
      <w:bookmarkStart w:id="1328" w:name="_Toc24909"/>
      <w:r>
        <w:rPr>
          <w:rStyle w:val="29"/>
          <w:rFonts w:hint="eastAsia" w:ascii="宋体" w:hAnsi="宋体" w:eastAsia="宋体" w:cs="宋体"/>
          <w:color w:val="000000" w:themeColor="text1"/>
          <w:sz w:val="21"/>
          <w:szCs w:val="21"/>
          <w:highlight w:val="none"/>
          <w14:textFill>
            <w14:solidFill>
              <w14:schemeClr w14:val="tx1"/>
            </w14:solidFill>
          </w14:textFill>
        </w:rPr>
        <w:t>7. 工期和进度</w:t>
      </w:r>
      <w:bookmarkEnd w:id="1322"/>
      <w:bookmarkEnd w:id="1323"/>
      <w:bookmarkEnd w:id="1324"/>
      <w:bookmarkEnd w:id="1325"/>
      <w:bookmarkEnd w:id="1326"/>
      <w:bookmarkEnd w:id="1327"/>
      <w:bookmarkEnd w:id="1328"/>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29" w:name="_Toc10401"/>
      <w:bookmarkStart w:id="1330" w:name="_Toc12609380"/>
      <w:bookmarkStart w:id="1331" w:name="_Toc407135225"/>
      <w:bookmarkStart w:id="1332" w:name="_Toc373227723"/>
      <w:bookmarkStart w:id="1333" w:name="_Toc389065289"/>
      <w:bookmarkStart w:id="1334" w:name="_Toc373478370"/>
      <w:bookmarkStart w:id="1335" w:name="_Toc10699"/>
      <w:r>
        <w:rPr>
          <w:rStyle w:val="29"/>
          <w:rFonts w:hint="eastAsia" w:ascii="宋体" w:hAnsi="宋体" w:eastAsia="宋体" w:cs="宋体"/>
          <w:color w:val="000000" w:themeColor="text1"/>
          <w:sz w:val="21"/>
          <w:szCs w:val="21"/>
          <w:highlight w:val="none"/>
          <w14:textFill>
            <w14:solidFill>
              <w14:schemeClr w14:val="tx1"/>
            </w14:solidFill>
          </w14:textFill>
        </w:rPr>
        <w:t>7.1 施工组织设计</w:t>
      </w:r>
      <w:bookmarkEnd w:id="1329"/>
      <w:bookmarkEnd w:id="1330"/>
      <w:bookmarkEnd w:id="1331"/>
      <w:bookmarkEnd w:id="1332"/>
      <w:bookmarkEnd w:id="1333"/>
      <w:bookmarkEnd w:id="1334"/>
      <w:bookmarkEnd w:id="1335"/>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7.1.1 合</w:t>
      </w:r>
      <w:r>
        <w:rPr>
          <w:rStyle w:val="29"/>
          <w:rFonts w:hint="eastAsia" w:ascii="宋体" w:hAnsi="宋体" w:eastAsia="宋体" w:cs="宋体"/>
          <w:color w:val="000000" w:themeColor="text1"/>
          <w:kern w:val="0"/>
          <w:sz w:val="21"/>
          <w:szCs w:val="21"/>
          <w:highlight w:val="none"/>
          <w14:textFill>
            <w14:solidFill>
              <w14:schemeClr w14:val="tx1"/>
            </w14:solidFill>
          </w14:textFill>
        </w:rPr>
        <w:t>同当事人约定的施工组织设计应包括的其他内容：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按专业要求编制施工组织设计和专项施工方案。其中施工方案中的重要节点工期必须细化到具体日历天，发包人将以该节点工期为工程形象进度作为确定和拨付工程进度款和考核工期的重要依据</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7.1.2 </w:t>
      </w:r>
      <w:r>
        <w:rPr>
          <w:rStyle w:val="29"/>
          <w:rFonts w:hint="eastAsia" w:ascii="宋体" w:hAnsi="宋体" w:eastAsia="宋体" w:cs="宋体"/>
          <w:color w:val="000000" w:themeColor="text1"/>
          <w:kern w:val="0"/>
          <w:sz w:val="21"/>
          <w:szCs w:val="21"/>
          <w:highlight w:val="none"/>
          <w14:textFill>
            <w14:solidFill>
              <w14:schemeClr w14:val="tx1"/>
            </w14:solidFill>
          </w14:textFill>
        </w:rPr>
        <w:t>施工组织设计的提交和修改</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承包人提交详细施工组织设计的期限的约定：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在收到监理人发出的开工通知后7天内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发包人和监理人在收到详细的施工组织设计后确认或提出修改意见的期限：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自监理人收到承包人报送的相关进度计划和施工方案说明后14天内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36" w:name="_Toc389065290"/>
      <w:bookmarkStart w:id="1337" w:name="_Toc12609381"/>
      <w:bookmarkStart w:id="1338" w:name="_Toc373227724"/>
      <w:bookmarkStart w:id="1339" w:name="_Toc373478371"/>
      <w:bookmarkStart w:id="1340" w:name="_Toc407135226"/>
      <w:bookmarkStart w:id="1341" w:name="_Toc6687"/>
      <w:bookmarkStart w:id="1342" w:name="_Toc18110"/>
      <w:r>
        <w:rPr>
          <w:rStyle w:val="29"/>
          <w:rFonts w:hint="eastAsia" w:ascii="宋体" w:hAnsi="宋体" w:eastAsia="宋体" w:cs="宋体"/>
          <w:color w:val="000000" w:themeColor="text1"/>
          <w:sz w:val="21"/>
          <w:szCs w:val="21"/>
          <w:highlight w:val="none"/>
          <w14:textFill>
            <w14:solidFill>
              <w14:schemeClr w14:val="tx1"/>
            </w14:solidFill>
          </w14:textFill>
        </w:rPr>
        <w:t>7.2 施工进度计划</w:t>
      </w:r>
      <w:bookmarkEnd w:id="1336"/>
      <w:bookmarkEnd w:id="1337"/>
      <w:bookmarkEnd w:id="1338"/>
      <w:bookmarkEnd w:id="1339"/>
      <w:bookmarkEnd w:id="1340"/>
      <w:bookmarkEnd w:id="1341"/>
      <w:bookmarkEnd w:id="134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7.2.2 施工进度计划的修订</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发包人和监理人在收到修订的施工进度计划后确认或提出修改意见的期限：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按工程监理相关规定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43" w:name="_Toc373478372"/>
      <w:bookmarkStart w:id="1344" w:name="_Toc12609382"/>
      <w:bookmarkStart w:id="1345" w:name="_Toc373227725"/>
      <w:bookmarkStart w:id="1346" w:name="_Toc407135227"/>
      <w:bookmarkStart w:id="1347" w:name="_Toc5248"/>
      <w:bookmarkStart w:id="1348" w:name="_Toc389065291"/>
      <w:bookmarkStart w:id="1349" w:name="_Toc32268"/>
      <w:r>
        <w:rPr>
          <w:rStyle w:val="29"/>
          <w:rFonts w:hint="eastAsia" w:ascii="宋体" w:hAnsi="宋体" w:eastAsia="宋体" w:cs="宋体"/>
          <w:color w:val="000000" w:themeColor="text1"/>
          <w:sz w:val="21"/>
          <w:szCs w:val="21"/>
          <w:highlight w:val="none"/>
          <w14:textFill>
            <w14:solidFill>
              <w14:schemeClr w14:val="tx1"/>
            </w14:solidFill>
          </w14:textFill>
        </w:rPr>
        <w:t>7.3 开工</w:t>
      </w:r>
      <w:bookmarkEnd w:id="1343"/>
      <w:bookmarkEnd w:id="1344"/>
      <w:bookmarkEnd w:id="1345"/>
      <w:bookmarkEnd w:id="1346"/>
      <w:bookmarkEnd w:id="1347"/>
      <w:bookmarkEnd w:id="1348"/>
      <w:bookmarkEnd w:id="1349"/>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7.3.1 开工准备</w:t>
      </w:r>
    </w:p>
    <w:p>
      <w:pPr>
        <w:pStyle w:val="45"/>
        <w:pageBreakBefore w:val="0"/>
        <w:kinsoku/>
        <w:overflowPunct/>
        <w:topLinePunct w:val="0"/>
        <w:bidi w:val="0"/>
        <w:spacing w:line="360" w:lineRule="exact"/>
        <w:ind w:firstLine="426"/>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关于承包人提交</w:t>
      </w:r>
      <w:r>
        <w:rPr>
          <w:rStyle w:val="29"/>
          <w:rFonts w:hint="eastAsia" w:ascii="宋体" w:hAnsi="宋体" w:eastAsia="宋体" w:cs="宋体"/>
          <w:color w:val="000000" w:themeColor="text1"/>
          <w:kern w:val="0"/>
          <w:sz w:val="21"/>
          <w:szCs w:val="21"/>
          <w:highlight w:val="none"/>
          <w14:textFill>
            <w14:solidFill>
              <w14:schemeClr w14:val="tx1"/>
            </w14:solidFill>
          </w14:textFill>
        </w:rPr>
        <w:t>工程开工报审表的期限：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开工前7日内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6"/>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关于发包人应完成的其他开工准备工作及期限：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开工前</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关于承包人应完成的其他开工准备工作及期限：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开工前</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7.3.2 开工通知</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因发包人原因造成监理人未能在计划开工日期之日起</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天内发出开工通知的，承包人有权提出价格调整要求，或者解除合同。</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50" w:name="_Toc170"/>
      <w:bookmarkStart w:id="1351" w:name="_Toc407135228"/>
      <w:bookmarkStart w:id="1352" w:name="_Toc12609383"/>
      <w:bookmarkStart w:id="1353" w:name="_Toc389065292"/>
      <w:bookmarkStart w:id="1354" w:name="_Toc9086"/>
      <w:bookmarkStart w:id="1355" w:name="_Toc373227726"/>
      <w:bookmarkStart w:id="1356" w:name="_Toc373478373"/>
      <w:r>
        <w:rPr>
          <w:rStyle w:val="29"/>
          <w:rFonts w:hint="eastAsia" w:ascii="宋体" w:hAnsi="宋体" w:eastAsia="宋体" w:cs="宋体"/>
          <w:color w:val="000000" w:themeColor="text1"/>
          <w:sz w:val="21"/>
          <w:szCs w:val="21"/>
          <w:highlight w:val="none"/>
          <w14:textFill>
            <w14:solidFill>
              <w14:schemeClr w14:val="tx1"/>
            </w14:solidFill>
          </w14:textFill>
        </w:rPr>
        <w:t>7.4 测量放线</w:t>
      </w:r>
      <w:bookmarkEnd w:id="1350"/>
      <w:bookmarkEnd w:id="1351"/>
      <w:bookmarkEnd w:id="1352"/>
      <w:bookmarkEnd w:id="1353"/>
      <w:bookmarkEnd w:id="1354"/>
      <w:bookmarkEnd w:id="1355"/>
      <w:bookmarkEnd w:id="1356"/>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7.4.1发包人通过监理人向承包人提供测量基准点、基准线和水准点及其书面资料的期限：</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开工7天前以书面形式交验，并于交付施工现场时，在现场实际交验，同时做好交验记录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57" w:name="_Toc373478374"/>
      <w:bookmarkStart w:id="1358" w:name="_Toc373227727"/>
      <w:bookmarkStart w:id="1359" w:name="_Toc407135229"/>
      <w:bookmarkStart w:id="1360" w:name="_Toc389065293"/>
      <w:bookmarkStart w:id="1361" w:name="_Toc26675"/>
      <w:bookmarkStart w:id="1362" w:name="_Toc12609384"/>
      <w:bookmarkStart w:id="1363" w:name="_Toc31764"/>
      <w:r>
        <w:rPr>
          <w:rStyle w:val="29"/>
          <w:rFonts w:hint="eastAsia" w:ascii="宋体" w:hAnsi="宋体" w:eastAsia="宋体" w:cs="宋体"/>
          <w:color w:val="000000" w:themeColor="text1"/>
          <w:sz w:val="21"/>
          <w:szCs w:val="21"/>
          <w:highlight w:val="none"/>
          <w14:textFill>
            <w14:solidFill>
              <w14:schemeClr w14:val="tx1"/>
            </w14:solidFill>
          </w14:textFill>
        </w:rPr>
        <w:t>7.5 工期延误</w:t>
      </w:r>
      <w:bookmarkEnd w:id="1357"/>
      <w:bookmarkEnd w:id="1358"/>
      <w:bookmarkEnd w:id="1359"/>
      <w:bookmarkEnd w:id="1360"/>
      <w:bookmarkEnd w:id="1361"/>
      <w:bookmarkEnd w:id="1362"/>
      <w:bookmarkEnd w:id="1363"/>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7.5.1 因发包人原因导致工期延误</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（7）因发包人原因导致工期延误的其他情形：</w:t>
      </w:r>
      <w:r>
        <w:rPr>
          <w:rStyle w:val="29"/>
          <w:rFonts w:hint="eastAsia" w:ascii="宋体" w:hAnsi="宋体" w:eastAsia="宋体" w:cs="宋体"/>
          <w:color w:val="000000" w:themeColor="text1"/>
          <w:sz w:val="21"/>
          <w:szCs w:val="21"/>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7.5.2 因承包人原因导致工期延误</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双方约定经监理工程师确认，工期相应顺延的情况：</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因异常恶劣的气候条件影响工期的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因承包人原因造成工期延误，逾期竣工违约金的计算方法为：</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i w:val="0"/>
          <w:iCs w:val="0"/>
          <w:color w:val="000000" w:themeColor="text1"/>
          <w:sz w:val="21"/>
          <w:szCs w:val="21"/>
          <w:highlight w:val="none"/>
          <w:u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因承包人原因造成工期延误，逾期竣工违约金的上限：</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逾期竣工的单位工程结算造价扣除建安劳保费、发包人材料价款、暂估专业工程、暂列金额后的 5 %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64" w:name="_Toc373227728"/>
      <w:bookmarkStart w:id="1365" w:name="_Toc407135230"/>
      <w:bookmarkStart w:id="1366" w:name="_Toc12609385"/>
      <w:bookmarkStart w:id="1367" w:name="_Toc15805"/>
      <w:bookmarkStart w:id="1368" w:name="_Toc373478375"/>
      <w:bookmarkStart w:id="1369" w:name="_Toc389065294"/>
      <w:bookmarkStart w:id="1370" w:name="_Toc8652"/>
      <w:r>
        <w:rPr>
          <w:rStyle w:val="29"/>
          <w:rFonts w:hint="eastAsia" w:ascii="宋体" w:hAnsi="宋体" w:eastAsia="宋体" w:cs="宋体"/>
          <w:color w:val="000000" w:themeColor="text1"/>
          <w:sz w:val="21"/>
          <w:szCs w:val="21"/>
          <w:highlight w:val="none"/>
          <w14:textFill>
            <w14:solidFill>
              <w14:schemeClr w14:val="tx1"/>
            </w14:solidFill>
          </w14:textFill>
        </w:rPr>
        <w:t>7.6 不利物质条件</w:t>
      </w:r>
      <w:bookmarkEnd w:id="1364"/>
      <w:bookmarkEnd w:id="1365"/>
      <w:bookmarkEnd w:id="1366"/>
      <w:bookmarkEnd w:id="1367"/>
      <w:bookmarkEnd w:id="1368"/>
      <w:bookmarkEnd w:id="1369"/>
      <w:bookmarkEnd w:id="1370"/>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不利物质条件的其他情形和有关约定：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按通用条款约定</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71" w:name="_Toc8619"/>
      <w:bookmarkStart w:id="1372" w:name="_Toc373478376"/>
      <w:bookmarkStart w:id="1373" w:name="_Toc407135231"/>
      <w:bookmarkStart w:id="1374" w:name="_Toc389065295"/>
      <w:bookmarkStart w:id="1375" w:name="_Toc11105"/>
      <w:bookmarkStart w:id="1376" w:name="_Toc12609386"/>
      <w:bookmarkStart w:id="1377" w:name="_Toc373227729"/>
      <w:r>
        <w:rPr>
          <w:rStyle w:val="29"/>
          <w:rFonts w:hint="eastAsia" w:ascii="宋体" w:hAnsi="宋体" w:eastAsia="宋体" w:cs="宋体"/>
          <w:color w:val="000000" w:themeColor="text1"/>
          <w:sz w:val="21"/>
          <w:szCs w:val="21"/>
          <w:highlight w:val="none"/>
          <w14:textFill>
            <w14:solidFill>
              <w14:schemeClr w14:val="tx1"/>
            </w14:solidFill>
          </w14:textFill>
        </w:rPr>
        <w:t>7.7 异常恶劣的气候条件</w:t>
      </w:r>
      <w:bookmarkEnd w:id="1371"/>
      <w:bookmarkEnd w:id="1372"/>
      <w:bookmarkEnd w:id="1373"/>
      <w:bookmarkEnd w:id="1374"/>
      <w:bookmarkEnd w:id="1375"/>
      <w:bookmarkEnd w:id="1376"/>
      <w:bookmarkEnd w:id="137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发包人和承包人同意以下情形视为异常恶劣的气候条件：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持续1天以上的暴雨级的大雨</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6级及以上的大风</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lang w:eastAsia="zh-CN"/>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持续2天以上的日气温超过35℃的高温 </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9"/>
        <w:pageBreakBefore w:val="0"/>
        <w:kinsoku/>
        <w:overflowPunct/>
        <w:topLinePunct w:val="0"/>
        <w:bidi w:val="0"/>
        <w:snapToGrid w:val="0"/>
        <w:spacing w:line="360" w:lineRule="exact"/>
        <w:ind w:firstLine="420" w:firstLineChars="200"/>
        <w:jc w:val="left"/>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1378" w:name="_Toc407135232"/>
      <w:bookmarkStart w:id="1379" w:name="_Toc373478377"/>
      <w:bookmarkStart w:id="1380" w:name="_Toc12609387"/>
      <w:bookmarkStart w:id="1381" w:name="_Toc389065296"/>
      <w:bookmarkStart w:id="1382" w:name="_Toc373227730"/>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Style w:val="29"/>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持续2天以上的日气温低于-0℃的严寒 </w:t>
      </w: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49"/>
        <w:pageBreakBefore w:val="0"/>
        <w:kinsoku/>
        <w:overflowPunct/>
        <w:topLinePunct w:val="0"/>
        <w:bidi w:val="0"/>
        <w:snapToGrid w:val="0"/>
        <w:spacing w:line="360" w:lineRule="exact"/>
        <w:ind w:firstLine="420" w:firstLineChars="200"/>
        <w:jc w:val="left"/>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Style w:val="29"/>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造成工程损坏的冰雹和大雪灾害 </w:t>
      </w: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49"/>
        <w:pageBreakBefore w:val="0"/>
        <w:kinsoku/>
        <w:overflowPunct/>
        <w:topLinePunct w:val="0"/>
        <w:bidi w:val="0"/>
        <w:snapToGrid w:val="0"/>
        <w:spacing w:line="360" w:lineRule="exact"/>
        <w:ind w:firstLine="420" w:firstLineChars="200"/>
        <w:jc w:val="left"/>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Style w:val="29"/>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6级及以上的地震 </w:t>
      </w: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49"/>
        <w:pageBreakBefore w:val="0"/>
        <w:kinsoku/>
        <w:overflowPunct/>
        <w:topLinePunct w:val="0"/>
        <w:bidi w:val="0"/>
        <w:snapToGrid w:val="0"/>
        <w:spacing w:line="360" w:lineRule="exact"/>
        <w:ind w:firstLine="420" w:firstLineChars="200"/>
        <w:jc w:val="left"/>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Style w:val="29"/>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50年一遇及以上的洪水 </w:t>
      </w: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49"/>
        <w:pageBreakBefore w:val="0"/>
        <w:kinsoku/>
        <w:overflowPunct/>
        <w:topLinePunct w:val="0"/>
        <w:bidi w:val="0"/>
        <w:snapToGrid w:val="0"/>
        <w:spacing w:line="360" w:lineRule="exact"/>
        <w:ind w:firstLine="420" w:firstLineChars="200"/>
        <w:jc w:val="left"/>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Style w:val="29"/>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其他异常恶劣气候灾害 </w:t>
      </w: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49"/>
        <w:keepNext/>
        <w:keepLines/>
        <w:pageBreakBefore w:val="0"/>
        <w:kinsoku/>
        <w:overflowPunct/>
        <w:topLinePunct w:val="0"/>
        <w:bidi w:val="0"/>
        <w:snapToGrid w:val="0"/>
        <w:spacing w:line="360" w:lineRule="exact"/>
        <w:outlineLvl w:val="3"/>
        <w:rPr>
          <w:rStyle w:val="29"/>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Style w:val="29"/>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7.9 提前竣工的奖励</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lang w:val="en-US"/>
          <w14:textFill>
            <w14:solidFill>
              <w14:schemeClr w14:val="tx1"/>
            </w14:solidFill>
          </w14:textFill>
        </w:rPr>
      </w:pPr>
      <w:bookmarkStart w:id="1383" w:name="_Toc8097"/>
      <w:bookmarkStart w:id="1384" w:name="_Toc4272"/>
      <w:r>
        <w:rPr>
          <w:rStyle w:val="29"/>
          <w:rFonts w:hint="eastAsia" w:ascii="宋体" w:hAnsi="宋体" w:eastAsia="宋体" w:cs="宋体"/>
          <w:color w:val="000000" w:themeColor="text1"/>
          <w:sz w:val="21"/>
          <w:szCs w:val="21"/>
          <w:highlight w:val="none"/>
          <w:lang w:val="en-US"/>
          <w14:textFill>
            <w14:solidFill>
              <w14:schemeClr w14:val="tx1"/>
            </w14:solidFill>
          </w14:textFill>
        </w:rPr>
        <w:t xml:space="preserve">7.9 </w:t>
      </w:r>
      <w:r>
        <w:rPr>
          <w:rStyle w:val="29"/>
          <w:rFonts w:hint="eastAsia" w:ascii="宋体" w:hAnsi="宋体" w:eastAsia="宋体" w:cs="宋体"/>
          <w:color w:val="000000" w:themeColor="text1"/>
          <w:sz w:val="21"/>
          <w:szCs w:val="21"/>
          <w:highlight w:val="none"/>
          <w14:textFill>
            <w14:solidFill>
              <w14:schemeClr w14:val="tx1"/>
            </w14:solidFill>
          </w14:textFill>
        </w:rPr>
        <w:t>提前竣工</w:t>
      </w:r>
      <w:bookmarkEnd w:id="1378"/>
      <w:bookmarkEnd w:id="1379"/>
      <w:bookmarkEnd w:id="1380"/>
      <w:bookmarkEnd w:id="1381"/>
      <w:bookmarkEnd w:id="1382"/>
      <w:bookmarkEnd w:id="1383"/>
      <w:bookmarkEnd w:id="138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7.9.2提前竣工（赶工）增加费的计算方法：</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9"/>
        <w:keepNext/>
        <w:keepLines/>
        <w:pageBreakBefore w:val="0"/>
        <w:kinsoku/>
        <w:overflowPunct/>
        <w:topLinePunct w:val="0"/>
        <w:bidi w:val="0"/>
        <w:snapToGrid w:val="0"/>
        <w:spacing w:line="360" w:lineRule="exact"/>
        <w:outlineLvl w:val="3"/>
        <w:rPr>
          <w:rStyle w:val="29"/>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pPr>
        <w:pStyle w:val="49"/>
        <w:keepNext/>
        <w:keepLines/>
        <w:pageBreakBefore w:val="0"/>
        <w:kinsoku/>
        <w:overflowPunct/>
        <w:topLinePunct w:val="0"/>
        <w:bidi w:val="0"/>
        <w:snapToGrid w:val="0"/>
        <w:spacing w:line="360" w:lineRule="exact"/>
        <w:outlineLvl w:val="3"/>
        <w:rPr>
          <w:rStyle w:val="29"/>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7.10 本项目工期</w:t>
      </w:r>
    </w:p>
    <w:p>
      <w:pPr>
        <w:pStyle w:val="49"/>
        <w:keepNext/>
        <w:keepLines/>
        <w:pageBreakBefore w:val="0"/>
        <w:kinsoku/>
        <w:overflowPunct/>
        <w:topLinePunct w:val="0"/>
        <w:bidi w:val="0"/>
        <w:snapToGrid w:val="0"/>
        <w:spacing w:line="360" w:lineRule="exact"/>
        <w:outlineLvl w:val="3"/>
        <w:rPr>
          <w:rStyle w:val="29"/>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pPr>
        <w:pStyle w:val="49"/>
        <w:keepNext/>
        <w:keepLines/>
        <w:pageBreakBefore w:val="0"/>
        <w:kinsoku/>
        <w:overflowPunct/>
        <w:topLinePunct w:val="0"/>
        <w:bidi w:val="0"/>
        <w:snapToGrid w:val="0"/>
        <w:spacing w:line="360" w:lineRule="exact"/>
        <w:outlineLvl w:val="3"/>
        <w:rPr>
          <w:rStyle w:val="29"/>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自合同签定之日起 30 日历天内完成</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85" w:name="_Toc12609388"/>
      <w:bookmarkStart w:id="1386" w:name="_Toc29354"/>
      <w:bookmarkStart w:id="1387" w:name="_Toc13195"/>
      <w:bookmarkStart w:id="1388" w:name="_Toc373478378"/>
      <w:bookmarkStart w:id="1389" w:name="_Toc389065297"/>
      <w:bookmarkStart w:id="1390" w:name="_Toc407135233"/>
      <w:bookmarkStart w:id="1391" w:name="_Toc373227731"/>
      <w:r>
        <w:rPr>
          <w:rStyle w:val="29"/>
          <w:rFonts w:hint="eastAsia" w:ascii="宋体" w:hAnsi="宋体" w:eastAsia="宋体" w:cs="宋体"/>
          <w:color w:val="000000" w:themeColor="text1"/>
          <w:sz w:val="21"/>
          <w:szCs w:val="21"/>
          <w:highlight w:val="none"/>
          <w14:textFill>
            <w14:solidFill>
              <w14:schemeClr w14:val="tx1"/>
            </w14:solidFill>
          </w14:textFill>
        </w:rPr>
        <w:t>8. 材料与设备</w:t>
      </w:r>
      <w:bookmarkEnd w:id="1385"/>
      <w:bookmarkEnd w:id="1386"/>
      <w:bookmarkEnd w:id="1387"/>
      <w:bookmarkEnd w:id="1388"/>
      <w:bookmarkEnd w:id="1389"/>
      <w:bookmarkEnd w:id="1390"/>
      <w:bookmarkEnd w:id="1391"/>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392" w:name="_Toc27965"/>
      <w:bookmarkStart w:id="1393" w:name="_Toc3789"/>
      <w:bookmarkStart w:id="1394" w:name="_Toc373227732"/>
      <w:bookmarkStart w:id="1395" w:name="_Toc12609389"/>
      <w:bookmarkStart w:id="1396" w:name="_Toc407135234"/>
      <w:bookmarkStart w:id="1397" w:name="_Toc389065298"/>
      <w:bookmarkStart w:id="1398" w:name="_Toc373478379"/>
      <w:r>
        <w:rPr>
          <w:rStyle w:val="29"/>
          <w:rFonts w:hint="eastAsia" w:ascii="宋体" w:hAnsi="宋体" w:eastAsia="宋体" w:cs="宋体"/>
          <w:color w:val="000000" w:themeColor="text1"/>
          <w:sz w:val="21"/>
          <w:szCs w:val="21"/>
          <w:highlight w:val="none"/>
          <w14:textFill>
            <w14:solidFill>
              <w14:schemeClr w14:val="tx1"/>
            </w14:solidFill>
          </w14:textFill>
        </w:rPr>
        <w:t>8.2 承包人采购材料与工程设备</w:t>
      </w:r>
      <w:bookmarkEnd w:id="1392"/>
      <w:bookmarkEnd w:id="1393"/>
      <w:bookmarkEnd w:id="1394"/>
      <w:bookmarkEnd w:id="1395"/>
      <w:bookmarkEnd w:id="1396"/>
      <w:bookmarkEnd w:id="1397"/>
      <w:bookmarkEnd w:id="1398"/>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r>
        <w:rPr>
          <w:rStyle w:val="29"/>
          <w:rFonts w:hint="eastAsia" w:ascii="宋体" w:hAnsi="宋体" w:eastAsia="宋体" w:cs="宋体"/>
          <w:color w:val="000000" w:themeColor="text1"/>
          <w:sz w:val="21"/>
          <w:szCs w:val="21"/>
          <w:highlight w:val="none"/>
          <w14:textFill>
            <w14:solidFill>
              <w14:schemeClr w14:val="tx1"/>
            </w14:solidFill>
          </w14:textFill>
        </w:rPr>
        <w:t>承包人提供主要材料和工程设备一览表》</w:t>
      </w:r>
      <w:r>
        <w:rPr>
          <w:rStyle w:val="29"/>
          <w:rFonts w:hint="eastAsia" w:ascii="宋体" w:hAnsi="宋体" w:eastAsia="宋体" w:cs="宋体"/>
          <w:color w:val="000000" w:themeColor="text1"/>
          <w:kern w:val="0"/>
          <w:sz w:val="21"/>
          <w:szCs w:val="21"/>
          <w:highlight w:val="none"/>
          <w14:textFill>
            <w14:solidFill>
              <w14:schemeClr w14:val="tx1"/>
            </w14:solidFill>
          </w14:textFill>
        </w:rPr>
        <w:t>（表-22）见已标价工程量清单。</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bookmarkStart w:id="1399" w:name="_Toc373227733"/>
      <w:bookmarkStart w:id="1400" w:name="_Toc373478380"/>
      <w:bookmarkStart w:id="1401" w:name="_Toc389065299"/>
      <w:r>
        <w:rPr>
          <w:rStyle w:val="29"/>
          <w:rFonts w:hint="eastAsia" w:ascii="宋体" w:hAnsi="宋体" w:eastAsia="宋体" w:cs="宋体"/>
          <w:color w:val="000000" w:themeColor="text1"/>
          <w:sz w:val="21"/>
          <w:szCs w:val="21"/>
          <w:highlight w:val="none"/>
          <w14:textFill>
            <w14:solidFill>
              <w14:schemeClr w14:val="tx1"/>
            </w14:solidFill>
          </w14:textFill>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02" w:name="_Toc18825"/>
      <w:bookmarkStart w:id="1403" w:name="_Toc12609390"/>
      <w:bookmarkStart w:id="1404" w:name="_Toc407135235"/>
      <w:bookmarkStart w:id="1405" w:name="_Toc18078"/>
      <w:r>
        <w:rPr>
          <w:rStyle w:val="29"/>
          <w:rFonts w:hint="eastAsia" w:ascii="宋体" w:hAnsi="宋体" w:eastAsia="宋体" w:cs="宋体"/>
          <w:color w:val="000000" w:themeColor="text1"/>
          <w:sz w:val="21"/>
          <w:szCs w:val="21"/>
          <w:highlight w:val="none"/>
          <w14:textFill>
            <w14:solidFill>
              <w14:schemeClr w14:val="tx1"/>
            </w14:solidFill>
          </w14:textFill>
        </w:rPr>
        <w:t>8.4 材料与工程设备的保管与使用</w:t>
      </w:r>
      <w:bookmarkEnd w:id="1399"/>
      <w:bookmarkEnd w:id="1400"/>
      <w:bookmarkEnd w:id="1401"/>
      <w:bookmarkEnd w:id="1402"/>
      <w:bookmarkEnd w:id="1403"/>
      <w:bookmarkEnd w:id="1404"/>
      <w:bookmarkEnd w:id="1405"/>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8.4.1发包人供应的材料设备的保管费用的承担：</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承包人承担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06" w:name="_Toc373227734"/>
      <w:bookmarkStart w:id="1407" w:name="_Toc7017"/>
      <w:bookmarkStart w:id="1408" w:name="_Toc12609391"/>
      <w:bookmarkStart w:id="1409" w:name="_Toc373478381"/>
      <w:bookmarkStart w:id="1410" w:name="_Toc407135236"/>
      <w:bookmarkStart w:id="1411" w:name="_Toc389065300"/>
      <w:bookmarkStart w:id="1412" w:name="_Toc17195"/>
      <w:r>
        <w:rPr>
          <w:rStyle w:val="29"/>
          <w:rFonts w:hint="eastAsia" w:ascii="宋体" w:hAnsi="宋体" w:eastAsia="宋体" w:cs="宋体"/>
          <w:color w:val="000000" w:themeColor="text1"/>
          <w:sz w:val="21"/>
          <w:szCs w:val="21"/>
          <w:highlight w:val="none"/>
          <w14:textFill>
            <w14:solidFill>
              <w14:schemeClr w14:val="tx1"/>
            </w14:solidFill>
          </w14:textFill>
        </w:rPr>
        <w:t>8.6 样品</w:t>
      </w:r>
      <w:bookmarkEnd w:id="1406"/>
      <w:bookmarkEnd w:id="1407"/>
      <w:bookmarkEnd w:id="1408"/>
      <w:bookmarkEnd w:id="1409"/>
      <w:bookmarkEnd w:id="1410"/>
      <w:bookmarkEnd w:id="1411"/>
      <w:bookmarkEnd w:id="1412"/>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8.6.1 样品的报送与封存</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需要承包人报送样品的材料或工程设备，样品的种类、名称、规格、数量要求：</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主要材料涉及品种、款式、颜色等方面内容的，承包人应提交准备合格的材料样品送发包人选定。同时，发包人有权委托监理人等随机对每批材料的原料和成品抽样送检，如检验不合格将不得使用该批次材料，且检验费由承包人承担</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none"/>
          <w:lang w:eastAsia="zh-CN"/>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13" w:name="_Toc12609392"/>
      <w:bookmarkStart w:id="1414" w:name="_Toc18290"/>
      <w:bookmarkStart w:id="1415" w:name="_Toc10412"/>
      <w:bookmarkStart w:id="1416" w:name="_Toc373478382"/>
      <w:bookmarkStart w:id="1417" w:name="_Toc389065301"/>
      <w:bookmarkStart w:id="1418" w:name="_Toc373227735"/>
      <w:bookmarkStart w:id="1419" w:name="_Toc407135237"/>
      <w:r>
        <w:rPr>
          <w:rStyle w:val="29"/>
          <w:rFonts w:hint="eastAsia" w:ascii="宋体" w:hAnsi="宋体" w:eastAsia="宋体" w:cs="宋体"/>
          <w:color w:val="000000" w:themeColor="text1"/>
          <w:sz w:val="21"/>
          <w:szCs w:val="21"/>
          <w:highlight w:val="none"/>
          <w14:textFill>
            <w14:solidFill>
              <w14:schemeClr w14:val="tx1"/>
            </w14:solidFill>
          </w14:textFill>
        </w:rPr>
        <w:t>8.8 施工设备和临时设施</w:t>
      </w:r>
      <w:bookmarkEnd w:id="1413"/>
      <w:bookmarkEnd w:id="1414"/>
      <w:bookmarkEnd w:id="1415"/>
      <w:bookmarkEnd w:id="1416"/>
      <w:bookmarkEnd w:id="1417"/>
      <w:bookmarkEnd w:id="1418"/>
      <w:bookmarkEnd w:id="1419"/>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8.8.1 承包人提供的施工设备和临时设施</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关于修建临时设施费用承担的约定：</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①承包人的临时用地（含项目部驻地等）租用费（含拆迁补偿）、临时用地的环保、恢复、临时用地的青苗补偿及地面附着物拆除等费用均由承包人负责，以上费用在竞标报价中综合考虑。</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r>
        <w:rPr>
          <w:rStyle w:val="29"/>
          <w:rFonts w:hint="eastAsia" w:ascii="宋体" w:hAnsi="宋体" w:eastAsia="宋体" w:cs="宋体"/>
          <w:color w:val="000000" w:themeColor="text1"/>
          <w:sz w:val="21"/>
          <w:szCs w:val="21"/>
          <w:highlight w:val="none"/>
          <w:u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none"/>
          <w:lang w:eastAsia="zh-CN"/>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20" w:name="_Toc407135238"/>
      <w:bookmarkStart w:id="1421" w:name="_Toc23301"/>
      <w:bookmarkStart w:id="1422" w:name="_Toc4776"/>
      <w:bookmarkStart w:id="1423" w:name="_Toc389065302"/>
      <w:bookmarkStart w:id="1424" w:name="_Toc373227736"/>
      <w:bookmarkStart w:id="1425" w:name="_Toc373478383"/>
      <w:bookmarkStart w:id="1426" w:name="_Toc12609393"/>
      <w:r>
        <w:rPr>
          <w:rStyle w:val="29"/>
          <w:rFonts w:hint="eastAsia" w:ascii="宋体" w:hAnsi="宋体" w:eastAsia="宋体" w:cs="宋体"/>
          <w:color w:val="000000" w:themeColor="text1"/>
          <w:sz w:val="21"/>
          <w:szCs w:val="21"/>
          <w:highlight w:val="none"/>
          <w14:textFill>
            <w14:solidFill>
              <w14:schemeClr w14:val="tx1"/>
            </w14:solidFill>
          </w14:textFill>
        </w:rPr>
        <w:t>9. 试验与检验</w:t>
      </w:r>
      <w:bookmarkEnd w:id="1420"/>
      <w:bookmarkEnd w:id="1421"/>
      <w:bookmarkEnd w:id="1422"/>
      <w:bookmarkEnd w:id="1423"/>
      <w:bookmarkEnd w:id="1424"/>
      <w:bookmarkEnd w:id="1425"/>
      <w:bookmarkEnd w:id="1426"/>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27" w:name="_Toc12609394"/>
      <w:bookmarkStart w:id="1428" w:name="_Toc21639"/>
      <w:bookmarkStart w:id="1429" w:name="_Toc4120"/>
      <w:bookmarkStart w:id="1430" w:name="_Toc373227737"/>
      <w:bookmarkStart w:id="1431" w:name="_Toc373478384"/>
      <w:bookmarkStart w:id="1432" w:name="_Toc389065303"/>
      <w:bookmarkStart w:id="1433" w:name="_Toc407135239"/>
      <w:r>
        <w:rPr>
          <w:rStyle w:val="29"/>
          <w:rFonts w:hint="eastAsia" w:ascii="宋体" w:hAnsi="宋体" w:eastAsia="宋体" w:cs="宋体"/>
          <w:color w:val="000000" w:themeColor="text1"/>
          <w:sz w:val="21"/>
          <w:szCs w:val="21"/>
          <w:highlight w:val="none"/>
          <w14:textFill>
            <w14:solidFill>
              <w14:schemeClr w14:val="tx1"/>
            </w14:solidFill>
          </w14:textFill>
        </w:rPr>
        <w:t>9.1 试验设备与试验人员</w:t>
      </w:r>
      <w:bookmarkEnd w:id="1427"/>
      <w:bookmarkEnd w:id="1428"/>
      <w:bookmarkEnd w:id="1429"/>
      <w:bookmarkEnd w:id="1430"/>
      <w:bookmarkEnd w:id="1431"/>
      <w:bookmarkEnd w:id="1432"/>
      <w:bookmarkEnd w:id="1433"/>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9.1.2 试验设备</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施工现场需要配置的试验场所：</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按照有关文件要求执行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施工现场需要配备的试验设备：</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按照有关文件要求执行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施工现场需要具备的其他试验条件：</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按照有关文件要求执行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34" w:name="_Toc373227738"/>
      <w:bookmarkStart w:id="1435" w:name="_Toc21392"/>
      <w:bookmarkStart w:id="1436" w:name="_Toc389065304"/>
      <w:bookmarkStart w:id="1437" w:name="_Toc373478385"/>
      <w:bookmarkStart w:id="1438" w:name="_Toc12609395"/>
      <w:bookmarkStart w:id="1439" w:name="_Toc407135240"/>
      <w:bookmarkStart w:id="1440" w:name="_Toc19199"/>
      <w:r>
        <w:rPr>
          <w:rStyle w:val="29"/>
          <w:rFonts w:hint="eastAsia" w:ascii="宋体" w:hAnsi="宋体" w:eastAsia="宋体" w:cs="宋体"/>
          <w:color w:val="000000" w:themeColor="text1"/>
          <w:sz w:val="21"/>
          <w:szCs w:val="21"/>
          <w:highlight w:val="none"/>
          <w14:textFill>
            <w14:solidFill>
              <w14:schemeClr w14:val="tx1"/>
            </w14:solidFill>
          </w14:textFill>
        </w:rPr>
        <w:t>9.4 现场工艺试验</w:t>
      </w:r>
      <w:bookmarkEnd w:id="1434"/>
      <w:bookmarkEnd w:id="1435"/>
      <w:bookmarkEnd w:id="1436"/>
      <w:bookmarkEnd w:id="1437"/>
      <w:bookmarkEnd w:id="1438"/>
      <w:bookmarkEnd w:id="1439"/>
      <w:bookmarkEnd w:id="1440"/>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现场工艺试验的有关约定：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按照有关文件要求执行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41" w:name="_Toc19456"/>
      <w:bookmarkStart w:id="1442" w:name="_Toc32660"/>
      <w:bookmarkStart w:id="1443" w:name="_Toc407135241"/>
      <w:bookmarkStart w:id="1444" w:name="_Toc12609396"/>
      <w:r>
        <w:rPr>
          <w:rStyle w:val="29"/>
          <w:rFonts w:hint="eastAsia" w:ascii="宋体" w:hAnsi="宋体" w:eastAsia="宋体" w:cs="宋体"/>
          <w:color w:val="000000" w:themeColor="text1"/>
          <w:sz w:val="21"/>
          <w:szCs w:val="21"/>
          <w:highlight w:val="none"/>
          <w14:textFill>
            <w14:solidFill>
              <w14:schemeClr w14:val="tx1"/>
            </w14:solidFill>
          </w14:textFill>
        </w:rPr>
        <w:t>9.5 检验费用</w:t>
      </w:r>
      <w:bookmarkEnd w:id="1441"/>
      <w:bookmarkEnd w:id="1442"/>
      <w:bookmarkEnd w:id="1443"/>
      <w:bookmarkEnd w:id="1444"/>
    </w:p>
    <w:p>
      <w:pPr>
        <w:pStyle w:val="45"/>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45" w:name="_Toc5898"/>
      <w:bookmarkStart w:id="1446" w:name="_Toc407135242"/>
      <w:bookmarkStart w:id="1447" w:name="_Toc373227739"/>
      <w:bookmarkStart w:id="1448" w:name="_Toc12609397"/>
      <w:bookmarkStart w:id="1449" w:name="_Toc373478386"/>
      <w:bookmarkStart w:id="1450" w:name="_Toc30615"/>
      <w:bookmarkStart w:id="1451" w:name="_Toc389065305"/>
      <w:r>
        <w:rPr>
          <w:rStyle w:val="29"/>
          <w:rFonts w:hint="eastAsia" w:ascii="宋体" w:hAnsi="宋体" w:eastAsia="宋体" w:cs="宋体"/>
          <w:color w:val="000000" w:themeColor="text1"/>
          <w:sz w:val="21"/>
          <w:szCs w:val="21"/>
          <w:highlight w:val="none"/>
          <w14:textFill>
            <w14:solidFill>
              <w14:schemeClr w14:val="tx1"/>
            </w14:solidFill>
          </w14:textFill>
        </w:rPr>
        <w:t>10. 变更</w:t>
      </w:r>
      <w:bookmarkEnd w:id="1445"/>
      <w:bookmarkEnd w:id="1446"/>
      <w:bookmarkEnd w:id="1447"/>
      <w:bookmarkEnd w:id="1448"/>
      <w:bookmarkEnd w:id="1449"/>
      <w:bookmarkEnd w:id="1450"/>
      <w:bookmarkEnd w:id="1451"/>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52" w:name="_Toc373227740"/>
      <w:bookmarkStart w:id="1453" w:name="_Toc373478387"/>
      <w:bookmarkStart w:id="1454" w:name="_Toc12609398"/>
      <w:bookmarkStart w:id="1455" w:name="_Toc24016"/>
      <w:bookmarkStart w:id="1456" w:name="_Toc31090"/>
      <w:bookmarkStart w:id="1457" w:name="_Toc407135243"/>
      <w:bookmarkStart w:id="1458" w:name="_Toc389065306"/>
      <w:r>
        <w:rPr>
          <w:rStyle w:val="29"/>
          <w:rFonts w:hint="eastAsia" w:ascii="宋体" w:hAnsi="宋体" w:eastAsia="宋体" w:cs="宋体"/>
          <w:color w:val="000000" w:themeColor="text1"/>
          <w:sz w:val="21"/>
          <w:szCs w:val="21"/>
          <w:highlight w:val="none"/>
          <w14:textFill>
            <w14:solidFill>
              <w14:schemeClr w14:val="tx1"/>
            </w14:solidFill>
          </w14:textFill>
        </w:rPr>
        <w:t>10.1 变更的范围</w:t>
      </w:r>
      <w:bookmarkEnd w:id="1452"/>
      <w:bookmarkEnd w:id="1453"/>
      <w:bookmarkEnd w:id="1454"/>
      <w:bookmarkEnd w:id="1455"/>
      <w:bookmarkEnd w:id="1456"/>
      <w:bookmarkEnd w:id="1457"/>
      <w:bookmarkEnd w:id="1458"/>
    </w:p>
    <w:p>
      <w:pPr>
        <w:pStyle w:val="45"/>
        <w:pageBreakBefore w:val="0"/>
        <w:kinsoku/>
        <w:overflowPunct/>
        <w:topLinePunct w:val="0"/>
        <w:bidi w:val="0"/>
        <w:spacing w:line="360" w:lineRule="exact"/>
        <w:ind w:firstLine="426"/>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关于变更的范围的约定：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应当进行变更的情形：（1）取消合同中任何一项工作，但被取消的工作不能转由发包人或其它人实施；（2）改变合同中任何一项工作的质量或其它特征；（3）改变合同工程基线、标高、位置或尺寸。（4）由于设计变更或现场签证产生的施工图纸、招标文件未含的项目；（5）工程量清单缺项（漏项）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59" w:name="_Toc12609399"/>
      <w:bookmarkStart w:id="1460" w:name="_Toc373227741"/>
      <w:bookmarkStart w:id="1461" w:name="_Toc373478388"/>
      <w:bookmarkStart w:id="1462" w:name="_Toc16012"/>
      <w:bookmarkStart w:id="1463" w:name="_Toc14620"/>
      <w:bookmarkStart w:id="1464" w:name="_Toc407135244"/>
      <w:bookmarkStart w:id="1465" w:name="_Toc389065307"/>
      <w:r>
        <w:rPr>
          <w:rStyle w:val="29"/>
          <w:rFonts w:hint="eastAsia" w:ascii="宋体" w:hAnsi="宋体" w:eastAsia="宋体" w:cs="宋体"/>
          <w:color w:val="000000" w:themeColor="text1"/>
          <w:sz w:val="21"/>
          <w:szCs w:val="21"/>
          <w:highlight w:val="none"/>
          <w14:textFill>
            <w14:solidFill>
              <w14:schemeClr w14:val="tx1"/>
            </w14:solidFill>
          </w14:textFill>
        </w:rPr>
        <w:t>10.3 变更程序</w:t>
      </w:r>
      <w:bookmarkEnd w:id="1459"/>
      <w:bookmarkEnd w:id="1460"/>
      <w:bookmarkEnd w:id="1461"/>
      <w:bookmarkEnd w:id="1462"/>
      <w:bookmarkEnd w:id="1463"/>
      <w:bookmarkEnd w:id="1464"/>
      <w:bookmarkEnd w:id="1465"/>
    </w:p>
    <w:p>
      <w:pPr>
        <w:pStyle w:val="54"/>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10.3.1国有投资项目：</w:t>
      </w:r>
    </w:p>
    <w:p>
      <w:pPr>
        <w:pStyle w:val="54"/>
        <w:pageBreakBefore w:val="0"/>
        <w:kinsoku/>
        <w:overflowPunct/>
        <w:topLinePunct w:val="0"/>
        <w:bidi w:val="0"/>
        <w:spacing w:line="360" w:lineRule="exact"/>
        <w:ind w:firstLine="441" w:firstLineChars="210"/>
        <w:rPr>
          <w:rStyle w:val="29"/>
          <w:rFonts w:hint="eastAsia" w:ascii="宋体" w:hAnsi="宋体" w:eastAsia="宋体" w:cs="宋体"/>
          <w:bCs/>
          <w:color w:val="000000" w:themeColor="text1"/>
          <w:sz w:val="21"/>
          <w:szCs w:val="21"/>
          <w:highlight w:val="none"/>
          <w14:textFill>
            <w14:solidFill>
              <w14:schemeClr w14:val="tx1"/>
            </w14:solidFill>
          </w14:textFill>
        </w:rPr>
      </w:pPr>
      <w:r>
        <w:rPr>
          <w:rStyle w:val="29"/>
          <w:rFonts w:hint="eastAsia" w:ascii="宋体" w:hAnsi="宋体" w:eastAsia="宋体" w:cs="宋体"/>
          <w:bCs/>
          <w:color w:val="000000" w:themeColor="text1"/>
          <w:sz w:val="21"/>
          <w:szCs w:val="2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pPr>
        <w:pStyle w:val="54"/>
        <w:pageBreakBefore w:val="0"/>
        <w:kinsoku/>
        <w:overflowPunct/>
        <w:topLinePunct w:val="0"/>
        <w:bidi w:val="0"/>
        <w:spacing w:line="360" w:lineRule="exact"/>
        <w:ind w:firstLine="441" w:firstLineChars="210"/>
        <w:rPr>
          <w:rStyle w:val="29"/>
          <w:rFonts w:hint="eastAsia" w:ascii="宋体" w:hAnsi="宋体" w:eastAsia="宋体" w:cs="宋体"/>
          <w:bCs/>
          <w:color w:val="000000" w:themeColor="text1"/>
          <w:sz w:val="21"/>
          <w:szCs w:val="21"/>
          <w:highlight w:val="none"/>
          <w14:textFill>
            <w14:solidFill>
              <w14:schemeClr w14:val="tx1"/>
            </w14:solidFill>
          </w14:textFill>
        </w:rPr>
      </w:pPr>
      <w:r>
        <w:rPr>
          <w:rStyle w:val="29"/>
          <w:rFonts w:hint="eastAsia" w:ascii="宋体" w:hAnsi="宋体" w:eastAsia="宋体" w:cs="宋体"/>
          <w:bCs/>
          <w:color w:val="000000" w:themeColor="text1"/>
          <w:sz w:val="21"/>
          <w:szCs w:val="21"/>
          <w:highlight w:val="none"/>
          <w14:textFill>
            <w14:solidFill>
              <w14:schemeClr w14:val="tx1"/>
            </w14:solidFill>
          </w14:textFill>
        </w:rPr>
        <w:t>⑵建设单位在实施项目过程中，若发生单价变动，由发包人、承包人、监理或造价咨询等单位共同商定并签字确认。</w:t>
      </w:r>
    </w:p>
    <w:p>
      <w:pPr>
        <w:pStyle w:val="54"/>
        <w:pageBreakBefore w:val="0"/>
        <w:kinsoku/>
        <w:overflowPunct/>
        <w:topLinePunct w:val="0"/>
        <w:bidi w:val="0"/>
        <w:spacing w:line="360" w:lineRule="exact"/>
        <w:ind w:firstLine="441" w:firstLineChars="210"/>
        <w:rPr>
          <w:rStyle w:val="29"/>
          <w:rFonts w:hint="eastAsia" w:ascii="宋体" w:hAnsi="宋体" w:eastAsia="宋体" w:cs="宋体"/>
          <w:bCs/>
          <w:color w:val="000000" w:themeColor="text1"/>
          <w:sz w:val="21"/>
          <w:szCs w:val="21"/>
          <w:highlight w:val="none"/>
          <w14:textFill>
            <w14:solidFill>
              <w14:schemeClr w14:val="tx1"/>
            </w14:solidFill>
          </w14:textFill>
        </w:rPr>
      </w:pPr>
      <w:r>
        <w:rPr>
          <w:rStyle w:val="29"/>
          <w:rFonts w:hint="eastAsia" w:ascii="宋体" w:hAnsi="宋体" w:eastAsia="宋体" w:cs="宋体"/>
          <w:bCs/>
          <w:color w:val="000000" w:themeColor="text1"/>
          <w:sz w:val="21"/>
          <w:szCs w:val="21"/>
          <w:highlight w:val="none"/>
          <w14:textFill>
            <w14:solidFill>
              <w14:schemeClr w14:val="tx1"/>
            </w14:solidFill>
          </w14:textFill>
        </w:rPr>
        <w:t>⑶ 当合同规定的合同价款调整情况发生后，承包人未在规定时间内通知发包人，或者未在规定时间内提出调整报告，发包人可以根据有关资料，决定是否调整和调整的金额，并书面通知承包人。</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10.3.2 非国有投资项目： </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66" w:name="_Toc407135245"/>
      <w:bookmarkStart w:id="1467" w:name="_Toc13880"/>
      <w:bookmarkStart w:id="1468" w:name="_Toc389065308"/>
      <w:bookmarkStart w:id="1469" w:name="_Toc373227742"/>
      <w:bookmarkStart w:id="1470" w:name="_Toc12609400"/>
      <w:bookmarkStart w:id="1471" w:name="_Toc25217"/>
      <w:bookmarkStart w:id="1472" w:name="_Toc373478389"/>
      <w:r>
        <w:rPr>
          <w:rStyle w:val="29"/>
          <w:rFonts w:hint="eastAsia" w:ascii="宋体" w:hAnsi="宋体" w:eastAsia="宋体" w:cs="宋体"/>
          <w:color w:val="000000" w:themeColor="text1"/>
          <w:sz w:val="21"/>
          <w:szCs w:val="21"/>
          <w:highlight w:val="none"/>
          <w14:textFill>
            <w14:solidFill>
              <w14:schemeClr w14:val="tx1"/>
            </w14:solidFill>
          </w14:textFill>
        </w:rPr>
        <w:t>10.4 变更估价</w:t>
      </w:r>
      <w:bookmarkEnd w:id="1466"/>
      <w:bookmarkEnd w:id="1467"/>
      <w:bookmarkEnd w:id="1468"/>
      <w:bookmarkEnd w:id="1469"/>
      <w:bookmarkEnd w:id="1470"/>
      <w:bookmarkEnd w:id="1471"/>
      <w:bookmarkEnd w:id="147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10.4.1 变更估价原则</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关于变更估价的约定: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Style w:val="29"/>
          <w:rFonts w:hint="eastAsia" w:ascii="宋体" w:hAnsi="宋体" w:eastAsia="宋体" w:cs="宋体"/>
          <w:b/>
          <w:bCs/>
          <w:color w:val="000000" w:themeColor="text1"/>
          <w:sz w:val="21"/>
          <w:szCs w:val="21"/>
          <w:highlight w:val="none"/>
          <w:lang w:eastAsia="zh-CN"/>
          <w14:textFill>
            <w14:solidFill>
              <w14:schemeClr w14:val="tx1"/>
            </w14:solidFill>
          </w14:textFill>
        </w:rPr>
        <w:t>☑</w:t>
      </w:r>
      <w:r>
        <w:rPr>
          <w:rStyle w:val="29"/>
          <w:rFonts w:hint="eastAsia" w:ascii="宋体" w:hAnsi="宋体" w:eastAsia="宋体" w:cs="宋体"/>
          <w:color w:val="000000" w:themeColor="text1"/>
          <w:sz w:val="21"/>
          <w:szCs w:val="21"/>
          <w:highlight w:val="none"/>
          <w:u w:val="single"/>
          <w14:textFill>
            <w14:solidFill>
              <w14:schemeClr w14:val="tx1"/>
            </w14:solidFill>
          </w14:textFill>
        </w:rPr>
        <w:t>乘以下浮系数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成交</w:t>
      </w:r>
      <w:r>
        <w:rPr>
          <w:rStyle w:val="29"/>
          <w:rFonts w:hint="eastAsia" w:ascii="宋体" w:hAnsi="宋体" w:eastAsia="宋体" w:cs="宋体"/>
          <w:color w:val="000000" w:themeColor="text1"/>
          <w:sz w:val="21"/>
          <w:szCs w:val="21"/>
          <w:highlight w:val="none"/>
          <w:u w:val="single"/>
          <w14:textFill>
            <w14:solidFill>
              <w14:schemeClr w14:val="tx1"/>
            </w14:solidFill>
          </w14:textFill>
        </w:rPr>
        <w:t>价/</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采购预算价</w:t>
      </w:r>
      <w:r>
        <w:rPr>
          <w:rStyle w:val="29"/>
          <w:rFonts w:hint="eastAsia" w:ascii="宋体" w:hAnsi="宋体" w:eastAsia="宋体" w:cs="宋体"/>
          <w:color w:val="000000" w:themeColor="text1"/>
          <w:sz w:val="21"/>
          <w:szCs w:val="21"/>
          <w:highlight w:val="none"/>
          <w:u w:val="single"/>
          <w14:textFill>
            <w14:solidFill>
              <w14:schemeClr w14:val="tx1"/>
            </w14:solidFill>
          </w14:textFill>
        </w:rPr>
        <w:t>） %，</w:t>
      </w:r>
      <w:r>
        <w:rPr>
          <w:rStyle w:val="29"/>
          <w:rFonts w:hint="eastAsia" w:ascii="宋体" w:hAnsi="宋体" w:eastAsia="宋体" w:cs="宋体"/>
          <w:b/>
          <w:bCs/>
          <w:color w:val="000000" w:themeColor="text1"/>
          <w:sz w:val="21"/>
          <w:szCs w:val="21"/>
          <w:highlight w:val="none"/>
          <w14:textFill>
            <w14:solidFill>
              <w14:schemeClr w14:val="tx1"/>
            </w14:solidFill>
          </w14:textFill>
        </w:rPr>
        <w:t>□</w:t>
      </w:r>
      <w:r>
        <w:rPr>
          <w:rStyle w:val="29"/>
          <w:rFonts w:hint="eastAsia" w:ascii="宋体" w:hAnsi="宋体" w:eastAsia="宋体" w:cs="宋体"/>
          <w:color w:val="000000" w:themeColor="text1"/>
          <w:sz w:val="21"/>
          <w:szCs w:val="21"/>
          <w:highlight w:val="none"/>
          <w:u w:val="single"/>
          <w14:textFill>
            <w14:solidFill>
              <w14:schemeClr w14:val="tx1"/>
            </w14:solidFill>
          </w14:textFill>
        </w:rPr>
        <w:t>不乘下浮系数）计算，其中：材料设备价格按施工期间的《</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北海市建设工程造价信息</w:t>
      </w:r>
      <w:r>
        <w:rPr>
          <w:rStyle w:val="29"/>
          <w:rFonts w:hint="eastAsia" w:ascii="宋体" w:hAnsi="宋体" w:eastAsia="宋体" w:cs="宋体"/>
          <w:color w:val="000000" w:themeColor="text1"/>
          <w:sz w:val="21"/>
          <w:szCs w:val="21"/>
          <w:highlight w:val="none"/>
          <w:u w:val="single"/>
          <w14:textFill>
            <w14:solidFill>
              <w14:schemeClr w14:val="tx1"/>
            </w14:solidFill>
          </w14:textFill>
        </w:rPr>
        <w:t>》相应信息价的加权平均值计算，《</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北海市建设工程造价信息</w:t>
      </w:r>
      <w:r>
        <w:rPr>
          <w:rStyle w:val="29"/>
          <w:rFonts w:hint="eastAsia" w:ascii="宋体" w:hAnsi="宋体" w:eastAsia="宋体" w:cs="宋体"/>
          <w:color w:val="000000" w:themeColor="text1"/>
          <w:sz w:val="21"/>
          <w:szCs w:val="21"/>
          <w:highlight w:val="none"/>
          <w:u w:val="single"/>
          <w14:textFill>
            <w14:solidFill>
              <w14:schemeClr w14:val="tx1"/>
            </w14:solidFill>
          </w14:textFill>
        </w:rPr>
        <w:t>》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，对于政府及国有资金投资的项目，新增项目的单价必须经财政或第三方审计单位（如有）审定</w:t>
      </w:r>
      <w:r>
        <w:rPr>
          <w:rStyle w:val="29"/>
          <w:rFonts w:hint="eastAsia" w:ascii="宋体" w:hAnsi="宋体" w:eastAsia="宋体" w:cs="宋体"/>
          <w:color w:val="000000" w:themeColor="text1"/>
          <w:sz w:val="21"/>
          <w:szCs w:val="21"/>
          <w:highlight w:val="none"/>
          <w14:textFill>
            <w14:solidFill>
              <w14:schemeClr w14:val="tx1"/>
            </w14:solidFill>
          </w14:textFill>
        </w:rPr>
        <w:t>。以上约定同时适用于招标工程量清单缺项以及工程量清单项目特征与图纸不符时的价款确定。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73" w:name="_Toc407135246"/>
      <w:bookmarkStart w:id="1474" w:name="_Toc373227743"/>
      <w:bookmarkStart w:id="1475" w:name="_Toc17638"/>
      <w:bookmarkStart w:id="1476" w:name="_Toc373478390"/>
      <w:bookmarkStart w:id="1477" w:name="_Toc389065309"/>
      <w:bookmarkStart w:id="1478" w:name="_Toc5754"/>
      <w:bookmarkStart w:id="1479" w:name="_Toc12609401"/>
      <w:r>
        <w:rPr>
          <w:rStyle w:val="29"/>
          <w:rFonts w:hint="eastAsia" w:ascii="宋体" w:hAnsi="宋体" w:eastAsia="宋体" w:cs="宋体"/>
          <w:color w:val="000000" w:themeColor="text1"/>
          <w:sz w:val="21"/>
          <w:szCs w:val="21"/>
          <w:highlight w:val="none"/>
          <w14:textFill>
            <w14:solidFill>
              <w14:schemeClr w14:val="tx1"/>
            </w14:solidFill>
          </w14:textFill>
        </w:rPr>
        <w:t>10.5 承包人的合理化建议</w:t>
      </w:r>
      <w:bookmarkEnd w:id="1473"/>
      <w:bookmarkEnd w:id="1474"/>
      <w:bookmarkEnd w:id="1475"/>
      <w:bookmarkEnd w:id="1476"/>
      <w:bookmarkEnd w:id="1477"/>
      <w:bookmarkEnd w:id="1478"/>
      <w:bookmarkEnd w:id="1479"/>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监理人审查承包人合理化建议的期限：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承包人提交建议后7日内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发包人审批承包人合理化建议的期限：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监理人审查意见提交后15日内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承包人提出的合理化建议降低了合同价格或者提高了工程经济效益的奖励的方法和金额为：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80" w:name="_Toc2904"/>
      <w:bookmarkStart w:id="1481" w:name="_Toc407135247"/>
      <w:bookmarkStart w:id="1482" w:name="_Toc373227744"/>
      <w:bookmarkStart w:id="1483" w:name="_Toc373478391"/>
      <w:bookmarkStart w:id="1484" w:name="_Toc12609402"/>
      <w:bookmarkStart w:id="1485" w:name="_Toc4266"/>
      <w:bookmarkStart w:id="1486" w:name="_Toc389065310"/>
      <w:r>
        <w:rPr>
          <w:rStyle w:val="29"/>
          <w:rFonts w:hint="eastAsia" w:ascii="宋体" w:hAnsi="宋体" w:eastAsia="宋体" w:cs="宋体"/>
          <w:color w:val="000000" w:themeColor="text1"/>
          <w:sz w:val="21"/>
          <w:szCs w:val="21"/>
          <w:highlight w:val="none"/>
          <w14:textFill>
            <w14:solidFill>
              <w14:schemeClr w14:val="tx1"/>
            </w14:solidFill>
          </w14:textFill>
        </w:rPr>
        <w:t>10.7 暂估价</w:t>
      </w:r>
      <w:bookmarkEnd w:id="1480"/>
      <w:bookmarkEnd w:id="1481"/>
      <w:bookmarkEnd w:id="1482"/>
      <w:bookmarkEnd w:id="1483"/>
      <w:bookmarkEnd w:id="1484"/>
      <w:bookmarkEnd w:id="1485"/>
      <w:bookmarkEnd w:id="1486"/>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暂估价材料和工程设备的明细详见已标价工程量清单《</w:t>
      </w:r>
      <w:r>
        <w:rPr>
          <w:rStyle w:val="29"/>
          <w:rFonts w:hint="eastAsia" w:ascii="宋体" w:hAnsi="宋体" w:eastAsia="宋体" w:cs="宋体"/>
          <w:color w:val="000000" w:themeColor="text1"/>
          <w:sz w:val="21"/>
          <w:szCs w:val="21"/>
          <w:highlight w:val="none"/>
          <w14:textFill>
            <w14:solidFill>
              <w14:schemeClr w14:val="tx1"/>
            </w14:solidFill>
          </w14:textFill>
        </w:rPr>
        <w:t>材料（工程设备）暂估价格及调整表》</w:t>
      </w:r>
      <w:r>
        <w:rPr>
          <w:rStyle w:val="29"/>
          <w:rFonts w:hint="eastAsia" w:ascii="宋体" w:hAnsi="宋体" w:eastAsia="宋体" w:cs="宋体"/>
          <w:color w:val="000000" w:themeColor="text1"/>
          <w:kern w:val="0"/>
          <w:sz w:val="21"/>
          <w:szCs w:val="21"/>
          <w:highlight w:val="none"/>
          <w14:textFill>
            <w14:solidFill>
              <w14:schemeClr w14:val="tx1"/>
            </w14:solidFill>
          </w14:textFill>
        </w:rPr>
        <w:t>（表12-2）和《</w:t>
      </w:r>
      <w:r>
        <w:rPr>
          <w:rStyle w:val="29"/>
          <w:rFonts w:hint="eastAsia" w:ascii="宋体" w:hAnsi="宋体" w:eastAsia="宋体" w:cs="宋体"/>
          <w:color w:val="000000" w:themeColor="text1"/>
          <w:sz w:val="21"/>
          <w:szCs w:val="21"/>
          <w:highlight w:val="none"/>
          <w14:textFill>
            <w14:solidFill>
              <w14:schemeClr w14:val="tx1"/>
            </w14:solidFill>
          </w14:textFill>
        </w:rPr>
        <w:t>专业工程暂估价表》（</w:t>
      </w:r>
      <w:r>
        <w:rPr>
          <w:rStyle w:val="29"/>
          <w:rFonts w:hint="eastAsia" w:ascii="宋体" w:hAnsi="宋体" w:eastAsia="宋体" w:cs="宋体"/>
          <w:color w:val="000000" w:themeColor="text1"/>
          <w:kern w:val="0"/>
          <w:sz w:val="21"/>
          <w:szCs w:val="21"/>
          <w:highlight w:val="none"/>
          <w14:textFill>
            <w14:solidFill>
              <w14:schemeClr w14:val="tx1"/>
            </w14:solidFill>
          </w14:textFill>
        </w:rPr>
        <w:t>表12-3）。</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10.7.1 依法必须招标的暂估价项目</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对于依法必须招标的暂估价项目的确认和批准采取第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种方式确定。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10.7.2 不属于依法必须招标的暂估价项目</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对于不属于依法必须招标的暂估价项目的确认和批准采取第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种方式确定。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第3种方式：</w:t>
      </w:r>
      <w:r>
        <w:rPr>
          <w:rStyle w:val="29"/>
          <w:rFonts w:hint="eastAsia" w:ascii="宋体" w:hAnsi="宋体" w:eastAsia="宋体" w:cs="宋体"/>
          <w:color w:val="000000" w:themeColor="text1"/>
          <w:kern w:val="0"/>
          <w:sz w:val="21"/>
          <w:szCs w:val="21"/>
          <w:highlight w:val="none"/>
          <w14:textFill>
            <w14:solidFill>
              <w14:schemeClr w14:val="tx1"/>
            </w14:solidFill>
          </w14:textFill>
        </w:rPr>
        <w:t>承包人直接实施的暂估价项目</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承包人直接实施的暂估价项目的约定：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在实施前30日内，由承包人报发包人和监理人，经发包人书面同意后实施，未经批准擅自实施的将不予纳入工程结算</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87" w:name="_Toc373478392"/>
      <w:bookmarkStart w:id="1488" w:name="_Toc407135248"/>
      <w:bookmarkStart w:id="1489" w:name="_Toc373227745"/>
      <w:bookmarkStart w:id="1490" w:name="_Toc27010"/>
      <w:bookmarkStart w:id="1491" w:name="_Toc389065311"/>
      <w:bookmarkStart w:id="1492" w:name="_Toc12609403"/>
      <w:bookmarkStart w:id="1493" w:name="_Toc26737"/>
      <w:r>
        <w:rPr>
          <w:rStyle w:val="29"/>
          <w:rFonts w:hint="eastAsia" w:ascii="宋体" w:hAnsi="宋体" w:eastAsia="宋体" w:cs="宋体"/>
          <w:color w:val="000000" w:themeColor="text1"/>
          <w:sz w:val="21"/>
          <w:szCs w:val="21"/>
          <w:highlight w:val="none"/>
          <w14:textFill>
            <w14:solidFill>
              <w14:schemeClr w14:val="tx1"/>
            </w14:solidFill>
          </w14:textFill>
        </w:rPr>
        <w:t>10.8 暂列金额</w:t>
      </w:r>
      <w:bookmarkEnd w:id="1487"/>
      <w:bookmarkEnd w:id="1488"/>
      <w:bookmarkEnd w:id="1489"/>
      <w:bookmarkEnd w:id="1490"/>
      <w:bookmarkEnd w:id="1491"/>
      <w:bookmarkEnd w:id="1492"/>
      <w:bookmarkEnd w:id="1493"/>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合同当事人关于暂列金额使用的约定：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在实施前30日内，由承包人报发包人和监理人，经发包人书面同意后实施，未经批准擅自实施的将不予纳入工程结算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2"/>
        <w:pageBreakBefore w:val="0"/>
        <w:numPr>
          <w:ilvl w:val="0"/>
          <w:numId w:val="1"/>
        </w:numPr>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494" w:name="_Toc13331"/>
      <w:bookmarkStart w:id="1495" w:name="_Toc373478393"/>
      <w:bookmarkStart w:id="1496" w:name="_Toc407135249"/>
      <w:bookmarkStart w:id="1497" w:name="_Toc24483"/>
      <w:bookmarkStart w:id="1498" w:name="_Toc373227746"/>
      <w:bookmarkStart w:id="1499" w:name="_Toc389065312"/>
      <w:bookmarkStart w:id="1500" w:name="_Toc12609404"/>
      <w:r>
        <w:rPr>
          <w:rStyle w:val="29"/>
          <w:rFonts w:hint="eastAsia" w:ascii="宋体" w:hAnsi="宋体" w:eastAsia="宋体" w:cs="宋体"/>
          <w:color w:val="000000" w:themeColor="text1"/>
          <w:sz w:val="21"/>
          <w:szCs w:val="21"/>
          <w:highlight w:val="none"/>
          <w14:textFill>
            <w14:solidFill>
              <w14:schemeClr w14:val="tx1"/>
            </w14:solidFill>
          </w14:textFill>
        </w:rPr>
        <w:t>价格调整</w:t>
      </w:r>
      <w:bookmarkEnd w:id="1494"/>
      <w:bookmarkEnd w:id="1495"/>
      <w:bookmarkEnd w:id="1496"/>
      <w:bookmarkEnd w:id="1497"/>
      <w:bookmarkEnd w:id="1498"/>
      <w:bookmarkEnd w:id="1499"/>
      <w:bookmarkEnd w:id="1500"/>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01" w:name="_Toc13966"/>
      <w:bookmarkStart w:id="1502" w:name="_Toc12609405"/>
      <w:bookmarkStart w:id="1503" w:name="_Toc389065313"/>
      <w:bookmarkStart w:id="1504" w:name="_Toc373478394"/>
      <w:bookmarkStart w:id="1505" w:name="_Toc373227747"/>
      <w:bookmarkStart w:id="1506" w:name="_Toc3003"/>
      <w:bookmarkStart w:id="1507" w:name="_Toc407135250"/>
      <w:r>
        <w:rPr>
          <w:rStyle w:val="29"/>
          <w:rFonts w:hint="eastAsia" w:ascii="宋体" w:hAnsi="宋体" w:eastAsia="宋体" w:cs="宋体"/>
          <w:color w:val="000000" w:themeColor="text1"/>
          <w:sz w:val="21"/>
          <w:szCs w:val="21"/>
          <w:highlight w:val="none"/>
          <w14:textFill>
            <w14:solidFill>
              <w14:schemeClr w14:val="tx1"/>
            </w14:solidFill>
          </w14:textFill>
        </w:rPr>
        <w:t>11.1 市场价格波动引起的调整</w:t>
      </w:r>
      <w:bookmarkEnd w:id="1501"/>
      <w:bookmarkEnd w:id="1502"/>
      <w:bookmarkEnd w:id="1503"/>
      <w:bookmarkEnd w:id="1504"/>
      <w:bookmarkEnd w:id="1505"/>
      <w:bookmarkEnd w:id="1506"/>
      <w:bookmarkEnd w:id="150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市场价格波动是否调整合同价格的约定：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是</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因市场价格波动调整合同价格，采用以下第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种方式对合同价格进行调整：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第1种方式：采用价格指数进行价格调整。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关于各可调因子、定值和变值权重，以及基本价格指数及其来源的约定：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第2种方式：采用造价信息进行价格调整。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（1）允许调整的主要材料和设备、基期价格、风险系数、竞标报价详见《承包人提供主要材料和设备一览表》</w:t>
      </w:r>
      <w:r>
        <w:rPr>
          <w:rStyle w:val="29"/>
          <w:rFonts w:hint="eastAsia" w:ascii="宋体" w:hAnsi="宋体" w:eastAsia="宋体" w:cs="宋体"/>
          <w:color w:val="000000" w:themeColor="text1"/>
          <w:kern w:val="0"/>
          <w:sz w:val="21"/>
          <w:szCs w:val="21"/>
          <w:highlight w:val="none"/>
          <w14:textFill>
            <w14:solidFill>
              <w14:schemeClr w14:val="tx1"/>
            </w14:solidFill>
          </w14:textFill>
        </w:rPr>
        <w:t>（表-22）</w:t>
      </w:r>
      <w:r>
        <w:rPr>
          <w:rStyle w:val="29"/>
          <w:rFonts w:hint="eastAsia" w:ascii="宋体" w:hAnsi="宋体" w:eastAsia="宋体" w:cs="宋体"/>
          <w:color w:val="000000" w:themeColor="text1"/>
          <w:sz w:val="21"/>
          <w:szCs w:val="21"/>
          <w:highlight w:val="none"/>
          <w14:textFill>
            <w14:solidFill>
              <w14:schemeClr w14:val="tx1"/>
            </w14:solidFill>
          </w14:textFill>
        </w:rPr>
        <w:t>,价差调整部分仅计算税金，除此表列明的材料、设备外，其余材料设备价差原则上不予调整。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（2）主要材料和设备确认价：</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按施工期间《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北海市   </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建设工程造价信息</w:t>
      </w:r>
      <w:r>
        <w:rPr>
          <w:rStyle w:val="29"/>
          <w:rFonts w:hint="eastAsia" w:ascii="宋体" w:hAnsi="宋体" w:eastAsia="宋体" w:cs="宋体"/>
          <w:color w:val="000000" w:themeColor="text1"/>
          <w:sz w:val="21"/>
          <w:szCs w:val="21"/>
          <w:highlight w:val="none"/>
          <w14:textFill>
            <w14:solidFill>
              <w14:schemeClr w14:val="tx1"/>
            </w14:solidFill>
          </w14:textFill>
        </w:rPr>
        <w:t>》材料信息价的加权平均价计算，信息价没有的按通用条款规定确定。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（3）价差计算方法：</w:t>
      </w:r>
    </w:p>
    <w:p>
      <w:pPr>
        <w:pStyle w:val="45"/>
        <w:pageBreakBefore w:val="0"/>
        <w:kinsoku/>
        <w:overflowPunct/>
        <w:topLinePunct w:val="0"/>
        <w:bidi w:val="0"/>
        <w:spacing w:line="360" w:lineRule="exact"/>
        <w:ind w:firstLine="64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关于基准价格的约定：专用合同条款</w:t>
      </w:r>
    </w:p>
    <w:p>
      <w:pPr>
        <w:pStyle w:val="45"/>
        <w:pageBreakBefore w:val="0"/>
        <w:kinsoku/>
        <w:overflowPunct/>
        <w:topLinePunct w:val="0"/>
        <w:bidi w:val="0"/>
        <w:spacing w:line="360" w:lineRule="exact"/>
        <w:ind w:firstLine="64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①承包人在已标价工程量清单或预算书中载明的材料单价低于基准价格的：专用合同条款合同履行期间材料单价 涨幅以基准价格为基础超过 5%时，或材料单价跌幅以已标价工程 量清单或预算书中载明材料单价为基础超过 5%时，其超过部分据实调整。</w:t>
      </w:r>
    </w:p>
    <w:p>
      <w:pPr>
        <w:pStyle w:val="45"/>
        <w:pageBreakBefore w:val="0"/>
        <w:kinsoku/>
        <w:overflowPunct/>
        <w:topLinePunct w:val="0"/>
        <w:bidi w:val="0"/>
        <w:spacing w:line="360" w:lineRule="exact"/>
        <w:ind w:firstLine="64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②承包人在已标价工程量清单或预算书中载明的材料单价高 于基准价格的：专用合同条款合同履行期间材料单价跌幅以基准价 格为基础超过 5%时，材料单价涨幅以已标价工程量清单或预算书 中载明材料单价为基础超过 5%时，其超过部分据实调整。</w:t>
      </w:r>
    </w:p>
    <w:p>
      <w:pPr>
        <w:pStyle w:val="45"/>
        <w:pageBreakBefore w:val="0"/>
        <w:kinsoku/>
        <w:overflowPunct/>
        <w:topLinePunct w:val="0"/>
        <w:bidi w:val="0"/>
        <w:spacing w:line="360" w:lineRule="exact"/>
        <w:ind w:firstLine="64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③承包人在已标价工程量清单或预算书中载明的材料单价等 于基准单价的：专用合同条款合同履行期间材料单价涨跌幅以基准 单价为基础超过±5%时，其超过部分据实调整。</w:t>
      </w:r>
    </w:p>
    <w:p>
      <w:pPr>
        <w:pStyle w:val="45"/>
        <w:pageBreakBefore w:val="0"/>
        <w:kinsoku/>
        <w:overflowPunct/>
        <w:topLinePunct w:val="0"/>
        <w:bidi w:val="0"/>
        <w:spacing w:line="360" w:lineRule="exact"/>
        <w:ind w:firstLine="64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第3种方式：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施工期间主要材料价以涉及主要材料在施工使用期间《北海工程造价信息》公布的信息价平均值与成交清单采用的材料价偏差在±5%内不调整调整超出部份仅计差额及相应的税金（分部分项工程量清单（单价清单）和图纸未含项目除外）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08" w:name="_Toc373227748"/>
      <w:bookmarkStart w:id="1509" w:name="_Toc31435"/>
      <w:bookmarkStart w:id="1510" w:name="_Toc12609406"/>
      <w:bookmarkStart w:id="1511" w:name="_Toc1112"/>
      <w:bookmarkStart w:id="1512" w:name="_Toc407135251"/>
      <w:bookmarkStart w:id="1513" w:name="_Toc373478395"/>
      <w:r>
        <w:rPr>
          <w:rStyle w:val="29"/>
          <w:rFonts w:hint="eastAsia" w:ascii="宋体" w:hAnsi="宋体" w:eastAsia="宋体" w:cs="宋体"/>
          <w:color w:val="000000" w:themeColor="text1"/>
          <w:sz w:val="21"/>
          <w:szCs w:val="21"/>
          <w:highlight w:val="none"/>
          <w14:textFill>
            <w14:solidFill>
              <w14:schemeClr w14:val="tx1"/>
            </w14:solidFill>
          </w14:textFill>
        </w:rPr>
        <w:t>12. 合同价格、计量与支付</w:t>
      </w:r>
      <w:bookmarkEnd w:id="1508"/>
      <w:bookmarkEnd w:id="1509"/>
      <w:bookmarkEnd w:id="1510"/>
      <w:bookmarkEnd w:id="1511"/>
      <w:bookmarkEnd w:id="1512"/>
      <w:bookmarkEnd w:id="1513"/>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14" w:name="_Toc12609407"/>
      <w:bookmarkStart w:id="1515" w:name="_Toc26637"/>
      <w:bookmarkStart w:id="1516" w:name="_Toc389065314"/>
      <w:bookmarkStart w:id="1517" w:name="_Toc373478396"/>
      <w:bookmarkStart w:id="1518" w:name="_Toc407135252"/>
      <w:bookmarkStart w:id="1519" w:name="_Toc373227749"/>
      <w:bookmarkStart w:id="1520" w:name="_Toc6773"/>
      <w:r>
        <w:rPr>
          <w:rStyle w:val="29"/>
          <w:rFonts w:hint="eastAsia" w:ascii="宋体" w:hAnsi="宋体" w:eastAsia="宋体" w:cs="宋体"/>
          <w:color w:val="000000" w:themeColor="text1"/>
          <w:sz w:val="21"/>
          <w:szCs w:val="21"/>
          <w:highlight w:val="none"/>
          <w14:textFill>
            <w14:solidFill>
              <w14:schemeClr w14:val="tx1"/>
            </w14:solidFill>
          </w14:textFill>
        </w:rPr>
        <w:t>12.1 合同价格形式</w:t>
      </w:r>
      <w:bookmarkEnd w:id="1514"/>
      <w:bookmarkEnd w:id="1515"/>
      <w:bookmarkEnd w:id="1516"/>
      <w:bookmarkEnd w:id="1517"/>
      <w:bookmarkEnd w:id="1518"/>
      <w:bookmarkEnd w:id="1519"/>
      <w:bookmarkEnd w:id="1520"/>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bookmarkStart w:id="1521" w:name="_Toc373478397"/>
      <w:bookmarkStart w:id="1522" w:name="_Toc389065315"/>
      <w:bookmarkStart w:id="1523" w:name="_Toc373227750"/>
      <w:r>
        <w:rPr>
          <w:rStyle w:val="29"/>
          <w:rFonts w:hint="eastAsia" w:ascii="宋体" w:hAnsi="宋体" w:eastAsia="宋体" w:cs="宋体"/>
          <w:color w:val="000000" w:themeColor="text1"/>
          <w:sz w:val="21"/>
          <w:szCs w:val="21"/>
          <w:highlight w:val="none"/>
          <w14:textFill>
            <w14:solidFill>
              <w14:schemeClr w14:val="tx1"/>
            </w14:solidFill>
          </w14:textFill>
        </w:rPr>
        <w:t>本工程采用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单价 </w:t>
      </w:r>
      <w:r>
        <w:rPr>
          <w:rStyle w:val="29"/>
          <w:rFonts w:hint="eastAsia" w:ascii="宋体" w:hAnsi="宋体" w:eastAsia="宋体" w:cs="宋体"/>
          <w:color w:val="000000" w:themeColor="text1"/>
          <w:sz w:val="21"/>
          <w:szCs w:val="21"/>
          <w:highlight w:val="none"/>
          <w14:textFill>
            <w14:solidFill>
              <w14:schemeClr w14:val="tx1"/>
            </w14:solidFill>
          </w14:textFill>
        </w:rPr>
        <w:t>合同价格形式，合同价格包含增值税，本工程计价时采用的增值税计税方法为：</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一般计税法   □简易计税法。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（1）单价合同。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采用综合单价合同方式时，工程量按建设单位、监理单位、施工单位三方确认的竣工图结算。</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综合单价包含的风险范围：</w:t>
      </w:r>
      <w:r>
        <w:rPr>
          <w:rStyle w:val="29"/>
          <w:rFonts w:hint="eastAsia" w:ascii="宋体" w:hAnsi="宋体" w:eastAsia="宋体" w:cs="宋体"/>
          <w:color w:val="000000" w:themeColor="text1"/>
          <w:sz w:val="21"/>
          <w:szCs w:val="21"/>
          <w:highlight w:val="none"/>
          <w:u w:val="single"/>
          <w14:textFill>
            <w14:solidFill>
              <w14:schemeClr w14:val="tx1"/>
            </w14:solidFill>
          </w14:textFill>
        </w:rPr>
        <w:t>除工程变更、项目特征不符、工程量清单缺项、工程量偏差、政策性调整、本工程《承包人提供主要材料和设备一览表》中约定的材料和设备价格变动风险以外的其他风险因素。</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风险范围以外合同价格的调整方法：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①工程变更、项目特征不符、工程量清单缺项：按10.4.1变更估价原则的约定调整。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②工程量偏差：按1.13工程量清单错误修正的约定调整。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③政策性调整：按自治区住房城乡建设厅或工程所在地住房城乡建设主管部门颁布的文件执行。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④材料价格风险：按11.1的约定调整。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⑤其它：</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 xml:space="preserve"> 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（2）总价合同。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总价包含的风险范围：包含除工程变更、政策性调整、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本工程《承包人提供主要材料和设备一览表》中约定的材料和设备价格变动风险以外的其他风险。除工程变更外，结算时不再对招标施工图对应的工程量重新计量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风险范围以外合同价格的调整方法：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①工程变更：按10.4.1变更估价原则的约定调整。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②政策性调整：按自治区住房城乡建设厅或工程所在地住房城乡建设主管部门颁布的文件执行。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③材料价格风险：按11.1的约定调整。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fldChar w:fldCharType="begin"/>
      </w:r>
      <w:r>
        <w:rPr>
          <w:rStyle w:val="29"/>
          <w:rFonts w:hint="eastAsia" w:ascii="宋体" w:hAnsi="宋体" w:eastAsia="宋体" w:cs="宋体"/>
          <w:color w:val="000000" w:themeColor="text1"/>
          <w:sz w:val="21"/>
          <w:szCs w:val="21"/>
          <w:highlight w:val="none"/>
          <w14:textFill>
            <w14:solidFill>
              <w14:schemeClr w14:val="tx1"/>
            </w14:solidFill>
          </w14:textFill>
        </w:rPr>
        <w:instrText xml:space="preserve"> = 4 \* GB3 </w:instrText>
      </w:r>
      <w:r>
        <w:rPr>
          <w:rStyle w:val="29"/>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29"/>
          <w:rFonts w:hint="eastAsia" w:ascii="宋体" w:hAnsi="宋体" w:eastAsia="宋体" w:cs="宋体"/>
          <w:color w:val="000000" w:themeColor="text1"/>
          <w:sz w:val="21"/>
          <w:szCs w:val="21"/>
          <w:highlight w:val="none"/>
          <w14:textFill>
            <w14:solidFill>
              <w14:schemeClr w14:val="tx1"/>
            </w14:solidFill>
          </w14:textFill>
        </w:rPr>
        <w:t>4</w:t>
      </w:r>
      <w:r>
        <w:rPr>
          <w:rStyle w:val="29"/>
          <w:rFonts w:hint="eastAsia" w:ascii="宋体" w:hAnsi="宋体" w:eastAsia="宋体" w:cs="宋体"/>
          <w:color w:val="000000" w:themeColor="text1"/>
          <w:sz w:val="21"/>
          <w:szCs w:val="21"/>
          <w:highlight w:val="none"/>
          <w14:textFill>
            <w14:solidFill>
              <w14:schemeClr w14:val="tx1"/>
            </w14:solidFill>
          </w14:textFill>
        </w:rPr>
        <w:fldChar w:fldCharType="end"/>
      </w:r>
      <w:r>
        <w:rPr>
          <w:rStyle w:val="29"/>
          <w:rFonts w:hint="eastAsia" w:ascii="宋体" w:hAnsi="宋体" w:eastAsia="宋体" w:cs="宋体"/>
          <w:color w:val="000000" w:themeColor="text1"/>
          <w:sz w:val="21"/>
          <w:szCs w:val="21"/>
          <w:highlight w:val="none"/>
          <w14:textFill>
            <w14:solidFill>
              <w14:schemeClr w14:val="tx1"/>
            </w14:solidFill>
          </w14:textFill>
        </w:rPr>
        <w:t>其它：</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（3）其他价格方式：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无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24" w:name="_Toc12609408"/>
      <w:bookmarkStart w:id="1525" w:name="_Toc18339"/>
      <w:bookmarkStart w:id="1526" w:name="_Toc407135253"/>
      <w:bookmarkStart w:id="1527" w:name="_Toc18455"/>
      <w:r>
        <w:rPr>
          <w:rStyle w:val="29"/>
          <w:rFonts w:hint="eastAsia" w:ascii="宋体" w:hAnsi="宋体" w:eastAsia="宋体" w:cs="宋体"/>
          <w:color w:val="000000" w:themeColor="text1"/>
          <w:sz w:val="21"/>
          <w:szCs w:val="21"/>
          <w:highlight w:val="none"/>
          <w14:textFill>
            <w14:solidFill>
              <w14:schemeClr w14:val="tx1"/>
            </w14:solidFill>
          </w14:textFill>
        </w:rPr>
        <w:t>12.2 预付款</w:t>
      </w:r>
      <w:bookmarkEnd w:id="1521"/>
      <w:bookmarkEnd w:id="1522"/>
      <w:bookmarkEnd w:id="1523"/>
      <w:bookmarkEnd w:id="1524"/>
      <w:bookmarkEnd w:id="1525"/>
      <w:bookmarkEnd w:id="1526"/>
      <w:bookmarkEnd w:id="152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12.2.1 预付款的支付</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预付款支付比例或金额：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合同金额的30%</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预付款支付期限：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签订合同后</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7</w:t>
      </w:r>
      <w:r>
        <w:rPr>
          <w:rStyle w:val="29"/>
          <w:rFonts w:hint="eastAsia" w:ascii="宋体" w:hAnsi="宋体" w:eastAsia="宋体" w:cs="宋体"/>
          <w:color w:val="000000" w:themeColor="text1"/>
          <w:sz w:val="21"/>
          <w:szCs w:val="21"/>
          <w:highlight w:val="none"/>
          <w:u w:val="single"/>
          <w14:textFill>
            <w14:solidFill>
              <w14:schemeClr w14:val="tx1"/>
            </w14:solidFill>
          </w14:textFill>
        </w:rPr>
        <w:t>个工作日内由采购人支付合同金额的30%作为预付款</w:t>
      </w:r>
      <w:r>
        <w:rPr>
          <w:rStyle w:val="29"/>
          <w:rFonts w:hint="eastAsia" w:ascii="宋体" w:hAnsi="宋体" w:cs="宋体"/>
          <w:color w:val="000000" w:themeColor="text1"/>
          <w:sz w:val="21"/>
          <w:szCs w:val="21"/>
          <w:highlight w:val="none"/>
          <w:u w:val="single"/>
          <w:lang w:eastAsia="zh-CN"/>
          <w14:textFill>
            <w14:solidFill>
              <w14:schemeClr w14:val="tx1"/>
            </w14:solidFill>
          </w14:textFill>
        </w:rPr>
        <w:t>，以上支付方式待财政拨付到位后再执行</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预付款扣回的方式：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12.2.2 预付款担保</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承包人提交预付款担保的期限：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预付款担保的形式为：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无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28" w:name="_Toc373227751"/>
      <w:bookmarkStart w:id="1529" w:name="_Toc373478398"/>
      <w:bookmarkStart w:id="1530" w:name="_Toc407135254"/>
      <w:bookmarkStart w:id="1531" w:name="_Toc29425"/>
      <w:bookmarkStart w:id="1532" w:name="_Toc24515"/>
      <w:bookmarkStart w:id="1533" w:name="_Toc12609409"/>
      <w:bookmarkStart w:id="1534" w:name="_Toc389065316"/>
      <w:r>
        <w:rPr>
          <w:rStyle w:val="29"/>
          <w:rFonts w:hint="eastAsia" w:ascii="宋体" w:hAnsi="宋体" w:eastAsia="宋体" w:cs="宋体"/>
          <w:color w:val="000000" w:themeColor="text1"/>
          <w:sz w:val="21"/>
          <w:szCs w:val="21"/>
          <w:highlight w:val="none"/>
          <w14:textFill>
            <w14:solidFill>
              <w14:schemeClr w14:val="tx1"/>
            </w14:solidFill>
          </w14:textFill>
        </w:rPr>
        <w:t>12.3 计量</w:t>
      </w:r>
      <w:bookmarkEnd w:id="1528"/>
      <w:bookmarkEnd w:id="1529"/>
      <w:bookmarkEnd w:id="1530"/>
      <w:bookmarkEnd w:id="1531"/>
      <w:bookmarkEnd w:id="1532"/>
      <w:bookmarkEnd w:id="1533"/>
      <w:bookmarkEnd w:id="153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12.3.1 计量原则</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工程量计算规则：</w:t>
      </w:r>
      <w:r>
        <w:rPr>
          <w:rStyle w:val="29"/>
          <w:rFonts w:hint="eastAsia" w:ascii="宋体" w:hAnsi="宋体" w:eastAsia="宋体" w:cs="宋体"/>
          <w:color w:val="000000" w:themeColor="text1"/>
          <w:sz w:val="21"/>
          <w:szCs w:val="21"/>
          <w:highlight w:val="none"/>
          <w:u w:val="single"/>
          <w14:textFill>
            <w14:solidFill>
              <w14:schemeClr w14:val="tx1"/>
            </w14:solidFill>
          </w14:textFill>
        </w:rPr>
        <w:t>工程的计量均以《建设工程工程量清单计价规范》（GB50500－2013）和及其广西壮族自治区实施细则、《建设工程工程量清单计算规范》（GB50854~50862－2013）及其广西实施细则、本工程补充项目清单为准。</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12.3.2 计量周期</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关于计量周期的约定：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每月25日前</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535" w:name="_Toc29276"/>
      <w:bookmarkStart w:id="1536" w:name="_Toc9140"/>
      <w:bookmarkStart w:id="1537" w:name="_Toc5188"/>
      <w:r>
        <w:rPr>
          <w:rStyle w:val="29"/>
          <w:rFonts w:hint="eastAsia" w:ascii="宋体" w:hAnsi="宋体" w:eastAsia="宋体" w:cs="宋体"/>
          <w:color w:val="000000" w:themeColor="text1"/>
          <w:sz w:val="21"/>
          <w:szCs w:val="21"/>
          <w:highlight w:val="none"/>
          <w14:textFill>
            <w14:solidFill>
              <w14:schemeClr w14:val="tx1"/>
            </w14:solidFill>
          </w14:textFill>
        </w:rPr>
        <w:t>12.3.3 单价合同的计量</w:t>
      </w:r>
      <w:bookmarkEnd w:id="1535"/>
      <w:bookmarkEnd w:id="1536"/>
      <w:bookmarkEnd w:id="153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关于单价合同计量的约定：</w:t>
      </w:r>
    </w:p>
    <w:p>
      <w:pPr>
        <w:pStyle w:val="45"/>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(1) 工程量清单所列的工程量，不能作为承包人按合同履行其责任依据，实际施工中发生的工程量增加或减少并不影响承包人履行合同的责任，工程结算以完成的实际工程量为准。</w:t>
      </w:r>
    </w:p>
    <w:p>
      <w:pPr>
        <w:pStyle w:val="45"/>
        <w:pageBreakBefore w:val="0"/>
        <w:kinsoku/>
        <w:overflowPunct/>
        <w:topLinePunct w:val="0"/>
        <w:bidi w:val="0"/>
        <w:spacing w:line="360" w:lineRule="exact"/>
        <w:ind w:firstLine="441" w:firstLineChars="210"/>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(2) 除另有规定外，工程师应按照合同通过计量来核实确定已完成的工程量和价款，承包人应得到该价款扣除保留金后的金额。当工程师要对已完工的工程量进行计量时，应适时地通知承包人参加。</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12.3.4 总价合同的计量</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（1）总价合同计量约定：进度款按支付分解表支付</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r>
        <w:rPr>
          <w:rStyle w:val="29"/>
          <w:rFonts w:hint="eastAsia" w:ascii="宋体" w:hAnsi="宋体" w:eastAsia="宋体" w:cs="宋体"/>
          <w:color w:val="000000" w:themeColor="text1"/>
          <w:sz w:val="21"/>
          <w:szCs w:val="21"/>
          <w:highlight w:val="none"/>
          <w14:textFill>
            <w14:solidFill>
              <w14:schemeClr w14:val="tx1"/>
            </w14:solidFill>
          </w14:textFill>
        </w:rPr>
        <w:t>支付分解表在招标完成后签合同之前制定，具体详见本专用合同条款12.4.6。</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12.3.6 其他价格形式合同的计量</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其他价格形式的计量方式和程序：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待定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38" w:name="_Toc373227752"/>
      <w:bookmarkStart w:id="1539" w:name="_Toc373478399"/>
      <w:bookmarkStart w:id="1540" w:name="_Toc12609410"/>
      <w:bookmarkStart w:id="1541" w:name="_Toc389065317"/>
      <w:bookmarkStart w:id="1542" w:name="_Toc407135255"/>
      <w:bookmarkStart w:id="1543" w:name="_Toc585"/>
      <w:bookmarkStart w:id="1544" w:name="_Toc12529"/>
      <w:r>
        <w:rPr>
          <w:rStyle w:val="29"/>
          <w:rFonts w:hint="eastAsia" w:ascii="宋体" w:hAnsi="宋体" w:eastAsia="宋体" w:cs="宋体"/>
          <w:color w:val="000000" w:themeColor="text1"/>
          <w:sz w:val="21"/>
          <w:szCs w:val="21"/>
          <w:highlight w:val="none"/>
          <w14:textFill>
            <w14:solidFill>
              <w14:schemeClr w14:val="tx1"/>
            </w14:solidFill>
          </w14:textFill>
        </w:rPr>
        <w:t>12.4 工程进度款支付</w:t>
      </w:r>
      <w:bookmarkEnd w:id="1538"/>
      <w:bookmarkEnd w:id="1539"/>
      <w:bookmarkEnd w:id="1540"/>
      <w:bookmarkEnd w:id="1541"/>
      <w:bookmarkEnd w:id="1542"/>
      <w:bookmarkEnd w:id="1543"/>
      <w:bookmarkEnd w:id="154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12.4.1 付款周期</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Style w:val="29"/>
          <w:rFonts w:hint="eastAsia" w:ascii="宋体" w:hAnsi="宋体" w:cs="宋体"/>
          <w:color w:val="000000" w:themeColor="text1"/>
          <w:sz w:val="21"/>
          <w:szCs w:val="21"/>
          <w:highlight w:val="none"/>
          <w:u w:val="single"/>
          <w:lang w:eastAsia="zh-CN"/>
          <w14:textFill>
            <w14:solidFill>
              <w14:schemeClr w14:val="tx1"/>
            </w14:solidFill>
          </w14:textFill>
        </w:rPr>
        <w:t>签订合同后</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7</w:t>
      </w:r>
      <w:r>
        <w:rPr>
          <w:rStyle w:val="29"/>
          <w:rFonts w:hint="eastAsia" w:ascii="宋体" w:hAnsi="宋体" w:cs="宋体"/>
          <w:color w:val="000000" w:themeColor="text1"/>
          <w:sz w:val="21"/>
          <w:szCs w:val="21"/>
          <w:highlight w:val="none"/>
          <w:u w:val="single"/>
          <w:lang w:eastAsia="zh-CN"/>
          <w14:textFill>
            <w14:solidFill>
              <w14:schemeClr w14:val="tx1"/>
            </w14:solidFill>
          </w14:textFill>
        </w:rPr>
        <w:t>个工作日内由采购人支付合同金额的30%作为预付款；工程完工后，</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7</w:t>
      </w:r>
      <w:r>
        <w:rPr>
          <w:rStyle w:val="29"/>
          <w:rFonts w:hint="eastAsia" w:ascii="宋体" w:hAnsi="宋体" w:cs="宋体"/>
          <w:color w:val="000000" w:themeColor="text1"/>
          <w:sz w:val="21"/>
          <w:szCs w:val="21"/>
          <w:highlight w:val="none"/>
          <w:u w:val="single"/>
          <w:lang w:eastAsia="zh-CN"/>
          <w14:textFill>
            <w14:solidFill>
              <w14:schemeClr w14:val="tx1"/>
            </w14:solidFill>
          </w14:textFill>
        </w:rPr>
        <w:t>个工作日内支付至合同金额的80%；工程验收结算后，</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7</w:t>
      </w:r>
      <w:r>
        <w:rPr>
          <w:rStyle w:val="29"/>
          <w:rFonts w:hint="eastAsia" w:ascii="宋体" w:hAnsi="宋体" w:cs="宋体"/>
          <w:color w:val="000000" w:themeColor="text1"/>
          <w:sz w:val="21"/>
          <w:szCs w:val="21"/>
          <w:highlight w:val="none"/>
          <w:u w:val="single"/>
          <w:lang w:eastAsia="zh-CN"/>
          <w14:textFill>
            <w14:solidFill>
              <w14:schemeClr w14:val="tx1"/>
            </w14:solidFill>
          </w14:textFill>
        </w:rPr>
        <w:t>个工作日内支付至合同金额的97%；预留3%作为质保金，缺陷责任期满后，</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7</w:t>
      </w:r>
      <w:r>
        <w:rPr>
          <w:rStyle w:val="29"/>
          <w:rFonts w:hint="eastAsia" w:ascii="宋体" w:hAnsi="宋体" w:cs="宋体"/>
          <w:color w:val="000000" w:themeColor="text1"/>
          <w:sz w:val="21"/>
          <w:szCs w:val="21"/>
          <w:highlight w:val="none"/>
          <w:u w:val="single"/>
          <w:lang w:eastAsia="zh-CN"/>
          <w14:textFill>
            <w14:solidFill>
              <w14:schemeClr w14:val="tx1"/>
            </w14:solidFill>
          </w14:textFill>
        </w:rPr>
        <w:t>个工作日内由采购人退还给成交人。以上支付方式待财政拨付到位后再执行</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12.4.2 进度付款申请单的编制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关于进度付款申请单编制的约定：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按通用条款执行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12.4.3 进度付款申请单的提交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b/>
          <w:bCs/>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（1）单价合同进度付款申请单提交的约定：</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按通用条款执行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（2）总价合同进度付款申请单提交的约定：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按通用条款执行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（3）其他价格形式合同进度付款申请单提交的约定：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待定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12.4.4 进度款审核和支付</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（1）监理人审查并报送发包人的期限：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收到承包人进度付款申请单以及相关资料后3日内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发包人完成审批并签发进度款支付证书的期限：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按发包人相关规定执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（2）发包人支付进度款的期限：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执行通用条款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发包人逾期支付进度款的违约金的计算方式：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执行通用条款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630" w:firstLineChars="3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进度款支付方式：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银行转账</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农民工工资支付</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2）发包人依据工程进度，按与承包人约定的农民工支付比例，将工程人工费分账支付到承包人的农民工工资专户，工程完工时发包人向承包人农民工工资专户支付的完工工程量的人工费支付比例不低于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20</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，其余工程进度款项由发包人支付到承包人的单位基本户。</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20</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。其余分包工程进度款项由承包人支付到分包人的单位基本户。</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4）凡未向付款单位提供农民工工资专户的，或者请款单位在申请工程进度款时未将人工费单列的，付款单位有权拒绝支付工程进度款。</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5）农民工工资使用要求：专款专用，除发放工人工资外，不得用于其他用途。</w:t>
      </w:r>
      <w:r>
        <w:rPr>
          <w:rStyle w:val="29"/>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6）承包人将农民工工资支付情况定期报告发包人和监理单位，并提供相应的材料接受建设行政主管部门和劳动保障行政主管部门对此事项监管。</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（4）农民工工资支付专用账户：××××公司农民工工资支付专用账户 。账号：                   。</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12.4.6 支付分解表的编制</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总价合同支付分解表的编制与审批：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总价合同支付分分解表在招标完成后由发包人和承包人共同编制，发包人审批，并作为本合同内容。</w:t>
      </w:r>
    </w:p>
    <w:p>
      <w:pPr>
        <w:pStyle w:val="45"/>
        <w:pageBreakBefore w:val="0"/>
        <w:kinsoku/>
        <w:overflowPunct/>
        <w:topLinePunct w:val="0"/>
        <w:bidi w:val="0"/>
        <w:spacing w:line="360" w:lineRule="exact"/>
        <w:ind w:firstLine="525" w:firstLineChars="25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（2）单价合同的总价项目支付分解表的编制与审批：</w:t>
      </w:r>
      <w:r>
        <w:rPr>
          <w:rStyle w:val="29"/>
          <w:rFonts w:hint="eastAsia" w:ascii="宋体" w:hAnsi="宋体" w:eastAsia="宋体" w:cs="宋体"/>
          <w:color w:val="000000" w:themeColor="text1"/>
          <w:sz w:val="21"/>
          <w:szCs w:val="21"/>
          <w:highlight w:val="none"/>
          <w:u w:val="single"/>
          <w14:textFill>
            <w14:solidFill>
              <w14:schemeClr w14:val="tx1"/>
            </w14:solidFill>
          </w14:textFill>
        </w:rPr>
        <w:t>总价项目不采用支付分解表的方式计算，而按《建设工程工程量清单计价规范（GB50500-2013）广西壮族自治区实施细则》的规定执行。</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45" w:name="_Toc20270"/>
      <w:bookmarkStart w:id="1546" w:name="_Toc12609411"/>
      <w:bookmarkStart w:id="1547" w:name="_Toc373227753"/>
      <w:bookmarkStart w:id="1548" w:name="_Toc407135256"/>
      <w:bookmarkStart w:id="1549" w:name="_Toc20541"/>
      <w:bookmarkStart w:id="1550" w:name="_Toc373478400"/>
      <w:bookmarkStart w:id="1551" w:name="_Toc389065318"/>
      <w:r>
        <w:rPr>
          <w:rStyle w:val="29"/>
          <w:rFonts w:hint="eastAsia" w:ascii="宋体" w:hAnsi="宋体" w:eastAsia="宋体" w:cs="宋体"/>
          <w:color w:val="000000" w:themeColor="text1"/>
          <w:sz w:val="21"/>
          <w:szCs w:val="21"/>
          <w:highlight w:val="none"/>
          <w14:textFill>
            <w14:solidFill>
              <w14:schemeClr w14:val="tx1"/>
            </w14:solidFill>
          </w14:textFill>
        </w:rPr>
        <w:t>13. 验收和工程试车</w:t>
      </w:r>
      <w:bookmarkEnd w:id="1545"/>
      <w:bookmarkEnd w:id="1546"/>
      <w:bookmarkEnd w:id="1547"/>
      <w:bookmarkEnd w:id="1548"/>
      <w:bookmarkEnd w:id="1549"/>
      <w:bookmarkEnd w:id="1550"/>
      <w:bookmarkEnd w:id="1551"/>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52" w:name="_Toc15570"/>
      <w:bookmarkStart w:id="1553" w:name="_Toc389065319"/>
      <w:bookmarkStart w:id="1554" w:name="_Toc373227754"/>
      <w:bookmarkStart w:id="1555" w:name="_Toc26303"/>
      <w:bookmarkStart w:id="1556" w:name="_Toc407135257"/>
      <w:bookmarkStart w:id="1557" w:name="_Toc12609412"/>
      <w:bookmarkStart w:id="1558" w:name="_Toc373478401"/>
      <w:r>
        <w:rPr>
          <w:rStyle w:val="29"/>
          <w:rFonts w:hint="eastAsia" w:ascii="宋体" w:hAnsi="宋体" w:eastAsia="宋体" w:cs="宋体"/>
          <w:color w:val="000000" w:themeColor="text1"/>
          <w:sz w:val="21"/>
          <w:szCs w:val="21"/>
          <w:highlight w:val="none"/>
          <w14:textFill>
            <w14:solidFill>
              <w14:schemeClr w14:val="tx1"/>
            </w14:solidFill>
          </w14:textFill>
        </w:rPr>
        <w:t>13.1 分部分项工程验收</w:t>
      </w:r>
      <w:bookmarkEnd w:id="1552"/>
      <w:bookmarkEnd w:id="1553"/>
      <w:bookmarkEnd w:id="1554"/>
      <w:bookmarkEnd w:id="1555"/>
      <w:bookmarkEnd w:id="1556"/>
      <w:bookmarkEnd w:id="1557"/>
      <w:bookmarkEnd w:id="1558"/>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13.1.2监理人不能按时进行验收时，应提前</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24</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小时提交书面延期要求。</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b/>
          <w:bCs/>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关于延期最长不得超过：</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48</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小时。</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59" w:name="_Toc12609413"/>
      <w:bookmarkStart w:id="1560" w:name="_Toc373227755"/>
      <w:bookmarkStart w:id="1561" w:name="_Toc373478402"/>
      <w:bookmarkStart w:id="1562" w:name="_Toc407135258"/>
      <w:bookmarkStart w:id="1563" w:name="_Toc27487"/>
      <w:bookmarkStart w:id="1564" w:name="_Toc10681"/>
      <w:bookmarkStart w:id="1565" w:name="_Toc389065320"/>
      <w:r>
        <w:rPr>
          <w:rStyle w:val="29"/>
          <w:rFonts w:hint="eastAsia" w:ascii="宋体" w:hAnsi="宋体" w:eastAsia="宋体" w:cs="宋体"/>
          <w:color w:val="000000" w:themeColor="text1"/>
          <w:sz w:val="21"/>
          <w:szCs w:val="21"/>
          <w:highlight w:val="none"/>
          <w14:textFill>
            <w14:solidFill>
              <w14:schemeClr w14:val="tx1"/>
            </w14:solidFill>
          </w14:textFill>
        </w:rPr>
        <w:t>13.2 竣工验收</w:t>
      </w:r>
      <w:bookmarkEnd w:id="1559"/>
      <w:bookmarkEnd w:id="1560"/>
      <w:bookmarkEnd w:id="1561"/>
      <w:bookmarkEnd w:id="1562"/>
      <w:bookmarkEnd w:id="1563"/>
      <w:bookmarkEnd w:id="1564"/>
      <w:bookmarkEnd w:id="1565"/>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13.2.1竣工验收条件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承包人负责整理和提交的竣工验收资料应当符合工程所在地建设行政主管部门和(或)城市建设档案管理机构有关施工资料的要求，并按照通用条款执行。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13.2.2竣工验收程序</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关于竣工验收程序的约定：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按相关规定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发包人不按照本项约定组织竣工验收、颁发工程接收证书的违约金的计算方法：</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每逾期一天，以经发包人审核确认的工程进度款为基数，按照中国人民银行发布的同期同类贷款基准利率支付违约金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13.2.5移交、接收全部与部分工程</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承包人向发包人移交工程的期限：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竣工验收合格后10日内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发包人未按本合同约定接收全部或部分工程的，违约金的计算方法为：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每逾期一天，支付违约金2000元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承包人未按时移交工程的，违约金的计算方法为：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除按通用条款承担工程照管、成品保护、保管等与工程有关的各项费用外，每逾期一天，须另行支付违约金2000元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66" w:name="_Toc373227756"/>
      <w:bookmarkStart w:id="1567" w:name="_Toc389065321"/>
      <w:bookmarkStart w:id="1568" w:name="_Toc373478403"/>
      <w:bookmarkStart w:id="1569" w:name="_Toc25147"/>
      <w:bookmarkStart w:id="1570" w:name="_Toc407135259"/>
      <w:bookmarkStart w:id="1571" w:name="_Toc12609414"/>
      <w:bookmarkStart w:id="1572" w:name="_Toc23548"/>
      <w:r>
        <w:rPr>
          <w:rStyle w:val="29"/>
          <w:rFonts w:hint="eastAsia" w:ascii="宋体" w:hAnsi="宋体" w:eastAsia="宋体" w:cs="宋体"/>
          <w:color w:val="000000" w:themeColor="text1"/>
          <w:sz w:val="21"/>
          <w:szCs w:val="21"/>
          <w:highlight w:val="none"/>
          <w14:textFill>
            <w14:solidFill>
              <w14:schemeClr w14:val="tx1"/>
            </w14:solidFill>
          </w14:textFill>
        </w:rPr>
        <w:t>13.3 工程试车</w:t>
      </w:r>
      <w:bookmarkEnd w:id="1566"/>
      <w:bookmarkEnd w:id="1567"/>
      <w:bookmarkEnd w:id="1568"/>
      <w:bookmarkEnd w:id="1569"/>
      <w:bookmarkEnd w:id="1570"/>
      <w:bookmarkEnd w:id="1571"/>
      <w:bookmarkEnd w:id="157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13.3.1 试车程序</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工程试车内容：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招标范围内的全部图纸施工工程内容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（1）单机无负荷试车费用由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  </w:t>
      </w:r>
      <w:r>
        <w:rPr>
          <w:rStyle w:val="29"/>
          <w:rFonts w:hint="eastAsia" w:ascii="宋体" w:hAnsi="宋体" w:eastAsia="宋体" w:cs="宋体"/>
          <w:color w:val="000000" w:themeColor="text1"/>
          <w:kern w:val="0"/>
          <w:sz w:val="21"/>
          <w:szCs w:val="21"/>
          <w:highlight w:val="none"/>
          <w14:textFill>
            <w14:solidFill>
              <w14:schemeClr w14:val="tx1"/>
            </w14:solidFill>
          </w14:textFill>
        </w:rPr>
        <w:t>承担；</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（2）无负荷联动试车费用由</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   </w:t>
      </w:r>
      <w:r>
        <w:rPr>
          <w:rStyle w:val="29"/>
          <w:rFonts w:hint="eastAsia" w:ascii="宋体" w:hAnsi="宋体" w:eastAsia="宋体" w:cs="宋体"/>
          <w:color w:val="000000" w:themeColor="text1"/>
          <w:kern w:val="0"/>
          <w:sz w:val="21"/>
          <w:szCs w:val="21"/>
          <w:highlight w:val="none"/>
          <w14:textFill>
            <w14:solidFill>
              <w14:schemeClr w14:val="tx1"/>
            </w14:solidFill>
          </w14:textFill>
        </w:rPr>
        <w:t>承担。</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13.3.3 投料试车</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关于投料试车相关事项的约定：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投料试车内容由双方商定，试车费用由承包人承担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73" w:name="_Toc12609415"/>
      <w:bookmarkStart w:id="1574" w:name="_Toc373227757"/>
      <w:bookmarkStart w:id="1575" w:name="_Toc11590"/>
      <w:bookmarkStart w:id="1576" w:name="_Toc373478404"/>
      <w:bookmarkStart w:id="1577" w:name="_Toc389065322"/>
      <w:bookmarkStart w:id="1578" w:name="_Toc407135260"/>
      <w:bookmarkStart w:id="1579" w:name="_Toc13721"/>
      <w:r>
        <w:rPr>
          <w:rStyle w:val="29"/>
          <w:rFonts w:hint="eastAsia" w:ascii="宋体" w:hAnsi="宋体" w:eastAsia="宋体" w:cs="宋体"/>
          <w:color w:val="000000" w:themeColor="text1"/>
          <w:sz w:val="21"/>
          <w:szCs w:val="21"/>
          <w:highlight w:val="none"/>
          <w14:textFill>
            <w14:solidFill>
              <w14:schemeClr w14:val="tx1"/>
            </w14:solidFill>
          </w14:textFill>
        </w:rPr>
        <w:t>13.6 竣工退场</w:t>
      </w:r>
      <w:bookmarkEnd w:id="1573"/>
      <w:bookmarkEnd w:id="1574"/>
      <w:bookmarkEnd w:id="1575"/>
      <w:bookmarkEnd w:id="1576"/>
      <w:bookmarkEnd w:id="1577"/>
      <w:bookmarkEnd w:id="1578"/>
      <w:bookmarkEnd w:id="1579"/>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kern w:val="0"/>
          <w:sz w:val="21"/>
          <w:szCs w:val="21"/>
          <w:highlight w:val="none"/>
          <w14:textFill>
            <w14:solidFill>
              <w14:schemeClr w14:val="tx1"/>
            </w14:solidFill>
          </w14:textFill>
        </w:rPr>
      </w:pPr>
      <w:bookmarkStart w:id="1580" w:name="_Toc320"/>
      <w:bookmarkStart w:id="1581" w:name="_Toc18488"/>
      <w:bookmarkStart w:id="1582" w:name="_Toc7209"/>
      <w:r>
        <w:rPr>
          <w:rStyle w:val="29"/>
          <w:rFonts w:hint="eastAsia" w:ascii="宋体" w:hAnsi="宋体" w:eastAsia="宋体" w:cs="宋体"/>
          <w:color w:val="000000" w:themeColor="text1"/>
          <w:kern w:val="0"/>
          <w:sz w:val="21"/>
          <w:szCs w:val="21"/>
          <w:highlight w:val="none"/>
          <w14:textFill>
            <w14:solidFill>
              <w14:schemeClr w14:val="tx1"/>
            </w14:solidFill>
          </w14:textFill>
        </w:rPr>
        <w:t>13.6.1 竣工退场</w:t>
      </w:r>
      <w:bookmarkEnd w:id="1580"/>
      <w:bookmarkEnd w:id="1581"/>
      <w:bookmarkEnd w:id="158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承包人完成竣工退场的期限：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缺陷责任期满时，承包人可以继续在施工场地保留的人员和施工设备以及最终撤离的期限：7天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83" w:name="_Toc373478405"/>
      <w:bookmarkStart w:id="1584" w:name="_Toc389065323"/>
      <w:bookmarkStart w:id="1585" w:name="_Toc407135261"/>
      <w:bookmarkStart w:id="1586" w:name="_Toc373227758"/>
      <w:bookmarkStart w:id="1587" w:name="_Toc22452"/>
      <w:bookmarkStart w:id="1588" w:name="_Toc12609416"/>
      <w:bookmarkStart w:id="1589" w:name="_Toc8805"/>
      <w:r>
        <w:rPr>
          <w:rStyle w:val="29"/>
          <w:rFonts w:hint="eastAsia" w:ascii="宋体" w:hAnsi="宋体" w:eastAsia="宋体" w:cs="宋体"/>
          <w:color w:val="000000" w:themeColor="text1"/>
          <w:sz w:val="21"/>
          <w:szCs w:val="21"/>
          <w:highlight w:val="none"/>
          <w14:textFill>
            <w14:solidFill>
              <w14:schemeClr w14:val="tx1"/>
            </w14:solidFill>
          </w14:textFill>
        </w:rPr>
        <w:t>14. 竣工结算</w:t>
      </w:r>
      <w:bookmarkEnd w:id="1583"/>
      <w:bookmarkEnd w:id="1584"/>
      <w:bookmarkEnd w:id="1585"/>
      <w:bookmarkEnd w:id="1586"/>
      <w:bookmarkEnd w:id="1587"/>
      <w:bookmarkEnd w:id="1588"/>
      <w:bookmarkEnd w:id="1589"/>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90" w:name="_Toc373227759"/>
      <w:bookmarkStart w:id="1591" w:name="_Toc407135262"/>
      <w:bookmarkStart w:id="1592" w:name="_Toc389065324"/>
      <w:bookmarkStart w:id="1593" w:name="_Toc19588"/>
      <w:bookmarkStart w:id="1594" w:name="_Toc12609417"/>
      <w:bookmarkStart w:id="1595" w:name="_Toc373478406"/>
      <w:bookmarkStart w:id="1596" w:name="_Toc18450"/>
      <w:r>
        <w:rPr>
          <w:rStyle w:val="29"/>
          <w:rFonts w:hint="eastAsia" w:ascii="宋体" w:hAnsi="宋体" w:eastAsia="宋体" w:cs="宋体"/>
          <w:color w:val="000000" w:themeColor="text1"/>
          <w:sz w:val="21"/>
          <w:szCs w:val="21"/>
          <w:highlight w:val="none"/>
          <w14:textFill>
            <w14:solidFill>
              <w14:schemeClr w14:val="tx1"/>
            </w14:solidFill>
          </w14:textFill>
        </w:rPr>
        <w:t>14.1 竣工付款申请</w:t>
      </w:r>
      <w:bookmarkEnd w:id="1590"/>
      <w:bookmarkEnd w:id="1591"/>
      <w:bookmarkEnd w:id="1592"/>
      <w:bookmarkEnd w:id="1593"/>
      <w:bookmarkEnd w:id="1594"/>
      <w:bookmarkEnd w:id="1595"/>
      <w:bookmarkEnd w:id="1596"/>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承包人提交竣工付款申请单的期限：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在本工程竣工验收合格，提交完整的竣工归档资料并经</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财政或第三方审计单位（如有）</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审计结算完成后30天内提交竣工付款申请单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竣工付款申请单应包括的内容：</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竣工结算合同总价、已支付的工程价款、应扣留的质量保证金、应支付的竣工付款金额等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597" w:name="_Toc12609418"/>
      <w:bookmarkStart w:id="1598" w:name="_Toc373227760"/>
      <w:bookmarkStart w:id="1599" w:name="_Toc389065325"/>
      <w:bookmarkStart w:id="1600" w:name="_Toc31738"/>
      <w:bookmarkStart w:id="1601" w:name="_Toc14111"/>
      <w:bookmarkStart w:id="1602" w:name="_Toc373478407"/>
      <w:bookmarkStart w:id="1603" w:name="_Toc407135263"/>
      <w:r>
        <w:rPr>
          <w:rStyle w:val="29"/>
          <w:rFonts w:hint="eastAsia" w:ascii="宋体" w:hAnsi="宋体" w:eastAsia="宋体" w:cs="宋体"/>
          <w:color w:val="000000" w:themeColor="text1"/>
          <w:sz w:val="21"/>
          <w:szCs w:val="21"/>
          <w:highlight w:val="none"/>
          <w14:textFill>
            <w14:solidFill>
              <w14:schemeClr w14:val="tx1"/>
            </w14:solidFill>
          </w14:textFill>
        </w:rPr>
        <w:t>14.2 竣工结算审核</w:t>
      </w:r>
      <w:bookmarkEnd w:id="1597"/>
      <w:bookmarkEnd w:id="1598"/>
      <w:bookmarkEnd w:id="1599"/>
      <w:bookmarkEnd w:id="1600"/>
      <w:bookmarkEnd w:id="1601"/>
      <w:bookmarkEnd w:id="1602"/>
      <w:bookmarkEnd w:id="1603"/>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发包人审批竣工付款申请单的期限：</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工程竣工结算报告金额</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w:t>
            </w: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500万元以下</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从接到竣工结算报告和完整的竣工结算资料之日起20天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w:t>
            </w: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500万元-2000万元</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从接到竣工结算报告和完整的竣工结算资料之日起30天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w:t>
            </w: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2000万元-5000万元</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从接到竣工结算报告和完整的竣工结算资料之日起45天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w:t>
            </w: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5000万元以上</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从接到竣工结算报告和完整的竣工结算资料之日起60天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w:t>
            </w:r>
          </w:p>
        </w:tc>
        <w:tc>
          <w:tcPr>
            <w:tcW w:w="2466" w:type="dxa"/>
            <w:noWrap w:val="0"/>
            <w:vAlign w:val="center"/>
          </w:tcPr>
          <w:p>
            <w:pPr>
              <w:pStyle w:val="45"/>
              <w:pageBreakBefore w:val="0"/>
              <w:kinsoku/>
              <w:overflowPunct/>
              <w:topLinePunct w:val="0"/>
              <w:bidi w:val="0"/>
              <w:spacing w:line="360" w:lineRule="exact"/>
              <w:ind w:firstLine="27" w:firstLineChars="13"/>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5000万以上每增加0.5亿(不足0.5亿不增加)</w:t>
            </w:r>
          </w:p>
        </w:tc>
        <w:tc>
          <w:tcPr>
            <w:tcW w:w="5967" w:type="dxa"/>
            <w:noWrap w:val="0"/>
            <w:vAlign w:val="center"/>
          </w:tcPr>
          <w:p>
            <w:pPr>
              <w:pStyle w:val="45"/>
              <w:pageBreakBefore w:val="0"/>
              <w:kinsoku/>
              <w:overflowPunct/>
              <w:topLinePunct w:val="0"/>
              <w:bidi w:val="0"/>
              <w:spacing w:line="360" w:lineRule="exact"/>
              <w:ind w:firstLine="441" w:firstLineChars="210"/>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增加10天</w:t>
            </w:r>
          </w:p>
        </w:tc>
      </w:tr>
    </w:tbl>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因承包人提供的结算资料不完整而需要补充或承包人不按时对账耽误时间时，审查时间应相应顺延。</w:t>
      </w:r>
    </w:p>
    <w:p>
      <w:pPr>
        <w:pStyle w:val="45"/>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竣工结算审核约定：</w:t>
      </w:r>
    </w:p>
    <w:p>
      <w:pPr>
        <w:pStyle w:val="45"/>
        <w:pageBreakBefore w:val="0"/>
        <w:kinsoku/>
        <w:overflowPunct/>
        <w:topLinePunct w:val="0"/>
        <w:bidi w:val="0"/>
        <w:spacing w:line="360" w:lineRule="exact"/>
        <w:ind w:firstLine="411" w:firstLineChars="196"/>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i w:val="0"/>
          <w:iCs w:val="0"/>
          <w:color w:val="000000" w:themeColor="text1"/>
          <w:sz w:val="21"/>
          <w:szCs w:val="21"/>
          <w:highlight w:val="none"/>
          <w:u w:val="none"/>
          <w14:textFill>
            <w14:solidFill>
              <w14:schemeClr w14:val="tx1"/>
            </w14:solidFill>
          </w14:textFill>
        </w:rPr>
        <w:t>非国有投资项目：</w:t>
      </w:r>
      <w:r>
        <w:rPr>
          <w:rStyle w:val="29"/>
          <w:rFonts w:hint="eastAsia" w:ascii="宋体" w:hAnsi="宋体" w:eastAsia="宋体" w:cs="宋体"/>
          <w:color w:val="000000" w:themeColor="text1"/>
          <w:sz w:val="21"/>
          <w:szCs w:val="21"/>
          <w:highlight w:val="none"/>
          <w:u w:val="single"/>
          <w14:textFill>
            <w14:solidFill>
              <w14:schemeClr w14:val="tx1"/>
            </w14:solidFill>
          </w14:textFill>
        </w:rPr>
        <w:t>1、工程竣工验收报告经发包人认可后   天内，承包人向发包人递交竣工验收合格资料及完整的结算资料和报告，双方按照本工程合同约定的价格形式及价款调整办法进行工程竣工结算。2、发包人收到承包人递交的竣工结算报告及结算资料之日起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天内，发包人按审定后的竣工结算价款，通知经办银行向承包人支付结算价款。</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国有投资项目：</w:t>
      </w:r>
      <w:r>
        <w:rPr>
          <w:rStyle w:val="29"/>
          <w:rFonts w:hint="eastAsia" w:ascii="宋体" w:hAnsi="宋体" w:eastAsia="宋体" w:cs="宋体"/>
          <w:color w:val="000000" w:themeColor="text1"/>
          <w:sz w:val="21"/>
          <w:szCs w:val="21"/>
          <w:highlight w:val="none"/>
          <w:u w:val="single"/>
          <w14:textFill>
            <w14:solidFill>
              <w14:schemeClr w14:val="tx1"/>
            </w14:solidFill>
          </w14:textFill>
        </w:rPr>
        <w:t>对于国有投资项目结算审核约定，双方可结合各地政府或有关部门出台的管理规定进行局部调整</w:t>
      </w:r>
      <w:r>
        <w:rPr>
          <w:rStyle w:val="29"/>
          <w:rFonts w:hint="eastAsia" w:ascii="宋体" w:hAnsi="宋体" w:eastAsia="宋体" w:cs="宋体"/>
          <w:color w:val="000000" w:themeColor="text1"/>
          <w:sz w:val="21"/>
          <w:szCs w:val="21"/>
          <w:highlight w:val="none"/>
          <w:u w:val="none"/>
          <w:lang w:eastAsia="zh-CN"/>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04" w:name="_Toc373478408"/>
      <w:bookmarkStart w:id="1605" w:name="_Toc28846"/>
      <w:bookmarkStart w:id="1606" w:name="_Toc17301"/>
      <w:bookmarkStart w:id="1607" w:name="_Toc373227761"/>
      <w:bookmarkStart w:id="1608" w:name="_Toc12609419"/>
      <w:bookmarkStart w:id="1609" w:name="_Toc389065326"/>
      <w:bookmarkStart w:id="1610" w:name="_Toc407135264"/>
      <w:r>
        <w:rPr>
          <w:rStyle w:val="29"/>
          <w:rFonts w:hint="eastAsia" w:ascii="宋体" w:hAnsi="宋体" w:eastAsia="宋体" w:cs="宋体"/>
          <w:color w:val="000000" w:themeColor="text1"/>
          <w:sz w:val="21"/>
          <w:szCs w:val="21"/>
          <w:highlight w:val="none"/>
          <w14:textFill>
            <w14:solidFill>
              <w14:schemeClr w14:val="tx1"/>
            </w14:solidFill>
          </w14:textFill>
        </w:rPr>
        <w:t>14.4 最终结清</w:t>
      </w:r>
      <w:bookmarkEnd w:id="1604"/>
      <w:bookmarkEnd w:id="1605"/>
      <w:bookmarkEnd w:id="1606"/>
      <w:bookmarkEnd w:id="1607"/>
      <w:bookmarkEnd w:id="1608"/>
      <w:bookmarkEnd w:id="1609"/>
      <w:bookmarkEnd w:id="1610"/>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14.4.1 最终结清申请单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承包人提交最终结清申请单的份数：</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6份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承包人提交最终结算申请单的期限：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在缺陷责任期终止后28日内提交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14.4.2 最终结清证书和支付</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（1）发包人完成最终结清申请单的审批并颁发最终结清证书的期限：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收到申请单后20日内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（2）发包人完成支付的期限：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收到经</w:t>
      </w:r>
      <w:r>
        <w:rPr>
          <w:rStyle w:val="29"/>
          <w:rFonts w:hint="eastAsia" w:ascii="宋体" w:hAnsi="宋体" w:eastAsia="宋体" w:cs="宋体"/>
          <w:color w:val="000000" w:themeColor="text1"/>
          <w:sz w:val="21"/>
          <w:szCs w:val="21"/>
          <w:highlight w:val="none"/>
          <w:u w:val="single"/>
          <w:lang w:eastAsia="zh-CN"/>
          <w14:textFill>
            <w14:solidFill>
              <w14:schemeClr w14:val="tx1"/>
            </w14:solidFill>
          </w14:textFill>
        </w:rPr>
        <w:t>财政或第三方审计单位（如有）</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审计确定的工程款审计结论后30日内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11" w:name="_Toc389065327"/>
      <w:bookmarkStart w:id="1612" w:name="_Toc373478409"/>
      <w:bookmarkStart w:id="1613" w:name="_Toc25548"/>
      <w:bookmarkStart w:id="1614" w:name="_Toc407135265"/>
      <w:bookmarkStart w:id="1615" w:name="_Toc17146"/>
      <w:bookmarkStart w:id="1616" w:name="_Toc373227762"/>
      <w:bookmarkStart w:id="1617" w:name="_Toc12609420"/>
      <w:r>
        <w:rPr>
          <w:rStyle w:val="29"/>
          <w:rFonts w:hint="eastAsia" w:ascii="宋体" w:hAnsi="宋体" w:eastAsia="宋体" w:cs="宋体"/>
          <w:color w:val="000000" w:themeColor="text1"/>
          <w:sz w:val="21"/>
          <w:szCs w:val="21"/>
          <w:highlight w:val="none"/>
          <w14:textFill>
            <w14:solidFill>
              <w14:schemeClr w14:val="tx1"/>
            </w14:solidFill>
          </w14:textFill>
        </w:rPr>
        <w:t>15. 缺陷责任期与保修</w:t>
      </w:r>
      <w:bookmarkEnd w:id="1611"/>
      <w:bookmarkEnd w:id="1612"/>
      <w:bookmarkEnd w:id="1613"/>
      <w:bookmarkEnd w:id="1614"/>
      <w:bookmarkEnd w:id="1615"/>
      <w:bookmarkEnd w:id="1616"/>
      <w:bookmarkEnd w:id="1617"/>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18" w:name="_Toc373227763"/>
      <w:bookmarkStart w:id="1619" w:name="_Toc407135266"/>
      <w:bookmarkStart w:id="1620" w:name="_Toc12609421"/>
      <w:bookmarkStart w:id="1621" w:name="_Toc21961"/>
      <w:bookmarkStart w:id="1622" w:name="_Toc373478410"/>
      <w:bookmarkStart w:id="1623" w:name="_Toc29454"/>
      <w:bookmarkStart w:id="1624" w:name="_Toc389065328"/>
      <w:r>
        <w:rPr>
          <w:rStyle w:val="29"/>
          <w:rFonts w:hint="eastAsia" w:ascii="宋体" w:hAnsi="宋体" w:eastAsia="宋体" w:cs="宋体"/>
          <w:color w:val="000000" w:themeColor="text1"/>
          <w:sz w:val="21"/>
          <w:szCs w:val="21"/>
          <w:highlight w:val="none"/>
          <w14:textFill>
            <w14:solidFill>
              <w14:schemeClr w14:val="tx1"/>
            </w14:solidFill>
          </w14:textFill>
        </w:rPr>
        <w:t>15.2 缺陷责任期</w:t>
      </w:r>
      <w:bookmarkEnd w:id="1618"/>
      <w:bookmarkEnd w:id="1619"/>
      <w:bookmarkEnd w:id="1620"/>
      <w:bookmarkEnd w:id="1621"/>
      <w:bookmarkEnd w:id="1622"/>
      <w:bookmarkEnd w:id="1623"/>
      <w:bookmarkEnd w:id="162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缺陷责任期的具体期限：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cs="宋体"/>
          <w:color w:val="000000" w:themeColor="text1"/>
          <w:sz w:val="21"/>
          <w:szCs w:val="21"/>
          <w:highlight w:val="none"/>
          <w:u w:val="single"/>
          <w:lang w:val="en-US" w:eastAsia="zh-CN"/>
          <w14:textFill>
            <w14:solidFill>
              <w14:schemeClr w14:val="tx1"/>
            </w14:solidFill>
          </w14:textFill>
        </w:rPr>
        <w:t>12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个月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25" w:name="_Toc389065329"/>
      <w:bookmarkStart w:id="1626" w:name="_Toc373227764"/>
      <w:bookmarkStart w:id="1627" w:name="_Toc12609422"/>
      <w:bookmarkStart w:id="1628" w:name="_Toc373478411"/>
      <w:bookmarkStart w:id="1629" w:name="_Toc407135267"/>
      <w:bookmarkStart w:id="1630" w:name="_Toc11679"/>
      <w:bookmarkStart w:id="1631" w:name="_Toc28535"/>
      <w:r>
        <w:rPr>
          <w:rStyle w:val="29"/>
          <w:rFonts w:hint="eastAsia" w:ascii="宋体" w:hAnsi="宋体" w:eastAsia="宋体" w:cs="宋体"/>
          <w:color w:val="000000" w:themeColor="text1"/>
          <w:sz w:val="21"/>
          <w:szCs w:val="21"/>
          <w:highlight w:val="none"/>
          <w14:textFill>
            <w14:solidFill>
              <w14:schemeClr w14:val="tx1"/>
            </w14:solidFill>
          </w14:textFill>
        </w:rPr>
        <w:t>15.3 质量保证金</w:t>
      </w:r>
      <w:bookmarkEnd w:id="1625"/>
      <w:bookmarkEnd w:id="1626"/>
      <w:bookmarkEnd w:id="1627"/>
      <w:bookmarkEnd w:id="1628"/>
      <w:bookmarkEnd w:id="1629"/>
      <w:bookmarkEnd w:id="1630"/>
      <w:bookmarkEnd w:id="1631"/>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关于是否扣留质量保证金的约定：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扣留质量保证金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在工程项目竣工前，承包人按专用合同条款第3.7条提供履约担保的，发包人不得同时预留工程质量保证金。</w:t>
      </w:r>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632" w:name="_Toc14922"/>
      <w:bookmarkStart w:id="1633" w:name="_Toc11333"/>
      <w:bookmarkStart w:id="1634" w:name="_Toc7823"/>
      <w:r>
        <w:rPr>
          <w:rStyle w:val="29"/>
          <w:rFonts w:hint="eastAsia" w:ascii="宋体" w:hAnsi="宋体" w:eastAsia="宋体" w:cs="宋体"/>
          <w:color w:val="000000" w:themeColor="text1"/>
          <w:sz w:val="21"/>
          <w:szCs w:val="21"/>
          <w:highlight w:val="none"/>
          <w14:textFill>
            <w14:solidFill>
              <w14:schemeClr w14:val="tx1"/>
            </w14:solidFill>
          </w14:textFill>
        </w:rPr>
        <w:t>15.3.1 承包人提供质量保证金的方式</w:t>
      </w:r>
      <w:bookmarkEnd w:id="1632"/>
      <w:bookmarkEnd w:id="1633"/>
      <w:bookmarkEnd w:id="1634"/>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质量保证金采用以下第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2</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种方式：</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（1）质量保证金保函，保证金额为：</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w:t>
      </w:r>
      <w:r>
        <w:rPr>
          <w:rStyle w:val="29"/>
          <w:rFonts w:hint="eastAsia" w:ascii="宋体" w:hAnsi="宋体" w:eastAsia="宋体" w:cs="宋体"/>
          <w:color w:val="000000" w:themeColor="text1"/>
          <w:sz w:val="21"/>
          <w:szCs w:val="21"/>
          <w:highlight w:val="none"/>
          <w14:textFill>
            <w14:solidFill>
              <w14:schemeClr w14:val="tx1"/>
            </w14:solidFill>
          </w14:textFill>
        </w:rPr>
        <w:t>发包人按工程价款结算总额的</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3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%（不得超过3%）预留工程质量保证金，待缺陷责任期满后返还</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29"/>
          <w:rFonts w:hint="eastAsia" w:ascii="宋体" w:hAnsi="宋体" w:eastAsia="宋体" w:cs="宋体"/>
          <w:color w:val="000000" w:themeColor="text1"/>
          <w:sz w:val="21"/>
          <w:szCs w:val="21"/>
          <w:highlight w:val="none"/>
          <w:lang w:val="en-US" w:eastAsia="zh-CN"/>
          <w14:textFill>
            <w14:solidFill>
              <w14:schemeClr w14:val="tx1"/>
            </w14:solidFill>
          </w14:textFill>
        </w:rPr>
        <w:t>无息</w:t>
      </w:r>
      <w:r>
        <w:rPr>
          <w:rStyle w:val="29"/>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（3）其他方式：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15.3.2 质量保证金的扣留</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质量保证金的扣留采取以下第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（2）   </w:t>
      </w:r>
      <w:r>
        <w:rPr>
          <w:rStyle w:val="29"/>
          <w:rFonts w:hint="eastAsia" w:ascii="宋体" w:hAnsi="宋体" w:eastAsia="宋体" w:cs="宋体"/>
          <w:color w:val="000000" w:themeColor="text1"/>
          <w:sz w:val="21"/>
          <w:szCs w:val="21"/>
          <w:highlight w:val="none"/>
          <w14:textFill>
            <w14:solidFill>
              <w14:schemeClr w14:val="tx1"/>
            </w14:solidFill>
          </w14:textFill>
        </w:rPr>
        <w:t>种方式：</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（1）在不缴纳履保证金情况下，按支付工程进度款时逐次扣留，质量保证金的计算基数不包括预付款的支付、扣回以及价格调整的金额；</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（2）工程竣工结算时，一次性扣留质量保证金，由承包人以银行保函、保证保险替代预留质量保证金，保函金额不得高于工程价款结算总额的3%；</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（3）其他扣留方式</w:t>
      </w:r>
      <w:r>
        <w:rPr>
          <w:rStyle w:val="29"/>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关于质量保证金的补充约定：</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35" w:name="_Toc373227765"/>
      <w:bookmarkStart w:id="1636" w:name="_Toc389065330"/>
      <w:bookmarkStart w:id="1637" w:name="_Toc1422"/>
      <w:bookmarkStart w:id="1638" w:name="_Toc23305"/>
      <w:bookmarkStart w:id="1639" w:name="_Toc407135268"/>
      <w:bookmarkStart w:id="1640" w:name="_Toc373478412"/>
      <w:bookmarkStart w:id="1641" w:name="_Toc12609423"/>
      <w:r>
        <w:rPr>
          <w:rStyle w:val="29"/>
          <w:rFonts w:hint="eastAsia" w:ascii="宋体" w:hAnsi="宋体" w:eastAsia="宋体" w:cs="宋体"/>
          <w:color w:val="000000" w:themeColor="text1"/>
          <w:sz w:val="21"/>
          <w:szCs w:val="21"/>
          <w:highlight w:val="none"/>
          <w14:textFill>
            <w14:solidFill>
              <w14:schemeClr w14:val="tx1"/>
            </w14:solidFill>
          </w14:textFill>
        </w:rPr>
        <w:t>15.4 保修</w:t>
      </w:r>
      <w:bookmarkEnd w:id="1635"/>
      <w:bookmarkEnd w:id="1636"/>
      <w:bookmarkEnd w:id="1637"/>
      <w:bookmarkEnd w:id="1638"/>
      <w:bookmarkEnd w:id="1639"/>
      <w:bookmarkEnd w:id="1640"/>
      <w:bookmarkEnd w:id="1641"/>
    </w:p>
    <w:p>
      <w:pPr>
        <w:pStyle w:val="45"/>
        <w:pageBreakBefore w:val="0"/>
        <w:kinsoku/>
        <w:overflowPunct/>
        <w:topLinePunct w:val="0"/>
        <w:bidi w:val="0"/>
        <w:spacing w:line="360" w:lineRule="exact"/>
        <w:ind w:firstLine="409" w:firstLineChars="195"/>
        <w:jc w:val="left"/>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642" w:name="_Toc32119"/>
      <w:bookmarkStart w:id="1643" w:name="_Toc31144"/>
      <w:bookmarkStart w:id="1644" w:name="_Toc4052"/>
      <w:r>
        <w:rPr>
          <w:rStyle w:val="29"/>
          <w:rFonts w:hint="eastAsia" w:ascii="宋体" w:hAnsi="宋体" w:eastAsia="宋体" w:cs="宋体"/>
          <w:color w:val="000000" w:themeColor="text1"/>
          <w:sz w:val="21"/>
          <w:szCs w:val="21"/>
          <w:highlight w:val="none"/>
          <w14:textFill>
            <w14:solidFill>
              <w14:schemeClr w14:val="tx1"/>
            </w14:solidFill>
          </w14:textFill>
        </w:rPr>
        <w:t>15.4.1 保修责任</w:t>
      </w:r>
      <w:bookmarkEnd w:id="1642"/>
      <w:bookmarkEnd w:id="1643"/>
      <w:bookmarkEnd w:id="1644"/>
    </w:p>
    <w:p>
      <w:pPr>
        <w:pStyle w:val="45"/>
        <w:pageBreakBefore w:val="0"/>
        <w:kinsoku/>
        <w:overflowPunct/>
        <w:topLinePunct w:val="0"/>
        <w:bidi w:val="0"/>
        <w:spacing w:line="360" w:lineRule="exact"/>
        <w:ind w:firstLine="409" w:firstLineChars="195"/>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工程保修期为：</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按工程质量保修书约定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09" w:firstLineChars="195"/>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15.4.3 修复通知</w:t>
      </w:r>
    </w:p>
    <w:p>
      <w:pPr>
        <w:pStyle w:val="45"/>
        <w:pageBreakBefore w:val="0"/>
        <w:kinsoku/>
        <w:overflowPunct/>
        <w:topLinePunct w:val="0"/>
        <w:bidi w:val="0"/>
        <w:spacing w:line="360" w:lineRule="exact"/>
        <w:ind w:firstLine="409" w:firstLineChars="195"/>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承包人收到保修通知并到达工程现场的合理时间：</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12小时</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45" w:name="_Toc15707"/>
      <w:bookmarkStart w:id="1646" w:name="_Toc26886"/>
      <w:bookmarkStart w:id="1647" w:name="_Toc407135269"/>
      <w:bookmarkStart w:id="1648" w:name="_Toc12609424"/>
      <w:bookmarkStart w:id="1649" w:name="_Toc373227766"/>
      <w:bookmarkStart w:id="1650" w:name="_Toc389065331"/>
      <w:bookmarkStart w:id="1651" w:name="_Toc373478413"/>
      <w:r>
        <w:rPr>
          <w:rStyle w:val="29"/>
          <w:rFonts w:hint="eastAsia" w:ascii="宋体" w:hAnsi="宋体" w:eastAsia="宋体" w:cs="宋体"/>
          <w:color w:val="000000" w:themeColor="text1"/>
          <w:sz w:val="21"/>
          <w:szCs w:val="21"/>
          <w:highlight w:val="none"/>
          <w14:textFill>
            <w14:solidFill>
              <w14:schemeClr w14:val="tx1"/>
            </w14:solidFill>
          </w14:textFill>
        </w:rPr>
        <w:t>16. 违约</w:t>
      </w:r>
      <w:bookmarkEnd w:id="1645"/>
      <w:bookmarkEnd w:id="1646"/>
      <w:bookmarkEnd w:id="1647"/>
      <w:bookmarkEnd w:id="1648"/>
      <w:bookmarkEnd w:id="1649"/>
      <w:bookmarkEnd w:id="1650"/>
      <w:bookmarkEnd w:id="1651"/>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52" w:name="_Toc389065332"/>
      <w:bookmarkStart w:id="1653" w:name="_Toc373227767"/>
      <w:bookmarkStart w:id="1654" w:name="_Toc10391"/>
      <w:bookmarkStart w:id="1655" w:name="_Toc407135270"/>
      <w:bookmarkStart w:id="1656" w:name="_Toc373478414"/>
      <w:bookmarkStart w:id="1657" w:name="_Toc12609425"/>
      <w:bookmarkStart w:id="1658" w:name="_Toc26773"/>
      <w:r>
        <w:rPr>
          <w:rStyle w:val="29"/>
          <w:rFonts w:hint="eastAsia" w:ascii="宋体" w:hAnsi="宋体" w:eastAsia="宋体" w:cs="宋体"/>
          <w:color w:val="000000" w:themeColor="text1"/>
          <w:sz w:val="21"/>
          <w:szCs w:val="21"/>
          <w:highlight w:val="none"/>
          <w14:textFill>
            <w14:solidFill>
              <w14:schemeClr w14:val="tx1"/>
            </w14:solidFill>
          </w14:textFill>
        </w:rPr>
        <w:t>16.1 发包人违约</w:t>
      </w:r>
      <w:bookmarkEnd w:id="1652"/>
      <w:bookmarkEnd w:id="1653"/>
      <w:bookmarkEnd w:id="1654"/>
      <w:bookmarkEnd w:id="1655"/>
      <w:bookmarkEnd w:id="1656"/>
      <w:bookmarkEnd w:id="1657"/>
      <w:bookmarkEnd w:id="1658"/>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16.1.1发包人违约的情形</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发包人违约的其他情形：</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kern w:val="0"/>
          <w:sz w:val="21"/>
          <w:szCs w:val="21"/>
          <w:highlight w:val="none"/>
          <w14:textFill>
            <w14:solidFill>
              <w14:schemeClr w14:val="tx1"/>
            </w14:solidFill>
          </w14:textFill>
        </w:rPr>
      </w:pPr>
      <w:bookmarkStart w:id="1659" w:name="_Toc13358"/>
      <w:bookmarkStart w:id="1660" w:name="_Toc17627"/>
      <w:bookmarkStart w:id="1661" w:name="_Toc28047"/>
      <w:r>
        <w:rPr>
          <w:rStyle w:val="29"/>
          <w:rFonts w:hint="eastAsia" w:ascii="宋体" w:hAnsi="宋体" w:eastAsia="宋体" w:cs="宋体"/>
          <w:color w:val="000000" w:themeColor="text1"/>
          <w:kern w:val="0"/>
          <w:sz w:val="21"/>
          <w:szCs w:val="21"/>
          <w:highlight w:val="none"/>
          <w14:textFill>
            <w14:solidFill>
              <w14:schemeClr w14:val="tx1"/>
            </w14:solidFill>
          </w14:textFill>
        </w:rPr>
        <w:t>16.1.2 发包人违约的责任</w:t>
      </w:r>
      <w:bookmarkEnd w:id="1659"/>
      <w:bookmarkEnd w:id="1660"/>
      <w:bookmarkEnd w:id="1661"/>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发包人违约责任的承担方式和计算方法：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（1）因发包人原因未能在计划开工日期前7天内下达开工通知的违约责任：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每逾期一天，支付1000元违约金</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（2）因发包人原因未能按合同约定支付合同价款的违约责任：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每逾期一天，以经发包人审核确认的工程进度款为基数，按照中国人民银行发布的同期同类贷款基准利率支付违约金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（3）发包人违反第10.1款〔变更的范围〕第（2）项约定，自行实施被取消的工作或转由他人实施的违约责任：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（5）因发包人违反合同约定造成暂停施工的违约责任：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工期顺延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（6）发包人无正当理由没有在约定期限内发出复工指示，导致承包人无法复工的违约责任：</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工期顺延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（7）其他：</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16.1.3 因发包人违约解除合同</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承包人按16.1.1项〔发包人违约的情形〕约定暂停施工满</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30</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kern w:val="0"/>
          <w:sz w:val="21"/>
          <w:szCs w:val="21"/>
          <w:highlight w:val="none"/>
          <w14:textFill>
            <w14:solidFill>
              <w14:schemeClr w14:val="tx1"/>
            </w14:solidFill>
          </w14:textFill>
        </w:rPr>
        <w:t>天后发包人仍不纠正其违约行为并致使合同目的不能实现的，承包人有权解除合同。</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62" w:name="_Toc31256"/>
      <w:bookmarkStart w:id="1663" w:name="_Toc373478415"/>
      <w:bookmarkStart w:id="1664" w:name="_Toc407135271"/>
      <w:bookmarkStart w:id="1665" w:name="_Toc389065333"/>
      <w:bookmarkStart w:id="1666" w:name="_Toc373227768"/>
      <w:bookmarkStart w:id="1667" w:name="_Toc12609426"/>
      <w:bookmarkStart w:id="1668" w:name="_Toc28898"/>
      <w:r>
        <w:rPr>
          <w:rStyle w:val="29"/>
          <w:rFonts w:hint="eastAsia" w:ascii="宋体" w:hAnsi="宋体" w:eastAsia="宋体" w:cs="宋体"/>
          <w:color w:val="000000" w:themeColor="text1"/>
          <w:sz w:val="21"/>
          <w:szCs w:val="21"/>
          <w:highlight w:val="none"/>
          <w14:textFill>
            <w14:solidFill>
              <w14:schemeClr w14:val="tx1"/>
            </w14:solidFill>
          </w14:textFill>
        </w:rPr>
        <w:t>16.2 承包人违约</w:t>
      </w:r>
      <w:bookmarkEnd w:id="1662"/>
      <w:bookmarkEnd w:id="1663"/>
      <w:bookmarkEnd w:id="1664"/>
      <w:bookmarkEnd w:id="1665"/>
      <w:bookmarkEnd w:id="1666"/>
      <w:bookmarkEnd w:id="1667"/>
      <w:bookmarkEnd w:id="1668"/>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16.2.1 承包人违约的情形</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承包人违约的其他情形：</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kern w:val="0"/>
          <w:sz w:val="21"/>
          <w:szCs w:val="21"/>
          <w:highlight w:val="none"/>
          <w14:textFill>
            <w14:solidFill>
              <w14:schemeClr w14:val="tx1"/>
            </w14:solidFill>
          </w14:textFill>
        </w:rPr>
      </w:pPr>
      <w:bookmarkStart w:id="1669" w:name="_Toc4218"/>
      <w:bookmarkStart w:id="1670" w:name="_Toc31228"/>
      <w:bookmarkStart w:id="1671" w:name="_Toc6298"/>
      <w:r>
        <w:rPr>
          <w:rStyle w:val="29"/>
          <w:rFonts w:hint="eastAsia" w:ascii="宋体" w:hAnsi="宋体" w:eastAsia="宋体" w:cs="宋体"/>
          <w:color w:val="000000" w:themeColor="text1"/>
          <w:kern w:val="0"/>
          <w:sz w:val="21"/>
          <w:szCs w:val="21"/>
          <w:highlight w:val="none"/>
          <w14:textFill>
            <w14:solidFill>
              <w14:schemeClr w14:val="tx1"/>
            </w14:solidFill>
          </w14:textFill>
        </w:rPr>
        <w:t>16.2.2承包人违约的责任</w:t>
      </w:r>
      <w:bookmarkEnd w:id="1669"/>
      <w:bookmarkEnd w:id="1670"/>
      <w:bookmarkEnd w:id="1671"/>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承包人违约责任的承担方式和计算方法：</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1）承包人有本合同通用条款第16.2.1（2）、（3）条内容情形的，承包人无条件返工处理，修复至工程质量要求并承担相关费用，并在发包人规定的时间内完成返工，否则发包人有权扣罚该分项工程10%的工程款作为处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（2）承包人有本合同通用条款第16.2.1（6）条情形的，或经监理人检验认为修复质量不合格而承包人拒绝再进行修补的，发包人将扣除承包人全部质量保证金。</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16.2.3 因承包人违约解除合同</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关于承包人违约解除合同的特别约定：</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承包人有违反以下情况之一的，发包人有权解除合同，并没收其全部履约保证金</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(1)承包人无正当理由不按开工通知的要求及时进场组织施工和不按签订协议书时商定的进度计划有效地开展施工准备，造成工期延误的；</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(2)承包人违反本合同通用条款第3.5条规定私自将合同或合同的任何部分或任何权利转让给其他人，或私自将工程或工程的一部分分包出去的；</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(3)未经监理人批准，承包人私自将已按</w:t>
      </w:r>
      <w:r>
        <w:rPr>
          <w:rStyle w:val="29"/>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竞标</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文件承诺进入工地的工程设备、施工设备、临时工程或材料撤离工地的；</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(4)由于承包人原因拒绝按合同进度计划及时完成合同规定的工程，而又未采取有效措施赶上进度，造成工期严重延误的；</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(5)承包人否认合同有效或拒绝履行合同规定的承包人义务，或由于法律、财务等原因导致承包人无法继续履行或实质上已停止履行合同的义务的；</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(6)合同签订</w:t>
      </w:r>
      <w:r>
        <w:rPr>
          <w:rStyle w:val="29"/>
          <w:rFonts w:hint="eastAsia" w:ascii="宋体" w:hAnsi="宋体" w:eastAsia="宋体" w:cs="宋体"/>
          <w:color w:val="000000" w:themeColor="text1"/>
          <w:sz w:val="21"/>
          <w:szCs w:val="21"/>
          <w:highlight w:val="none"/>
          <w:u w:val="single"/>
          <w14:textFill>
            <w14:solidFill>
              <w14:schemeClr w14:val="tx1"/>
            </w14:solidFill>
          </w14:textFill>
        </w:rPr>
        <w:t>且具备法定开工条件后</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之日起十五日内，承包人无法按合同规定及竞标文件的承诺进场经监理工程师认可的该施工阶段应有的全部人员和机械的。</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承包人承担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72" w:name="_Toc4874"/>
      <w:bookmarkStart w:id="1673" w:name="_Toc407135272"/>
      <w:bookmarkStart w:id="1674" w:name="_Toc373227769"/>
      <w:bookmarkStart w:id="1675" w:name="_Toc12609427"/>
      <w:bookmarkStart w:id="1676" w:name="_Toc28276"/>
      <w:bookmarkStart w:id="1677" w:name="_Toc373478416"/>
      <w:bookmarkStart w:id="1678" w:name="_Toc389065334"/>
      <w:r>
        <w:rPr>
          <w:rStyle w:val="29"/>
          <w:rFonts w:hint="eastAsia" w:ascii="宋体" w:hAnsi="宋体" w:eastAsia="宋体" w:cs="宋体"/>
          <w:color w:val="000000" w:themeColor="text1"/>
          <w:sz w:val="21"/>
          <w:szCs w:val="21"/>
          <w:highlight w:val="none"/>
          <w14:textFill>
            <w14:solidFill>
              <w14:schemeClr w14:val="tx1"/>
            </w14:solidFill>
          </w14:textFill>
        </w:rPr>
        <w:t>17. 不可抗力</w:t>
      </w:r>
      <w:bookmarkEnd w:id="1672"/>
      <w:bookmarkEnd w:id="1673"/>
      <w:bookmarkEnd w:id="1674"/>
      <w:bookmarkEnd w:id="1675"/>
      <w:bookmarkEnd w:id="1676"/>
      <w:bookmarkEnd w:id="1677"/>
      <w:bookmarkEnd w:id="1678"/>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79" w:name="_Toc12609428"/>
      <w:bookmarkStart w:id="1680" w:name="_Toc373227770"/>
      <w:bookmarkStart w:id="1681" w:name="_Toc373478417"/>
      <w:bookmarkStart w:id="1682" w:name="_Toc26322"/>
      <w:bookmarkStart w:id="1683" w:name="_Toc407135273"/>
      <w:bookmarkStart w:id="1684" w:name="_Toc31452"/>
      <w:bookmarkStart w:id="1685" w:name="_Toc389065335"/>
      <w:r>
        <w:rPr>
          <w:rStyle w:val="29"/>
          <w:rFonts w:hint="eastAsia" w:ascii="宋体" w:hAnsi="宋体" w:eastAsia="宋体" w:cs="宋体"/>
          <w:color w:val="000000" w:themeColor="text1"/>
          <w:sz w:val="21"/>
          <w:szCs w:val="21"/>
          <w:highlight w:val="none"/>
          <w14:textFill>
            <w14:solidFill>
              <w14:schemeClr w14:val="tx1"/>
            </w14:solidFill>
          </w14:textFill>
        </w:rPr>
        <w:t>17.1 不可抗力的确认</w:t>
      </w:r>
      <w:bookmarkEnd w:id="1679"/>
      <w:bookmarkEnd w:id="1680"/>
      <w:bookmarkEnd w:id="1681"/>
      <w:bookmarkEnd w:id="1682"/>
      <w:bookmarkEnd w:id="1683"/>
      <w:bookmarkEnd w:id="1684"/>
      <w:bookmarkEnd w:id="1685"/>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除通用合同条款约定的不可抗力事件之外，视为不可抗力的其他情形：</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（1）当地6级以上的破坏性地震；（2）暴雨级以上的持续3天的大雨；（3）5年以上未发生过的、持续5天的高温天气；（4）50 年以上未发生过的洪水；（5）10 级以上持续1天的大风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86" w:name="_Toc9672"/>
      <w:bookmarkStart w:id="1687" w:name="_Toc373478418"/>
      <w:bookmarkStart w:id="1688" w:name="_Toc12609429"/>
      <w:bookmarkStart w:id="1689" w:name="_Toc31283"/>
      <w:bookmarkStart w:id="1690" w:name="_Toc389065336"/>
      <w:bookmarkStart w:id="1691" w:name="_Toc407135274"/>
      <w:bookmarkStart w:id="1692" w:name="_Toc373227771"/>
      <w:r>
        <w:rPr>
          <w:rStyle w:val="29"/>
          <w:rFonts w:hint="eastAsia" w:ascii="宋体" w:hAnsi="宋体" w:eastAsia="宋体" w:cs="宋体"/>
          <w:color w:val="000000" w:themeColor="text1"/>
          <w:sz w:val="21"/>
          <w:szCs w:val="21"/>
          <w:highlight w:val="none"/>
          <w14:textFill>
            <w14:solidFill>
              <w14:schemeClr w14:val="tx1"/>
            </w14:solidFill>
          </w14:textFill>
        </w:rPr>
        <w:t>17.4 因不可抗力解除合同</w:t>
      </w:r>
      <w:bookmarkEnd w:id="1686"/>
      <w:bookmarkEnd w:id="1687"/>
      <w:bookmarkEnd w:id="1688"/>
      <w:bookmarkEnd w:id="1689"/>
      <w:bookmarkEnd w:id="1690"/>
      <w:bookmarkEnd w:id="1691"/>
      <w:bookmarkEnd w:id="1692"/>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合同解除后，发包人应在商定或确定发包人应支付款项后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天内完成款项的支付。</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693" w:name="_Toc373478419"/>
      <w:bookmarkStart w:id="1694" w:name="_Toc407135275"/>
      <w:bookmarkStart w:id="1695" w:name="_Toc5097"/>
      <w:bookmarkStart w:id="1696" w:name="_Toc12609430"/>
      <w:bookmarkStart w:id="1697" w:name="_Toc373227772"/>
      <w:bookmarkStart w:id="1698" w:name="_Toc389065337"/>
      <w:bookmarkStart w:id="1699" w:name="_Toc25401"/>
      <w:r>
        <w:rPr>
          <w:rStyle w:val="29"/>
          <w:rFonts w:hint="eastAsia" w:ascii="宋体" w:hAnsi="宋体" w:eastAsia="宋体" w:cs="宋体"/>
          <w:color w:val="000000" w:themeColor="text1"/>
          <w:sz w:val="21"/>
          <w:szCs w:val="21"/>
          <w:highlight w:val="none"/>
          <w14:textFill>
            <w14:solidFill>
              <w14:schemeClr w14:val="tx1"/>
            </w14:solidFill>
          </w14:textFill>
        </w:rPr>
        <w:t>18. 保险</w:t>
      </w:r>
      <w:bookmarkEnd w:id="1693"/>
      <w:bookmarkEnd w:id="1694"/>
      <w:bookmarkEnd w:id="1695"/>
      <w:bookmarkEnd w:id="1696"/>
      <w:bookmarkEnd w:id="1697"/>
      <w:bookmarkEnd w:id="1698"/>
      <w:bookmarkEnd w:id="1699"/>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00" w:name="_Toc373227773"/>
      <w:bookmarkStart w:id="1701" w:name="_Toc7916"/>
      <w:bookmarkStart w:id="1702" w:name="_Toc373478420"/>
      <w:bookmarkStart w:id="1703" w:name="_Toc4275"/>
      <w:bookmarkStart w:id="1704" w:name="_Toc12609431"/>
      <w:bookmarkStart w:id="1705" w:name="_Toc389065338"/>
      <w:bookmarkStart w:id="1706" w:name="_Toc407135276"/>
      <w:r>
        <w:rPr>
          <w:rStyle w:val="29"/>
          <w:rFonts w:hint="eastAsia" w:ascii="宋体" w:hAnsi="宋体" w:eastAsia="宋体" w:cs="宋体"/>
          <w:color w:val="000000" w:themeColor="text1"/>
          <w:sz w:val="21"/>
          <w:szCs w:val="21"/>
          <w:highlight w:val="none"/>
          <w14:textFill>
            <w14:solidFill>
              <w14:schemeClr w14:val="tx1"/>
            </w14:solidFill>
          </w14:textFill>
        </w:rPr>
        <w:t>18.1 工程保险</w:t>
      </w:r>
      <w:bookmarkEnd w:id="1700"/>
      <w:bookmarkEnd w:id="1701"/>
      <w:bookmarkEnd w:id="1702"/>
      <w:bookmarkEnd w:id="1703"/>
      <w:bookmarkEnd w:id="1704"/>
      <w:bookmarkEnd w:id="1705"/>
      <w:bookmarkEnd w:id="1706"/>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关于工程保险的特别约定：</w:t>
      </w:r>
      <w:r>
        <w:rPr>
          <w:rStyle w:val="29"/>
          <w:rFonts w:hint="eastAsia" w:ascii="宋体" w:hAnsi="宋体" w:eastAsia="宋体" w:cs="宋体"/>
          <w:color w:val="000000" w:themeColor="text1"/>
          <w:kern w:val="0"/>
          <w:sz w:val="21"/>
          <w:szCs w:val="21"/>
          <w:highlight w:val="none"/>
          <w:u w:val="single"/>
          <w14:textFill>
            <w14:solidFill>
              <w14:schemeClr w14:val="tx1"/>
            </w14:solidFill>
          </w14:textFill>
        </w:rPr>
        <w:t xml:space="preserve">  本工程投保（投保／不投保）工程保险。投保工程保险时，险种为：意外伤害保险，并符合以下约定  </w:t>
      </w: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07" w:name="_Toc389065339"/>
      <w:bookmarkStart w:id="1708" w:name="_Toc373227774"/>
      <w:bookmarkStart w:id="1709" w:name="_Toc12609432"/>
      <w:bookmarkStart w:id="1710" w:name="_Toc373478421"/>
      <w:bookmarkStart w:id="1711" w:name="_Toc14941"/>
      <w:bookmarkStart w:id="1712" w:name="_Toc407135277"/>
      <w:bookmarkStart w:id="1713" w:name="_Toc13711"/>
      <w:r>
        <w:rPr>
          <w:rStyle w:val="29"/>
          <w:rFonts w:hint="eastAsia" w:ascii="宋体" w:hAnsi="宋体" w:eastAsia="宋体" w:cs="宋体"/>
          <w:color w:val="000000" w:themeColor="text1"/>
          <w:sz w:val="21"/>
          <w:szCs w:val="21"/>
          <w:highlight w:val="none"/>
          <w14:textFill>
            <w14:solidFill>
              <w14:schemeClr w14:val="tx1"/>
            </w14:solidFill>
          </w14:textFill>
        </w:rPr>
        <w:t>18.3 其他保险</w:t>
      </w:r>
      <w:bookmarkEnd w:id="1707"/>
      <w:bookmarkEnd w:id="1708"/>
      <w:bookmarkEnd w:id="1709"/>
      <w:bookmarkEnd w:id="1710"/>
      <w:bookmarkEnd w:id="1711"/>
      <w:bookmarkEnd w:id="1712"/>
      <w:bookmarkEnd w:id="1713"/>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关于其他保险的约定：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本工程的建设工程一切险和第三者责任险，保险费率由承包人与发包人同意的保险人商定，相关保险费由发包人承担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承包人是否应为其施工设备等办理财产保险：</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承包人自行办理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14" w:name="_Toc407135278"/>
      <w:bookmarkStart w:id="1715" w:name="_Toc389065340"/>
      <w:bookmarkStart w:id="1716" w:name="_Toc373227775"/>
      <w:bookmarkStart w:id="1717" w:name="_Toc12609433"/>
      <w:bookmarkStart w:id="1718" w:name="_Toc373478422"/>
      <w:bookmarkStart w:id="1719" w:name="_Toc15501"/>
      <w:bookmarkStart w:id="1720" w:name="_Toc19025"/>
      <w:r>
        <w:rPr>
          <w:rStyle w:val="29"/>
          <w:rFonts w:hint="eastAsia" w:ascii="宋体" w:hAnsi="宋体" w:eastAsia="宋体" w:cs="宋体"/>
          <w:color w:val="000000" w:themeColor="text1"/>
          <w:sz w:val="21"/>
          <w:szCs w:val="21"/>
          <w:highlight w:val="none"/>
          <w14:textFill>
            <w14:solidFill>
              <w14:schemeClr w14:val="tx1"/>
            </w14:solidFill>
          </w14:textFill>
        </w:rPr>
        <w:t>18.7 通知义务</w:t>
      </w:r>
      <w:bookmarkEnd w:id="1714"/>
      <w:bookmarkEnd w:id="1715"/>
      <w:bookmarkEnd w:id="1716"/>
      <w:bookmarkEnd w:id="1717"/>
      <w:bookmarkEnd w:id="1718"/>
      <w:bookmarkEnd w:id="1719"/>
      <w:bookmarkEnd w:id="1720"/>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关于变更保险合同时的通知义务的约定：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无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2"/>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21" w:name="_Toc389065341"/>
      <w:bookmarkStart w:id="1722" w:name="_Toc23204"/>
      <w:bookmarkStart w:id="1723" w:name="_Toc12609434"/>
      <w:bookmarkStart w:id="1724" w:name="_Toc8317"/>
      <w:bookmarkStart w:id="1725" w:name="_Toc373227776"/>
      <w:bookmarkStart w:id="1726" w:name="_Toc407135279"/>
      <w:bookmarkStart w:id="1727" w:name="_Toc373478423"/>
      <w:r>
        <w:rPr>
          <w:rStyle w:val="29"/>
          <w:rFonts w:hint="eastAsia" w:ascii="宋体" w:hAnsi="宋体" w:eastAsia="宋体" w:cs="宋体"/>
          <w:color w:val="000000" w:themeColor="text1"/>
          <w:sz w:val="21"/>
          <w:szCs w:val="21"/>
          <w:highlight w:val="none"/>
          <w14:textFill>
            <w14:solidFill>
              <w14:schemeClr w14:val="tx1"/>
            </w14:solidFill>
          </w14:textFill>
        </w:rPr>
        <w:t>20. 争议解决</w:t>
      </w:r>
      <w:bookmarkEnd w:id="1721"/>
      <w:bookmarkEnd w:id="1722"/>
      <w:bookmarkEnd w:id="1723"/>
      <w:bookmarkEnd w:id="1724"/>
      <w:bookmarkEnd w:id="1725"/>
      <w:bookmarkEnd w:id="1726"/>
      <w:bookmarkEnd w:id="1727"/>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28" w:name="_Toc27610"/>
      <w:bookmarkStart w:id="1729" w:name="_Toc12609435"/>
      <w:bookmarkStart w:id="1730" w:name="_Toc373227777"/>
      <w:bookmarkStart w:id="1731" w:name="_Toc389065342"/>
      <w:bookmarkStart w:id="1732" w:name="_Toc373478424"/>
      <w:bookmarkStart w:id="1733" w:name="_Toc407135280"/>
      <w:bookmarkStart w:id="1734" w:name="_Toc17748"/>
      <w:r>
        <w:rPr>
          <w:rStyle w:val="29"/>
          <w:rFonts w:hint="eastAsia" w:ascii="宋体" w:hAnsi="宋体" w:eastAsia="宋体" w:cs="宋体"/>
          <w:color w:val="000000" w:themeColor="text1"/>
          <w:sz w:val="21"/>
          <w:szCs w:val="21"/>
          <w:highlight w:val="none"/>
          <w14:textFill>
            <w14:solidFill>
              <w14:schemeClr w14:val="tx1"/>
            </w14:solidFill>
          </w14:textFill>
        </w:rPr>
        <w:t>20.3 争议评审</w:t>
      </w:r>
      <w:bookmarkEnd w:id="1728"/>
      <w:bookmarkEnd w:id="1729"/>
      <w:bookmarkEnd w:id="1730"/>
      <w:bookmarkEnd w:id="1731"/>
      <w:bookmarkEnd w:id="1732"/>
      <w:bookmarkEnd w:id="1733"/>
      <w:bookmarkEnd w:id="1734"/>
    </w:p>
    <w:p>
      <w:pPr>
        <w:pStyle w:val="45"/>
        <w:pageBreakBefore w:val="0"/>
        <w:kinsoku/>
        <w:overflowPunct/>
        <w:topLinePunct w:val="0"/>
        <w:bidi w:val="0"/>
        <w:spacing w:line="360" w:lineRule="exact"/>
        <w:ind w:left="149" w:leftChars="71" w:firstLine="315" w:firstLineChars="15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合同当事人是否同意将工程争议提交争议评审小组决定：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不同意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outlineLvl w:val="0"/>
        <w:rPr>
          <w:rStyle w:val="29"/>
          <w:rFonts w:hint="eastAsia" w:ascii="宋体" w:hAnsi="宋体" w:eastAsia="宋体" w:cs="宋体"/>
          <w:color w:val="000000" w:themeColor="text1"/>
          <w:sz w:val="21"/>
          <w:szCs w:val="21"/>
          <w:highlight w:val="none"/>
          <w14:textFill>
            <w14:solidFill>
              <w14:schemeClr w14:val="tx1"/>
            </w14:solidFill>
          </w14:textFill>
        </w:rPr>
      </w:pPr>
      <w:bookmarkStart w:id="1735" w:name="_Toc28723"/>
      <w:bookmarkStart w:id="1736" w:name="_Toc29356"/>
      <w:bookmarkStart w:id="1737" w:name="_Toc10620"/>
      <w:r>
        <w:rPr>
          <w:rStyle w:val="29"/>
          <w:rFonts w:hint="eastAsia" w:ascii="宋体" w:hAnsi="宋体" w:eastAsia="宋体" w:cs="宋体"/>
          <w:color w:val="000000" w:themeColor="text1"/>
          <w:sz w:val="21"/>
          <w:szCs w:val="21"/>
          <w:highlight w:val="none"/>
          <w14:textFill>
            <w14:solidFill>
              <w14:schemeClr w14:val="tx1"/>
            </w14:solidFill>
          </w14:textFill>
        </w:rPr>
        <w:t>20.3.1 争议评审小组的确定</w:t>
      </w:r>
      <w:bookmarkEnd w:id="1735"/>
      <w:bookmarkEnd w:id="1736"/>
      <w:bookmarkEnd w:id="1737"/>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争议评审小组成员的确定：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不采用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选定争议评审员的期限：</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争议评审小组成员的报酬承担方式：</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其他事项的约定：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autoSpaceDE w:val="0"/>
        <w:autoSpaceDN w:val="0"/>
        <w:bidi w:val="0"/>
        <w:adjustRightInd w:val="0"/>
        <w:spacing w:line="360" w:lineRule="exact"/>
        <w:ind w:firstLine="420" w:firstLineChars="200"/>
        <w:jc w:val="lef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20.3.2 争议评审小组的决定</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合同当事人关于本项的约定：</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无</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53"/>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bookmarkStart w:id="1738" w:name="_Toc8509"/>
      <w:bookmarkStart w:id="1739" w:name="_Toc12609436"/>
      <w:bookmarkStart w:id="1740" w:name="_Toc373227778"/>
      <w:bookmarkStart w:id="1741" w:name="_Toc16824"/>
      <w:bookmarkStart w:id="1742" w:name="_Toc407135281"/>
      <w:bookmarkStart w:id="1743" w:name="_Toc373478425"/>
      <w:bookmarkStart w:id="1744" w:name="_Toc389065343"/>
      <w:r>
        <w:rPr>
          <w:rStyle w:val="29"/>
          <w:rFonts w:hint="eastAsia" w:ascii="宋体" w:hAnsi="宋体" w:eastAsia="宋体" w:cs="宋体"/>
          <w:color w:val="000000" w:themeColor="text1"/>
          <w:sz w:val="21"/>
          <w:szCs w:val="21"/>
          <w:highlight w:val="none"/>
          <w14:textFill>
            <w14:solidFill>
              <w14:schemeClr w14:val="tx1"/>
            </w14:solidFill>
          </w14:textFill>
        </w:rPr>
        <w:t>20.4 仲裁或诉讼</w:t>
      </w:r>
      <w:bookmarkEnd w:id="1738"/>
      <w:bookmarkEnd w:id="1739"/>
      <w:bookmarkEnd w:id="1740"/>
      <w:bookmarkEnd w:id="1741"/>
      <w:bookmarkEnd w:id="1742"/>
      <w:bookmarkEnd w:id="1743"/>
      <w:bookmarkEnd w:id="1744"/>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因合同及合同有关事项发生的争议，按下列第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（2）  </w:t>
      </w:r>
      <w:r>
        <w:rPr>
          <w:rStyle w:val="29"/>
          <w:rFonts w:hint="eastAsia" w:ascii="宋体" w:hAnsi="宋体" w:eastAsia="宋体" w:cs="宋体"/>
          <w:color w:val="000000" w:themeColor="text1"/>
          <w:sz w:val="21"/>
          <w:szCs w:val="21"/>
          <w:highlight w:val="none"/>
          <w14:textFill>
            <w14:solidFill>
              <w14:schemeClr w14:val="tx1"/>
            </w14:solidFill>
          </w14:textFill>
        </w:rPr>
        <w:t>种方式解决：</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（1）提请</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仲裁委员会按照该会仲裁规则进行仲裁，仲裁裁决是终局的，对合同双方均有约束力。</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（2）向</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项目所在地有管辖权的   </w:t>
      </w:r>
      <w:r>
        <w:rPr>
          <w:rStyle w:val="29"/>
          <w:rFonts w:hint="eastAsia" w:ascii="宋体" w:hAnsi="宋体" w:eastAsia="宋体" w:cs="宋体"/>
          <w:color w:val="000000" w:themeColor="text1"/>
          <w:sz w:val="21"/>
          <w:szCs w:val="21"/>
          <w:highlight w:val="none"/>
          <w14:textFill>
            <w14:solidFill>
              <w14:schemeClr w14:val="tx1"/>
            </w14:solidFill>
          </w14:textFill>
        </w:rPr>
        <w:t>人民法院起诉。</w:t>
      </w:r>
    </w:p>
    <w:p>
      <w:pPr>
        <w:pStyle w:val="45"/>
        <w:pageBreakBefore w:val="0"/>
        <w:kinsoku/>
        <w:overflowPunct/>
        <w:topLinePunct w:val="0"/>
        <w:bidi w:val="0"/>
        <w:spacing w:line="360" w:lineRule="exact"/>
        <w:jc w:val="left"/>
        <w:rPr>
          <w:rStyle w:val="29"/>
          <w:rFonts w:hint="eastAsia" w:ascii="宋体" w:hAnsi="宋体" w:eastAsia="宋体" w:cs="宋体"/>
          <w:b/>
          <w:bCs/>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jc w:val="left"/>
        <w:rPr>
          <w:rStyle w:val="29"/>
          <w:rFonts w:hint="eastAsia" w:ascii="宋体" w:hAnsi="宋体" w:eastAsia="宋体" w:cs="宋体"/>
          <w:b/>
          <w:bCs/>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jc w:val="left"/>
        <w:rPr>
          <w:rStyle w:val="29"/>
          <w:rFonts w:hint="eastAsia" w:ascii="宋体" w:hAnsi="宋体" w:eastAsia="宋体" w:cs="宋体"/>
          <w:b/>
          <w:bCs/>
          <w:color w:val="000000" w:themeColor="text1"/>
          <w:sz w:val="21"/>
          <w:szCs w:val="21"/>
          <w:highlight w:val="none"/>
          <w14:textFill>
            <w14:solidFill>
              <w14:schemeClr w14:val="tx1"/>
            </w14:solidFill>
          </w14:textFill>
        </w:rPr>
      </w:pPr>
      <w:r>
        <w:rPr>
          <w:rStyle w:val="29"/>
          <w:rFonts w:hint="eastAsia" w:ascii="宋体" w:hAnsi="宋体" w:eastAsia="宋体" w:cs="宋体"/>
          <w:b/>
          <w:bCs/>
          <w:color w:val="000000" w:themeColor="text1"/>
          <w:sz w:val="21"/>
          <w:szCs w:val="21"/>
          <w:highlight w:val="none"/>
          <w14:textFill>
            <w14:solidFill>
              <w14:schemeClr w14:val="tx1"/>
            </w14:solidFill>
          </w14:textFill>
        </w:rPr>
        <w:br w:type="page"/>
      </w:r>
      <w:r>
        <w:rPr>
          <w:rStyle w:val="29"/>
          <w:rFonts w:hint="eastAsia" w:ascii="宋体" w:hAnsi="宋体" w:eastAsia="宋体" w:cs="宋体"/>
          <w:b/>
          <w:bCs/>
          <w:color w:val="000000" w:themeColor="text1"/>
          <w:sz w:val="21"/>
          <w:szCs w:val="21"/>
          <w:highlight w:val="none"/>
          <w14:textFill>
            <w14:solidFill>
              <w14:schemeClr w14:val="tx1"/>
            </w14:solidFill>
          </w14:textFill>
        </w:rPr>
        <w:t>附件</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1</w:t>
      </w:r>
      <w:r>
        <w:rPr>
          <w:rStyle w:val="29"/>
          <w:rFonts w:hint="eastAsia" w:ascii="宋体" w:hAnsi="宋体" w:eastAsia="宋体" w:cs="宋体"/>
          <w:color w:val="000000" w:themeColor="text1"/>
          <w:sz w:val="21"/>
          <w:szCs w:val="21"/>
          <w:highlight w:val="none"/>
          <w14:textFill>
            <w14:solidFill>
              <w14:schemeClr w14:val="tx1"/>
            </w14:solidFill>
          </w14:textFill>
        </w:rPr>
        <w:t>：工程质量保修书</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2</w:t>
      </w:r>
      <w:r>
        <w:rPr>
          <w:rStyle w:val="29"/>
          <w:rFonts w:hint="eastAsia" w:ascii="宋体" w:hAnsi="宋体" w:eastAsia="宋体" w:cs="宋体"/>
          <w:color w:val="000000" w:themeColor="text1"/>
          <w:sz w:val="21"/>
          <w:szCs w:val="21"/>
          <w:highlight w:val="none"/>
          <w14:textFill>
            <w14:solidFill>
              <w14:schemeClr w14:val="tx1"/>
            </w14:solidFill>
          </w14:textFill>
        </w:rPr>
        <w:t>：承包人用于本工程施工的机械设备表</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14:textFill>
            <w14:solidFill>
              <w14:schemeClr w14:val="tx1"/>
            </w14:solidFill>
          </w14:textFill>
        </w:rPr>
        <w:t>：承包人主要施工管理人员表</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4</w:t>
      </w:r>
      <w:r>
        <w:rPr>
          <w:rStyle w:val="29"/>
          <w:rFonts w:hint="eastAsia" w:ascii="宋体" w:hAnsi="宋体" w:eastAsia="宋体" w:cs="宋体"/>
          <w:color w:val="000000" w:themeColor="text1"/>
          <w:sz w:val="21"/>
          <w:szCs w:val="21"/>
          <w:highlight w:val="none"/>
          <w14:textFill>
            <w14:solidFill>
              <w14:schemeClr w14:val="tx1"/>
            </w14:solidFill>
          </w14:textFill>
        </w:rPr>
        <w:t>：履约担保格式</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5</w:t>
      </w:r>
      <w:r>
        <w:rPr>
          <w:rStyle w:val="29"/>
          <w:rFonts w:hint="eastAsia" w:ascii="宋体" w:hAnsi="宋体" w:eastAsia="宋体" w:cs="宋体"/>
          <w:color w:val="000000" w:themeColor="text1"/>
          <w:sz w:val="21"/>
          <w:szCs w:val="21"/>
          <w:highlight w:val="none"/>
          <w14:textFill>
            <w14:solidFill>
              <w14:schemeClr w14:val="tx1"/>
            </w14:solidFill>
          </w14:textFill>
        </w:rPr>
        <w:t>：支付担保格式</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6</w:t>
      </w:r>
      <w:r>
        <w:rPr>
          <w:rStyle w:val="29"/>
          <w:rFonts w:hint="eastAsia" w:ascii="宋体" w:hAnsi="宋体" w:eastAsia="宋体" w:cs="宋体"/>
          <w:color w:val="000000" w:themeColor="text1"/>
          <w:sz w:val="21"/>
          <w:szCs w:val="21"/>
          <w:highlight w:val="none"/>
          <w14:textFill>
            <w14:solidFill>
              <w14:schemeClr w14:val="tx1"/>
            </w14:solidFill>
          </w14:textFill>
        </w:rPr>
        <w:t>：竣工结算款支付申请（核准）表</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7</w:t>
      </w:r>
      <w:r>
        <w:rPr>
          <w:rStyle w:val="29"/>
          <w:rFonts w:hint="eastAsia" w:ascii="宋体" w:hAnsi="宋体" w:eastAsia="宋体" w:cs="宋体"/>
          <w:color w:val="000000" w:themeColor="text1"/>
          <w:sz w:val="21"/>
          <w:szCs w:val="21"/>
          <w:highlight w:val="none"/>
          <w14:textFill>
            <w14:solidFill>
              <w14:schemeClr w14:val="tx1"/>
            </w14:solidFill>
          </w14:textFill>
        </w:rPr>
        <w:t>：最终结算款支付申请（核准）表</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8</w:t>
      </w:r>
      <w:r>
        <w:rPr>
          <w:rStyle w:val="29"/>
          <w:rFonts w:hint="eastAsia" w:ascii="宋体" w:hAnsi="宋体" w:eastAsia="宋体" w:cs="宋体"/>
          <w:color w:val="000000" w:themeColor="text1"/>
          <w:sz w:val="21"/>
          <w:szCs w:val="21"/>
          <w:highlight w:val="none"/>
          <w14:textFill>
            <w14:solidFill>
              <w14:schemeClr w14:val="tx1"/>
            </w14:solidFill>
          </w14:textFill>
        </w:rPr>
        <w:t>：总价合同进度款支付分解表</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1</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spacing w:before="120" w:beforeLines="50" w:after="120" w:afterLines="50" w:line="440" w:lineRule="exact"/>
        <w:jc w:val="cente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29"/>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工程质量保修书（房屋建筑工程）</w:t>
      </w:r>
    </w:p>
    <w:p>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发包人（全称）：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承包人（全称）：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发包人和承包人根据《中华人民共和国建筑法》和《建设工程质量管理条例》，经协商一致就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（工程全称）签订工程质量保修书。</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一、工程质量保修范围和内容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承包人在质量保修期内，按照有关法律规定和合同约定，承担工程质量保修责任。</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二、质量保修期</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根据《建设工程质量管理条例》及有关规定，工程的质量保修期如下：</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1．地基基础工程和主体结构工程为设计文件规定的工程合理使用年限；</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2．屋面防水工程、有防水要求的卫生间、房间和外墙面的防渗为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3．装修工程为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4．电气管线、给排水管道、设备安装工程为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5．供热与供冷系统为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个采暖期、供冷期；</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6．住宅小区内的给排水设施、道路等配套工程为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7．其他项目保修期限约定如下：</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质量保修期自工程竣工验收合格之日起计算。</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三、缺陷责任期</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工程缺陷责任期为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缺陷责任期</w:t>
      </w:r>
      <w:r>
        <w:rPr>
          <w:rFonts w:hint="eastAsia" w:ascii="宋体" w:hAnsi="宋体" w:eastAsia="宋体" w:cs="宋体"/>
          <w:color w:val="000000" w:themeColor="text1"/>
          <w:sz w:val="21"/>
          <w:szCs w:val="21"/>
          <w:highlight w:val="none"/>
          <w:u w:val="single"/>
          <w14:textFill>
            <w14:solidFill>
              <w14:schemeClr w14:val="tx1"/>
            </w14:solidFill>
          </w14:textFill>
        </w:rPr>
        <w:t>满</w:t>
      </w:r>
      <w:r>
        <w:rPr>
          <w:rFonts w:hint="eastAsia" w:ascii="宋体" w:hAnsi="宋体" w:eastAsia="宋体" w:cs="宋体"/>
          <w:color w:val="000000" w:themeColor="text1"/>
          <w:sz w:val="21"/>
          <w:szCs w:val="21"/>
          <w:highlight w:val="none"/>
          <w14:textFill>
            <w14:solidFill>
              <w14:schemeClr w14:val="tx1"/>
            </w14:solidFill>
          </w14:textFill>
        </w:rPr>
        <w:t>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w:t>
      </w:r>
      <w:r>
        <w:rPr>
          <w:rFonts w:hint="eastAsia" w:ascii="宋体" w:hAnsi="宋体" w:eastAsia="宋体" w:cs="宋体"/>
          <w:color w:val="000000" w:themeColor="text1"/>
          <w:sz w:val="21"/>
          <w:szCs w:val="21"/>
          <w:highlight w:val="none"/>
          <w:u w:val="single"/>
          <w14:textFill>
            <w14:solidFill>
              <w14:schemeClr w14:val="tx1"/>
            </w14:solidFill>
          </w14:textFill>
        </w:rPr>
        <w:t>（按合同约定期限），</w:t>
      </w:r>
      <w:r>
        <w:rPr>
          <w:rFonts w:hint="eastAsia" w:ascii="宋体" w:hAnsi="宋体" w:eastAsia="宋体" w:cs="宋体"/>
          <w:color w:val="000000" w:themeColor="text1"/>
          <w:sz w:val="21"/>
          <w:szCs w:val="21"/>
          <w:highlight w:val="none"/>
          <w14:textFill>
            <w14:solidFill>
              <w14:schemeClr w14:val="tx1"/>
            </w14:solidFill>
          </w14:textFill>
        </w:rPr>
        <w:t>发包人应退还剩余的质量保证金。</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四、质量保修责任</w:t>
      </w:r>
    </w:p>
    <w:p>
      <w:pPr>
        <w:spacing w:line="360" w:lineRule="auto"/>
        <w:ind w:left="105" w:leftChars="50" w:firstLine="430" w:firstLineChars="20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1．属于保修范围、内容的项目，承包人应当在接到保修通知之日起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天内派人保修。承包人不在约定期限内派人保修的，发包人可以委托他人修理，修理费用从质量保证金内扣除。</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2．发生紧急事故需抢修的，承包人在接到事故通知后，应当立即到达事故现场抢修。</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4．质量保修完成后，由发包人组织验收。</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五、保修费用</w:t>
      </w:r>
    </w:p>
    <w:p>
      <w:pPr>
        <w:tabs>
          <w:tab w:val="left" w:pos="7380"/>
        </w:tabs>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保修费用由造成质量缺陷的责任方承担。</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六、双方约定的其他工程质量保修事项： </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399" w:firstLineChars="19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 xml:space="preserve">             承包人（公章）：</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 xml:space="preserve">              地  址：</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委托代理人（签字）：</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  话：</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传  真：</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开户银行：</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tabs>
          <w:tab w:val="left" w:pos="2880"/>
          <w:tab w:val="left" w:pos="3060"/>
          <w:tab w:val="left" w:pos="450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 xml:space="preserve">              账  号：</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tabs>
          <w:tab w:val="left" w:pos="7200"/>
          <w:tab w:val="left" w:pos="7380"/>
          <w:tab w:val="left" w:pos="756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2</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承包人用于本工程施工的机械设备表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序号</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机械或设备名称</w:t>
            </w: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规格型号</w:t>
            </w: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数量</w:t>
            </w: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产地</w:t>
            </w: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制造年份</w:t>
            </w: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额定功率（kW）</w:t>
            </w: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生产能力</w:t>
            </w: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8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0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92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bl>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3</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承包人主要施工管理人员表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名    称</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姓名</w:t>
            </w: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职务</w:t>
            </w: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职称</w:t>
            </w:r>
          </w:p>
        </w:tc>
        <w:tc>
          <w:tcPr>
            <w:tcW w:w="4252" w:type="dxa"/>
            <w:noWrap w:val="0"/>
            <w:vAlign w:val="center"/>
          </w:tcPr>
          <w:p>
            <w:pPr>
              <w:pStyle w:val="48"/>
              <w:keepNext/>
              <w:pageBreakBefore w:val="0"/>
              <w:kinsoku/>
              <w:overflowPunct/>
              <w:topLinePunct w:val="0"/>
              <w:bidi w:val="0"/>
              <w:spacing w:after="0" w:line="360" w:lineRule="exact"/>
              <w:ind w:left="0" w:leftChars="0"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项目主管</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48"/>
              <w:keepNext/>
              <w:pageBreakBefore w:val="0"/>
              <w:kinsoku/>
              <w:overflowPunct/>
              <w:topLinePunct w:val="0"/>
              <w:bidi w:val="0"/>
              <w:spacing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其他人员</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项目经理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项目副经理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技术负责人</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造价管理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48"/>
              <w:keepNext/>
              <w:pageBreakBefore w:val="0"/>
              <w:kinsoku/>
              <w:overflowPunct/>
              <w:topLinePunct w:val="0"/>
              <w:bidi w:val="0"/>
              <w:spacing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质量管理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材料管理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计划管理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48"/>
              <w:keepNext/>
              <w:pageBreakBefore w:val="0"/>
              <w:kinsoku/>
              <w:overflowPunct/>
              <w:topLinePunct w:val="0"/>
              <w:bidi w:val="0"/>
              <w:spacing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安全管理</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其他人员</w:t>
            </w: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4252" w:type="dxa"/>
            <w:noWrap w:val="0"/>
            <w:vAlign w:val="center"/>
          </w:tcPr>
          <w:p>
            <w:pPr>
              <w:pStyle w:val="48"/>
              <w:keepNext/>
              <w:pageBreakBefore w:val="0"/>
              <w:kinsoku/>
              <w:overflowPunct/>
              <w:topLinePunct w:val="0"/>
              <w:bidi w:val="0"/>
              <w:spacing w:after="0" w:line="360" w:lineRule="exact"/>
              <w:ind w:left="63" w:right="63"/>
              <w:rPr>
                <w:rStyle w:val="29"/>
                <w:rFonts w:hint="eastAsia" w:ascii="宋体" w:hAnsi="宋体" w:eastAsia="宋体" w:cs="宋体"/>
                <w:color w:val="000000" w:themeColor="text1"/>
                <w:sz w:val="21"/>
                <w:szCs w:val="21"/>
                <w:highlight w:val="none"/>
                <w14:textFill>
                  <w14:solidFill>
                    <w14:schemeClr w14:val="tx1"/>
                  </w14:solidFill>
                </w14:textFill>
              </w:rPr>
            </w:pPr>
          </w:p>
        </w:tc>
      </w:tr>
    </w:tbl>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4</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履约担保</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u w:val="single"/>
          <w14:textFill>
            <w14:solidFill>
              <w14:schemeClr w14:val="tx1"/>
            </w14:solidFill>
          </w14:textFill>
        </w:rPr>
      </w:pP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（发包人名称）：</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鉴于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（发包人名称，以下简称“发包人”） 已于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日发放成交通知书，明确</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（承包人名称）（以下称“承包人”）于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（工程名称）的</w:t>
      </w:r>
      <w:r>
        <w:rPr>
          <w:rStyle w:val="29"/>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Style w:val="29"/>
          <w:rFonts w:hint="eastAsia" w:ascii="宋体" w:hAnsi="宋体" w:eastAsia="宋体" w:cs="宋体"/>
          <w:color w:val="000000" w:themeColor="text1"/>
          <w:sz w:val="21"/>
          <w:szCs w:val="21"/>
          <w:highlight w:val="none"/>
          <w14:textFill>
            <w14:solidFill>
              <w14:schemeClr w14:val="tx1"/>
            </w14:solidFill>
          </w14:textFill>
        </w:rPr>
        <w:t xml:space="preserve">人。我方愿意无条件地、不可撤销地就承包人履行与你方签订的合同，向你方提供连带责任担保。 </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担保金额人民币（大写）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担保有效期自你方与承包人签订的合同生效之日起至你方签发或应签发工程接收证书之日止。</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 你方和承包人按合同约定变更合同时，我方承担本担保规定的义务不变。</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 因本保函发生的纠纷，可由双方协商解决，协商不成的，任何一方均可提请</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仲裁委员会仲裁。</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6. 本保函自我方法定代表人（或其委托代理人）签字并加盖公章之日起生效。</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担 保 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（盖单位章）</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（签字）</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地    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邮政编码：</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电    话：</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传    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p>
    <w:p>
      <w:pPr>
        <w:pStyle w:val="45"/>
        <w:pageBreakBefore w:val="0"/>
        <w:kinsoku/>
        <w:overflowPunct/>
        <w:topLinePunct w:val="0"/>
        <w:bidi w:val="0"/>
        <w:spacing w:line="360" w:lineRule="exact"/>
        <w:ind w:left="1329" w:hanging="1329" w:hangingChars="633"/>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w:t>
      </w:r>
    </w:p>
    <w:p>
      <w:pPr>
        <w:pStyle w:val="45"/>
        <w:pageBreakBefore w:val="0"/>
        <w:kinsoku/>
        <w:overflowPunct/>
        <w:topLinePunct w:val="0"/>
        <w:bidi w:val="0"/>
        <w:spacing w:line="360" w:lineRule="exact"/>
        <w:ind w:left="1329" w:hanging="1329" w:hangingChars="633"/>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right="150"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（备注：银行、保险公司和担保公司出具的保函格式和文本可以自拟，但是必须包含以上条款所列全部内容）</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5</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before="120" w:beforeLines="50" w:after="120" w:afterLines="50"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支付担保</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（承包人）：</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鉴于你方作为承包人已经与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（发包人名称）（以下称“发包人”）于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日签订了</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一、保证的范围及保证金额</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我方的保证范围是主合同约定的工程款。</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本保函所称主合同约定的工程款是指主合同约定的除工程质量保证金以外的合同价款。</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我方保证的金额是主合同约定的工程款的</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%，数额最高不超过人民币元（大写：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二、保证的方式及保证期间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我方保证的方式为：连带责任保证。</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我方保证的期间为：自本合同生效之日起至主合同约定的工程款支付完毕之日后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日内。</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你方与发包人协议变更工程款支付日期的，经我方书面同意后，保证期间按照变更后的支付日期做相应调整。</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三、承担保证责任的形式</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我方承担保证责任的形式是代为支付。发包人未按主合同约定向你方支付工程款的，由我方在保证金额内代为支付。</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四、代偿的安排</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我方收到你方的书面索赔通知及相应的证明材料后７天内无条件支付。</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五、保证责任的解除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在本保函承诺的保证期间内，你方未书面向我方主张保证责任的，自保证期间届满次日起，我方保证责任解除。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发包人按主合同约定履行了工程款的全部支付义务的，自本保函承诺的保证期间届满次日起，我方保证责任解除。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 按照法律法规的规定或出现应解除我方保证责任的其他情形的，我方在本保函项下的保证责任亦解除。</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5. 我方解除保证责任后，你方应自我方保证责任解除之日起</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个工作日内，将本保函原件返还我方。</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六、免责条款</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 因你方违约致使发包人不能履行义务的，我方不承担保证责任。</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 依照法律法规的规定或你方与发包人的另行约定，免除发包人部分或全部义务的，我方亦免除其相应的保证责任。</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 因不可抗力造成发包人不能履行义务的，我方不承担保证责任。</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七、争议解决</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因本保函或本保函相关事项发生的纠纷，可由双方协商解决，协商不成的，按下列第</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种方式解决：</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（1）向</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仲裁委员会申请仲裁；</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（2）向</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人民法院起诉。</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八、保函的生效</w:t>
      </w:r>
    </w:p>
    <w:p>
      <w:pPr>
        <w:pStyle w:val="45"/>
        <w:pageBreakBefore w:val="0"/>
        <w:kinsoku/>
        <w:overflowPunct/>
        <w:topLinePunct w:val="0"/>
        <w:bidi w:val="0"/>
        <w:spacing w:line="360" w:lineRule="exact"/>
        <w:ind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本保函自我方法定代表人（或其委托代理人）签字并加盖公章之日起生效。</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right="600"/>
        <w:jc w:val="lef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right="6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担保人：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（盖章）</w:t>
      </w:r>
    </w:p>
    <w:p>
      <w:pPr>
        <w:pStyle w:val="45"/>
        <w:pageBreakBefore w:val="0"/>
        <w:kinsoku/>
        <w:overflowPunct/>
        <w:topLinePunct w:val="0"/>
        <w:bidi w:val="0"/>
        <w:spacing w:line="360" w:lineRule="exact"/>
        <w:ind w:right="1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法定代表人或委托代理人：</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（签字）</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地    址：</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邮政编码：</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传    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ind w:right="150" w:firstLine="420" w:firstLineChars="200"/>
        <w:jc w:val="left"/>
        <w:rPr>
          <w:rStyle w:val="29"/>
          <w:rFonts w:hint="eastAsia" w:ascii="宋体" w:hAnsi="宋体" w:eastAsia="宋体" w:cs="宋体"/>
          <w:color w:val="000000" w:themeColor="text1"/>
          <w:sz w:val="21"/>
          <w:szCs w:val="21"/>
          <w:highlight w:val="none"/>
          <w:u w:val="single"/>
          <w14:textFill>
            <w14:solidFill>
              <w14:schemeClr w14:val="tx1"/>
            </w14:solidFill>
          </w14:textFill>
        </w:rPr>
      </w:pPr>
    </w:p>
    <w:p>
      <w:pPr>
        <w:pStyle w:val="45"/>
        <w:pageBreakBefore w:val="0"/>
        <w:kinsoku/>
        <w:overflowPunct/>
        <w:topLinePunct w:val="0"/>
        <w:bidi w:val="0"/>
        <w:spacing w:line="360" w:lineRule="exact"/>
        <w:ind w:right="150"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w:t>
      </w:r>
    </w:p>
    <w:p>
      <w:pPr>
        <w:pStyle w:val="45"/>
        <w:pageBreakBefore w:val="0"/>
        <w:kinsoku/>
        <w:overflowPunct/>
        <w:topLinePunct w:val="0"/>
        <w:bidi w:val="0"/>
        <w:spacing w:line="360" w:lineRule="exact"/>
        <w:ind w:right="150" w:firstLine="420" w:firstLineChars="200"/>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（备注：银行、保险公司和担保公司出具的保函格式和文本可以自拟，但是必须包含以上条款所列全部内容）</w:t>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lang w:eastAsia="zh-CN"/>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6</w:t>
      </w:r>
    </w:p>
    <w:p>
      <w:pPr>
        <w:pStyle w:val="45"/>
        <w:pageBreakBefore w:val="0"/>
        <w:kinsoku/>
        <w:overflowPunct/>
        <w:topLinePunct w:val="0"/>
        <w:bidi w:val="0"/>
        <w:spacing w:line="360" w:lineRule="exact"/>
        <w:jc w:val="center"/>
        <w:rPr>
          <w:rStyle w:val="29"/>
          <w:rFonts w:hint="eastAsia" w:ascii="宋体" w:hAnsi="宋体" w:eastAsia="宋体" w:cs="宋体"/>
          <w:b/>
          <w:color w:val="000000" w:themeColor="text1"/>
          <w:sz w:val="21"/>
          <w:szCs w:val="21"/>
          <w:highlight w:val="none"/>
          <w14:textFill>
            <w14:solidFill>
              <w14:schemeClr w14:val="tx1"/>
            </w14:solidFill>
          </w14:textFill>
        </w:rPr>
      </w:pPr>
      <w:r>
        <w:rPr>
          <w:rStyle w:val="29"/>
          <w:rFonts w:hint="eastAsia" w:ascii="宋体" w:hAnsi="宋体" w:eastAsia="宋体" w:cs="宋体"/>
          <w:b/>
          <w:color w:val="000000" w:themeColor="text1"/>
          <w:sz w:val="21"/>
          <w:szCs w:val="21"/>
          <w:highlight w:val="none"/>
          <w14:textFill>
            <w14:solidFill>
              <w14:schemeClr w14:val="tx1"/>
            </w14:solidFill>
          </w14:textFill>
        </w:rPr>
        <w:t>竣工结算款支付申请（核准）表</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工程名称：                                              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pPr>
              <w:pStyle w:val="45"/>
              <w:pageBreakBefore w:val="0"/>
              <w:kinsoku/>
              <w:overflowPunct/>
              <w:topLinePunct w:val="0"/>
              <w:bidi w:val="0"/>
              <w:spacing w:line="360" w:lineRule="exact"/>
              <w:ind w:left="525" w:leftChars="149" w:hanging="212" w:hangingChars="101"/>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（发包人全称）</w:t>
            </w:r>
          </w:p>
          <w:p>
            <w:pPr>
              <w:pStyle w:val="45"/>
              <w:pageBreakBefore w:val="0"/>
              <w:kinsoku/>
              <w:overflowPunct/>
              <w:topLinePunct w:val="0"/>
              <w:bidi w:val="0"/>
              <w:spacing w:line="360" w:lineRule="exact"/>
              <w:ind w:left="-4" w:leftChars="-2" w:firstLine="315" w:firstLineChars="1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我方于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至</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期间已完成了合同约定的工作，根据施工合同的约定，现申请支付竣工结算的工程款额为(大写)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元，(小写)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元，请予核准。</w:t>
            </w:r>
          </w:p>
          <w:tbl>
            <w:tblPr>
              <w:tblStyle w:val="27"/>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序号</w:t>
                  </w:r>
                </w:p>
              </w:tc>
              <w:tc>
                <w:tcPr>
                  <w:tcW w:w="34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名      称</w:t>
                  </w:r>
                </w:p>
              </w:tc>
              <w:tc>
                <w:tcPr>
                  <w:tcW w:w="16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申请金额（元）</w:t>
                  </w:r>
                </w:p>
              </w:tc>
              <w:tc>
                <w:tcPr>
                  <w:tcW w:w="16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复核金额（元）</w:t>
                  </w:r>
                </w:p>
              </w:tc>
              <w:tc>
                <w:tcPr>
                  <w:tcW w:w="1651"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竣工结算合同价款总额</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累计已实际支付的合同价款</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应预留的质量保证金</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应支付的竣工结算款金额</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bl>
          <w:p>
            <w:pPr>
              <w:pStyle w:val="45"/>
              <w:pageBreakBefore w:val="0"/>
              <w:kinsoku/>
              <w:overflowPunct/>
              <w:topLinePunct w:val="0"/>
              <w:bidi w:val="0"/>
              <w:spacing w:line="360" w:lineRule="exact"/>
              <w:ind w:right="420"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right="420"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承包人（章）             </w:t>
            </w:r>
          </w:p>
          <w:p>
            <w:pPr>
              <w:pStyle w:val="45"/>
              <w:pageBreakBefore w:val="0"/>
              <w:kinsoku/>
              <w:overflowPunct/>
              <w:topLinePunct w:val="0"/>
              <w:bidi w:val="0"/>
              <w:spacing w:line="360" w:lineRule="exact"/>
              <w:ind w:right="420" w:firstLine="435"/>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造价人员</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承包人代表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复核意见：</w:t>
            </w:r>
          </w:p>
          <w:p>
            <w:pPr>
              <w:pStyle w:val="45"/>
              <w:pageBreakBefore w:val="0"/>
              <w:kinsoku/>
              <w:overflowPunct/>
              <w:topLinePunct w:val="0"/>
              <w:bidi w:val="0"/>
              <w:spacing w:line="360" w:lineRule="exact"/>
              <w:ind w:firstLine="312"/>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□与实际施工情况不相符，修改意见见附件。</w:t>
            </w:r>
          </w:p>
          <w:p>
            <w:pPr>
              <w:pStyle w:val="45"/>
              <w:pageBreakBefore w:val="0"/>
              <w:kinsoku/>
              <w:overflowPunct/>
              <w:topLinePunct w:val="0"/>
              <w:bidi w:val="0"/>
              <w:spacing w:line="360" w:lineRule="exact"/>
              <w:ind w:firstLine="312"/>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□与实际施工情况相符，具体金额由造价工程师复核。</w:t>
            </w:r>
          </w:p>
          <w:p>
            <w:pPr>
              <w:pStyle w:val="45"/>
              <w:pageBreakBefore w:val="0"/>
              <w:kinsoku/>
              <w:overflowPunct/>
              <w:topLinePunct w:val="0"/>
              <w:bidi w:val="0"/>
              <w:spacing w:line="360" w:lineRule="exact"/>
              <w:ind w:firstLine="435"/>
              <w:jc w:val="righ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righ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监理工程师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c>
          <w:tcPr>
            <w:tcW w:w="4536"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复核意见：</w:t>
            </w:r>
          </w:p>
          <w:p>
            <w:pPr>
              <w:pStyle w:val="45"/>
              <w:pageBreakBefore w:val="0"/>
              <w:kinsoku/>
              <w:overflowPunct/>
              <w:topLinePunct w:val="0"/>
              <w:bidi w:val="0"/>
              <w:spacing w:line="360" w:lineRule="exact"/>
              <w:ind w:firstLine="435"/>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你方提出的竣工结算支付申请经复核，竣工结算款总额为(大写)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元，（小写）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 元，扣除前期支付以及质量保证金后应支付金额为（大写）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元，（小写）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造价工程师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审核意见：</w:t>
            </w:r>
          </w:p>
          <w:p>
            <w:pPr>
              <w:pStyle w:val="45"/>
              <w:pageBreakBefore w:val="0"/>
              <w:kinsoku/>
              <w:overflowPunct/>
              <w:topLinePunct w:val="0"/>
              <w:bidi w:val="0"/>
              <w:spacing w:line="360" w:lineRule="exact"/>
              <w:ind w:firstLine="435"/>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□不同意。</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□同意，支付时间为本表签发后的15天内。</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发包人（章）           </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发包人代表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bl>
    <w:p>
      <w:pPr>
        <w:pStyle w:val="45"/>
        <w:pageBreakBefore w:val="0"/>
        <w:kinsoku/>
        <w:overflowPunct/>
        <w:topLinePunct w:val="0"/>
        <w:bidi w:val="0"/>
        <w:spacing w:before="120" w:beforeLines="50"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注：1.在选择栏中的“□”内作标识“√”。 </w:t>
      </w:r>
    </w:p>
    <w:p>
      <w:pPr>
        <w:pStyle w:val="45"/>
        <w:pageBreakBefore w:val="0"/>
        <w:kinsoku/>
        <w:overflowPunct/>
        <w:topLinePunct w:val="0"/>
        <w:bidi w:val="0"/>
        <w:spacing w:before="120" w:beforeLines="50" w:line="360" w:lineRule="exact"/>
        <w:ind w:left="720" w:hanging="840" w:hangingChars="4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2.本表一式四份，由承包人填报，发包人、监理人、造价咨询人、承包人各存一份。</w:t>
      </w:r>
    </w:p>
    <w:p>
      <w:pP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p>
    <w:p>
      <w:pPr>
        <w:pStyle w:val="45"/>
        <w:pageBreakBefore w:val="0"/>
        <w:kinsoku/>
        <w:overflowPunct/>
        <w:topLinePunct w:val="0"/>
        <w:bidi w:val="0"/>
        <w:spacing w:line="360" w:lineRule="exact"/>
        <w:jc w:val="left"/>
        <w:rPr>
          <w:rStyle w:val="29"/>
          <w:rFonts w:hint="eastAsia" w:ascii="宋体" w:hAnsi="宋体" w:eastAsia="宋体" w:cs="宋体"/>
          <w:b/>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7</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jc w:val="center"/>
        <w:rPr>
          <w:rStyle w:val="29"/>
          <w:rFonts w:hint="eastAsia" w:ascii="宋体" w:hAnsi="宋体" w:eastAsia="宋体" w:cs="宋体"/>
          <w:b/>
          <w:color w:val="000000" w:themeColor="text1"/>
          <w:sz w:val="21"/>
          <w:szCs w:val="21"/>
          <w:highlight w:val="none"/>
          <w14:textFill>
            <w14:solidFill>
              <w14:schemeClr w14:val="tx1"/>
            </w14:solidFill>
          </w14:textFill>
        </w:rPr>
      </w:pPr>
      <w:r>
        <w:rPr>
          <w:rStyle w:val="29"/>
          <w:rFonts w:hint="eastAsia" w:ascii="宋体" w:hAnsi="宋体" w:eastAsia="宋体" w:cs="宋体"/>
          <w:b/>
          <w:color w:val="000000" w:themeColor="text1"/>
          <w:sz w:val="21"/>
          <w:szCs w:val="21"/>
          <w:highlight w:val="none"/>
          <w14:textFill>
            <w14:solidFill>
              <w14:schemeClr w14:val="tx1"/>
            </w14:solidFill>
          </w14:textFill>
        </w:rPr>
        <w:t>最终结算款支付申请（核准）表</w:t>
      </w:r>
    </w:p>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工程名称：                                             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pPr>
              <w:pStyle w:val="45"/>
              <w:pageBreakBefore w:val="0"/>
              <w:kinsoku/>
              <w:overflowPunct/>
              <w:topLinePunct w:val="0"/>
              <w:bidi w:val="0"/>
              <w:spacing w:line="360" w:lineRule="exact"/>
              <w:ind w:left="525" w:leftChars="149" w:hanging="212" w:hangingChars="101"/>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致：</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（发包人全称）</w:t>
            </w:r>
          </w:p>
          <w:p>
            <w:pPr>
              <w:pStyle w:val="45"/>
              <w:pageBreakBefore w:val="0"/>
              <w:kinsoku/>
              <w:overflowPunct/>
              <w:topLinePunct w:val="0"/>
              <w:bidi w:val="0"/>
              <w:spacing w:line="360" w:lineRule="exact"/>
              <w:ind w:left="-4" w:leftChars="-2" w:firstLine="315" w:firstLineChars="15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我方于</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至</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期间已完成了缺陷修复工作，根据施工合同的约定，现申请支付最终结清合同款额为(大写)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元，(小写)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元，请予核准。</w:t>
            </w:r>
          </w:p>
          <w:tbl>
            <w:tblPr>
              <w:tblStyle w:val="27"/>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序号</w:t>
                  </w:r>
                </w:p>
              </w:tc>
              <w:tc>
                <w:tcPr>
                  <w:tcW w:w="34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名      称</w:t>
                  </w:r>
                </w:p>
              </w:tc>
              <w:tc>
                <w:tcPr>
                  <w:tcW w:w="16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申请金额（元）</w:t>
                  </w:r>
                </w:p>
              </w:tc>
              <w:tc>
                <w:tcPr>
                  <w:tcW w:w="1620"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复核金额（元）</w:t>
                  </w:r>
                </w:p>
              </w:tc>
              <w:tc>
                <w:tcPr>
                  <w:tcW w:w="1651" w:type="dxa"/>
                  <w:noWrap w:val="0"/>
                  <w:vAlign w:val="center"/>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1</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已预留的质量保证金</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2</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应增加因发包人原因造成缺陷的修复金额</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3</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应扣减承包人不修复缺陷、发包人组织修复的金额</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4</w:t>
                  </w: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最终应支付的合同价款</w:t>
                  </w: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34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20"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c>
                <w:tcPr>
                  <w:tcW w:w="1651"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p>
              </w:tc>
            </w:tr>
          </w:tbl>
          <w:p>
            <w:pPr>
              <w:pStyle w:val="45"/>
              <w:pageBreakBefore w:val="0"/>
              <w:kinsoku/>
              <w:overflowPunct/>
              <w:topLinePunct w:val="0"/>
              <w:bidi w:val="0"/>
              <w:spacing w:line="360" w:lineRule="exact"/>
              <w:ind w:right="420"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承包人（章）             </w:t>
            </w:r>
          </w:p>
          <w:p>
            <w:pPr>
              <w:pStyle w:val="45"/>
              <w:pageBreakBefore w:val="0"/>
              <w:kinsoku/>
              <w:overflowPunct/>
              <w:topLinePunct w:val="0"/>
              <w:bidi w:val="0"/>
              <w:spacing w:line="360" w:lineRule="exact"/>
              <w:ind w:right="420" w:firstLine="435"/>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造价人员</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承包人代表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0" w:hRule="atLeast"/>
          <w:jc w:val="center"/>
        </w:trPr>
        <w:tc>
          <w:tcPr>
            <w:tcW w:w="4536"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复核意见：</w:t>
            </w:r>
          </w:p>
          <w:p>
            <w:pPr>
              <w:pStyle w:val="45"/>
              <w:pageBreakBefore w:val="0"/>
              <w:kinsoku/>
              <w:overflowPunct/>
              <w:topLinePunct w:val="0"/>
              <w:bidi w:val="0"/>
              <w:spacing w:line="360" w:lineRule="exact"/>
              <w:ind w:firstLine="312"/>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□与实际施工情况不相符，修改意见见附件。</w:t>
            </w:r>
          </w:p>
          <w:p>
            <w:pPr>
              <w:pStyle w:val="45"/>
              <w:pageBreakBefore w:val="0"/>
              <w:kinsoku/>
              <w:overflowPunct/>
              <w:topLinePunct w:val="0"/>
              <w:bidi w:val="0"/>
              <w:spacing w:line="360" w:lineRule="exact"/>
              <w:ind w:firstLine="312"/>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□与实际施工情况相符，具体金额由造价工程师复核。</w:t>
            </w:r>
          </w:p>
          <w:p>
            <w:pPr>
              <w:pStyle w:val="45"/>
              <w:pageBreakBefore w:val="0"/>
              <w:kinsoku/>
              <w:overflowPunct/>
              <w:topLinePunct w:val="0"/>
              <w:bidi w:val="0"/>
              <w:spacing w:line="360" w:lineRule="exact"/>
              <w:ind w:firstLine="435"/>
              <w:jc w:val="righ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righ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监理工程师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c>
          <w:tcPr>
            <w:tcW w:w="4536" w:type="dxa"/>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复核意见：</w:t>
            </w:r>
          </w:p>
          <w:p>
            <w:pPr>
              <w:pStyle w:val="45"/>
              <w:pageBreakBefore w:val="0"/>
              <w:kinsoku/>
              <w:overflowPunct/>
              <w:topLinePunct w:val="0"/>
              <w:bidi w:val="0"/>
              <w:spacing w:line="360" w:lineRule="exact"/>
              <w:ind w:firstLine="435"/>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你方提出的支付申请经复核，最终应支付金额为（大写）</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 xml:space="preserve">元，（小写）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9"/>
                <w:rFonts w:hint="eastAsia" w:ascii="宋体" w:hAnsi="宋体" w:eastAsia="宋体" w:cs="宋体"/>
                <w:color w:val="000000" w:themeColor="text1"/>
                <w:sz w:val="21"/>
                <w:szCs w:val="21"/>
                <w:highlight w:val="none"/>
                <w14:textFill>
                  <w14:solidFill>
                    <w14:schemeClr w14:val="tx1"/>
                  </w14:solidFill>
                </w14:textFill>
              </w:rPr>
              <w:t>元。</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造价工程师</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pPr>
              <w:pStyle w:val="45"/>
              <w:pageBreakBefore w:val="0"/>
              <w:kinsoku/>
              <w:overflowPunct/>
              <w:topLinePunct w:val="0"/>
              <w:bidi w:val="0"/>
              <w:spacing w:line="360" w:lineRule="exac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审核意见：</w:t>
            </w:r>
          </w:p>
          <w:p>
            <w:pPr>
              <w:pStyle w:val="45"/>
              <w:pageBreakBefore w:val="0"/>
              <w:kinsoku/>
              <w:overflowPunct/>
              <w:topLinePunct w:val="0"/>
              <w:bidi w:val="0"/>
              <w:spacing w:line="360" w:lineRule="exact"/>
              <w:ind w:firstLine="435"/>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□不同意。</w:t>
            </w:r>
          </w:p>
          <w:p>
            <w:pPr>
              <w:pStyle w:val="45"/>
              <w:pageBreakBefore w:val="0"/>
              <w:kinsoku/>
              <w:overflowPunct/>
              <w:topLinePunct w:val="0"/>
              <w:bidi w:val="0"/>
              <w:spacing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□同意，支付时间为本表签发后的15天内。</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发包人（章）           </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发包人代表</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5"/>
              <w:pageBreakBefore w:val="0"/>
              <w:kinsoku/>
              <w:wordWrap w:val="0"/>
              <w:overflowPunct/>
              <w:topLinePunct w:val="0"/>
              <w:bidi w:val="0"/>
              <w:spacing w:line="360" w:lineRule="exact"/>
              <w:ind w:firstLine="420" w:firstLineChars="200"/>
              <w:jc w:val="right"/>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bl>
    <w:p>
      <w:pPr>
        <w:pStyle w:val="45"/>
        <w:pageBreakBefore w:val="0"/>
        <w:kinsoku/>
        <w:overflowPunct/>
        <w:topLinePunct w:val="0"/>
        <w:bidi w:val="0"/>
        <w:spacing w:before="120" w:beforeLines="50" w:line="360" w:lineRule="exact"/>
        <w:ind w:firstLine="420" w:firstLineChars="2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注：1.在选择栏中的“□”内作标识“√”。 如监理人已退场，监理工程师栏可空缺。</w:t>
      </w:r>
    </w:p>
    <w:p>
      <w:pPr>
        <w:pStyle w:val="45"/>
        <w:pageBreakBefore w:val="0"/>
        <w:kinsoku/>
        <w:overflowPunct/>
        <w:topLinePunct w:val="0"/>
        <w:bidi w:val="0"/>
        <w:spacing w:before="120" w:beforeLines="50" w:line="360" w:lineRule="exact"/>
        <w:ind w:left="720" w:hanging="840" w:hangingChars="400"/>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2.本表一式四份，由承包人填报，发包人、监理人、造价咨询人、承包人各存一份。</w:t>
      </w:r>
    </w:p>
    <w:p>
      <w:pP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br w:type="page"/>
      </w:r>
    </w:p>
    <w:p>
      <w:pPr>
        <w:pStyle w:val="45"/>
        <w:pageBreakBefore w:val="0"/>
        <w:kinsoku/>
        <w:overflowPunct/>
        <w:topLinePunct w:val="0"/>
        <w:bidi w:val="0"/>
        <w:spacing w:line="360" w:lineRule="exact"/>
        <w:jc w:val="left"/>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附件</w:t>
      </w:r>
      <w:r>
        <w:rPr>
          <w:rStyle w:val="29"/>
          <w:rFonts w:hint="eastAsia" w:ascii="宋体" w:hAnsi="宋体" w:cs="宋体"/>
          <w:color w:val="000000" w:themeColor="text1"/>
          <w:sz w:val="21"/>
          <w:szCs w:val="21"/>
          <w:highlight w:val="none"/>
          <w:lang w:val="en-US" w:eastAsia="zh-CN"/>
          <w14:textFill>
            <w14:solidFill>
              <w14:schemeClr w14:val="tx1"/>
            </w14:solidFill>
          </w14:textFill>
        </w:rPr>
        <w:t>8</w:t>
      </w:r>
      <w:r>
        <w:rPr>
          <w:rStyle w:val="29"/>
          <w:rFonts w:hint="eastAsia" w:ascii="宋体" w:hAnsi="宋体" w:eastAsia="宋体" w:cs="宋体"/>
          <w:color w:val="000000" w:themeColor="text1"/>
          <w:sz w:val="21"/>
          <w:szCs w:val="21"/>
          <w:highlight w:val="none"/>
          <w14:textFill>
            <w14:solidFill>
              <w14:schemeClr w14:val="tx1"/>
            </w14:solidFill>
          </w14:textFill>
        </w:rPr>
        <w:t>：</w:t>
      </w:r>
    </w:p>
    <w:p>
      <w:pPr>
        <w:pStyle w:val="45"/>
        <w:pageBreakBefore w:val="0"/>
        <w:kinsoku/>
        <w:overflowPunct/>
        <w:topLinePunct w:val="0"/>
        <w:bidi w:val="0"/>
        <w:spacing w:line="360" w:lineRule="exact"/>
        <w:ind w:firstLine="420" w:firstLineChars="200"/>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总价合同进度款支付分解表</w:t>
      </w:r>
    </w:p>
    <w:p>
      <w:pPr>
        <w:pStyle w:val="45"/>
        <w:pageBreakBefore w:val="0"/>
        <w:kinsoku/>
        <w:overflowPunct/>
        <w:topLinePunct w:val="0"/>
        <w:bidi w:val="0"/>
        <w:spacing w:line="360" w:lineRule="exact"/>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工程名称：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进度款期次</w:t>
            </w:r>
          </w:p>
        </w:tc>
        <w:tc>
          <w:tcPr>
            <w:tcW w:w="3794" w:type="dxa"/>
            <w:gridSpan w:val="2"/>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形象进度</w:t>
            </w:r>
          </w:p>
        </w:tc>
        <w:tc>
          <w:tcPr>
            <w:tcW w:w="2268"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进度款付款金额（元）</w:t>
            </w:r>
          </w:p>
        </w:tc>
        <w:tc>
          <w:tcPr>
            <w:tcW w:w="1276"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第一期</w:t>
            </w:r>
          </w:p>
        </w:tc>
        <w:tc>
          <w:tcPr>
            <w:tcW w:w="3794" w:type="dxa"/>
            <w:gridSpan w:val="2"/>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2268"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1276"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第二期</w:t>
            </w:r>
          </w:p>
        </w:tc>
        <w:tc>
          <w:tcPr>
            <w:tcW w:w="3794" w:type="dxa"/>
            <w:gridSpan w:val="2"/>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2268"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1276"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第三期</w:t>
            </w:r>
          </w:p>
        </w:tc>
        <w:tc>
          <w:tcPr>
            <w:tcW w:w="3794" w:type="dxa"/>
            <w:gridSpan w:val="2"/>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2268"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1276"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r>
              <w:rPr>
                <w:rStyle w:val="29"/>
                <w:rFonts w:hint="eastAsia" w:ascii="宋体" w:hAnsi="宋体" w:eastAsia="宋体" w:cs="宋体"/>
                <w:color w:val="000000" w:themeColor="text1"/>
                <w:kern w:val="0"/>
                <w:sz w:val="21"/>
                <w:szCs w:val="21"/>
                <w:highlight w:val="none"/>
                <w14:textFill>
                  <w14:solidFill>
                    <w14:schemeClr w14:val="tx1"/>
                  </w14:solidFill>
                </w14:textFill>
              </w:rPr>
              <w:t>……</w:t>
            </w:r>
          </w:p>
        </w:tc>
        <w:tc>
          <w:tcPr>
            <w:tcW w:w="3794" w:type="dxa"/>
            <w:gridSpan w:val="2"/>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2268"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c>
          <w:tcPr>
            <w:tcW w:w="1276" w:type="dxa"/>
            <w:noWrap w:val="0"/>
            <w:vAlign w:val="top"/>
          </w:tcPr>
          <w:p>
            <w:pPr>
              <w:pStyle w:val="45"/>
              <w:pageBreakBefore w:val="0"/>
              <w:kinsoku/>
              <w:overflowPunct/>
              <w:topLinePunct w:val="0"/>
              <w:bidi w:val="0"/>
              <w:spacing w:line="360" w:lineRule="exact"/>
              <w:jc w:val="center"/>
              <w:rPr>
                <w:rStyle w:val="29"/>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pPr>
              <w:pStyle w:val="45"/>
              <w:pageBreakBefore w:val="0"/>
              <w:kinsoku/>
              <w:overflowPunct/>
              <w:topLinePunct w:val="0"/>
              <w:bidi w:val="0"/>
              <w:spacing w:line="360" w:lineRule="exact"/>
              <w:ind w:firstLine="435"/>
              <w:jc w:val="right"/>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发包人代表签字：</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发包人（盖公章）</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 </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c>
          <w:tcPr>
            <w:tcW w:w="4219" w:type="dxa"/>
            <w:gridSpan w:val="3"/>
            <w:noWrap w:val="0"/>
            <w:vAlign w:val="top"/>
          </w:tcPr>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承包人代表签字：</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承包人（盖公章）</w:t>
            </w: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14:textFill>
                  <w14:solidFill>
                    <w14:schemeClr w14:val="tx1"/>
                  </w14:solidFill>
                </w14:textFill>
              </w:rPr>
            </w:pPr>
          </w:p>
          <w:p>
            <w:pPr>
              <w:pStyle w:val="45"/>
              <w:pageBreakBefore w:val="0"/>
              <w:kinsoku/>
              <w:overflowPunct/>
              <w:topLinePunct w:val="0"/>
              <w:bidi w:val="0"/>
              <w:spacing w:line="360" w:lineRule="exact"/>
              <w:ind w:firstLine="435"/>
              <w:jc w:val="center"/>
              <w:rPr>
                <w:rStyle w:val="29"/>
                <w:rFonts w:hint="eastAsia" w:ascii="宋体" w:hAnsi="宋体" w:eastAsia="宋体" w:cs="宋体"/>
                <w:color w:val="000000" w:themeColor="text1"/>
                <w:sz w:val="21"/>
                <w:szCs w:val="21"/>
                <w:highlight w:val="none"/>
                <w:u w:val="single"/>
                <w14:textFill>
                  <w14:solidFill>
                    <w14:schemeClr w14:val="tx1"/>
                  </w14:solidFill>
                </w14:textFill>
              </w:rPr>
            </w:pPr>
            <w:r>
              <w:rPr>
                <w:rStyle w:val="29"/>
                <w:rFonts w:hint="eastAsia" w:ascii="宋体" w:hAnsi="宋体" w:eastAsia="宋体" w:cs="宋体"/>
                <w:color w:val="000000" w:themeColor="text1"/>
                <w:sz w:val="21"/>
                <w:szCs w:val="21"/>
                <w:highlight w:val="none"/>
                <w14:textFill>
                  <w14:solidFill>
                    <w14:schemeClr w14:val="tx1"/>
                  </w14:solidFill>
                </w14:textFill>
              </w:rPr>
              <w:t xml:space="preserve">        日      期</w:t>
            </w:r>
            <w:r>
              <w:rPr>
                <w:rStyle w:val="29"/>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bl>
    <w:p>
      <w:pPr>
        <w:pStyle w:val="3"/>
        <w:keepNext w:val="0"/>
        <w:keepLines w:val="0"/>
        <w:shd w:val="clear" w:color="auto" w:fill="auto"/>
        <w:spacing w:before="156" w:beforeLines="50" w:after="156" w:afterLines="50" w:line="600" w:lineRule="exact"/>
        <w:jc w:val="center"/>
        <w:rPr>
          <w:rFonts w:hint="eastAsia" w:ascii="宋体" w:hAnsi="宋体" w:cs="宋体"/>
          <w:b w:val="0"/>
          <w:color w:val="000000" w:themeColor="text1"/>
          <w:sz w:val="36"/>
          <w:szCs w:val="36"/>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bookmarkStart w:id="1745" w:name="_Toc24789"/>
      <w:bookmarkStart w:id="1746" w:name="_Toc4910"/>
      <w:bookmarkStart w:id="1747" w:name="_Toc22219"/>
      <w:bookmarkStart w:id="1748" w:name="_Toc22041"/>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第五章 竞争性谈判响应文件格式</w:t>
      </w:r>
      <w:bookmarkEnd w:id="1745"/>
      <w:bookmarkEnd w:id="1746"/>
      <w:bookmarkEnd w:id="1747"/>
      <w:bookmarkEnd w:id="1748"/>
    </w:p>
    <w:p>
      <w:pPr>
        <w:shd w:val="clear" w:color="auto" w:fill="auto"/>
        <w:spacing w:line="600" w:lineRule="exact"/>
        <w:rPr>
          <w:rFonts w:hint="eastAsia" w:ascii="宋体" w:hAnsi="宋体" w:cs="宋体"/>
          <w:color w:val="000000" w:themeColor="text1"/>
          <w:highlight w:val="none"/>
          <w14:textFill>
            <w14:solidFill>
              <w14:schemeClr w14:val="tx1"/>
            </w14:solidFill>
          </w14:textFill>
        </w:rPr>
      </w:pPr>
    </w:p>
    <w:p>
      <w:pPr>
        <w:shd w:val="clear" w:color="auto" w:fill="auto"/>
        <w:spacing w:line="600" w:lineRule="exact"/>
        <w:rPr>
          <w:rFonts w:hint="eastAsia" w:ascii="宋体" w:hAnsi="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6" w:after="50" w:line="400" w:lineRule="exact"/>
        <w:ind w:firstLine="422"/>
        <w:jc w:val="center"/>
        <w:textAlignment w:val="auto"/>
        <w:outlineLvl w:val="1"/>
        <w:rPr>
          <w:rFonts w:hint="eastAsia" w:ascii="宋体" w:hAnsi="宋体" w:cs="宋体"/>
          <w:b/>
          <w:color w:val="000000" w:themeColor="text1"/>
          <w:kern w:val="1"/>
          <w:sz w:val="21"/>
          <w:szCs w:val="21"/>
          <w:highlight w:val="none"/>
          <w14:textFill>
            <w14:solidFill>
              <w14:schemeClr w14:val="tx1"/>
            </w14:solidFill>
          </w14:textFill>
        </w:rPr>
      </w:pPr>
      <w:bookmarkStart w:id="1749" w:name="_Toc32225"/>
      <w:bookmarkStart w:id="1750" w:name="_Toc19115"/>
      <w:bookmarkStart w:id="1751" w:name="_Toc11582"/>
      <w:bookmarkStart w:id="1752" w:name="_Toc424307769"/>
      <w:r>
        <w:rPr>
          <w:rFonts w:hint="eastAsia" w:ascii="宋体" w:hAnsi="宋体" w:cs="宋体"/>
          <w:b/>
          <w:color w:val="000000" w:themeColor="text1"/>
          <w:kern w:val="1"/>
          <w:sz w:val="21"/>
          <w:szCs w:val="21"/>
          <w:highlight w:val="none"/>
          <w14:textFill>
            <w14:solidFill>
              <w14:schemeClr w14:val="tx1"/>
            </w14:solidFill>
          </w14:textFill>
        </w:rPr>
        <w:t>一、 竞争性谈判响应文件封面格式</w:t>
      </w:r>
      <w:bookmarkEnd w:id="1749"/>
      <w:bookmarkEnd w:id="1750"/>
    </w:p>
    <w:p>
      <w:pPr>
        <w:keepNext w:val="0"/>
        <w:keepLines w:val="0"/>
        <w:pageBreakBefore w:val="0"/>
        <w:widowControl w:val="0"/>
        <w:kinsoku/>
        <w:wordWrap/>
        <w:overflowPunct/>
        <w:topLinePunct w:val="0"/>
        <w:autoSpaceDE/>
        <w:autoSpaceDN/>
        <w:bidi w:val="0"/>
        <w:adjustRightInd/>
        <w:snapToGrid/>
        <w:spacing w:before="156" w:after="50" w:line="400" w:lineRule="exact"/>
        <w:ind w:firstLine="422"/>
        <w:textAlignment w:val="auto"/>
        <w:rPr>
          <w:rFonts w:hint="eastAsia" w:ascii="宋体" w:hAnsi="宋体" w:cs="宋体"/>
          <w:b/>
          <w:color w:val="000000" w:themeColor="text1"/>
          <w:kern w:val="1"/>
          <w:sz w:val="21"/>
          <w:szCs w:val="21"/>
          <w:highlight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50" w:after="50" w:line="400" w:lineRule="exact"/>
        <w:ind w:firstLine="630"/>
        <w:textAlignment w:val="auto"/>
        <w:rPr>
          <w:rFonts w:hint="eastAsia" w:ascii="宋体" w:hAnsi="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6" w:after="50" w:line="400" w:lineRule="exact"/>
        <w:ind w:left="7200" w:hanging="7200"/>
        <w:textAlignment w:val="auto"/>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6" w:after="50" w:line="400" w:lineRule="exact"/>
        <w:ind w:firstLine="2544"/>
        <w:textAlignment w:val="auto"/>
        <w:rPr>
          <w:rFonts w:hint="eastAsia" w:ascii="宋体" w:hAnsi="宋体" w:cs="宋体"/>
          <w:b/>
          <w:bCs/>
          <w:color w:val="000000" w:themeColor="text1"/>
          <w:kern w:val="1"/>
          <w:sz w:val="21"/>
          <w:szCs w:val="21"/>
          <w:highlight w:val="none"/>
          <w14:textFill>
            <w14:solidFill>
              <w14:schemeClr w14:val="tx1"/>
            </w14:solidFill>
          </w14:textFill>
        </w:rPr>
      </w:pPr>
      <w:r>
        <w:rPr>
          <w:rFonts w:hint="eastAsia" w:ascii="宋体" w:hAnsi="宋体" w:cs="宋体"/>
          <w:b/>
          <w:bCs/>
          <w:color w:val="000000" w:themeColor="text1"/>
          <w:kern w:val="1"/>
          <w:sz w:val="21"/>
          <w:szCs w:val="21"/>
          <w:highlight w:val="none"/>
          <w14:textFill>
            <w14:solidFill>
              <w14:schemeClr w14:val="tx1"/>
            </w14:solidFill>
          </w14:textFill>
        </w:rPr>
        <w:t>竞争性谈判响应文件（封面）</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color w:val="000000" w:themeColor="text1"/>
          <w:kern w:val="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17"/>
        <w:textAlignment w:val="auto"/>
        <w:rPr>
          <w:rFonts w:hint="eastAsia" w:ascii="宋体" w:hAnsi="宋体" w:eastAsia="宋体" w:cs="宋体"/>
          <w:color w:val="000000" w:themeColor="text1"/>
          <w:spacing w:val="4"/>
          <w:kern w:val="1"/>
          <w:sz w:val="21"/>
          <w:szCs w:val="21"/>
          <w:highlight w:val="none"/>
          <w:lang w:eastAsia="zh-CN"/>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（1）项目名称</w:t>
      </w:r>
      <w:r>
        <w:rPr>
          <w:rFonts w:hint="eastAsia" w:ascii="宋体" w:hAnsi="宋体" w:cs="宋体"/>
          <w:color w:val="000000" w:themeColor="text1"/>
          <w:spacing w:val="4"/>
          <w:kern w:val="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17"/>
        <w:textAlignment w:val="auto"/>
        <w:rPr>
          <w:rFonts w:hint="eastAsia" w:ascii="宋体" w:hAnsi="宋体" w:eastAsia="宋体" w:cs="宋体"/>
          <w:color w:val="000000" w:themeColor="text1"/>
          <w:spacing w:val="4"/>
          <w:kern w:val="1"/>
          <w:sz w:val="21"/>
          <w:szCs w:val="21"/>
          <w:highlight w:val="none"/>
          <w:lang w:eastAsia="zh-CN"/>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（2）项目编号</w:t>
      </w:r>
      <w:r>
        <w:rPr>
          <w:rFonts w:hint="eastAsia" w:ascii="宋体" w:hAnsi="宋体" w:cs="宋体"/>
          <w:color w:val="000000" w:themeColor="text1"/>
          <w:spacing w:val="4"/>
          <w:kern w:val="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17"/>
        <w:textAlignment w:val="auto"/>
        <w:rPr>
          <w:rFonts w:hint="eastAsia" w:ascii="宋体" w:hAnsi="宋体" w:eastAsia="宋体" w:cs="宋体"/>
          <w:color w:val="000000" w:themeColor="text1"/>
          <w:spacing w:val="4"/>
          <w:kern w:val="1"/>
          <w:sz w:val="21"/>
          <w:szCs w:val="21"/>
          <w:highlight w:val="none"/>
          <w:lang w:eastAsia="zh-CN"/>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（3）谈判供应商名称</w:t>
      </w:r>
      <w:r>
        <w:rPr>
          <w:rFonts w:hint="eastAsia" w:ascii="宋体" w:hAnsi="宋体" w:cs="宋体"/>
          <w:color w:val="000000" w:themeColor="text1"/>
          <w:spacing w:val="4"/>
          <w:kern w:val="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17"/>
        <w:textAlignment w:val="auto"/>
        <w:rPr>
          <w:rFonts w:hint="eastAsia" w:ascii="宋体" w:hAnsi="宋体" w:eastAsia="宋体" w:cs="宋体"/>
          <w:color w:val="000000" w:themeColor="text1"/>
          <w:spacing w:val="4"/>
          <w:kern w:val="1"/>
          <w:sz w:val="21"/>
          <w:szCs w:val="21"/>
          <w:highlight w:val="none"/>
          <w:lang w:eastAsia="zh-CN"/>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（4）谈判供应商法定代表人姓名或委托代理人姓名</w:t>
      </w:r>
      <w:r>
        <w:rPr>
          <w:rFonts w:hint="eastAsia" w:ascii="宋体" w:hAnsi="宋体" w:cs="宋体"/>
          <w:color w:val="000000" w:themeColor="text1"/>
          <w:spacing w:val="4"/>
          <w:kern w:val="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17"/>
        <w:textAlignment w:val="auto"/>
        <w:rPr>
          <w:rFonts w:hint="eastAsia" w:ascii="宋体" w:hAnsi="宋体" w:eastAsia="宋体" w:cs="宋体"/>
          <w:color w:val="000000" w:themeColor="text1"/>
          <w:spacing w:val="4"/>
          <w:kern w:val="1"/>
          <w:sz w:val="21"/>
          <w:szCs w:val="21"/>
          <w:highlight w:val="none"/>
          <w:lang w:eastAsia="zh-CN"/>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（5）谈判供应商的地址、邮政编码</w:t>
      </w:r>
      <w:r>
        <w:rPr>
          <w:rFonts w:hint="eastAsia" w:ascii="宋体" w:hAnsi="宋体" w:cs="宋体"/>
          <w:color w:val="000000" w:themeColor="text1"/>
          <w:spacing w:val="4"/>
          <w:kern w:val="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36" w:firstLineChars="200"/>
        <w:textAlignment w:val="auto"/>
        <w:rPr>
          <w:rFonts w:hint="eastAsia" w:ascii="宋体" w:hAnsi="宋体" w:cs="宋体"/>
          <w:b/>
          <w:color w:val="000000" w:themeColor="text1"/>
          <w:kern w:val="1"/>
          <w:sz w:val="21"/>
          <w:szCs w:val="21"/>
          <w:highlight w:val="none"/>
          <w14:textFill>
            <w14:solidFill>
              <w14:schemeClr w14:val="tx1"/>
            </w14:solidFill>
          </w14:textFill>
        </w:rPr>
      </w:pPr>
      <w:r>
        <w:rPr>
          <w:rFonts w:hint="eastAsia" w:ascii="宋体" w:hAnsi="宋体" w:cs="宋体"/>
          <w:color w:val="000000" w:themeColor="text1"/>
          <w:spacing w:val="4"/>
          <w:kern w:val="1"/>
          <w:sz w:val="21"/>
          <w:szCs w:val="21"/>
          <w:highlight w:val="none"/>
          <w14:textFill>
            <w14:solidFill>
              <w14:schemeClr w14:val="tx1"/>
            </w14:solidFill>
          </w14:textFill>
        </w:rPr>
        <w:t>（6）</w:t>
      </w:r>
      <w:r>
        <w:rPr>
          <w:rFonts w:hint="eastAsia" w:ascii="宋体" w:hAnsi="宋体" w:cs="宋体"/>
          <w:color w:val="000000" w:themeColor="text1"/>
          <w:spacing w:val="4"/>
          <w:kern w:val="1"/>
          <w:sz w:val="21"/>
          <w:szCs w:val="21"/>
          <w:highlight w:val="none"/>
          <w:u w:val="single"/>
          <w14:textFill>
            <w14:solidFill>
              <w14:schemeClr w14:val="tx1"/>
            </w14:solidFill>
          </w14:textFill>
        </w:rPr>
        <w:t xml:space="preserve">     </w:t>
      </w:r>
      <w:r>
        <w:rPr>
          <w:rFonts w:hint="eastAsia" w:ascii="宋体" w:hAnsi="宋体" w:cs="宋体"/>
          <w:color w:val="000000" w:themeColor="text1"/>
          <w:spacing w:val="4"/>
          <w:kern w:val="1"/>
          <w:sz w:val="21"/>
          <w:szCs w:val="21"/>
          <w:highlight w:val="none"/>
          <w14:textFill>
            <w14:solidFill>
              <w14:schemeClr w14:val="tx1"/>
            </w14:solidFill>
          </w14:textFill>
        </w:rPr>
        <w:t>年</w:t>
      </w:r>
      <w:r>
        <w:rPr>
          <w:rFonts w:hint="eastAsia" w:ascii="宋体" w:hAnsi="宋体" w:cs="宋体"/>
          <w:color w:val="000000" w:themeColor="text1"/>
          <w:spacing w:val="4"/>
          <w:kern w:val="1"/>
          <w:sz w:val="21"/>
          <w:szCs w:val="21"/>
          <w:highlight w:val="none"/>
          <w:u w:val="single"/>
          <w14:textFill>
            <w14:solidFill>
              <w14:schemeClr w14:val="tx1"/>
            </w14:solidFill>
          </w14:textFill>
        </w:rPr>
        <w:t xml:space="preserve">    </w:t>
      </w:r>
      <w:r>
        <w:rPr>
          <w:rFonts w:hint="eastAsia" w:ascii="宋体" w:hAnsi="宋体" w:cs="宋体"/>
          <w:color w:val="000000" w:themeColor="text1"/>
          <w:spacing w:val="4"/>
          <w:kern w:val="1"/>
          <w:sz w:val="21"/>
          <w:szCs w:val="21"/>
          <w:highlight w:val="none"/>
          <w14:textFill>
            <w14:solidFill>
              <w14:schemeClr w14:val="tx1"/>
            </w14:solidFill>
          </w14:textFill>
        </w:rPr>
        <w:t>月</w:t>
      </w:r>
      <w:r>
        <w:rPr>
          <w:rFonts w:hint="eastAsia" w:ascii="宋体" w:hAnsi="宋体" w:cs="宋体"/>
          <w:color w:val="000000" w:themeColor="text1"/>
          <w:spacing w:val="4"/>
          <w:kern w:val="1"/>
          <w:sz w:val="21"/>
          <w:szCs w:val="21"/>
          <w:highlight w:val="none"/>
          <w:u w:val="single"/>
          <w14:textFill>
            <w14:solidFill>
              <w14:schemeClr w14:val="tx1"/>
            </w14:solidFill>
          </w14:textFill>
        </w:rPr>
        <w:t xml:space="preserve">   </w:t>
      </w:r>
      <w:r>
        <w:rPr>
          <w:rFonts w:hint="eastAsia" w:ascii="宋体" w:hAnsi="宋体" w:cs="宋体"/>
          <w:color w:val="000000" w:themeColor="text1"/>
          <w:spacing w:val="4"/>
          <w:kern w:val="1"/>
          <w:sz w:val="21"/>
          <w:szCs w:val="21"/>
          <w:highlight w:val="none"/>
          <w14:textFill>
            <w14:solidFill>
              <w14:schemeClr w14:val="tx1"/>
            </w14:solidFill>
          </w14:textFill>
        </w:rPr>
        <w:t>日北京时间</w:t>
      </w:r>
      <w:r>
        <w:rPr>
          <w:rFonts w:hint="eastAsia" w:ascii="宋体" w:hAnsi="宋体" w:cs="宋体"/>
          <w:color w:val="000000" w:themeColor="text1"/>
          <w:spacing w:val="4"/>
          <w:kern w:val="1"/>
          <w:sz w:val="21"/>
          <w:szCs w:val="21"/>
          <w:highlight w:val="none"/>
          <w:u w:val="single"/>
          <w14:textFill>
            <w14:solidFill>
              <w14:schemeClr w14:val="tx1"/>
            </w14:solidFill>
          </w14:textFill>
        </w:rPr>
        <w:t xml:space="preserve">    </w:t>
      </w:r>
      <w:r>
        <w:rPr>
          <w:rFonts w:hint="eastAsia" w:ascii="宋体" w:hAnsi="宋体" w:cs="宋体"/>
          <w:color w:val="000000" w:themeColor="text1"/>
          <w:spacing w:val="4"/>
          <w:kern w:val="1"/>
          <w:sz w:val="21"/>
          <w:szCs w:val="21"/>
          <w:highlight w:val="none"/>
          <w14:textFill>
            <w14:solidFill>
              <w14:schemeClr w14:val="tx1"/>
            </w14:solidFill>
          </w14:textFill>
        </w:rPr>
        <w:t>时</w:t>
      </w:r>
      <w:r>
        <w:rPr>
          <w:rFonts w:hint="eastAsia" w:ascii="宋体" w:hAnsi="宋体" w:cs="宋体"/>
          <w:color w:val="000000" w:themeColor="text1"/>
          <w:spacing w:val="4"/>
          <w:kern w:val="1"/>
          <w:sz w:val="21"/>
          <w:szCs w:val="21"/>
          <w:highlight w:val="none"/>
          <w:u w:val="single"/>
          <w14:textFill>
            <w14:solidFill>
              <w14:schemeClr w14:val="tx1"/>
            </w14:solidFill>
          </w14:textFill>
        </w:rPr>
        <w:t xml:space="preserve">   </w:t>
      </w:r>
      <w:r>
        <w:rPr>
          <w:rFonts w:hint="eastAsia" w:ascii="宋体" w:hAnsi="宋体" w:cs="宋体"/>
          <w:color w:val="000000" w:themeColor="text1"/>
          <w:spacing w:val="4"/>
          <w:kern w:val="1"/>
          <w:sz w:val="21"/>
          <w:szCs w:val="21"/>
          <w:highlight w:val="none"/>
          <w14:textFill>
            <w14:solidFill>
              <w14:schemeClr w14:val="tx1"/>
            </w14:solidFill>
          </w14:textFill>
        </w:rPr>
        <w:t>分截标，此时间以前不得开封</w:t>
      </w:r>
    </w:p>
    <w:p>
      <w:pPr>
        <w:spacing w:line="520" w:lineRule="exact"/>
        <w:rPr>
          <w:rFonts w:hint="eastAsia" w:ascii="宋体" w:hAnsi="宋体" w:cs="宋体"/>
          <w:b/>
          <w:color w:val="000000" w:themeColor="text1"/>
          <w:kern w:val="1"/>
          <w:sz w:val="28"/>
          <w:szCs w:val="28"/>
          <w:highlight w:val="none"/>
          <w14:textFill>
            <w14:solidFill>
              <w14:schemeClr w14:val="tx1"/>
            </w14:solidFill>
          </w14:textFill>
        </w:rPr>
      </w:pPr>
    </w:p>
    <w:p>
      <w:pPr>
        <w:spacing w:line="520" w:lineRule="exact"/>
        <w:rPr>
          <w:rFonts w:hint="eastAsia" w:ascii="宋体" w:hAnsi="宋体" w:cs="宋体"/>
          <w:b/>
          <w:color w:val="000000" w:themeColor="text1"/>
          <w:kern w:val="1"/>
          <w:sz w:val="28"/>
          <w:szCs w:val="28"/>
          <w:highlight w:val="none"/>
          <w14:textFill>
            <w14:solidFill>
              <w14:schemeClr w14:val="tx1"/>
            </w14:solidFill>
          </w14:textFill>
        </w:rPr>
      </w:pPr>
    </w:p>
    <w:p>
      <w:pPr>
        <w:spacing w:before="156" w:line="360" w:lineRule="exact"/>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br w:type="page"/>
      </w:r>
      <w:r>
        <w:rPr>
          <w:rFonts w:hint="eastAsia" w:ascii="宋体" w:hAnsi="宋体" w:cs="宋体"/>
          <w:b/>
          <w:color w:val="000000" w:themeColor="text1"/>
          <w:kern w:val="1"/>
          <w:szCs w:val="21"/>
          <w:highlight w:val="none"/>
          <w14:textFill>
            <w14:solidFill>
              <w14:schemeClr w14:val="tx1"/>
            </w14:solidFill>
          </w14:textFill>
        </w:rPr>
        <w:t>二、资格审查文件</w:t>
      </w:r>
    </w:p>
    <w:p>
      <w:pPr>
        <w:pStyle w:val="15"/>
        <w:spacing w:before="156" w:line="360" w:lineRule="exact"/>
        <w:jc w:val="center"/>
        <w:rPr>
          <w:b/>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84"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Courier New" w:eastAsia="宋体" w:cs="Courier New"/>
          <w:b/>
          <w:color w:val="000000" w:themeColor="text1"/>
          <w:kern w:val="2"/>
          <w:sz w:val="21"/>
          <w:szCs w:val="21"/>
          <w:highlight w:val="none"/>
          <w:lang w:val="en-US" w:eastAsia="zh-CN" w:bidi="ar-SA"/>
          <w14:textFill>
            <w14:solidFill>
              <w14:schemeClr w14:val="tx1"/>
            </w14:solidFill>
          </w14:textFill>
        </w:rPr>
        <w:t>1、北海市政府采购供应商信用承诺函(格式)</w:t>
      </w:r>
    </w:p>
    <w:p>
      <w:pPr>
        <w:keepNext w:val="0"/>
        <w:keepLines w:val="0"/>
        <w:pageBreakBefore w:val="0"/>
        <w:widowControl w:val="0"/>
        <w:kinsoku/>
        <w:wordWrap/>
        <w:overflowPunct/>
        <w:topLinePunct w:val="0"/>
        <w:autoSpaceDE/>
        <w:autoSpaceDN/>
        <w:bidi w:val="0"/>
        <w:adjustRightInd/>
        <w:snapToGrid/>
        <w:spacing w:before="100" w:line="400" w:lineRule="exact"/>
        <w:ind w:left="6"/>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14:textFill>
            <w14:solidFill>
              <w14:schemeClr w14:val="tx1"/>
            </w14:solidFill>
          </w14:textFill>
        </w:rPr>
        <w:t>致(采购人或采购代理机构)：</w:t>
      </w:r>
    </w:p>
    <w:p>
      <w:pPr>
        <w:keepNext w:val="0"/>
        <w:keepLines w:val="0"/>
        <w:pageBreakBefore w:val="0"/>
        <w:widowControl w:val="0"/>
        <w:kinsoku/>
        <w:wordWrap/>
        <w:overflowPunct/>
        <w:topLinePunct w:val="0"/>
        <w:autoSpaceDE/>
        <w:autoSpaceDN/>
        <w:bidi w:val="0"/>
        <w:adjustRightInd/>
        <w:snapToGrid/>
        <w:spacing w:before="217" w:line="400" w:lineRule="exact"/>
        <w:ind w:left="63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供应商</w:t>
      </w:r>
      <w:r>
        <w:rPr>
          <w:rFonts w:hint="eastAsia" w:ascii="宋体" w:hAnsi="宋体" w:eastAsia="宋体" w:cs="宋体"/>
          <w:color w:val="000000" w:themeColor="text1"/>
          <w:spacing w:val="1"/>
          <w:sz w:val="21"/>
          <w:szCs w:val="21"/>
          <w:highlight w:val="none"/>
          <w14:textFill>
            <w14:solidFill>
              <w14:schemeClr w14:val="tx1"/>
            </w14:solidFill>
          </w14:textFill>
        </w:rPr>
        <w:t>名称：</w:t>
      </w:r>
    </w:p>
    <w:p>
      <w:pPr>
        <w:keepNext w:val="0"/>
        <w:keepLines w:val="0"/>
        <w:pageBreakBefore w:val="0"/>
        <w:widowControl w:val="0"/>
        <w:kinsoku/>
        <w:wordWrap/>
        <w:overflowPunct/>
        <w:topLinePunct w:val="0"/>
        <w:autoSpaceDE/>
        <w:autoSpaceDN/>
        <w:bidi w:val="0"/>
        <w:adjustRightInd/>
        <w:snapToGrid/>
        <w:spacing w:before="215" w:line="400" w:lineRule="exact"/>
        <w:ind w:left="63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统一</w:t>
      </w:r>
      <w:r>
        <w:rPr>
          <w:rFonts w:hint="eastAsia" w:ascii="宋体" w:hAnsi="宋体" w:eastAsia="宋体" w:cs="宋体"/>
          <w:color w:val="000000" w:themeColor="text1"/>
          <w:spacing w:val="3"/>
          <w:sz w:val="21"/>
          <w:szCs w:val="21"/>
          <w:highlight w:val="none"/>
          <w14:textFill>
            <w14:solidFill>
              <w14:schemeClr w14:val="tx1"/>
            </w14:solidFill>
          </w14:textFill>
        </w:rPr>
        <w:t>社</w:t>
      </w:r>
      <w:r>
        <w:rPr>
          <w:rFonts w:hint="eastAsia" w:ascii="宋体" w:hAnsi="宋体" w:eastAsia="宋体" w:cs="宋体"/>
          <w:color w:val="000000" w:themeColor="text1"/>
          <w:spacing w:val="2"/>
          <w:sz w:val="21"/>
          <w:szCs w:val="21"/>
          <w:highlight w:val="none"/>
          <w14:textFill>
            <w14:solidFill>
              <w14:schemeClr w14:val="tx1"/>
            </w14:solidFill>
          </w14:textFill>
        </w:rPr>
        <w:t>会信用代码：</w:t>
      </w:r>
    </w:p>
    <w:p>
      <w:pPr>
        <w:keepNext w:val="0"/>
        <w:keepLines w:val="0"/>
        <w:pageBreakBefore w:val="0"/>
        <w:widowControl w:val="0"/>
        <w:kinsoku/>
        <w:wordWrap/>
        <w:overflowPunct/>
        <w:topLinePunct w:val="0"/>
        <w:autoSpaceDE/>
        <w:autoSpaceDN/>
        <w:bidi w:val="0"/>
        <w:adjustRightInd/>
        <w:snapToGrid/>
        <w:spacing w:before="219" w:line="400" w:lineRule="exact"/>
        <w:ind w:left="63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供应商</w:t>
      </w:r>
      <w:r>
        <w:rPr>
          <w:rFonts w:hint="eastAsia" w:ascii="宋体" w:hAnsi="宋体" w:eastAsia="宋体" w:cs="宋体"/>
          <w:color w:val="000000" w:themeColor="text1"/>
          <w:spacing w:val="1"/>
          <w:sz w:val="21"/>
          <w:szCs w:val="21"/>
          <w:highlight w:val="none"/>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6"/>
          <w:sz w:val="21"/>
          <w:szCs w:val="21"/>
          <w:highlight w:val="none"/>
          <w14:textFill>
            <w14:solidFill>
              <w14:schemeClr w14:val="tx1"/>
            </w14:solidFill>
          </w14:textFill>
        </w:rPr>
        <w:t>我</w:t>
      </w:r>
      <w:r>
        <w:rPr>
          <w:rFonts w:hint="eastAsia" w:ascii="宋体" w:hAnsi="宋体" w:eastAsia="宋体" w:cs="宋体"/>
          <w:color w:val="000000" w:themeColor="text1"/>
          <w:spacing w:val="9"/>
          <w:sz w:val="21"/>
          <w:szCs w:val="21"/>
          <w:highlight w:val="none"/>
          <w14:textFill>
            <w14:solidFill>
              <w14:schemeClr w14:val="tx1"/>
            </w14:solidFill>
          </w14:textFill>
        </w:rPr>
        <w:t>单位自愿参加本次政府采购活动，严格遵守《中华人民</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0"/>
          <w:sz w:val="21"/>
          <w:szCs w:val="21"/>
          <w:highlight w:val="none"/>
          <w14:textFill>
            <w14:solidFill>
              <w14:schemeClr w14:val="tx1"/>
            </w14:solidFill>
          </w14:textFill>
        </w:rPr>
        <w:t>共和</w:t>
      </w:r>
      <w:r>
        <w:rPr>
          <w:rFonts w:hint="eastAsia" w:ascii="宋体" w:hAnsi="宋体" w:eastAsia="宋体" w:cs="宋体"/>
          <w:color w:val="000000" w:themeColor="text1"/>
          <w:spacing w:val="10"/>
          <w:sz w:val="21"/>
          <w:szCs w:val="21"/>
          <w:highlight w:val="none"/>
          <w14:textFill>
            <w14:solidFill>
              <w14:schemeClr w14:val="tx1"/>
            </w14:solidFill>
          </w14:textFill>
        </w:rPr>
        <w:t>国政府采购法》及相关法律法规，依法诚信经营，无条件</w:t>
      </w:r>
      <w:r>
        <w:rPr>
          <w:rFonts w:hint="eastAsia" w:ascii="宋体" w:hAnsi="宋体" w:eastAsia="宋体" w:cs="宋体"/>
          <w:color w:val="000000" w:themeColor="text1"/>
          <w:spacing w:val="5"/>
          <w:sz w:val="21"/>
          <w:szCs w:val="21"/>
          <w:highlight w:val="none"/>
          <w14:textFill>
            <w14:solidFill>
              <w14:schemeClr w14:val="tx1"/>
            </w14:solidFill>
          </w14:textFill>
        </w:rPr>
        <w:t>遵守本次政府采购活动的各项规定。我单位郑重承诺，本单</w:t>
      </w:r>
      <w:r>
        <w:rPr>
          <w:rFonts w:hint="eastAsia" w:ascii="宋体" w:hAnsi="宋体" w:eastAsia="宋体" w:cs="宋体"/>
          <w:color w:val="000000" w:themeColor="text1"/>
          <w:sz w:val="21"/>
          <w:szCs w:val="21"/>
          <w:highlight w:val="none"/>
          <w14:textFill>
            <w14:solidFill>
              <w14:schemeClr w14:val="tx1"/>
            </w14:solidFill>
          </w14:textFill>
        </w:rPr>
        <w:t>位</w:t>
      </w:r>
      <w:r>
        <w:rPr>
          <w:rFonts w:hint="eastAsia" w:ascii="宋体" w:hAnsi="宋体" w:eastAsia="宋体" w:cs="宋体"/>
          <w:color w:val="000000" w:themeColor="text1"/>
          <w:spacing w:val="10"/>
          <w:sz w:val="21"/>
          <w:szCs w:val="21"/>
          <w:highlight w:val="none"/>
          <w14:textFill>
            <w14:solidFill>
              <w14:schemeClr w14:val="tx1"/>
            </w14:solidFill>
          </w14:textFill>
        </w:rPr>
        <w:t>符</w:t>
      </w:r>
      <w:r>
        <w:rPr>
          <w:rFonts w:hint="eastAsia" w:ascii="宋体" w:hAnsi="宋体" w:eastAsia="宋体" w:cs="宋体"/>
          <w:color w:val="000000" w:themeColor="text1"/>
          <w:spacing w:val="6"/>
          <w:sz w:val="21"/>
          <w:szCs w:val="21"/>
          <w:highlight w:val="none"/>
          <w14:textFill>
            <w14:solidFill>
              <w14:schemeClr w14:val="tx1"/>
            </w14:solidFill>
          </w14:textFill>
        </w:rPr>
        <w:t>合</w:t>
      </w:r>
      <w:r>
        <w:rPr>
          <w:rFonts w:hint="eastAsia" w:ascii="宋体" w:hAnsi="宋体" w:eastAsia="宋体" w:cs="宋体"/>
          <w:color w:val="000000" w:themeColor="text1"/>
          <w:spacing w:val="5"/>
          <w:sz w:val="21"/>
          <w:szCs w:val="21"/>
          <w:highlight w:val="none"/>
          <w14:textFill>
            <w14:solidFill>
              <w14:schemeClr w14:val="tx1"/>
            </w14:solidFill>
          </w14:textFill>
        </w:rPr>
        <w:t>《中华人民共和国政府采购法》第二十二条规定的条件：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1.我单位具有符合采购文件资格要求独立承担民事责任的能力。</w:t>
      </w: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2.我单位具有符合采购文件资格要求的财务状况报告。</w:t>
      </w: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3.我单位具有符合采购文件资格要求的依法缴纳税收和社会保障记录的良好记录。</w:t>
      </w: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4.我单位具有符合采购文件资格要求履行合同所必需的设备和专业技术能力。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133" w:line="400" w:lineRule="exact"/>
        <w:ind w:left="15" w:right="116" w:firstLine="623"/>
        <w:textAlignment w:val="auto"/>
        <w:rPr>
          <w:rFonts w:hint="eastAsia" w:ascii="宋体" w:hAnsi="宋体" w:eastAsia="宋体" w:cs="宋体"/>
          <w:color w:val="000000" w:themeColor="text1"/>
          <w:spacing w:val="-23"/>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211" w:line="400" w:lineRule="exact"/>
        <w:ind w:left="12" w:right="151" w:firstLine="617"/>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若我单位承诺不实，自愿承担提供虚假材料谋取中标、成交的法律责任。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 w:line="400" w:lineRule="exact"/>
        <w:ind w:firstLine="4512" w:firstLineChars="2400"/>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供应商名称(公章)：</w:t>
      </w:r>
    </w:p>
    <w:p>
      <w:pPr>
        <w:keepNext w:val="0"/>
        <w:keepLines w:val="0"/>
        <w:pageBreakBefore w:val="0"/>
        <w:widowControl w:val="0"/>
        <w:kinsoku/>
        <w:wordWrap/>
        <w:overflowPunct/>
        <w:topLinePunct w:val="0"/>
        <w:autoSpaceDE/>
        <w:autoSpaceDN/>
        <w:bidi w:val="0"/>
        <w:adjustRightInd/>
        <w:snapToGrid/>
        <w:spacing w:before="1" w:line="400" w:lineRule="exact"/>
        <w:ind w:firstLine="4512" w:firstLineChars="2400"/>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 w:line="400" w:lineRule="exact"/>
        <w:ind w:firstLine="4512" w:firstLineChars="2400"/>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法定代表人或授权代表 (签名)：</w:t>
      </w:r>
    </w:p>
    <w:p>
      <w:pPr>
        <w:keepNext w:val="0"/>
        <w:keepLines w:val="0"/>
        <w:pageBreakBefore w:val="0"/>
        <w:widowControl w:val="0"/>
        <w:kinsoku/>
        <w:wordWrap/>
        <w:overflowPunct/>
        <w:topLinePunct w:val="0"/>
        <w:autoSpaceDE/>
        <w:autoSpaceDN/>
        <w:bidi w:val="0"/>
        <w:adjustRightInd/>
        <w:snapToGrid/>
        <w:spacing w:before="1" w:line="400" w:lineRule="exact"/>
        <w:ind w:firstLine="4512" w:firstLineChars="2400"/>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 w:line="400" w:lineRule="exact"/>
        <w:ind w:firstLine="4512" w:firstLineChars="2400"/>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 xml:space="preserve">日 期：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年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月</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before="211" w:line="400" w:lineRule="exact"/>
        <w:ind w:right="151"/>
        <w:textAlignment w:val="auto"/>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注：1.供应商须在投标(响应)文件中按此模板提供承诺函，未提供视为未实质性响应招标(采购)文件要求，按无效投标(响应)处理。</w:t>
      </w:r>
    </w:p>
    <w:p>
      <w:pPr>
        <w:keepNext w:val="0"/>
        <w:keepLines w:val="0"/>
        <w:pageBreakBefore w:val="0"/>
        <w:widowControl w:val="0"/>
        <w:kinsoku/>
        <w:wordWrap/>
        <w:overflowPunct/>
        <w:topLinePunct w:val="0"/>
        <w:autoSpaceDE/>
        <w:autoSpaceDN/>
        <w:bidi w:val="0"/>
        <w:adjustRightInd/>
        <w:snapToGrid/>
        <w:spacing w:before="211" w:line="400" w:lineRule="exact"/>
        <w:ind w:right="151" w:firstLine="436"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2.供应商的法定代表人(其他组织的为负责人)或者授权代表的签名或盖章应真实、有效，如授权代表签名或盖章的，应提供“法定代表人授权书”。</w:t>
      </w:r>
    </w:p>
    <w:p>
      <w:pPr>
        <w:rPr>
          <w:b/>
          <w:color w:val="000000" w:themeColor="text1"/>
          <w:szCs w:val="21"/>
          <w:highlight w:val="none"/>
          <w14:textFill>
            <w14:solidFill>
              <w14:schemeClr w14:val="tx1"/>
            </w14:solidFill>
          </w14:textFill>
        </w:rPr>
      </w:pPr>
    </w:p>
    <w:p>
      <w:pPr>
        <w:spacing w:before="104" w:line="219" w:lineRule="auto"/>
        <w:jc w:val="center"/>
        <w:rPr>
          <w:rFonts w:hint="eastAsia" w:ascii="宋体" w:hAnsi="宋体" w:eastAsia="宋体" w:cs="宋体"/>
          <w:b/>
          <w:bCs/>
          <w:color w:val="000000" w:themeColor="text1"/>
          <w:spacing w:val="-5"/>
          <w:sz w:val="2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lang w:val="en-US" w:eastAsia="zh-CN"/>
          <w14:textFill>
            <w14:solidFill>
              <w14:schemeClr w14:val="tx1"/>
            </w14:solidFill>
          </w14:textFill>
        </w:rPr>
        <w:t>2、</w:t>
      </w:r>
      <w:r>
        <w:rPr>
          <w:rFonts w:hint="eastAsia" w:ascii="宋体" w:hAnsi="Courier New" w:eastAsia="宋体" w:cs="Courier New"/>
          <w:b/>
          <w:color w:val="000000" w:themeColor="text1"/>
          <w:kern w:val="2"/>
          <w:sz w:val="21"/>
          <w:szCs w:val="21"/>
          <w:highlight w:val="none"/>
          <w:lang w:val="en-US" w:eastAsia="zh-CN" w:bidi="ar-SA"/>
          <w14:textFill>
            <w14:solidFill>
              <w14:schemeClr w14:val="tx1"/>
            </w14:solidFill>
          </w14:textFill>
        </w:rPr>
        <w:t>供应商直接控股股东信息表(格式)</w:t>
      </w:r>
    </w:p>
    <w:p>
      <w:pPr>
        <w:pStyle w:val="34"/>
        <w:rPr>
          <w:rFonts w:hint="eastAsia"/>
          <w:color w:val="000000" w:themeColor="text1"/>
          <w:highlight w:val="none"/>
          <w14:textFill>
            <w14:solidFill>
              <w14:schemeClr w14:val="tx1"/>
            </w14:solidFill>
          </w14:textFill>
        </w:rPr>
      </w:pPr>
    </w:p>
    <w:p>
      <w:pPr>
        <w:spacing w:line="48" w:lineRule="exact"/>
        <w:rPr>
          <w:rFonts w:hint="eastAsia" w:ascii="宋体" w:hAnsi="宋体" w:eastAsia="宋体" w:cs="宋体"/>
          <w:color w:val="000000" w:themeColor="text1"/>
          <w:sz w:val="21"/>
          <w:szCs w:val="21"/>
          <w:highlight w:val="none"/>
          <w14:textFill>
            <w14:solidFill>
              <w14:schemeClr w14:val="tx1"/>
            </w14:solidFill>
          </w14:textFill>
        </w:rPr>
      </w:pPr>
    </w:p>
    <w:tbl>
      <w:tblPr>
        <w:tblStyle w:val="56"/>
        <w:tblW w:w="10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667"/>
        <w:gridCol w:w="1448"/>
        <w:gridCol w:w="4296"/>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54" w:type="dxa"/>
            <w:vAlign w:val="top"/>
          </w:tcPr>
          <w:p>
            <w:pPr>
              <w:keepNext w:val="0"/>
              <w:keepLines w:val="0"/>
              <w:pageBreakBefore w:val="0"/>
              <w:widowControl w:val="0"/>
              <w:kinsoku/>
              <w:wordWrap/>
              <w:overflowPunct/>
              <w:topLinePunct w:val="0"/>
              <w:autoSpaceDE/>
              <w:autoSpaceDN/>
              <w:bidi w:val="0"/>
              <w:adjustRightInd/>
              <w:snapToGrid/>
              <w:spacing w:before="212" w:line="400" w:lineRule="exact"/>
              <w:ind w:left="198"/>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序号</w:t>
            </w:r>
          </w:p>
        </w:tc>
        <w:tc>
          <w:tcPr>
            <w:tcW w:w="2667" w:type="dxa"/>
            <w:vAlign w:val="top"/>
          </w:tcPr>
          <w:p>
            <w:pPr>
              <w:keepNext w:val="0"/>
              <w:keepLines w:val="0"/>
              <w:pageBreakBefore w:val="0"/>
              <w:widowControl w:val="0"/>
              <w:kinsoku/>
              <w:wordWrap/>
              <w:overflowPunct/>
              <w:topLinePunct w:val="0"/>
              <w:autoSpaceDE/>
              <w:autoSpaceDN/>
              <w:bidi w:val="0"/>
              <w:adjustRightInd/>
              <w:snapToGrid/>
              <w:spacing w:before="211" w:line="400" w:lineRule="exact"/>
              <w:ind w:left="44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直接控股股东名称</w:t>
            </w:r>
          </w:p>
        </w:tc>
        <w:tc>
          <w:tcPr>
            <w:tcW w:w="1448" w:type="dxa"/>
            <w:vAlign w:val="top"/>
          </w:tcPr>
          <w:p>
            <w:pPr>
              <w:keepNext w:val="0"/>
              <w:keepLines w:val="0"/>
              <w:pageBreakBefore w:val="0"/>
              <w:widowControl w:val="0"/>
              <w:kinsoku/>
              <w:wordWrap/>
              <w:overflowPunct/>
              <w:topLinePunct w:val="0"/>
              <w:autoSpaceDE/>
              <w:autoSpaceDN/>
              <w:bidi w:val="0"/>
              <w:adjustRightInd/>
              <w:snapToGrid/>
              <w:spacing w:before="212" w:line="400" w:lineRule="exact"/>
              <w:ind w:left="2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出资比例</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209" w:line="400" w:lineRule="exact"/>
              <w:ind w:left="49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身份证号码或者统一社会信用代码</w:t>
            </w:r>
          </w:p>
        </w:tc>
        <w:tc>
          <w:tcPr>
            <w:tcW w:w="854" w:type="dxa"/>
            <w:vAlign w:val="top"/>
          </w:tcPr>
          <w:p>
            <w:pPr>
              <w:keepNext w:val="0"/>
              <w:keepLines w:val="0"/>
              <w:pageBreakBefore w:val="0"/>
              <w:widowControl w:val="0"/>
              <w:kinsoku/>
              <w:wordWrap/>
              <w:overflowPunct/>
              <w:topLinePunct w:val="0"/>
              <w:autoSpaceDE/>
              <w:autoSpaceDN/>
              <w:bidi w:val="0"/>
              <w:adjustRightInd/>
              <w:snapToGrid/>
              <w:spacing w:before="212" w:line="400" w:lineRule="exact"/>
              <w:ind w:left="20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54" w:type="dxa"/>
            <w:vAlign w:val="top"/>
          </w:tcPr>
          <w:p>
            <w:pPr>
              <w:keepNext w:val="0"/>
              <w:keepLines w:val="0"/>
              <w:pageBreakBefore w:val="0"/>
              <w:widowControl w:val="0"/>
              <w:kinsoku/>
              <w:wordWrap/>
              <w:overflowPunct/>
              <w:topLinePunct w:val="0"/>
              <w:autoSpaceDE/>
              <w:autoSpaceDN/>
              <w:bidi w:val="0"/>
              <w:adjustRightInd/>
              <w:snapToGrid/>
              <w:spacing w:before="276" w:line="400" w:lineRule="exact"/>
              <w:ind w:left="36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54"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54" w:type="dxa"/>
            <w:vAlign w:val="top"/>
          </w:tcPr>
          <w:p>
            <w:pPr>
              <w:keepNext w:val="0"/>
              <w:keepLines w:val="0"/>
              <w:pageBreakBefore w:val="0"/>
              <w:widowControl w:val="0"/>
              <w:kinsoku/>
              <w:wordWrap/>
              <w:overflowPunct/>
              <w:topLinePunct w:val="0"/>
              <w:autoSpaceDE/>
              <w:autoSpaceDN/>
              <w:bidi w:val="0"/>
              <w:adjustRightInd/>
              <w:snapToGrid/>
              <w:spacing w:before="279" w:line="400" w:lineRule="exact"/>
              <w:ind w:left="36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6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54"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54" w:type="dxa"/>
            <w:vAlign w:val="top"/>
          </w:tcPr>
          <w:p>
            <w:pPr>
              <w:keepNext w:val="0"/>
              <w:keepLines w:val="0"/>
              <w:pageBreakBefore w:val="0"/>
              <w:widowControl w:val="0"/>
              <w:kinsoku/>
              <w:wordWrap/>
              <w:overflowPunct/>
              <w:topLinePunct w:val="0"/>
              <w:autoSpaceDE/>
              <w:autoSpaceDN/>
              <w:bidi w:val="0"/>
              <w:adjustRightInd/>
              <w:snapToGrid/>
              <w:spacing w:before="281" w:line="400" w:lineRule="exact"/>
              <w:ind w:left="36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6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54"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54" w:type="dxa"/>
            <w:vAlign w:val="top"/>
          </w:tcPr>
          <w:p>
            <w:pPr>
              <w:keepNext w:val="0"/>
              <w:keepLines w:val="0"/>
              <w:pageBreakBefore w:val="0"/>
              <w:widowControl w:val="0"/>
              <w:kinsoku/>
              <w:wordWrap/>
              <w:overflowPunct/>
              <w:topLinePunct w:val="0"/>
              <w:autoSpaceDE/>
              <w:autoSpaceDN/>
              <w:bidi w:val="0"/>
              <w:adjustRightInd/>
              <w:snapToGrid/>
              <w:spacing w:before="239" w:line="400" w:lineRule="exact"/>
              <w:ind w:left="19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position w:val="2"/>
                <w:sz w:val="21"/>
                <w:szCs w:val="21"/>
                <w:highlight w:val="none"/>
                <w14:textFill>
                  <w14:solidFill>
                    <w14:schemeClr w14:val="tx1"/>
                  </w14:solidFill>
                </w14:textFill>
              </w:rPr>
              <w:t>……</w:t>
            </w:r>
          </w:p>
        </w:tc>
        <w:tc>
          <w:tcPr>
            <w:tcW w:w="26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54"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98" w:line="400" w:lineRule="exact"/>
        <w:ind w:left="15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1.直接控股股东：是指其出资额占有限责任公司资本总额百分之五十以上或者其持有的股份占股份有 限公司股份总额百分之五十以上的股东；出资额或者持有股份的比例虽然不足百分之五十，但依其出资额或者持有的股份所享有的表决权已足以对股东会、股东大会的决议产生重大影响的股东。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3.供应商不存在直接控股股东的，则填“无”。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366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法定代表人(负责人)或者委托代理人(签字)</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42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供应商(盖公章)</w:t>
      </w:r>
      <w:r>
        <w:rPr>
          <w:rFonts w:hint="eastAsia" w:ascii="宋体" w:hAnsi="宋体" w:eastAsia="宋体" w:cs="宋体"/>
          <w:color w:val="000000" w:themeColor="text1"/>
          <w:spacing w:val="28"/>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 xml:space="preserve">日 期：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年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月</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日</w:t>
      </w:r>
    </w:p>
    <w:p>
      <w:pPr>
        <w:rPr>
          <w:color w:val="000000" w:themeColor="text1"/>
          <w:highlight w:val="none"/>
          <w14:textFill>
            <w14:solidFill>
              <w14:schemeClr w14:val="tx1"/>
            </w14:solidFill>
          </w14:textFill>
        </w:rPr>
        <w:sectPr>
          <w:footerReference r:id="rId5" w:type="default"/>
          <w:pgSz w:w="11900" w:h="16830"/>
          <w:pgMar w:top="400" w:right="885" w:bottom="981" w:left="885" w:header="0" w:footer="837" w:gutter="0"/>
          <w:pgNumType w:fmt="decimal" w:start="1"/>
          <w:cols w:space="720" w:num="1"/>
        </w:sectPr>
      </w:pPr>
    </w:p>
    <w:p>
      <w:pPr>
        <w:spacing w:before="104" w:line="219" w:lineRule="auto"/>
        <w:jc w:val="center"/>
        <w:rPr>
          <w:rFonts w:hint="eastAsia" w:ascii="宋体" w:hAnsi="Courier New" w:eastAsia="宋体" w:cs="Courier New"/>
          <w:b/>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b/>
          <w:color w:val="000000" w:themeColor="text1"/>
          <w:kern w:val="2"/>
          <w:sz w:val="21"/>
          <w:szCs w:val="21"/>
          <w:highlight w:val="none"/>
          <w:lang w:val="en-US" w:eastAsia="zh-CN" w:bidi="ar-SA"/>
          <w14:textFill>
            <w14:solidFill>
              <w14:schemeClr w14:val="tx1"/>
            </w14:solidFill>
          </w14:textFill>
        </w:rPr>
        <w:t>供应商直接管理关系信息表(格式)</w:t>
      </w:r>
    </w:p>
    <w:p>
      <w:pPr>
        <w:rPr>
          <w:rFonts w:hint="eastAsia" w:ascii="宋体" w:hAnsi="宋体" w:eastAsia="宋体" w:cs="宋体"/>
          <w:color w:val="000000" w:themeColor="text1"/>
          <w:sz w:val="21"/>
          <w:szCs w:val="21"/>
          <w:highlight w:val="none"/>
          <w14:textFill>
            <w14:solidFill>
              <w14:schemeClr w14:val="tx1"/>
            </w14:solidFill>
          </w14:textFill>
        </w:rPr>
      </w:pPr>
    </w:p>
    <w:p>
      <w:pPr>
        <w:spacing w:line="165" w:lineRule="exact"/>
        <w:rPr>
          <w:rFonts w:hint="eastAsia" w:ascii="宋体" w:hAnsi="宋体" w:eastAsia="宋体" w:cs="宋体"/>
          <w:color w:val="000000" w:themeColor="text1"/>
          <w:sz w:val="21"/>
          <w:szCs w:val="21"/>
          <w:highlight w:val="none"/>
          <w14:textFill>
            <w14:solidFill>
              <w14:schemeClr w14:val="tx1"/>
            </w14:solidFill>
          </w14:textFill>
        </w:rPr>
      </w:pPr>
    </w:p>
    <w:tbl>
      <w:tblPr>
        <w:tblStyle w:val="56"/>
        <w:tblW w:w="963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586"/>
        <w:gridCol w:w="3556"/>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14" w:type="dxa"/>
            <w:vAlign w:val="top"/>
          </w:tcPr>
          <w:p>
            <w:pPr>
              <w:keepNext w:val="0"/>
              <w:keepLines w:val="0"/>
              <w:pageBreakBefore w:val="0"/>
              <w:widowControl w:val="0"/>
              <w:kinsoku/>
              <w:wordWrap/>
              <w:overflowPunct/>
              <w:topLinePunct w:val="0"/>
              <w:autoSpaceDE/>
              <w:autoSpaceDN/>
              <w:bidi w:val="0"/>
              <w:adjustRightInd/>
              <w:snapToGrid/>
              <w:spacing w:before="231" w:line="400" w:lineRule="exact"/>
              <w:ind w:left="19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序号</w:t>
            </w:r>
          </w:p>
        </w:tc>
        <w:tc>
          <w:tcPr>
            <w:tcW w:w="3586" w:type="dxa"/>
            <w:vAlign w:val="top"/>
          </w:tcPr>
          <w:p>
            <w:pPr>
              <w:keepNext w:val="0"/>
              <w:keepLines w:val="0"/>
              <w:pageBreakBefore w:val="0"/>
              <w:widowControl w:val="0"/>
              <w:kinsoku/>
              <w:wordWrap/>
              <w:overflowPunct/>
              <w:topLinePunct w:val="0"/>
              <w:autoSpaceDE/>
              <w:autoSpaceDN/>
              <w:bidi w:val="0"/>
              <w:adjustRightInd/>
              <w:snapToGrid/>
              <w:spacing w:before="230" w:line="400" w:lineRule="exact"/>
              <w:ind w:left="78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直接管理关系单位名称</w:t>
            </w:r>
          </w:p>
        </w:tc>
        <w:tc>
          <w:tcPr>
            <w:tcW w:w="3556" w:type="dxa"/>
            <w:vAlign w:val="top"/>
          </w:tcPr>
          <w:p>
            <w:pPr>
              <w:keepNext w:val="0"/>
              <w:keepLines w:val="0"/>
              <w:pageBreakBefore w:val="0"/>
              <w:widowControl w:val="0"/>
              <w:kinsoku/>
              <w:wordWrap/>
              <w:overflowPunct/>
              <w:topLinePunct w:val="0"/>
              <w:autoSpaceDE/>
              <w:autoSpaceDN/>
              <w:bidi w:val="0"/>
              <w:adjustRightInd/>
              <w:snapToGrid/>
              <w:spacing w:before="229" w:line="400" w:lineRule="exact"/>
              <w:ind w:left="9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统一社会信用代码</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before="231" w:line="400" w:lineRule="exact"/>
              <w:ind w:left="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14" w:type="dxa"/>
            <w:vAlign w:val="top"/>
          </w:tcPr>
          <w:p>
            <w:pPr>
              <w:keepNext w:val="0"/>
              <w:keepLines w:val="0"/>
              <w:pageBreakBefore w:val="0"/>
              <w:widowControl w:val="0"/>
              <w:kinsoku/>
              <w:wordWrap/>
              <w:overflowPunct/>
              <w:topLinePunct w:val="0"/>
              <w:autoSpaceDE/>
              <w:autoSpaceDN/>
              <w:bidi w:val="0"/>
              <w:adjustRightInd/>
              <w:snapToGrid/>
              <w:spacing w:before="211" w:line="400" w:lineRule="exact"/>
              <w:ind w:left="34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8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4" w:type="dxa"/>
            <w:vAlign w:val="top"/>
          </w:tcPr>
          <w:p>
            <w:pPr>
              <w:keepNext w:val="0"/>
              <w:keepLines w:val="0"/>
              <w:pageBreakBefore w:val="0"/>
              <w:widowControl w:val="0"/>
              <w:kinsoku/>
              <w:wordWrap/>
              <w:overflowPunct/>
              <w:topLinePunct w:val="0"/>
              <w:autoSpaceDE/>
              <w:autoSpaceDN/>
              <w:bidi w:val="0"/>
              <w:adjustRightInd/>
              <w:snapToGrid/>
              <w:spacing w:before="214" w:line="400" w:lineRule="exact"/>
              <w:ind w:left="34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58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14" w:type="dxa"/>
            <w:vAlign w:val="top"/>
          </w:tcPr>
          <w:p>
            <w:pPr>
              <w:keepNext w:val="0"/>
              <w:keepLines w:val="0"/>
              <w:pageBreakBefore w:val="0"/>
              <w:widowControl w:val="0"/>
              <w:kinsoku/>
              <w:wordWrap/>
              <w:overflowPunct/>
              <w:topLinePunct w:val="0"/>
              <w:autoSpaceDE/>
              <w:autoSpaceDN/>
              <w:bidi w:val="0"/>
              <w:adjustRightInd/>
              <w:snapToGrid/>
              <w:spacing w:before="216" w:line="400" w:lineRule="exact"/>
              <w:ind w:left="34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58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14" w:type="dxa"/>
            <w:vAlign w:val="top"/>
          </w:tcPr>
          <w:p>
            <w:pPr>
              <w:keepNext w:val="0"/>
              <w:keepLines w:val="0"/>
              <w:pageBreakBefore w:val="0"/>
              <w:widowControl w:val="0"/>
              <w:kinsoku/>
              <w:wordWrap/>
              <w:overflowPunct/>
              <w:topLinePunct w:val="0"/>
              <w:autoSpaceDE/>
              <w:autoSpaceDN/>
              <w:bidi w:val="0"/>
              <w:adjustRightInd/>
              <w:snapToGrid/>
              <w:spacing w:before="187" w:line="400" w:lineRule="exact"/>
              <w:ind w:left="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position w:val="2"/>
                <w:sz w:val="21"/>
                <w:szCs w:val="21"/>
                <w:highlight w:val="none"/>
                <w14:textFill>
                  <w14:solidFill>
                    <w14:schemeClr w14:val="tx1"/>
                  </w14:solidFill>
                </w14:textFill>
              </w:rPr>
              <w:t>……</w:t>
            </w:r>
          </w:p>
        </w:tc>
        <w:tc>
          <w:tcPr>
            <w:tcW w:w="358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2.本表所指的管理关系仅限于直接管理关系，不包括间接的管理关系。</w:t>
      </w:r>
    </w:p>
    <w:p>
      <w:pPr>
        <w:keepNext w:val="0"/>
        <w:keepLines w:val="0"/>
        <w:pageBreakBefore w:val="0"/>
        <w:widowControl w:val="0"/>
        <w:kinsoku/>
        <w:wordWrap/>
        <w:overflowPunct/>
        <w:topLinePunct w:val="0"/>
        <w:autoSpaceDE/>
        <w:autoSpaceDN/>
        <w:bidi w:val="0"/>
        <w:adjustRightInd/>
        <w:snapToGrid/>
        <w:spacing w:before="218" w:line="400" w:lineRule="exact"/>
        <w:ind w:right="149" w:firstLine="644"/>
        <w:textAlignment w:val="auto"/>
        <w:rPr>
          <w:rFonts w:hint="eastAsia" w:ascii="宋体" w:hAnsi="宋体" w:eastAsia="宋体" w:cs="宋体"/>
          <w:color w:val="000000" w:themeColor="text1"/>
          <w:spacing w:val="9"/>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3.供应商不存在直接管理关系的，则填“无”。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366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法法定代表人(负责人)或者委托代理人(签字)</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42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供应商(盖公章)</w:t>
      </w:r>
      <w:r>
        <w:rPr>
          <w:rFonts w:hint="eastAsia" w:ascii="宋体" w:hAnsi="宋体" w:eastAsia="宋体" w:cs="宋体"/>
          <w:color w:val="000000" w:themeColor="text1"/>
          <w:spacing w:val="28"/>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 xml:space="preserve">日 期：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年  </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月</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pPr>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br w:type="page"/>
      </w:r>
      <w:r>
        <w:rPr>
          <w:rFonts w:hint="eastAsia" w:cs="宋体"/>
          <w:b/>
          <w:color w:val="000000" w:themeColor="text1"/>
          <w:kern w:val="1"/>
          <w:szCs w:val="21"/>
          <w:highlight w:val="none"/>
          <w:lang w:val="en-US" w:eastAsia="zh-CN"/>
          <w14:textFill>
            <w14:solidFill>
              <w14:schemeClr w14:val="tx1"/>
            </w14:solidFill>
          </w14:textFill>
        </w:rPr>
        <w:t>3</w:t>
      </w:r>
      <w:r>
        <w:rPr>
          <w:rFonts w:hint="eastAsia" w:cs="宋体"/>
          <w:b/>
          <w:color w:val="000000" w:themeColor="text1"/>
          <w:kern w:val="1"/>
          <w:szCs w:val="21"/>
          <w:highlight w:val="none"/>
          <w14:textFill>
            <w14:solidFill>
              <w14:schemeClr w14:val="tx1"/>
            </w14:solidFill>
          </w14:textFill>
        </w:rPr>
        <w:t>、</w:t>
      </w:r>
      <w:r>
        <w:rPr>
          <w:rFonts w:hint="eastAsia" w:ascii="宋体" w:hAnsi="宋体" w:cs="宋体"/>
          <w:b/>
          <w:color w:val="000000" w:themeColor="text1"/>
          <w:kern w:val="1"/>
          <w:szCs w:val="21"/>
          <w:highlight w:val="none"/>
          <w14:textFill>
            <w14:solidFill>
              <w14:schemeClr w14:val="tx1"/>
            </w14:solidFill>
          </w14:textFill>
        </w:rPr>
        <w:t>建设工程项目管理承诺书（格式）</w:t>
      </w:r>
    </w:p>
    <w:p>
      <w:pPr>
        <w:spacing w:line="360" w:lineRule="exact"/>
        <w:rPr>
          <w:rFonts w:hint="eastAsia" w:ascii="宋体" w:hAnsi="宋体" w:cs="宋体"/>
          <w:color w:val="000000" w:themeColor="text1"/>
          <w:kern w:val="1"/>
          <w:szCs w:val="21"/>
          <w:highlight w:val="none"/>
          <w14:textFill>
            <w14:solidFill>
              <w14:schemeClr w14:val="tx1"/>
            </w14:solidFill>
          </w14:textFill>
        </w:rPr>
      </w:pPr>
    </w:p>
    <w:p>
      <w:pPr>
        <w:spacing w:line="360" w:lineRule="exact"/>
        <w:jc w:val="right"/>
        <w:rPr>
          <w:rFonts w:hint="eastAsia" w:ascii="宋体" w:hAnsi="宋体" w:cs="宋体"/>
          <w:color w:val="000000" w:themeColor="text1"/>
          <w:kern w:val="1"/>
          <w:szCs w:val="21"/>
          <w:highlight w:val="none"/>
          <w14:textFill>
            <w14:solidFill>
              <w14:schemeClr w14:val="tx1"/>
            </w14:solidFill>
          </w14:textFill>
        </w:rPr>
      </w:pPr>
    </w:p>
    <w:p>
      <w:pPr>
        <w:spacing w:line="360" w:lineRule="exact"/>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致</w:t>
      </w:r>
      <w:r>
        <w:rPr>
          <w:rFonts w:hint="eastAsia" w:ascii="宋体" w:hAnsi="宋体" w:eastAsia="宋体" w:cs="宋体"/>
          <w:color w:val="000000" w:themeColor="text1"/>
          <w:kern w:val="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1"/>
          <w:szCs w:val="21"/>
          <w:highlight w:val="none"/>
          <w14:textFill>
            <w14:solidFill>
              <w14:schemeClr w14:val="tx1"/>
            </w14:solidFill>
          </w14:textFill>
        </w:rPr>
        <w:t>（采购人名称）：</w:t>
      </w:r>
    </w:p>
    <w:p>
      <w:pPr>
        <w:spacing w:line="520" w:lineRule="exact"/>
        <w:ind w:left="-10" w:firstLine="455" w:firstLineChars="21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作为参与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（工程名称）项目的</w:t>
      </w:r>
      <w:r>
        <w:rPr>
          <w:rFonts w:hint="eastAsia" w:ascii="宋体" w:hAnsi="宋体" w:eastAsia="宋体" w:cs="宋体"/>
          <w:color w:val="000000" w:themeColor="text1"/>
          <w:highlight w:val="none"/>
          <w:lang w:val="en-US" w:eastAsia="zh-CN"/>
          <w14:textFill>
            <w14:solidFill>
              <w14:schemeClr w14:val="tx1"/>
            </w14:solidFill>
          </w14:textFill>
        </w:rPr>
        <w:t>竞标</w:t>
      </w:r>
      <w:r>
        <w:rPr>
          <w:rFonts w:hint="eastAsia" w:ascii="宋体" w:hAnsi="宋体" w:eastAsia="宋体" w:cs="宋体"/>
          <w:color w:val="000000" w:themeColor="text1"/>
          <w:highlight w:val="none"/>
          <w14:textFill>
            <w14:solidFill>
              <w14:schemeClr w14:val="tx1"/>
            </w14:solidFill>
          </w14:textFill>
        </w:rPr>
        <w:t>方，根据国家、自治区相关文件规定，我方在此向</w:t>
      </w:r>
      <w:r>
        <w:rPr>
          <w:rFonts w:hint="eastAsia" w:ascii="宋体" w:hAnsi="宋体" w:eastAsia="宋体" w:cs="宋体"/>
          <w:color w:val="000000" w:themeColor="text1"/>
          <w:kern w:val="1"/>
          <w:szCs w:val="21"/>
          <w:highlight w:val="none"/>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承诺：</w:t>
      </w:r>
    </w:p>
    <w:p>
      <w:pPr>
        <w:spacing w:line="520" w:lineRule="exact"/>
        <w:ind w:left="-10" w:firstLine="455" w:firstLineChars="21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1、一旦</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，我方保证按照政府相关部门的规定，在</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后7个工作日内，按照《保障农民工工资支付条例》规定及广西壮族自治区有关规定开设农民工工资专用账户，并按</w:t>
      </w:r>
      <w:r>
        <w:rPr>
          <w:rFonts w:hint="eastAsia" w:ascii="宋体" w:hAnsi="宋体" w:eastAsia="宋体" w:cs="宋体"/>
          <w:color w:val="000000" w:themeColor="text1"/>
          <w:highlight w:val="none"/>
          <w:u w:val="single"/>
          <w:lang w:eastAsia="zh-CN"/>
          <w14:textFill>
            <w14:solidFill>
              <w14:schemeClr w14:val="tx1"/>
            </w14:solidFill>
          </w14:textFill>
        </w:rPr>
        <w:t>要求</w:t>
      </w:r>
      <w:r>
        <w:rPr>
          <w:rFonts w:hint="eastAsia" w:ascii="宋体" w:hAnsi="宋体" w:eastAsia="宋体" w:cs="宋体"/>
          <w:color w:val="000000" w:themeColor="text1"/>
          <w:highlight w:val="none"/>
          <w14:textFill>
            <w14:solidFill>
              <w14:schemeClr w14:val="tx1"/>
            </w14:solidFill>
          </w14:textFill>
        </w:rPr>
        <w:t>比例将农民工工资保证金存入帐户，专项用于支付本工程提供劳动的农民工被拖欠的工资。按照与农民工依法约定的工资支付周期和具体支付日期支付工资，保证每月至少向农民工足额支付一次工资。</w:t>
      </w:r>
    </w:p>
    <w:p>
      <w:pPr>
        <w:spacing w:line="520" w:lineRule="exact"/>
        <w:ind w:left="-10" w:firstLine="455" w:firstLineChars="21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2、一旦</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spacing w:line="520" w:lineRule="exact"/>
        <w:ind w:left="-2" w:leftChars="-1"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3、一旦</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455" w:firstLineChars="21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4、一旦</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spacing w:line="520" w:lineRule="exact"/>
        <w:ind w:left="-10" w:firstLine="455" w:firstLineChars="21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5、一旦</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spacing w:line="360" w:lineRule="exact"/>
        <w:ind w:left="-2" w:firstLine="449"/>
        <w:jc w:val="left"/>
        <w:rPr>
          <w:rFonts w:hint="eastAsia" w:ascii="宋体" w:hAnsi="宋体" w:cs="宋体"/>
          <w:color w:val="000000" w:themeColor="text1"/>
          <w:kern w:val="1"/>
          <w:szCs w:val="21"/>
          <w:highlight w:val="none"/>
          <w14:textFill>
            <w14:solidFill>
              <w14:schemeClr w14:val="tx1"/>
            </w14:solidFill>
          </w14:textFill>
        </w:rPr>
      </w:pPr>
    </w:p>
    <w:p>
      <w:pPr>
        <w:pStyle w:val="8"/>
        <w:rPr>
          <w:rFonts w:hint="eastAsia" w:ascii="宋体" w:hAnsi="宋体" w:cs="宋体"/>
          <w:color w:val="000000" w:themeColor="text1"/>
          <w:kern w:val="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exact"/>
        <w:ind w:left="-2" w:firstLine="449"/>
        <w:jc w:val="lef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eastAsia="zh-CN"/>
          <w14:textFill>
            <w14:solidFill>
              <w14:schemeClr w14:val="tx1"/>
            </w14:solidFill>
          </w14:textFill>
        </w:rPr>
        <w:t>竞争性</w:t>
      </w:r>
      <w:r>
        <w:rPr>
          <w:rFonts w:hint="eastAsia" w:ascii="宋体" w:hAnsi="宋体" w:cs="宋体"/>
          <w:color w:val="000000" w:themeColor="text1"/>
          <w:kern w:val="1"/>
          <w:szCs w:val="21"/>
          <w:highlight w:val="none"/>
          <w:lang w:val="en-US" w:eastAsia="zh-CN"/>
          <w14:textFill>
            <w14:solidFill>
              <w14:schemeClr w14:val="tx1"/>
            </w14:solidFill>
          </w14:textFill>
        </w:rPr>
        <w:t>谈判</w:t>
      </w:r>
      <w:r>
        <w:rPr>
          <w:rFonts w:hint="eastAsia" w:ascii="宋体" w:hAnsi="宋体" w:cs="宋体"/>
          <w:color w:val="000000" w:themeColor="text1"/>
          <w:kern w:val="1"/>
          <w:szCs w:val="21"/>
          <w:highlight w:val="none"/>
          <w14:textFill>
            <w14:solidFill>
              <w14:schemeClr w14:val="tx1"/>
            </w14:solidFill>
          </w14:textFill>
        </w:rPr>
        <w:t>供应商：                     （盖章）</w:t>
      </w:r>
    </w:p>
    <w:p>
      <w:pPr>
        <w:spacing w:line="360" w:lineRule="exact"/>
        <w:ind w:left="-2" w:firstLine="449"/>
        <w:jc w:val="lef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法定代表人或委托代理人：              </w:t>
      </w:r>
      <w:r>
        <w:rPr>
          <w:rFonts w:hint="eastAsia" w:ascii="宋体" w:hAnsi="宋体" w:cs="宋体"/>
          <w:color w:val="000000" w:themeColor="text1"/>
          <w:kern w:val="1"/>
          <w:szCs w:val="21"/>
          <w:highlight w:val="non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（签字）</w:t>
      </w:r>
    </w:p>
    <w:p>
      <w:pPr>
        <w:spacing w:line="360" w:lineRule="exact"/>
        <w:ind w:left="-2" w:firstLine="449"/>
        <w:jc w:val="left"/>
        <w:rPr>
          <w:rFonts w:hint="eastAsia" w:ascii="宋体" w:hAnsi="宋体" w:cs="宋体"/>
          <w:color w:val="000000" w:themeColor="text1"/>
          <w:kern w:val="1"/>
          <w:szCs w:val="21"/>
          <w:highlight w:val="none"/>
          <w14:textFill>
            <w14:solidFill>
              <w14:schemeClr w14:val="tx1"/>
            </w14:solidFill>
          </w14:textFill>
        </w:rPr>
      </w:pPr>
    </w:p>
    <w:p>
      <w:pPr>
        <w:spacing w:line="360" w:lineRule="exact"/>
        <w:jc w:val="righ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年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月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日   </w:t>
      </w:r>
    </w:p>
    <w:p>
      <w:pPr>
        <w:pStyle w:val="7"/>
        <w:spacing w:line="360" w:lineRule="exact"/>
        <w:ind w:firstLine="482"/>
        <w:rPr>
          <w:rFonts w:hint="eastAsia" w:ascii="宋体" w:hAnsi="宋体" w:cs="宋体"/>
          <w:b/>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sz w:val="21"/>
          <w:szCs w:val="21"/>
          <w:highlight w:val="none"/>
          <w14:textFill>
            <w14:solidFill>
              <w14:schemeClr w14:val="tx1"/>
            </w14:solidFill>
          </w14:textFill>
        </w:rPr>
        <w:t>广西壮族自治区建筑工程安全文明施工措施项目清单内容</w:t>
      </w:r>
    </w:p>
    <w:p>
      <w:pPr>
        <w:spacing w:line="360" w:lineRule="auto"/>
        <w:ind w:firstLine="525" w:firstLineChars="25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（桂建质〔2015〕16号文附件一）</w:t>
      </w:r>
    </w:p>
    <w:p>
      <w:pPr>
        <w:pStyle w:val="43"/>
        <w:spacing w:line="240" w:lineRule="atLeas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广西壮族自治区</w:t>
      </w:r>
    </w:p>
    <w:p>
      <w:pPr>
        <w:pStyle w:val="43"/>
        <w:spacing w:line="240" w:lineRule="atLeast"/>
        <w:ind w:firstLine="546"/>
        <w:jc w:val="center"/>
        <w:rPr>
          <w:rFonts w:hint="eastAsia" w:ascii="宋体" w:hAnsi="宋体" w:eastAsia="宋体" w:cs="宋体"/>
          <w:b/>
          <w:bCs/>
          <w:color w:val="000000" w:themeColor="text1"/>
          <w:w w:val="90"/>
          <w:sz w:val="21"/>
          <w:szCs w:val="21"/>
          <w:highlight w:val="none"/>
          <w14:textFill>
            <w14:solidFill>
              <w14:schemeClr w14:val="tx1"/>
            </w14:solidFill>
          </w14:textFill>
        </w:rPr>
      </w:pPr>
      <w:r>
        <w:rPr>
          <w:rFonts w:hint="eastAsia" w:ascii="宋体" w:hAnsi="宋体" w:eastAsia="宋体" w:cs="宋体"/>
          <w:b/>
          <w:bCs/>
          <w:color w:val="000000" w:themeColor="text1"/>
          <w:w w:val="90"/>
          <w:sz w:val="21"/>
          <w:szCs w:val="21"/>
          <w:highlight w:val="none"/>
          <w14:textFill>
            <w14:solidFill>
              <w14:schemeClr w14:val="tx1"/>
            </w14:solidFill>
          </w14:textFill>
        </w:rPr>
        <w:t>建设工程安全文明施工措施项目清单内容</w:t>
      </w:r>
    </w:p>
    <w:p>
      <w:pPr>
        <w:pStyle w:val="43"/>
        <w:spacing w:line="240" w:lineRule="atLeast"/>
        <w:ind w:firstLine="546"/>
        <w:jc w:val="center"/>
        <w:rPr>
          <w:rFonts w:hint="eastAsia" w:ascii="宋体" w:hAnsi="宋体" w:eastAsia="宋体" w:cs="宋体"/>
          <w:b/>
          <w:bCs/>
          <w:color w:val="000000" w:themeColor="text1"/>
          <w:w w:val="90"/>
          <w:sz w:val="21"/>
          <w:szCs w:val="21"/>
          <w:highlight w:val="none"/>
          <w14:textFill>
            <w14:solidFill>
              <w14:schemeClr w14:val="tx1"/>
            </w14:solidFill>
          </w14:textFill>
        </w:rPr>
      </w:pP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类别</w:t>
            </w:r>
          </w:p>
        </w:tc>
        <w:tc>
          <w:tcPr>
            <w:tcW w:w="2070" w:type="dxa"/>
            <w:gridSpan w:val="2"/>
            <w:tcBorders>
              <w:top w:val="single" w:color="auto" w:sz="12" w:space="0"/>
            </w:tcBorders>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tc>
        <w:tc>
          <w:tcPr>
            <w:tcW w:w="6645" w:type="dxa"/>
            <w:tcBorders>
              <w:top w:val="single" w:color="auto" w:sz="12" w:space="0"/>
            </w:tcBorders>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文明</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保护</w:t>
            </w: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安全警示</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标志牌</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现场围挡</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现场采用封闭围挡，高度不小于1.8m。</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七牌二图</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企业标志</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场容场貌</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道路畅通。</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排水设施齐全畅通。</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材料堆放</w:t>
            </w:r>
          </w:p>
        </w:tc>
        <w:tc>
          <w:tcPr>
            <w:tcW w:w="6645" w:type="dxa"/>
            <w:noWrap w:val="0"/>
            <w:vAlign w:val="center"/>
          </w:tcPr>
          <w:p>
            <w:pPr>
              <w:pStyle w:val="43"/>
              <w:numPr>
                <w:ilvl w:val="0"/>
                <w:numId w:val="2"/>
              </w:numPr>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材料、构件、料具等堆放时，应有名称、品种、规格等标牌。</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水泥和其它易飞扬细颗粒建筑材料应封闭存放或采取覆盖等措施。</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现场防火</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垃圾清运</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施工现场应设置密闭式垃圾站，施工垃圾、生活垃圾应分类存放。</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宣传栏、环保及不扰民措施</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临时设施</w:t>
            </w: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现场办公</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生活设施</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施工现场办公、生活区与作业区分开设置，保持安全距离。</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施工现场</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临时用电</w:t>
            </w: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配电线路</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按照TN-S系统要求配备五芯电缆、四芯电缆和三芯电缆。</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按要求架设临时用电线路的电杆、横担、瓷夹、瓷瓶等，或电缆埋地的地沟。</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配电箱</w:t>
            </w:r>
          </w:p>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开关箱</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按三级配电要求，配备总配电箱、分配电箱、开关箱三类（铁质）标准电箱，开关箱应符合“一机、一箱、一闸、一漏”，三类电箱中的各类电器应是合格品。</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按两级保护的要求，选取符合容量要求和质量合格的总配电箱和开关箱中的漏电保护器。</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接地装置</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现场变配电装置</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类别</w:t>
            </w:r>
          </w:p>
        </w:tc>
        <w:tc>
          <w:tcPr>
            <w:tcW w:w="2070" w:type="dxa"/>
            <w:gridSpan w:val="2"/>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tc>
        <w:tc>
          <w:tcPr>
            <w:tcW w:w="6645" w:type="dxa"/>
            <w:noWrap w:val="0"/>
            <w:vAlign w:val="center"/>
          </w:tcPr>
          <w:p>
            <w:pPr>
              <w:pStyle w:val="43"/>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安全施工</w:t>
            </w:r>
          </w:p>
        </w:tc>
        <w:tc>
          <w:tcPr>
            <w:tcW w:w="525"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高处作业防护</w:t>
            </w: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楼层、屋面、阳台等临边</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设两道防护栏杆和18cm高的踢脚板，用密目式安全立网全封闭。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通道口</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设防护棚，防护棚应为不小于5cm厚的木板或两道相距50cm的竹笆。两侧应沿栏杆架用密目式安全网封闭。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预留洞口</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用硬质材料全封闭，短边超过1.5m长的洞口，除封闭外四周还应设有防护栏杆。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电梯井口</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设置定型化、工具化的防护门，在电梯井内每隔2层（不大于10m）设置一道水平防护。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楼梯边</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设1.2m高的定型化、工具化的防护栏，18cm高的踢脚板。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垂直方向交叉作业</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高处作业</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基坑、物料平台</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设1.2m高标准化的防护栏，用密目式安全立网封闭，悬挂标识。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安全防护用品</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w:t>
            </w:r>
          </w:p>
        </w:tc>
        <w:tc>
          <w:tcPr>
            <w:tcW w:w="525" w:type="dxa"/>
            <w:vMerge w:val="restart"/>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机械设备防护</w:t>
            </w: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中小型机械</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25"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5" w:type="dxa"/>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垂直运输设备</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垂直运输设备检测、检验、日常维护、保养等。</w:t>
            </w:r>
          </w:p>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专家论证审查</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应急救援预案</w:t>
            </w:r>
          </w:p>
        </w:tc>
        <w:tc>
          <w:tcPr>
            <w:tcW w:w="6645" w:type="dxa"/>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70" w:type="dxa"/>
            <w:gridSpan w:val="2"/>
            <w:tcBorders>
              <w:bottom w:val="single" w:color="auto" w:sz="12" w:space="0"/>
            </w:tcBorders>
            <w:noWrap w:val="0"/>
            <w:vAlign w:val="center"/>
          </w:tcPr>
          <w:p>
            <w:pPr>
              <w:pStyle w:val="43"/>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非正常情况施工</w:t>
            </w:r>
          </w:p>
        </w:tc>
        <w:tc>
          <w:tcPr>
            <w:tcW w:w="6645" w:type="dxa"/>
            <w:tcBorders>
              <w:bottom w:val="single" w:color="auto" w:sz="12" w:space="0"/>
            </w:tcBorders>
            <w:noWrap w:val="0"/>
            <w:vAlign w:val="center"/>
          </w:tcPr>
          <w:p>
            <w:pPr>
              <w:pStyle w:val="43"/>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其它特殊情况下的防护费用，如：城市主干道、人流密集、河边等处施工及文物、古建筑、古树保护等。</w:t>
            </w:r>
          </w:p>
        </w:tc>
      </w:tr>
    </w:tbl>
    <w:p>
      <w:pPr>
        <w:pStyle w:val="43"/>
        <w:spacing w:line="240" w:lineRule="atLeast"/>
        <w:ind w:firstLine="546"/>
        <w:jc w:val="center"/>
        <w:rPr>
          <w:rFonts w:hint="eastAsia" w:ascii="宋体" w:hAnsi="宋体" w:eastAsia="宋体" w:cs="宋体"/>
          <w:b/>
          <w:bCs/>
          <w:color w:val="000000" w:themeColor="text1"/>
          <w:w w:val="90"/>
          <w:sz w:val="21"/>
          <w:szCs w:val="21"/>
          <w:highlight w:val="none"/>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注：本表所列建筑工程安全文明施工费，是依据现行法律法规及标准规范确定的。如法律法规和标准规范修订，本表所列项目应按照修订后的法律法规和标准规范进行调整。</w:t>
      </w:r>
    </w:p>
    <w:p>
      <w:pPr>
        <w:spacing w:line="360" w:lineRule="exact"/>
        <w:jc w:val="center"/>
        <w:rPr>
          <w:rFonts w:hint="eastAsia" w:ascii="宋体" w:hAnsi="宋体" w:cs="宋体"/>
          <w:b/>
          <w:color w:val="000000" w:themeColor="text1"/>
          <w:szCs w:val="21"/>
          <w:highlight w:val="none"/>
          <w14:textFill>
            <w14:solidFill>
              <w14:schemeClr w14:val="tx1"/>
            </w14:solidFill>
          </w14:textFill>
        </w:rPr>
      </w:pPr>
    </w:p>
    <w:p>
      <w:pPr>
        <w:pStyle w:val="7"/>
        <w:spacing w:line="360" w:lineRule="exact"/>
        <w:ind w:firstLine="482"/>
        <w:rPr>
          <w:rFonts w:hint="eastAsia" w:ascii="宋体" w:hAnsi="宋体" w:cs="宋体"/>
          <w:b/>
          <w:color w:val="000000" w:themeColor="text1"/>
          <w:szCs w:val="21"/>
          <w:highlight w:val="none"/>
          <w14:textFill>
            <w14:solidFill>
              <w14:schemeClr w14:val="tx1"/>
            </w14:solidFill>
          </w14:textFill>
        </w:rPr>
      </w:pPr>
    </w:p>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kern w:val="1"/>
          <w:szCs w:val="21"/>
          <w:highlight w:val="none"/>
          <w:lang w:val="en-US" w:eastAsia="zh-CN"/>
          <w14:textFill>
            <w14:solidFill>
              <w14:schemeClr w14:val="tx1"/>
            </w14:solidFill>
          </w14:textFill>
        </w:rPr>
        <w:t>4</w:t>
      </w:r>
      <w:r>
        <w:rPr>
          <w:rFonts w:hint="eastAsia" w:ascii="宋体" w:hAnsi="宋体" w:cs="宋体"/>
          <w:b/>
          <w:color w:val="000000" w:themeColor="text1"/>
          <w:kern w:val="1"/>
          <w:szCs w:val="21"/>
          <w:highlight w:val="none"/>
          <w14:textFill>
            <w14:solidFill>
              <w14:schemeClr w14:val="tx1"/>
            </w14:solidFill>
          </w14:textFill>
        </w:rPr>
        <w:t>、中小企业声明函</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工程</w:t>
      </w:r>
      <w:r>
        <w:rPr>
          <w:rFonts w:hint="eastAsia" w:ascii="宋体" w:hAnsi="宋体" w:cs="宋体"/>
          <w:b/>
          <w:color w:val="000000" w:themeColor="text1"/>
          <w:szCs w:val="21"/>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before="65" w:line="380" w:lineRule="exact"/>
        <w:ind w:left="64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　　　</w:t>
      </w:r>
      <w:r>
        <w:rPr>
          <w:rFonts w:ascii="宋体" w:hAnsi="宋体" w:eastAsia="宋体" w:cs="宋体"/>
          <w:color w:val="000000" w:themeColor="text1"/>
          <w:spacing w:val="-2"/>
          <w:sz w:val="21"/>
          <w:szCs w:val="21"/>
          <w:highlight w:val="none"/>
          <w14:textFill>
            <w14:solidFill>
              <w14:schemeClr w14:val="tx1"/>
            </w14:solidFill>
          </w14:textFill>
        </w:rPr>
        <w:t>本公司(联合体)郑重声明，根据《政府采购促进中小企业发展管理办法》(财库﹝2020﹞46号)</w:t>
      </w:r>
      <w:r>
        <w:rPr>
          <w:rFonts w:ascii="宋体" w:hAnsi="宋体" w:eastAsia="宋体" w:cs="宋体"/>
          <w:color w:val="000000" w:themeColor="text1"/>
          <w:sz w:val="21"/>
          <w:szCs w:val="21"/>
          <w:highlight w:val="none"/>
          <w14:textFill>
            <w14:solidFill>
              <w14:schemeClr w14:val="tx1"/>
            </w14:solidFill>
          </w14:textFill>
        </w:rPr>
        <w:t>的</w:t>
      </w:r>
      <w:r>
        <w:rPr>
          <w:rFonts w:ascii="宋体" w:hAnsi="宋体" w:eastAsia="宋体" w:cs="宋体"/>
          <w:color w:val="000000" w:themeColor="text1"/>
          <w:spacing w:val="18"/>
          <w:sz w:val="21"/>
          <w:szCs w:val="21"/>
          <w:highlight w:val="none"/>
          <w14:textFill>
            <w14:solidFill>
              <w14:schemeClr w14:val="tx1"/>
            </w14:solidFill>
          </w14:textFill>
        </w:rPr>
        <w:t>规定，本</w:t>
      </w:r>
      <w:r>
        <w:rPr>
          <w:rFonts w:ascii="宋体" w:hAnsi="宋体" w:eastAsia="宋体" w:cs="宋体"/>
          <w:color w:val="000000" w:themeColor="text1"/>
          <w:spacing w:val="10"/>
          <w:sz w:val="21"/>
          <w:szCs w:val="21"/>
          <w:highlight w:val="none"/>
          <w14:textFill>
            <w14:solidFill>
              <w14:schemeClr w14:val="tx1"/>
            </w14:solidFill>
          </w14:textFill>
        </w:rPr>
        <w:t>公</w:t>
      </w:r>
      <w:r>
        <w:rPr>
          <w:rFonts w:ascii="宋体" w:hAnsi="宋体" w:eastAsia="宋体" w:cs="宋体"/>
          <w:color w:val="000000" w:themeColor="text1"/>
          <w:spacing w:val="9"/>
          <w:sz w:val="21"/>
          <w:szCs w:val="21"/>
          <w:highlight w:val="none"/>
          <w14:textFill>
            <w14:solidFill>
              <w14:schemeClr w14:val="tx1"/>
            </w14:solidFill>
          </w14:textFill>
        </w:rPr>
        <w:t>司(联合体)参加</w:t>
      </w:r>
      <w:r>
        <w:rPr>
          <w:rFonts w:ascii="宋体" w:hAnsi="宋体" w:eastAsia="宋体" w:cs="宋体"/>
          <w:color w:val="000000" w:themeColor="text1"/>
          <w:spacing w:val="9"/>
          <w:sz w:val="21"/>
          <w:szCs w:val="21"/>
          <w:highlight w:val="none"/>
          <w:u w:val="single" w:color="auto"/>
          <w14:textFill>
            <w14:solidFill>
              <w14:schemeClr w14:val="tx1"/>
            </w14:solidFill>
          </w14:textFill>
        </w:rPr>
        <w:t xml:space="preserve"> (单位名称) </w:t>
      </w:r>
      <w:r>
        <w:rPr>
          <w:rFonts w:ascii="宋体" w:hAnsi="宋体" w:eastAsia="宋体" w:cs="宋体"/>
          <w:color w:val="000000" w:themeColor="text1"/>
          <w:spacing w:val="9"/>
          <w:sz w:val="21"/>
          <w:szCs w:val="21"/>
          <w:highlight w:val="none"/>
          <w14:textFill>
            <w14:solidFill>
              <w14:schemeClr w14:val="tx1"/>
            </w14:solidFill>
          </w14:textFill>
        </w:rPr>
        <w:t>的</w:t>
      </w:r>
      <w:r>
        <w:rPr>
          <w:rFonts w:ascii="宋体" w:hAnsi="宋体" w:eastAsia="宋体" w:cs="宋体"/>
          <w:color w:val="000000" w:themeColor="text1"/>
          <w:spacing w:val="9"/>
          <w:sz w:val="21"/>
          <w:szCs w:val="21"/>
          <w:highlight w:val="none"/>
          <w:u w:val="single" w:color="auto"/>
          <w14:textFill>
            <w14:solidFill>
              <w14:schemeClr w14:val="tx1"/>
            </w14:solidFill>
          </w14:textFill>
        </w:rPr>
        <w:t xml:space="preserve"> (项目名称) </w:t>
      </w:r>
      <w:r>
        <w:rPr>
          <w:rFonts w:ascii="宋体" w:hAnsi="宋体" w:eastAsia="宋体" w:cs="宋体"/>
          <w:color w:val="000000" w:themeColor="text1"/>
          <w:spacing w:val="9"/>
          <w:sz w:val="21"/>
          <w:szCs w:val="21"/>
          <w:highlight w:val="none"/>
          <w14:textFill>
            <w14:solidFill>
              <w14:schemeClr w14:val="tx1"/>
            </w14:solidFill>
          </w14:textFill>
        </w:rPr>
        <w:t>采购活动，工程的施工单位全部为符合政策要求</w:t>
      </w:r>
      <w:r>
        <w:rPr>
          <w:rFonts w:ascii="宋体" w:hAnsi="宋体" w:eastAsia="宋体" w:cs="宋体"/>
          <w:color w:val="000000" w:themeColor="text1"/>
          <w:spacing w:val="16"/>
          <w:sz w:val="21"/>
          <w:szCs w:val="21"/>
          <w:highlight w:val="none"/>
          <w14:textFill>
            <w14:solidFill>
              <w14:schemeClr w14:val="tx1"/>
            </w14:solidFill>
          </w14:textFill>
        </w:rPr>
        <w:t>的中小企</w:t>
      </w:r>
      <w:r>
        <w:rPr>
          <w:rFonts w:ascii="宋体" w:hAnsi="宋体" w:eastAsia="宋体" w:cs="宋体"/>
          <w:color w:val="000000" w:themeColor="text1"/>
          <w:spacing w:val="11"/>
          <w:sz w:val="21"/>
          <w:szCs w:val="21"/>
          <w:highlight w:val="none"/>
          <w14:textFill>
            <w14:solidFill>
              <w14:schemeClr w14:val="tx1"/>
            </w14:solidFill>
          </w14:textFill>
        </w:rPr>
        <w:t>业</w:t>
      </w:r>
      <w:r>
        <w:rPr>
          <w:rFonts w:ascii="宋体" w:hAnsi="宋体" w:eastAsia="宋体" w:cs="宋体"/>
          <w:color w:val="000000" w:themeColor="text1"/>
          <w:spacing w:val="8"/>
          <w:sz w:val="21"/>
          <w:szCs w:val="21"/>
          <w:highlight w:val="none"/>
          <w14:textFill>
            <w14:solidFill>
              <w14:schemeClr w14:val="tx1"/>
            </w14:solidFill>
          </w14:textFill>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before="1" w:line="380" w:lineRule="exact"/>
        <w:ind w:left="430" w:right="141" w:firstLine="611"/>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1.</w:t>
      </w:r>
      <w:r>
        <w:rPr>
          <w:rFonts w:ascii="宋体" w:hAnsi="宋体" w:eastAsia="宋体" w:cs="宋体"/>
          <w:color w:val="000000" w:themeColor="text1"/>
          <w:spacing w:val="-2"/>
          <w:sz w:val="21"/>
          <w:szCs w:val="21"/>
          <w:highlight w:val="none"/>
          <w:u w:val="single" w:color="auto"/>
          <w14:textFill>
            <w14:solidFill>
              <w14:schemeClr w14:val="tx1"/>
            </w14:solidFill>
          </w14:textFill>
        </w:rPr>
        <w:t xml:space="preserve"> (标的名称) </w:t>
      </w:r>
      <w:r>
        <w:rPr>
          <w:rFonts w:ascii="宋体" w:hAnsi="宋体" w:eastAsia="宋体" w:cs="宋体"/>
          <w:color w:val="000000" w:themeColor="text1"/>
          <w:spacing w:val="-2"/>
          <w:sz w:val="21"/>
          <w:szCs w:val="21"/>
          <w:highlight w:val="none"/>
          <w14:textFill>
            <w14:solidFill>
              <w14:schemeClr w14:val="tx1"/>
            </w14:solidFill>
          </w14:textFill>
        </w:rPr>
        <w:t>，属于</w:t>
      </w:r>
      <w:r>
        <w:rPr>
          <w:rFonts w:ascii="宋体" w:hAnsi="宋体" w:eastAsia="宋体" w:cs="宋体"/>
          <w:color w:val="000000" w:themeColor="text1"/>
          <w:spacing w:val="-2"/>
          <w:sz w:val="21"/>
          <w:szCs w:val="21"/>
          <w:highlight w:val="none"/>
          <w:u w:val="single" w:color="auto"/>
          <w14:textFill>
            <w14:solidFill>
              <w14:schemeClr w14:val="tx1"/>
            </w14:solidFill>
          </w14:textFill>
        </w:rPr>
        <w:t>(采购文</w:t>
      </w:r>
      <w:r>
        <w:rPr>
          <w:rFonts w:ascii="宋体" w:hAnsi="宋体" w:eastAsia="宋体" w:cs="宋体"/>
          <w:color w:val="000000" w:themeColor="text1"/>
          <w:spacing w:val="-1"/>
          <w:sz w:val="21"/>
          <w:szCs w:val="21"/>
          <w:highlight w:val="none"/>
          <w:u w:val="single" w:color="auto"/>
          <w14:textFill>
            <w14:solidFill>
              <w14:schemeClr w14:val="tx1"/>
            </w14:solidFill>
          </w14:textFill>
        </w:rPr>
        <w:t xml:space="preserve">件中明确的所属行业) </w:t>
      </w:r>
      <w:r>
        <w:rPr>
          <w:rFonts w:ascii="宋体" w:hAnsi="宋体" w:eastAsia="宋体" w:cs="宋体"/>
          <w:color w:val="000000" w:themeColor="text1"/>
          <w:spacing w:val="-1"/>
          <w:sz w:val="21"/>
          <w:szCs w:val="21"/>
          <w:highlight w:val="none"/>
          <w14:textFill>
            <w14:solidFill>
              <w14:schemeClr w14:val="tx1"/>
            </w14:solidFill>
          </w14:textFill>
        </w:rPr>
        <w:t>；承</w:t>
      </w:r>
      <w:r>
        <w:rPr>
          <w:rFonts w:hint="eastAsia" w:ascii="宋体" w:hAnsi="宋体" w:cs="宋体"/>
          <w:color w:val="000000" w:themeColor="text1"/>
          <w:spacing w:val="-1"/>
          <w:sz w:val="21"/>
          <w:szCs w:val="21"/>
          <w:highlight w:val="none"/>
          <w:lang w:val="en-US" w:eastAsia="zh-CN"/>
          <w14:textFill>
            <w14:solidFill>
              <w14:schemeClr w14:val="tx1"/>
            </w14:solidFill>
          </w14:textFill>
        </w:rPr>
        <w:t>建</w:t>
      </w:r>
      <w:r>
        <w:rPr>
          <w:rFonts w:ascii="宋体" w:hAnsi="宋体" w:eastAsia="宋体" w:cs="宋体"/>
          <w:color w:val="000000" w:themeColor="text1"/>
          <w:spacing w:val="-1"/>
          <w:sz w:val="21"/>
          <w:szCs w:val="21"/>
          <w:highlight w:val="none"/>
          <w14:textFill>
            <w14:solidFill>
              <w14:schemeClr w14:val="tx1"/>
            </w14:solidFill>
          </w14:textFill>
        </w:rPr>
        <w:t>企业为</w:t>
      </w:r>
      <w:r>
        <w:rPr>
          <w:rFonts w:ascii="宋体" w:hAnsi="宋体" w:eastAsia="宋体" w:cs="宋体"/>
          <w:color w:val="000000" w:themeColor="text1"/>
          <w:spacing w:val="-1"/>
          <w:sz w:val="21"/>
          <w:szCs w:val="21"/>
          <w:highlight w:val="none"/>
          <w:u w:val="single" w:color="auto"/>
          <w14:textFill>
            <w14:solidFill>
              <w14:schemeClr w14:val="tx1"/>
            </w14:solidFill>
          </w14:textFill>
        </w:rPr>
        <w:t xml:space="preserve">(企业名称) </w:t>
      </w:r>
      <w:r>
        <w:rPr>
          <w:rFonts w:ascii="宋体" w:hAnsi="宋体" w:eastAsia="宋体" w:cs="宋体"/>
          <w:color w:val="000000" w:themeColor="text1"/>
          <w:spacing w:val="-1"/>
          <w:sz w:val="21"/>
          <w:szCs w:val="21"/>
          <w:highlight w:val="none"/>
          <w14:textFill>
            <w14:solidFill>
              <w14:schemeClr w14:val="tx1"/>
            </w14:solidFill>
          </w14:textFill>
        </w:rPr>
        <w:t>，从业人员</w:t>
      </w:r>
      <w:r>
        <w:rPr>
          <w:rFonts w:ascii="宋体" w:hAnsi="宋体" w:eastAsia="宋体" w:cs="宋体"/>
          <w:color w:val="000000" w:themeColor="text1"/>
          <w:spacing w:val="-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人，</w:t>
      </w:r>
      <w:r>
        <w:rPr>
          <w:rFonts w:ascii="宋体" w:hAnsi="宋体" w:eastAsia="宋体" w:cs="宋体"/>
          <w:color w:val="000000" w:themeColor="text1"/>
          <w:sz w:val="21"/>
          <w:szCs w:val="21"/>
          <w:highlight w:val="none"/>
          <w14:textFill>
            <w14:solidFill>
              <w14:schemeClr w14:val="tx1"/>
            </w14:solidFill>
          </w14:textFill>
        </w:rPr>
        <w:t xml:space="preserve"> </w:t>
      </w:r>
      <w:r>
        <w:rPr>
          <w:rFonts w:ascii="宋体" w:hAnsi="宋体" w:eastAsia="宋体" w:cs="宋体"/>
          <w:color w:val="000000" w:themeColor="text1"/>
          <w:spacing w:val="8"/>
          <w:sz w:val="21"/>
          <w:szCs w:val="21"/>
          <w:highlight w:val="none"/>
          <w14:textFill>
            <w14:solidFill>
              <w14:schemeClr w14:val="tx1"/>
            </w14:solidFill>
          </w14:textFill>
        </w:rPr>
        <w:t>营业收入为</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8"/>
          <w:sz w:val="21"/>
          <w:szCs w:val="21"/>
          <w:highlight w:val="none"/>
          <w14:textFill>
            <w14:solidFill>
              <w14:schemeClr w14:val="tx1"/>
            </w14:solidFill>
          </w14:textFill>
        </w:rPr>
        <w:t>万元，资产总额为</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8"/>
          <w:sz w:val="21"/>
          <w:szCs w:val="21"/>
          <w:highlight w:val="none"/>
          <w14:textFill>
            <w14:solidFill>
              <w14:schemeClr w14:val="tx1"/>
            </w14:solidFill>
          </w14:textFill>
        </w:rPr>
        <w:t>万元，属于</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(中型企业、小型企业、微型企业) </w:t>
      </w:r>
      <w:r>
        <w:rPr>
          <w:rFonts w:ascii="宋体" w:hAnsi="宋体" w:eastAsia="宋体" w:cs="宋体"/>
          <w:color w:val="000000" w:themeColor="text1"/>
          <w:spacing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4" w:line="380" w:lineRule="exact"/>
        <w:ind w:left="430" w:right="83" w:firstLine="598"/>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r>
        <w:rPr>
          <w:rFonts w:ascii="宋体" w:hAnsi="宋体" w:eastAsia="宋体" w:cs="宋体"/>
          <w:color w:val="000000" w:themeColor="text1"/>
          <w:sz w:val="21"/>
          <w:szCs w:val="21"/>
          <w:highlight w:val="none"/>
          <w:u w:val="single" w:color="auto"/>
          <w14:textFill>
            <w14:solidFill>
              <w14:schemeClr w14:val="tx1"/>
            </w14:solidFill>
          </w14:textFill>
        </w:rPr>
        <w:t xml:space="preserve"> (标的名称) </w:t>
      </w:r>
      <w:r>
        <w:rPr>
          <w:rFonts w:ascii="宋体" w:hAnsi="宋体" w:eastAsia="宋体" w:cs="宋体"/>
          <w:color w:val="000000" w:themeColor="text1"/>
          <w:sz w:val="21"/>
          <w:szCs w:val="21"/>
          <w:highlight w:val="none"/>
          <w14:textFill>
            <w14:solidFill>
              <w14:schemeClr w14:val="tx1"/>
            </w14:solidFill>
          </w14:textFill>
        </w:rPr>
        <w:t>，属于</w:t>
      </w:r>
      <w:r>
        <w:rPr>
          <w:rFonts w:ascii="宋体" w:hAnsi="宋体" w:eastAsia="宋体" w:cs="宋体"/>
          <w:color w:val="000000" w:themeColor="text1"/>
          <w:sz w:val="21"/>
          <w:szCs w:val="21"/>
          <w:highlight w:val="none"/>
          <w:u w:val="single" w:color="auto"/>
          <w14:textFill>
            <w14:solidFill>
              <w14:schemeClr w14:val="tx1"/>
            </w14:solidFill>
          </w14:textFill>
        </w:rPr>
        <w:t xml:space="preserve">(采购文件中明确的所属行业) </w:t>
      </w:r>
      <w:r>
        <w:rPr>
          <w:rFonts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承</w:t>
      </w:r>
      <w:r>
        <w:rPr>
          <w:rFonts w:hint="eastAsia" w:ascii="宋体" w:hAnsi="宋体" w:cs="宋体"/>
          <w:color w:val="000000" w:themeColor="text1"/>
          <w:spacing w:val="-1"/>
          <w:sz w:val="21"/>
          <w:szCs w:val="21"/>
          <w:highlight w:val="none"/>
          <w:lang w:val="en-US" w:eastAsia="zh-CN"/>
          <w14:textFill>
            <w14:solidFill>
              <w14:schemeClr w14:val="tx1"/>
            </w14:solidFill>
          </w14:textFill>
        </w:rPr>
        <w:t>建</w:t>
      </w:r>
      <w:r>
        <w:rPr>
          <w:rFonts w:ascii="宋体" w:hAnsi="宋体" w:eastAsia="宋体" w:cs="宋体"/>
          <w:color w:val="000000" w:themeColor="text1"/>
          <w:sz w:val="21"/>
          <w:szCs w:val="21"/>
          <w:highlight w:val="none"/>
          <w14:textFill>
            <w14:solidFill>
              <w14:schemeClr w14:val="tx1"/>
            </w14:solidFill>
          </w14:textFill>
        </w:rPr>
        <w:t>企业为</w:t>
      </w:r>
      <w:r>
        <w:rPr>
          <w:rFonts w:ascii="宋体" w:hAnsi="宋体" w:eastAsia="宋体" w:cs="宋体"/>
          <w:color w:val="000000" w:themeColor="text1"/>
          <w:sz w:val="21"/>
          <w:szCs w:val="21"/>
          <w:highlight w:val="none"/>
          <w:u w:val="single" w:color="auto"/>
          <w14:textFill>
            <w14:solidFill>
              <w14:schemeClr w14:val="tx1"/>
            </w14:solidFill>
          </w14:textFill>
        </w:rPr>
        <w:t xml:space="preserve">(企业名称) </w:t>
      </w:r>
      <w:r>
        <w:rPr>
          <w:rFonts w:ascii="宋体" w:hAnsi="宋体" w:eastAsia="宋体" w:cs="宋体"/>
          <w:color w:val="000000" w:themeColor="text1"/>
          <w:sz w:val="21"/>
          <w:szCs w:val="21"/>
          <w:highlight w:val="none"/>
          <w14:textFill>
            <w14:solidFill>
              <w14:schemeClr w14:val="tx1"/>
            </w14:solidFill>
          </w14:textFill>
        </w:rPr>
        <w:t>，从业人员</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 xml:space="preserve">人， </w:t>
      </w:r>
      <w:r>
        <w:rPr>
          <w:rFonts w:ascii="宋体" w:hAnsi="宋体" w:eastAsia="宋体" w:cs="宋体"/>
          <w:color w:val="000000" w:themeColor="text1"/>
          <w:spacing w:val="8"/>
          <w:sz w:val="21"/>
          <w:szCs w:val="21"/>
          <w:highlight w:val="none"/>
          <w14:textFill>
            <w14:solidFill>
              <w14:schemeClr w14:val="tx1"/>
            </w14:solidFill>
          </w14:textFill>
        </w:rPr>
        <w:t>营业收入为</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8"/>
          <w:sz w:val="21"/>
          <w:szCs w:val="21"/>
          <w:highlight w:val="none"/>
          <w14:textFill>
            <w14:solidFill>
              <w14:schemeClr w14:val="tx1"/>
            </w14:solidFill>
          </w14:textFill>
        </w:rPr>
        <w:t>万元，资产总额为</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8"/>
          <w:sz w:val="21"/>
          <w:szCs w:val="21"/>
          <w:highlight w:val="none"/>
          <w14:textFill>
            <w14:solidFill>
              <w14:schemeClr w14:val="tx1"/>
            </w14:solidFill>
          </w14:textFill>
        </w:rPr>
        <w:t>万元，属于</w:t>
      </w:r>
      <w:r>
        <w:rPr>
          <w:rFonts w:ascii="宋体" w:hAnsi="宋体" w:eastAsia="宋体" w:cs="宋体"/>
          <w:color w:val="000000" w:themeColor="text1"/>
          <w:spacing w:val="8"/>
          <w:sz w:val="21"/>
          <w:szCs w:val="21"/>
          <w:highlight w:val="none"/>
          <w:u w:val="single" w:color="auto"/>
          <w14:textFill>
            <w14:solidFill>
              <w14:schemeClr w14:val="tx1"/>
            </w14:solidFill>
          </w14:textFill>
        </w:rPr>
        <w:t xml:space="preserve"> (中型企业、小型企业、微型企业) </w:t>
      </w:r>
      <w:r>
        <w:rPr>
          <w:rFonts w:ascii="宋体" w:hAnsi="宋体" w:eastAsia="宋体" w:cs="宋体"/>
          <w:color w:val="000000" w:themeColor="text1"/>
          <w:spacing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8" w:line="380" w:lineRule="exact"/>
        <w:ind w:left="1197"/>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position w:val="3"/>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202" w:line="380" w:lineRule="exact"/>
        <w:ind w:left="41" w:right="198" w:firstLine="399"/>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0"/>
          <w:sz w:val="21"/>
          <w:szCs w:val="21"/>
          <w:highlight w:val="none"/>
          <w14:textFill>
            <w14:solidFill>
              <w14:schemeClr w14:val="tx1"/>
            </w14:solidFill>
          </w14:textFill>
        </w:rPr>
        <w:t>以上</w:t>
      </w:r>
      <w:r>
        <w:rPr>
          <w:rFonts w:ascii="宋体" w:hAnsi="宋体" w:eastAsia="宋体" w:cs="宋体"/>
          <w:color w:val="000000" w:themeColor="text1"/>
          <w:spacing w:val="14"/>
          <w:sz w:val="21"/>
          <w:szCs w:val="21"/>
          <w:highlight w:val="none"/>
          <w14:textFill>
            <w14:solidFill>
              <w14:schemeClr w14:val="tx1"/>
            </w14:solidFill>
          </w14:textFill>
        </w:rPr>
        <w:t>企</w:t>
      </w:r>
      <w:r>
        <w:rPr>
          <w:rFonts w:ascii="宋体" w:hAnsi="宋体" w:eastAsia="宋体" w:cs="宋体"/>
          <w:color w:val="000000" w:themeColor="text1"/>
          <w:spacing w:val="10"/>
          <w:sz w:val="21"/>
          <w:szCs w:val="21"/>
          <w:highlight w:val="none"/>
          <w14:textFill>
            <w14:solidFill>
              <w14:schemeClr w14:val="tx1"/>
            </w14:solidFill>
          </w14:textFill>
        </w:rPr>
        <w:t>业，不属于大企业的分支机构，不存在控股股东为大企业的情形，也不存在与大企业的负责人为</w:t>
      </w:r>
      <w:r>
        <w:rPr>
          <w:rFonts w:ascii="宋体" w:hAnsi="宋体" w:eastAsia="宋体" w:cs="宋体"/>
          <w:color w:val="000000" w:themeColor="text1"/>
          <w:spacing w:val="5"/>
          <w:sz w:val="21"/>
          <w:szCs w:val="21"/>
          <w:highlight w:val="none"/>
          <w14:textFill>
            <w14:solidFill>
              <w14:schemeClr w14:val="tx1"/>
            </w14:solidFill>
          </w14:textFill>
        </w:rPr>
        <w:t>同</w:t>
      </w:r>
      <w:r>
        <w:rPr>
          <w:rFonts w:ascii="宋体" w:hAnsi="宋体" w:eastAsia="宋体" w:cs="宋体"/>
          <w:color w:val="000000" w:themeColor="text1"/>
          <w:spacing w:val="4"/>
          <w:sz w:val="21"/>
          <w:szCs w:val="21"/>
          <w:highlight w:val="none"/>
          <w14:textFill>
            <w14:solidFill>
              <w14:schemeClr w14:val="tx1"/>
            </w14:solidFill>
          </w14:textFill>
        </w:rPr>
        <w:t>一人的情形。</w:t>
      </w:r>
    </w:p>
    <w:p>
      <w:pPr>
        <w:keepNext w:val="0"/>
        <w:keepLines w:val="0"/>
        <w:pageBreakBefore w:val="0"/>
        <w:widowControl w:val="0"/>
        <w:kinsoku/>
        <w:wordWrap/>
        <w:overflowPunct/>
        <w:topLinePunct w:val="0"/>
        <w:autoSpaceDE/>
        <w:autoSpaceDN/>
        <w:bidi w:val="0"/>
        <w:adjustRightInd/>
        <w:snapToGrid/>
        <w:spacing w:before="1" w:line="380" w:lineRule="exact"/>
        <w:ind w:left="424"/>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8"/>
          <w:sz w:val="21"/>
          <w:szCs w:val="21"/>
          <w:highlight w:val="none"/>
          <w14:textFill>
            <w14:solidFill>
              <w14:schemeClr w14:val="tx1"/>
            </w14:solidFill>
          </w14:textFill>
        </w:rPr>
        <w:t>本</w:t>
      </w:r>
      <w:r>
        <w:rPr>
          <w:rFonts w:ascii="宋体" w:hAnsi="宋体" w:eastAsia="宋体" w:cs="宋体"/>
          <w:color w:val="000000" w:themeColor="text1"/>
          <w:spacing w:val="11"/>
          <w:sz w:val="21"/>
          <w:szCs w:val="21"/>
          <w:highlight w:val="none"/>
          <w14:textFill>
            <w14:solidFill>
              <w14:schemeClr w14:val="tx1"/>
            </w14:solidFill>
          </w14:textFill>
        </w:rPr>
        <w:t>企</w:t>
      </w:r>
      <w:r>
        <w:rPr>
          <w:rFonts w:ascii="宋体" w:hAnsi="宋体" w:eastAsia="宋体" w:cs="宋体"/>
          <w:color w:val="000000" w:themeColor="text1"/>
          <w:spacing w:val="9"/>
          <w:sz w:val="21"/>
          <w:szCs w:val="21"/>
          <w:highlight w:val="none"/>
          <w14:textFill>
            <w14:solidFill>
              <w14:schemeClr w14:val="tx1"/>
            </w14:solidFill>
          </w14:textFill>
        </w:rPr>
        <w:t>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65" w:line="38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pacing w:val="10"/>
          <w:sz w:val="21"/>
          <w:szCs w:val="21"/>
          <w:highlight w:val="none"/>
          <w:lang w:val="en-US" w:eastAsia="zh-CN"/>
          <w14:textFill>
            <w14:solidFill>
              <w14:schemeClr w14:val="tx1"/>
            </w14:solidFill>
          </w14:textFill>
        </w:rPr>
        <w:t>企业</w:t>
      </w:r>
      <w:r>
        <w:rPr>
          <w:rFonts w:ascii="宋体" w:hAnsi="宋体" w:eastAsia="宋体" w:cs="宋体"/>
          <w:color w:val="000000" w:themeColor="text1"/>
          <w:spacing w:val="7"/>
          <w:sz w:val="21"/>
          <w:szCs w:val="21"/>
          <w:highlight w:val="none"/>
          <w14:textFill>
            <w14:solidFill>
              <w14:schemeClr w14:val="tx1"/>
            </w14:solidFill>
          </w14:textFill>
        </w:rPr>
        <w:t>名称 (</w:t>
      </w:r>
      <w:r>
        <w:rPr>
          <w:rFonts w:hint="eastAsia" w:ascii="宋体" w:hAnsi="宋体" w:cs="宋体"/>
          <w:color w:val="000000" w:themeColor="text1"/>
          <w:spacing w:val="7"/>
          <w:sz w:val="21"/>
          <w:szCs w:val="21"/>
          <w:highlight w:val="none"/>
          <w:lang w:val="en-US" w:eastAsia="zh-CN"/>
          <w14:textFill>
            <w14:solidFill>
              <w14:schemeClr w14:val="tx1"/>
            </w14:solidFill>
          </w14:textFill>
        </w:rPr>
        <w:t>盖章</w:t>
      </w:r>
      <w:r>
        <w:rPr>
          <w:rFonts w:ascii="宋体" w:hAnsi="宋体" w:eastAsia="宋体" w:cs="宋体"/>
          <w:color w:val="000000" w:themeColor="text1"/>
          <w:spacing w:val="7"/>
          <w:sz w:val="21"/>
          <w:szCs w:val="21"/>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162" w:line="38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日</w:t>
      </w:r>
      <w:r>
        <w:rPr>
          <w:rFonts w:ascii="宋体" w:hAnsi="宋体" w:eastAsia="宋体" w:cs="宋体"/>
          <w:color w:val="000000" w:themeColor="text1"/>
          <w:spacing w:val="-1"/>
          <w:sz w:val="21"/>
          <w:szCs w:val="21"/>
          <w:highlight w:val="none"/>
          <w14:textFill>
            <w14:solidFill>
              <w14:schemeClr w14:val="tx1"/>
            </w14:solidFill>
          </w14:textFill>
        </w:rPr>
        <w:t>期：   年  月   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66" w:line="380" w:lineRule="exact"/>
        <w:ind w:left="423"/>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注</w:t>
      </w:r>
      <w:r>
        <w:rPr>
          <w:rFonts w:ascii="宋体" w:hAnsi="宋体" w:eastAsia="宋体" w:cs="宋体"/>
          <w:color w:val="000000" w:themeColor="text1"/>
          <w:spacing w:val="7"/>
          <w:sz w:val="21"/>
          <w:szCs w:val="21"/>
          <w:highlight w:val="none"/>
          <w14:textFill>
            <w14:solidFill>
              <w14:schemeClr w14:val="tx1"/>
            </w14:solidFill>
          </w14:textFill>
        </w:rPr>
        <w:t>：填写注意事项：</w:t>
      </w:r>
    </w:p>
    <w:p>
      <w:pPr>
        <w:keepNext w:val="0"/>
        <w:keepLines w:val="0"/>
        <w:pageBreakBefore w:val="0"/>
        <w:widowControl w:val="0"/>
        <w:kinsoku/>
        <w:wordWrap/>
        <w:overflowPunct/>
        <w:topLinePunct w:val="0"/>
        <w:autoSpaceDE/>
        <w:autoSpaceDN/>
        <w:bidi w:val="0"/>
        <w:adjustRightInd/>
        <w:snapToGrid/>
        <w:spacing w:before="2" w:line="380" w:lineRule="exact"/>
        <w:ind w:left="423" w:firstLine="10"/>
        <w:textAlignment w:val="auto"/>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(1) 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before="2" w:line="380" w:lineRule="exact"/>
        <w:ind w:left="423" w:firstLine="10"/>
        <w:textAlignment w:val="auto"/>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(2) 供应商按照本办法规定提供声明函内容不实的，属于提供虚假材料谋取中标、成交，依照《中华人民共和国政府采购法》等国家有关规定追究相应责任。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before="2" w:line="380" w:lineRule="exact"/>
        <w:ind w:left="423" w:firstLine="10"/>
        <w:textAlignment w:val="auto"/>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(3) 政府采购监督检查、投诉处理及政府采购行政处罚中对中小企业的认定，由货物制造商或者工程、服务供应商注册登记所在地的县级以上人民政府中小企业主管部门负责。</w:t>
      </w:r>
    </w:p>
    <w:p>
      <w:pPr>
        <w:keepNext w:val="0"/>
        <w:keepLines w:val="0"/>
        <w:pageBreakBefore w:val="0"/>
        <w:widowControl w:val="0"/>
        <w:kinsoku/>
        <w:wordWrap/>
        <w:overflowPunct/>
        <w:topLinePunct w:val="0"/>
        <w:autoSpaceDE/>
        <w:autoSpaceDN/>
        <w:bidi w:val="0"/>
        <w:adjustRightInd/>
        <w:snapToGrid/>
        <w:spacing w:before="2" w:line="380" w:lineRule="exact"/>
        <w:ind w:left="423" w:firstLine="10"/>
        <w:textAlignment w:val="auto"/>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(4) 根据《关于印发中小企业划型标准规定的通知》(工信部联企业〔2011〕300 号) 规定，建筑业：营业收入 80000 万元以下或资产总额 80000 万元以下的为中小微型企业。其中，营业收入 6000 万元及以上， 且资产总额 5000 万元及以上的为中型企业；营业收入 300 万元及以上，且资产总额 300 万元及以上的为小型企业；营业收入 300 万元以下或资产总额 300 万元以下的为微型企业。</w:t>
      </w:r>
    </w:p>
    <w:p>
      <w:pPr>
        <w:keepNext w:val="0"/>
        <w:keepLines w:val="0"/>
        <w:pageBreakBefore w:val="0"/>
        <w:widowControl w:val="0"/>
        <w:kinsoku/>
        <w:wordWrap/>
        <w:overflowPunct/>
        <w:topLinePunct w:val="0"/>
        <w:autoSpaceDE/>
        <w:autoSpaceDN/>
        <w:bidi w:val="0"/>
        <w:adjustRightInd/>
        <w:snapToGrid/>
        <w:spacing w:before="2" w:line="380" w:lineRule="exact"/>
        <w:ind w:left="423" w:firstLine="10"/>
        <w:textAlignment w:val="auto"/>
        <w:rPr>
          <w:rFonts w:ascii="宋体" w:hAnsi="宋体" w:eastAsia="宋体" w:cs="宋体"/>
          <w:color w:val="000000" w:themeColor="text1"/>
          <w:sz w:val="20"/>
          <w:szCs w:val="20"/>
          <w:highlight w:val="none"/>
          <w14:textFill>
            <w14:solidFill>
              <w14:schemeClr w14:val="tx1"/>
            </w14:solidFill>
          </w14:textFill>
        </w:rPr>
      </w:pPr>
    </w:p>
    <w:p>
      <w:pPr>
        <w:rPr>
          <w:rFonts w:hint="eastAsia" w:ascii="宋体" w:hAnsi="宋体" w:cs="宋体"/>
          <w:b/>
          <w:color w:val="000000" w:themeColor="text1"/>
          <w:kern w:val="1"/>
          <w:szCs w:val="21"/>
          <w:highlight w:val="none"/>
          <w:lang w:val="en-US" w:eastAsia="zh-CN"/>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br w:type="page"/>
      </w:r>
    </w:p>
    <w:p>
      <w:pPr>
        <w:spacing w:line="360" w:lineRule="exact"/>
        <w:jc w:val="center"/>
        <w:rPr>
          <w:rFonts w:hint="eastAsia"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t>5</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color w:val="000000" w:themeColor="text1"/>
          <w:spacing w:val="6"/>
          <w:szCs w:val="21"/>
          <w:highlight w:val="none"/>
          <w14:textFill>
            <w14:solidFill>
              <w14:schemeClr w14:val="tx1"/>
            </w14:solidFill>
          </w14:textFill>
        </w:rPr>
        <w:t>残疾人福利性单位声明函</w:t>
      </w:r>
      <w:r>
        <w:rPr>
          <w:rFonts w:hint="eastAsia" w:ascii="宋体" w:hAnsi="宋体" w:cs="宋体"/>
          <w:b/>
          <w:color w:val="000000" w:themeColor="text1"/>
          <w:szCs w:val="21"/>
          <w:highlight w:val="none"/>
          <w14:textFill>
            <w14:solidFill>
              <w14:schemeClr w14:val="tx1"/>
            </w14:solidFill>
          </w14:textFill>
        </w:rPr>
        <w:t>（格式）</w:t>
      </w:r>
    </w:p>
    <w:p>
      <w:pPr>
        <w:spacing w:line="360" w:lineRule="exact"/>
        <w:rPr>
          <w:rFonts w:hint="eastAsia" w:ascii="宋体" w:hAnsi="宋体" w:cs="宋体"/>
          <w:b/>
          <w:color w:val="000000" w:themeColor="text1"/>
          <w:spacing w:val="6"/>
          <w:szCs w:val="21"/>
          <w:highlight w:val="none"/>
          <w14:textFill>
            <w14:solidFill>
              <w14:schemeClr w14:val="tx1"/>
            </w14:solidFill>
          </w14:textFill>
        </w:rPr>
      </w:pPr>
    </w:p>
    <w:p>
      <w:pPr>
        <w:spacing w:line="360" w:lineRule="exact"/>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exact"/>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pPr>
        <w:spacing w:line="360" w:lineRule="exact"/>
        <w:ind w:firstLine="444" w:firstLineChars="200"/>
        <w:rPr>
          <w:rFonts w:hint="eastAsia" w:ascii="宋体" w:hAnsi="宋体" w:cs="宋体"/>
          <w:color w:val="000000" w:themeColor="text1"/>
          <w:spacing w:val="6"/>
          <w:szCs w:val="21"/>
          <w:highlight w:val="none"/>
          <w14:textFill>
            <w14:solidFill>
              <w14:schemeClr w14:val="tx1"/>
            </w14:solidFill>
          </w14:textFill>
        </w:rPr>
      </w:pPr>
    </w:p>
    <w:p>
      <w:pPr>
        <w:spacing w:line="360" w:lineRule="exact"/>
        <w:ind w:firstLine="444" w:firstLineChars="200"/>
        <w:rPr>
          <w:rFonts w:hint="eastAsia" w:ascii="宋体" w:hAnsi="宋体" w:cs="宋体"/>
          <w:color w:val="000000" w:themeColor="text1"/>
          <w:spacing w:val="6"/>
          <w:szCs w:val="21"/>
          <w:highlight w:val="none"/>
          <w14:textFill>
            <w14:solidFill>
              <w14:schemeClr w14:val="tx1"/>
            </w14:solidFill>
          </w14:textFill>
        </w:rPr>
      </w:pPr>
    </w:p>
    <w:p>
      <w:pPr>
        <w:tabs>
          <w:tab w:val="left" w:pos="4860"/>
        </w:tabs>
        <w:spacing w:line="360" w:lineRule="exact"/>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w:t>
      </w:r>
      <w:r>
        <w:rPr>
          <w:rFonts w:hint="eastAsia" w:ascii="宋体" w:hAnsi="宋体" w:cs="宋体"/>
          <w:color w:val="000000" w:themeColor="text1"/>
          <w:spacing w:val="6"/>
          <w:szCs w:val="21"/>
          <w:highlight w:val="none"/>
          <w:lang w:val="en-US" w:eastAsia="zh-CN"/>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单位名称（盖章）：</w:t>
      </w:r>
    </w:p>
    <w:p>
      <w:pPr>
        <w:widowControl/>
        <w:spacing w:before="100" w:beforeAutospacing="1" w:after="100" w:afterAutospacing="1" w:line="360" w:lineRule="exact"/>
        <w:jc w:val="left"/>
        <w:rPr>
          <w:rFonts w:hint="default" w:ascii="宋体" w:hAnsi="宋体" w:eastAsia="宋体" w:cs="宋体"/>
          <w:b w:val="0"/>
          <w:bCs w:val="0"/>
          <w:color w:val="000000" w:themeColor="text1"/>
          <w:spacing w:val="6"/>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6"/>
          <w:szCs w:val="21"/>
          <w:highlight w:val="none"/>
          <w14:textFill>
            <w14:solidFill>
              <w14:schemeClr w14:val="tx1"/>
            </w14:solidFill>
          </w14:textFill>
        </w:rPr>
        <w:t xml:space="preserve">                        </w:t>
      </w:r>
      <w:r>
        <w:rPr>
          <w:rFonts w:hint="eastAsia" w:cs="宋体"/>
          <w:b w:val="0"/>
          <w:bCs w:val="0"/>
          <w:color w:val="000000" w:themeColor="text1"/>
          <w:spacing w:val="6"/>
          <w:szCs w:val="21"/>
          <w:highlight w:val="none"/>
          <w14:textFill>
            <w14:solidFill>
              <w14:schemeClr w14:val="tx1"/>
            </w14:solidFill>
          </w14:textFill>
        </w:rPr>
        <w:t xml:space="preserve">            </w:t>
      </w:r>
      <w:r>
        <w:rPr>
          <w:rFonts w:hint="eastAsia" w:ascii="宋体" w:hAnsi="宋体" w:cs="宋体"/>
          <w:b w:val="0"/>
          <w:bCs w:val="0"/>
          <w:color w:val="000000" w:themeColor="text1"/>
          <w:spacing w:val="6"/>
          <w:szCs w:val="21"/>
          <w:highlight w:val="none"/>
          <w14:textFill>
            <w14:solidFill>
              <w14:schemeClr w14:val="tx1"/>
            </w14:solidFill>
          </w14:textFill>
        </w:rPr>
        <w:t>日  期：</w:t>
      </w:r>
      <w:r>
        <w:rPr>
          <w:rFonts w:hint="eastAsia" w:ascii="宋体" w:hAnsi="宋体" w:cs="宋体"/>
          <w:b w:val="0"/>
          <w:bCs w:val="0"/>
          <w:color w:val="000000" w:themeColor="text1"/>
          <w:spacing w:val="6"/>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 xml:space="preserve">   年  月   日</w:t>
      </w:r>
    </w:p>
    <w:p>
      <w:pPr>
        <w:widowControl/>
        <w:spacing w:line="360" w:lineRule="exact"/>
        <w:jc w:val="left"/>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说明：《残疾人福利性单位声明函》为参加政府采购活动的残疾人福利性单位应当提供，同时需提供符合《财政部 民政部 中国残疾人联合会关于促进残疾人就业政府采购政策的通知》（财库〔2017〕 141号）的规定享受政府采购支持政策的残疾人福利性单位应当同时满足以下条件的证明材料：</w:t>
      </w:r>
      <w:r>
        <w:rPr>
          <w:rFonts w:hint="eastAsia" w:ascii="宋体" w:hAnsi="宋体" w:cs="宋体"/>
          <w:b w:val="0"/>
          <w:bCs w:val="0"/>
          <w:color w:val="000000" w:themeColor="text1"/>
          <w:spacing w:val="6"/>
          <w:szCs w:val="21"/>
          <w:highlight w:val="none"/>
          <w14:textFill>
            <w14:solidFill>
              <w14:schemeClr w14:val="tx1"/>
            </w14:solidFill>
          </w14:textFill>
        </w:rPr>
        <w:t>（一）安置的残疾人占本单位在职职工人数的比例不低于25%（含25%），并且安置的残疾人人数不少于10人（含10人）；（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w:t>
      </w:r>
    </w:p>
    <w:p>
      <w:pPr>
        <w:rPr>
          <w:rFonts w:hint="eastAsia" w:ascii="宋体" w:hAnsi="宋体" w:cs="宋体"/>
          <w:b/>
          <w:color w:val="000000" w:themeColor="text1"/>
          <w:szCs w:val="21"/>
          <w:highlight w:val="none"/>
          <w14:textFill>
            <w14:solidFill>
              <w14:schemeClr w14:val="tx1"/>
            </w14:solidFill>
          </w14:textFill>
        </w:rPr>
      </w:pPr>
    </w:p>
    <w:p>
      <w:pPr>
        <w:widowControl/>
        <w:spacing w:line="360" w:lineRule="exact"/>
        <w:jc w:val="center"/>
        <w:rPr>
          <w:rFonts w:hint="eastAsia" w:ascii="宋体" w:hAnsi="宋体" w:cs="宋体"/>
          <w:b/>
          <w:color w:val="000000" w:themeColor="text1"/>
          <w:kern w:val="1"/>
          <w:szCs w:val="21"/>
          <w:highlight w:val="none"/>
          <w:lang w:val="en-US" w:eastAsia="zh-CN"/>
          <w14:textFill>
            <w14:solidFill>
              <w14:schemeClr w14:val="tx1"/>
            </w14:solidFill>
          </w14:textFill>
        </w:rPr>
      </w:pPr>
    </w:p>
    <w:p>
      <w:pPr>
        <w:rPr>
          <w:rFonts w:hint="eastAsia" w:ascii="宋体" w:hAnsi="宋体" w:cs="宋体"/>
          <w:b/>
          <w:color w:val="000000" w:themeColor="text1"/>
          <w:kern w:val="1"/>
          <w:szCs w:val="21"/>
          <w:highlight w:val="none"/>
          <w:lang w:val="en-US" w:eastAsia="zh-CN"/>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br w:type="page"/>
      </w:r>
    </w:p>
    <w:p>
      <w:pPr>
        <w:widowControl/>
        <w:spacing w:line="360" w:lineRule="exact"/>
        <w:jc w:val="center"/>
        <w:rPr>
          <w:rFonts w:hint="default" w:ascii="宋体" w:hAnsi="宋体" w:eastAsia="宋体" w:cs="宋体"/>
          <w:b/>
          <w:color w:val="000000" w:themeColor="text1"/>
          <w:kern w:val="1"/>
          <w:szCs w:val="21"/>
          <w:highlight w:val="none"/>
          <w:lang w:val="en-US" w:eastAsia="zh-CN"/>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t>三</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color w:val="000000" w:themeColor="text1"/>
          <w:kern w:val="1"/>
          <w:szCs w:val="21"/>
          <w:highlight w:val="none"/>
          <w:lang w:val="en-US" w:eastAsia="zh-CN"/>
          <w14:textFill>
            <w14:solidFill>
              <w14:schemeClr w14:val="tx1"/>
            </w14:solidFill>
          </w14:textFill>
        </w:rPr>
        <w:t>报价文件</w:t>
      </w:r>
    </w:p>
    <w:p>
      <w:pPr>
        <w:spacing w:line="520" w:lineRule="exact"/>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1、谈 判 书</w:t>
      </w:r>
      <w:r>
        <w:rPr>
          <w:rFonts w:hint="eastAsia" w:ascii="宋体" w:hAnsi="宋体" w:cs="宋体"/>
          <w:b/>
          <w:color w:val="000000" w:themeColor="text1"/>
          <w:szCs w:val="21"/>
          <w:highlight w:val="none"/>
          <w14:textFill>
            <w14:solidFill>
              <w14:schemeClr w14:val="tx1"/>
            </w14:solidFill>
          </w14:textFill>
        </w:rPr>
        <w:t>（格式）</w:t>
      </w:r>
    </w:p>
    <w:p>
      <w:pPr>
        <w:spacing w:line="40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致：（代理机构） </w:t>
      </w:r>
      <w:r>
        <w:rPr>
          <w:rFonts w:hint="eastAsia" w:ascii="宋体" w:hAnsi="宋体" w:cs="宋体"/>
          <w:color w:val="000000" w:themeColor="text1"/>
          <w:kern w:val="1"/>
          <w:szCs w:val="21"/>
          <w:highlight w:val="none"/>
          <w14:textFill>
            <w14:solidFill>
              <w14:schemeClr w14:val="tx1"/>
            </w14:solidFill>
          </w14:textFill>
        </w:rPr>
        <w:t>：</w:t>
      </w:r>
    </w:p>
    <w:p>
      <w:pPr>
        <w:spacing w:line="400" w:lineRule="exact"/>
        <w:ind w:firstLine="428"/>
        <w:jc w:val="lef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2"/>
          <w:kern w:val="1"/>
          <w:szCs w:val="21"/>
          <w:highlight w:val="none"/>
          <w14:textFill>
            <w14:solidFill>
              <w14:schemeClr w14:val="tx1"/>
            </w14:solidFill>
          </w14:textFill>
        </w:rPr>
        <w:t>1、</w:t>
      </w:r>
      <w:r>
        <w:rPr>
          <w:rFonts w:hint="eastAsia" w:ascii="宋体" w:hAnsi="宋体" w:cs="宋体"/>
          <w:color w:val="000000" w:themeColor="text1"/>
          <w:spacing w:val="8"/>
          <w:kern w:val="1"/>
          <w:szCs w:val="21"/>
          <w:highlight w:val="none"/>
          <w14:textFill>
            <w14:solidFill>
              <w14:schemeClr w14:val="tx1"/>
            </w14:solidFill>
          </w14:textFill>
        </w:rPr>
        <w:t>根据已收到的</w:t>
      </w:r>
      <w:r>
        <w:rPr>
          <w:rFonts w:hint="eastAsia" w:ascii="宋体" w:hAnsi="宋体" w:cs="宋体"/>
          <w:color w:val="000000" w:themeColor="text1"/>
          <w:spacing w:val="8"/>
          <w:kern w:val="1"/>
          <w:szCs w:val="21"/>
          <w:highlight w:val="none"/>
          <w:u w:val="single"/>
          <w14:textFill>
            <w14:solidFill>
              <w14:schemeClr w14:val="tx1"/>
            </w14:solidFill>
          </w14:textFill>
        </w:rPr>
        <w:t xml:space="preserve">                                          </w:t>
      </w:r>
      <w:r>
        <w:rPr>
          <w:rFonts w:hint="eastAsia" w:ascii="宋体" w:hAnsi="宋体" w:cs="宋体"/>
          <w:color w:val="000000" w:themeColor="text1"/>
          <w:spacing w:val="8"/>
          <w:kern w:val="1"/>
          <w:szCs w:val="21"/>
          <w:highlight w:val="none"/>
          <w14:textFill>
            <w14:solidFill>
              <w14:schemeClr w14:val="tx1"/>
            </w14:solidFill>
          </w14:textFill>
        </w:rPr>
        <w:t>遵照《中华人民共和国政府采购法》的规定，我单位经考察现场和研究上述工程竞争性谈判文件的谈判须知、合同条件、技术规范及工程量清单和其他有关文件后我方愿以</w:t>
      </w:r>
      <w:r>
        <w:rPr>
          <w:rFonts w:hint="eastAsia" w:ascii="宋体" w:hAnsi="宋体" w:cs="宋体"/>
          <w:color w:val="000000" w:themeColor="text1"/>
          <w:spacing w:val="8"/>
          <w:kern w:val="1"/>
          <w:szCs w:val="21"/>
          <w:highlight w:val="none"/>
          <w:u w:val="single"/>
          <w14:textFill>
            <w14:solidFill>
              <w14:schemeClr w14:val="tx1"/>
            </w14:solidFill>
          </w14:textFill>
        </w:rPr>
        <w:t>：  （币种、大写金额、单位）       （小写）（包含建安劳保费）</w:t>
      </w:r>
      <w:r>
        <w:rPr>
          <w:rFonts w:hint="eastAsia" w:ascii="宋体" w:hAnsi="宋体" w:cs="宋体"/>
          <w:color w:val="000000" w:themeColor="text1"/>
          <w:spacing w:val="8"/>
          <w:kern w:val="1"/>
          <w:szCs w:val="21"/>
          <w:highlight w:val="none"/>
          <w14:textFill>
            <w14:solidFill>
              <w14:schemeClr w14:val="tx1"/>
            </w14:solidFill>
          </w14:textFill>
        </w:rPr>
        <w:t>谈判报价</w:t>
      </w:r>
      <w:r>
        <w:rPr>
          <w:rFonts w:hint="eastAsia" w:ascii="宋体" w:hAnsi="宋体" w:cs="宋体"/>
          <w:color w:val="000000" w:themeColor="text1"/>
          <w:kern w:val="1"/>
          <w:szCs w:val="21"/>
          <w:highlight w:val="none"/>
          <w14:textFill>
            <w14:solidFill>
              <w14:schemeClr w14:val="tx1"/>
            </w14:solidFill>
          </w14:textFill>
        </w:rPr>
        <w:t>按上述合同条件、技术规范及工程量清单及相关资料的条件承包采购</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标段范围内全部工程的施工、竣工和保修。</w:t>
      </w:r>
    </w:p>
    <w:p>
      <w:pPr>
        <w:spacing w:line="40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2、一旦我方成交，我方保证在签订合同后</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天内开工，</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天（日历天）内竣工并移交整个工程，并保证工程质量达到</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标准。</w:t>
      </w:r>
    </w:p>
    <w:p>
      <w:pPr>
        <w:spacing w:line="400" w:lineRule="exact"/>
        <w:ind w:firstLine="420"/>
        <w:rPr>
          <w:rFonts w:hint="eastAsia" w:ascii="宋体" w:hAnsi="宋体" w:cs="宋体"/>
          <w:color w:val="000000" w:themeColor="text1"/>
          <w:spacing w:val="10"/>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3、我方同意所递交的谈判响应文件</w:t>
      </w:r>
      <w:r>
        <w:rPr>
          <w:rFonts w:hint="eastAsia" w:ascii="宋体" w:hAnsi="宋体" w:cs="宋体"/>
          <w:color w:val="000000" w:themeColor="text1"/>
          <w:spacing w:val="10"/>
          <w:kern w:val="1"/>
          <w:szCs w:val="21"/>
          <w:highlight w:val="none"/>
          <w14:textFill>
            <w14:solidFill>
              <w14:schemeClr w14:val="tx1"/>
            </w14:solidFill>
          </w14:textFill>
        </w:rPr>
        <w:t>在谈判有效期内有效，在此期间内我方的谈判有可能成交，我方将受此约束。</w:t>
      </w:r>
    </w:p>
    <w:p>
      <w:pPr>
        <w:spacing w:line="40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4、除非另外达成协议并生效，你方的成交通知书和本谈判响应文件将构成约束我们双方的合同。</w:t>
      </w:r>
    </w:p>
    <w:p>
      <w:pPr>
        <w:spacing w:line="400" w:lineRule="exact"/>
        <w:ind w:firstLine="452"/>
        <w:rPr>
          <w:rFonts w:hint="eastAsia" w:ascii="宋体" w:hAnsi="宋体" w:cs="宋体"/>
          <w:color w:val="000000" w:themeColor="text1"/>
          <w:spacing w:val="10"/>
          <w:kern w:val="1"/>
          <w:szCs w:val="21"/>
          <w:highlight w:val="none"/>
          <w14:textFill>
            <w14:solidFill>
              <w14:schemeClr w14:val="tx1"/>
            </w14:solidFill>
          </w14:textFill>
        </w:rPr>
      </w:pPr>
      <w:r>
        <w:rPr>
          <w:rFonts w:hint="eastAsia" w:ascii="宋体" w:hAnsi="宋体" w:cs="宋体"/>
          <w:color w:val="000000" w:themeColor="text1"/>
          <w:spacing w:val="10"/>
          <w:kern w:val="1"/>
          <w:szCs w:val="21"/>
          <w:highlight w:val="none"/>
          <w14:textFill>
            <w14:solidFill>
              <w14:schemeClr w14:val="tx1"/>
            </w14:solidFill>
          </w14:textFill>
        </w:rPr>
        <w:t>谈判供应商：（盖公章）</w:t>
      </w:r>
    </w:p>
    <w:p>
      <w:pPr>
        <w:spacing w:line="400" w:lineRule="exact"/>
        <w:ind w:firstLine="428"/>
        <w:rPr>
          <w:rFonts w:hint="eastAsia" w:ascii="宋体" w:hAnsi="宋体" w:cs="宋体"/>
          <w:color w:val="000000" w:themeColor="text1"/>
          <w:spacing w:val="4"/>
          <w:kern w:val="1"/>
          <w:szCs w:val="21"/>
          <w:highlight w:val="none"/>
          <w14:textFill>
            <w14:solidFill>
              <w14:schemeClr w14:val="tx1"/>
            </w14:solidFill>
          </w14:textFill>
        </w:rPr>
      </w:pPr>
      <w:r>
        <w:rPr>
          <w:rFonts w:hint="eastAsia" w:ascii="宋体" w:hAnsi="宋体" w:cs="宋体"/>
          <w:color w:val="000000" w:themeColor="text1"/>
          <w:spacing w:val="4"/>
          <w:kern w:val="1"/>
          <w:szCs w:val="21"/>
          <w:highlight w:val="none"/>
          <w14:textFill>
            <w14:solidFill>
              <w14:schemeClr w14:val="tx1"/>
            </w14:solidFill>
          </w14:textFill>
        </w:rPr>
        <w:t>单 位 地 址：</w:t>
      </w:r>
    </w:p>
    <w:p>
      <w:pPr>
        <w:spacing w:line="400" w:lineRule="exact"/>
        <w:ind w:firstLine="452"/>
        <w:rPr>
          <w:rFonts w:hint="eastAsia" w:ascii="宋体" w:hAnsi="宋体" w:cs="宋体"/>
          <w:color w:val="000000" w:themeColor="text1"/>
          <w:spacing w:val="10"/>
          <w:kern w:val="1"/>
          <w:szCs w:val="21"/>
          <w:highlight w:val="none"/>
          <w14:textFill>
            <w14:solidFill>
              <w14:schemeClr w14:val="tx1"/>
            </w14:solidFill>
          </w14:textFill>
        </w:rPr>
      </w:pPr>
      <w:r>
        <w:rPr>
          <w:rFonts w:hint="eastAsia" w:ascii="宋体" w:hAnsi="宋体" w:cs="宋体"/>
          <w:color w:val="000000" w:themeColor="text1"/>
          <w:spacing w:val="10"/>
          <w:kern w:val="1"/>
          <w:szCs w:val="21"/>
          <w:highlight w:val="none"/>
          <w14:textFill>
            <w14:solidFill>
              <w14:schemeClr w14:val="tx1"/>
            </w14:solidFill>
          </w14:textFill>
        </w:rPr>
        <w:t>法定代表人：（签字）</w:t>
      </w:r>
    </w:p>
    <w:p>
      <w:pPr>
        <w:spacing w:line="400" w:lineRule="exact"/>
        <w:ind w:firstLine="428"/>
        <w:rPr>
          <w:rFonts w:hint="eastAsia" w:ascii="宋体" w:hAnsi="宋体" w:cs="宋体"/>
          <w:color w:val="000000" w:themeColor="text1"/>
          <w:spacing w:val="4"/>
          <w:kern w:val="1"/>
          <w:szCs w:val="21"/>
          <w:highlight w:val="none"/>
          <w14:textFill>
            <w14:solidFill>
              <w14:schemeClr w14:val="tx1"/>
            </w14:solidFill>
          </w14:textFill>
        </w:rPr>
      </w:pPr>
      <w:r>
        <w:rPr>
          <w:rFonts w:hint="eastAsia" w:ascii="宋体" w:hAnsi="宋体" w:cs="宋体"/>
          <w:color w:val="000000" w:themeColor="text1"/>
          <w:spacing w:val="4"/>
          <w:kern w:val="1"/>
          <w:szCs w:val="21"/>
          <w:highlight w:val="none"/>
          <w14:textFill>
            <w14:solidFill>
              <w14:schemeClr w14:val="tx1"/>
            </w14:solidFill>
          </w14:textFill>
        </w:rPr>
        <w:t>邮 政 编 码：</w:t>
      </w:r>
    </w:p>
    <w:p>
      <w:pPr>
        <w:spacing w:line="400" w:lineRule="exact"/>
        <w:ind w:firstLine="428"/>
        <w:rPr>
          <w:rFonts w:hint="eastAsia" w:ascii="宋体" w:hAnsi="宋体" w:cs="宋体"/>
          <w:color w:val="000000" w:themeColor="text1"/>
          <w:spacing w:val="4"/>
          <w:kern w:val="1"/>
          <w:szCs w:val="21"/>
          <w:highlight w:val="none"/>
          <w14:textFill>
            <w14:solidFill>
              <w14:schemeClr w14:val="tx1"/>
            </w14:solidFill>
          </w14:textFill>
        </w:rPr>
      </w:pPr>
      <w:r>
        <w:rPr>
          <w:rFonts w:hint="eastAsia" w:ascii="宋体" w:hAnsi="宋体" w:cs="宋体"/>
          <w:color w:val="000000" w:themeColor="text1"/>
          <w:spacing w:val="4"/>
          <w:kern w:val="1"/>
          <w:szCs w:val="21"/>
          <w:highlight w:val="none"/>
          <w14:textFill>
            <w14:solidFill>
              <w14:schemeClr w14:val="tx1"/>
            </w14:solidFill>
          </w14:textFill>
        </w:rPr>
        <w:t>电       话：</w:t>
      </w:r>
    </w:p>
    <w:p>
      <w:pPr>
        <w:spacing w:line="400" w:lineRule="exact"/>
        <w:ind w:firstLine="428"/>
        <w:rPr>
          <w:rFonts w:hint="eastAsia" w:ascii="宋体" w:hAnsi="宋体" w:cs="宋体"/>
          <w:color w:val="000000" w:themeColor="text1"/>
          <w:spacing w:val="4"/>
          <w:kern w:val="1"/>
          <w:szCs w:val="21"/>
          <w:highlight w:val="none"/>
          <w14:textFill>
            <w14:solidFill>
              <w14:schemeClr w14:val="tx1"/>
            </w14:solidFill>
          </w14:textFill>
        </w:rPr>
      </w:pPr>
      <w:r>
        <w:rPr>
          <w:rFonts w:hint="eastAsia" w:ascii="宋体" w:hAnsi="宋体" w:cs="宋体"/>
          <w:color w:val="000000" w:themeColor="text1"/>
          <w:spacing w:val="4"/>
          <w:kern w:val="1"/>
          <w:szCs w:val="21"/>
          <w:highlight w:val="none"/>
          <w14:textFill>
            <w14:solidFill>
              <w14:schemeClr w14:val="tx1"/>
            </w14:solidFill>
          </w14:textFill>
        </w:rPr>
        <w:t>传       真：</w:t>
      </w:r>
    </w:p>
    <w:p>
      <w:pPr>
        <w:spacing w:line="400" w:lineRule="exact"/>
        <w:ind w:firstLine="468"/>
        <w:rPr>
          <w:rFonts w:hint="eastAsia" w:ascii="宋体" w:hAnsi="宋体" w:cs="宋体"/>
          <w:color w:val="000000" w:themeColor="text1"/>
          <w:spacing w:val="13"/>
          <w:kern w:val="1"/>
          <w:szCs w:val="21"/>
          <w:highlight w:val="none"/>
          <w14:textFill>
            <w14:solidFill>
              <w14:schemeClr w14:val="tx1"/>
            </w14:solidFill>
          </w14:textFill>
        </w:rPr>
      </w:pPr>
      <w:r>
        <w:rPr>
          <w:rFonts w:hint="eastAsia" w:ascii="宋体" w:hAnsi="宋体" w:cs="宋体"/>
          <w:color w:val="000000" w:themeColor="text1"/>
          <w:spacing w:val="12"/>
          <w:kern w:val="1"/>
          <w:szCs w:val="21"/>
          <w:highlight w:val="none"/>
          <w14:textFill>
            <w14:solidFill>
              <w14:schemeClr w14:val="tx1"/>
            </w14:solidFill>
          </w14:textFill>
        </w:rPr>
        <w:t>开户行名称：</w:t>
      </w:r>
    </w:p>
    <w:p>
      <w:pPr>
        <w:spacing w:line="400" w:lineRule="exact"/>
        <w:ind w:firstLine="436"/>
        <w:rPr>
          <w:rFonts w:hint="eastAsia" w:ascii="宋体" w:hAnsi="宋体" w:cs="宋体"/>
          <w:color w:val="000000" w:themeColor="text1"/>
          <w:spacing w:val="5"/>
          <w:kern w:val="1"/>
          <w:szCs w:val="21"/>
          <w:highlight w:val="none"/>
          <w14:textFill>
            <w14:solidFill>
              <w14:schemeClr w14:val="tx1"/>
            </w14:solidFill>
          </w14:textFill>
        </w:rPr>
      </w:pPr>
      <w:r>
        <w:rPr>
          <w:rFonts w:hint="eastAsia" w:ascii="宋体" w:hAnsi="宋体" w:cs="宋体"/>
          <w:color w:val="000000" w:themeColor="text1"/>
          <w:spacing w:val="5"/>
          <w:kern w:val="1"/>
          <w:szCs w:val="21"/>
          <w:highlight w:val="none"/>
          <w14:textFill>
            <w14:solidFill>
              <w14:schemeClr w14:val="tx1"/>
            </w14:solidFill>
          </w14:textFill>
        </w:rPr>
        <w:t>银 行 帐 号：</w:t>
      </w:r>
    </w:p>
    <w:p>
      <w:pPr>
        <w:spacing w:line="400" w:lineRule="exact"/>
        <w:ind w:firstLine="468"/>
        <w:rPr>
          <w:rFonts w:hint="eastAsia" w:ascii="宋体" w:hAnsi="宋体" w:cs="宋体"/>
          <w:color w:val="000000" w:themeColor="text1"/>
          <w:spacing w:val="13"/>
          <w:kern w:val="1"/>
          <w:szCs w:val="21"/>
          <w:highlight w:val="none"/>
          <w14:textFill>
            <w14:solidFill>
              <w14:schemeClr w14:val="tx1"/>
            </w14:solidFill>
          </w14:textFill>
        </w:rPr>
      </w:pPr>
      <w:r>
        <w:rPr>
          <w:rFonts w:hint="eastAsia" w:ascii="宋体" w:hAnsi="宋体" w:cs="宋体"/>
          <w:color w:val="000000" w:themeColor="text1"/>
          <w:spacing w:val="12"/>
          <w:kern w:val="1"/>
          <w:szCs w:val="21"/>
          <w:highlight w:val="none"/>
          <w14:textFill>
            <w14:solidFill>
              <w14:schemeClr w14:val="tx1"/>
            </w14:solidFill>
          </w14:textFill>
        </w:rPr>
        <w:t>开户行地址：</w:t>
      </w:r>
    </w:p>
    <w:p>
      <w:pPr>
        <w:spacing w:line="400" w:lineRule="exact"/>
        <w:ind w:firstLine="452"/>
        <w:rPr>
          <w:rFonts w:hint="eastAsia" w:ascii="宋体" w:hAnsi="宋体" w:cs="宋体"/>
          <w:color w:val="000000" w:themeColor="text1"/>
          <w:spacing w:val="10"/>
          <w:kern w:val="1"/>
          <w:szCs w:val="21"/>
          <w:highlight w:val="none"/>
          <w14:textFill>
            <w14:solidFill>
              <w14:schemeClr w14:val="tx1"/>
            </w14:solidFill>
          </w14:textFill>
        </w:rPr>
      </w:pPr>
      <w:r>
        <w:rPr>
          <w:rFonts w:hint="eastAsia" w:ascii="宋体" w:hAnsi="宋体" w:cs="宋体"/>
          <w:color w:val="000000" w:themeColor="text1"/>
          <w:spacing w:val="10"/>
          <w:kern w:val="1"/>
          <w:szCs w:val="21"/>
          <w:highlight w:val="none"/>
          <w14:textFill>
            <w14:solidFill>
              <w14:schemeClr w14:val="tx1"/>
            </w14:solidFill>
          </w14:textFill>
        </w:rPr>
        <w:t xml:space="preserve">日      期：        年    月    日  </w:t>
      </w:r>
    </w:p>
    <w:p>
      <w:pPr>
        <w:pStyle w:val="15"/>
        <w:spacing w:line="400" w:lineRule="exact"/>
        <w:ind w:firstLine="42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pStyle w:val="15"/>
        <w:spacing w:line="520" w:lineRule="exact"/>
        <w:ind w:firstLine="84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pStyle w:val="4"/>
        <w:keepNext w:val="0"/>
        <w:keepLines w:val="0"/>
        <w:spacing w:before="0" w:after="0" w:line="360" w:lineRule="exact"/>
        <w:jc w:val="center"/>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br w:type="page"/>
      </w:r>
      <w:bookmarkStart w:id="1753" w:name="_Toc12405"/>
      <w:bookmarkStart w:id="1754" w:name="_Toc4094"/>
      <w:r>
        <w:rPr>
          <w:rFonts w:hint="eastAsia" w:ascii="宋体" w:hAnsi="宋体" w:eastAsia="宋体" w:cs="宋体"/>
          <w:color w:val="000000" w:themeColor="text1"/>
          <w:kern w:val="1"/>
          <w:sz w:val="21"/>
          <w:szCs w:val="21"/>
          <w:highlight w:val="none"/>
          <w14:textFill>
            <w14:solidFill>
              <w14:schemeClr w14:val="tx1"/>
            </w14:solidFill>
          </w14:textFill>
        </w:rPr>
        <w:t>2、谈判书附录（格式）</w:t>
      </w:r>
      <w:bookmarkEnd w:id="1753"/>
      <w:bookmarkEnd w:id="1754"/>
    </w:p>
    <w:p>
      <w:pPr>
        <w:pStyle w:val="40"/>
        <w:spacing w:line="360" w:lineRule="exact"/>
        <w:jc w:val="center"/>
        <w:rPr>
          <w:rFonts w:hint="eastAsia" w:ascii="宋体" w:hAnsi="宋体" w:cs="宋体"/>
          <w:color w:val="000000" w:themeColor="text1"/>
          <w:szCs w:val="21"/>
          <w:highlight w:val="none"/>
          <w14:textFill>
            <w14:solidFill>
              <w14:schemeClr w14:val="tx1"/>
            </w14:solidFill>
          </w14:textFill>
        </w:rPr>
      </w:pPr>
    </w:p>
    <w:p>
      <w:pPr>
        <w:spacing w:after="93" w:line="36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u w:val="single"/>
          <w14:textFill>
            <w14:solidFill>
              <w14:schemeClr w14:val="tx1"/>
            </w14:solidFill>
          </w14:textFill>
        </w:rPr>
        <w:t xml:space="preserve">                                            </w:t>
      </w:r>
    </w:p>
    <w:tbl>
      <w:tblPr>
        <w:tblStyle w:val="27"/>
        <w:tblW w:w="0" w:type="auto"/>
        <w:tblInd w:w="0" w:type="dxa"/>
        <w:tblLayout w:type="fixed"/>
        <w:tblCellMar>
          <w:top w:w="0" w:type="dxa"/>
          <w:left w:w="108" w:type="dxa"/>
          <w:bottom w:w="0" w:type="dxa"/>
          <w:right w:w="108" w:type="dxa"/>
        </w:tblCellMar>
      </w:tblPr>
      <w:tblGrid>
        <w:gridCol w:w="1070"/>
        <w:gridCol w:w="2143"/>
        <w:gridCol w:w="2295"/>
        <w:gridCol w:w="2142"/>
        <w:gridCol w:w="1989"/>
      </w:tblGrid>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序 号</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条款内容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合同条款号</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约定内容</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项目经理</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谈判有效期</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日历天</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工期</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日历天</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缺陷责任期</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发包人支付担保</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承包人履约担保金额</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分包</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见分包项目情况表</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逾期竣工违约金</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合同价款</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%/天</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9</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逾期竣工违约金最高限额</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合同价款</w:t>
            </w: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10</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质量标准</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预付款额度</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预付款保函金额</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质量保证金额度</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专用条款</w:t>
            </w: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结算价的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p>
        </w:tc>
        <w:tc>
          <w:tcPr>
            <w:tcW w:w="2295" w:type="dxa"/>
            <w:tcBorders>
              <w:top w:val="single" w:color="000000" w:sz="4" w:space="0"/>
              <w:left w:val="single" w:color="000000" w:sz="4" w:space="0"/>
              <w:bottom w:val="single" w:color="000000" w:sz="4" w:space="0"/>
              <w:right w:val="single" w:color="000000" w:sz="4" w:space="0"/>
            </w:tcBorders>
            <w:noWrap w:val="0"/>
            <w:tcMar>
              <w:left w:w="170" w:type="dxa"/>
            </w:tcMar>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p>
        </w:tc>
        <w:tc>
          <w:tcPr>
            <w:tcW w:w="21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26" w:hRule="atLeast"/>
        </w:trPr>
        <w:tc>
          <w:tcPr>
            <w:tcW w:w="963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备注：谈判供应商在响应谈判文件中规定的实质性要求和条件的基础上，可做出其他有利于采购人的承诺。此类承诺可在本表中予以补充填写。</w:t>
            </w:r>
          </w:p>
        </w:tc>
      </w:tr>
    </w:tbl>
    <w:p>
      <w:pPr>
        <w:spacing w:line="360" w:lineRule="exact"/>
        <w:ind w:firstLine="420"/>
        <w:rPr>
          <w:rFonts w:hint="eastAsia" w:ascii="宋体" w:hAnsi="宋体" w:cs="宋体"/>
          <w:color w:val="000000" w:themeColor="text1"/>
          <w:kern w:val="1"/>
          <w:szCs w:val="21"/>
          <w:highlight w:val="none"/>
          <w14:textFill>
            <w14:solidFill>
              <w14:schemeClr w14:val="tx1"/>
            </w14:solidFill>
          </w14:textFill>
        </w:rPr>
      </w:pPr>
    </w:p>
    <w:p>
      <w:pPr>
        <w:spacing w:line="36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谈判供应商（盖章）：</w:t>
      </w:r>
    </w:p>
    <w:p>
      <w:pPr>
        <w:spacing w:line="36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法人代表或委托代理人（签字）：</w:t>
      </w:r>
    </w:p>
    <w:p>
      <w:pPr>
        <w:spacing w:line="36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年</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月</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日</w:t>
      </w:r>
    </w:p>
    <w:p>
      <w:pPr>
        <w:spacing w:line="360" w:lineRule="exact"/>
        <w:ind w:firstLine="525"/>
        <w:rPr>
          <w:rFonts w:hint="eastAsia" w:ascii="宋体" w:hAnsi="宋体" w:cs="宋体"/>
          <w:color w:val="000000" w:themeColor="text1"/>
          <w:kern w:val="1"/>
          <w:szCs w:val="21"/>
          <w:highlight w:val="none"/>
          <w14:textFill>
            <w14:solidFill>
              <w14:schemeClr w14:val="tx1"/>
            </w14:solidFill>
          </w14:textFill>
        </w:rPr>
      </w:pPr>
    </w:p>
    <w:p>
      <w:pPr>
        <w:spacing w:line="360" w:lineRule="exact"/>
        <w:rPr>
          <w:rFonts w:hint="eastAsia" w:ascii="宋体" w:hAnsi="宋体" w:cs="宋体"/>
          <w:color w:val="000000" w:themeColor="text1"/>
          <w:kern w:val="1"/>
          <w:szCs w:val="21"/>
          <w:highlight w:val="none"/>
          <w14:textFill>
            <w14:solidFill>
              <w14:schemeClr w14:val="tx1"/>
            </w14:solidFill>
          </w14:textFill>
        </w:rPr>
      </w:pPr>
    </w:p>
    <w:p>
      <w:pPr>
        <w:pStyle w:val="4"/>
        <w:keepNext w:val="0"/>
        <w:keepLines w:val="0"/>
        <w:spacing w:before="0" w:after="0" w:line="360" w:lineRule="exact"/>
        <w:jc w:val="center"/>
        <w:rPr>
          <w:rFonts w:hint="eastAsia" w:ascii="宋体" w:hAnsi="宋体" w:eastAsia="宋体" w:cs="宋体"/>
          <w:b w:val="0"/>
          <w:color w:val="000000" w:themeColor="text1"/>
          <w:spacing w:val="21"/>
          <w:sz w:val="21"/>
          <w:szCs w:val="21"/>
          <w:highlight w:val="none"/>
          <w14:textFill>
            <w14:solidFill>
              <w14:schemeClr w14:val="tx1"/>
            </w14:solidFill>
          </w14:textFill>
        </w:rPr>
      </w:pPr>
      <w:bookmarkStart w:id="1755" w:name="_Toc424307490"/>
      <w:bookmarkEnd w:id="1755"/>
      <w:bookmarkStart w:id="1756" w:name="_Toc424307761"/>
      <w:bookmarkEnd w:id="1756"/>
    </w:p>
    <w:p>
      <w:pPr>
        <w:pStyle w:val="55"/>
        <w:jc w:val="center"/>
        <w:outlineLvl w:val="0"/>
        <w:rPr>
          <w:rStyle w:val="29"/>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bookmarkStart w:id="1757" w:name="_Toc349555832"/>
      <w:bookmarkStart w:id="1758" w:name="_Toc349558044"/>
      <w:bookmarkStart w:id="1759" w:name="_Toc349215560"/>
      <w:bookmarkStart w:id="1760" w:name="_Toc349557654"/>
      <w:bookmarkStart w:id="1761" w:name="_Toc389065358"/>
      <w:bookmarkStart w:id="1762" w:name="_Toc349639687"/>
      <w:bookmarkStart w:id="1763" w:name="_Toc349640339"/>
      <w:bookmarkStart w:id="1764" w:name="_Toc27334"/>
      <w:bookmarkStart w:id="1765" w:name="_Toc27655"/>
      <w:bookmarkStart w:id="1766" w:name="_Toc11377"/>
      <w:r>
        <w:rPr>
          <w:rFonts w:hint="eastAsia" w:ascii="宋体" w:hAnsi="宋体" w:eastAsia="宋体" w:cs="宋体"/>
          <w:b/>
          <w:color w:val="000000" w:themeColor="text1"/>
          <w:kern w:val="1"/>
          <w:sz w:val="21"/>
          <w:szCs w:val="21"/>
          <w:highlight w:val="none"/>
          <w:lang w:val="en-US" w:eastAsia="zh-CN" w:bidi="ar-SA"/>
          <w14:textFill>
            <w14:solidFill>
              <w14:schemeClr w14:val="tx1"/>
            </w14:solidFill>
          </w14:textFill>
        </w:rPr>
        <w:t>3、谈判报价表</w:t>
      </w:r>
      <w:bookmarkEnd w:id="1757"/>
      <w:bookmarkEnd w:id="1758"/>
      <w:bookmarkEnd w:id="1759"/>
      <w:bookmarkEnd w:id="1760"/>
      <w:bookmarkEnd w:id="1761"/>
      <w:bookmarkEnd w:id="1762"/>
      <w:bookmarkEnd w:id="1763"/>
      <w:r>
        <w:rPr>
          <w:rFonts w:hint="eastAsia" w:ascii="宋体" w:hAnsi="宋体" w:cs="宋体"/>
          <w:b/>
          <w:color w:val="000000" w:themeColor="text1"/>
          <w:szCs w:val="21"/>
          <w:highlight w:val="none"/>
          <w14:textFill>
            <w14:solidFill>
              <w14:schemeClr w14:val="tx1"/>
            </w14:solidFill>
          </w14:textFill>
        </w:rPr>
        <w:t>（格式）</w:t>
      </w:r>
      <w:bookmarkEnd w:id="1764"/>
      <w:bookmarkEnd w:id="1765"/>
      <w:bookmarkEnd w:id="1766"/>
    </w:p>
    <w:p>
      <w:pPr>
        <w:pStyle w:val="55"/>
        <w:spacing w:line="480" w:lineRule="auto"/>
        <w:rPr>
          <w:rStyle w:val="29"/>
          <w:rFonts w:ascii="Times New Roman" w:hAnsi="Times New Roman" w:eastAsia="宋体" w:cs="Times New Roman"/>
          <w:color w:val="000000" w:themeColor="text1"/>
          <w:szCs w:val="21"/>
          <w:highlight w:val="none"/>
          <w14:textFill>
            <w14:solidFill>
              <w14:schemeClr w14:val="tx1"/>
            </w14:solidFill>
          </w14:textFill>
        </w:rPr>
      </w:pPr>
    </w:p>
    <w:p>
      <w:pPr>
        <w:pStyle w:val="55"/>
        <w:ind w:left="-178" w:leftChars="-85" w:right="-512" w:rightChars="-244" w:firstLine="840" w:firstLineChars="400"/>
        <w:jc w:val="lef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项目名称：</w:t>
      </w:r>
      <w:r>
        <w:rPr>
          <w:rStyle w:val="29"/>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29"/>
          <w:rFonts w:hint="eastAsia" w:ascii="Times New Roman" w:hAnsi="Times New Roman" w:eastAsia="宋体" w:cs="宋体"/>
          <w:color w:val="000000" w:themeColor="text1"/>
          <w:szCs w:val="21"/>
          <w:highlight w:val="none"/>
          <w14:textFill>
            <w14:solidFill>
              <w14:schemeClr w14:val="tx1"/>
            </w14:solidFill>
          </w14:textFill>
        </w:rPr>
        <w:t>币种：人民币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cs="宋体"/>
                <w:color w:val="000000" w:themeColor="text1"/>
                <w:szCs w:val="21"/>
                <w:highlight w:val="none"/>
                <w:lang w:val="en-US" w:eastAsia="zh-CN"/>
                <w14:textFill>
                  <w14:solidFill>
                    <w14:schemeClr w14:val="tx1"/>
                  </w14:solidFill>
                </w14:textFill>
              </w:rPr>
              <w:t>竞标</w:t>
            </w:r>
            <w:r>
              <w:rPr>
                <w:rStyle w:val="29"/>
                <w:rFonts w:hint="eastAsia" w:ascii="Times New Roman" w:hAnsi="Times New Roman" w:eastAsia="宋体" w:cs="宋体"/>
                <w:color w:val="000000" w:themeColor="text1"/>
                <w:szCs w:val="21"/>
                <w:highlight w:val="none"/>
                <w14:textFill>
                  <w14:solidFill>
                    <w14:schemeClr w14:val="tx1"/>
                  </w14:solidFill>
                </w14:textFill>
              </w:rPr>
              <w:t>总价</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pPr>
              <w:pStyle w:val="55"/>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其中</w:t>
            </w: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安全文明施工费</w:t>
            </w:r>
          </w:p>
        </w:tc>
        <w:tc>
          <w:tcPr>
            <w:tcW w:w="1987" w:type="dxa"/>
            <w:noWrap w:val="0"/>
            <w:vAlign w:val="center"/>
          </w:tcPr>
          <w:p>
            <w:pPr>
              <w:pStyle w:val="55"/>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center"/>
          </w:tcPr>
          <w:p>
            <w:pPr>
              <w:pStyle w:val="55"/>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规费中按规定向建安劳保费管理机构缴纳的建安劳保费</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top"/>
          </w:tcPr>
          <w:p>
            <w:pPr>
              <w:pStyle w:val="55"/>
              <w:widowControl/>
              <w:ind w:right="480"/>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发包人提供材料（如有）</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top"/>
          </w:tcPr>
          <w:p>
            <w:pPr>
              <w:pStyle w:val="55"/>
              <w:widowControl/>
              <w:ind w:right="480"/>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承包人提供材料（设备）暂估价（如有）</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top"/>
          </w:tcPr>
          <w:p>
            <w:pPr>
              <w:pStyle w:val="55"/>
              <w:widowControl/>
              <w:ind w:right="480"/>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暂估专业工程（如有）</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万元</w:t>
            </w:r>
          </w:p>
        </w:tc>
        <w:tc>
          <w:tcPr>
            <w:tcW w:w="1702" w:type="dxa"/>
            <w:noWrap w:val="0"/>
            <w:vAlign w:val="top"/>
          </w:tcPr>
          <w:p>
            <w:pPr>
              <w:pStyle w:val="55"/>
              <w:widowControl/>
              <w:ind w:right="480"/>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主要材料</w:t>
            </w:r>
          </w:p>
        </w:tc>
        <w:tc>
          <w:tcPr>
            <w:tcW w:w="3116" w:type="dxa"/>
            <w:noWrap w:val="0"/>
            <w:vAlign w:val="center"/>
          </w:tcPr>
          <w:p>
            <w:pPr>
              <w:pStyle w:val="55"/>
              <w:widowControl/>
              <w:jc w:val="left"/>
              <w:rPr>
                <w:rStyle w:val="29"/>
                <w:rFonts w:hint="eastAsia" w:ascii="Times New Roman" w:hAnsi="Times New Roman" w:eastAsia="宋体" w:cs="宋体"/>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钢筋</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吨</w:t>
            </w:r>
          </w:p>
        </w:tc>
        <w:tc>
          <w:tcPr>
            <w:tcW w:w="1702" w:type="dxa"/>
            <w:noWrap w:val="0"/>
            <w:vAlign w:val="top"/>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水泥（不含商品混凝土用量）</w:t>
            </w:r>
          </w:p>
        </w:tc>
        <w:tc>
          <w:tcPr>
            <w:tcW w:w="1987" w:type="dxa"/>
            <w:noWrap w:val="0"/>
            <w:vAlign w:val="center"/>
          </w:tcPr>
          <w:p>
            <w:pPr>
              <w:pStyle w:val="55"/>
              <w:widowControl/>
              <w:tabs>
                <w:tab w:val="left" w:pos="2398"/>
              </w:tabs>
              <w:ind w:right="18"/>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吨</w:t>
            </w:r>
          </w:p>
        </w:tc>
        <w:tc>
          <w:tcPr>
            <w:tcW w:w="1702" w:type="dxa"/>
            <w:noWrap w:val="0"/>
            <w:vAlign w:val="top"/>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p>
        </w:tc>
        <w:tc>
          <w:tcPr>
            <w:tcW w:w="3116" w:type="dxa"/>
            <w:noWrap w:val="0"/>
            <w:vAlign w:val="center"/>
          </w:tcPr>
          <w:p>
            <w:pPr>
              <w:pStyle w:val="55"/>
              <w:widowControl/>
              <w:jc w:val="center"/>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商品混凝土</w:t>
            </w:r>
          </w:p>
        </w:tc>
        <w:tc>
          <w:tcPr>
            <w:tcW w:w="1987" w:type="dxa"/>
            <w:noWrap w:val="0"/>
            <w:vAlign w:val="center"/>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ascii="Times New Roman" w:hAnsi="Times New Roman" w:eastAsia="宋体" w:cs="Times New Roman"/>
                <w:color w:val="000000" w:themeColor="text1"/>
                <w:szCs w:val="21"/>
                <w:highlight w:val="none"/>
                <w14:textFill>
                  <w14:solidFill>
                    <w14:schemeClr w14:val="tx1"/>
                  </w14:solidFill>
                </w14:textFill>
              </w:rPr>
              <w:t>m</w:t>
            </w:r>
            <w:r>
              <w:rPr>
                <w:rStyle w:val="29"/>
                <w:rFonts w:ascii="Times New Roman" w:hAnsi="Times New Roman" w:eastAsia="宋体" w:cs="Times New Roman"/>
                <w:color w:val="000000" w:themeColor="text1"/>
                <w:szCs w:val="21"/>
                <w:highlight w:val="none"/>
                <w:vertAlign w:val="superscript"/>
                <w14:textFill>
                  <w14:solidFill>
                    <w14:schemeClr w14:val="tx1"/>
                  </w14:solidFill>
                </w14:textFill>
              </w:rPr>
              <w:t>3</w:t>
            </w:r>
          </w:p>
        </w:tc>
        <w:tc>
          <w:tcPr>
            <w:tcW w:w="1702" w:type="dxa"/>
            <w:noWrap w:val="0"/>
            <w:vAlign w:val="top"/>
          </w:tcPr>
          <w:p>
            <w:pPr>
              <w:pStyle w:val="55"/>
              <w:widowControl/>
              <w:jc w:val="right"/>
              <w:rPr>
                <w:rStyle w:val="29"/>
                <w:rFonts w:ascii="Times New Roman" w:hAnsi="Times New Roman" w:eastAsia="宋体" w:cs="Times New Roman"/>
                <w:color w:val="000000" w:themeColor="text1"/>
                <w:szCs w:val="21"/>
                <w:highlight w:val="none"/>
                <w14:textFill>
                  <w14:solidFill>
                    <w14:schemeClr w14:val="tx1"/>
                  </w14:solidFill>
                </w14:textFill>
              </w:rPr>
            </w:pPr>
          </w:p>
        </w:tc>
      </w:tr>
    </w:tbl>
    <w:p>
      <w:pPr>
        <w:pStyle w:val="55"/>
        <w:ind w:left="-178" w:leftChars="-85" w:firstLine="177" w:firstLineChars="74"/>
        <w:rPr>
          <w:rStyle w:val="29"/>
          <w:rFonts w:ascii="Times New Roman" w:hAnsi="Times New Roman" w:eastAsia="宋体" w:cs="Times New Roman"/>
          <w:color w:val="000000" w:themeColor="text1"/>
          <w:sz w:val="24"/>
          <w:szCs w:val="24"/>
          <w:highlight w:val="none"/>
          <w14:textFill>
            <w14:solidFill>
              <w14:schemeClr w14:val="tx1"/>
            </w14:solidFill>
          </w14:textFill>
        </w:rPr>
      </w:pPr>
    </w:p>
    <w:p>
      <w:pPr>
        <w:pStyle w:val="55"/>
        <w:spacing w:line="480" w:lineRule="auto"/>
        <w:rPr>
          <w:rStyle w:val="29"/>
          <w:rFonts w:ascii="Times New Roman" w:hAnsi="Times New Roman" w:eastAsia="宋体" w:cs="Times New Roman"/>
          <w:color w:val="000000" w:themeColor="text1"/>
          <w:szCs w:val="21"/>
          <w:highlight w:val="none"/>
          <w14:textFill>
            <w14:solidFill>
              <w14:schemeClr w14:val="tx1"/>
            </w14:solidFill>
          </w14:textFill>
        </w:rPr>
      </w:pPr>
    </w:p>
    <w:p>
      <w:pPr>
        <w:pStyle w:val="55"/>
        <w:spacing w:line="480" w:lineRule="auto"/>
        <w:rPr>
          <w:rStyle w:val="29"/>
          <w:rFonts w:ascii="Times New Roman" w:hAnsi="Times New Roman" w:eastAsia="宋体" w:cs="Times New Roman"/>
          <w:color w:val="000000" w:themeColor="text1"/>
          <w:szCs w:val="21"/>
          <w:highlight w:val="none"/>
          <w14:textFill>
            <w14:solidFill>
              <w14:schemeClr w14:val="tx1"/>
            </w14:solidFill>
          </w14:textFill>
        </w:rPr>
      </w:pPr>
    </w:p>
    <w:p>
      <w:pPr>
        <w:pStyle w:val="55"/>
        <w:spacing w:line="480" w:lineRule="auto"/>
        <w:rPr>
          <w:rStyle w:val="29"/>
          <w:rFonts w:ascii="Times New Roman" w:hAnsi="Times New Roman" w:eastAsia="宋体" w:cs="Times New Roman"/>
          <w:color w:val="000000" w:themeColor="text1"/>
          <w:szCs w:val="21"/>
          <w:highlight w:val="none"/>
          <w14:textFill>
            <w14:solidFill>
              <w14:schemeClr w14:val="tx1"/>
            </w14:solidFill>
          </w14:textFill>
        </w:rPr>
      </w:pPr>
    </w:p>
    <w:p>
      <w:pPr>
        <w:pStyle w:val="55"/>
        <w:spacing w:line="480" w:lineRule="auto"/>
        <w:ind w:firstLine="3150" w:firstLineChars="1500"/>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谈判供应商（盖章）：</w:t>
      </w:r>
    </w:p>
    <w:p>
      <w:pPr>
        <w:pStyle w:val="55"/>
        <w:spacing w:line="480" w:lineRule="auto"/>
        <w:ind w:firstLine="3150" w:firstLineChars="1500"/>
        <w:rPr>
          <w:rStyle w:val="29"/>
          <w:rFonts w:ascii="Times New Roman" w:hAnsi="Times New Roman" w:eastAsia="宋体" w:cs="Times New Roman"/>
          <w:color w:val="000000" w:themeColor="text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14:textFill>
            <w14:solidFill>
              <w14:schemeClr w14:val="tx1"/>
            </w14:solidFill>
          </w14:textFill>
        </w:rPr>
        <w:t>法定代表人（签字）：</w:t>
      </w:r>
    </w:p>
    <w:p>
      <w:pPr>
        <w:spacing w:line="520" w:lineRule="exact"/>
        <w:jc w:val="center"/>
        <w:rPr>
          <w:rFonts w:hint="eastAsia" w:ascii="宋体" w:hAnsi="宋体" w:cs="宋体"/>
          <w:b/>
          <w:color w:val="000000" w:themeColor="text1"/>
          <w:kern w:val="1"/>
          <w:szCs w:val="21"/>
          <w:highlight w:val="none"/>
          <w14:textFill>
            <w14:solidFill>
              <w14:schemeClr w14:val="tx1"/>
            </w14:solidFill>
          </w14:textFill>
        </w:rPr>
      </w:pPr>
      <w:r>
        <w:rPr>
          <w:rStyle w:val="29"/>
          <w:rFonts w:hint="eastAsia" w:ascii="Times New Roman" w:hAnsi="Times New Roman" w:eastAsia="宋体" w:cs="宋体"/>
          <w:color w:val="000000" w:themeColor="text1"/>
          <w:szCs w:val="21"/>
          <w:highlight w:val="none"/>
          <w:lang w:val="en-US" w:eastAsia="zh-CN"/>
          <w14:textFill>
            <w14:solidFill>
              <w14:schemeClr w14:val="tx1"/>
            </w14:solidFill>
          </w14:textFill>
        </w:rPr>
        <w:t xml:space="preserve">  </w:t>
      </w:r>
      <w:r>
        <w:rPr>
          <w:rStyle w:val="29"/>
          <w:rFonts w:hint="eastAsia" w:cs="宋体"/>
          <w:color w:val="000000" w:themeColor="text1"/>
          <w:szCs w:val="21"/>
          <w:highlight w:val="none"/>
          <w:lang w:val="en-US" w:eastAsia="zh-CN"/>
          <w14:textFill>
            <w14:solidFill>
              <w14:schemeClr w14:val="tx1"/>
            </w14:solidFill>
          </w14:textFill>
        </w:rPr>
        <w:t xml:space="preserve">        </w:t>
      </w:r>
      <w:r>
        <w:rPr>
          <w:rStyle w:val="29"/>
          <w:rFonts w:hint="eastAsia" w:ascii="Times New Roman" w:hAnsi="Times New Roman" w:eastAsia="宋体" w:cs="宋体"/>
          <w:color w:val="000000" w:themeColor="text1"/>
          <w:szCs w:val="21"/>
          <w:highlight w:val="none"/>
          <w14:textFill>
            <w14:solidFill>
              <w14:schemeClr w14:val="tx1"/>
            </w14:solidFill>
          </w14:textFill>
        </w:rPr>
        <w:t>日期：</w:t>
      </w:r>
      <w:r>
        <w:rPr>
          <w:rStyle w:val="29"/>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29"/>
          <w:rFonts w:hint="eastAsia" w:ascii="Times New Roman" w:hAnsi="Times New Roman" w:eastAsia="宋体" w:cs="宋体"/>
          <w:color w:val="000000" w:themeColor="text1"/>
          <w:szCs w:val="21"/>
          <w:highlight w:val="none"/>
          <w14:textFill>
            <w14:solidFill>
              <w14:schemeClr w14:val="tx1"/>
            </w14:solidFill>
          </w14:textFill>
        </w:rPr>
        <w:t>年</w:t>
      </w:r>
      <w:r>
        <w:rPr>
          <w:rStyle w:val="29"/>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29"/>
          <w:rFonts w:hint="eastAsia" w:ascii="Times New Roman" w:hAnsi="Times New Roman" w:eastAsia="宋体" w:cs="宋体"/>
          <w:color w:val="000000" w:themeColor="text1"/>
          <w:szCs w:val="21"/>
          <w:highlight w:val="none"/>
          <w14:textFill>
            <w14:solidFill>
              <w14:schemeClr w14:val="tx1"/>
            </w14:solidFill>
          </w14:textFill>
        </w:rPr>
        <w:t>月</w:t>
      </w:r>
      <w:r>
        <w:rPr>
          <w:rStyle w:val="29"/>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29"/>
          <w:rFonts w:hint="eastAsia" w:ascii="Times New Roman" w:hAnsi="Times New Roman" w:eastAsia="宋体" w:cs="宋体"/>
          <w:color w:val="000000" w:themeColor="text1"/>
          <w:szCs w:val="21"/>
          <w:highlight w:val="none"/>
          <w14:textFill>
            <w14:solidFill>
              <w14:schemeClr w14:val="tx1"/>
            </w14:solidFill>
          </w14:textFill>
        </w:rPr>
        <w:t>日</w:t>
      </w:r>
      <w:r>
        <w:rPr>
          <w:rFonts w:hint="eastAsia" w:ascii="宋体" w:hAnsi="宋体" w:eastAsia="宋体" w:cs="宋体"/>
          <w:b/>
          <w:color w:val="000000" w:themeColor="text1"/>
          <w:sz w:val="21"/>
          <w:szCs w:val="21"/>
          <w:highlight w:val="none"/>
          <w14:textFill>
            <w14:solidFill>
              <w14:schemeClr w14:val="tx1"/>
            </w14:solidFill>
          </w14:textFill>
        </w:rPr>
        <w:br w:type="page"/>
      </w:r>
      <w:r>
        <w:rPr>
          <w:rFonts w:hint="eastAsia" w:ascii="宋体" w:hAnsi="宋体" w:eastAsia="宋体" w:cs="宋体"/>
          <w:b/>
          <w:color w:val="000000" w:themeColor="text1"/>
          <w:kern w:val="1"/>
          <w:szCs w:val="21"/>
          <w:highlight w:val="none"/>
          <w:lang w:val="en-US" w:eastAsia="zh-CN"/>
          <w14:textFill>
            <w14:solidFill>
              <w14:schemeClr w14:val="tx1"/>
            </w14:solidFill>
          </w14:textFill>
        </w:rPr>
        <w:t>四</w:t>
      </w:r>
      <w:r>
        <w:rPr>
          <w:rFonts w:hint="eastAsia" w:ascii="宋体" w:hAnsi="宋体" w:cs="宋体"/>
          <w:b/>
          <w:color w:val="000000" w:themeColor="text1"/>
          <w:kern w:val="1"/>
          <w:szCs w:val="21"/>
          <w:highlight w:val="none"/>
          <w14:textFill>
            <w14:solidFill>
              <w14:schemeClr w14:val="tx1"/>
            </w14:solidFill>
          </w14:textFill>
        </w:rPr>
        <w:t>、商务</w:t>
      </w:r>
      <w:r>
        <w:rPr>
          <w:rFonts w:hint="eastAsia" w:ascii="宋体" w:hAnsi="宋体" w:cs="宋体"/>
          <w:b/>
          <w:color w:val="000000" w:themeColor="text1"/>
          <w:kern w:val="1"/>
          <w:szCs w:val="21"/>
          <w:highlight w:val="none"/>
          <w:lang w:val="en-US" w:eastAsia="zh-CN"/>
          <w14:textFill>
            <w14:solidFill>
              <w14:schemeClr w14:val="tx1"/>
            </w14:solidFill>
          </w14:textFill>
        </w:rPr>
        <w:t>及技术标</w:t>
      </w:r>
      <w:r>
        <w:rPr>
          <w:rFonts w:hint="eastAsia" w:ascii="宋体" w:hAnsi="宋体" w:cs="宋体"/>
          <w:b/>
          <w:color w:val="000000" w:themeColor="text1"/>
          <w:kern w:val="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before="101" w:line="400" w:lineRule="exact"/>
        <w:ind w:left="3224"/>
        <w:textAlignment w:val="auto"/>
        <w:rPr>
          <w:rFonts w:hint="eastAsia" w:ascii="宋体" w:hAnsi="宋体" w:eastAsia="宋体" w:cs="宋体"/>
          <w:b/>
          <w:bCs/>
          <w:color w:val="000000" w:themeColor="text1"/>
          <w:spacing w:val="2"/>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01" w:line="400" w:lineRule="exact"/>
        <w:ind w:left="3224"/>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pacing w:val="2"/>
          <w:sz w:val="21"/>
          <w:szCs w:val="21"/>
          <w:highlight w:val="none"/>
          <w14:textFill>
            <w14:solidFill>
              <w14:schemeClr w14:val="tx1"/>
            </w14:solidFill>
          </w14:textFill>
        </w:rPr>
        <w:t>无串通竞标行为的承诺函</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格式</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483"/>
        <w:textAlignment w:val="auto"/>
        <w:outlineLvl w:val="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3"/>
          <w:sz w:val="21"/>
          <w:szCs w:val="21"/>
          <w:highlight w:val="none"/>
          <w14:textFill>
            <w14:solidFill>
              <w14:schemeClr w14:val="tx1"/>
            </w14:solidFill>
          </w14:textFill>
        </w:rPr>
        <w:t>一、我方承诺无下列相互串通竞标的情形：</w:t>
      </w:r>
    </w:p>
    <w:p>
      <w:pPr>
        <w:keepNext w:val="0"/>
        <w:keepLines w:val="0"/>
        <w:pageBreakBefore w:val="0"/>
        <w:widowControl w:val="0"/>
        <w:kinsoku/>
        <w:wordWrap/>
        <w:overflowPunct/>
        <w:topLinePunct w:val="0"/>
        <w:autoSpaceDE/>
        <w:autoSpaceDN/>
        <w:bidi w:val="0"/>
        <w:adjustRightInd/>
        <w:snapToGrid/>
        <w:spacing w:before="130"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before="1"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2.不同供应商委托同一单位或者个人办理竞标事宜；</w:t>
      </w:r>
    </w:p>
    <w:p>
      <w:pPr>
        <w:keepNext w:val="0"/>
        <w:keepLines w:val="0"/>
        <w:pageBreakBefore w:val="0"/>
        <w:widowControl w:val="0"/>
        <w:kinsoku/>
        <w:wordWrap/>
        <w:overflowPunct/>
        <w:topLinePunct w:val="0"/>
        <w:autoSpaceDE/>
        <w:autoSpaceDN/>
        <w:bidi w:val="0"/>
        <w:adjustRightInd/>
        <w:snapToGrid/>
        <w:spacing w:before="14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spacing w:before="1"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4.不同供应商的响应文件异常一致或者竞标报价呈规律性差异；</w:t>
      </w:r>
    </w:p>
    <w:p>
      <w:pPr>
        <w:keepNext w:val="0"/>
        <w:keepLines w:val="0"/>
        <w:pageBreakBefore w:val="0"/>
        <w:widowControl w:val="0"/>
        <w:kinsoku/>
        <w:wordWrap/>
        <w:overflowPunct/>
        <w:topLinePunct w:val="0"/>
        <w:autoSpaceDE/>
        <w:autoSpaceDN/>
        <w:bidi w:val="0"/>
        <w:adjustRightInd/>
        <w:snapToGrid/>
        <w:spacing w:before="15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5.不同供应商的响应文件相互混装；</w:t>
      </w:r>
    </w:p>
    <w:p>
      <w:pPr>
        <w:keepNext w:val="0"/>
        <w:keepLines w:val="0"/>
        <w:pageBreakBefore w:val="0"/>
        <w:widowControl w:val="0"/>
        <w:kinsoku/>
        <w:wordWrap/>
        <w:overflowPunct/>
        <w:topLinePunct w:val="0"/>
        <w:autoSpaceDE/>
        <w:autoSpaceDN/>
        <w:bidi w:val="0"/>
        <w:adjustRightInd/>
        <w:snapToGrid/>
        <w:spacing w:before="165"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6.不同供应商的竞标保证金从同一单位或者个人账户转出。</w:t>
      </w:r>
    </w:p>
    <w:p>
      <w:pPr>
        <w:keepNext w:val="0"/>
        <w:keepLines w:val="0"/>
        <w:pageBreakBefore w:val="0"/>
        <w:widowControl w:val="0"/>
        <w:kinsoku/>
        <w:wordWrap/>
        <w:overflowPunct/>
        <w:topLinePunct w:val="0"/>
        <w:autoSpaceDE/>
        <w:autoSpaceDN/>
        <w:bidi w:val="0"/>
        <w:adjustRightInd/>
        <w:snapToGrid/>
        <w:spacing w:before="156" w:line="400" w:lineRule="exact"/>
        <w:ind w:left="483"/>
        <w:textAlignment w:val="auto"/>
        <w:outlineLvl w:val="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3"/>
          <w:sz w:val="21"/>
          <w:szCs w:val="21"/>
          <w:highlight w:val="none"/>
          <w14:textFill>
            <w14:solidFill>
              <w14:schemeClr w14:val="tx1"/>
            </w14:solidFill>
          </w14:textFill>
        </w:rPr>
        <w:t>二、我方承诺无下列恶意串通的情形：</w:t>
      </w:r>
    </w:p>
    <w:p>
      <w:pPr>
        <w:keepNext w:val="0"/>
        <w:keepLines w:val="0"/>
        <w:pageBreakBefore w:val="0"/>
        <w:widowControl w:val="0"/>
        <w:kinsoku/>
        <w:wordWrap/>
        <w:overflowPunct/>
        <w:topLinePunct w:val="0"/>
        <w:autoSpaceDE/>
        <w:autoSpaceDN/>
        <w:bidi w:val="0"/>
        <w:adjustRightInd/>
        <w:snapToGrid/>
        <w:spacing w:before="131"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1.供应商直接或者间接从采购人或者采购代理机构处获得其他供应商的相关信息并修改其响应文件；</w:t>
      </w:r>
    </w:p>
    <w:p>
      <w:pPr>
        <w:keepNext w:val="0"/>
        <w:keepLines w:val="0"/>
        <w:pageBreakBefore w:val="0"/>
        <w:widowControl w:val="0"/>
        <w:kinsoku/>
        <w:wordWrap/>
        <w:overflowPunct/>
        <w:topLinePunct w:val="0"/>
        <w:autoSpaceDE/>
        <w:autoSpaceDN/>
        <w:bidi w:val="0"/>
        <w:adjustRightInd/>
        <w:snapToGrid/>
        <w:spacing w:before="1"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2.供应商按照采购人或者采购代理机构的授意撤换、修改响应文件；</w:t>
      </w:r>
    </w:p>
    <w:p>
      <w:pPr>
        <w:keepNext w:val="0"/>
        <w:keepLines w:val="0"/>
        <w:pageBreakBefore w:val="0"/>
        <w:widowControl w:val="0"/>
        <w:kinsoku/>
        <w:wordWrap/>
        <w:overflowPunct/>
        <w:topLinePunct w:val="0"/>
        <w:autoSpaceDE/>
        <w:autoSpaceDN/>
        <w:bidi w:val="0"/>
        <w:adjustRightInd/>
        <w:snapToGrid/>
        <w:spacing w:before="15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before="15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before="15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5.供应商之间事先约定一致抬高或者压低竞标报价，或者在竞争性</w:t>
      </w:r>
      <w:r>
        <w:rPr>
          <w:rFonts w:hint="eastAsia" w:ascii="宋体" w:hAnsi="Courier New" w:cs="Courier New"/>
          <w:color w:val="000000" w:themeColor="text1"/>
          <w:kern w:val="2"/>
          <w:sz w:val="21"/>
          <w:szCs w:val="21"/>
          <w:highlight w:val="none"/>
          <w:lang w:val="en-US" w:eastAsia="zh-CN" w:bidi="ar-SA"/>
          <w14:textFill>
            <w14:solidFill>
              <w14:schemeClr w14:val="tx1"/>
            </w14:solidFill>
          </w14:textFill>
        </w:rPr>
        <w:t>谈判</w:t>
      </w: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项目中事先约定轮流以高价位或者低价位成交，或者事先约定由某一特定供应商成交，然后再参加竞标；</w:t>
      </w:r>
    </w:p>
    <w:p>
      <w:pPr>
        <w:keepNext w:val="0"/>
        <w:keepLines w:val="0"/>
        <w:pageBreakBefore w:val="0"/>
        <w:widowControl w:val="0"/>
        <w:kinsoku/>
        <w:wordWrap/>
        <w:overflowPunct/>
        <w:topLinePunct w:val="0"/>
        <w:autoSpaceDE/>
        <w:autoSpaceDN/>
        <w:bidi w:val="0"/>
        <w:adjustRightInd/>
        <w:snapToGrid/>
        <w:spacing w:before="156"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6.供应商之间商定部分供应商放弃参加政府采购活动或者放弃成交；</w:t>
      </w:r>
    </w:p>
    <w:p>
      <w:pPr>
        <w:keepNext w:val="0"/>
        <w:keepLines w:val="0"/>
        <w:pageBreakBefore w:val="0"/>
        <w:widowControl w:val="0"/>
        <w:kinsoku/>
        <w:wordWrap/>
        <w:overflowPunct/>
        <w:topLinePunct w:val="0"/>
        <w:autoSpaceDE/>
        <w:autoSpaceDN/>
        <w:bidi w:val="0"/>
        <w:adjustRightInd/>
        <w:snapToGrid/>
        <w:spacing w:before="157" w:line="400" w:lineRule="exact"/>
        <w:ind w:left="480"/>
        <w:textAlignment w:val="auto"/>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t>7.供应商与采购人或者采购代理机构之间、供应商相互之间，为谋求特定供应商成交或者排斥其他供应商的其他串通行为。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156" w:line="400" w:lineRule="exact"/>
        <w:ind w:left="483"/>
        <w:textAlignment w:val="auto"/>
        <w:outlineLvl w:val="6"/>
        <w:rPr>
          <w:rFonts w:hint="eastAsia" w:ascii="宋体" w:hAnsi="宋体" w:eastAsia="宋体" w:cs="宋体"/>
          <w:b/>
          <w:bCs/>
          <w:color w:val="000000" w:themeColor="text1"/>
          <w:spacing w:val="-13"/>
          <w:sz w:val="21"/>
          <w:szCs w:val="21"/>
          <w:highlight w:val="none"/>
          <w14:textFill>
            <w14:solidFill>
              <w14:schemeClr w14:val="tx1"/>
            </w14:solidFill>
          </w14:textFill>
        </w:rPr>
      </w:pPr>
      <w:r>
        <w:rPr>
          <w:rFonts w:hint="eastAsia" w:ascii="宋体" w:hAnsi="宋体" w:eastAsia="宋体" w:cs="宋体"/>
          <w:b/>
          <w:bCs/>
          <w:color w:val="000000" w:themeColor="text1"/>
          <w:spacing w:val="-13"/>
          <w:sz w:val="21"/>
          <w:szCs w:val="21"/>
          <w:highlight w:val="none"/>
          <w14:textFill>
            <w14:solidFill>
              <w14:schemeClr w14:val="tx1"/>
            </w14:solidFill>
          </w14:textFill>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before="72" w:line="400" w:lineRule="exact"/>
        <w:ind w:left="483"/>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2" w:line="400" w:lineRule="exact"/>
        <w:ind w:left="3210" w:firstLine="524"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6"/>
          <w:sz w:val="21"/>
          <w:szCs w:val="21"/>
          <w:highlight w:val="none"/>
          <w14:textFill>
            <w14:solidFill>
              <w14:schemeClr w14:val="tx1"/>
            </w14:solidFill>
          </w14:textFill>
        </w:rPr>
        <w:t>供应商(盖章)</w:t>
      </w:r>
      <w:r>
        <w:rPr>
          <w:rFonts w:hint="eastAsia" w:ascii="宋体" w:hAnsi="宋体" w:cs="宋体"/>
          <w:color w:val="000000" w:themeColor="text1"/>
          <w:spacing w:val="26"/>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kern w:val="1"/>
          <w:sz w:val="21"/>
          <w:szCs w:val="21"/>
          <w:highlight w:val="none"/>
          <w14:textFill>
            <w14:solidFill>
              <w14:schemeClr w14:val="tx1"/>
            </w14:solidFill>
          </w14:textFill>
        </w:rPr>
      </w:pPr>
      <w:r>
        <w:rPr>
          <w:rFonts w:hint="eastAsia" w:ascii="宋体" w:hAnsi="宋体" w:cs="宋体"/>
          <w:color w:val="000000" w:themeColor="text1"/>
          <w:spacing w:val="-8"/>
          <w:sz w:val="21"/>
          <w:szCs w:val="21"/>
          <w:highlight w:val="none"/>
          <w:lang w:val="en-US" w:eastAsia="zh-CN"/>
          <w14:textFill>
            <w14:solidFill>
              <w14:schemeClr w14:val="tx1"/>
            </w14:solidFill>
          </w14:textFill>
        </w:rPr>
        <w:t xml:space="preserve">         日期：        </w:t>
      </w:r>
      <w:r>
        <w:rPr>
          <w:rFonts w:hint="eastAsia" w:ascii="宋体" w:hAnsi="宋体" w:eastAsia="宋体" w:cs="宋体"/>
          <w:color w:val="000000" w:themeColor="text1"/>
          <w:spacing w:val="-8"/>
          <w:sz w:val="21"/>
          <w:szCs w:val="21"/>
          <w:highlight w:val="none"/>
          <w14:textFill>
            <w14:solidFill>
              <w14:schemeClr w14:val="tx1"/>
            </w14:solidFill>
          </w14:textFill>
        </w:rPr>
        <w:t>年</w:t>
      </w:r>
      <w:r>
        <w:rPr>
          <w:rFonts w:hint="eastAsia" w:ascii="宋体" w:hAnsi="宋体" w:eastAsia="宋体" w:cs="宋体"/>
          <w:color w:val="000000" w:themeColor="text1"/>
          <w:spacing w:val="4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月</w:t>
      </w:r>
      <w:r>
        <w:rPr>
          <w:rFonts w:hint="eastAsia" w:ascii="宋体" w:hAnsi="宋体" w:eastAsia="宋体" w:cs="宋体"/>
          <w:color w:val="000000" w:themeColor="text1"/>
          <w:spacing w:val="4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日</w:t>
      </w:r>
    </w:p>
    <w:p>
      <w:pPr>
        <w:spacing w:line="520" w:lineRule="exact"/>
        <w:jc w:val="center"/>
        <w:rPr>
          <w:rFonts w:hint="eastAsia" w:ascii="宋体" w:hAnsi="宋体" w:cs="宋体"/>
          <w:b/>
          <w:color w:val="000000" w:themeColor="text1"/>
          <w:kern w:val="1"/>
          <w:szCs w:val="21"/>
          <w:highlight w:val="none"/>
          <w14:textFill>
            <w14:solidFill>
              <w14:schemeClr w14:val="tx1"/>
            </w14:solidFill>
          </w14:textFill>
        </w:rPr>
      </w:pPr>
    </w:p>
    <w:p>
      <w:pPr>
        <w:spacing w:line="52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2</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法定代表人身份证明书（格式）</w:t>
      </w:r>
    </w:p>
    <w:p>
      <w:pPr>
        <w:pStyle w:val="15"/>
        <w:spacing w:line="360" w:lineRule="exact"/>
        <w:ind w:firstLine="542"/>
        <w:jc w:val="center"/>
        <w:rPr>
          <w:b/>
          <w:color w:val="000000" w:themeColor="text1"/>
          <w:szCs w:val="21"/>
          <w:highlight w:val="none"/>
          <w14:textFill>
            <w14:solidFill>
              <w14:schemeClr w14:val="tx1"/>
            </w14:solidFill>
          </w14:textFill>
        </w:rPr>
      </w:pPr>
    </w:p>
    <w:p>
      <w:pPr>
        <w:spacing w:line="360" w:lineRule="exact"/>
        <w:rPr>
          <w:rFonts w:cs="宋体"/>
          <w:color w:val="000000" w:themeColor="text1"/>
          <w:kern w:val="1"/>
          <w:szCs w:val="21"/>
          <w:highlight w:val="none"/>
          <w:u w:val="single"/>
          <w14:textFill>
            <w14:solidFill>
              <w14:schemeClr w14:val="tx1"/>
            </w14:solidFill>
          </w14:textFill>
        </w:rPr>
      </w:pPr>
      <w:r>
        <w:rPr>
          <w:rFonts w:cs="宋体"/>
          <w:color w:val="000000" w:themeColor="text1"/>
          <w:kern w:val="1"/>
          <w:szCs w:val="21"/>
          <w:highlight w:val="none"/>
          <w14:textFill>
            <w14:solidFill>
              <w14:schemeClr w14:val="tx1"/>
            </w14:solidFill>
          </w14:textFill>
        </w:rPr>
        <w:t>谈判供应商：</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单位性质：</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地    址：</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成立时间：</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年</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月</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日</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经营期限：</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u w:val="single"/>
          <w14:textFill>
            <w14:solidFill>
              <w14:schemeClr w14:val="tx1"/>
            </w14:solidFill>
          </w14:textFill>
        </w:rPr>
      </w:pPr>
      <w:r>
        <w:rPr>
          <w:rFonts w:cs="宋体"/>
          <w:color w:val="000000" w:themeColor="text1"/>
          <w:kern w:val="1"/>
          <w:szCs w:val="21"/>
          <w:highlight w:val="none"/>
          <w14:textFill>
            <w14:solidFill>
              <w14:schemeClr w14:val="tx1"/>
            </w14:solidFill>
          </w14:textFill>
        </w:rPr>
        <w:t>姓    名：</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性    别：</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u w:val="single"/>
          <w14:textFill>
            <w14:solidFill>
              <w14:schemeClr w14:val="tx1"/>
            </w14:solidFill>
          </w14:textFill>
        </w:rPr>
      </w:pPr>
      <w:r>
        <w:rPr>
          <w:rFonts w:cs="宋体"/>
          <w:color w:val="000000" w:themeColor="text1"/>
          <w:kern w:val="1"/>
          <w:szCs w:val="21"/>
          <w:highlight w:val="none"/>
          <w14:textFill>
            <w14:solidFill>
              <w14:schemeClr w14:val="tx1"/>
            </w14:solidFill>
          </w14:textFill>
        </w:rPr>
        <w:t>年    龄：</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职    务：</w:t>
      </w:r>
      <w:r>
        <w:rPr>
          <w:rFonts w:cs="宋体"/>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身份证</w:t>
      </w:r>
      <w:r>
        <w:rPr>
          <w:color w:val="000000" w:themeColor="text1"/>
          <w:kern w:val="1"/>
          <w:szCs w:val="21"/>
          <w:highlight w:val="none"/>
          <w14:textFill>
            <w14:solidFill>
              <w14:schemeClr w14:val="tx1"/>
            </w14:solidFill>
          </w14:textFill>
        </w:rPr>
        <w:t>号码：</w:t>
      </w:r>
      <w:r>
        <w:rPr>
          <w:color w:val="000000" w:themeColor="text1"/>
          <w:kern w:val="1"/>
          <w:szCs w:val="21"/>
          <w:highlight w:val="none"/>
          <w:u w:val="single"/>
          <w14:textFill>
            <w14:solidFill>
              <w14:schemeClr w14:val="tx1"/>
            </w14:solidFill>
          </w14:textFill>
        </w:rPr>
        <w:t xml:space="preserve">                                           </w:t>
      </w:r>
    </w:p>
    <w:p>
      <w:pPr>
        <w:spacing w:line="360" w:lineRule="exac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t>系</w:t>
      </w:r>
      <w:r>
        <w:rPr>
          <w:rFonts w:cs="宋体"/>
          <w:color w:val="000000" w:themeColor="text1"/>
          <w:kern w:val="1"/>
          <w:szCs w:val="21"/>
          <w:highlight w:val="none"/>
          <w:u w:val="single"/>
          <w14:textFill>
            <w14:solidFill>
              <w14:schemeClr w14:val="tx1"/>
            </w14:solidFill>
          </w14:textFill>
        </w:rPr>
        <w:t xml:space="preserve">                                                 </w:t>
      </w:r>
      <w:r>
        <w:rPr>
          <w:rFonts w:cs="宋体"/>
          <w:color w:val="000000" w:themeColor="text1"/>
          <w:kern w:val="1"/>
          <w:szCs w:val="21"/>
          <w:highlight w:val="none"/>
          <w14:textFill>
            <w14:solidFill>
              <w14:schemeClr w14:val="tx1"/>
            </w14:solidFill>
          </w14:textFill>
        </w:rPr>
        <w:t>（竞争性谈判供应商名称）的法定代表人。</w:t>
      </w:r>
    </w:p>
    <w:p>
      <w:pPr>
        <w:pStyle w:val="15"/>
        <w:spacing w:line="360" w:lineRule="exact"/>
        <w:ind w:firstLine="420"/>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特此证明。</w:t>
      </w:r>
    </w:p>
    <w:p>
      <w:pPr>
        <w:pStyle w:val="15"/>
        <w:spacing w:line="360" w:lineRule="exact"/>
        <w:ind w:firstLine="540"/>
        <w:rPr>
          <w:color w:val="000000" w:themeColor="text1"/>
          <w:szCs w:val="21"/>
          <w:highlight w:val="none"/>
          <w14:textFill>
            <w14:solidFill>
              <w14:schemeClr w14:val="tx1"/>
            </w14:solidFill>
          </w14:textFill>
        </w:rPr>
      </w:pPr>
    </w:p>
    <w:p>
      <w:pPr>
        <w:pStyle w:val="15"/>
        <w:spacing w:line="360" w:lineRule="exact"/>
        <w:ind w:firstLine="540"/>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竞争性谈判供应商：</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（盖章）</w:t>
      </w:r>
    </w:p>
    <w:p>
      <w:pPr>
        <w:pStyle w:val="15"/>
        <w:spacing w:line="360" w:lineRule="exact"/>
        <w:ind w:firstLine="540"/>
        <w:rPr>
          <w:color w:val="000000" w:themeColor="text1"/>
          <w:szCs w:val="21"/>
          <w:highlight w:val="none"/>
          <w14:textFill>
            <w14:solidFill>
              <w14:schemeClr w14:val="tx1"/>
            </w14:solidFill>
          </w14:textFill>
        </w:rPr>
      </w:pPr>
    </w:p>
    <w:p>
      <w:pPr>
        <w:pStyle w:val="15"/>
        <w:spacing w:line="360" w:lineRule="exact"/>
        <w:ind w:firstLine="525"/>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    年    月    日</w:t>
      </w: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附注：如法定代表人亲自参加开标会议的，须在开标会上提供法定代表人身份证明书、法人代表身份证。</w:t>
      </w: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p>
    <w:p>
      <w:pPr>
        <w:pStyle w:val="15"/>
        <w:spacing w:line="360" w:lineRule="exact"/>
        <w:rPr>
          <w:color w:val="000000" w:themeColor="text1"/>
          <w:szCs w:val="21"/>
          <w:highlight w:val="none"/>
          <w14:textFill>
            <w14:solidFill>
              <w14:schemeClr w14:val="tx1"/>
            </w14:solidFill>
          </w14:textFill>
        </w:rPr>
      </w:pPr>
    </w:p>
    <w:p>
      <w:pPr>
        <w:pStyle w:val="15"/>
        <w:spacing w:line="360" w:lineRule="exact"/>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法定代表人有效身份证正反面复印件</w:t>
      </w:r>
    </w:p>
    <w:p>
      <w:pPr>
        <w:pStyle w:val="15"/>
        <w:spacing w:line="360" w:lineRule="exact"/>
        <w:rPr>
          <w:b/>
          <w:color w:val="000000" w:themeColor="text1"/>
          <w:sz w:val="36"/>
          <w:szCs w:val="36"/>
          <w:highlight w:val="none"/>
          <w14:textFill>
            <w14:solidFill>
              <w14:schemeClr w14:val="tx1"/>
            </w14:solidFill>
          </w14:textFill>
        </w:rPr>
      </w:pPr>
    </w:p>
    <w:p>
      <w:pPr>
        <w:pStyle w:val="15"/>
        <w:spacing w:line="360" w:lineRule="exact"/>
        <w:rPr>
          <w:b/>
          <w:color w:val="000000" w:themeColor="text1"/>
          <w:sz w:val="36"/>
          <w:szCs w:val="36"/>
          <w:highlight w:val="none"/>
          <w14:textFill>
            <w14:solidFill>
              <w14:schemeClr w14:val="tx1"/>
            </w14:solidFill>
          </w14:textFill>
        </w:rPr>
      </w:pPr>
    </w:p>
    <w:p>
      <w:pPr>
        <w:pStyle w:val="15"/>
        <w:spacing w:line="360" w:lineRule="exact"/>
        <w:rPr>
          <w:b/>
          <w:color w:val="000000" w:themeColor="text1"/>
          <w:sz w:val="36"/>
          <w:szCs w:val="36"/>
          <w:highlight w:val="none"/>
          <w14:textFill>
            <w14:solidFill>
              <w14:schemeClr w14:val="tx1"/>
            </w14:solidFill>
          </w14:textFill>
        </w:rPr>
      </w:pPr>
    </w:p>
    <w:p>
      <w:pPr>
        <w:pStyle w:val="15"/>
        <w:spacing w:line="360" w:lineRule="exact"/>
        <w:jc w:val="center"/>
        <w:rPr>
          <w:rFonts w:ascii="方正小标宋简体" w:hAnsi="方正小标宋简体" w:eastAsia="黑体" w:cs="方正小标宋简体"/>
          <w:color w:val="000000" w:themeColor="text1"/>
          <w:sz w:val="32"/>
          <w:szCs w:val="32"/>
          <w:highlight w:val="none"/>
          <w14:textFill>
            <w14:solidFill>
              <w14:schemeClr w14:val="tx1"/>
            </w14:solidFill>
          </w14:textFill>
        </w:rPr>
      </w:pPr>
      <w:r>
        <w:rPr>
          <w:rFonts w:ascii="方正小标宋简体" w:hAnsi="方正小标宋简体" w:eastAsia="黑体" w:cs="方正小标宋简体"/>
          <w:color w:val="000000" w:themeColor="text1"/>
          <w:sz w:val="32"/>
          <w:szCs w:val="32"/>
          <w:highlight w:val="none"/>
          <w14:textFill>
            <w14:solidFill>
              <w14:schemeClr w14:val="tx1"/>
            </w14:solidFill>
          </w14:textFill>
        </w:rPr>
        <w:t xml:space="preserve">         </w:t>
      </w:r>
    </w:p>
    <w:p>
      <w:pPr>
        <w:pStyle w:val="15"/>
        <w:spacing w:line="360" w:lineRule="exact"/>
        <w:jc w:val="center"/>
        <w:rPr>
          <w:rFonts w:ascii="方正小标宋简体" w:hAnsi="方正小标宋简体" w:eastAsia="黑体" w:cs="方正小标宋简体"/>
          <w:color w:val="000000" w:themeColor="text1"/>
          <w:sz w:val="32"/>
          <w:szCs w:val="32"/>
          <w:highlight w:val="none"/>
          <w14:textFill>
            <w14:solidFill>
              <w14:schemeClr w14:val="tx1"/>
            </w14:solidFill>
          </w14:textFill>
        </w:rPr>
      </w:pPr>
      <w:r>
        <w:rPr>
          <w:rFonts w:ascii="方正小标宋简体" w:hAnsi="方正小标宋简体" w:eastAsia="黑体" w:cs="方正小标宋简体"/>
          <w:color w:val="000000" w:themeColor="text1"/>
          <w:sz w:val="32"/>
          <w:szCs w:val="32"/>
          <w:highlight w:val="none"/>
          <w14:textFill>
            <w14:solidFill>
              <w14:schemeClr w14:val="tx1"/>
            </w14:solidFill>
          </w14:textFill>
        </w:rPr>
        <w:t xml:space="preserve">   </w:t>
      </w:r>
    </w:p>
    <w:p>
      <w:pPr>
        <w:pStyle w:val="15"/>
        <w:spacing w:line="360" w:lineRule="exact"/>
        <w:rPr>
          <w:b/>
          <w:color w:val="000000" w:themeColor="text1"/>
          <w:sz w:val="32"/>
          <w:szCs w:val="32"/>
          <w:highlight w:val="none"/>
          <w14:textFill>
            <w14:solidFill>
              <w14:schemeClr w14:val="tx1"/>
            </w14:solidFill>
          </w14:textFill>
        </w:rPr>
      </w:pPr>
    </w:p>
    <w:p>
      <w:pPr>
        <w:pStyle w:val="15"/>
        <w:spacing w:line="360" w:lineRule="exact"/>
        <w:rPr>
          <w:b/>
          <w:color w:val="000000" w:themeColor="text1"/>
          <w:sz w:val="32"/>
          <w:szCs w:val="32"/>
          <w:highlight w:val="none"/>
          <w14:textFill>
            <w14:solidFill>
              <w14:schemeClr w14:val="tx1"/>
            </w14:solidFill>
          </w14:textFill>
        </w:rPr>
      </w:pPr>
    </w:p>
    <w:p>
      <w:pPr>
        <w:pStyle w:val="15"/>
        <w:spacing w:line="360" w:lineRule="exact"/>
        <w:rPr>
          <w:b/>
          <w:color w:val="000000" w:themeColor="text1"/>
          <w:sz w:val="32"/>
          <w:szCs w:val="32"/>
          <w:highlight w:val="none"/>
          <w14:textFill>
            <w14:solidFill>
              <w14:schemeClr w14:val="tx1"/>
            </w14:solidFill>
          </w14:textFill>
        </w:rPr>
      </w:pPr>
    </w:p>
    <w:p>
      <w:pPr>
        <w:pStyle w:val="15"/>
        <w:spacing w:line="360" w:lineRule="exact"/>
        <w:jc w:val="center"/>
        <w:rPr>
          <w:rFonts w:hint="eastAsia" w:cs="宋体"/>
          <w:b/>
          <w:color w:val="000000" w:themeColor="text1"/>
          <w:szCs w:val="21"/>
          <w:highlight w:val="none"/>
          <w14:textFill>
            <w14:solidFill>
              <w14:schemeClr w14:val="tx1"/>
            </w14:solidFill>
          </w14:textFill>
        </w:rPr>
      </w:pPr>
    </w:p>
    <w:p>
      <w:pPr>
        <w:rPr>
          <w:rFonts w:hint="eastAsia" w:cs="宋体"/>
          <w:b/>
          <w:color w:val="000000" w:themeColor="text1"/>
          <w:szCs w:val="21"/>
          <w:highlight w:val="none"/>
          <w14:textFill>
            <w14:solidFill>
              <w14:schemeClr w14:val="tx1"/>
            </w14:solidFill>
          </w14:textFill>
        </w:rPr>
      </w:pPr>
      <w:r>
        <w:rPr>
          <w:rFonts w:hint="eastAsia" w:cs="宋体"/>
          <w:b/>
          <w:color w:val="000000" w:themeColor="text1"/>
          <w:szCs w:val="21"/>
          <w:highlight w:val="none"/>
          <w14:textFill>
            <w14:solidFill>
              <w14:schemeClr w14:val="tx1"/>
            </w14:solidFill>
          </w14:textFill>
        </w:rPr>
        <w:br w:type="page"/>
      </w:r>
    </w:p>
    <w:p>
      <w:pPr>
        <w:pStyle w:val="15"/>
        <w:spacing w:line="360" w:lineRule="exact"/>
        <w:jc w:val="center"/>
        <w:rPr>
          <w:rFonts w:hint="eastAsia" w:cs="宋体"/>
          <w:b/>
          <w:color w:val="000000" w:themeColor="text1"/>
          <w:szCs w:val="21"/>
          <w:highlight w:val="none"/>
          <w14:textFill>
            <w14:solidFill>
              <w14:schemeClr w14:val="tx1"/>
            </w14:solidFill>
          </w14:textFill>
        </w:rPr>
      </w:pPr>
      <w:r>
        <w:rPr>
          <w:rFonts w:hint="eastAsia" w:cs="宋体"/>
          <w:b/>
          <w:color w:val="000000" w:themeColor="text1"/>
          <w:szCs w:val="21"/>
          <w:highlight w:val="none"/>
          <w:lang w:val="en-US" w:eastAsia="zh-CN"/>
          <w14:textFill>
            <w14:solidFill>
              <w14:schemeClr w14:val="tx1"/>
            </w14:solidFill>
          </w14:textFill>
        </w:rPr>
        <w:t>3</w:t>
      </w:r>
      <w:r>
        <w:rPr>
          <w:rFonts w:hint="eastAsia" w:cs="宋体"/>
          <w:b/>
          <w:color w:val="000000" w:themeColor="text1"/>
          <w:szCs w:val="21"/>
          <w:highlight w:val="none"/>
          <w14:textFill>
            <w14:solidFill>
              <w14:schemeClr w14:val="tx1"/>
            </w14:solidFill>
          </w14:textFill>
        </w:rPr>
        <w:t>、授权委托书（格式）</w:t>
      </w:r>
    </w:p>
    <w:p>
      <w:pPr>
        <w:pStyle w:val="15"/>
        <w:spacing w:line="360" w:lineRule="exact"/>
        <w:rPr>
          <w:rFonts w:hint="eastAsia" w:cs="宋体"/>
          <w:color w:val="000000" w:themeColor="text1"/>
          <w:szCs w:val="21"/>
          <w:highlight w:val="none"/>
          <w14:textFill>
            <w14:solidFill>
              <w14:schemeClr w14:val="tx1"/>
            </w14:solidFill>
          </w14:textFill>
        </w:rPr>
      </w:pP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本授权委托书声明：我</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(姓名)系</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(竞争性谈判供应商名称)的法定代表人，现授权委托</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 xml:space="preserve">(姓名)为我单位代理人，以本单位的名义参加 </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代理的</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的谈判活动，代理人在谈判过程中所签署的一切文件和处理与之有关的一切事务，我均予以承认。</w:t>
      </w: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代理人无转委权。特此委托。</w:t>
      </w: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附：法定代表人身份证明书</w:t>
      </w:r>
    </w:p>
    <w:p>
      <w:pPr>
        <w:pStyle w:val="15"/>
        <w:spacing w:line="360" w:lineRule="exact"/>
        <w:ind w:firstLine="420"/>
        <w:rPr>
          <w:rFonts w:hint="eastAsia" w:cs="宋体"/>
          <w:color w:val="000000" w:themeColor="text1"/>
          <w:szCs w:val="21"/>
          <w:highlight w:val="none"/>
          <w14:textFill>
            <w14:solidFill>
              <w14:schemeClr w14:val="tx1"/>
            </w14:solidFill>
          </w14:textFill>
        </w:rPr>
      </w:pP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代理人：              性别：               年龄：</w:t>
      </w: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单位：                部门：               职务：</w:t>
      </w: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身份证号码：</w:t>
      </w: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竞争性谈判供应商：(盖章)</w:t>
      </w:r>
    </w:p>
    <w:p>
      <w:pPr>
        <w:pStyle w:val="15"/>
        <w:spacing w:line="360" w:lineRule="exact"/>
        <w:ind w:firstLine="420"/>
        <w:rPr>
          <w:rFonts w:hint="eastAsia" w:cs="宋体"/>
          <w:color w:val="000000" w:themeColor="text1"/>
          <w:szCs w:val="21"/>
          <w:highlight w:val="none"/>
          <w14:textFill>
            <w14:solidFill>
              <w14:schemeClr w14:val="tx1"/>
            </w14:solidFill>
          </w14:textFill>
        </w:rPr>
      </w:pP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法定代表人：(签字)</w:t>
      </w:r>
    </w:p>
    <w:p>
      <w:pPr>
        <w:pStyle w:val="15"/>
        <w:spacing w:line="360" w:lineRule="exact"/>
        <w:ind w:firstLine="420"/>
        <w:rPr>
          <w:rFonts w:hint="eastAsia" w:cs="宋体"/>
          <w:color w:val="000000" w:themeColor="text1"/>
          <w:szCs w:val="21"/>
          <w:highlight w:val="none"/>
          <w14:textFill>
            <w14:solidFill>
              <w14:schemeClr w14:val="tx1"/>
            </w14:solidFill>
          </w14:textFill>
        </w:rPr>
      </w:pPr>
    </w:p>
    <w:p>
      <w:pPr>
        <w:pStyle w:val="15"/>
        <w:spacing w:line="360" w:lineRule="exact"/>
        <w:ind w:firstLine="420"/>
        <w:jc w:val="left"/>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日期：         年        月        日</w:t>
      </w:r>
    </w:p>
    <w:p>
      <w:pPr>
        <w:pStyle w:val="15"/>
        <w:spacing w:line="360" w:lineRule="exact"/>
        <w:ind w:firstLine="420"/>
        <w:rPr>
          <w:rFonts w:hint="eastAsia" w:cs="宋体"/>
          <w:color w:val="000000" w:themeColor="text1"/>
          <w:szCs w:val="21"/>
          <w:highlight w:val="none"/>
          <w14:textFill>
            <w14:solidFill>
              <w14:schemeClr w14:val="tx1"/>
            </w14:solidFill>
          </w14:textFill>
        </w:rPr>
      </w:pPr>
    </w:p>
    <w:p>
      <w:pPr>
        <w:pStyle w:val="15"/>
        <w:spacing w:line="360" w:lineRule="exact"/>
        <w:ind w:firstLine="42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附注：法定代表人不能亲自参加开标会议，由其委托代理人参加的，在开标会上须提供授权委托书及代理人身份证原件备查。</w:t>
      </w:r>
    </w:p>
    <w:p>
      <w:pPr>
        <w:pStyle w:val="15"/>
        <w:spacing w:line="360" w:lineRule="exact"/>
        <w:ind w:firstLine="420"/>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p>
    <w:p>
      <w:pPr>
        <w:pStyle w:val="15"/>
        <w:spacing w:line="360" w:lineRule="exact"/>
        <w:jc w:val="center"/>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授权委托代理人有效身份证正反面复印件</w:t>
      </w:r>
    </w:p>
    <w:p>
      <w:pPr>
        <w:rPr>
          <w:rFonts w:hint="eastAsia" w:ascii="宋体" w:hAnsi="宋体" w:cs="宋体"/>
          <w:b/>
          <w:color w:val="000000" w:themeColor="text1"/>
          <w:kern w:val="1"/>
          <w:szCs w:val="21"/>
          <w:highlight w:val="none"/>
          <w:lang w:val="en-US" w:eastAsia="zh-CN"/>
          <w14:textFill>
            <w14:solidFill>
              <w14:schemeClr w14:val="tx1"/>
            </w14:solidFill>
          </w14:textFill>
        </w:rPr>
      </w:pPr>
    </w:p>
    <w:p>
      <w:pPr>
        <w:spacing w:line="360" w:lineRule="exact"/>
        <w:ind w:firstLine="422" w:firstLineChars="200"/>
        <w:jc w:val="center"/>
        <w:rPr>
          <w:rFonts w:hint="eastAsia" w:ascii="宋体" w:hAnsi="宋体" w:cs="宋体"/>
          <w:b/>
          <w:color w:val="000000" w:themeColor="text1"/>
          <w:kern w:val="1"/>
          <w:szCs w:val="21"/>
          <w:highlight w:val="none"/>
          <w:lang w:val="en-US" w:eastAsia="zh-CN"/>
          <w14:textFill>
            <w14:solidFill>
              <w14:schemeClr w14:val="tx1"/>
            </w14:solidFill>
          </w14:textFill>
        </w:rPr>
      </w:pPr>
    </w:p>
    <w:p>
      <w:pPr>
        <w:rPr>
          <w:rFonts w:hint="eastAsia" w:ascii="宋体" w:hAnsi="宋体" w:cs="宋体"/>
          <w:b/>
          <w:color w:val="000000" w:themeColor="text1"/>
          <w:kern w:val="1"/>
          <w:szCs w:val="21"/>
          <w:highlight w:val="none"/>
          <w:lang w:val="en-US" w:eastAsia="zh-CN"/>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br w:type="page"/>
      </w:r>
    </w:p>
    <w:p>
      <w:pPr>
        <w:spacing w:line="520" w:lineRule="exact"/>
        <w:ind w:firstLine="211" w:firstLineChars="100"/>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t>4</w:t>
      </w:r>
      <w:r>
        <w:rPr>
          <w:rFonts w:hint="eastAsia" w:ascii="宋体" w:hAnsi="宋体" w:cs="宋体"/>
          <w:b/>
          <w:color w:val="000000" w:themeColor="text1"/>
          <w:kern w:val="1"/>
          <w:szCs w:val="21"/>
          <w:highlight w:val="none"/>
          <w14:textFill>
            <w14:solidFill>
              <w14:schemeClr w14:val="tx1"/>
            </w14:solidFill>
          </w14:textFill>
        </w:rPr>
        <w:t>、商务</w:t>
      </w:r>
      <w:r>
        <w:rPr>
          <w:rFonts w:hint="eastAsia" w:ascii="宋体" w:hAnsi="宋体" w:cs="宋体"/>
          <w:b/>
          <w:color w:val="000000" w:themeColor="text1"/>
          <w:kern w:val="1"/>
          <w:szCs w:val="21"/>
          <w:highlight w:val="none"/>
          <w:lang w:val="en-US" w:eastAsia="zh-CN"/>
          <w14:textFill>
            <w14:solidFill>
              <w14:schemeClr w14:val="tx1"/>
            </w14:solidFill>
          </w14:textFill>
        </w:rPr>
        <w:t>技术</w:t>
      </w:r>
      <w:r>
        <w:rPr>
          <w:rFonts w:hint="eastAsia" w:ascii="宋体" w:hAnsi="宋体" w:cs="宋体"/>
          <w:b/>
          <w:color w:val="000000" w:themeColor="text1"/>
          <w:kern w:val="1"/>
          <w:szCs w:val="21"/>
          <w:highlight w:val="none"/>
          <w14:textFill>
            <w14:solidFill>
              <w14:schemeClr w14:val="tx1"/>
            </w14:solidFill>
          </w14:textFill>
        </w:rPr>
        <w:t>偏离情况说明表</w:t>
      </w:r>
      <w:r>
        <w:rPr>
          <w:rFonts w:hint="eastAsia" w:ascii="宋体" w:hAnsi="宋体" w:cs="宋体"/>
          <w:b/>
          <w:color w:val="000000" w:themeColor="text1"/>
          <w:szCs w:val="21"/>
          <w:highlight w:val="none"/>
          <w14:textFill>
            <w14:solidFill>
              <w14:schemeClr w14:val="tx1"/>
            </w14:solidFill>
          </w14:textFill>
        </w:rPr>
        <w:t>（格式）</w:t>
      </w:r>
    </w:p>
    <w:p>
      <w:pPr>
        <w:spacing w:line="300" w:lineRule="auto"/>
        <w:rPr>
          <w:rFonts w:hint="eastAsia" w:ascii="宋体" w:hAnsi="宋体" w:cs="宋体"/>
          <w:color w:val="000000" w:themeColor="text1"/>
          <w:kern w:val="1"/>
          <w:szCs w:val="21"/>
          <w:highlight w:val="none"/>
          <w14:textFill>
            <w14:solidFill>
              <w14:schemeClr w14:val="tx1"/>
            </w14:solidFill>
          </w14:textFill>
        </w:rPr>
      </w:pP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项目编号</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606"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bookmarkStart w:id="1767" w:name="_Toc11324"/>
            <w:bookmarkStart w:id="1768" w:name="_Toc10487"/>
            <w:bookmarkStart w:id="1769" w:name="_Toc9082"/>
            <w:r>
              <w:rPr>
                <w:rFonts w:hint="eastAsia" w:ascii="宋体" w:hAnsi="宋体" w:cs="宋体"/>
                <w:color w:val="000000" w:themeColor="text1"/>
                <w:szCs w:val="21"/>
                <w:highlight w:val="none"/>
                <w14:textFill>
                  <w14:solidFill>
                    <w14:schemeClr w14:val="tx1"/>
                  </w14:solidFill>
                </w14:textFill>
              </w:rPr>
              <w:t>序号</w:t>
            </w:r>
            <w:bookmarkEnd w:id="1767"/>
            <w:bookmarkEnd w:id="1768"/>
            <w:bookmarkEnd w:id="1769"/>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70" w:name="_Toc21097"/>
            <w:bookmarkStart w:id="1771" w:name="_Toc5012"/>
            <w:bookmarkStart w:id="1772" w:name="_Toc22117"/>
            <w:r>
              <w:rPr>
                <w:rFonts w:hint="eastAsia" w:ascii="宋体" w:hAnsi="宋体" w:cs="宋体"/>
                <w:color w:val="000000" w:themeColor="text1"/>
                <w:szCs w:val="21"/>
                <w:highlight w:val="none"/>
                <w14:textFill>
                  <w14:solidFill>
                    <w14:schemeClr w14:val="tx1"/>
                  </w14:solidFill>
                </w14:textFill>
              </w:rPr>
              <w:t>竞争性谈判文件要求</w:t>
            </w:r>
            <w:bookmarkEnd w:id="1770"/>
            <w:bookmarkEnd w:id="1771"/>
            <w:bookmarkEnd w:id="1772"/>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73" w:name="_Toc7119"/>
            <w:bookmarkStart w:id="1774" w:name="_Toc24052"/>
            <w:bookmarkStart w:id="1775" w:name="_Toc18377"/>
            <w:r>
              <w:rPr>
                <w:rFonts w:hint="eastAsia" w:ascii="宋体" w:hAnsi="宋体" w:cs="宋体"/>
                <w:color w:val="000000" w:themeColor="text1"/>
                <w:szCs w:val="21"/>
                <w:highlight w:val="none"/>
                <w14:textFill>
                  <w14:solidFill>
                    <w14:schemeClr w14:val="tx1"/>
                  </w14:solidFill>
                </w14:textFill>
              </w:rPr>
              <w:t>竞争性谈判响应文件具体响应</w:t>
            </w:r>
            <w:bookmarkEnd w:id="1773"/>
            <w:bookmarkEnd w:id="1774"/>
            <w:bookmarkEnd w:id="1775"/>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76" w:name="_Toc12677"/>
            <w:bookmarkStart w:id="1777" w:name="_Toc27069"/>
            <w:bookmarkStart w:id="1778" w:name="_Toc12552"/>
            <w:r>
              <w:rPr>
                <w:rFonts w:hint="eastAsia" w:ascii="宋体" w:hAnsi="宋体" w:cs="宋体"/>
                <w:color w:val="000000" w:themeColor="text1"/>
                <w:szCs w:val="21"/>
                <w:highlight w:val="none"/>
                <w14:textFill>
                  <w14:solidFill>
                    <w14:schemeClr w14:val="tx1"/>
                  </w14:solidFill>
                </w14:textFill>
              </w:rPr>
              <w:t>响应/偏离</w:t>
            </w:r>
            <w:bookmarkEnd w:id="1776"/>
            <w:bookmarkEnd w:id="1777"/>
            <w:bookmarkEnd w:id="1778"/>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79" w:name="_Toc31182"/>
            <w:bookmarkStart w:id="1780" w:name="_Toc28050"/>
            <w:bookmarkStart w:id="1781" w:name="_Toc5331"/>
            <w:r>
              <w:rPr>
                <w:rFonts w:hint="eastAsia" w:ascii="宋体" w:hAnsi="宋体" w:cs="宋体"/>
                <w:color w:val="000000" w:themeColor="text1"/>
                <w:szCs w:val="21"/>
                <w:highlight w:val="none"/>
                <w14:textFill>
                  <w14:solidFill>
                    <w14:schemeClr w14:val="tx1"/>
                  </w14:solidFill>
                </w14:textFill>
              </w:rPr>
              <w:t>说明</w:t>
            </w:r>
            <w:bookmarkEnd w:id="1779"/>
            <w:bookmarkEnd w:id="1780"/>
            <w:bookmarkEnd w:id="178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pPr>
              <w:adjustRightInd w:val="0"/>
              <w:snapToGrid w:val="0"/>
              <w:spacing w:line="400" w:lineRule="exact"/>
              <w:jc w:val="center"/>
              <w:outlineLvl w:val="0"/>
              <w:rPr>
                <w:rFonts w:hint="default" w:ascii="宋体" w:hAnsi="宋体" w:eastAsia="宋体" w:cs="宋体"/>
                <w:color w:val="000000" w:themeColor="text1"/>
                <w:szCs w:val="21"/>
                <w:highlight w:val="none"/>
                <w:lang w:val="en-US" w:eastAsia="zh-CN"/>
                <w14:textFill>
                  <w14:solidFill>
                    <w14:schemeClr w14:val="tx1"/>
                  </w14:solidFill>
                </w14:textFill>
              </w:rPr>
            </w:pPr>
            <w:bookmarkStart w:id="1782" w:name="_Toc4840"/>
            <w:bookmarkStart w:id="1783" w:name="_Toc23344"/>
            <w:bookmarkStart w:id="1784" w:name="_Toc29058"/>
            <w:r>
              <w:rPr>
                <w:rFonts w:hint="eastAsia" w:ascii="宋体" w:hAnsi="宋体" w:cs="宋体"/>
                <w:color w:val="000000" w:themeColor="text1"/>
                <w:szCs w:val="21"/>
                <w:highlight w:val="none"/>
                <w:lang w:val="en-US" w:eastAsia="zh-CN"/>
                <w14:textFill>
                  <w14:solidFill>
                    <w14:schemeClr w14:val="tx1"/>
                  </w14:solidFill>
                </w14:textFill>
              </w:rPr>
              <w:t>技术部分</w:t>
            </w:r>
            <w:bookmarkEnd w:id="1782"/>
            <w:bookmarkEnd w:id="1783"/>
            <w:bookmarkEnd w:id="178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eastAsia="宋体" w:cs="宋体"/>
                <w:color w:val="000000" w:themeColor="text1"/>
                <w:szCs w:val="21"/>
                <w:highlight w:val="none"/>
                <w:lang w:eastAsia="zh-CN"/>
                <w14:textFill>
                  <w14:solidFill>
                    <w14:schemeClr w14:val="tx1"/>
                  </w14:solidFill>
                </w14:textFill>
              </w:rPr>
            </w:pPr>
            <w:bookmarkStart w:id="1785" w:name="_Toc28280"/>
            <w:bookmarkStart w:id="1786" w:name="_Toc10854"/>
            <w:bookmarkStart w:id="1787" w:name="_Toc22634"/>
            <w:r>
              <w:rPr>
                <w:rFonts w:hint="eastAsia" w:ascii="宋体" w:hAnsi="宋体" w:cs="宋体"/>
                <w:color w:val="000000" w:themeColor="text1"/>
                <w:szCs w:val="21"/>
                <w:highlight w:val="none"/>
                <w:lang w:val="en-US" w:eastAsia="zh-CN"/>
                <w14:textFill>
                  <w14:solidFill>
                    <w14:schemeClr w14:val="tx1"/>
                  </w14:solidFill>
                </w14:textFill>
              </w:rPr>
              <w:t>1</w:t>
            </w:r>
            <w:bookmarkEnd w:id="1785"/>
            <w:bookmarkEnd w:id="1786"/>
            <w:bookmarkEnd w:id="1787"/>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eastAsia="宋体" w:cs="宋体"/>
                <w:color w:val="000000" w:themeColor="text1"/>
                <w:szCs w:val="21"/>
                <w:highlight w:val="none"/>
                <w:lang w:eastAsia="zh-CN"/>
                <w14:textFill>
                  <w14:solidFill>
                    <w14:schemeClr w14:val="tx1"/>
                  </w14:solidFill>
                </w14:textFill>
              </w:rPr>
            </w:pPr>
            <w:bookmarkStart w:id="1788" w:name="_Toc20856"/>
            <w:bookmarkStart w:id="1789" w:name="_Toc14909"/>
            <w:bookmarkStart w:id="1790" w:name="_Toc31992"/>
            <w:r>
              <w:rPr>
                <w:rFonts w:hint="eastAsia" w:ascii="宋体" w:hAnsi="宋体" w:cs="宋体"/>
                <w:color w:val="000000" w:themeColor="text1"/>
                <w:szCs w:val="21"/>
                <w:highlight w:val="none"/>
                <w:lang w:val="en-US" w:eastAsia="zh-CN"/>
                <w14:textFill>
                  <w14:solidFill>
                    <w14:schemeClr w14:val="tx1"/>
                  </w14:solidFill>
                </w14:textFill>
              </w:rPr>
              <w:t>2</w:t>
            </w:r>
            <w:bookmarkEnd w:id="1788"/>
            <w:bookmarkEnd w:id="1789"/>
            <w:bookmarkEnd w:id="1790"/>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91" w:name="_Toc26866"/>
            <w:bookmarkStart w:id="1792" w:name="_Toc8767"/>
            <w:bookmarkStart w:id="1793" w:name="_Toc4565"/>
            <w:r>
              <w:rPr>
                <w:rFonts w:hint="eastAsia" w:ascii="宋体" w:hAnsi="宋体" w:cs="宋体"/>
                <w:color w:val="000000" w:themeColor="text1"/>
                <w:szCs w:val="21"/>
                <w:highlight w:val="none"/>
                <w14:textFill>
                  <w14:solidFill>
                    <w14:schemeClr w14:val="tx1"/>
                  </w14:solidFill>
                </w14:textFill>
              </w:rPr>
              <w:t>…</w:t>
            </w:r>
            <w:bookmarkEnd w:id="1791"/>
            <w:bookmarkEnd w:id="1792"/>
            <w:bookmarkEnd w:id="1793"/>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94" w:name="_Toc30069"/>
            <w:bookmarkStart w:id="1795" w:name="_Toc23881"/>
            <w:bookmarkStart w:id="1796" w:name="_Toc32312"/>
            <w:r>
              <w:rPr>
                <w:rFonts w:hint="eastAsia" w:ascii="宋体" w:hAnsi="宋体" w:cs="宋体"/>
                <w:color w:val="000000" w:themeColor="text1"/>
                <w:szCs w:val="21"/>
                <w:highlight w:val="none"/>
                <w:lang w:val="en-US" w:eastAsia="zh-CN"/>
                <w14:textFill>
                  <w14:solidFill>
                    <w14:schemeClr w14:val="tx1"/>
                  </w14:solidFill>
                </w14:textFill>
              </w:rPr>
              <w:t>商务部分</w:t>
            </w:r>
            <w:bookmarkEnd w:id="1794"/>
            <w:bookmarkEnd w:id="1795"/>
            <w:bookmarkEnd w:id="179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797" w:name="_Toc5117"/>
            <w:bookmarkStart w:id="1798" w:name="_Toc19486"/>
            <w:bookmarkStart w:id="1799" w:name="_Toc16490"/>
            <w:r>
              <w:rPr>
                <w:rFonts w:hint="eastAsia" w:ascii="宋体" w:hAnsi="宋体" w:cs="宋体"/>
                <w:color w:val="000000" w:themeColor="text1"/>
                <w:szCs w:val="21"/>
                <w:highlight w:val="none"/>
                <w:lang w:val="en-US" w:eastAsia="zh-CN"/>
                <w14:textFill>
                  <w14:solidFill>
                    <w14:schemeClr w14:val="tx1"/>
                  </w14:solidFill>
                </w14:textFill>
              </w:rPr>
              <w:t>1</w:t>
            </w:r>
            <w:bookmarkEnd w:id="1797"/>
            <w:bookmarkEnd w:id="1798"/>
            <w:bookmarkEnd w:id="1799"/>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800" w:name="_Toc16156"/>
            <w:bookmarkStart w:id="1801" w:name="_Toc13435"/>
            <w:bookmarkStart w:id="1802" w:name="_Toc309"/>
            <w:r>
              <w:rPr>
                <w:rFonts w:hint="eastAsia" w:ascii="宋体" w:hAnsi="宋体" w:cs="宋体"/>
                <w:color w:val="000000" w:themeColor="text1"/>
                <w:szCs w:val="21"/>
                <w:highlight w:val="none"/>
                <w:lang w:val="en-US" w:eastAsia="zh-CN"/>
                <w14:textFill>
                  <w14:solidFill>
                    <w14:schemeClr w14:val="tx1"/>
                  </w14:solidFill>
                </w14:textFill>
              </w:rPr>
              <w:t>2</w:t>
            </w:r>
            <w:bookmarkEnd w:id="1800"/>
            <w:bookmarkEnd w:id="1801"/>
            <w:bookmarkEnd w:id="1802"/>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1803" w:name="_Toc31744"/>
            <w:bookmarkStart w:id="1804" w:name="_Toc16477"/>
            <w:bookmarkStart w:id="1805" w:name="_Toc9094"/>
            <w:r>
              <w:rPr>
                <w:rFonts w:hint="eastAsia" w:ascii="宋体" w:hAnsi="宋体" w:cs="宋体"/>
                <w:color w:val="000000" w:themeColor="text1"/>
                <w:szCs w:val="21"/>
                <w:highlight w:val="none"/>
                <w14:textFill>
                  <w14:solidFill>
                    <w14:schemeClr w14:val="tx1"/>
                  </w14:solidFill>
                </w14:textFill>
              </w:rPr>
              <w:t>…</w:t>
            </w:r>
            <w:bookmarkEnd w:id="1803"/>
            <w:bookmarkEnd w:id="1804"/>
            <w:bookmarkEnd w:id="1805"/>
          </w:p>
        </w:tc>
        <w:tc>
          <w:tcPr>
            <w:tcW w:w="2809"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2945"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464"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c>
          <w:tcPr>
            <w:tcW w:w="1361" w:type="dxa"/>
            <w:noWrap w:val="0"/>
            <w:vAlign w:val="center"/>
          </w:tcPr>
          <w:p>
            <w:pPr>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p>
        </w:tc>
      </w:tr>
    </w:tbl>
    <w:p>
      <w:pPr>
        <w:spacing w:line="40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说明：1、应写明竞争性谈判响应文件对商务要求的响应和偏离情况</w:t>
      </w:r>
      <w:r>
        <w:rPr>
          <w:rFonts w:hint="eastAsia" w:ascii="宋体" w:hAnsi="宋体" w:cs="宋体"/>
          <w:bCs/>
          <w:color w:val="000000" w:themeColor="text1"/>
          <w:kern w:val="1"/>
          <w:szCs w:val="21"/>
          <w:highlight w:val="none"/>
          <w14:textFill>
            <w14:solidFill>
              <w14:schemeClr w14:val="tx1"/>
            </w14:solidFill>
          </w14:textFill>
        </w:rPr>
        <w:t>；</w:t>
      </w:r>
    </w:p>
    <w:p>
      <w:pPr>
        <w:spacing w:line="400" w:lineRule="exact"/>
        <w:ind w:firstLine="63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2、应对照竞争性谈判文件“第三章  </w:t>
      </w:r>
      <w:r>
        <w:rPr>
          <w:rFonts w:hint="eastAsia" w:ascii="宋体" w:hAnsi="宋体" w:cs="宋体"/>
          <w:color w:val="000000" w:themeColor="text1"/>
          <w:kern w:val="1"/>
          <w:szCs w:val="21"/>
          <w:highlight w:val="none"/>
          <w:lang w:eastAsia="zh-CN"/>
          <w14:textFill>
            <w14:solidFill>
              <w14:schemeClr w14:val="tx1"/>
            </w14:solidFill>
          </w14:textFill>
        </w:rPr>
        <w:t>项目需求一览表</w:t>
      </w:r>
      <w:r>
        <w:rPr>
          <w:rFonts w:hint="eastAsia" w:ascii="宋体" w:hAnsi="宋体" w:cs="宋体"/>
          <w:color w:val="000000" w:themeColor="text1"/>
          <w:kern w:val="1"/>
          <w:szCs w:val="21"/>
          <w:highlight w:val="none"/>
          <w14:textFill>
            <w14:solidFill>
              <w14:schemeClr w14:val="tx1"/>
            </w14:solidFill>
          </w14:textFill>
        </w:rPr>
        <w:t>”，逐条说明对竞争性谈判文件的</w:t>
      </w:r>
      <w:r>
        <w:rPr>
          <w:rFonts w:hint="eastAsia" w:ascii="宋体" w:hAnsi="宋体" w:cs="宋体"/>
          <w:color w:val="000000" w:themeColor="text1"/>
          <w:kern w:val="1"/>
          <w:szCs w:val="21"/>
          <w:highlight w:val="none"/>
          <w:lang w:val="en-US" w:eastAsia="zh-CN"/>
          <w14:textFill>
            <w14:solidFill>
              <w14:schemeClr w14:val="tx1"/>
            </w14:solidFill>
          </w14:textFill>
        </w:rPr>
        <w:t>技术、</w:t>
      </w:r>
      <w:r>
        <w:rPr>
          <w:rFonts w:hint="eastAsia" w:ascii="宋体" w:hAnsi="宋体" w:cs="宋体"/>
          <w:color w:val="000000" w:themeColor="text1"/>
          <w:kern w:val="1"/>
          <w:szCs w:val="21"/>
          <w:highlight w:val="none"/>
          <w14:textFill>
            <w14:solidFill>
              <w14:schemeClr w14:val="tx1"/>
            </w14:solidFill>
          </w14:textFill>
        </w:rPr>
        <w:t>商务要求做出了实质性的响应，并申明与采购项目要求的响应或偏离。特别对有具体商务要求的，谈判供应商必须提供对应的详细应答。如果仅注明“符合”、“满足”或简单复制竞争性谈判文件要求，将导致谈判被拒绝。</w:t>
      </w:r>
    </w:p>
    <w:p>
      <w:pPr>
        <w:pStyle w:val="15"/>
        <w:spacing w:line="400" w:lineRule="exact"/>
        <w:rPr>
          <w:rFonts w:hint="eastAsia" w:cs="宋体"/>
          <w:color w:val="000000" w:themeColor="text1"/>
          <w:szCs w:val="21"/>
          <w:highlight w:val="none"/>
          <w14:textFill>
            <w14:solidFill>
              <w14:schemeClr w14:val="tx1"/>
            </w14:solidFill>
          </w14:textFill>
        </w:rPr>
      </w:pPr>
    </w:p>
    <w:p>
      <w:pPr>
        <w:pStyle w:val="15"/>
        <w:spacing w:line="400" w:lineRule="exact"/>
        <w:ind w:firstLine="3045"/>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法定代表人（负责人）或委托代理人签字</w:t>
      </w:r>
      <w:r>
        <w:rPr>
          <w:rFonts w:hint="eastAsia" w:cs="宋体"/>
          <w:color w:val="000000" w:themeColor="text1"/>
          <w:szCs w:val="21"/>
          <w:highlight w:val="none"/>
          <w:lang w:eastAsia="zh-CN"/>
          <w14:textFill>
            <w14:solidFill>
              <w14:schemeClr w14:val="tx1"/>
            </w14:solidFill>
          </w14:textFill>
        </w:rPr>
        <w:t>：</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 xml:space="preserve"> </w:t>
      </w:r>
    </w:p>
    <w:p>
      <w:pPr>
        <w:pStyle w:val="15"/>
        <w:spacing w:line="400" w:lineRule="exact"/>
        <w:ind w:firstLine="6720"/>
        <w:rPr>
          <w:rFonts w:hint="eastAsia"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年</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月</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日</w:t>
      </w:r>
    </w:p>
    <w:p>
      <w:pPr>
        <w:spacing w:line="360" w:lineRule="exact"/>
        <w:ind w:firstLine="482"/>
        <w:rPr>
          <w:rFonts w:hint="eastAsia"/>
          <w:b/>
          <w:color w:val="000000" w:themeColor="text1"/>
          <w:kern w:val="1"/>
          <w:sz w:val="24"/>
          <w:highlight w:val="none"/>
          <w14:textFill>
            <w14:solidFill>
              <w14:schemeClr w14:val="tx1"/>
            </w14:solidFill>
          </w14:textFill>
        </w:rPr>
      </w:pPr>
    </w:p>
    <w:p>
      <w:pPr>
        <w:spacing w:line="360" w:lineRule="exact"/>
        <w:ind w:firstLine="490"/>
        <w:jc w:val="center"/>
        <w:rPr>
          <w:rFonts w:hint="eastAsia" w:ascii="宋体" w:hAnsi="宋体" w:eastAsia="宋体" w:cs="宋体"/>
          <w:b/>
          <w:color w:val="000000" w:themeColor="text1"/>
          <w:sz w:val="21"/>
          <w:szCs w:val="21"/>
          <w:highlight w:val="none"/>
          <w14:textFill>
            <w14:solidFill>
              <w14:schemeClr w14:val="tx1"/>
            </w14:solidFill>
          </w14:textFill>
        </w:rPr>
      </w:pPr>
    </w:p>
    <w:p>
      <w:pPr>
        <w:spacing w:line="360" w:lineRule="exact"/>
        <w:ind w:firstLine="490"/>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br w:type="page"/>
      </w:r>
      <w:r>
        <w:rPr>
          <w:rFonts w:hint="eastAsia" w:ascii="宋体" w:hAnsi="宋体" w:cs="宋体"/>
          <w:b/>
          <w:color w:val="000000" w:themeColor="text1"/>
          <w:kern w:val="1"/>
          <w:szCs w:val="21"/>
          <w:highlight w:val="none"/>
          <w:lang w:val="en-US" w:eastAsia="zh-CN"/>
          <w14:textFill>
            <w14:solidFill>
              <w14:schemeClr w14:val="tx1"/>
            </w14:solidFill>
          </w14:textFill>
        </w:rPr>
        <w:t>5</w:t>
      </w:r>
      <w:r>
        <w:rPr>
          <w:rFonts w:hint="eastAsia" w:ascii="宋体" w:hAnsi="宋体" w:cs="宋体"/>
          <w:b/>
          <w:color w:val="000000" w:themeColor="text1"/>
          <w:kern w:val="1"/>
          <w:szCs w:val="21"/>
          <w:highlight w:val="none"/>
          <w14:textFill>
            <w14:solidFill>
              <w14:schemeClr w14:val="tx1"/>
            </w14:solidFill>
          </w14:textFill>
        </w:rPr>
        <w:t>、项目经理简历表</w:t>
      </w:r>
      <w:r>
        <w:rPr>
          <w:rFonts w:hint="eastAsia" w:ascii="宋体" w:hAnsi="宋体" w:cs="宋体"/>
          <w:b/>
          <w:color w:val="000000" w:themeColor="text1"/>
          <w:szCs w:val="21"/>
          <w:highlight w:val="none"/>
          <w14:textFill>
            <w14:solidFill>
              <w14:schemeClr w14:val="tx1"/>
            </w14:solidFill>
          </w14:textFill>
        </w:rPr>
        <w:t>（格式）</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项目编号</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exact"/>
        <w:ind w:left="7350" w:right="658" w:hanging="6930"/>
        <w:jc w:val="lef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p>
    <w:tbl>
      <w:tblPr>
        <w:tblStyle w:val="27"/>
        <w:tblW w:w="0" w:type="auto"/>
        <w:jc w:val="center"/>
        <w:tblLayout w:type="fixed"/>
        <w:tblCellMar>
          <w:top w:w="0" w:type="dxa"/>
          <w:left w:w="108" w:type="dxa"/>
          <w:bottom w:w="0" w:type="dxa"/>
          <w:right w:w="108" w:type="dxa"/>
        </w:tblCellMar>
      </w:tblPr>
      <w:tblGrid>
        <w:gridCol w:w="763"/>
        <w:gridCol w:w="773"/>
        <w:gridCol w:w="1406"/>
        <w:gridCol w:w="337"/>
        <w:gridCol w:w="192"/>
        <w:gridCol w:w="871"/>
        <w:gridCol w:w="560"/>
        <w:gridCol w:w="16"/>
        <w:gridCol w:w="1167"/>
        <w:gridCol w:w="451"/>
        <w:gridCol w:w="669"/>
        <w:gridCol w:w="602"/>
        <w:gridCol w:w="1265"/>
      </w:tblGrid>
      <w:tr>
        <w:tblPrEx>
          <w:tblCellMar>
            <w:top w:w="0" w:type="dxa"/>
            <w:left w:w="108" w:type="dxa"/>
            <w:bottom w:w="0" w:type="dxa"/>
            <w:right w:w="108" w:type="dxa"/>
          </w:tblCellMar>
        </w:tblPrEx>
        <w:trPr>
          <w:trHeight w:val="60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27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性别</w:t>
            </w:r>
          </w:p>
        </w:tc>
        <w:tc>
          <w:tcPr>
            <w:tcW w:w="174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1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年龄</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3"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27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职称</w:t>
            </w:r>
          </w:p>
        </w:tc>
        <w:tc>
          <w:tcPr>
            <w:tcW w:w="174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1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学历</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294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参加工作时间</w:t>
            </w:r>
          </w:p>
        </w:tc>
        <w:tc>
          <w:tcPr>
            <w:tcW w:w="196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2905"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担任项目经理年限</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68" w:hRule="atLeast"/>
          <w:jc w:val="center"/>
        </w:trPr>
        <w:tc>
          <w:tcPr>
            <w:tcW w:w="294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项目经理资格证书编号</w:t>
            </w:r>
          </w:p>
        </w:tc>
        <w:tc>
          <w:tcPr>
            <w:tcW w:w="613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0" w:hRule="atLeast"/>
          <w:jc w:val="center"/>
        </w:trPr>
        <w:tc>
          <w:tcPr>
            <w:tcW w:w="9072"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在建和已完工程项目情况</w:t>
            </w:r>
          </w:p>
        </w:tc>
      </w:tr>
      <w:tr>
        <w:tblPrEx>
          <w:tblCellMar>
            <w:top w:w="0" w:type="dxa"/>
            <w:left w:w="108" w:type="dxa"/>
            <w:bottom w:w="0" w:type="dxa"/>
            <w:right w:w="108" w:type="dxa"/>
          </w:tblCellMar>
        </w:tblPrEx>
        <w:trPr>
          <w:trHeight w:val="60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建设单位</w:t>
            </w: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建设规模</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开、竣工</w:t>
            </w:r>
          </w:p>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w:t>
            </w: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在建或已完</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工程质量</w:t>
            </w: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3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bl>
    <w:p>
      <w:pPr>
        <w:spacing w:line="360" w:lineRule="exact"/>
        <w:rPr>
          <w:rFonts w:hint="eastAsia" w:ascii="宋体" w:hAnsi="宋体" w:cs="宋体"/>
          <w:color w:val="000000" w:themeColor="text1"/>
          <w:kern w:val="1"/>
          <w:szCs w:val="21"/>
          <w:highlight w:val="none"/>
          <w14:textFill>
            <w14:solidFill>
              <w14:schemeClr w14:val="tx1"/>
            </w14:solidFill>
          </w14:textFill>
        </w:rPr>
      </w:pPr>
    </w:p>
    <w:p>
      <w:pPr>
        <w:spacing w:line="360" w:lineRule="exact"/>
        <w:ind w:firstLine="490"/>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br w:type="page"/>
      </w:r>
      <w:r>
        <w:rPr>
          <w:rFonts w:hint="eastAsia" w:ascii="宋体" w:hAnsi="宋体" w:cs="宋体"/>
          <w:b/>
          <w:color w:val="000000" w:themeColor="text1"/>
          <w:kern w:val="1"/>
          <w:szCs w:val="21"/>
          <w:highlight w:val="none"/>
          <w:lang w:val="en-US" w:eastAsia="zh-CN"/>
          <w14:textFill>
            <w14:solidFill>
              <w14:schemeClr w14:val="tx1"/>
            </w14:solidFill>
          </w14:textFill>
        </w:rPr>
        <w:t>6</w:t>
      </w:r>
      <w:r>
        <w:rPr>
          <w:rFonts w:hint="eastAsia" w:ascii="宋体" w:hAnsi="宋体" w:cs="宋体"/>
          <w:b/>
          <w:color w:val="000000" w:themeColor="text1"/>
          <w:kern w:val="1"/>
          <w:szCs w:val="21"/>
          <w:highlight w:val="none"/>
          <w14:textFill>
            <w14:solidFill>
              <w14:schemeClr w14:val="tx1"/>
            </w14:solidFill>
          </w14:textFill>
        </w:rPr>
        <w:t>、项目技术负责人简历表</w:t>
      </w:r>
      <w:r>
        <w:rPr>
          <w:rFonts w:hint="eastAsia" w:ascii="宋体" w:hAnsi="宋体" w:cs="宋体"/>
          <w:b/>
          <w:color w:val="000000" w:themeColor="text1"/>
          <w:szCs w:val="21"/>
          <w:highlight w:val="none"/>
          <w14:textFill>
            <w14:solidFill>
              <w14:schemeClr w14:val="tx1"/>
            </w14:solidFill>
          </w14:textFill>
        </w:rPr>
        <w:t>（格式）</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项目编号</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w:t>
      </w:r>
    </w:p>
    <w:p>
      <w:pPr>
        <w:spacing w:line="360" w:lineRule="exact"/>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ab/>
      </w:r>
      <w:r>
        <w:rPr>
          <w:rFonts w:hint="eastAsia" w:ascii="宋体" w:hAnsi="宋体" w:cs="宋体"/>
          <w:color w:val="000000" w:themeColor="text1"/>
          <w:kern w:val="1"/>
          <w:szCs w:val="21"/>
          <w:highlight w:val="none"/>
          <w14:textFill>
            <w14:solidFill>
              <w14:schemeClr w14:val="tx1"/>
            </w14:solidFill>
          </w14:textFill>
        </w:rPr>
        <w:tab/>
      </w:r>
      <w:r>
        <w:rPr>
          <w:rFonts w:hint="eastAsia" w:ascii="宋体" w:hAnsi="宋体" w:cs="宋体"/>
          <w:color w:val="000000" w:themeColor="text1"/>
          <w:kern w:val="1"/>
          <w:szCs w:val="21"/>
          <w:highlight w:val="none"/>
          <w14:textFill>
            <w14:solidFill>
              <w14:schemeClr w14:val="tx1"/>
            </w14:solidFill>
          </w14:textFill>
        </w:rPr>
        <w:tab/>
      </w:r>
      <w:r>
        <w:rPr>
          <w:rFonts w:hint="eastAsia" w:ascii="宋体" w:hAnsi="宋体" w:cs="宋体"/>
          <w:color w:val="000000" w:themeColor="text1"/>
          <w:kern w:val="1"/>
          <w:szCs w:val="21"/>
          <w:highlight w:val="none"/>
          <w14:textFill>
            <w14:solidFill>
              <w14:schemeClr w14:val="tx1"/>
            </w14:solidFill>
          </w14:textFill>
        </w:rPr>
        <w:tab/>
      </w:r>
    </w:p>
    <w:tbl>
      <w:tblPr>
        <w:tblStyle w:val="27"/>
        <w:tblW w:w="0" w:type="auto"/>
        <w:jc w:val="center"/>
        <w:tblLayout w:type="fixed"/>
        <w:tblCellMar>
          <w:top w:w="0" w:type="dxa"/>
          <w:left w:w="108" w:type="dxa"/>
          <w:bottom w:w="0" w:type="dxa"/>
          <w:right w:w="108" w:type="dxa"/>
        </w:tblCellMar>
      </w:tblPr>
      <w:tblGrid>
        <w:gridCol w:w="811"/>
        <w:gridCol w:w="345"/>
        <w:gridCol w:w="952"/>
        <w:gridCol w:w="759"/>
        <w:gridCol w:w="188"/>
        <w:gridCol w:w="855"/>
        <w:gridCol w:w="550"/>
        <w:gridCol w:w="15"/>
        <w:gridCol w:w="1512"/>
        <w:gridCol w:w="76"/>
        <w:gridCol w:w="840"/>
        <w:gridCol w:w="229"/>
        <w:gridCol w:w="321"/>
        <w:gridCol w:w="1619"/>
      </w:tblGrid>
      <w:tr>
        <w:tblPrEx>
          <w:tblCellMar>
            <w:top w:w="0" w:type="dxa"/>
            <w:left w:w="108" w:type="dxa"/>
            <w:bottom w:w="0" w:type="dxa"/>
            <w:right w:w="108" w:type="dxa"/>
          </w:tblCellMar>
        </w:tblPrEx>
        <w:trPr>
          <w:trHeight w:val="60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2244"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性别</w:t>
            </w:r>
          </w:p>
        </w:tc>
        <w:tc>
          <w:tcPr>
            <w:tcW w:w="207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年龄</w:t>
            </w:r>
          </w:p>
        </w:tc>
        <w:tc>
          <w:tcPr>
            <w:tcW w:w="216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3"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2244"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职称</w:t>
            </w:r>
          </w:p>
        </w:tc>
        <w:tc>
          <w:tcPr>
            <w:tcW w:w="207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学历</w:t>
            </w:r>
          </w:p>
        </w:tc>
        <w:tc>
          <w:tcPr>
            <w:tcW w:w="216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210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参加工作时间</w:t>
            </w:r>
          </w:p>
        </w:tc>
        <w:tc>
          <w:tcPr>
            <w:tcW w:w="235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2672"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担任技术负责人年限</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0" w:hRule="atLeast"/>
          <w:jc w:val="center"/>
        </w:trPr>
        <w:tc>
          <w:tcPr>
            <w:tcW w:w="9072" w:type="dxa"/>
            <w:gridSpan w:val="1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在建和已完工程项目情况</w:t>
            </w:r>
          </w:p>
        </w:tc>
      </w:tr>
      <w:tr>
        <w:tblPrEx>
          <w:tblCellMar>
            <w:top w:w="0" w:type="dxa"/>
            <w:left w:w="108" w:type="dxa"/>
            <w:bottom w:w="0" w:type="dxa"/>
            <w:right w:w="108" w:type="dxa"/>
          </w:tblCellMar>
        </w:tblPrEx>
        <w:trPr>
          <w:trHeight w:val="600"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建设单位</w:t>
            </w: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建设规模</w:t>
            </w: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开、竣工</w:t>
            </w:r>
          </w:p>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w:t>
            </w: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在建或已完</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工程质量</w:t>
            </w:r>
          </w:p>
        </w:tc>
      </w:tr>
      <w:tr>
        <w:tblPrEx>
          <w:tblCellMar>
            <w:top w:w="0" w:type="dxa"/>
            <w:left w:w="108" w:type="dxa"/>
            <w:bottom w:w="0" w:type="dxa"/>
            <w:right w:w="108" w:type="dxa"/>
          </w:tblCellMar>
        </w:tblPrEx>
        <w:trPr>
          <w:trHeight w:val="600"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5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themeColor="text1"/>
                <w:kern w:val="1"/>
                <w:szCs w:val="21"/>
                <w:highlight w:val="none"/>
                <w14:textFill>
                  <w14:solidFill>
                    <w14:schemeClr w14:val="tx1"/>
                  </w14:solidFill>
                </w14:textFill>
              </w:rPr>
            </w:pPr>
          </w:p>
        </w:tc>
      </w:tr>
    </w:tbl>
    <w:p>
      <w:pPr>
        <w:spacing w:before="156" w:after="156" w:line="360" w:lineRule="exact"/>
        <w:jc w:val="center"/>
        <w:rPr>
          <w:rFonts w:hint="eastAsia" w:ascii="宋体" w:hAnsi="宋体" w:cs="宋体"/>
          <w:color w:val="000000" w:themeColor="text1"/>
          <w:kern w:val="1"/>
          <w:szCs w:val="21"/>
          <w:highlight w:val="none"/>
          <w14:textFill>
            <w14:solidFill>
              <w14:schemeClr w14:val="tx1"/>
            </w14:solidFill>
          </w14:textFill>
        </w:rPr>
      </w:pPr>
    </w:p>
    <w:p>
      <w:pPr>
        <w:spacing w:line="360" w:lineRule="exact"/>
        <w:ind w:firstLine="490"/>
        <w:jc w:val="center"/>
        <w:rPr>
          <w:rFonts w:hint="eastAsia"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br w:type="page"/>
      </w:r>
      <w:r>
        <w:rPr>
          <w:rFonts w:hint="eastAsia" w:ascii="宋体" w:hAnsi="宋体" w:cs="宋体"/>
          <w:b/>
          <w:color w:val="000000" w:themeColor="text1"/>
          <w:kern w:val="1"/>
          <w:szCs w:val="21"/>
          <w:highlight w:val="none"/>
          <w:lang w:val="en-US" w:eastAsia="zh-CN"/>
          <w14:textFill>
            <w14:solidFill>
              <w14:schemeClr w14:val="tx1"/>
            </w14:solidFill>
          </w14:textFill>
        </w:rPr>
        <w:t>7</w:t>
      </w:r>
      <w:r>
        <w:rPr>
          <w:rFonts w:hint="eastAsia" w:ascii="宋体" w:hAnsi="宋体" w:cs="宋体"/>
          <w:b/>
          <w:color w:val="000000" w:themeColor="text1"/>
          <w:kern w:val="1"/>
          <w:szCs w:val="21"/>
          <w:highlight w:val="none"/>
          <w14:textFill>
            <w14:solidFill>
              <w14:schemeClr w14:val="tx1"/>
            </w14:solidFill>
          </w14:textFill>
        </w:rPr>
        <w:t>、项目管理机构配备情况表</w:t>
      </w:r>
      <w:r>
        <w:rPr>
          <w:rFonts w:hint="eastAsia" w:ascii="宋体" w:hAnsi="宋体" w:cs="宋体"/>
          <w:b/>
          <w:color w:val="000000" w:themeColor="text1"/>
          <w:szCs w:val="21"/>
          <w:highlight w:val="none"/>
          <w14:textFill>
            <w14:solidFill>
              <w14:schemeClr w14:val="tx1"/>
            </w14:solidFill>
          </w14:textFill>
        </w:rPr>
        <w:t>（格式）</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项目编号</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after="120" w:line="360" w:lineRule="exact"/>
        <w:ind w:left="222" w:leftChars="100" w:hanging="12" w:hangingChars="6"/>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p>
    <w:tbl>
      <w:tblPr>
        <w:tblStyle w:val="27"/>
        <w:tblW w:w="0" w:type="auto"/>
        <w:jc w:val="center"/>
        <w:tblLayout w:type="fixed"/>
        <w:tblCellMar>
          <w:top w:w="0" w:type="dxa"/>
          <w:left w:w="108" w:type="dxa"/>
          <w:bottom w:w="0" w:type="dxa"/>
          <w:right w:w="108" w:type="dxa"/>
        </w:tblCellMar>
      </w:tblPr>
      <w:tblGrid>
        <w:gridCol w:w="660"/>
        <w:gridCol w:w="706"/>
        <w:gridCol w:w="660"/>
        <w:gridCol w:w="1214"/>
        <w:gridCol w:w="750"/>
        <w:gridCol w:w="706"/>
        <w:gridCol w:w="840"/>
        <w:gridCol w:w="1319"/>
        <w:gridCol w:w="885"/>
        <w:gridCol w:w="1876"/>
      </w:tblGrid>
      <w:tr>
        <w:tblPrEx>
          <w:tblCellMar>
            <w:top w:w="0" w:type="dxa"/>
            <w:left w:w="108" w:type="dxa"/>
            <w:bottom w:w="0" w:type="dxa"/>
            <w:right w:w="108" w:type="dxa"/>
          </w:tblCellMar>
        </w:tblPrEx>
        <w:trPr>
          <w:cantSplit/>
          <w:trHeight w:val="467"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职称</w:t>
            </w:r>
          </w:p>
        </w:tc>
        <w:tc>
          <w:tcPr>
            <w:tcW w:w="482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执业或职业资格证明</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承担完工</w:t>
            </w:r>
          </w:p>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 程 情 况</w:t>
            </w:r>
          </w:p>
        </w:tc>
      </w:tr>
      <w:tr>
        <w:tblPrEx>
          <w:tblCellMar>
            <w:top w:w="0" w:type="dxa"/>
            <w:left w:w="108" w:type="dxa"/>
            <w:bottom w:w="0" w:type="dxa"/>
            <w:right w:w="108" w:type="dxa"/>
          </w:tblCellMar>
        </w:tblPrEx>
        <w:trPr>
          <w:cantSplit/>
          <w:trHeight w:val="44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Fonts w:hint="eastAsia" w:ascii="宋体" w:hAnsi="宋体" w:cs="宋体"/>
                <w:color w:val="000000" w:themeColor="text1"/>
                <w:kern w:val="1"/>
                <w:szCs w:val="21"/>
                <w:highlight w:val="none"/>
                <w14:textFill>
                  <w14:solidFill>
                    <w14:schemeClr w14:val="tx1"/>
                  </w14:solidFill>
                </w14:textFill>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Fonts w:hint="eastAsia" w:ascii="宋体" w:hAnsi="宋体" w:cs="宋体"/>
                <w:color w:val="000000" w:themeColor="text1"/>
                <w:kern w:val="1"/>
                <w:szCs w:val="21"/>
                <w:highlight w:val="none"/>
                <w14:textFill>
                  <w14:solidFill>
                    <w14:schemeClr w14:val="tx1"/>
                  </w14:solidFill>
                </w14:textFill>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证书名称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级别</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证号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原服务单位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223" w:hanging="223"/>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主要项目名称</w:t>
            </w: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left="223" w:hanging="223"/>
              <w:rPr>
                <w:rFonts w:hint="eastAsia"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766" w:hRule="atLeast"/>
          <w:jc w:val="center"/>
        </w:trPr>
        <w:tc>
          <w:tcPr>
            <w:tcW w:w="9616" w:type="dxa"/>
            <w:gridSpan w:val="10"/>
            <w:tcBorders>
              <w:top w:val="single" w:color="000000" w:sz="4" w:space="0"/>
              <w:left w:val="single" w:color="000000" w:sz="4" w:space="0"/>
              <w:bottom w:val="single" w:color="000000" w:sz="4" w:space="0"/>
              <w:right w:val="single" w:color="000000" w:sz="4" w:space="0"/>
            </w:tcBorders>
            <w:noWrap w:val="0"/>
            <w:vAlign w:val="top"/>
          </w:tcPr>
          <w:p>
            <w:pPr>
              <w:spacing w:before="156" w:line="360" w:lineRule="exact"/>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一旦我单位成交，将实行项目经理负责制，我方保证并配备上述项目管理机构。上述填报内容真实，若不真实，愿按有关规定接受处理。项目管理班子机构设置、职责分工等情况另附资料说明。             </w:t>
            </w:r>
          </w:p>
        </w:tc>
      </w:tr>
    </w:tbl>
    <w:p>
      <w:pPr>
        <w:pStyle w:val="4"/>
        <w:keepNext w:val="0"/>
        <w:keepLines w:val="0"/>
        <w:spacing w:before="0" w:after="0" w:line="360" w:lineRule="exact"/>
        <w:jc w:val="left"/>
        <w:rPr>
          <w:rFonts w:hint="eastAsia" w:ascii="宋体" w:hAnsi="宋体" w:eastAsia="宋体" w:cs="宋体"/>
          <w:color w:val="000000" w:themeColor="text1"/>
          <w:kern w:val="1"/>
          <w:sz w:val="21"/>
          <w:szCs w:val="21"/>
          <w:highlight w:val="none"/>
          <w14:textFill>
            <w14:solidFill>
              <w14:schemeClr w14:val="tx1"/>
            </w14:solidFill>
          </w14:textFill>
        </w:rPr>
      </w:pPr>
    </w:p>
    <w:p>
      <w:pPr>
        <w:spacing w:line="500" w:lineRule="exact"/>
        <w:rPr>
          <w:rFonts w:hint="eastAsia" w:ascii="宋体" w:hAnsi="宋体" w:cs="宋体"/>
          <w:b/>
          <w:color w:val="000000" w:themeColor="text1"/>
          <w:kern w:val="1"/>
          <w:szCs w:val="21"/>
          <w:highlight w:val="none"/>
          <w14:textFill>
            <w14:solidFill>
              <w14:schemeClr w14:val="tx1"/>
            </w14:solidFill>
          </w14:textFill>
        </w:rPr>
      </w:pPr>
    </w:p>
    <w:p>
      <w:pPr>
        <w:tabs>
          <w:tab w:val="left" w:pos="3060"/>
        </w:tabs>
        <w:snapToGrid w:val="0"/>
        <w:spacing w:line="540" w:lineRule="exact"/>
        <w:jc w:val="center"/>
        <w:rPr>
          <w:rFonts w:hint="eastAsia" w:eastAsia="宋体" w:cs="宋体"/>
          <w:b/>
          <w:color w:val="000000" w:themeColor="text1"/>
          <w:szCs w:val="21"/>
          <w:highlight w:val="none"/>
          <w:lang w:val="en-US" w:eastAsia="zh-CN"/>
          <w14:textFill>
            <w14:solidFill>
              <w14:schemeClr w14:val="tx1"/>
            </w14:solidFill>
          </w14:textFill>
        </w:rPr>
      </w:pPr>
      <w:r>
        <w:rPr>
          <w:rFonts w:hint="eastAsia" w:cs="宋体"/>
          <w:b/>
          <w:color w:val="000000" w:themeColor="text1"/>
          <w:szCs w:val="21"/>
          <w:highlight w:val="none"/>
          <w14:textFill>
            <w14:solidFill>
              <w14:schemeClr w14:val="tx1"/>
            </w14:solidFill>
          </w14:textFill>
        </w:rPr>
        <w:br w:type="page"/>
      </w:r>
      <w:r>
        <w:rPr>
          <w:rFonts w:hint="eastAsia" w:cs="宋体"/>
          <w:b/>
          <w:color w:val="000000" w:themeColor="text1"/>
          <w:szCs w:val="21"/>
          <w:highlight w:val="none"/>
          <w:lang w:val="en-US" w:eastAsia="zh-CN"/>
          <w14:textFill>
            <w14:solidFill>
              <w14:schemeClr w14:val="tx1"/>
            </w14:solidFill>
          </w14:textFill>
        </w:rPr>
        <w:t>8、施工组织设计（格式）</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竞标人</w:t>
      </w:r>
      <w:r>
        <w:rPr>
          <w:rFonts w:hint="eastAsia" w:ascii="宋体" w:hAnsi="宋体" w:eastAsia="宋体" w:cs="宋体"/>
          <w:color w:val="000000" w:themeColor="text1"/>
          <w:sz w:val="21"/>
          <w:szCs w:val="21"/>
          <w:highlight w:val="none"/>
          <w14:textFill>
            <w14:solidFill>
              <w14:schemeClr w14:val="tx1"/>
            </w14:solidFill>
          </w14:textFill>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2．施工组织设计除采用文字表述外可附下列图表，图表及格式要求附后。</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附表一  拟投入本工程的主要施工设备表</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附表二  拟配备本工程的试验和检测仪器设备表</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附表三  劳动力计划表</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附表四  计划开、竣工日期和施工进度网络图</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附表五  施工总平面图</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附表六  临时用地表</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附表一：拟投入本工程的主要施工设备表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国别</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额定功率</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（KW）</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生产</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用于施</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工部位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附表二：拟配备本工程的试验和检测仪器设备表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仪器设备名称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国别</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已使用</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台时数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用途</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附表三：劳动力计划表</w:t>
      </w:r>
    </w:p>
    <w:p>
      <w:pPr>
        <w:ind w:firstLine="7245" w:firstLineChars="34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单位：人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工种</w:t>
            </w:r>
          </w:p>
        </w:tc>
        <w:tc>
          <w:tcPr>
            <w:tcW w:w="850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附表四：计划开、竣工日期和施工进度计划（网络图或横道图）</w:t>
      </w:r>
    </w:p>
    <w:p>
      <w:pPr>
        <w:spacing w:line="460" w:lineRule="exact"/>
        <w:ind w:left="-6"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lang w:eastAsia="zh-CN"/>
          <w14:textFill>
            <w14:solidFill>
              <w14:schemeClr w14:val="tx1"/>
            </w14:solidFill>
          </w14:textFill>
        </w:rPr>
        <w:t>竞标人</w:t>
      </w:r>
      <w:r>
        <w:rPr>
          <w:rFonts w:hint="eastAsia" w:ascii="宋体" w:hAnsi="宋体" w:eastAsia="宋体" w:cs="宋体"/>
          <w:color w:val="000000" w:themeColor="text1"/>
          <w:sz w:val="21"/>
          <w:szCs w:val="21"/>
          <w:highlight w:val="none"/>
          <w14:textFill>
            <w14:solidFill>
              <w14:schemeClr w14:val="tx1"/>
            </w14:solidFill>
          </w14:textFill>
        </w:rPr>
        <w:t>应提交施工进度计划，说明按招标文件要求的工期进行施工的各个关键日期。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竞标人</w:t>
      </w:r>
      <w:r>
        <w:rPr>
          <w:rFonts w:hint="eastAsia" w:ascii="宋体" w:hAnsi="宋体" w:eastAsia="宋体" w:cs="宋体"/>
          <w:color w:val="000000" w:themeColor="text1"/>
          <w:sz w:val="21"/>
          <w:szCs w:val="21"/>
          <w:highlight w:val="none"/>
          <w14:textFill>
            <w14:solidFill>
              <w14:schemeClr w14:val="tx1"/>
            </w14:solidFill>
          </w14:textFill>
        </w:rPr>
        <w:t>还应按合同条件有关条款的要求提交详细的施工进度计划。</w:t>
      </w:r>
    </w:p>
    <w:p>
      <w:pPr>
        <w:spacing w:line="460" w:lineRule="exact"/>
        <w:ind w:left="-6"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施工进度计划可采用网络图（或横道图）表示，说明计划开工日期和各分项工程各阶段的完工日期和分包合同签订的日期。</w:t>
      </w:r>
    </w:p>
    <w:p>
      <w:pPr>
        <w:spacing w:line="460" w:lineRule="exact"/>
        <w:ind w:left="-6"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施工进度计划应与施工组织设计相适应。</w:t>
      </w:r>
    </w:p>
    <w:p>
      <w:pPr>
        <w:spacing w:line="360" w:lineRule="auto"/>
        <w:ind w:left="-6" w:firstLine="42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附表五：施工总平面图</w:t>
      </w:r>
    </w:p>
    <w:p>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竞标人</w:t>
      </w:r>
      <w:r>
        <w:rPr>
          <w:rFonts w:hint="eastAsia" w:ascii="宋体" w:hAnsi="宋体" w:eastAsia="宋体" w:cs="宋体"/>
          <w:color w:val="000000" w:themeColor="text1"/>
          <w:sz w:val="21"/>
          <w:szCs w:val="21"/>
          <w:highlight w:val="none"/>
          <w14:textFill>
            <w14:solidFill>
              <w14:schemeClr w14:val="tx1"/>
            </w14:solidFill>
          </w14:textFill>
        </w:rPr>
        <w:t>应递交一份施工总平面图，绘出现场临时设施布置图表并附文字说明，说明临时设施、加工车间、现场办公、设备及仓储、供电、供水、卫生、生活、道路、消防等设施的情况和布置。</w:t>
      </w:r>
    </w:p>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附表六：临时用地表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用途</w:t>
            </w:r>
          </w:p>
        </w:tc>
        <w:tc>
          <w:tcPr>
            <w:tcW w:w="2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面积（平方米）</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位置</w:t>
            </w:r>
          </w:p>
        </w:tc>
        <w:tc>
          <w:tcPr>
            <w:tcW w:w="2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pStyle w:val="26"/>
        <w:shd w:val="clear" w:color="auto" w:fill="auto"/>
        <w:spacing w:before="0" w:after="0" w:line="600" w:lineRule="exac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val="0"/>
          <w:color w:val="000000" w:themeColor="text1"/>
          <w:sz w:val="36"/>
          <w:szCs w:val="36"/>
          <w:highlight w:val="none"/>
          <w14:textFill>
            <w14:solidFill>
              <w14:schemeClr w14:val="tx1"/>
            </w14:solidFill>
          </w14:textFill>
        </w:rPr>
        <w:br w:type="page"/>
      </w:r>
      <w:bookmarkStart w:id="1806" w:name="_Toc18112"/>
      <w:bookmarkStart w:id="1807" w:name="_Toc30523"/>
      <w:bookmarkStart w:id="1808" w:name="_Toc22124"/>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第六章  评定标准</w:t>
      </w:r>
      <w:bookmarkEnd w:id="1751"/>
      <w:bookmarkEnd w:id="1752"/>
      <w:bookmarkEnd w:id="1806"/>
      <w:bookmarkEnd w:id="1807"/>
      <w:bookmarkEnd w:id="1808"/>
      <w:bookmarkStart w:id="1809" w:name="_Toc424307770"/>
    </w:p>
    <w:bookmarkEnd w:id="1809"/>
    <w:p>
      <w:pPr>
        <w:keepNext w:val="0"/>
        <w:keepLines w:val="0"/>
        <w:pageBreakBefore w:val="0"/>
        <w:widowControl w:val="0"/>
        <w:kinsoku/>
        <w:wordWrap/>
        <w:overflowPunct/>
        <w:topLinePunct w:val="0"/>
        <w:autoSpaceDE/>
        <w:autoSpaceDN/>
        <w:bidi w:val="0"/>
        <w:adjustRightInd/>
        <w:snapToGrid/>
        <w:spacing w:line="316" w:lineRule="exact"/>
        <w:ind w:firstLine="413" w:firstLineChars="196"/>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一、评审原则</w:t>
      </w:r>
    </w:p>
    <w:p>
      <w:pPr>
        <w:keepNext w:val="0"/>
        <w:keepLines w:val="0"/>
        <w:pageBreakBefore w:val="0"/>
        <w:widowControl w:val="0"/>
        <w:kinsoku/>
        <w:wordWrap/>
        <w:overflowPunct/>
        <w:topLinePunct w:val="0"/>
        <w:autoSpaceDE/>
        <w:autoSpaceDN/>
        <w:bidi w:val="0"/>
        <w:adjustRightInd/>
        <w:snapToGrid/>
        <w:spacing w:line="316"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谈判小组</w:t>
      </w:r>
      <w:r>
        <w:rPr>
          <w:rFonts w:hint="eastAsia" w:ascii="宋体" w:hAnsi="宋体" w:eastAsia="宋体" w:cs="宋体"/>
          <w:color w:val="000000" w:themeColor="text1"/>
          <w:sz w:val="21"/>
          <w:szCs w:val="21"/>
          <w:highlight w:val="none"/>
          <w14:textFill>
            <w14:solidFill>
              <w14:schemeClr w14:val="tx1"/>
            </w14:solidFill>
          </w14:textFill>
        </w:rPr>
        <w:t>成员</w:t>
      </w:r>
      <w:r>
        <w:rPr>
          <w:rFonts w:hint="eastAsia" w:ascii="宋体" w:hAnsi="宋体" w:eastAsia="宋体" w:cs="宋体"/>
          <w:bCs/>
          <w:color w:val="000000" w:themeColor="text1"/>
          <w:sz w:val="21"/>
          <w:szCs w:val="21"/>
          <w:highlight w:val="none"/>
          <w14:textFill>
            <w14:solidFill>
              <w14:schemeClr w14:val="tx1"/>
            </w14:solidFill>
          </w14:textFill>
        </w:rPr>
        <w:t>组成：竞争性谈判小组由采购人代表和评审专家共3人以上单数组成，其中评审专家人数不得少于竞争性谈判小组成员总数的2/3。采购人不得以评审专家身份参加本部门或本单位采购项目的评审。采购代理机构人员不得参加本机构代理的采购项目的评审。达到招标规模标准的政府采购工程，竞争性谈判小组应当由</w:t>
      </w:r>
      <w:r>
        <w:rPr>
          <w:rFonts w:hint="eastAsia" w:ascii="宋体" w:hAnsi="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人以上单数组成。</w:t>
      </w:r>
    </w:p>
    <w:p>
      <w:pPr>
        <w:keepNext w:val="0"/>
        <w:keepLines w:val="0"/>
        <w:pageBreakBefore w:val="0"/>
        <w:widowControl w:val="0"/>
        <w:kinsoku/>
        <w:wordWrap/>
        <w:overflowPunct/>
        <w:topLinePunct w:val="0"/>
        <w:autoSpaceDE/>
        <w:autoSpaceDN/>
        <w:bidi w:val="0"/>
        <w:adjustRightInd/>
        <w:snapToGrid/>
        <w:spacing w:line="316" w:lineRule="exact"/>
        <w:ind w:firstLine="420" w:firstLineChars="20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2.评审依据：以竞争性谈判文</w:t>
      </w:r>
      <w:r>
        <w:rPr>
          <w:rFonts w:hint="eastAsia" w:ascii="宋体" w:hAnsi="宋体" w:eastAsia="宋体" w:cs="宋体"/>
          <w:bCs/>
          <w:color w:val="000000" w:themeColor="text1"/>
          <w:sz w:val="21"/>
          <w:szCs w:val="21"/>
          <w:highlight w:val="none"/>
          <w14:textFill>
            <w14:solidFill>
              <w14:schemeClr w14:val="tx1"/>
            </w14:solidFill>
          </w14:textFill>
        </w:rPr>
        <w:t>件和竞争性谈判响应文件为依据。</w:t>
      </w:r>
    </w:p>
    <w:p>
      <w:pPr>
        <w:keepNext w:val="0"/>
        <w:keepLines w:val="0"/>
        <w:pageBreakBefore w:val="0"/>
        <w:widowControl w:val="0"/>
        <w:kinsoku/>
        <w:wordWrap/>
        <w:overflowPunct/>
        <w:topLinePunct w:val="0"/>
        <w:autoSpaceDE/>
        <w:autoSpaceDN/>
        <w:bidi w:val="0"/>
        <w:adjustRightInd/>
        <w:snapToGrid/>
        <w:spacing w:line="316"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b/>
          <w:color w:val="000000" w:themeColor="text1"/>
          <w:sz w:val="21"/>
          <w:szCs w:val="21"/>
          <w:highlight w:val="none"/>
          <w14:textFill>
            <w14:solidFill>
              <w14:schemeClr w14:val="tx1"/>
            </w14:solidFill>
          </w14:textFill>
        </w:rPr>
        <w:t>方法</w:t>
      </w:r>
    </w:p>
    <w:p>
      <w:pPr>
        <w:keepNext w:val="0"/>
        <w:keepLines w:val="0"/>
        <w:pageBreakBefore w:val="0"/>
        <w:widowControl w:val="0"/>
        <w:kinsoku/>
        <w:wordWrap/>
        <w:overflowPunct/>
        <w:topLinePunct w:val="0"/>
        <w:autoSpaceDE/>
        <w:autoSpaceDN/>
        <w:bidi w:val="0"/>
        <w:adjustRightInd/>
        <w:snapToGrid/>
        <w:spacing w:line="316"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pPr>
        <w:keepNext w:val="0"/>
        <w:keepLines w:val="0"/>
        <w:pageBreakBefore w:val="0"/>
        <w:widowControl w:val="0"/>
        <w:kinsoku/>
        <w:wordWrap/>
        <w:overflowPunct/>
        <w:topLinePunct w:val="0"/>
        <w:autoSpaceDE/>
        <w:autoSpaceDN/>
        <w:bidi w:val="0"/>
        <w:adjustRightInd/>
        <w:snapToGrid/>
        <w:spacing w:line="316"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1.按《政府采购促进中小企业发展</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kern w:val="0"/>
          <w:sz w:val="21"/>
          <w:szCs w:val="21"/>
          <w:highlight w:val="none"/>
          <w14:textFill>
            <w14:solidFill>
              <w14:schemeClr w14:val="tx1"/>
            </w14:solidFill>
          </w14:textFill>
        </w:rPr>
        <w:t>办法》（财库[20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46</w:t>
      </w:r>
      <w:r>
        <w:rPr>
          <w:rFonts w:hint="eastAsia" w:ascii="宋体" w:hAnsi="宋体" w:eastAsia="宋体" w:cs="宋体"/>
          <w:color w:val="000000" w:themeColor="text1"/>
          <w:kern w:val="0"/>
          <w:sz w:val="21"/>
          <w:szCs w:val="21"/>
          <w:highlight w:val="none"/>
          <w14:textFill>
            <w14:solidFill>
              <w14:schemeClr w14:val="tx1"/>
            </w14:solidFill>
          </w14:textFill>
        </w:rPr>
        <w:t>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、《广西壮族自治区财政厅关于进一步发挥政府采购政策功能促进企业发展的通知》（桂财采〔2022〕30 号）</w:t>
      </w:r>
      <w:r>
        <w:rPr>
          <w:rFonts w:hint="eastAsia" w:ascii="宋体" w:hAnsi="宋体" w:eastAsia="宋体" w:cs="宋体"/>
          <w:color w:val="000000" w:themeColor="text1"/>
          <w:kern w:val="0"/>
          <w:sz w:val="21"/>
          <w:szCs w:val="21"/>
          <w:highlight w:val="none"/>
          <w14:textFill>
            <w14:solidFill>
              <w14:schemeClr w14:val="tx1"/>
            </w14:solidFill>
          </w14:textFill>
        </w:rPr>
        <w:t>认定为小型和微型企业的（提供《中小企业声明函》等证明材料），对最后报价给予</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%的扣除，扣除后的价格为评标价，即评标价=最后报价×（1-</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%）；除上述情况外，评标价=最后报价</w:t>
      </w:r>
    </w:p>
    <w:p>
      <w:pPr>
        <w:keepNext w:val="0"/>
        <w:keepLines w:val="0"/>
        <w:pageBreakBefore w:val="0"/>
        <w:widowControl w:val="0"/>
        <w:kinsoku/>
        <w:wordWrap/>
        <w:overflowPunct/>
        <w:topLinePunct w:val="0"/>
        <w:autoSpaceDE/>
        <w:autoSpaceDN/>
        <w:bidi w:val="0"/>
        <w:adjustRightInd/>
        <w:snapToGrid/>
        <w:spacing w:line="316"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2.谈判小组将以谈判文件、谈判响应文件为评审依据，在谈判响应文件满足谈判文件全部实质性要求且评标价最低的供应商为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候选人。</w:t>
      </w:r>
    </w:p>
    <w:p>
      <w:pPr>
        <w:keepNext w:val="0"/>
        <w:keepLines w:val="0"/>
        <w:pageBreakBefore w:val="0"/>
        <w:widowControl w:val="0"/>
        <w:kinsoku/>
        <w:wordWrap/>
        <w:overflowPunct/>
        <w:topLinePunct w:val="0"/>
        <w:autoSpaceDE/>
        <w:autoSpaceDN/>
        <w:bidi w:val="0"/>
        <w:adjustRightInd/>
        <w:snapToGrid/>
        <w:spacing w:line="316"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三、成交候选人推荐原则</w:t>
      </w:r>
    </w:p>
    <w:p>
      <w:pPr>
        <w:keepNext w:val="0"/>
        <w:keepLines w:val="0"/>
        <w:pageBreakBefore w:val="0"/>
        <w:widowControl w:val="0"/>
        <w:kinsoku/>
        <w:wordWrap/>
        <w:overflowPunct/>
        <w:topLinePunct w:val="0"/>
        <w:autoSpaceDE/>
        <w:autoSpaceDN/>
        <w:bidi w:val="0"/>
        <w:adjustRightInd/>
        <w:snapToGrid/>
        <w:spacing w:line="316" w:lineRule="exact"/>
        <w:ind w:firstLine="462" w:firstLineChars="22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竞争性谈判响应文件在</w:t>
      </w:r>
      <w:r>
        <w:rPr>
          <w:rFonts w:hint="eastAsia" w:ascii="宋体" w:hAnsi="宋体" w:eastAsia="宋体" w:cs="宋体"/>
          <w:color w:val="000000" w:themeColor="text1"/>
          <w:kern w:val="0"/>
          <w:sz w:val="21"/>
          <w:szCs w:val="21"/>
          <w:highlight w:val="none"/>
          <w14:textFill>
            <w14:solidFill>
              <w14:schemeClr w14:val="tx1"/>
            </w14:solidFill>
          </w14:textFill>
        </w:rPr>
        <w:t>质量和服务均</w:t>
      </w:r>
      <w:r>
        <w:rPr>
          <w:rFonts w:hint="eastAsia" w:ascii="宋体" w:hAnsi="宋体" w:eastAsia="宋体" w:cs="宋体"/>
          <w:color w:val="000000" w:themeColor="text1"/>
          <w:sz w:val="21"/>
          <w:szCs w:val="21"/>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pPr>
        <w:keepNext w:val="0"/>
        <w:keepLines w:val="0"/>
        <w:pageBreakBefore w:val="0"/>
        <w:widowControl w:val="0"/>
        <w:kinsoku/>
        <w:wordWrap/>
        <w:overflowPunct/>
        <w:topLinePunct w:val="0"/>
        <w:autoSpaceDE/>
        <w:autoSpaceDN/>
        <w:bidi w:val="0"/>
        <w:adjustRightInd/>
        <w:snapToGrid/>
        <w:spacing w:line="316" w:lineRule="exact"/>
        <w:ind w:firstLine="462" w:firstLineChars="22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2.谈判小组认为，某谈判供应商的有效报价或者某些分项报价明显低于其他通过符合性审查竞标人的报价，有可能影响产品质量或者不能诚信履约的，应当要求其在评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审</w:t>
      </w:r>
      <w:r>
        <w:rPr>
          <w:rFonts w:hint="eastAsia" w:ascii="宋体" w:hAnsi="宋体" w:eastAsia="宋体" w:cs="宋体"/>
          <w:color w:val="000000" w:themeColor="text1"/>
          <w:kern w:val="0"/>
          <w:sz w:val="21"/>
          <w:szCs w:val="21"/>
          <w:highlight w:val="none"/>
          <w14:textFill>
            <w14:solidFill>
              <w14:schemeClr w14:val="tx1"/>
            </w14:solidFill>
          </w14:textFill>
        </w:rPr>
        <w:t>现场合理的时间内提供书面说明，必要时提交相关证明材料；竞标人不能证明其报价合理性的，谈判小组应当将其作为无效谈判处理。</w:t>
      </w:r>
    </w:p>
    <w:sectPr>
      <w:headerReference r:id="rId6" w:type="default"/>
      <w:footerReference r:id="rId7" w:type="default"/>
      <w:footerReference r:id="rId8" w:type="even"/>
      <w:pgSz w:w="11906" w:h="16838"/>
      <w:pgMar w:top="1138" w:right="1304" w:bottom="1021" w:left="1304" w:header="1247" w:footer="851"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5"/>
      <w:rPr>
        <w:rFonts w:ascii="Times New Roman" w:hAnsi="Times New Roman" w:eastAsia="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lang w:val="zh-CN"/>
      </w:rPr>
      <w:t>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D6596"/>
    <w:multiLevelType w:val="singleLevel"/>
    <w:tmpl w:val="6EDD6596"/>
    <w:lvl w:ilvl="0" w:tentative="0">
      <w:start w:val="1"/>
      <w:numFmt w:val="decimal"/>
      <w:suff w:val="space"/>
      <w:lvlText w:val="%1."/>
      <w:lvlJc w:val="left"/>
    </w:lvl>
  </w:abstractNum>
  <w:abstractNum w:abstractNumId="1">
    <w:nsid w:val="6EDD6597"/>
    <w:multiLevelType w:val="singleLevel"/>
    <w:tmpl w:val="6EDD6597"/>
    <w:lvl w:ilvl="0" w:tentative="0">
      <w:start w:val="1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ODdmOTcyYjYxMDkyM2NiYzBkMjIwNjE5YWIwM2UifQ=="/>
  </w:docVars>
  <w:rsids>
    <w:rsidRoot w:val="00E91FF4"/>
    <w:rsid w:val="000A6349"/>
    <w:rsid w:val="001E4A57"/>
    <w:rsid w:val="00361421"/>
    <w:rsid w:val="00595689"/>
    <w:rsid w:val="005B236B"/>
    <w:rsid w:val="005C6546"/>
    <w:rsid w:val="00626CE2"/>
    <w:rsid w:val="007111A0"/>
    <w:rsid w:val="00742E29"/>
    <w:rsid w:val="00751A85"/>
    <w:rsid w:val="00925A2E"/>
    <w:rsid w:val="00935B9D"/>
    <w:rsid w:val="00A16BE5"/>
    <w:rsid w:val="00CD01B4"/>
    <w:rsid w:val="00E02E18"/>
    <w:rsid w:val="00E0312D"/>
    <w:rsid w:val="00E60294"/>
    <w:rsid w:val="00E91FF4"/>
    <w:rsid w:val="01150E1B"/>
    <w:rsid w:val="011D784B"/>
    <w:rsid w:val="01665405"/>
    <w:rsid w:val="01956A88"/>
    <w:rsid w:val="01A04E39"/>
    <w:rsid w:val="01A34388"/>
    <w:rsid w:val="01C0309B"/>
    <w:rsid w:val="01CF0DCF"/>
    <w:rsid w:val="021C7B37"/>
    <w:rsid w:val="024535A0"/>
    <w:rsid w:val="02476524"/>
    <w:rsid w:val="0271483D"/>
    <w:rsid w:val="02AC5152"/>
    <w:rsid w:val="02BD33E3"/>
    <w:rsid w:val="02CD5A6F"/>
    <w:rsid w:val="02DE6EAF"/>
    <w:rsid w:val="02E35293"/>
    <w:rsid w:val="03002D7E"/>
    <w:rsid w:val="03073741"/>
    <w:rsid w:val="03946BC4"/>
    <w:rsid w:val="03A57FB3"/>
    <w:rsid w:val="03C42D3A"/>
    <w:rsid w:val="040000C7"/>
    <w:rsid w:val="04082778"/>
    <w:rsid w:val="04192752"/>
    <w:rsid w:val="042B1092"/>
    <w:rsid w:val="04450781"/>
    <w:rsid w:val="046D5FD3"/>
    <w:rsid w:val="047F723D"/>
    <w:rsid w:val="04954A53"/>
    <w:rsid w:val="049B4012"/>
    <w:rsid w:val="04A66578"/>
    <w:rsid w:val="04D2403F"/>
    <w:rsid w:val="04D74A36"/>
    <w:rsid w:val="04D916EA"/>
    <w:rsid w:val="04E6106A"/>
    <w:rsid w:val="05097E4E"/>
    <w:rsid w:val="05287D76"/>
    <w:rsid w:val="0542752B"/>
    <w:rsid w:val="054D3ADB"/>
    <w:rsid w:val="05614B95"/>
    <w:rsid w:val="058143EF"/>
    <w:rsid w:val="05896E84"/>
    <w:rsid w:val="058F7D8A"/>
    <w:rsid w:val="0600615C"/>
    <w:rsid w:val="061300D0"/>
    <w:rsid w:val="061B5DB7"/>
    <w:rsid w:val="06456265"/>
    <w:rsid w:val="064920C8"/>
    <w:rsid w:val="06685A4B"/>
    <w:rsid w:val="0680729D"/>
    <w:rsid w:val="068C59DA"/>
    <w:rsid w:val="06C47189"/>
    <w:rsid w:val="06EF30C9"/>
    <w:rsid w:val="06FB7C7A"/>
    <w:rsid w:val="07097C10"/>
    <w:rsid w:val="070B125C"/>
    <w:rsid w:val="072D2DAE"/>
    <w:rsid w:val="07340CB5"/>
    <w:rsid w:val="073956FB"/>
    <w:rsid w:val="073C1416"/>
    <w:rsid w:val="076746EE"/>
    <w:rsid w:val="07713BDE"/>
    <w:rsid w:val="07951037"/>
    <w:rsid w:val="07B216D8"/>
    <w:rsid w:val="07BE36D0"/>
    <w:rsid w:val="07CD4F87"/>
    <w:rsid w:val="07FB51EA"/>
    <w:rsid w:val="07FD4D9C"/>
    <w:rsid w:val="080112F7"/>
    <w:rsid w:val="081859DF"/>
    <w:rsid w:val="08B52CBB"/>
    <w:rsid w:val="08BE1A61"/>
    <w:rsid w:val="09043AA4"/>
    <w:rsid w:val="09245643"/>
    <w:rsid w:val="09594501"/>
    <w:rsid w:val="095B3923"/>
    <w:rsid w:val="09AF5ECF"/>
    <w:rsid w:val="09BC1436"/>
    <w:rsid w:val="09D21BBD"/>
    <w:rsid w:val="09DB70A1"/>
    <w:rsid w:val="09EB0857"/>
    <w:rsid w:val="09EE2985"/>
    <w:rsid w:val="0A2C1B35"/>
    <w:rsid w:val="0A3663DE"/>
    <w:rsid w:val="0A5D506C"/>
    <w:rsid w:val="0ACB13B5"/>
    <w:rsid w:val="0B136DF9"/>
    <w:rsid w:val="0B4F3D8E"/>
    <w:rsid w:val="0B5279DB"/>
    <w:rsid w:val="0B5B27F2"/>
    <w:rsid w:val="0B8B2C37"/>
    <w:rsid w:val="0B8D4545"/>
    <w:rsid w:val="0BC86812"/>
    <w:rsid w:val="0BDE7C0D"/>
    <w:rsid w:val="0C030754"/>
    <w:rsid w:val="0C060244"/>
    <w:rsid w:val="0C3152C1"/>
    <w:rsid w:val="0C407A87"/>
    <w:rsid w:val="0C430332"/>
    <w:rsid w:val="0C4B09E8"/>
    <w:rsid w:val="0C683369"/>
    <w:rsid w:val="0C6D73DD"/>
    <w:rsid w:val="0C806016"/>
    <w:rsid w:val="0C880C59"/>
    <w:rsid w:val="0C9E047D"/>
    <w:rsid w:val="0CAD529C"/>
    <w:rsid w:val="0CB86BA4"/>
    <w:rsid w:val="0CE2480D"/>
    <w:rsid w:val="0D041706"/>
    <w:rsid w:val="0D2A1D10"/>
    <w:rsid w:val="0D2F39EA"/>
    <w:rsid w:val="0D42705A"/>
    <w:rsid w:val="0D441024"/>
    <w:rsid w:val="0D4D1025"/>
    <w:rsid w:val="0D676AC1"/>
    <w:rsid w:val="0D752A6D"/>
    <w:rsid w:val="0D86163D"/>
    <w:rsid w:val="0DA01ACB"/>
    <w:rsid w:val="0DD95E57"/>
    <w:rsid w:val="0DE17F36"/>
    <w:rsid w:val="0E29085B"/>
    <w:rsid w:val="0E816CAB"/>
    <w:rsid w:val="0EA65341"/>
    <w:rsid w:val="0EAF071F"/>
    <w:rsid w:val="0EB00EA1"/>
    <w:rsid w:val="0EE17A34"/>
    <w:rsid w:val="0F00541F"/>
    <w:rsid w:val="0F22552C"/>
    <w:rsid w:val="0F3F4769"/>
    <w:rsid w:val="0F40194B"/>
    <w:rsid w:val="0F470958"/>
    <w:rsid w:val="0F5C1D01"/>
    <w:rsid w:val="0F5D45EF"/>
    <w:rsid w:val="0F8751F8"/>
    <w:rsid w:val="0F8D52FE"/>
    <w:rsid w:val="0F8E1832"/>
    <w:rsid w:val="0F9C2799"/>
    <w:rsid w:val="0FB03800"/>
    <w:rsid w:val="0FC125DF"/>
    <w:rsid w:val="0FCD5301"/>
    <w:rsid w:val="0FDD74C4"/>
    <w:rsid w:val="10563B97"/>
    <w:rsid w:val="108A3B6C"/>
    <w:rsid w:val="109724F9"/>
    <w:rsid w:val="10B74507"/>
    <w:rsid w:val="10CC0D10"/>
    <w:rsid w:val="10D56419"/>
    <w:rsid w:val="10DB1C9F"/>
    <w:rsid w:val="10F42D61"/>
    <w:rsid w:val="11022970"/>
    <w:rsid w:val="110A40AB"/>
    <w:rsid w:val="110C7E5C"/>
    <w:rsid w:val="114613DC"/>
    <w:rsid w:val="11A60841"/>
    <w:rsid w:val="11AA664D"/>
    <w:rsid w:val="11B27435"/>
    <w:rsid w:val="11F25037"/>
    <w:rsid w:val="1222745A"/>
    <w:rsid w:val="128B14A3"/>
    <w:rsid w:val="12931A43"/>
    <w:rsid w:val="12D264EC"/>
    <w:rsid w:val="12E76077"/>
    <w:rsid w:val="13100A71"/>
    <w:rsid w:val="13426006"/>
    <w:rsid w:val="1356560D"/>
    <w:rsid w:val="135B089C"/>
    <w:rsid w:val="135C409A"/>
    <w:rsid w:val="136F4921"/>
    <w:rsid w:val="138A147F"/>
    <w:rsid w:val="13AE369B"/>
    <w:rsid w:val="13B73523"/>
    <w:rsid w:val="13BE5E38"/>
    <w:rsid w:val="13C20EF5"/>
    <w:rsid w:val="13DD7ADC"/>
    <w:rsid w:val="13E54B15"/>
    <w:rsid w:val="1423237F"/>
    <w:rsid w:val="14593607"/>
    <w:rsid w:val="14794166"/>
    <w:rsid w:val="14883EEC"/>
    <w:rsid w:val="148B04E6"/>
    <w:rsid w:val="14B051F1"/>
    <w:rsid w:val="14C94861"/>
    <w:rsid w:val="14D02F5C"/>
    <w:rsid w:val="14E804E7"/>
    <w:rsid w:val="14F00984"/>
    <w:rsid w:val="14F055ED"/>
    <w:rsid w:val="15086F07"/>
    <w:rsid w:val="15820C4A"/>
    <w:rsid w:val="159468C1"/>
    <w:rsid w:val="159863B1"/>
    <w:rsid w:val="15C10D4A"/>
    <w:rsid w:val="15E46F00"/>
    <w:rsid w:val="15EC4007"/>
    <w:rsid w:val="16067BAD"/>
    <w:rsid w:val="161E7F24"/>
    <w:rsid w:val="163C4514"/>
    <w:rsid w:val="168412E7"/>
    <w:rsid w:val="16934014"/>
    <w:rsid w:val="16CC33DF"/>
    <w:rsid w:val="16E33427"/>
    <w:rsid w:val="17425575"/>
    <w:rsid w:val="17714F86"/>
    <w:rsid w:val="1772678E"/>
    <w:rsid w:val="1779476E"/>
    <w:rsid w:val="177E1295"/>
    <w:rsid w:val="17813C5F"/>
    <w:rsid w:val="17850E25"/>
    <w:rsid w:val="180E57D0"/>
    <w:rsid w:val="181C089E"/>
    <w:rsid w:val="183F48C2"/>
    <w:rsid w:val="18503535"/>
    <w:rsid w:val="18686C24"/>
    <w:rsid w:val="187A0D39"/>
    <w:rsid w:val="187A3B4C"/>
    <w:rsid w:val="187E190E"/>
    <w:rsid w:val="18847640"/>
    <w:rsid w:val="18DA35D8"/>
    <w:rsid w:val="19375EE1"/>
    <w:rsid w:val="198D3532"/>
    <w:rsid w:val="19C74A3D"/>
    <w:rsid w:val="19DB2D10"/>
    <w:rsid w:val="1A1D37AF"/>
    <w:rsid w:val="1A45726F"/>
    <w:rsid w:val="1A8C692E"/>
    <w:rsid w:val="1A9223BA"/>
    <w:rsid w:val="1AB772D9"/>
    <w:rsid w:val="1B0818E3"/>
    <w:rsid w:val="1B206353"/>
    <w:rsid w:val="1B46006B"/>
    <w:rsid w:val="1B4F12C0"/>
    <w:rsid w:val="1B633F67"/>
    <w:rsid w:val="1BAC6712"/>
    <w:rsid w:val="1BAF6202"/>
    <w:rsid w:val="1BDE6F95"/>
    <w:rsid w:val="1BE04E45"/>
    <w:rsid w:val="1BE20386"/>
    <w:rsid w:val="1BE31E2F"/>
    <w:rsid w:val="1BE50F38"/>
    <w:rsid w:val="1BF174B6"/>
    <w:rsid w:val="1BF70E8E"/>
    <w:rsid w:val="1C192822"/>
    <w:rsid w:val="1CC82894"/>
    <w:rsid w:val="1CDF49D1"/>
    <w:rsid w:val="1CE5319F"/>
    <w:rsid w:val="1D126A49"/>
    <w:rsid w:val="1D245ECA"/>
    <w:rsid w:val="1D3D319F"/>
    <w:rsid w:val="1D5A3F4C"/>
    <w:rsid w:val="1D6D54E1"/>
    <w:rsid w:val="1DA01CD1"/>
    <w:rsid w:val="1DAB4D3C"/>
    <w:rsid w:val="1DAD182E"/>
    <w:rsid w:val="1DB26A70"/>
    <w:rsid w:val="1DBB5CDE"/>
    <w:rsid w:val="1DD41F50"/>
    <w:rsid w:val="1DEC54EC"/>
    <w:rsid w:val="1E4C37D4"/>
    <w:rsid w:val="1E6C03B2"/>
    <w:rsid w:val="1E7217A5"/>
    <w:rsid w:val="1EDF25F0"/>
    <w:rsid w:val="1EF70D7C"/>
    <w:rsid w:val="1F094CD1"/>
    <w:rsid w:val="1F0C74C8"/>
    <w:rsid w:val="1F181E78"/>
    <w:rsid w:val="1F264121"/>
    <w:rsid w:val="1F326EC2"/>
    <w:rsid w:val="1F432BC9"/>
    <w:rsid w:val="1F6E53CE"/>
    <w:rsid w:val="1F86727A"/>
    <w:rsid w:val="1F923E71"/>
    <w:rsid w:val="1FA0658E"/>
    <w:rsid w:val="1FC043F1"/>
    <w:rsid w:val="1FFC62A9"/>
    <w:rsid w:val="204D5E95"/>
    <w:rsid w:val="205E3D53"/>
    <w:rsid w:val="20AC046F"/>
    <w:rsid w:val="20C4174F"/>
    <w:rsid w:val="21096A40"/>
    <w:rsid w:val="21142612"/>
    <w:rsid w:val="214046D2"/>
    <w:rsid w:val="2140502C"/>
    <w:rsid w:val="217B030D"/>
    <w:rsid w:val="218F4F6C"/>
    <w:rsid w:val="219C5640"/>
    <w:rsid w:val="21C978F2"/>
    <w:rsid w:val="22066450"/>
    <w:rsid w:val="22110F18"/>
    <w:rsid w:val="22421F86"/>
    <w:rsid w:val="22574FF4"/>
    <w:rsid w:val="22606C0B"/>
    <w:rsid w:val="2266430C"/>
    <w:rsid w:val="22AE0FC2"/>
    <w:rsid w:val="22CC1448"/>
    <w:rsid w:val="22D76A47"/>
    <w:rsid w:val="23024E6A"/>
    <w:rsid w:val="232C1EE7"/>
    <w:rsid w:val="23A56BCA"/>
    <w:rsid w:val="23E11482"/>
    <w:rsid w:val="23F81132"/>
    <w:rsid w:val="242675CE"/>
    <w:rsid w:val="243B3C5C"/>
    <w:rsid w:val="245E07C6"/>
    <w:rsid w:val="246E2F23"/>
    <w:rsid w:val="247679F6"/>
    <w:rsid w:val="249B6ED6"/>
    <w:rsid w:val="24D97E4C"/>
    <w:rsid w:val="24F37A65"/>
    <w:rsid w:val="24FC2C88"/>
    <w:rsid w:val="256E0E68"/>
    <w:rsid w:val="256E4A38"/>
    <w:rsid w:val="257162D7"/>
    <w:rsid w:val="257A326E"/>
    <w:rsid w:val="25B468E5"/>
    <w:rsid w:val="25D84639"/>
    <w:rsid w:val="261F3F85"/>
    <w:rsid w:val="26215F4F"/>
    <w:rsid w:val="263537A8"/>
    <w:rsid w:val="26457166"/>
    <w:rsid w:val="265A7454"/>
    <w:rsid w:val="2666338E"/>
    <w:rsid w:val="267A6F60"/>
    <w:rsid w:val="268B33C8"/>
    <w:rsid w:val="2693327C"/>
    <w:rsid w:val="26AE63C0"/>
    <w:rsid w:val="26CF59AB"/>
    <w:rsid w:val="27035654"/>
    <w:rsid w:val="271B299E"/>
    <w:rsid w:val="273B3040"/>
    <w:rsid w:val="274668F4"/>
    <w:rsid w:val="2770304C"/>
    <w:rsid w:val="27772991"/>
    <w:rsid w:val="278F44A7"/>
    <w:rsid w:val="27D24895"/>
    <w:rsid w:val="27E02FE6"/>
    <w:rsid w:val="27EF33B6"/>
    <w:rsid w:val="28321D4D"/>
    <w:rsid w:val="284D4DD9"/>
    <w:rsid w:val="28814546"/>
    <w:rsid w:val="288E27B9"/>
    <w:rsid w:val="28936A5A"/>
    <w:rsid w:val="2898224B"/>
    <w:rsid w:val="28B023EA"/>
    <w:rsid w:val="28B134B0"/>
    <w:rsid w:val="28F2772E"/>
    <w:rsid w:val="290817D7"/>
    <w:rsid w:val="29384CDD"/>
    <w:rsid w:val="295B7168"/>
    <w:rsid w:val="296C5B4B"/>
    <w:rsid w:val="29AD5AE4"/>
    <w:rsid w:val="29B50E88"/>
    <w:rsid w:val="29E305DE"/>
    <w:rsid w:val="29F62008"/>
    <w:rsid w:val="2A2D738F"/>
    <w:rsid w:val="2A5A7698"/>
    <w:rsid w:val="2A6B2F9E"/>
    <w:rsid w:val="2ABB3FE8"/>
    <w:rsid w:val="2AD0640E"/>
    <w:rsid w:val="2AE72176"/>
    <w:rsid w:val="2B13305B"/>
    <w:rsid w:val="2B1B11BE"/>
    <w:rsid w:val="2B400342"/>
    <w:rsid w:val="2B4F0E68"/>
    <w:rsid w:val="2B6F2827"/>
    <w:rsid w:val="2B8770A9"/>
    <w:rsid w:val="2BAA42F0"/>
    <w:rsid w:val="2BAE3DE1"/>
    <w:rsid w:val="2BE94E19"/>
    <w:rsid w:val="2BF24899"/>
    <w:rsid w:val="2C0B5AC0"/>
    <w:rsid w:val="2CAE15DC"/>
    <w:rsid w:val="2CBD6118"/>
    <w:rsid w:val="2CED72D0"/>
    <w:rsid w:val="2D0F4D53"/>
    <w:rsid w:val="2D625764"/>
    <w:rsid w:val="2D9F7355"/>
    <w:rsid w:val="2DC93F1B"/>
    <w:rsid w:val="2DDB070B"/>
    <w:rsid w:val="2DDF4725"/>
    <w:rsid w:val="2E014E39"/>
    <w:rsid w:val="2ED00512"/>
    <w:rsid w:val="2EFF4953"/>
    <w:rsid w:val="2F012479"/>
    <w:rsid w:val="2F0940C1"/>
    <w:rsid w:val="2F0C2E61"/>
    <w:rsid w:val="2F1E64F6"/>
    <w:rsid w:val="2F2324AC"/>
    <w:rsid w:val="2F2568FE"/>
    <w:rsid w:val="2F552E91"/>
    <w:rsid w:val="2F741F0C"/>
    <w:rsid w:val="2F86674C"/>
    <w:rsid w:val="2F971030"/>
    <w:rsid w:val="2FB13E9F"/>
    <w:rsid w:val="2FE70FA2"/>
    <w:rsid w:val="2FFE4C0B"/>
    <w:rsid w:val="3005578D"/>
    <w:rsid w:val="3011493E"/>
    <w:rsid w:val="301E4366"/>
    <w:rsid w:val="30234671"/>
    <w:rsid w:val="30434ED2"/>
    <w:rsid w:val="30717AD3"/>
    <w:rsid w:val="308B0B94"/>
    <w:rsid w:val="30924603"/>
    <w:rsid w:val="30C102F1"/>
    <w:rsid w:val="30DB6E19"/>
    <w:rsid w:val="30EF5F7F"/>
    <w:rsid w:val="30F6050F"/>
    <w:rsid w:val="31144A76"/>
    <w:rsid w:val="314E3EDD"/>
    <w:rsid w:val="31600E6F"/>
    <w:rsid w:val="31723B02"/>
    <w:rsid w:val="31C12394"/>
    <w:rsid w:val="32101FC4"/>
    <w:rsid w:val="32133DDC"/>
    <w:rsid w:val="3219202C"/>
    <w:rsid w:val="32374EAF"/>
    <w:rsid w:val="327B6CF4"/>
    <w:rsid w:val="3299316E"/>
    <w:rsid w:val="32A41A99"/>
    <w:rsid w:val="32E91BA2"/>
    <w:rsid w:val="330509E3"/>
    <w:rsid w:val="331309CD"/>
    <w:rsid w:val="333948D8"/>
    <w:rsid w:val="33590AD6"/>
    <w:rsid w:val="3394778A"/>
    <w:rsid w:val="339B6127"/>
    <w:rsid w:val="33B341C8"/>
    <w:rsid w:val="34160775"/>
    <w:rsid w:val="341A03DF"/>
    <w:rsid w:val="34441786"/>
    <w:rsid w:val="34452D8A"/>
    <w:rsid w:val="344D5341"/>
    <w:rsid w:val="345E211C"/>
    <w:rsid w:val="34695E78"/>
    <w:rsid w:val="348953EB"/>
    <w:rsid w:val="34B85CD0"/>
    <w:rsid w:val="34F87617"/>
    <w:rsid w:val="35074561"/>
    <w:rsid w:val="352D3777"/>
    <w:rsid w:val="353F22BB"/>
    <w:rsid w:val="35833A15"/>
    <w:rsid w:val="35AB2FB9"/>
    <w:rsid w:val="35DF103A"/>
    <w:rsid w:val="35F9034E"/>
    <w:rsid w:val="3601402F"/>
    <w:rsid w:val="363A02E5"/>
    <w:rsid w:val="365442D5"/>
    <w:rsid w:val="365C6D9A"/>
    <w:rsid w:val="36762DA7"/>
    <w:rsid w:val="368F0CB2"/>
    <w:rsid w:val="3699743B"/>
    <w:rsid w:val="36A3293C"/>
    <w:rsid w:val="36BD2D1F"/>
    <w:rsid w:val="36E96615"/>
    <w:rsid w:val="36F20B34"/>
    <w:rsid w:val="36FA0081"/>
    <w:rsid w:val="37043A94"/>
    <w:rsid w:val="371511B8"/>
    <w:rsid w:val="37180CA8"/>
    <w:rsid w:val="372F1B4E"/>
    <w:rsid w:val="37305C1F"/>
    <w:rsid w:val="373979F5"/>
    <w:rsid w:val="373E107F"/>
    <w:rsid w:val="37486C0F"/>
    <w:rsid w:val="37521BDE"/>
    <w:rsid w:val="375A4E1C"/>
    <w:rsid w:val="377E5002"/>
    <w:rsid w:val="37873738"/>
    <w:rsid w:val="378D1950"/>
    <w:rsid w:val="37C874B6"/>
    <w:rsid w:val="37CC2E23"/>
    <w:rsid w:val="37F82ABC"/>
    <w:rsid w:val="38062B42"/>
    <w:rsid w:val="3833652D"/>
    <w:rsid w:val="38470E92"/>
    <w:rsid w:val="384D3CE6"/>
    <w:rsid w:val="38661397"/>
    <w:rsid w:val="388F2DEE"/>
    <w:rsid w:val="389D4D54"/>
    <w:rsid w:val="38D97151"/>
    <w:rsid w:val="38E057F5"/>
    <w:rsid w:val="38E13DC5"/>
    <w:rsid w:val="38E52E0C"/>
    <w:rsid w:val="39197FE6"/>
    <w:rsid w:val="3922434E"/>
    <w:rsid w:val="39471693"/>
    <w:rsid w:val="395D75CF"/>
    <w:rsid w:val="39794B8A"/>
    <w:rsid w:val="398C087A"/>
    <w:rsid w:val="39E95DC6"/>
    <w:rsid w:val="3A141954"/>
    <w:rsid w:val="3A2043A4"/>
    <w:rsid w:val="3A311829"/>
    <w:rsid w:val="3A551960"/>
    <w:rsid w:val="3A911727"/>
    <w:rsid w:val="3A947997"/>
    <w:rsid w:val="3AA1724F"/>
    <w:rsid w:val="3AC16F61"/>
    <w:rsid w:val="3B00217F"/>
    <w:rsid w:val="3B197066"/>
    <w:rsid w:val="3B541030"/>
    <w:rsid w:val="3B6834FF"/>
    <w:rsid w:val="3B6907E3"/>
    <w:rsid w:val="3B9E2396"/>
    <w:rsid w:val="3BA917C4"/>
    <w:rsid w:val="3BCE04D5"/>
    <w:rsid w:val="3BD827B4"/>
    <w:rsid w:val="3BDA2E09"/>
    <w:rsid w:val="3BED7F4D"/>
    <w:rsid w:val="3BF3757E"/>
    <w:rsid w:val="3C4355CB"/>
    <w:rsid w:val="3C5E0698"/>
    <w:rsid w:val="3C8A3852"/>
    <w:rsid w:val="3C9752F1"/>
    <w:rsid w:val="3CA737D7"/>
    <w:rsid w:val="3CC07D0C"/>
    <w:rsid w:val="3CC82828"/>
    <w:rsid w:val="3CCF6BFB"/>
    <w:rsid w:val="3D223DF4"/>
    <w:rsid w:val="3D385159"/>
    <w:rsid w:val="3D3F6F8E"/>
    <w:rsid w:val="3D474095"/>
    <w:rsid w:val="3D4E71D1"/>
    <w:rsid w:val="3D894A65"/>
    <w:rsid w:val="3DC50703"/>
    <w:rsid w:val="3DD3036D"/>
    <w:rsid w:val="3DE5097B"/>
    <w:rsid w:val="3DED49D0"/>
    <w:rsid w:val="3DEF6560"/>
    <w:rsid w:val="3DF71617"/>
    <w:rsid w:val="3DF87201"/>
    <w:rsid w:val="3E0017D0"/>
    <w:rsid w:val="3E18158D"/>
    <w:rsid w:val="3E2726FC"/>
    <w:rsid w:val="3E287A22"/>
    <w:rsid w:val="3E47428B"/>
    <w:rsid w:val="3E5E1696"/>
    <w:rsid w:val="3E5F7179"/>
    <w:rsid w:val="3E6C3170"/>
    <w:rsid w:val="3E890D8A"/>
    <w:rsid w:val="3E9642E8"/>
    <w:rsid w:val="3EB35DA2"/>
    <w:rsid w:val="3EBB049F"/>
    <w:rsid w:val="3EC4423E"/>
    <w:rsid w:val="3EE43BF5"/>
    <w:rsid w:val="3F041B61"/>
    <w:rsid w:val="3F234A4D"/>
    <w:rsid w:val="3F250ED3"/>
    <w:rsid w:val="3F346C78"/>
    <w:rsid w:val="3F406FEE"/>
    <w:rsid w:val="3F563F26"/>
    <w:rsid w:val="3F7D3D9E"/>
    <w:rsid w:val="3F925524"/>
    <w:rsid w:val="3FC04194"/>
    <w:rsid w:val="40152228"/>
    <w:rsid w:val="40407145"/>
    <w:rsid w:val="40612AE1"/>
    <w:rsid w:val="409E13A8"/>
    <w:rsid w:val="409F3957"/>
    <w:rsid w:val="40A04BC8"/>
    <w:rsid w:val="40C10B73"/>
    <w:rsid w:val="41320A65"/>
    <w:rsid w:val="415553F1"/>
    <w:rsid w:val="416922FA"/>
    <w:rsid w:val="41780CC1"/>
    <w:rsid w:val="41947EA6"/>
    <w:rsid w:val="41AD5598"/>
    <w:rsid w:val="41B40FF8"/>
    <w:rsid w:val="41B810BD"/>
    <w:rsid w:val="41C02426"/>
    <w:rsid w:val="41C95079"/>
    <w:rsid w:val="41EF72C8"/>
    <w:rsid w:val="42625DE8"/>
    <w:rsid w:val="42631AAA"/>
    <w:rsid w:val="426900AA"/>
    <w:rsid w:val="42833A13"/>
    <w:rsid w:val="42984A4B"/>
    <w:rsid w:val="429A2B40"/>
    <w:rsid w:val="430248FE"/>
    <w:rsid w:val="430B16C1"/>
    <w:rsid w:val="43160EC2"/>
    <w:rsid w:val="4326308B"/>
    <w:rsid w:val="43270B48"/>
    <w:rsid w:val="43374264"/>
    <w:rsid w:val="43455505"/>
    <w:rsid w:val="435D1BFD"/>
    <w:rsid w:val="436772AC"/>
    <w:rsid w:val="43867E4B"/>
    <w:rsid w:val="4392593E"/>
    <w:rsid w:val="43A53233"/>
    <w:rsid w:val="43B2581D"/>
    <w:rsid w:val="43B835F7"/>
    <w:rsid w:val="43BA10DC"/>
    <w:rsid w:val="43E42B0C"/>
    <w:rsid w:val="43F328EC"/>
    <w:rsid w:val="43FD177B"/>
    <w:rsid w:val="44082FEF"/>
    <w:rsid w:val="442F025F"/>
    <w:rsid w:val="444A171D"/>
    <w:rsid w:val="444B1785"/>
    <w:rsid w:val="449C49B0"/>
    <w:rsid w:val="44A504D3"/>
    <w:rsid w:val="44A92F3F"/>
    <w:rsid w:val="44BC2C73"/>
    <w:rsid w:val="44DA6BA8"/>
    <w:rsid w:val="44F543D6"/>
    <w:rsid w:val="45016D8D"/>
    <w:rsid w:val="450336C2"/>
    <w:rsid w:val="450B2688"/>
    <w:rsid w:val="45154CFC"/>
    <w:rsid w:val="45181E73"/>
    <w:rsid w:val="4529078D"/>
    <w:rsid w:val="456A0F0D"/>
    <w:rsid w:val="457176F9"/>
    <w:rsid w:val="457E617A"/>
    <w:rsid w:val="45D87F80"/>
    <w:rsid w:val="462D72A3"/>
    <w:rsid w:val="463E55C3"/>
    <w:rsid w:val="46437078"/>
    <w:rsid w:val="465B3841"/>
    <w:rsid w:val="466348A4"/>
    <w:rsid w:val="46821C9A"/>
    <w:rsid w:val="46B675F5"/>
    <w:rsid w:val="46EE5581"/>
    <w:rsid w:val="46FF32EA"/>
    <w:rsid w:val="46FF5367"/>
    <w:rsid w:val="471B306C"/>
    <w:rsid w:val="472507F0"/>
    <w:rsid w:val="47727F60"/>
    <w:rsid w:val="477B5067"/>
    <w:rsid w:val="47802DD5"/>
    <w:rsid w:val="47881532"/>
    <w:rsid w:val="47967EB7"/>
    <w:rsid w:val="47D40316"/>
    <w:rsid w:val="47E32C0C"/>
    <w:rsid w:val="48141018"/>
    <w:rsid w:val="482A0828"/>
    <w:rsid w:val="48464277"/>
    <w:rsid w:val="48537D92"/>
    <w:rsid w:val="4854038F"/>
    <w:rsid w:val="48685B38"/>
    <w:rsid w:val="488C32A4"/>
    <w:rsid w:val="48E66975"/>
    <w:rsid w:val="492D593A"/>
    <w:rsid w:val="496569FC"/>
    <w:rsid w:val="49AB41BD"/>
    <w:rsid w:val="49AE4C46"/>
    <w:rsid w:val="49F511D8"/>
    <w:rsid w:val="4A4C700A"/>
    <w:rsid w:val="4A9968AD"/>
    <w:rsid w:val="4AA5579D"/>
    <w:rsid w:val="4AB641FC"/>
    <w:rsid w:val="4AB64608"/>
    <w:rsid w:val="4AC5251E"/>
    <w:rsid w:val="4ADC3920"/>
    <w:rsid w:val="4B0D790F"/>
    <w:rsid w:val="4B133808"/>
    <w:rsid w:val="4B294DDA"/>
    <w:rsid w:val="4B2B2900"/>
    <w:rsid w:val="4B4913F1"/>
    <w:rsid w:val="4B7C707F"/>
    <w:rsid w:val="4B9761E7"/>
    <w:rsid w:val="4BC56E47"/>
    <w:rsid w:val="4C0472B4"/>
    <w:rsid w:val="4C115F9A"/>
    <w:rsid w:val="4C324162"/>
    <w:rsid w:val="4C6A38FC"/>
    <w:rsid w:val="4C835E75"/>
    <w:rsid w:val="4C9B5863"/>
    <w:rsid w:val="4CBB4158"/>
    <w:rsid w:val="4CE453A9"/>
    <w:rsid w:val="4D05683C"/>
    <w:rsid w:val="4D1F01B3"/>
    <w:rsid w:val="4D4B58B2"/>
    <w:rsid w:val="4D6C7200"/>
    <w:rsid w:val="4D700D56"/>
    <w:rsid w:val="4D7762D0"/>
    <w:rsid w:val="4D7A0D36"/>
    <w:rsid w:val="4D7D7279"/>
    <w:rsid w:val="4DB352F2"/>
    <w:rsid w:val="4DC66910"/>
    <w:rsid w:val="4DF6281A"/>
    <w:rsid w:val="4DFC4A28"/>
    <w:rsid w:val="4DFF5252"/>
    <w:rsid w:val="4E086F29"/>
    <w:rsid w:val="4E14713E"/>
    <w:rsid w:val="4E320449"/>
    <w:rsid w:val="4E3E1F4E"/>
    <w:rsid w:val="4E787CAC"/>
    <w:rsid w:val="4EA01201"/>
    <w:rsid w:val="4EB96475"/>
    <w:rsid w:val="4ECC16C7"/>
    <w:rsid w:val="4F237B7D"/>
    <w:rsid w:val="4F24578B"/>
    <w:rsid w:val="4F7A20A8"/>
    <w:rsid w:val="4F8746D6"/>
    <w:rsid w:val="4F934F18"/>
    <w:rsid w:val="4F9E30D7"/>
    <w:rsid w:val="4FC3239D"/>
    <w:rsid w:val="4FDD48E9"/>
    <w:rsid w:val="4FE41A7D"/>
    <w:rsid w:val="4FE6724B"/>
    <w:rsid w:val="4FF41970"/>
    <w:rsid w:val="504D25DF"/>
    <w:rsid w:val="506A3ECB"/>
    <w:rsid w:val="50852AB2"/>
    <w:rsid w:val="50BC3B0B"/>
    <w:rsid w:val="50D01829"/>
    <w:rsid w:val="50F94C09"/>
    <w:rsid w:val="516964F5"/>
    <w:rsid w:val="5173635A"/>
    <w:rsid w:val="51845CD8"/>
    <w:rsid w:val="51962A9D"/>
    <w:rsid w:val="51F24178"/>
    <w:rsid w:val="52087658"/>
    <w:rsid w:val="52255DAD"/>
    <w:rsid w:val="5233653E"/>
    <w:rsid w:val="5251213E"/>
    <w:rsid w:val="528D3EA0"/>
    <w:rsid w:val="52974D1F"/>
    <w:rsid w:val="52BE405A"/>
    <w:rsid w:val="53441882"/>
    <w:rsid w:val="535575AB"/>
    <w:rsid w:val="5363746F"/>
    <w:rsid w:val="537832E6"/>
    <w:rsid w:val="53964FD7"/>
    <w:rsid w:val="53A319E2"/>
    <w:rsid w:val="53BF452D"/>
    <w:rsid w:val="53D0673A"/>
    <w:rsid w:val="54111D6A"/>
    <w:rsid w:val="541C1980"/>
    <w:rsid w:val="543C3576"/>
    <w:rsid w:val="5449029B"/>
    <w:rsid w:val="54A24665"/>
    <w:rsid w:val="54A379AB"/>
    <w:rsid w:val="54CE3AA7"/>
    <w:rsid w:val="54E6499B"/>
    <w:rsid w:val="54ED3859"/>
    <w:rsid w:val="555022BB"/>
    <w:rsid w:val="555F0052"/>
    <w:rsid w:val="5617763E"/>
    <w:rsid w:val="56707D61"/>
    <w:rsid w:val="56B04601"/>
    <w:rsid w:val="56D674D1"/>
    <w:rsid w:val="56ED504A"/>
    <w:rsid w:val="57405985"/>
    <w:rsid w:val="57503FD2"/>
    <w:rsid w:val="576378C6"/>
    <w:rsid w:val="578A4E52"/>
    <w:rsid w:val="57A557E8"/>
    <w:rsid w:val="57B10631"/>
    <w:rsid w:val="57BA2EE3"/>
    <w:rsid w:val="57DC5C85"/>
    <w:rsid w:val="580B4855"/>
    <w:rsid w:val="583A6878"/>
    <w:rsid w:val="5853793A"/>
    <w:rsid w:val="588F6ABD"/>
    <w:rsid w:val="58B71C77"/>
    <w:rsid w:val="58BC7ED7"/>
    <w:rsid w:val="58DA5271"/>
    <w:rsid w:val="58E322E1"/>
    <w:rsid w:val="592A49CE"/>
    <w:rsid w:val="593A050B"/>
    <w:rsid w:val="593F0B3F"/>
    <w:rsid w:val="595D3DAB"/>
    <w:rsid w:val="59784EB0"/>
    <w:rsid w:val="597A559E"/>
    <w:rsid w:val="598E5CF6"/>
    <w:rsid w:val="59BB2356"/>
    <w:rsid w:val="5A0A4028"/>
    <w:rsid w:val="5A1A2FFA"/>
    <w:rsid w:val="5A1D4A87"/>
    <w:rsid w:val="5A1E3166"/>
    <w:rsid w:val="5A2D1647"/>
    <w:rsid w:val="5A333A78"/>
    <w:rsid w:val="5A8E7C34"/>
    <w:rsid w:val="5AA11390"/>
    <w:rsid w:val="5AAE70AA"/>
    <w:rsid w:val="5AC253F5"/>
    <w:rsid w:val="5AD36B10"/>
    <w:rsid w:val="5AE76118"/>
    <w:rsid w:val="5AE85AC4"/>
    <w:rsid w:val="5AED1980"/>
    <w:rsid w:val="5AF96451"/>
    <w:rsid w:val="5B062A42"/>
    <w:rsid w:val="5B1909C7"/>
    <w:rsid w:val="5B6B0AF7"/>
    <w:rsid w:val="5B9168F9"/>
    <w:rsid w:val="5B9A0A61"/>
    <w:rsid w:val="5B9B3A0B"/>
    <w:rsid w:val="5BFF1E2F"/>
    <w:rsid w:val="5C2B252D"/>
    <w:rsid w:val="5C39147A"/>
    <w:rsid w:val="5C6B78C9"/>
    <w:rsid w:val="5C8C5193"/>
    <w:rsid w:val="5C954999"/>
    <w:rsid w:val="5CA773A3"/>
    <w:rsid w:val="5CBF5E45"/>
    <w:rsid w:val="5D116F97"/>
    <w:rsid w:val="5D14073A"/>
    <w:rsid w:val="5D4D6706"/>
    <w:rsid w:val="5D7D1C73"/>
    <w:rsid w:val="5D8B473D"/>
    <w:rsid w:val="5DC10EA2"/>
    <w:rsid w:val="5DDC3E82"/>
    <w:rsid w:val="5DEA2B4C"/>
    <w:rsid w:val="5DF11787"/>
    <w:rsid w:val="5E0C51B3"/>
    <w:rsid w:val="5E127950"/>
    <w:rsid w:val="5E4403AC"/>
    <w:rsid w:val="5E7968C0"/>
    <w:rsid w:val="5E850121"/>
    <w:rsid w:val="5E8C14B0"/>
    <w:rsid w:val="5E914D18"/>
    <w:rsid w:val="5ED95F94"/>
    <w:rsid w:val="5F0B3F4D"/>
    <w:rsid w:val="5F19374E"/>
    <w:rsid w:val="5F1C0A86"/>
    <w:rsid w:val="5F4E1227"/>
    <w:rsid w:val="5F5024DD"/>
    <w:rsid w:val="5F5A7F71"/>
    <w:rsid w:val="5F630C9D"/>
    <w:rsid w:val="5F8D7EF3"/>
    <w:rsid w:val="5F954394"/>
    <w:rsid w:val="5FAE49A2"/>
    <w:rsid w:val="5FB2118A"/>
    <w:rsid w:val="5FD378BE"/>
    <w:rsid w:val="5FED5F7E"/>
    <w:rsid w:val="600B3919"/>
    <w:rsid w:val="60132FE7"/>
    <w:rsid w:val="605A37BF"/>
    <w:rsid w:val="606D70BF"/>
    <w:rsid w:val="609A7BF9"/>
    <w:rsid w:val="60B91F12"/>
    <w:rsid w:val="61085FF0"/>
    <w:rsid w:val="610F32E1"/>
    <w:rsid w:val="611A62B7"/>
    <w:rsid w:val="613A52BD"/>
    <w:rsid w:val="617C580C"/>
    <w:rsid w:val="61911D86"/>
    <w:rsid w:val="61A777A7"/>
    <w:rsid w:val="61E25779"/>
    <w:rsid w:val="62172ADC"/>
    <w:rsid w:val="621F43E9"/>
    <w:rsid w:val="62214876"/>
    <w:rsid w:val="62237CF0"/>
    <w:rsid w:val="623550CB"/>
    <w:rsid w:val="624A590A"/>
    <w:rsid w:val="624D2AC6"/>
    <w:rsid w:val="626943BF"/>
    <w:rsid w:val="628D0DB2"/>
    <w:rsid w:val="628E7577"/>
    <w:rsid w:val="62AA7047"/>
    <w:rsid w:val="62EC076F"/>
    <w:rsid w:val="62F46D61"/>
    <w:rsid w:val="62F53BB3"/>
    <w:rsid w:val="63075AD6"/>
    <w:rsid w:val="631561A3"/>
    <w:rsid w:val="638906B4"/>
    <w:rsid w:val="638B61DA"/>
    <w:rsid w:val="639E415F"/>
    <w:rsid w:val="63CA43E7"/>
    <w:rsid w:val="63D3192F"/>
    <w:rsid w:val="63ED0C43"/>
    <w:rsid w:val="642726B1"/>
    <w:rsid w:val="64696019"/>
    <w:rsid w:val="649E3CEB"/>
    <w:rsid w:val="64C51A07"/>
    <w:rsid w:val="64D616D7"/>
    <w:rsid w:val="65362175"/>
    <w:rsid w:val="653748D2"/>
    <w:rsid w:val="655A3C56"/>
    <w:rsid w:val="655A5E64"/>
    <w:rsid w:val="656C5B97"/>
    <w:rsid w:val="65A954E7"/>
    <w:rsid w:val="65AC6190"/>
    <w:rsid w:val="65BB38F6"/>
    <w:rsid w:val="65BC21E6"/>
    <w:rsid w:val="65E87914"/>
    <w:rsid w:val="65EB11B2"/>
    <w:rsid w:val="663F14FE"/>
    <w:rsid w:val="66430FEE"/>
    <w:rsid w:val="66681FF0"/>
    <w:rsid w:val="666A657B"/>
    <w:rsid w:val="666C5E15"/>
    <w:rsid w:val="66900E98"/>
    <w:rsid w:val="66963518"/>
    <w:rsid w:val="66AA6977"/>
    <w:rsid w:val="66AC1952"/>
    <w:rsid w:val="66BB0B84"/>
    <w:rsid w:val="66E655E9"/>
    <w:rsid w:val="66EB3D7E"/>
    <w:rsid w:val="66F2004E"/>
    <w:rsid w:val="67277206"/>
    <w:rsid w:val="673800C0"/>
    <w:rsid w:val="67515045"/>
    <w:rsid w:val="676C6322"/>
    <w:rsid w:val="6788055F"/>
    <w:rsid w:val="67CB129B"/>
    <w:rsid w:val="67D90ABC"/>
    <w:rsid w:val="67E04349"/>
    <w:rsid w:val="68050135"/>
    <w:rsid w:val="6811174B"/>
    <w:rsid w:val="68223F05"/>
    <w:rsid w:val="68525518"/>
    <w:rsid w:val="686A4B47"/>
    <w:rsid w:val="68C06926"/>
    <w:rsid w:val="68DA0174"/>
    <w:rsid w:val="68EA23CA"/>
    <w:rsid w:val="69297E5E"/>
    <w:rsid w:val="69335864"/>
    <w:rsid w:val="693364BB"/>
    <w:rsid w:val="69574678"/>
    <w:rsid w:val="695E14EB"/>
    <w:rsid w:val="69717C20"/>
    <w:rsid w:val="697735F1"/>
    <w:rsid w:val="69934F73"/>
    <w:rsid w:val="699B5DC1"/>
    <w:rsid w:val="699E520E"/>
    <w:rsid w:val="69AF65E4"/>
    <w:rsid w:val="69B35B46"/>
    <w:rsid w:val="69C95F36"/>
    <w:rsid w:val="6A0C4962"/>
    <w:rsid w:val="6A27454A"/>
    <w:rsid w:val="6A3744EB"/>
    <w:rsid w:val="6A3E02CF"/>
    <w:rsid w:val="6A6836DC"/>
    <w:rsid w:val="6AA76325"/>
    <w:rsid w:val="6AAB53B4"/>
    <w:rsid w:val="6ABC2412"/>
    <w:rsid w:val="6AE12A31"/>
    <w:rsid w:val="6AE828C7"/>
    <w:rsid w:val="6AEB4D05"/>
    <w:rsid w:val="6AEC1C54"/>
    <w:rsid w:val="6AFF00C9"/>
    <w:rsid w:val="6B39476E"/>
    <w:rsid w:val="6B8552B2"/>
    <w:rsid w:val="6B886D28"/>
    <w:rsid w:val="6B9432C3"/>
    <w:rsid w:val="6B983D38"/>
    <w:rsid w:val="6BAD3CA8"/>
    <w:rsid w:val="6BD34BC2"/>
    <w:rsid w:val="6BF16DF6"/>
    <w:rsid w:val="6BF847CB"/>
    <w:rsid w:val="6C0D3F00"/>
    <w:rsid w:val="6C447B47"/>
    <w:rsid w:val="6C540009"/>
    <w:rsid w:val="6C765433"/>
    <w:rsid w:val="6C846341"/>
    <w:rsid w:val="6C9A13CA"/>
    <w:rsid w:val="6CA3227D"/>
    <w:rsid w:val="6CA86449"/>
    <w:rsid w:val="6D1D7B95"/>
    <w:rsid w:val="6D3B2A1F"/>
    <w:rsid w:val="6D3D5D6C"/>
    <w:rsid w:val="6D431B23"/>
    <w:rsid w:val="6D4B1F5D"/>
    <w:rsid w:val="6D5910F7"/>
    <w:rsid w:val="6D950DCB"/>
    <w:rsid w:val="6DA85BDA"/>
    <w:rsid w:val="6DB55031"/>
    <w:rsid w:val="6DC41DD2"/>
    <w:rsid w:val="6DF56417"/>
    <w:rsid w:val="6E002D3F"/>
    <w:rsid w:val="6E4F6056"/>
    <w:rsid w:val="6E5C7A05"/>
    <w:rsid w:val="6E602332"/>
    <w:rsid w:val="6E74600C"/>
    <w:rsid w:val="6E84371F"/>
    <w:rsid w:val="6EB26187"/>
    <w:rsid w:val="6ED61879"/>
    <w:rsid w:val="6EF67D6C"/>
    <w:rsid w:val="6F0B3271"/>
    <w:rsid w:val="6F26426C"/>
    <w:rsid w:val="6F435EED"/>
    <w:rsid w:val="6F4A1255"/>
    <w:rsid w:val="6F5D3122"/>
    <w:rsid w:val="6F926B42"/>
    <w:rsid w:val="6F9C351D"/>
    <w:rsid w:val="6FD74879"/>
    <w:rsid w:val="6FE86032"/>
    <w:rsid w:val="6FE92F70"/>
    <w:rsid w:val="6FF8554B"/>
    <w:rsid w:val="700417EE"/>
    <w:rsid w:val="700C4324"/>
    <w:rsid w:val="701B05C9"/>
    <w:rsid w:val="701C7805"/>
    <w:rsid w:val="702B010A"/>
    <w:rsid w:val="702F4391"/>
    <w:rsid w:val="705362D1"/>
    <w:rsid w:val="70623125"/>
    <w:rsid w:val="708641CA"/>
    <w:rsid w:val="70D95C27"/>
    <w:rsid w:val="70E20EDF"/>
    <w:rsid w:val="70E30808"/>
    <w:rsid w:val="70F0452C"/>
    <w:rsid w:val="70F829D5"/>
    <w:rsid w:val="712612F0"/>
    <w:rsid w:val="713D663A"/>
    <w:rsid w:val="71476D61"/>
    <w:rsid w:val="71533473"/>
    <w:rsid w:val="717C25DD"/>
    <w:rsid w:val="71AA53CB"/>
    <w:rsid w:val="71AF567C"/>
    <w:rsid w:val="71BC1C54"/>
    <w:rsid w:val="71DA5DC0"/>
    <w:rsid w:val="71E73175"/>
    <w:rsid w:val="720E046D"/>
    <w:rsid w:val="720E4AAC"/>
    <w:rsid w:val="7218332F"/>
    <w:rsid w:val="722E732A"/>
    <w:rsid w:val="723D6057"/>
    <w:rsid w:val="723E5000"/>
    <w:rsid w:val="72404EAB"/>
    <w:rsid w:val="7245799C"/>
    <w:rsid w:val="729D1A86"/>
    <w:rsid w:val="72B4637C"/>
    <w:rsid w:val="73053D32"/>
    <w:rsid w:val="7305724C"/>
    <w:rsid w:val="731A0463"/>
    <w:rsid w:val="73392234"/>
    <w:rsid w:val="7346211D"/>
    <w:rsid w:val="7374446A"/>
    <w:rsid w:val="739608F4"/>
    <w:rsid w:val="73A07DC5"/>
    <w:rsid w:val="73D63AF0"/>
    <w:rsid w:val="73E34995"/>
    <w:rsid w:val="745B39A7"/>
    <w:rsid w:val="746A2016"/>
    <w:rsid w:val="74DB0643"/>
    <w:rsid w:val="74E7348C"/>
    <w:rsid w:val="753949DA"/>
    <w:rsid w:val="7588732B"/>
    <w:rsid w:val="75D504E3"/>
    <w:rsid w:val="75E35A02"/>
    <w:rsid w:val="76312C11"/>
    <w:rsid w:val="763508E5"/>
    <w:rsid w:val="768C562B"/>
    <w:rsid w:val="76C52456"/>
    <w:rsid w:val="76CB087B"/>
    <w:rsid w:val="77062342"/>
    <w:rsid w:val="77167805"/>
    <w:rsid w:val="771852A8"/>
    <w:rsid w:val="771D3A13"/>
    <w:rsid w:val="77361998"/>
    <w:rsid w:val="77456248"/>
    <w:rsid w:val="779D791D"/>
    <w:rsid w:val="77AA7C31"/>
    <w:rsid w:val="77D00208"/>
    <w:rsid w:val="77FB478F"/>
    <w:rsid w:val="780D320A"/>
    <w:rsid w:val="78107795"/>
    <w:rsid w:val="785328A6"/>
    <w:rsid w:val="789C4B2B"/>
    <w:rsid w:val="78A52038"/>
    <w:rsid w:val="78A56569"/>
    <w:rsid w:val="78A936D3"/>
    <w:rsid w:val="78B638A1"/>
    <w:rsid w:val="78CC3EAC"/>
    <w:rsid w:val="78CE7AE4"/>
    <w:rsid w:val="78ED3696"/>
    <w:rsid w:val="78F37796"/>
    <w:rsid w:val="79091C23"/>
    <w:rsid w:val="79546699"/>
    <w:rsid w:val="7955751A"/>
    <w:rsid w:val="79A152C1"/>
    <w:rsid w:val="79A2363E"/>
    <w:rsid w:val="79B0444C"/>
    <w:rsid w:val="79D166F6"/>
    <w:rsid w:val="79F81987"/>
    <w:rsid w:val="79FF3026"/>
    <w:rsid w:val="7A342CD0"/>
    <w:rsid w:val="7A67048F"/>
    <w:rsid w:val="7A7272F5"/>
    <w:rsid w:val="7A8932E6"/>
    <w:rsid w:val="7AA02113"/>
    <w:rsid w:val="7AC76DBF"/>
    <w:rsid w:val="7ADE5D3C"/>
    <w:rsid w:val="7B0A28DC"/>
    <w:rsid w:val="7B0B1240"/>
    <w:rsid w:val="7B170503"/>
    <w:rsid w:val="7B1719C2"/>
    <w:rsid w:val="7B1C71EB"/>
    <w:rsid w:val="7B2158FD"/>
    <w:rsid w:val="7B2A4383"/>
    <w:rsid w:val="7B6468A3"/>
    <w:rsid w:val="7B683207"/>
    <w:rsid w:val="7BAD3444"/>
    <w:rsid w:val="7BCE4A5E"/>
    <w:rsid w:val="7BD1458A"/>
    <w:rsid w:val="7BE51693"/>
    <w:rsid w:val="7C044924"/>
    <w:rsid w:val="7C647170"/>
    <w:rsid w:val="7C817D22"/>
    <w:rsid w:val="7C9C4B5C"/>
    <w:rsid w:val="7CCA3EA2"/>
    <w:rsid w:val="7CF90390"/>
    <w:rsid w:val="7D947B39"/>
    <w:rsid w:val="7D9925CF"/>
    <w:rsid w:val="7DC17B4C"/>
    <w:rsid w:val="7DC64173"/>
    <w:rsid w:val="7DE95B7F"/>
    <w:rsid w:val="7E260B81"/>
    <w:rsid w:val="7E315B08"/>
    <w:rsid w:val="7E4B73A6"/>
    <w:rsid w:val="7E5E7173"/>
    <w:rsid w:val="7E8D29AE"/>
    <w:rsid w:val="7EA7768F"/>
    <w:rsid w:val="7EAA3F99"/>
    <w:rsid w:val="7F203823"/>
    <w:rsid w:val="7F51082C"/>
    <w:rsid w:val="7F631955"/>
    <w:rsid w:val="7F7F5E3B"/>
    <w:rsid w:val="7FA5434C"/>
    <w:rsid w:val="7FC8649C"/>
    <w:rsid w:val="7FD24961"/>
    <w:rsid w:val="7FD64829"/>
    <w:rsid w:val="7FDF723A"/>
    <w:rsid w:val="7FE1277E"/>
    <w:rsid w:val="7FE23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ocked="1"/>
    <w:lsdException w:qFormat="1"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nhideWhenUsed="0" w:uiPriority="99"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locked/>
    <w:uiPriority w:val="0"/>
    <w:pPr>
      <w:keepNext/>
      <w:keepLines/>
      <w:spacing w:before="60" w:after="60" w:line="413" w:lineRule="auto"/>
      <w:outlineLvl w:val="1"/>
    </w:pPr>
    <w:rPr>
      <w:rFonts w:ascii="Arial" w:hAnsi="Arial" w:eastAsia="黑体"/>
      <w:b/>
      <w:bCs/>
      <w:szCs w:val="32"/>
    </w:rPr>
  </w:style>
  <w:style w:type="paragraph" w:styleId="2">
    <w:name w:val="heading 3"/>
    <w:basedOn w:val="1"/>
    <w:next w:val="1"/>
    <w:autoRedefine/>
    <w:qFormat/>
    <w:locked/>
    <w:uiPriority w:val="0"/>
    <w:pPr>
      <w:keepNext/>
      <w:keepLines/>
      <w:spacing w:line="360" w:lineRule="auto"/>
      <w:outlineLvl w:val="2"/>
    </w:pPr>
    <w:rPr>
      <w:rFonts w:eastAsia="黑体"/>
      <w:b/>
      <w:bCs/>
      <w:szCs w:val="32"/>
    </w:rPr>
  </w:style>
  <w:style w:type="paragraph" w:styleId="5">
    <w:name w:val="heading 4"/>
    <w:basedOn w:val="1"/>
    <w:next w:val="1"/>
    <w:autoRedefine/>
    <w:qFormat/>
    <w:locked/>
    <w:uiPriority w:val="0"/>
    <w:pPr>
      <w:keepNext/>
      <w:keepLines/>
      <w:spacing w:line="360" w:lineRule="auto"/>
      <w:outlineLvl w:val="3"/>
    </w:pPr>
    <w:rPr>
      <w:rFonts w:ascii="Arial" w:hAnsi="Arial"/>
      <w:b/>
      <w:bCs/>
      <w:szCs w:val="28"/>
    </w:rPr>
  </w:style>
  <w:style w:type="character" w:default="1" w:styleId="29">
    <w:name w:val="Default Paragraph Font"/>
    <w:autoRedefine/>
    <w:semiHidden/>
    <w:qFormat/>
    <w:uiPriority w:val="0"/>
    <w:rPr>
      <w:rFonts w:ascii="Arial" w:hAnsi="Arial"/>
    </w:rPr>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qFormat/>
    <w:locked/>
    <w:uiPriority w:val="0"/>
    <w:pPr>
      <w:ind w:left="2520" w:leftChars="1200"/>
    </w:pPr>
  </w:style>
  <w:style w:type="paragraph" w:styleId="7">
    <w:name w:val="Normal Indent"/>
    <w:basedOn w:val="1"/>
    <w:autoRedefine/>
    <w:qFormat/>
    <w:locked/>
    <w:uiPriority w:val="0"/>
    <w:pPr>
      <w:ind w:firstLine="420"/>
    </w:pPr>
    <w:rPr>
      <w:szCs w:val="20"/>
    </w:rPr>
  </w:style>
  <w:style w:type="paragraph" w:styleId="8">
    <w:name w:val="Body Text"/>
    <w:basedOn w:val="1"/>
    <w:next w:val="9"/>
    <w:autoRedefine/>
    <w:qFormat/>
    <w:locked/>
    <w:uiPriority w:val="0"/>
    <w:pPr>
      <w:adjustRightInd w:val="0"/>
      <w:spacing w:after="60" w:line="360" w:lineRule="atLeast"/>
      <w:ind w:left="72" w:leftChars="30" w:right="30" w:rightChars="30"/>
      <w:jc w:val="center"/>
      <w:textAlignment w:val="baseline"/>
    </w:pPr>
    <w:rPr>
      <w:szCs w:val="22"/>
    </w:rPr>
  </w:style>
  <w:style w:type="paragraph" w:styleId="9">
    <w:name w:val="Body Text First Indent"/>
    <w:basedOn w:val="8"/>
    <w:autoRedefine/>
    <w:qFormat/>
    <w:locked/>
    <w:uiPriority w:val="99"/>
    <w:pPr>
      <w:widowControl w:val="0"/>
      <w:spacing w:after="120" w:line="240" w:lineRule="auto"/>
      <w:ind w:firstLine="420" w:firstLineChars="100"/>
    </w:pPr>
  </w:style>
  <w:style w:type="paragraph" w:styleId="10">
    <w:name w:val="Body Text Indent"/>
    <w:basedOn w:val="1"/>
    <w:next w:val="11"/>
    <w:autoRedefine/>
    <w:qFormat/>
    <w:locked/>
    <w:uiPriority w:val="0"/>
    <w:pPr>
      <w:ind w:firstLine="830" w:firstLineChars="352"/>
    </w:pPr>
    <w:rPr>
      <w:rFonts w:ascii="仿宋_GB2312" w:eastAsia="仿宋_GB2312"/>
      <w:sz w:val="32"/>
      <w:szCs w:val="20"/>
    </w:rPr>
  </w:style>
  <w:style w:type="paragraph" w:styleId="11">
    <w:name w:val="envelope return"/>
    <w:basedOn w:val="1"/>
    <w:autoRedefine/>
    <w:qFormat/>
    <w:locked/>
    <w:uiPriority w:val="0"/>
    <w:pPr>
      <w:snapToGrid w:val="0"/>
    </w:pPr>
    <w:rPr>
      <w:rFonts w:ascii="Arial" w:hAnsi="Arial"/>
    </w:rPr>
  </w:style>
  <w:style w:type="paragraph" w:styleId="12">
    <w:name w:val="Block Text"/>
    <w:basedOn w:val="1"/>
    <w:autoRedefine/>
    <w:qFormat/>
    <w:locked/>
    <w:uiPriority w:val="0"/>
    <w:pPr>
      <w:adjustRightInd w:val="0"/>
      <w:ind w:left="420" w:right="33"/>
      <w:jc w:val="left"/>
      <w:textAlignment w:val="baseline"/>
    </w:pPr>
    <w:rPr>
      <w:kern w:val="0"/>
      <w:sz w:val="24"/>
      <w:szCs w:val="20"/>
    </w:rPr>
  </w:style>
  <w:style w:type="paragraph" w:styleId="13">
    <w:name w:val="toc 5"/>
    <w:basedOn w:val="1"/>
    <w:next w:val="1"/>
    <w:autoRedefine/>
    <w:qFormat/>
    <w:locked/>
    <w:uiPriority w:val="0"/>
    <w:pPr>
      <w:ind w:left="1680" w:leftChars="800"/>
    </w:pPr>
  </w:style>
  <w:style w:type="paragraph" w:styleId="14">
    <w:name w:val="toc 3"/>
    <w:basedOn w:val="1"/>
    <w:next w:val="1"/>
    <w:autoRedefine/>
    <w:qFormat/>
    <w:locked/>
    <w:uiPriority w:val="0"/>
    <w:pPr>
      <w:ind w:left="840" w:leftChars="400"/>
    </w:pPr>
  </w:style>
  <w:style w:type="paragraph" w:styleId="15">
    <w:name w:val="Plain Text"/>
    <w:basedOn w:val="1"/>
    <w:autoRedefine/>
    <w:qFormat/>
    <w:locked/>
    <w:uiPriority w:val="0"/>
    <w:rPr>
      <w:rFonts w:ascii="宋体" w:hAnsi="Courier New" w:cs="Courier New"/>
      <w:szCs w:val="21"/>
    </w:rPr>
  </w:style>
  <w:style w:type="paragraph" w:styleId="16">
    <w:name w:val="toc 8"/>
    <w:basedOn w:val="1"/>
    <w:next w:val="1"/>
    <w:autoRedefine/>
    <w:qFormat/>
    <w:locked/>
    <w:uiPriority w:val="0"/>
    <w:pPr>
      <w:ind w:left="2940" w:leftChars="1400"/>
    </w:pPr>
  </w:style>
  <w:style w:type="paragraph" w:styleId="17">
    <w:name w:val="Body Text Indent 2"/>
    <w:basedOn w:val="1"/>
    <w:autoRedefine/>
    <w:qFormat/>
    <w:locked/>
    <w:uiPriority w:val="0"/>
    <w:pPr>
      <w:ind w:firstLine="630"/>
    </w:pPr>
    <w:rPr>
      <w:sz w:val="32"/>
      <w:szCs w:val="20"/>
    </w:rPr>
  </w:style>
  <w:style w:type="paragraph" w:styleId="18">
    <w:name w:val="footer"/>
    <w:basedOn w:val="1"/>
    <w:autoRedefine/>
    <w:qFormat/>
    <w:locked/>
    <w:uiPriority w:val="0"/>
    <w:pPr>
      <w:tabs>
        <w:tab w:val="center" w:pos="4153"/>
        <w:tab w:val="right" w:pos="8306"/>
      </w:tabs>
      <w:snapToGrid w:val="0"/>
      <w:jc w:val="left"/>
    </w:pPr>
    <w:rPr>
      <w:sz w:val="18"/>
      <w:szCs w:val="18"/>
    </w:rPr>
  </w:style>
  <w:style w:type="paragraph" w:styleId="19">
    <w:name w:val="header"/>
    <w:basedOn w:val="1"/>
    <w:autoRedefine/>
    <w:qFormat/>
    <w:locked/>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locked/>
    <w:uiPriority w:val="0"/>
  </w:style>
  <w:style w:type="paragraph" w:styleId="21">
    <w:name w:val="toc 4"/>
    <w:basedOn w:val="1"/>
    <w:next w:val="1"/>
    <w:autoRedefine/>
    <w:qFormat/>
    <w:locked/>
    <w:uiPriority w:val="0"/>
    <w:pPr>
      <w:ind w:left="1260" w:leftChars="600"/>
    </w:pPr>
  </w:style>
  <w:style w:type="paragraph" w:styleId="22">
    <w:name w:val="toc 6"/>
    <w:basedOn w:val="1"/>
    <w:next w:val="1"/>
    <w:autoRedefine/>
    <w:qFormat/>
    <w:locked/>
    <w:uiPriority w:val="0"/>
    <w:pPr>
      <w:ind w:left="2100" w:leftChars="1000"/>
    </w:pPr>
  </w:style>
  <w:style w:type="paragraph" w:styleId="23">
    <w:name w:val="toc 2"/>
    <w:basedOn w:val="1"/>
    <w:next w:val="1"/>
    <w:autoRedefine/>
    <w:qFormat/>
    <w:locked/>
    <w:uiPriority w:val="0"/>
    <w:pPr>
      <w:ind w:left="420" w:leftChars="200"/>
    </w:pPr>
  </w:style>
  <w:style w:type="paragraph" w:styleId="24">
    <w:name w:val="toc 9"/>
    <w:basedOn w:val="1"/>
    <w:next w:val="1"/>
    <w:autoRedefine/>
    <w:qFormat/>
    <w:locked/>
    <w:uiPriority w:val="0"/>
    <w:pPr>
      <w:ind w:left="3360" w:leftChars="1600"/>
    </w:pPr>
  </w:style>
  <w:style w:type="paragraph" w:styleId="25">
    <w:name w:val="Normal (Web)"/>
    <w:basedOn w:val="1"/>
    <w:autoRedefine/>
    <w:qFormat/>
    <w:locked/>
    <w:uiPriority w:val="0"/>
    <w:pPr>
      <w:widowControl/>
      <w:spacing w:before="100" w:beforeAutospacing="1" w:after="100" w:afterAutospacing="1"/>
      <w:jc w:val="left"/>
    </w:pPr>
    <w:rPr>
      <w:rFonts w:ascii="宋体" w:hAnsi="宋体"/>
      <w:kern w:val="0"/>
      <w:sz w:val="24"/>
    </w:rPr>
  </w:style>
  <w:style w:type="paragraph" w:styleId="26">
    <w:name w:val="Title"/>
    <w:basedOn w:val="1"/>
    <w:next w:val="1"/>
    <w:autoRedefine/>
    <w:qFormat/>
    <w:locked/>
    <w:uiPriority w:val="0"/>
    <w:pPr>
      <w:spacing w:before="240" w:after="60"/>
      <w:jc w:val="center"/>
      <w:outlineLvl w:val="0"/>
    </w:pPr>
    <w:rPr>
      <w:rFonts w:ascii="Cambria" w:hAnsi="Cambria"/>
      <w:b/>
      <w:bCs/>
      <w:sz w:val="32"/>
      <w:szCs w:val="32"/>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locked/>
    <w:uiPriority w:val="0"/>
    <w:rPr>
      <w:b/>
    </w:rPr>
  </w:style>
  <w:style w:type="character" w:styleId="31">
    <w:name w:val="page number"/>
    <w:basedOn w:val="29"/>
    <w:autoRedefine/>
    <w:qFormat/>
    <w:locked/>
    <w:uiPriority w:val="0"/>
  </w:style>
  <w:style w:type="character" w:styleId="32">
    <w:name w:val="Hyperlink"/>
    <w:basedOn w:val="29"/>
    <w:autoRedefine/>
    <w:qFormat/>
    <w:locked/>
    <w:uiPriority w:val="0"/>
    <w:rPr>
      <w:color w:val="0000FF"/>
      <w:u w:val="single"/>
    </w:rPr>
  </w:style>
  <w:style w:type="character" w:styleId="33">
    <w:name w:val="HTML Sample"/>
    <w:basedOn w:val="29"/>
    <w:autoRedefine/>
    <w:qFormat/>
    <w:locked/>
    <w:uiPriority w:val="0"/>
    <w:rPr>
      <w:rFonts w:ascii="Courier New" w:hAnsi="Courier New"/>
    </w:rPr>
  </w:style>
  <w:style w:type="paragraph" w:customStyle="1" w:styleId="34">
    <w:name w:val="表格文字"/>
    <w:basedOn w:val="10"/>
    <w:next w:val="8"/>
    <w:autoRedefine/>
    <w:qFormat/>
    <w:locked/>
    <w:uiPriority w:val="99"/>
    <w:pPr>
      <w:spacing w:before="25" w:after="25"/>
      <w:jc w:val="left"/>
    </w:pPr>
    <w:rPr>
      <w:bCs/>
      <w:spacing w:val="10"/>
      <w:kern w:val="0"/>
      <w:sz w:val="24"/>
    </w:rPr>
  </w:style>
  <w:style w:type="paragraph" w:customStyle="1" w:styleId="35">
    <w:name w:val="正文文本缩进_0"/>
    <w:basedOn w:val="36"/>
    <w:autoRedefine/>
    <w:qFormat/>
    <w:uiPriority w:val="99"/>
    <w:pPr>
      <w:spacing w:before="240" w:line="360" w:lineRule="auto"/>
      <w:ind w:firstLine="552" w:firstLineChars="263"/>
    </w:pPr>
    <w:rPr>
      <w:rFonts w:ascii="宋体"/>
    </w:rPr>
  </w:style>
  <w:style w:type="paragraph" w:customStyle="1" w:styleId="36">
    <w:name w:val="正文_0"/>
    <w:next w:val="3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kj正文"/>
    <w:basedOn w:val="1"/>
    <w:autoRedefine/>
    <w:qFormat/>
    <w:locked/>
    <w:uiPriority w:val="0"/>
    <w:pPr>
      <w:ind w:firstLine="200" w:firstLineChars="200"/>
    </w:p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apple-style-span"/>
    <w:basedOn w:val="29"/>
    <w:autoRedefine/>
    <w:qFormat/>
    <w:locked/>
    <w:uiPriority w:val="0"/>
  </w:style>
  <w:style w:type="paragraph" w:customStyle="1" w:styleId="40">
    <w:name w:val="No Spacing"/>
    <w:autoRedefine/>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_Style 5"/>
    <w:basedOn w:val="1"/>
    <w:autoRedefine/>
    <w:qFormat/>
    <w:locked/>
    <w:uiPriority w:val="0"/>
    <w:pPr>
      <w:spacing w:after="78" w:afterLines="25"/>
    </w:pPr>
    <w:rPr>
      <w:rFonts w:ascii="Arial" w:hAnsi="Arial"/>
    </w:rPr>
  </w:style>
  <w:style w:type="paragraph" w:customStyle="1" w:styleId="42">
    <w:name w:val="无间隔"/>
    <w:autoRedefine/>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
    <w:autoRedefine/>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1"/>
    <w:basedOn w:val="1"/>
    <w:next w:val="15"/>
    <w:autoRedefine/>
    <w:qFormat/>
    <w:locked/>
    <w:uiPriority w:val="0"/>
    <w:rPr>
      <w:rFonts w:ascii="宋体" w:hAnsi="Courier New"/>
      <w:szCs w:val="20"/>
    </w:rPr>
  </w:style>
  <w:style w:type="paragraph" w:customStyle="1" w:styleId="45">
    <w:name w:val="正文_2"/>
    <w:next w:val="46"/>
    <w:autoRedefine/>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表格文字_0"/>
    <w:basedOn w:val="47"/>
    <w:next w:val="48"/>
    <w:autoRedefine/>
    <w:qFormat/>
    <w:uiPriority w:val="99"/>
    <w:pPr>
      <w:spacing w:before="25" w:after="25"/>
      <w:jc w:val="left"/>
    </w:pPr>
    <w:rPr>
      <w:bCs/>
      <w:spacing w:val="10"/>
      <w:kern w:val="0"/>
      <w:sz w:val="24"/>
    </w:rPr>
  </w:style>
  <w:style w:type="paragraph" w:customStyle="1" w:styleId="47">
    <w:name w:val="正文文本缩进_1"/>
    <w:basedOn w:val="45"/>
    <w:autoRedefine/>
    <w:qFormat/>
    <w:uiPriority w:val="99"/>
    <w:pPr>
      <w:spacing w:before="240" w:line="360" w:lineRule="auto"/>
      <w:ind w:firstLine="552" w:firstLineChars="263"/>
    </w:pPr>
    <w:rPr>
      <w:rFonts w:ascii="宋体" w:cs="宋体"/>
      <w:szCs w:val="21"/>
    </w:rPr>
  </w:style>
  <w:style w:type="paragraph" w:customStyle="1" w:styleId="48">
    <w:name w:val="正文文本_1"/>
    <w:basedOn w:val="45"/>
    <w:next w:val="45"/>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49">
    <w:name w:val="正文_2_0"/>
    <w:autoRedefine/>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
    <w:autoRedefine/>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文本_0"/>
    <w:basedOn w:val="50"/>
    <w:autoRedefine/>
    <w:unhideWhenUsed/>
    <w:qFormat/>
    <w:locked/>
    <w:uiPriority w:val="0"/>
    <w:pPr>
      <w:adjustRightInd w:val="0"/>
      <w:spacing w:after="60" w:line="360" w:lineRule="atLeast"/>
      <w:ind w:left="72" w:leftChars="30" w:right="30" w:rightChars="30"/>
      <w:jc w:val="center"/>
    </w:pPr>
    <w:rPr>
      <w:rFonts w:ascii="Times New Roman" w:hAnsi="Times New Roman"/>
    </w:rPr>
  </w:style>
  <w:style w:type="paragraph" w:customStyle="1" w:styleId="52">
    <w:name w:val="标题 2_0"/>
    <w:basedOn w:val="45"/>
    <w:next w:val="45"/>
    <w:autoRedefine/>
    <w:qFormat/>
    <w:uiPriority w:val="99"/>
    <w:pPr>
      <w:keepNext/>
      <w:keepLines/>
      <w:spacing w:before="260" w:after="260" w:line="413" w:lineRule="auto"/>
      <w:outlineLvl w:val="1"/>
    </w:pPr>
    <w:rPr>
      <w:rFonts w:ascii="Cambria" w:hAnsi="Cambria" w:eastAsia="宋体" w:cs="Times New Roman"/>
      <w:b/>
      <w:bCs/>
      <w:sz w:val="32"/>
      <w:szCs w:val="32"/>
    </w:rPr>
  </w:style>
  <w:style w:type="paragraph" w:customStyle="1" w:styleId="53">
    <w:name w:val="标题 3_0"/>
    <w:basedOn w:val="45"/>
    <w:next w:val="45"/>
    <w:autoRedefine/>
    <w:qFormat/>
    <w:uiPriority w:val="99"/>
    <w:pPr>
      <w:keepNext/>
      <w:keepLines/>
      <w:spacing w:before="260" w:after="260" w:line="413" w:lineRule="auto"/>
      <w:outlineLvl w:val="2"/>
    </w:pPr>
    <w:rPr>
      <w:rFonts w:ascii="Calibri" w:hAnsi="Calibri" w:eastAsia="宋体" w:cs="Times New Roman"/>
      <w:b/>
      <w:bCs/>
      <w:sz w:val="32"/>
      <w:szCs w:val="32"/>
    </w:rPr>
  </w:style>
  <w:style w:type="paragraph" w:customStyle="1" w:styleId="54">
    <w:name w:val="纯文本_0"/>
    <w:basedOn w:val="45"/>
    <w:autoRedefine/>
    <w:qFormat/>
    <w:uiPriority w:val="0"/>
    <w:rPr>
      <w:rFonts w:ascii="宋体" w:hAnsi="Courier New" w:cs="宋体"/>
      <w:sz w:val="24"/>
      <w:szCs w:val="24"/>
    </w:rPr>
  </w:style>
  <w:style w:type="paragraph" w:customStyle="1" w:styleId="55">
    <w:name w:val="正文_4"/>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49840</Words>
  <Characters>53146</Characters>
  <Lines>317</Lines>
  <Paragraphs>89</Paragraphs>
  <TotalTime>252</TotalTime>
  <ScaleCrop>false</ScaleCrop>
  <LinksUpToDate>false</LinksUpToDate>
  <CharactersWithSpaces>61441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琼琼</cp:lastModifiedBy>
  <cp:lastPrinted>2023-06-25T05:35:00Z</cp:lastPrinted>
  <dcterms:modified xsi:type="dcterms:W3CDTF">2024-04-10T08:32:00Z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34764D0699F94F9B8FFC7E422A156017_13</vt:lpwstr>
  </property>
</Properties>
</file>