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37" w:rsidRDefault="005B4C7B">
      <w:pPr>
        <w:pStyle w:val="a9"/>
        <w:ind w:firstLineChars="200" w:firstLine="1124"/>
        <w:rPr>
          <w:rFonts w:ascii="方正小标宋简体" w:eastAsia="方正小标宋简体"/>
          <w:b/>
          <w:sz w:val="56"/>
          <w:szCs w:val="56"/>
        </w:rPr>
      </w:pPr>
      <w:r>
        <w:rPr>
          <w:rFonts w:ascii="方正小标宋简体" w:eastAsia="方正小标宋简体" w:hint="eastAsia"/>
          <w:b/>
          <w:sz w:val="56"/>
          <w:szCs w:val="56"/>
        </w:rPr>
        <w:t>北 海 市 政 府 采 购 中 心</w:t>
      </w:r>
    </w:p>
    <w:p w:rsidR="00C74E37" w:rsidRDefault="005B4C7B">
      <w:pPr>
        <w:pStyle w:val="a9"/>
        <w:rPr>
          <w:rFonts w:ascii="方正小标宋简体" w:eastAsia="方正小标宋简体"/>
          <w:spacing w:val="-20"/>
          <w:u w:val="single"/>
        </w:rPr>
      </w:pPr>
      <w:r>
        <w:rPr>
          <w:rFonts w:ascii="方正小标宋简体" w:eastAsia="方正小标宋简体" w:hint="eastAsia"/>
          <w:spacing w:val="-20"/>
          <w:u w:val="single"/>
        </w:rPr>
        <w:t xml:space="preserve">                                                                                                                                                           </w:t>
      </w:r>
    </w:p>
    <w:p w:rsidR="00C74E37" w:rsidRDefault="00C74E37"/>
    <w:p w:rsidR="00C74E37" w:rsidRDefault="00C74E37"/>
    <w:p w:rsidR="00C74E37" w:rsidRDefault="00C74E37"/>
    <w:p w:rsidR="00C74E37" w:rsidRDefault="00C74E37"/>
    <w:p w:rsidR="00C74E37" w:rsidRDefault="00C74E37"/>
    <w:p w:rsidR="00C74E37" w:rsidRDefault="00C74E37"/>
    <w:p w:rsidR="00C74E37" w:rsidRDefault="00C74E37">
      <w:pPr>
        <w:pStyle w:val="a9"/>
      </w:pPr>
    </w:p>
    <w:p w:rsidR="00C74E37" w:rsidRDefault="00C74E37">
      <w:pPr>
        <w:pStyle w:val="a9"/>
      </w:pPr>
    </w:p>
    <w:p w:rsidR="00C74E37" w:rsidRDefault="00C74E37"/>
    <w:p w:rsidR="00C74E37" w:rsidRDefault="00C74E37">
      <w:pPr>
        <w:pStyle w:val="a9"/>
      </w:pPr>
    </w:p>
    <w:p w:rsidR="00C74E37" w:rsidRDefault="00C74E37">
      <w:pPr>
        <w:pStyle w:val="a9"/>
      </w:pPr>
    </w:p>
    <w:p w:rsidR="00C74E37" w:rsidRDefault="005B4C7B">
      <w:pPr>
        <w:pStyle w:val="a9"/>
        <w:tabs>
          <w:tab w:val="left" w:pos="4253"/>
        </w:tabs>
        <w:ind w:firstLineChars="250" w:firstLine="1967"/>
        <w:rPr>
          <w:rFonts w:ascii="方正小标宋简体" w:eastAsia="方正小标宋简体"/>
          <w:b/>
          <w:spacing w:val="32"/>
          <w:sz w:val="72"/>
          <w:szCs w:val="72"/>
        </w:rPr>
      </w:pPr>
      <w:r>
        <w:rPr>
          <w:rFonts w:ascii="方正小标宋简体" w:eastAsia="方正小标宋简体" w:hint="eastAsia"/>
          <w:b/>
          <w:spacing w:val="32"/>
          <w:sz w:val="72"/>
          <w:szCs w:val="72"/>
        </w:rPr>
        <w:t>公开招标文件</w:t>
      </w:r>
    </w:p>
    <w:p w:rsidR="00C74E37" w:rsidRDefault="00C74E37"/>
    <w:p w:rsidR="00C74E37" w:rsidRDefault="00C74E37">
      <w:pPr>
        <w:pStyle w:val="a9"/>
      </w:pPr>
    </w:p>
    <w:p w:rsidR="00C74E37" w:rsidRDefault="00C74E37"/>
    <w:p w:rsidR="00C74E37" w:rsidRDefault="00C74E37">
      <w:pPr>
        <w:pStyle w:val="a9"/>
      </w:pPr>
    </w:p>
    <w:p w:rsidR="00C74E37" w:rsidRDefault="00C74E37">
      <w:pPr>
        <w:pStyle w:val="8"/>
      </w:pPr>
    </w:p>
    <w:p w:rsidR="00C74E37" w:rsidRDefault="00C74E37"/>
    <w:p w:rsidR="00C74E37" w:rsidRDefault="00C74E37">
      <w:pPr>
        <w:pStyle w:val="a9"/>
        <w:rPr>
          <w:b/>
          <w:sz w:val="28"/>
          <w:szCs w:val="28"/>
        </w:rPr>
      </w:pPr>
    </w:p>
    <w:p w:rsidR="00C74E37" w:rsidRDefault="00C74E37">
      <w:pPr>
        <w:pStyle w:val="8"/>
      </w:pPr>
    </w:p>
    <w:tbl>
      <w:tblPr>
        <w:tblW w:w="0" w:type="auto"/>
        <w:tblInd w:w="959" w:type="dxa"/>
        <w:tblLook w:val="04A0" w:firstRow="1" w:lastRow="0" w:firstColumn="1" w:lastColumn="0" w:noHBand="0" w:noVBand="1"/>
      </w:tblPr>
      <w:tblGrid>
        <w:gridCol w:w="1559"/>
        <w:gridCol w:w="6521"/>
      </w:tblGrid>
      <w:tr w:rsidR="00C74E37">
        <w:tc>
          <w:tcPr>
            <w:tcW w:w="1559" w:type="dxa"/>
          </w:tcPr>
          <w:p w:rsidR="00C74E37" w:rsidRDefault="005B4C7B">
            <w:pPr>
              <w:spacing w:line="360" w:lineRule="auto"/>
              <w:rPr>
                <w:rFonts w:ascii="宋体" w:hAnsi="宋体"/>
                <w:b/>
                <w:sz w:val="32"/>
                <w:szCs w:val="32"/>
              </w:rPr>
            </w:pPr>
            <w:r>
              <w:rPr>
                <w:rFonts w:hint="eastAsia"/>
                <w:b/>
                <w:sz w:val="28"/>
                <w:szCs w:val="28"/>
              </w:rPr>
              <w:t>项目名称：</w:t>
            </w:r>
          </w:p>
        </w:tc>
        <w:tc>
          <w:tcPr>
            <w:tcW w:w="6521" w:type="dxa"/>
          </w:tcPr>
          <w:p w:rsidR="00C74E37" w:rsidRDefault="005B4C7B">
            <w:pPr>
              <w:spacing w:line="360" w:lineRule="auto"/>
              <w:rPr>
                <w:b/>
                <w:sz w:val="28"/>
                <w:szCs w:val="28"/>
              </w:rPr>
            </w:pPr>
            <w:r>
              <w:rPr>
                <w:rFonts w:hint="eastAsia"/>
                <w:b/>
                <w:sz w:val="28"/>
                <w:szCs w:val="28"/>
              </w:rPr>
              <w:t>2024</w:t>
            </w:r>
            <w:r>
              <w:rPr>
                <w:rFonts w:hint="eastAsia"/>
                <w:b/>
                <w:sz w:val="28"/>
                <w:szCs w:val="28"/>
              </w:rPr>
              <w:t>年市直教育系统物业服务</w:t>
            </w:r>
          </w:p>
        </w:tc>
      </w:tr>
      <w:tr w:rsidR="00C74E37">
        <w:tc>
          <w:tcPr>
            <w:tcW w:w="1559" w:type="dxa"/>
          </w:tcPr>
          <w:p w:rsidR="00C74E37" w:rsidRDefault="005B4C7B">
            <w:pPr>
              <w:spacing w:line="360" w:lineRule="auto"/>
              <w:rPr>
                <w:rFonts w:ascii="宋体" w:hAnsi="宋体"/>
                <w:b/>
                <w:sz w:val="32"/>
                <w:szCs w:val="32"/>
              </w:rPr>
            </w:pPr>
            <w:r>
              <w:rPr>
                <w:rFonts w:hint="eastAsia"/>
                <w:b/>
                <w:sz w:val="28"/>
                <w:szCs w:val="28"/>
              </w:rPr>
              <w:t>招标编号：</w:t>
            </w:r>
          </w:p>
        </w:tc>
        <w:tc>
          <w:tcPr>
            <w:tcW w:w="6521" w:type="dxa"/>
          </w:tcPr>
          <w:p w:rsidR="00C74E37" w:rsidRDefault="005B4C7B">
            <w:pPr>
              <w:spacing w:line="360" w:lineRule="auto"/>
              <w:rPr>
                <w:rFonts w:ascii="宋体" w:hAnsi="宋体"/>
                <w:b/>
                <w:sz w:val="32"/>
                <w:szCs w:val="32"/>
              </w:rPr>
            </w:pPr>
            <w:r>
              <w:rPr>
                <w:rFonts w:hint="eastAsia"/>
                <w:b/>
                <w:sz w:val="28"/>
                <w:szCs w:val="28"/>
              </w:rPr>
              <w:t>BHZC2024-G3-000011-CGZX</w:t>
            </w:r>
          </w:p>
        </w:tc>
      </w:tr>
      <w:tr w:rsidR="00C74E37">
        <w:tc>
          <w:tcPr>
            <w:tcW w:w="1559" w:type="dxa"/>
          </w:tcPr>
          <w:p w:rsidR="00C74E37" w:rsidRDefault="005B4C7B">
            <w:pPr>
              <w:spacing w:line="360" w:lineRule="auto"/>
              <w:rPr>
                <w:rFonts w:ascii="宋体" w:hAnsi="宋体"/>
                <w:b/>
                <w:sz w:val="32"/>
                <w:szCs w:val="32"/>
              </w:rPr>
            </w:pPr>
            <w:r>
              <w:rPr>
                <w:rFonts w:hint="eastAsia"/>
                <w:b/>
                <w:sz w:val="28"/>
                <w:szCs w:val="28"/>
              </w:rPr>
              <w:t>采购单位：</w:t>
            </w:r>
          </w:p>
        </w:tc>
        <w:tc>
          <w:tcPr>
            <w:tcW w:w="6521" w:type="dxa"/>
          </w:tcPr>
          <w:p w:rsidR="00C74E37" w:rsidRDefault="005B4C7B">
            <w:pPr>
              <w:spacing w:line="360" w:lineRule="auto"/>
              <w:rPr>
                <w:rFonts w:ascii="宋体" w:hAnsi="宋体"/>
                <w:b/>
                <w:sz w:val="32"/>
                <w:szCs w:val="32"/>
              </w:rPr>
            </w:pPr>
            <w:r>
              <w:rPr>
                <w:rFonts w:hint="eastAsia"/>
                <w:b/>
                <w:sz w:val="28"/>
                <w:szCs w:val="28"/>
              </w:rPr>
              <w:t>北海市教育局</w:t>
            </w:r>
          </w:p>
        </w:tc>
      </w:tr>
    </w:tbl>
    <w:p w:rsidR="00C74E37" w:rsidRDefault="005B4C7B">
      <w:pPr>
        <w:pStyle w:val="a9"/>
        <w:rPr>
          <w:u w:val="single"/>
        </w:rPr>
      </w:pPr>
      <w:r>
        <w:rPr>
          <w:rFonts w:hint="eastAsia"/>
          <w:u w:val="single"/>
        </w:rPr>
        <w:t xml:space="preserve">                                                                                                 </w:t>
      </w:r>
    </w:p>
    <w:p w:rsidR="00C74E37" w:rsidRDefault="00C74E37">
      <w:pPr>
        <w:pStyle w:val="a9"/>
      </w:pPr>
    </w:p>
    <w:p w:rsidR="00C74E37" w:rsidRDefault="005B4C7B">
      <w:pPr>
        <w:pStyle w:val="a9"/>
        <w:tabs>
          <w:tab w:val="left" w:pos="4111"/>
          <w:tab w:val="left" w:pos="4395"/>
        </w:tabs>
        <w:ind w:firstLineChars="1200" w:firstLine="3181"/>
        <w:rPr>
          <w:rFonts w:hAnsi="宋体"/>
          <w:b/>
          <w:spacing w:val="-8"/>
          <w:sz w:val="28"/>
          <w:szCs w:val="28"/>
        </w:rPr>
      </w:pPr>
      <w:r>
        <w:rPr>
          <w:rFonts w:hAnsi="宋体" w:hint="eastAsia"/>
          <w:b/>
          <w:spacing w:val="-8"/>
          <w:sz w:val="28"/>
          <w:szCs w:val="28"/>
        </w:rPr>
        <w:t>北 海 市 政 府 采 购 中 心</w:t>
      </w:r>
    </w:p>
    <w:p w:rsidR="00C74E37" w:rsidRDefault="005B4C7B">
      <w:pPr>
        <w:pStyle w:val="a9"/>
        <w:jc w:val="center"/>
        <w:rPr>
          <w:rFonts w:hAnsi="宋体"/>
          <w:b/>
          <w:sz w:val="28"/>
          <w:szCs w:val="28"/>
        </w:rPr>
        <w:sectPr w:rsidR="00C74E37">
          <w:headerReference w:type="default" r:id="rId7"/>
          <w:footerReference w:type="default" r:id="rId8"/>
          <w:headerReference w:type="first" r:id="rId9"/>
          <w:pgSz w:w="11906" w:h="16838"/>
          <w:pgMar w:top="1247" w:right="849" w:bottom="1247" w:left="1418" w:header="851" w:footer="992" w:gutter="0"/>
          <w:cols w:space="720"/>
          <w:titlePg/>
          <w:docGrid w:type="lines" w:linePitch="312"/>
        </w:sectPr>
      </w:pPr>
      <w:r>
        <w:rPr>
          <w:rFonts w:hAnsi="宋体" w:hint="eastAsia"/>
          <w:b/>
          <w:sz w:val="28"/>
          <w:szCs w:val="28"/>
        </w:rPr>
        <w:t>2024年</w:t>
      </w:r>
      <w:r w:rsidR="00FE2C94">
        <w:rPr>
          <w:rFonts w:hAnsi="宋体"/>
          <w:b/>
          <w:sz w:val="28"/>
          <w:szCs w:val="28"/>
        </w:rPr>
        <w:t>5</w:t>
      </w:r>
      <w:r>
        <w:rPr>
          <w:rFonts w:hAnsi="宋体" w:hint="eastAsia"/>
          <w:b/>
          <w:sz w:val="28"/>
          <w:szCs w:val="28"/>
        </w:rPr>
        <w:t>月</w:t>
      </w:r>
      <w:r w:rsidR="00620987">
        <w:rPr>
          <w:rFonts w:hAnsi="宋体"/>
          <w:b/>
          <w:sz w:val="28"/>
          <w:szCs w:val="28"/>
        </w:rPr>
        <w:t>30</w:t>
      </w:r>
      <w:r>
        <w:rPr>
          <w:rFonts w:hAnsi="宋体" w:hint="eastAsia"/>
          <w:b/>
          <w:sz w:val="28"/>
          <w:szCs w:val="28"/>
        </w:rPr>
        <w:t>日</w:t>
      </w:r>
    </w:p>
    <w:p w:rsidR="00C74E37" w:rsidRDefault="00C74E37">
      <w:pPr>
        <w:pStyle w:val="a9"/>
        <w:jc w:val="center"/>
        <w:rPr>
          <w:rFonts w:ascii="方正小标宋简体" w:eastAsia="方正小标宋简体"/>
          <w:sz w:val="28"/>
          <w:szCs w:val="28"/>
        </w:rPr>
      </w:pPr>
    </w:p>
    <w:p w:rsidR="00C74E37" w:rsidRDefault="00C74E37">
      <w:pPr>
        <w:pStyle w:val="a9"/>
        <w:spacing w:line="600" w:lineRule="exact"/>
        <w:rPr>
          <w:rFonts w:ascii="方正小标宋简体" w:eastAsia="方正小标宋简体" w:hAnsi="宋体"/>
          <w:sz w:val="40"/>
          <w:szCs w:val="40"/>
        </w:rPr>
      </w:pPr>
    </w:p>
    <w:p w:rsidR="00C74E37" w:rsidRDefault="005B4C7B">
      <w:pPr>
        <w:pStyle w:val="a9"/>
        <w:spacing w:line="600" w:lineRule="exact"/>
        <w:jc w:val="center"/>
        <w:outlineLvl w:val="0"/>
        <w:rPr>
          <w:rFonts w:ascii="黑体" w:eastAsia="黑体" w:hAnsi="黑体"/>
          <w:sz w:val="40"/>
          <w:szCs w:val="40"/>
        </w:rPr>
      </w:pPr>
      <w:bookmarkStart w:id="0" w:name="_Toc132728654"/>
      <w:bookmarkStart w:id="1" w:name="_Toc9838476"/>
      <w:bookmarkStart w:id="2" w:name="_Toc19525382"/>
      <w:bookmarkStart w:id="3" w:name="_Toc67320237"/>
      <w:r>
        <w:rPr>
          <w:rFonts w:ascii="黑体" w:eastAsia="黑体" w:hAnsi="黑体" w:hint="eastAsia"/>
          <w:sz w:val="40"/>
          <w:szCs w:val="40"/>
        </w:rPr>
        <w:t>目   录</w:t>
      </w:r>
      <w:bookmarkEnd w:id="0"/>
      <w:bookmarkEnd w:id="1"/>
      <w:bookmarkEnd w:id="2"/>
      <w:bookmarkEnd w:id="3"/>
    </w:p>
    <w:p w:rsidR="00C74E37" w:rsidRDefault="00C74E37">
      <w:pPr>
        <w:pStyle w:val="a9"/>
        <w:spacing w:line="600" w:lineRule="exact"/>
        <w:jc w:val="center"/>
        <w:rPr>
          <w:rFonts w:ascii="黑体" w:eastAsia="黑体" w:hAnsi="黑体"/>
          <w:sz w:val="40"/>
          <w:szCs w:val="40"/>
        </w:rPr>
      </w:pPr>
    </w:p>
    <w:p w:rsidR="00C74E37" w:rsidRDefault="00C74E37">
      <w:pPr>
        <w:pStyle w:val="a9"/>
        <w:spacing w:line="600" w:lineRule="exact"/>
        <w:jc w:val="center"/>
        <w:rPr>
          <w:rFonts w:ascii="黑体" w:eastAsia="黑体" w:hAnsi="黑体"/>
          <w:sz w:val="40"/>
          <w:szCs w:val="40"/>
        </w:rPr>
      </w:pPr>
    </w:p>
    <w:p w:rsidR="00C74E37" w:rsidRDefault="005B4C7B">
      <w:pPr>
        <w:pStyle w:val="10"/>
        <w:rPr>
          <w:rFonts w:cstheme="minorBidi"/>
          <w:b w:val="0"/>
          <w:noProof/>
          <w:sz w:val="24"/>
          <w:szCs w:val="24"/>
        </w:rPr>
      </w:pPr>
      <w:r>
        <w:rPr>
          <w:b w:val="0"/>
          <w:sz w:val="24"/>
          <w:szCs w:val="24"/>
        </w:rPr>
        <w:fldChar w:fldCharType="begin"/>
      </w:r>
      <w:r>
        <w:rPr>
          <w:b w:val="0"/>
          <w:sz w:val="24"/>
          <w:szCs w:val="24"/>
        </w:rPr>
        <w:instrText xml:space="preserve"> </w:instrText>
      </w:r>
      <w:r>
        <w:rPr>
          <w:rFonts w:hint="eastAsia"/>
          <w:b w:val="0"/>
          <w:sz w:val="24"/>
          <w:szCs w:val="24"/>
        </w:rPr>
        <w:instrText>TOC \o "1-1" \h \z \u</w:instrText>
      </w:r>
      <w:r>
        <w:rPr>
          <w:b w:val="0"/>
          <w:sz w:val="24"/>
          <w:szCs w:val="24"/>
        </w:rPr>
        <w:instrText xml:space="preserve"> </w:instrText>
      </w:r>
      <w:r>
        <w:rPr>
          <w:b w:val="0"/>
          <w:sz w:val="24"/>
          <w:szCs w:val="24"/>
        </w:rPr>
        <w:fldChar w:fldCharType="separate"/>
      </w:r>
      <w:hyperlink w:anchor="_Toc132728655" w:history="1">
        <w:r>
          <w:rPr>
            <w:rStyle w:val="af2"/>
            <w:rFonts w:hint="eastAsia"/>
            <w:noProof/>
            <w:color w:val="auto"/>
            <w:sz w:val="24"/>
            <w:szCs w:val="24"/>
          </w:rPr>
          <w:t>第一章</w:t>
        </w:r>
        <w:r>
          <w:rPr>
            <w:rStyle w:val="af2"/>
            <w:noProof/>
            <w:color w:val="auto"/>
            <w:sz w:val="24"/>
            <w:szCs w:val="24"/>
          </w:rPr>
          <w:t xml:space="preserve">  </w:t>
        </w:r>
        <w:r>
          <w:rPr>
            <w:rStyle w:val="af2"/>
            <w:rFonts w:hint="eastAsia"/>
            <w:noProof/>
            <w:color w:val="auto"/>
            <w:sz w:val="24"/>
            <w:szCs w:val="24"/>
          </w:rPr>
          <w:t>公开招标公告</w:t>
        </w:r>
        <w:r>
          <w:rPr>
            <w:noProof/>
            <w:sz w:val="24"/>
            <w:szCs w:val="24"/>
          </w:rPr>
          <w:tab/>
        </w:r>
        <w:r>
          <w:rPr>
            <w:noProof/>
            <w:sz w:val="24"/>
            <w:szCs w:val="24"/>
          </w:rPr>
          <w:fldChar w:fldCharType="begin"/>
        </w:r>
        <w:r>
          <w:rPr>
            <w:noProof/>
            <w:sz w:val="24"/>
            <w:szCs w:val="24"/>
          </w:rPr>
          <w:instrText xml:space="preserve"> PAGEREF _Toc132728655 \h </w:instrText>
        </w:r>
        <w:r>
          <w:rPr>
            <w:noProof/>
            <w:sz w:val="24"/>
            <w:szCs w:val="24"/>
          </w:rPr>
        </w:r>
        <w:r>
          <w:rPr>
            <w:noProof/>
            <w:sz w:val="24"/>
            <w:szCs w:val="24"/>
          </w:rPr>
          <w:fldChar w:fldCharType="separate"/>
        </w:r>
        <w:r w:rsidR="00620987">
          <w:rPr>
            <w:noProof/>
            <w:sz w:val="24"/>
            <w:szCs w:val="24"/>
          </w:rPr>
          <w:t>3</w:t>
        </w:r>
        <w:r>
          <w:rPr>
            <w:noProof/>
            <w:sz w:val="24"/>
            <w:szCs w:val="24"/>
          </w:rPr>
          <w:fldChar w:fldCharType="end"/>
        </w:r>
      </w:hyperlink>
    </w:p>
    <w:p w:rsidR="00C74E37" w:rsidRDefault="00B11BAF">
      <w:pPr>
        <w:pStyle w:val="10"/>
        <w:rPr>
          <w:rFonts w:cstheme="minorBidi"/>
          <w:b w:val="0"/>
          <w:noProof/>
          <w:sz w:val="24"/>
          <w:szCs w:val="24"/>
        </w:rPr>
      </w:pPr>
      <w:hyperlink w:anchor="_Toc132728656" w:history="1">
        <w:r w:rsidR="005B4C7B">
          <w:rPr>
            <w:rStyle w:val="af2"/>
            <w:rFonts w:hint="eastAsia"/>
            <w:noProof/>
            <w:color w:val="auto"/>
            <w:sz w:val="24"/>
            <w:szCs w:val="24"/>
          </w:rPr>
          <w:t>第二章</w:t>
        </w:r>
        <w:r w:rsidR="005B4C7B">
          <w:rPr>
            <w:rStyle w:val="af2"/>
            <w:noProof/>
            <w:color w:val="auto"/>
            <w:sz w:val="24"/>
            <w:szCs w:val="24"/>
          </w:rPr>
          <w:t xml:space="preserve">  </w:t>
        </w:r>
        <w:r w:rsidR="005B4C7B">
          <w:rPr>
            <w:rStyle w:val="af2"/>
            <w:rFonts w:hint="eastAsia"/>
            <w:bCs/>
            <w:noProof/>
            <w:color w:val="auto"/>
            <w:sz w:val="24"/>
            <w:szCs w:val="24"/>
          </w:rPr>
          <w:t>招</w:t>
        </w:r>
        <w:r w:rsidR="005B4C7B">
          <w:rPr>
            <w:rStyle w:val="af2"/>
            <w:rFonts w:hint="eastAsia"/>
            <w:noProof/>
            <w:color w:val="auto"/>
            <w:sz w:val="24"/>
            <w:szCs w:val="24"/>
          </w:rPr>
          <w:t>标项目采购需求</w:t>
        </w:r>
        <w:r w:rsidR="005B4C7B">
          <w:rPr>
            <w:noProof/>
            <w:sz w:val="24"/>
            <w:szCs w:val="24"/>
          </w:rPr>
          <w:tab/>
        </w:r>
        <w:r w:rsidR="005B4C7B">
          <w:rPr>
            <w:noProof/>
            <w:sz w:val="24"/>
            <w:szCs w:val="24"/>
          </w:rPr>
          <w:fldChar w:fldCharType="begin"/>
        </w:r>
        <w:r w:rsidR="005B4C7B">
          <w:rPr>
            <w:noProof/>
            <w:sz w:val="24"/>
            <w:szCs w:val="24"/>
          </w:rPr>
          <w:instrText xml:space="preserve"> PAGEREF _Toc132728656 \h </w:instrText>
        </w:r>
        <w:r w:rsidR="005B4C7B">
          <w:rPr>
            <w:noProof/>
            <w:sz w:val="24"/>
            <w:szCs w:val="24"/>
          </w:rPr>
        </w:r>
        <w:r w:rsidR="005B4C7B">
          <w:rPr>
            <w:noProof/>
            <w:sz w:val="24"/>
            <w:szCs w:val="24"/>
          </w:rPr>
          <w:fldChar w:fldCharType="separate"/>
        </w:r>
        <w:r w:rsidR="00620987">
          <w:rPr>
            <w:noProof/>
            <w:sz w:val="24"/>
            <w:szCs w:val="24"/>
          </w:rPr>
          <w:t>7</w:t>
        </w:r>
        <w:r w:rsidR="005B4C7B">
          <w:rPr>
            <w:noProof/>
            <w:sz w:val="24"/>
            <w:szCs w:val="24"/>
          </w:rPr>
          <w:fldChar w:fldCharType="end"/>
        </w:r>
      </w:hyperlink>
    </w:p>
    <w:p w:rsidR="00C74E37" w:rsidRDefault="00B11BAF">
      <w:pPr>
        <w:pStyle w:val="10"/>
        <w:rPr>
          <w:rFonts w:cstheme="minorBidi"/>
          <w:b w:val="0"/>
          <w:noProof/>
          <w:sz w:val="24"/>
          <w:szCs w:val="24"/>
        </w:rPr>
      </w:pPr>
      <w:hyperlink w:anchor="_Toc132728657" w:history="1">
        <w:r w:rsidR="005B4C7B">
          <w:rPr>
            <w:rStyle w:val="af2"/>
            <w:rFonts w:hint="eastAsia"/>
            <w:noProof/>
            <w:color w:val="auto"/>
            <w:sz w:val="24"/>
            <w:szCs w:val="24"/>
          </w:rPr>
          <w:t>第三章</w:t>
        </w:r>
        <w:r w:rsidR="005B4C7B">
          <w:rPr>
            <w:rStyle w:val="af2"/>
            <w:noProof/>
            <w:color w:val="auto"/>
            <w:sz w:val="24"/>
            <w:szCs w:val="24"/>
          </w:rPr>
          <w:t xml:space="preserve">  </w:t>
        </w:r>
        <w:r w:rsidR="005B4C7B">
          <w:rPr>
            <w:rStyle w:val="af2"/>
            <w:rFonts w:hint="eastAsia"/>
            <w:noProof/>
            <w:color w:val="auto"/>
            <w:sz w:val="24"/>
            <w:szCs w:val="24"/>
          </w:rPr>
          <w:t>投标人须知</w:t>
        </w:r>
        <w:r w:rsidR="005B4C7B">
          <w:rPr>
            <w:noProof/>
            <w:sz w:val="24"/>
            <w:szCs w:val="24"/>
          </w:rPr>
          <w:tab/>
        </w:r>
        <w:r w:rsidR="005B4C7B">
          <w:rPr>
            <w:noProof/>
            <w:sz w:val="24"/>
            <w:szCs w:val="24"/>
          </w:rPr>
          <w:fldChar w:fldCharType="begin"/>
        </w:r>
        <w:r w:rsidR="005B4C7B">
          <w:rPr>
            <w:noProof/>
            <w:sz w:val="24"/>
            <w:szCs w:val="24"/>
          </w:rPr>
          <w:instrText xml:space="preserve"> PAGEREF _Toc132728657 \h </w:instrText>
        </w:r>
        <w:r w:rsidR="005B4C7B">
          <w:rPr>
            <w:noProof/>
            <w:sz w:val="24"/>
            <w:szCs w:val="24"/>
          </w:rPr>
        </w:r>
        <w:r w:rsidR="005B4C7B">
          <w:rPr>
            <w:noProof/>
            <w:sz w:val="24"/>
            <w:szCs w:val="24"/>
          </w:rPr>
          <w:fldChar w:fldCharType="separate"/>
        </w:r>
        <w:r w:rsidR="00620987">
          <w:rPr>
            <w:noProof/>
            <w:sz w:val="24"/>
            <w:szCs w:val="24"/>
          </w:rPr>
          <w:t>17</w:t>
        </w:r>
        <w:r w:rsidR="005B4C7B">
          <w:rPr>
            <w:noProof/>
            <w:sz w:val="24"/>
            <w:szCs w:val="24"/>
          </w:rPr>
          <w:fldChar w:fldCharType="end"/>
        </w:r>
      </w:hyperlink>
    </w:p>
    <w:p w:rsidR="00C74E37" w:rsidRDefault="00B11BAF">
      <w:pPr>
        <w:pStyle w:val="10"/>
        <w:rPr>
          <w:rFonts w:cstheme="minorBidi"/>
          <w:b w:val="0"/>
          <w:noProof/>
          <w:sz w:val="24"/>
          <w:szCs w:val="24"/>
        </w:rPr>
      </w:pPr>
      <w:hyperlink w:anchor="_Toc132728658" w:history="1">
        <w:r w:rsidR="005B4C7B">
          <w:rPr>
            <w:rStyle w:val="af2"/>
            <w:rFonts w:hint="eastAsia"/>
            <w:noProof/>
            <w:color w:val="auto"/>
            <w:sz w:val="24"/>
            <w:szCs w:val="24"/>
          </w:rPr>
          <w:t>第四章</w:t>
        </w:r>
        <w:r w:rsidR="005B4C7B">
          <w:rPr>
            <w:rStyle w:val="af2"/>
            <w:noProof/>
            <w:color w:val="auto"/>
            <w:sz w:val="24"/>
            <w:szCs w:val="24"/>
          </w:rPr>
          <w:t xml:space="preserve">  </w:t>
        </w:r>
        <w:r w:rsidR="005B4C7B">
          <w:rPr>
            <w:rStyle w:val="af2"/>
            <w:rFonts w:hint="eastAsia"/>
            <w:noProof/>
            <w:color w:val="auto"/>
            <w:sz w:val="24"/>
            <w:szCs w:val="24"/>
          </w:rPr>
          <w:t>评标办法及评分标准</w:t>
        </w:r>
        <w:r w:rsidR="005B4C7B">
          <w:rPr>
            <w:noProof/>
            <w:sz w:val="24"/>
            <w:szCs w:val="24"/>
          </w:rPr>
          <w:tab/>
        </w:r>
        <w:r w:rsidR="005B4C7B">
          <w:rPr>
            <w:noProof/>
            <w:sz w:val="24"/>
            <w:szCs w:val="24"/>
          </w:rPr>
          <w:fldChar w:fldCharType="begin"/>
        </w:r>
        <w:r w:rsidR="005B4C7B">
          <w:rPr>
            <w:noProof/>
            <w:sz w:val="24"/>
            <w:szCs w:val="24"/>
          </w:rPr>
          <w:instrText xml:space="preserve"> PAGEREF _Toc132728658 \h </w:instrText>
        </w:r>
        <w:r w:rsidR="005B4C7B">
          <w:rPr>
            <w:noProof/>
            <w:sz w:val="24"/>
            <w:szCs w:val="24"/>
          </w:rPr>
        </w:r>
        <w:r w:rsidR="005B4C7B">
          <w:rPr>
            <w:noProof/>
            <w:sz w:val="24"/>
            <w:szCs w:val="24"/>
          </w:rPr>
          <w:fldChar w:fldCharType="separate"/>
        </w:r>
        <w:r w:rsidR="00620987">
          <w:rPr>
            <w:noProof/>
            <w:sz w:val="24"/>
            <w:szCs w:val="24"/>
          </w:rPr>
          <w:t>63</w:t>
        </w:r>
        <w:r w:rsidR="005B4C7B">
          <w:rPr>
            <w:noProof/>
            <w:sz w:val="24"/>
            <w:szCs w:val="24"/>
          </w:rPr>
          <w:fldChar w:fldCharType="end"/>
        </w:r>
      </w:hyperlink>
    </w:p>
    <w:p w:rsidR="00C74E37" w:rsidRDefault="00B11BAF">
      <w:pPr>
        <w:pStyle w:val="10"/>
        <w:rPr>
          <w:rFonts w:cstheme="minorBidi"/>
          <w:b w:val="0"/>
          <w:noProof/>
          <w:sz w:val="24"/>
          <w:szCs w:val="24"/>
        </w:rPr>
      </w:pPr>
      <w:hyperlink w:anchor="_Toc132728659" w:history="1">
        <w:r w:rsidR="005B4C7B">
          <w:rPr>
            <w:rStyle w:val="af2"/>
            <w:rFonts w:hint="eastAsia"/>
            <w:noProof/>
            <w:color w:val="auto"/>
            <w:sz w:val="24"/>
            <w:szCs w:val="24"/>
          </w:rPr>
          <w:t>第五章</w:t>
        </w:r>
        <w:r w:rsidR="005B4C7B">
          <w:rPr>
            <w:rStyle w:val="af2"/>
            <w:noProof/>
            <w:color w:val="auto"/>
            <w:sz w:val="24"/>
            <w:szCs w:val="24"/>
          </w:rPr>
          <w:t xml:space="preserve">  </w:t>
        </w:r>
        <w:r w:rsidR="005B4C7B">
          <w:rPr>
            <w:rStyle w:val="af2"/>
            <w:rFonts w:hint="eastAsia"/>
            <w:noProof/>
            <w:color w:val="auto"/>
            <w:sz w:val="24"/>
            <w:szCs w:val="24"/>
          </w:rPr>
          <w:t>合同文本（格式）</w:t>
        </w:r>
        <w:r w:rsidR="005B4C7B">
          <w:rPr>
            <w:noProof/>
            <w:sz w:val="24"/>
            <w:szCs w:val="24"/>
          </w:rPr>
          <w:tab/>
        </w:r>
        <w:r w:rsidR="005B4C7B">
          <w:rPr>
            <w:noProof/>
            <w:sz w:val="24"/>
            <w:szCs w:val="24"/>
          </w:rPr>
          <w:fldChar w:fldCharType="begin"/>
        </w:r>
        <w:r w:rsidR="005B4C7B">
          <w:rPr>
            <w:noProof/>
            <w:sz w:val="24"/>
            <w:szCs w:val="24"/>
          </w:rPr>
          <w:instrText xml:space="preserve"> PAGEREF _Toc132728659 \h </w:instrText>
        </w:r>
        <w:r w:rsidR="005B4C7B">
          <w:rPr>
            <w:noProof/>
            <w:sz w:val="24"/>
            <w:szCs w:val="24"/>
          </w:rPr>
        </w:r>
        <w:r w:rsidR="005B4C7B">
          <w:rPr>
            <w:noProof/>
            <w:sz w:val="24"/>
            <w:szCs w:val="24"/>
          </w:rPr>
          <w:fldChar w:fldCharType="separate"/>
        </w:r>
        <w:r w:rsidR="00620987">
          <w:rPr>
            <w:noProof/>
            <w:sz w:val="24"/>
            <w:szCs w:val="24"/>
          </w:rPr>
          <w:t>68</w:t>
        </w:r>
        <w:r w:rsidR="005B4C7B">
          <w:rPr>
            <w:noProof/>
            <w:sz w:val="24"/>
            <w:szCs w:val="24"/>
          </w:rPr>
          <w:fldChar w:fldCharType="end"/>
        </w:r>
      </w:hyperlink>
    </w:p>
    <w:p w:rsidR="00C74E37" w:rsidRDefault="00B11BAF">
      <w:pPr>
        <w:pStyle w:val="10"/>
        <w:rPr>
          <w:rFonts w:cstheme="minorBidi"/>
          <w:b w:val="0"/>
          <w:noProof/>
          <w:sz w:val="24"/>
          <w:szCs w:val="24"/>
        </w:rPr>
      </w:pPr>
      <w:hyperlink w:anchor="_Toc132728660" w:history="1">
        <w:r w:rsidR="005B4C7B">
          <w:rPr>
            <w:rStyle w:val="af2"/>
            <w:rFonts w:hint="eastAsia"/>
            <w:noProof/>
            <w:color w:val="auto"/>
            <w:sz w:val="24"/>
            <w:szCs w:val="24"/>
          </w:rPr>
          <w:t>第六章　投标文件格式</w:t>
        </w:r>
        <w:r w:rsidR="005B4C7B">
          <w:rPr>
            <w:noProof/>
            <w:sz w:val="24"/>
            <w:szCs w:val="24"/>
          </w:rPr>
          <w:tab/>
        </w:r>
        <w:r w:rsidR="005B4C7B">
          <w:rPr>
            <w:noProof/>
            <w:sz w:val="24"/>
            <w:szCs w:val="24"/>
          </w:rPr>
          <w:fldChar w:fldCharType="begin"/>
        </w:r>
        <w:r w:rsidR="005B4C7B">
          <w:rPr>
            <w:noProof/>
            <w:sz w:val="24"/>
            <w:szCs w:val="24"/>
          </w:rPr>
          <w:instrText xml:space="preserve"> PAGEREF _Toc132728660 \h </w:instrText>
        </w:r>
        <w:r w:rsidR="005B4C7B">
          <w:rPr>
            <w:noProof/>
            <w:sz w:val="24"/>
            <w:szCs w:val="24"/>
          </w:rPr>
        </w:r>
        <w:r w:rsidR="005B4C7B">
          <w:rPr>
            <w:noProof/>
            <w:sz w:val="24"/>
            <w:szCs w:val="24"/>
          </w:rPr>
          <w:fldChar w:fldCharType="separate"/>
        </w:r>
        <w:r w:rsidR="00620987">
          <w:rPr>
            <w:noProof/>
            <w:sz w:val="24"/>
            <w:szCs w:val="24"/>
          </w:rPr>
          <w:t>75</w:t>
        </w:r>
        <w:r w:rsidR="005B4C7B">
          <w:rPr>
            <w:noProof/>
            <w:sz w:val="24"/>
            <w:szCs w:val="24"/>
          </w:rPr>
          <w:fldChar w:fldCharType="end"/>
        </w:r>
      </w:hyperlink>
    </w:p>
    <w:p w:rsidR="00C74E37" w:rsidRDefault="005B4C7B">
      <w:pPr>
        <w:spacing w:line="600" w:lineRule="exact"/>
        <w:rPr>
          <w:rFonts w:ascii="宋体" w:hAnsi="宋体"/>
          <w:b/>
          <w:sz w:val="24"/>
        </w:rPr>
      </w:pPr>
      <w:r>
        <w:rPr>
          <w:rFonts w:ascii="宋体" w:hAnsi="宋体"/>
          <w:b/>
          <w:sz w:val="24"/>
        </w:rPr>
        <w:fldChar w:fldCharType="end"/>
      </w:r>
    </w:p>
    <w:p w:rsidR="00C74E37" w:rsidRDefault="00C74E37">
      <w:pPr>
        <w:pStyle w:val="a9"/>
        <w:spacing w:before="120" w:after="120" w:line="360" w:lineRule="auto"/>
        <w:rPr>
          <w:rFonts w:hAnsi="宋体"/>
          <w:sz w:val="21"/>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bookmarkStart w:id="4" w:name="_GoBack"/>
      <w:bookmarkEnd w:id="4"/>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sectPr w:rsidR="00C74E37">
          <w:headerReference w:type="first" r:id="rId10"/>
          <w:pgSz w:w="11906" w:h="16838"/>
          <w:pgMar w:top="1247" w:right="849" w:bottom="1247" w:left="1418" w:header="851" w:footer="992" w:gutter="0"/>
          <w:cols w:space="720"/>
          <w:titlePg/>
          <w:docGrid w:type="lines" w:linePitch="312"/>
        </w:sect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before="120" w:after="120" w:line="360" w:lineRule="auto"/>
        <w:rPr>
          <w:rFonts w:hAnsi="宋体"/>
        </w:rPr>
      </w:pPr>
    </w:p>
    <w:p w:rsidR="00C74E37" w:rsidRDefault="00C74E37">
      <w:pPr>
        <w:pStyle w:val="a9"/>
        <w:spacing w:line="600" w:lineRule="exact"/>
        <w:rPr>
          <w:rFonts w:ascii="方正小标宋简体" w:eastAsia="方正小标宋简体" w:hAnsi="宋体"/>
          <w:sz w:val="36"/>
          <w:szCs w:val="36"/>
        </w:rPr>
      </w:pPr>
    </w:p>
    <w:p w:rsidR="00C74E37" w:rsidRDefault="00C74E37">
      <w:pPr>
        <w:jc w:val="center"/>
      </w:pPr>
    </w:p>
    <w:p w:rsidR="00C74E37" w:rsidRDefault="00C74E37">
      <w:pPr>
        <w:pStyle w:val="a9"/>
        <w:spacing w:line="600" w:lineRule="exact"/>
        <w:rPr>
          <w:rFonts w:ascii="方正小标宋简体" w:eastAsia="方正小标宋简体" w:hAnsi="宋体"/>
          <w:sz w:val="36"/>
          <w:szCs w:val="36"/>
        </w:rPr>
      </w:pPr>
    </w:p>
    <w:p w:rsidR="00C74E37" w:rsidRDefault="00C74E37">
      <w:pPr>
        <w:pStyle w:val="a9"/>
        <w:spacing w:line="600" w:lineRule="exact"/>
        <w:rPr>
          <w:rFonts w:ascii="方正小标宋简体" w:eastAsia="方正小标宋简体" w:hAnsi="宋体"/>
          <w:sz w:val="36"/>
          <w:szCs w:val="36"/>
        </w:rPr>
      </w:pPr>
    </w:p>
    <w:p w:rsidR="00C74E37" w:rsidRDefault="005B4C7B">
      <w:pPr>
        <w:pStyle w:val="af5"/>
        <w:widowControl w:val="0"/>
        <w:spacing w:afterLines="0" w:line="600" w:lineRule="exact"/>
        <w:ind w:firstLineChars="0" w:firstLine="0"/>
        <w:jc w:val="center"/>
        <w:outlineLvl w:val="0"/>
        <w:rPr>
          <w:rFonts w:ascii="方正小标宋简体" w:eastAsia="方正小标宋简体" w:hAnsi="宋体"/>
          <w:b/>
          <w:sz w:val="36"/>
          <w:szCs w:val="36"/>
        </w:rPr>
      </w:pPr>
      <w:bookmarkStart w:id="5" w:name="_Toc9838477"/>
      <w:bookmarkStart w:id="6" w:name="_Toc132728655"/>
      <w:r>
        <w:rPr>
          <w:rFonts w:ascii="方正小标宋简体" w:eastAsia="方正小标宋简体" w:hAnsi="宋体" w:hint="eastAsia"/>
          <w:b/>
          <w:sz w:val="36"/>
          <w:szCs w:val="36"/>
        </w:rPr>
        <w:t>第一章  公开招标公告</w:t>
      </w:r>
      <w:bookmarkEnd w:id="5"/>
      <w:bookmarkEnd w:id="6"/>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600" w:lineRule="exact"/>
        <w:jc w:val="center"/>
        <w:rPr>
          <w:rFonts w:hAnsi="宋体"/>
          <w:b/>
          <w:sz w:val="32"/>
          <w:szCs w:val="32"/>
        </w:rPr>
      </w:pPr>
    </w:p>
    <w:p w:rsidR="00C74E37" w:rsidRDefault="00C74E37">
      <w:pPr>
        <w:pStyle w:val="a9"/>
        <w:snapToGrid w:val="0"/>
        <w:spacing w:beforeLines="50" w:before="156" w:afterLines="50" w:after="156" w:line="360" w:lineRule="exact"/>
        <w:rPr>
          <w:rFonts w:hAnsi="宋体"/>
          <w:b/>
          <w:sz w:val="32"/>
          <w:szCs w:val="32"/>
        </w:rPr>
      </w:pPr>
    </w:p>
    <w:p w:rsidR="00C74E37" w:rsidRDefault="005B4C7B">
      <w:pPr>
        <w:pStyle w:val="a9"/>
        <w:snapToGrid w:val="0"/>
        <w:spacing w:beforeLines="50" w:before="156" w:afterLines="50" w:after="156" w:line="400" w:lineRule="exact"/>
        <w:ind w:leftChars="-100" w:left="-128" w:hangingChars="34" w:hanging="82"/>
        <w:jc w:val="center"/>
        <w:rPr>
          <w:rFonts w:hAnsi="宋体"/>
          <w:b/>
          <w:bCs/>
          <w:kern w:val="44"/>
          <w:sz w:val="28"/>
          <w:szCs w:val="28"/>
        </w:rPr>
      </w:pPr>
      <w:r>
        <w:rPr>
          <w:rFonts w:hAnsi="宋体" w:hint="eastAsia"/>
          <w:b/>
          <w:sz w:val="24"/>
          <w:szCs w:val="24"/>
        </w:rPr>
        <w:lastRenderedPageBreak/>
        <w:t xml:space="preserve"> </w:t>
      </w:r>
      <w:r>
        <w:rPr>
          <w:rFonts w:hAnsi="宋体" w:hint="eastAsia"/>
          <w:b/>
          <w:sz w:val="28"/>
          <w:szCs w:val="28"/>
        </w:rPr>
        <w:t xml:space="preserve">  </w:t>
      </w:r>
      <w:r>
        <w:rPr>
          <w:rFonts w:hAnsi="宋体" w:hint="eastAsia"/>
          <w:b/>
          <w:bCs/>
          <w:kern w:val="44"/>
          <w:sz w:val="28"/>
          <w:szCs w:val="28"/>
        </w:rPr>
        <w:t>北海市政府采购中心关于北海市</w:t>
      </w:r>
      <w:r>
        <w:rPr>
          <w:rFonts w:hAnsi="宋体"/>
          <w:b/>
          <w:bCs/>
          <w:kern w:val="44"/>
          <w:sz w:val="28"/>
          <w:szCs w:val="28"/>
        </w:rPr>
        <w:t>教育局</w:t>
      </w:r>
      <w:r>
        <w:rPr>
          <w:rFonts w:hint="eastAsia"/>
          <w:b/>
          <w:sz w:val="28"/>
          <w:szCs w:val="28"/>
        </w:rPr>
        <w:t>2024年市直教育系统物业服务</w:t>
      </w:r>
      <w:r>
        <w:rPr>
          <w:rFonts w:hAnsi="宋体" w:hint="eastAsia"/>
          <w:b/>
          <w:bCs/>
          <w:kern w:val="44"/>
          <w:sz w:val="28"/>
          <w:szCs w:val="28"/>
        </w:rPr>
        <w:t>(BHZC2024-G3-000011-CGZX)公开招标公告（远程异地评标项目）</w:t>
      </w:r>
    </w:p>
    <w:p w:rsidR="00C74E37" w:rsidRDefault="005B4C7B">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C74E37" w:rsidRDefault="005B4C7B">
      <w:pPr>
        <w:pBdr>
          <w:top w:val="single" w:sz="4" w:space="1" w:color="auto"/>
          <w:left w:val="single" w:sz="4" w:space="4" w:color="auto"/>
          <w:bottom w:val="single" w:sz="4" w:space="1" w:color="auto"/>
          <w:right w:val="single" w:sz="4" w:space="4" w:color="auto"/>
        </w:pBd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2024年市直教育系统物业服务招标项目的潜在投标人应在广西政府采购云平台（https://www.gcy.zfcg.gxzf.gov.cn/）获取招标文件，并于2024年</w:t>
      </w:r>
      <w:r w:rsidR="00FE2C94">
        <w:rPr>
          <w:rFonts w:asciiTheme="minorEastAsia" w:eastAsiaTheme="minorEastAsia" w:hAnsiTheme="minorEastAsia"/>
          <w:szCs w:val="21"/>
        </w:rPr>
        <w:t>6</w:t>
      </w:r>
      <w:r>
        <w:rPr>
          <w:rFonts w:asciiTheme="minorEastAsia" w:eastAsiaTheme="minorEastAsia" w:hAnsiTheme="minorEastAsia" w:hint="eastAsia"/>
          <w:szCs w:val="21"/>
        </w:rPr>
        <w:t>月</w:t>
      </w:r>
      <w:r w:rsidR="00D9674C">
        <w:rPr>
          <w:rFonts w:asciiTheme="minorEastAsia" w:eastAsiaTheme="minorEastAsia" w:hAnsiTheme="minorEastAsia"/>
          <w:szCs w:val="21"/>
        </w:rPr>
        <w:t>21</w:t>
      </w:r>
      <w:r>
        <w:rPr>
          <w:rFonts w:asciiTheme="minorEastAsia" w:eastAsiaTheme="minorEastAsia" w:hAnsiTheme="minorEastAsia" w:hint="eastAsia"/>
          <w:szCs w:val="21"/>
        </w:rPr>
        <w:t xml:space="preserve"> 日09:00（北京时间）前递交投标文件。</w:t>
      </w:r>
    </w:p>
    <w:p w:rsidR="00C74E37" w:rsidRDefault="005B4C7B">
      <w:pPr>
        <w:spacing w:line="340" w:lineRule="exact"/>
        <w:rPr>
          <w:rFonts w:asciiTheme="minorEastAsia" w:eastAsiaTheme="minorEastAsia" w:hAnsiTheme="minorEastAsia" w:cs="宋体"/>
          <w:b/>
          <w:szCs w:val="21"/>
        </w:rPr>
      </w:pPr>
      <w:bookmarkStart w:id="7" w:name="_Hlk24379207"/>
      <w:r>
        <w:rPr>
          <w:rFonts w:asciiTheme="minorEastAsia" w:eastAsiaTheme="minorEastAsia" w:hAnsiTheme="minorEastAsia" w:hint="eastAsia"/>
          <w:b/>
          <w:szCs w:val="21"/>
        </w:rPr>
        <w:t>一、</w:t>
      </w:r>
      <w:r>
        <w:rPr>
          <w:rFonts w:asciiTheme="minorEastAsia" w:eastAsiaTheme="minorEastAsia" w:hAnsiTheme="minorEastAsia" w:cs="宋体" w:hint="eastAsia"/>
          <w:b/>
          <w:szCs w:val="21"/>
        </w:rPr>
        <w:t>项目基本情况</w:t>
      </w:r>
    </w:p>
    <w:p w:rsidR="00C74E37" w:rsidRDefault="005B4C7B">
      <w:pPr>
        <w:spacing w:line="340" w:lineRule="exact"/>
        <w:ind w:firstLineChars="200" w:firstLine="420"/>
        <w:rPr>
          <w:rFonts w:asciiTheme="minorEastAsia" w:eastAsiaTheme="minorEastAsia" w:hAnsiTheme="minorEastAsia"/>
          <w:szCs w:val="21"/>
        </w:rPr>
      </w:pPr>
      <w:bookmarkStart w:id="8" w:name="_Toc35393791"/>
      <w:bookmarkStart w:id="9" w:name="_Toc28359003"/>
      <w:bookmarkStart w:id="10" w:name="_Toc28359080"/>
      <w:bookmarkStart w:id="11" w:name="_Toc35393622"/>
      <w:bookmarkEnd w:id="7"/>
      <w:r>
        <w:rPr>
          <w:rFonts w:asciiTheme="minorEastAsia" w:eastAsiaTheme="minorEastAsia" w:hAnsiTheme="minorEastAsia" w:hint="eastAsia"/>
          <w:szCs w:val="21"/>
        </w:rPr>
        <w:t>项目编号：BHZC2024-G3-000011-CGZX</w:t>
      </w:r>
    </w:p>
    <w:p w:rsidR="00C74E37" w:rsidRDefault="005B4C7B">
      <w:pPr>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项目名称：2024年市直教育系统物业服务</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hint="eastAsia"/>
          <w:szCs w:val="21"/>
        </w:rPr>
        <w:t>预算金额（元）：</w:t>
      </w:r>
      <w:r>
        <w:rPr>
          <w:rFonts w:asciiTheme="minorEastAsia" w:eastAsiaTheme="minorEastAsia" w:hAnsiTheme="minorEastAsia" w:cs="宋体"/>
        </w:rPr>
        <w:t>14,742</w:t>
      </w:r>
      <w:r>
        <w:rPr>
          <w:rFonts w:asciiTheme="minorEastAsia" w:eastAsiaTheme="minorEastAsia" w:hAnsiTheme="minorEastAsia" w:cs="宋体" w:hint="eastAsia"/>
        </w:rPr>
        <w:t>,</w:t>
      </w:r>
      <w:r>
        <w:rPr>
          <w:rFonts w:asciiTheme="minorEastAsia" w:eastAsiaTheme="minorEastAsia" w:hAnsiTheme="minorEastAsia" w:cs="宋体"/>
        </w:rPr>
        <w:t>950.4</w:t>
      </w:r>
      <w:r>
        <w:rPr>
          <w:rFonts w:asciiTheme="minorEastAsia" w:eastAsiaTheme="minorEastAsia" w:hAnsiTheme="minorEastAsia" w:cs="宋体" w:hint="eastAsia"/>
        </w:rPr>
        <w:t>0</w:t>
      </w:r>
    </w:p>
    <w:p w:rsidR="00C74E37" w:rsidRDefault="005B4C7B">
      <w:pPr>
        <w:ind w:firstLineChars="200" w:firstLine="420"/>
        <w:rPr>
          <w:rFonts w:asciiTheme="minorEastAsia" w:eastAsiaTheme="minorEastAsia" w:hAnsiTheme="minorEastAsia" w:cs="宋体"/>
        </w:rPr>
      </w:pPr>
      <w:r>
        <w:rPr>
          <w:rFonts w:asciiTheme="minorEastAsia" w:eastAsiaTheme="minorEastAsia" w:hAnsiTheme="minorEastAsia" w:cs="宋体" w:hint="eastAsia"/>
        </w:rPr>
        <w:t>采购需求：</w:t>
      </w:r>
      <w:r>
        <w:rPr>
          <w:rFonts w:asciiTheme="minorEastAsia" w:eastAsiaTheme="minorEastAsia" w:hAnsiTheme="minorEastAsia" w:cs="宋体"/>
        </w:rPr>
        <w:t xml:space="preserve"> </w:t>
      </w:r>
    </w:p>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标项一</w:t>
      </w:r>
      <w:proofErr w:type="gramEnd"/>
    </w:p>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标项名称</w:t>
      </w:r>
      <w:proofErr w:type="gramEnd"/>
      <w:r>
        <w:rPr>
          <w:rFonts w:asciiTheme="minorEastAsia" w:eastAsiaTheme="minorEastAsia" w:hAnsiTheme="minorEastAsia" w:cs="宋体" w:hint="eastAsia"/>
        </w:rPr>
        <w:t>:</w:t>
      </w:r>
      <w:r>
        <w:rPr>
          <w:rFonts w:asciiTheme="minorEastAsia" w:eastAsiaTheme="minorEastAsia" w:hAnsiTheme="minorEastAsia" w:hint="eastAsia"/>
          <w:szCs w:val="21"/>
        </w:rPr>
        <w:t xml:space="preserve"> 2024年市直教育系统物业服务（重庆路以南、广东路以西）</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数量: 2年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预算金额（元）:</w:t>
      </w:r>
      <w:r>
        <w:t xml:space="preserve"> </w:t>
      </w:r>
      <w:r>
        <w:rPr>
          <w:rFonts w:asciiTheme="minorEastAsia" w:eastAsiaTheme="minorEastAsia" w:hAnsiTheme="minorEastAsia" w:cs="宋体"/>
        </w:rPr>
        <w:t>3723878</w:t>
      </w:r>
      <w:r>
        <w:rPr>
          <w:rFonts w:asciiTheme="minorEastAsia" w:eastAsiaTheme="minorEastAsia" w:hAnsiTheme="minorEastAsia" w:cs="宋体" w:hint="eastAsia"/>
        </w:rPr>
        <w:t>.</w:t>
      </w:r>
      <w:r>
        <w:rPr>
          <w:rFonts w:asciiTheme="minorEastAsia" w:eastAsiaTheme="minorEastAsia" w:hAnsiTheme="minorEastAsia" w:cs="宋体"/>
        </w:rPr>
        <w:t>40</w:t>
      </w:r>
    </w:p>
    <w:p w:rsidR="00C74E37" w:rsidRDefault="005B4C7B">
      <w:pPr>
        <w:ind w:firstLineChars="200" w:firstLine="420"/>
        <w:rPr>
          <w:rFonts w:asciiTheme="minorEastAsia" w:eastAsiaTheme="minorEastAsia" w:hAnsiTheme="minorEastAsia" w:cs="宋体"/>
        </w:rPr>
      </w:pPr>
      <w:r>
        <w:rPr>
          <w:rFonts w:asciiTheme="minorEastAsia" w:eastAsiaTheme="minorEastAsia" w:hAnsiTheme="minorEastAsia" w:cs="宋体" w:hint="eastAsia"/>
        </w:rPr>
        <w:t>简要规格描述或项目基本概况介绍、用途：</w:t>
      </w:r>
      <w:r>
        <w:rPr>
          <w:rFonts w:asciiTheme="minorEastAsia" w:eastAsiaTheme="minorEastAsia" w:hAnsiTheme="minorEastAsia" w:hint="eastAsia"/>
          <w:szCs w:val="21"/>
        </w:rPr>
        <w:t>2024年市直教育系统（重庆路以南、广东路以西）</w:t>
      </w:r>
      <w:r>
        <w:rPr>
          <w:rFonts w:asciiTheme="minorEastAsia" w:eastAsiaTheme="minorEastAsia" w:hAnsiTheme="minorEastAsia" w:cs="宋体" w:hint="eastAsia"/>
        </w:rPr>
        <w:t>购买物业管理服务，主要包括水电设施设备运维、保洁、园林绿化养护等。详见招标文件。</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最高限价（如有）：/</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合同履约期限：自合同签订之日并开始履行之日起</w:t>
      </w:r>
      <w:r>
        <w:rPr>
          <w:rFonts w:asciiTheme="minorEastAsia" w:eastAsiaTheme="minorEastAsia" w:hAnsiTheme="minorEastAsia" w:cs="宋体"/>
        </w:rPr>
        <w:t>2</w:t>
      </w:r>
      <w:r>
        <w:rPr>
          <w:rFonts w:asciiTheme="minorEastAsia" w:eastAsiaTheme="minorEastAsia" w:hAnsiTheme="minorEastAsia" w:cs="宋体" w:hint="eastAsia"/>
        </w:rPr>
        <w:t>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本标项（否）接受联合体投标</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备注：</w:t>
      </w:r>
    </w:p>
    <w:p w:rsidR="00C74E37" w:rsidRDefault="00C74E37">
      <w:pPr>
        <w:pStyle w:val="a1"/>
      </w:pPr>
    </w:p>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标项二</w:t>
      </w:r>
      <w:proofErr w:type="gramEnd"/>
    </w:p>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标项名称</w:t>
      </w:r>
      <w:proofErr w:type="gramEnd"/>
      <w:r>
        <w:rPr>
          <w:rFonts w:asciiTheme="minorEastAsia" w:eastAsiaTheme="minorEastAsia" w:hAnsiTheme="minorEastAsia" w:cs="宋体" w:hint="eastAsia"/>
        </w:rPr>
        <w:t>:</w:t>
      </w:r>
      <w:r>
        <w:rPr>
          <w:rFonts w:asciiTheme="minorEastAsia" w:eastAsiaTheme="minorEastAsia" w:hAnsiTheme="minorEastAsia" w:hint="eastAsia"/>
          <w:szCs w:val="21"/>
        </w:rPr>
        <w:t xml:space="preserve"> 2024年市直教育系统物业服务（重庆路以南、广东路以东）</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数量: 2年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 xml:space="preserve">预算金额（元）: </w:t>
      </w:r>
      <w:r>
        <w:rPr>
          <w:rFonts w:asciiTheme="minorEastAsia" w:eastAsiaTheme="minorEastAsia" w:hAnsiTheme="minorEastAsia" w:cs="宋体"/>
        </w:rPr>
        <w:t>4487808.00</w:t>
      </w:r>
    </w:p>
    <w:p w:rsidR="00C74E37" w:rsidRDefault="005B4C7B">
      <w:pPr>
        <w:ind w:firstLineChars="200" w:firstLine="420"/>
        <w:rPr>
          <w:rFonts w:asciiTheme="minorEastAsia" w:eastAsiaTheme="minorEastAsia" w:hAnsiTheme="minorEastAsia" w:cs="宋体"/>
        </w:rPr>
      </w:pPr>
      <w:r>
        <w:rPr>
          <w:rFonts w:asciiTheme="minorEastAsia" w:eastAsiaTheme="minorEastAsia" w:hAnsiTheme="minorEastAsia" w:cs="宋体" w:hint="eastAsia"/>
        </w:rPr>
        <w:t>简要规格描述或项目基本概况介绍、用途：</w:t>
      </w:r>
      <w:r>
        <w:rPr>
          <w:rFonts w:asciiTheme="minorEastAsia" w:eastAsiaTheme="minorEastAsia" w:hAnsiTheme="minorEastAsia" w:hint="eastAsia"/>
          <w:szCs w:val="21"/>
        </w:rPr>
        <w:t>2024年市直教育系统（重庆路以南、广东路以东）</w:t>
      </w:r>
      <w:r>
        <w:rPr>
          <w:rFonts w:asciiTheme="minorEastAsia" w:eastAsiaTheme="minorEastAsia" w:hAnsiTheme="minorEastAsia" w:cs="宋体" w:hint="eastAsia"/>
        </w:rPr>
        <w:t>购买物业管理服务，主要包括水电设施设备运维、保洁、园林绿化养护等。详见招标文件。</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最高限价（如有）：/</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合同履约期限：自合同签订之日并开始履行之日起</w:t>
      </w:r>
      <w:r>
        <w:rPr>
          <w:rFonts w:asciiTheme="minorEastAsia" w:eastAsiaTheme="minorEastAsia" w:hAnsiTheme="minorEastAsia" w:cs="宋体"/>
        </w:rPr>
        <w:t>2</w:t>
      </w:r>
      <w:r>
        <w:rPr>
          <w:rFonts w:asciiTheme="minorEastAsia" w:eastAsiaTheme="minorEastAsia" w:hAnsiTheme="minorEastAsia" w:cs="宋体" w:hint="eastAsia"/>
        </w:rPr>
        <w:t>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本标项（否）接受联合体投标</w:t>
      </w:r>
    </w:p>
    <w:p w:rsidR="00C74E37" w:rsidRDefault="005B4C7B">
      <w:pPr>
        <w:spacing w:line="34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rPr>
        <w:t>备注：</w:t>
      </w:r>
    </w:p>
    <w:p w:rsidR="00C74E37" w:rsidRDefault="00C74E37"/>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标项三</w:t>
      </w:r>
      <w:proofErr w:type="gramEnd"/>
    </w:p>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标项名称</w:t>
      </w:r>
      <w:proofErr w:type="gramEnd"/>
      <w:r>
        <w:rPr>
          <w:rFonts w:asciiTheme="minorEastAsia" w:eastAsiaTheme="minorEastAsia" w:hAnsiTheme="minorEastAsia" w:cs="宋体" w:hint="eastAsia"/>
        </w:rPr>
        <w:t>:</w:t>
      </w:r>
      <w:r>
        <w:rPr>
          <w:rFonts w:asciiTheme="minorEastAsia" w:eastAsiaTheme="minorEastAsia" w:hAnsiTheme="minorEastAsia" w:hint="eastAsia"/>
          <w:szCs w:val="21"/>
        </w:rPr>
        <w:t xml:space="preserve"> 2024年市直教育系统物业服务（重庆路以北、北京路以西）</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数量: 2年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 xml:space="preserve">预算金额（元）: </w:t>
      </w:r>
      <w:r>
        <w:rPr>
          <w:rFonts w:asciiTheme="minorEastAsia" w:eastAsiaTheme="minorEastAsia" w:hAnsiTheme="minorEastAsia" w:cs="宋体"/>
        </w:rPr>
        <w:t>2713843.20</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简要规格描述或项目基本概况介绍、用途：</w:t>
      </w:r>
      <w:r>
        <w:rPr>
          <w:rFonts w:asciiTheme="minorEastAsia" w:eastAsiaTheme="minorEastAsia" w:hAnsiTheme="minorEastAsia" w:hint="eastAsia"/>
          <w:szCs w:val="21"/>
        </w:rPr>
        <w:t>2024年市直教育系统（重庆路以北、北京路以西）</w:t>
      </w:r>
    </w:p>
    <w:p w:rsidR="00C74E37" w:rsidRDefault="005B4C7B">
      <w:pPr>
        <w:ind w:firstLineChars="200" w:firstLine="420"/>
        <w:rPr>
          <w:rFonts w:asciiTheme="minorEastAsia" w:eastAsiaTheme="minorEastAsia" w:hAnsiTheme="minorEastAsia" w:cs="宋体"/>
        </w:rPr>
      </w:pPr>
      <w:r>
        <w:rPr>
          <w:rFonts w:asciiTheme="minorEastAsia" w:eastAsiaTheme="minorEastAsia" w:hAnsiTheme="minorEastAsia" w:cs="宋体" w:hint="eastAsia"/>
        </w:rPr>
        <w:t>购买物业管理服务，主要包括水电设施设备运维、保洁、园林绿化养护等。详见招标文件。</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最高限价（如有）：/</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合同履约期限：自合同签订之日并开始履行之日起</w:t>
      </w:r>
      <w:r>
        <w:rPr>
          <w:rFonts w:asciiTheme="minorEastAsia" w:eastAsiaTheme="minorEastAsia" w:hAnsiTheme="minorEastAsia" w:cs="宋体"/>
        </w:rPr>
        <w:t>2</w:t>
      </w:r>
      <w:r>
        <w:rPr>
          <w:rFonts w:asciiTheme="minorEastAsia" w:eastAsiaTheme="minorEastAsia" w:hAnsiTheme="minorEastAsia" w:cs="宋体" w:hint="eastAsia"/>
        </w:rPr>
        <w:t>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本标项（否）接受联合体投标</w:t>
      </w:r>
    </w:p>
    <w:p w:rsidR="00C74E37" w:rsidRDefault="005B4C7B">
      <w:pPr>
        <w:spacing w:line="34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rPr>
        <w:t>备注：</w:t>
      </w:r>
    </w:p>
    <w:p w:rsidR="00C74E37" w:rsidRDefault="00C74E37">
      <w:pPr>
        <w:pStyle w:val="a1"/>
      </w:pPr>
    </w:p>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标项四</w:t>
      </w:r>
      <w:proofErr w:type="gramEnd"/>
    </w:p>
    <w:p w:rsidR="00C74E37" w:rsidRDefault="005B4C7B">
      <w:pPr>
        <w:spacing w:line="340" w:lineRule="exact"/>
        <w:ind w:firstLineChars="200" w:firstLine="420"/>
        <w:rPr>
          <w:rFonts w:asciiTheme="minorEastAsia" w:eastAsiaTheme="minorEastAsia" w:hAnsiTheme="minorEastAsia" w:cs="宋体"/>
        </w:rPr>
      </w:pPr>
      <w:proofErr w:type="gramStart"/>
      <w:r>
        <w:rPr>
          <w:rFonts w:asciiTheme="minorEastAsia" w:eastAsiaTheme="minorEastAsia" w:hAnsiTheme="minorEastAsia" w:cs="宋体" w:hint="eastAsia"/>
        </w:rPr>
        <w:t>标项名称</w:t>
      </w:r>
      <w:proofErr w:type="gramEnd"/>
      <w:r>
        <w:rPr>
          <w:rFonts w:asciiTheme="minorEastAsia" w:eastAsiaTheme="minorEastAsia" w:hAnsiTheme="minorEastAsia" w:cs="宋体" w:hint="eastAsia"/>
        </w:rPr>
        <w:t>:</w:t>
      </w:r>
      <w:r>
        <w:rPr>
          <w:rFonts w:asciiTheme="minorEastAsia" w:eastAsiaTheme="minorEastAsia" w:hAnsiTheme="minorEastAsia" w:hint="eastAsia"/>
          <w:szCs w:val="21"/>
        </w:rPr>
        <w:t xml:space="preserve"> 2024年市直教育系统物业服务（重庆路以北、北京路以东）</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数量: 2年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 xml:space="preserve">预算金额（元）: </w:t>
      </w:r>
      <w:r>
        <w:rPr>
          <w:rFonts w:asciiTheme="minorEastAsia" w:eastAsiaTheme="minorEastAsia" w:hAnsiTheme="minorEastAsia" w:cs="宋体"/>
        </w:rPr>
        <w:t>3817420.80</w:t>
      </w:r>
    </w:p>
    <w:p w:rsidR="00C74E37" w:rsidRDefault="005B4C7B">
      <w:pPr>
        <w:ind w:firstLineChars="200" w:firstLine="420"/>
        <w:rPr>
          <w:rFonts w:asciiTheme="minorEastAsia" w:eastAsiaTheme="minorEastAsia" w:hAnsiTheme="minorEastAsia" w:cs="宋体"/>
        </w:rPr>
      </w:pPr>
      <w:r>
        <w:rPr>
          <w:rFonts w:asciiTheme="minorEastAsia" w:eastAsiaTheme="minorEastAsia" w:hAnsiTheme="minorEastAsia" w:cs="宋体" w:hint="eastAsia"/>
        </w:rPr>
        <w:t>简要规格描述或项目基本概况介绍、用途：</w:t>
      </w:r>
      <w:r>
        <w:rPr>
          <w:rFonts w:asciiTheme="minorEastAsia" w:eastAsiaTheme="minorEastAsia" w:hAnsiTheme="minorEastAsia" w:hint="eastAsia"/>
          <w:szCs w:val="21"/>
        </w:rPr>
        <w:t>2024年市直教育系统（重庆路以北、北京路以东）</w:t>
      </w:r>
      <w:r>
        <w:rPr>
          <w:rFonts w:asciiTheme="minorEastAsia" w:eastAsiaTheme="minorEastAsia" w:hAnsiTheme="minorEastAsia" w:cs="宋体" w:hint="eastAsia"/>
        </w:rPr>
        <w:t>购买物业管理服务，主要包括水电设施设备运维、保洁、园林绿化养护等。详见招标文件。</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最高限价（如有）：/</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合同履约期限：自合同签订之日并开始履行之日起</w:t>
      </w:r>
      <w:r>
        <w:rPr>
          <w:rFonts w:asciiTheme="minorEastAsia" w:eastAsiaTheme="minorEastAsia" w:hAnsiTheme="minorEastAsia" w:cs="宋体"/>
        </w:rPr>
        <w:t>2</w:t>
      </w:r>
      <w:r>
        <w:rPr>
          <w:rFonts w:asciiTheme="minorEastAsia" w:eastAsiaTheme="minorEastAsia" w:hAnsiTheme="minorEastAsia" w:cs="宋体" w:hint="eastAsia"/>
        </w:rPr>
        <w:t>年。</w:t>
      </w:r>
    </w:p>
    <w:p w:rsidR="00C74E37" w:rsidRDefault="005B4C7B">
      <w:pPr>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本标项（否）接受联合体投标</w:t>
      </w:r>
    </w:p>
    <w:p w:rsidR="00C74E37" w:rsidRDefault="005B4C7B">
      <w:pPr>
        <w:spacing w:line="34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rPr>
        <w:t>备注：</w:t>
      </w:r>
    </w:p>
    <w:p w:rsidR="00C74E37" w:rsidRDefault="00C74E37"/>
    <w:p w:rsidR="00C74E37" w:rsidRDefault="005B4C7B">
      <w:pPr>
        <w:spacing w:line="34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二、申请人的资格要求：</w:t>
      </w:r>
      <w:bookmarkEnd w:id="8"/>
      <w:bookmarkEnd w:id="9"/>
      <w:bookmarkEnd w:id="10"/>
      <w:bookmarkEnd w:id="11"/>
    </w:p>
    <w:p w:rsidR="00C74E37" w:rsidRDefault="005B4C7B">
      <w:pPr>
        <w:spacing w:line="340" w:lineRule="exact"/>
        <w:ind w:firstLineChars="200" w:firstLine="420"/>
        <w:rPr>
          <w:rFonts w:asciiTheme="minorEastAsia" w:eastAsiaTheme="minorEastAsia" w:hAnsiTheme="minorEastAsia" w:cs="宋体"/>
        </w:rPr>
      </w:pPr>
      <w:bookmarkStart w:id="12" w:name="_Toc35393792"/>
      <w:bookmarkStart w:id="13" w:name="_Toc35393623"/>
      <w:r>
        <w:rPr>
          <w:rFonts w:asciiTheme="minorEastAsia" w:eastAsiaTheme="minorEastAsia" w:hAnsiTheme="minorEastAsia" w:cs="宋体" w:hint="eastAsia"/>
        </w:rPr>
        <w:t>1.满足《中华人民共和国政府采购法》第二十二条规定；</w:t>
      </w:r>
    </w:p>
    <w:p w:rsidR="00C74E37" w:rsidRDefault="005B4C7B">
      <w:pPr>
        <w:spacing w:line="3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rPr>
        <w:t>2.落实政府采购政策需满足的资格要求：</w:t>
      </w:r>
      <w:proofErr w:type="gramStart"/>
      <w:r>
        <w:rPr>
          <w:rFonts w:asciiTheme="minorEastAsia" w:eastAsiaTheme="minorEastAsia" w:hAnsiTheme="minorEastAsia" w:cs="宋体" w:hint="eastAsia"/>
        </w:rPr>
        <w:t>标项一、二、三、四</w:t>
      </w:r>
      <w:proofErr w:type="gramEnd"/>
      <w:r>
        <w:rPr>
          <w:rFonts w:asciiTheme="minorEastAsia" w:eastAsiaTheme="minorEastAsia" w:hAnsiTheme="minorEastAsia" w:cs="宋体" w:hint="eastAsia"/>
        </w:rPr>
        <w:t>均</w:t>
      </w:r>
      <w:r>
        <w:rPr>
          <w:rFonts w:asciiTheme="minorEastAsia" w:eastAsiaTheme="minorEastAsia" w:hAnsiTheme="minorEastAsia" w:cs="宋体" w:hint="eastAsia"/>
          <w:szCs w:val="21"/>
        </w:rPr>
        <w:t>专门面向中小企业采购，监狱企业、残疾人福利性单位视同小型和微型企业。</w:t>
      </w:r>
    </w:p>
    <w:p w:rsidR="00C74E37" w:rsidRDefault="005B4C7B">
      <w:pPr>
        <w:spacing w:line="320" w:lineRule="exact"/>
        <w:ind w:firstLineChars="200" w:firstLine="420"/>
        <w:jc w:val="left"/>
        <w:rPr>
          <w:rFonts w:asciiTheme="minorEastAsia" w:eastAsiaTheme="minorEastAsia" w:hAnsiTheme="minorEastAsia" w:cs="宋体"/>
        </w:rPr>
      </w:pPr>
      <w:r>
        <w:rPr>
          <w:rFonts w:asciiTheme="minorEastAsia" w:eastAsiaTheme="minorEastAsia" w:hAnsiTheme="minorEastAsia" w:cs="宋体" w:hint="eastAsia"/>
        </w:rPr>
        <w:t>3.本项目的特定资格要求：无。</w:t>
      </w:r>
    </w:p>
    <w:p w:rsidR="00C74E37" w:rsidRDefault="005B4C7B">
      <w:pPr>
        <w:spacing w:line="34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三、获取招标文件</w:t>
      </w:r>
      <w:bookmarkEnd w:id="12"/>
      <w:bookmarkEnd w:id="13"/>
    </w:p>
    <w:p w:rsidR="00C74E37" w:rsidRDefault="005B4C7B">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时间：2024年</w:t>
      </w:r>
      <w:r w:rsidR="00FE2C94">
        <w:rPr>
          <w:rFonts w:asciiTheme="minorEastAsia" w:eastAsiaTheme="minorEastAsia" w:hAnsiTheme="minorEastAsia" w:cs="宋体"/>
          <w:szCs w:val="21"/>
        </w:rPr>
        <w:t>5</w:t>
      </w:r>
      <w:r>
        <w:rPr>
          <w:rFonts w:asciiTheme="minorEastAsia" w:eastAsiaTheme="minorEastAsia" w:hAnsiTheme="minorEastAsia" w:cs="宋体" w:hint="eastAsia"/>
          <w:szCs w:val="21"/>
        </w:rPr>
        <w:t xml:space="preserve">月 </w:t>
      </w:r>
      <w:r w:rsidR="00620987">
        <w:rPr>
          <w:rFonts w:asciiTheme="minorEastAsia" w:eastAsiaTheme="minorEastAsia" w:hAnsiTheme="minorEastAsia" w:cs="宋体"/>
          <w:szCs w:val="21"/>
        </w:rPr>
        <w:t>30</w:t>
      </w:r>
      <w:r>
        <w:rPr>
          <w:rFonts w:asciiTheme="minorEastAsia" w:eastAsiaTheme="minorEastAsia" w:hAnsiTheme="minorEastAsia" w:cs="宋体" w:hint="eastAsia"/>
          <w:szCs w:val="21"/>
        </w:rPr>
        <w:t>日至2024年</w:t>
      </w:r>
      <w:r w:rsidR="00FE2C94">
        <w:rPr>
          <w:rFonts w:asciiTheme="minorEastAsia" w:eastAsiaTheme="minorEastAsia" w:hAnsiTheme="minorEastAsia" w:cs="宋体"/>
          <w:szCs w:val="21"/>
        </w:rPr>
        <w:t>6</w:t>
      </w:r>
      <w:r>
        <w:rPr>
          <w:rFonts w:asciiTheme="minorEastAsia" w:eastAsiaTheme="minorEastAsia" w:hAnsiTheme="minorEastAsia" w:cs="宋体" w:hint="eastAsia"/>
          <w:szCs w:val="21"/>
        </w:rPr>
        <w:t>月</w:t>
      </w:r>
      <w:r w:rsidR="00FE2C94">
        <w:rPr>
          <w:rFonts w:asciiTheme="minorEastAsia" w:eastAsiaTheme="minorEastAsia" w:hAnsiTheme="minorEastAsia" w:cs="宋体"/>
          <w:szCs w:val="21"/>
        </w:rPr>
        <w:t>7</w:t>
      </w:r>
      <w:r>
        <w:rPr>
          <w:rFonts w:asciiTheme="minorEastAsia" w:eastAsiaTheme="minorEastAsia" w:hAnsiTheme="minorEastAsia" w:cs="宋体" w:hint="eastAsia"/>
          <w:szCs w:val="21"/>
        </w:rPr>
        <w:t>日，每天上午00:00至12:00 ，下午12:00至23:59（北京时间，法定节假日除外）。</w:t>
      </w:r>
      <w:r>
        <w:rPr>
          <w:rFonts w:asciiTheme="minorEastAsia" w:eastAsiaTheme="minorEastAsia" w:hAnsiTheme="minorEastAsia" w:cs="宋体"/>
          <w:szCs w:val="21"/>
        </w:rPr>
        <w:t xml:space="preserve"> </w:t>
      </w:r>
    </w:p>
    <w:p w:rsidR="00C74E37" w:rsidRDefault="005B4C7B">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地点(网址)：广西政府采购云平台（https://www.gcy.zfcg.gxzf.gov.cn/） </w:t>
      </w:r>
    </w:p>
    <w:p w:rsidR="00C74E37" w:rsidRDefault="005B4C7B">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方式：供应商登录广西政府采购云平台（https://www.gcy.zfcg.gxzf.gov.cn/）在线申请获取采购文件（进入“项目采购”应用，在获取采购文件菜单中选择项目，申请获取采购文件）。 </w:t>
      </w:r>
    </w:p>
    <w:p w:rsidR="00C74E37" w:rsidRDefault="005B4C7B">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售价：0。</w:t>
      </w:r>
    </w:p>
    <w:p w:rsidR="00C74E37" w:rsidRDefault="005B4C7B">
      <w:pPr>
        <w:spacing w:line="340" w:lineRule="exact"/>
        <w:rPr>
          <w:rFonts w:asciiTheme="minorEastAsia" w:eastAsiaTheme="minorEastAsia" w:hAnsiTheme="minorEastAsia" w:cs="宋体"/>
          <w:b/>
          <w:szCs w:val="21"/>
        </w:rPr>
      </w:pPr>
      <w:bookmarkStart w:id="14" w:name="_Toc28359005"/>
      <w:bookmarkStart w:id="15" w:name="_Toc28359082"/>
      <w:bookmarkStart w:id="16" w:name="_Toc35393793"/>
      <w:bookmarkStart w:id="17" w:name="_Toc35393624"/>
      <w:r>
        <w:rPr>
          <w:rFonts w:asciiTheme="minorEastAsia" w:eastAsiaTheme="minorEastAsia" w:hAnsiTheme="minorEastAsia" w:cs="宋体" w:hint="eastAsia"/>
          <w:b/>
          <w:szCs w:val="21"/>
        </w:rPr>
        <w:t>四、提交投标文件</w:t>
      </w:r>
      <w:bookmarkEnd w:id="14"/>
      <w:bookmarkEnd w:id="15"/>
      <w:r>
        <w:rPr>
          <w:rFonts w:asciiTheme="minorEastAsia" w:eastAsiaTheme="minorEastAsia" w:hAnsiTheme="minorEastAsia" w:cs="宋体" w:hint="eastAsia"/>
          <w:b/>
          <w:szCs w:val="21"/>
        </w:rPr>
        <w:t>截止时间、开标时间和地点</w:t>
      </w:r>
      <w:bookmarkEnd w:id="16"/>
      <w:bookmarkEnd w:id="17"/>
    </w:p>
    <w:p w:rsidR="00C74E37" w:rsidRDefault="005B4C7B">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提交投标文件截止时间：2024年</w:t>
      </w:r>
      <w:r w:rsidR="00FE2C94">
        <w:rPr>
          <w:rFonts w:asciiTheme="minorEastAsia" w:eastAsiaTheme="minorEastAsia" w:hAnsiTheme="minorEastAsia" w:cs="宋体"/>
          <w:szCs w:val="21"/>
        </w:rPr>
        <w:t>6</w:t>
      </w:r>
      <w:r>
        <w:rPr>
          <w:rFonts w:asciiTheme="minorEastAsia" w:eastAsiaTheme="minorEastAsia" w:hAnsiTheme="minorEastAsia" w:cs="宋体" w:hint="eastAsia"/>
          <w:szCs w:val="21"/>
        </w:rPr>
        <w:t>月</w:t>
      </w:r>
      <w:r w:rsidR="00FE2C94">
        <w:rPr>
          <w:rFonts w:asciiTheme="minorEastAsia" w:eastAsiaTheme="minorEastAsia" w:hAnsiTheme="minorEastAsia" w:cs="宋体"/>
          <w:szCs w:val="21"/>
        </w:rPr>
        <w:t>2</w:t>
      </w:r>
      <w:r w:rsidR="00D9674C">
        <w:rPr>
          <w:rFonts w:asciiTheme="minorEastAsia" w:eastAsiaTheme="minorEastAsia" w:hAnsiTheme="minorEastAsia" w:cs="宋体"/>
          <w:szCs w:val="21"/>
        </w:rPr>
        <w:t>1</w:t>
      </w:r>
      <w:r>
        <w:rPr>
          <w:rFonts w:asciiTheme="minorEastAsia" w:eastAsiaTheme="minorEastAsia" w:hAnsiTheme="minorEastAsia" w:cs="宋体" w:hint="eastAsia"/>
          <w:szCs w:val="21"/>
        </w:rPr>
        <w:t xml:space="preserve"> 日09:00（北京时间）。</w:t>
      </w:r>
    </w:p>
    <w:p w:rsidR="00C74E37" w:rsidRDefault="005B4C7B">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投标地点（网址）：通过广西政府采购云平台（https://www.gcy.zfcg.gxzf.gov.cn/）实行在线投标</w:t>
      </w:r>
      <w:r>
        <w:rPr>
          <w:rFonts w:asciiTheme="minorEastAsia" w:eastAsiaTheme="minorEastAsia" w:hAnsiTheme="minorEastAsia" w:cs="宋体"/>
          <w:szCs w:val="21"/>
        </w:rPr>
        <w:t>（本项目不要求投标供应商到达开标现场，但供应商应派法定代表人或委托代理人准时在线出席电子开评标会议，随时关注开评标进度，如在开评标过程中有电子询标，应在规定的时间内对电子询标</w:t>
      </w:r>
      <w:proofErr w:type="gramStart"/>
      <w:r>
        <w:rPr>
          <w:rFonts w:asciiTheme="minorEastAsia" w:eastAsiaTheme="minorEastAsia" w:hAnsiTheme="minorEastAsia" w:cs="宋体"/>
          <w:szCs w:val="21"/>
        </w:rPr>
        <w:t>函进行</w:t>
      </w:r>
      <w:proofErr w:type="gramEnd"/>
      <w:r>
        <w:rPr>
          <w:rFonts w:asciiTheme="minorEastAsia" w:eastAsiaTheme="minorEastAsia" w:hAnsiTheme="minorEastAsia" w:cs="宋体"/>
          <w:szCs w:val="21"/>
        </w:rPr>
        <w:t>澄清回复。）</w:t>
      </w:r>
    </w:p>
    <w:p w:rsidR="00C74E37" w:rsidRDefault="005B4C7B">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开标时间：2024年 </w:t>
      </w:r>
      <w:r w:rsidR="00FE2C94">
        <w:rPr>
          <w:rFonts w:asciiTheme="minorEastAsia" w:eastAsiaTheme="minorEastAsia" w:hAnsiTheme="minorEastAsia" w:cs="宋体"/>
          <w:szCs w:val="21"/>
        </w:rPr>
        <w:t>6</w:t>
      </w:r>
      <w:r>
        <w:rPr>
          <w:rFonts w:asciiTheme="minorEastAsia" w:eastAsiaTheme="minorEastAsia" w:hAnsiTheme="minorEastAsia" w:cs="宋体" w:hint="eastAsia"/>
          <w:szCs w:val="21"/>
        </w:rPr>
        <w:t>月</w:t>
      </w:r>
      <w:r>
        <w:rPr>
          <w:rFonts w:asciiTheme="minorEastAsia" w:eastAsiaTheme="minorEastAsia" w:hAnsiTheme="minorEastAsia" w:cs="宋体"/>
          <w:szCs w:val="21"/>
        </w:rPr>
        <w:t xml:space="preserve"> </w:t>
      </w:r>
      <w:r w:rsidR="00FE2C94">
        <w:rPr>
          <w:rFonts w:asciiTheme="minorEastAsia" w:eastAsiaTheme="minorEastAsia" w:hAnsiTheme="minorEastAsia" w:cs="宋体"/>
          <w:szCs w:val="21"/>
        </w:rPr>
        <w:t>2</w:t>
      </w:r>
      <w:r w:rsidR="00D9674C">
        <w:rPr>
          <w:rFonts w:asciiTheme="minorEastAsia" w:eastAsiaTheme="minorEastAsia" w:hAnsiTheme="minorEastAsia" w:cs="宋体"/>
          <w:szCs w:val="21"/>
        </w:rPr>
        <w:t>1</w:t>
      </w:r>
      <w:r>
        <w:rPr>
          <w:rFonts w:asciiTheme="minorEastAsia" w:eastAsiaTheme="minorEastAsia" w:hAnsiTheme="minorEastAsia" w:cs="宋体" w:hint="eastAsia"/>
          <w:szCs w:val="21"/>
        </w:rPr>
        <w:t>日09:00。</w:t>
      </w:r>
    </w:p>
    <w:p w:rsidR="00C74E37" w:rsidRDefault="005B4C7B">
      <w:pPr>
        <w:spacing w:line="340" w:lineRule="exact"/>
        <w:ind w:firstLineChars="200" w:firstLine="420"/>
        <w:rPr>
          <w:rFonts w:asciiTheme="minorEastAsia" w:eastAsiaTheme="minorEastAsia" w:hAnsiTheme="minorEastAsia"/>
          <w:sz w:val="28"/>
          <w:szCs w:val="28"/>
        </w:rPr>
      </w:pPr>
      <w:r>
        <w:rPr>
          <w:rFonts w:asciiTheme="minorEastAsia" w:eastAsiaTheme="minorEastAsia" w:hAnsiTheme="minorEastAsia" w:cs="宋体" w:hint="eastAsia"/>
          <w:szCs w:val="21"/>
        </w:rPr>
        <w:t>开标地点：广西政府采购云平台（https://www.gcy.zfcg.gxzf.gov.cn/）实行在线开标</w:t>
      </w:r>
      <w:r>
        <w:rPr>
          <w:rFonts w:asciiTheme="minorEastAsia" w:eastAsiaTheme="minorEastAsia" w:hAnsiTheme="minorEastAsia" w:hint="eastAsia"/>
          <w:sz w:val="28"/>
          <w:szCs w:val="28"/>
        </w:rPr>
        <w:t>。</w:t>
      </w:r>
    </w:p>
    <w:p w:rsidR="00C74E37" w:rsidRDefault="005B4C7B">
      <w:pPr>
        <w:spacing w:line="340" w:lineRule="exact"/>
        <w:rPr>
          <w:rFonts w:asciiTheme="minorEastAsia" w:eastAsiaTheme="minorEastAsia" w:hAnsiTheme="minorEastAsia" w:cs="宋体"/>
          <w:b/>
          <w:szCs w:val="21"/>
        </w:rPr>
      </w:pPr>
      <w:bookmarkStart w:id="18" w:name="_Toc35393625"/>
      <w:bookmarkStart w:id="19" w:name="_Toc35393794"/>
      <w:bookmarkStart w:id="20" w:name="_Toc28359084"/>
      <w:bookmarkStart w:id="21" w:name="_Toc28359007"/>
      <w:r>
        <w:rPr>
          <w:rFonts w:asciiTheme="minorEastAsia" w:eastAsiaTheme="minorEastAsia" w:hAnsiTheme="minorEastAsia" w:cs="宋体" w:hint="eastAsia"/>
          <w:b/>
          <w:szCs w:val="21"/>
        </w:rPr>
        <w:t>五、公告期限</w:t>
      </w:r>
      <w:bookmarkEnd w:id="18"/>
      <w:bookmarkEnd w:id="19"/>
      <w:bookmarkEnd w:id="20"/>
      <w:bookmarkEnd w:id="21"/>
    </w:p>
    <w:p w:rsidR="00C74E37" w:rsidRDefault="005B4C7B">
      <w:pPr>
        <w:spacing w:line="34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自本公告发布之日起5个工作日。</w:t>
      </w:r>
    </w:p>
    <w:p w:rsidR="00C74E37" w:rsidRDefault="005B4C7B">
      <w:pPr>
        <w:spacing w:line="340" w:lineRule="exact"/>
        <w:rPr>
          <w:rFonts w:asciiTheme="minorEastAsia" w:eastAsiaTheme="minorEastAsia" w:hAnsiTheme="minorEastAsia" w:cs="宋体"/>
          <w:b/>
          <w:szCs w:val="21"/>
        </w:rPr>
      </w:pPr>
      <w:bookmarkStart w:id="22" w:name="_Toc35393795"/>
      <w:bookmarkStart w:id="23" w:name="_Toc35393626"/>
      <w:r>
        <w:rPr>
          <w:rFonts w:asciiTheme="minorEastAsia" w:eastAsiaTheme="minorEastAsia" w:hAnsiTheme="minorEastAsia" w:cs="宋体" w:hint="eastAsia"/>
          <w:b/>
          <w:szCs w:val="21"/>
        </w:rPr>
        <w:t>六、其他补充事宜</w:t>
      </w:r>
      <w:bookmarkEnd w:id="22"/>
      <w:bookmarkEnd w:id="23"/>
    </w:p>
    <w:p w:rsidR="00C74E37" w:rsidRDefault="005B4C7B">
      <w:pPr>
        <w:spacing w:line="400" w:lineRule="exact"/>
        <w:ind w:firstLineChars="200" w:firstLine="420"/>
        <w:rPr>
          <w:rFonts w:asciiTheme="minorEastAsia" w:eastAsiaTheme="minorEastAsia" w:hAnsiTheme="minorEastAsia" w:cs="宋体"/>
          <w:szCs w:val="21"/>
        </w:rPr>
      </w:pPr>
      <w:bookmarkStart w:id="24" w:name="_Toc35393796"/>
      <w:bookmarkStart w:id="25" w:name="_Toc28359085"/>
      <w:bookmarkStart w:id="26" w:name="_Toc35393627"/>
      <w:bookmarkStart w:id="27" w:name="_Toc28359008"/>
      <w:r>
        <w:rPr>
          <w:rFonts w:asciiTheme="minorEastAsia" w:eastAsiaTheme="minorEastAsia" w:hAnsiTheme="minorEastAsia" w:cs="宋体" w:hint="eastAsia"/>
          <w:szCs w:val="21"/>
        </w:rPr>
        <w:t>1.本项目不收取投标保证金。</w:t>
      </w:r>
    </w:p>
    <w:p w:rsidR="00C74E37" w:rsidRDefault="005B4C7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 本项目需要落实的政府采购政策：扶持中小企业政策：专门面向中小企业采购，监狱企业、残疾人福利性单位视同小型和微型企业。供应商须为中小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或监狱企业、残疾人福利性单位。</w:t>
      </w:r>
    </w:p>
    <w:p w:rsidR="00C74E37" w:rsidRDefault="005B4C7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3.网上公告媒体查询：中国政府采购网、广西政府采购网、北海市政府采购监管网、北海市人民政府网-北海市政府采购中心网站、全国公共资源交易平台（广西•北海）。</w:t>
      </w:r>
    </w:p>
    <w:p w:rsidR="00C74E37" w:rsidRDefault="005B4C7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电子交易客户端”需要提前申领CA数字证书，申领流程请自行前往“北海市政府采购中心网站-相关下载- CA证书办理操作指南”进行查阅。</w:t>
      </w:r>
    </w:p>
    <w:p w:rsidR="00C74E37" w:rsidRDefault="005B4C7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5.各供应商通过广西政府采购云平台参与政府采购项目投标需下载使用新版客户端，新版客户端下载路径：广西政府采购网（http://zfcg.gxzf.gov.cn/）</w:t>
      </w:r>
      <w:proofErr w:type="gramStart"/>
      <w:r>
        <w:rPr>
          <w:rFonts w:asciiTheme="minorEastAsia" w:eastAsiaTheme="minorEastAsia" w:hAnsiTheme="minorEastAsia" w:cs="宋体" w:hint="eastAsia"/>
          <w:szCs w:val="21"/>
        </w:rPr>
        <w:t>—办事</w:t>
      </w:r>
      <w:proofErr w:type="gramEnd"/>
      <w:r>
        <w:rPr>
          <w:rFonts w:asciiTheme="minorEastAsia" w:eastAsiaTheme="minorEastAsia" w:hAnsiTheme="minorEastAsia" w:cs="宋体" w:hint="eastAsia"/>
          <w:szCs w:val="21"/>
        </w:rPr>
        <w:t>服务—下载专区—广西政府采购云平台新版客户端。原在政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平台注册的临时供应商需在新平台启用后重新注册登记。</w:t>
      </w:r>
    </w:p>
    <w:p w:rsidR="00C74E37" w:rsidRDefault="005B4C7B">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6.广西政府采购云平台与政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平台操作流程一致，首次登录新平台账号密码与政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账号密码一致，新旧平台数据相互独立，后续修改新平台密码不会影响政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平台密码。</w:t>
      </w:r>
    </w:p>
    <w:p w:rsidR="00C74E37" w:rsidRDefault="005B4C7B">
      <w:pPr>
        <w:spacing w:line="320" w:lineRule="exact"/>
        <w:ind w:firstLineChars="200" w:firstLine="420"/>
        <w:jc w:val="left"/>
        <w:rPr>
          <w:rFonts w:ascii="宋体" w:hAnsi="宋体"/>
        </w:rPr>
      </w:pPr>
      <w:r>
        <w:rPr>
          <w:rFonts w:ascii="宋体" w:hAnsi="宋体"/>
        </w:rPr>
        <w:t>7.</w:t>
      </w:r>
      <w:r>
        <w:rPr>
          <w:rFonts w:ascii="宋体" w:hAnsi="宋体" w:hint="eastAsia"/>
        </w:rPr>
        <w:t>本项目采用远程异地评标。</w:t>
      </w:r>
    </w:p>
    <w:p w:rsidR="00C74E37" w:rsidRDefault="005B4C7B">
      <w:pPr>
        <w:pStyle w:val="af4"/>
        <w:ind w:firstLineChars="200" w:firstLine="422"/>
        <w:rPr>
          <w:rFonts w:asciiTheme="minorEastAsia" w:eastAsiaTheme="minorEastAsia" w:hAnsiTheme="minorEastAsia" w:cs="宋体"/>
          <w:b/>
          <w:bCs w:val="0"/>
          <w:color w:val="FF0000"/>
          <w:spacing w:val="0"/>
          <w:kern w:val="2"/>
          <w:sz w:val="21"/>
          <w:szCs w:val="21"/>
        </w:rPr>
      </w:pPr>
      <w:r>
        <w:rPr>
          <w:rFonts w:asciiTheme="minorEastAsia" w:eastAsiaTheme="minorEastAsia" w:hAnsiTheme="minorEastAsia" w:cs="宋体" w:hint="eastAsia"/>
          <w:b/>
          <w:bCs w:val="0"/>
          <w:color w:val="FF0000"/>
          <w:spacing w:val="0"/>
          <w:kern w:val="2"/>
          <w:sz w:val="21"/>
          <w:szCs w:val="21"/>
        </w:rPr>
        <w:t>8.</w:t>
      </w:r>
      <w:r w:rsidR="005B5776" w:rsidRPr="005B5776">
        <w:rPr>
          <w:rFonts w:hint="eastAsia"/>
        </w:rPr>
        <w:t xml:space="preserve"> </w:t>
      </w:r>
      <w:r w:rsidR="005B5776" w:rsidRPr="005B5776">
        <w:rPr>
          <w:rFonts w:asciiTheme="minorEastAsia" w:eastAsiaTheme="minorEastAsia" w:hAnsiTheme="minorEastAsia" w:cs="宋体" w:hint="eastAsia"/>
          <w:b/>
          <w:bCs w:val="0"/>
          <w:color w:val="FF0000"/>
          <w:spacing w:val="0"/>
          <w:kern w:val="2"/>
          <w:sz w:val="21"/>
          <w:szCs w:val="21"/>
        </w:rPr>
        <w:t>本项目投标人投标时必须明确所投标项，投标人可只参与</w:t>
      </w:r>
      <w:proofErr w:type="gramStart"/>
      <w:r w:rsidR="005B5776" w:rsidRPr="005B5776">
        <w:rPr>
          <w:rFonts w:asciiTheme="minorEastAsia" w:eastAsiaTheme="minorEastAsia" w:hAnsiTheme="minorEastAsia" w:cs="宋体" w:hint="eastAsia"/>
          <w:b/>
          <w:bCs w:val="0"/>
          <w:color w:val="FF0000"/>
          <w:spacing w:val="0"/>
          <w:kern w:val="2"/>
          <w:sz w:val="21"/>
          <w:szCs w:val="21"/>
        </w:rPr>
        <w:t>一个标项投标</w:t>
      </w:r>
      <w:proofErr w:type="gramEnd"/>
      <w:r w:rsidR="005B5776" w:rsidRPr="005B5776">
        <w:rPr>
          <w:rFonts w:asciiTheme="minorEastAsia" w:eastAsiaTheme="minorEastAsia" w:hAnsiTheme="minorEastAsia" w:cs="宋体" w:hint="eastAsia"/>
          <w:b/>
          <w:bCs w:val="0"/>
          <w:color w:val="FF0000"/>
          <w:spacing w:val="0"/>
          <w:kern w:val="2"/>
          <w:sz w:val="21"/>
          <w:szCs w:val="21"/>
        </w:rPr>
        <w:t>也可同时参与</w:t>
      </w:r>
      <w:proofErr w:type="gramStart"/>
      <w:r w:rsidR="005B5776" w:rsidRPr="005B5776">
        <w:rPr>
          <w:rFonts w:asciiTheme="minorEastAsia" w:eastAsiaTheme="minorEastAsia" w:hAnsiTheme="minorEastAsia" w:cs="宋体" w:hint="eastAsia"/>
          <w:b/>
          <w:bCs w:val="0"/>
          <w:color w:val="FF0000"/>
          <w:spacing w:val="0"/>
          <w:kern w:val="2"/>
          <w:sz w:val="21"/>
          <w:szCs w:val="21"/>
        </w:rPr>
        <w:t>多个标项投标</w:t>
      </w:r>
      <w:proofErr w:type="gramEnd"/>
      <w:r w:rsidR="005B5776" w:rsidRPr="005B5776">
        <w:rPr>
          <w:rFonts w:asciiTheme="minorEastAsia" w:eastAsiaTheme="minorEastAsia" w:hAnsiTheme="minorEastAsia" w:cs="宋体" w:hint="eastAsia"/>
          <w:b/>
          <w:bCs w:val="0"/>
          <w:color w:val="FF0000"/>
          <w:spacing w:val="0"/>
          <w:kern w:val="2"/>
          <w:sz w:val="21"/>
          <w:szCs w:val="21"/>
        </w:rPr>
        <w:t>，但是投标人最多只能成为其中</w:t>
      </w:r>
      <w:proofErr w:type="gramStart"/>
      <w:r w:rsidR="005B5776" w:rsidRPr="005B5776">
        <w:rPr>
          <w:rFonts w:asciiTheme="minorEastAsia" w:eastAsiaTheme="minorEastAsia" w:hAnsiTheme="minorEastAsia" w:cs="宋体" w:hint="eastAsia"/>
          <w:b/>
          <w:bCs w:val="0"/>
          <w:color w:val="FF0000"/>
          <w:spacing w:val="0"/>
          <w:kern w:val="2"/>
          <w:sz w:val="21"/>
          <w:szCs w:val="21"/>
        </w:rPr>
        <w:t>一个标项的</w:t>
      </w:r>
      <w:proofErr w:type="gramEnd"/>
      <w:r w:rsidR="005B5776" w:rsidRPr="005B5776">
        <w:rPr>
          <w:rFonts w:asciiTheme="minorEastAsia" w:eastAsiaTheme="minorEastAsia" w:hAnsiTheme="minorEastAsia" w:cs="宋体" w:hint="eastAsia"/>
          <w:b/>
          <w:bCs w:val="0"/>
          <w:color w:val="FF0000"/>
          <w:spacing w:val="0"/>
          <w:kern w:val="2"/>
          <w:sz w:val="21"/>
          <w:szCs w:val="21"/>
        </w:rPr>
        <w:t>中标人，且按其所投标</w:t>
      </w:r>
      <w:proofErr w:type="gramStart"/>
      <w:r w:rsidR="005B5776" w:rsidRPr="005B5776">
        <w:rPr>
          <w:rFonts w:asciiTheme="minorEastAsia" w:eastAsiaTheme="minorEastAsia" w:hAnsiTheme="minorEastAsia" w:cs="宋体" w:hint="eastAsia"/>
          <w:b/>
          <w:bCs w:val="0"/>
          <w:color w:val="FF0000"/>
          <w:spacing w:val="0"/>
          <w:kern w:val="2"/>
          <w:sz w:val="21"/>
          <w:szCs w:val="21"/>
        </w:rPr>
        <w:t>项预算</w:t>
      </w:r>
      <w:proofErr w:type="gramEnd"/>
      <w:r w:rsidR="005B5776" w:rsidRPr="005B5776">
        <w:rPr>
          <w:rFonts w:asciiTheme="minorEastAsia" w:eastAsiaTheme="minorEastAsia" w:hAnsiTheme="minorEastAsia" w:cs="宋体" w:hint="eastAsia"/>
          <w:b/>
          <w:bCs w:val="0"/>
          <w:color w:val="FF0000"/>
          <w:spacing w:val="0"/>
          <w:kern w:val="2"/>
          <w:sz w:val="21"/>
          <w:szCs w:val="21"/>
        </w:rPr>
        <w:t>金额大小顺序优先中标预算较大的标项。即假设某投标人参与</w:t>
      </w:r>
      <w:proofErr w:type="gramStart"/>
      <w:r w:rsidR="005B5776" w:rsidRPr="005B5776">
        <w:rPr>
          <w:rFonts w:asciiTheme="minorEastAsia" w:eastAsiaTheme="minorEastAsia" w:hAnsiTheme="minorEastAsia" w:cs="宋体" w:hint="eastAsia"/>
          <w:b/>
          <w:bCs w:val="0"/>
          <w:color w:val="FF0000"/>
          <w:spacing w:val="0"/>
          <w:kern w:val="2"/>
          <w:sz w:val="21"/>
          <w:szCs w:val="21"/>
        </w:rPr>
        <w:t>多个标项投标</w:t>
      </w:r>
      <w:proofErr w:type="gramEnd"/>
      <w:r w:rsidR="005B5776" w:rsidRPr="005B5776">
        <w:rPr>
          <w:rFonts w:asciiTheme="minorEastAsia" w:eastAsiaTheme="minorEastAsia" w:hAnsiTheme="minorEastAsia" w:cs="宋体" w:hint="eastAsia"/>
          <w:b/>
          <w:bCs w:val="0"/>
          <w:color w:val="FF0000"/>
          <w:spacing w:val="0"/>
          <w:kern w:val="2"/>
          <w:sz w:val="21"/>
          <w:szCs w:val="21"/>
        </w:rPr>
        <w:t>且有两个或两个以上分标评审得分均为最高，则只推荐该投标人成为其所投标项中预算金额最大</w:t>
      </w:r>
      <w:proofErr w:type="gramStart"/>
      <w:r w:rsidR="005B5776" w:rsidRPr="005B5776">
        <w:rPr>
          <w:rFonts w:asciiTheme="minorEastAsia" w:eastAsiaTheme="minorEastAsia" w:hAnsiTheme="minorEastAsia" w:cs="宋体" w:hint="eastAsia"/>
          <w:b/>
          <w:bCs w:val="0"/>
          <w:color w:val="FF0000"/>
          <w:spacing w:val="0"/>
          <w:kern w:val="2"/>
          <w:sz w:val="21"/>
          <w:szCs w:val="21"/>
        </w:rPr>
        <w:t>的标项的</w:t>
      </w:r>
      <w:proofErr w:type="gramEnd"/>
      <w:r w:rsidR="005B5776" w:rsidRPr="005B5776">
        <w:rPr>
          <w:rFonts w:asciiTheme="minorEastAsia" w:eastAsiaTheme="minorEastAsia" w:hAnsiTheme="minorEastAsia" w:cs="宋体" w:hint="eastAsia"/>
          <w:b/>
          <w:bCs w:val="0"/>
          <w:color w:val="FF0000"/>
          <w:spacing w:val="0"/>
          <w:kern w:val="2"/>
          <w:sz w:val="21"/>
          <w:szCs w:val="21"/>
        </w:rPr>
        <w:t>第一中标候选人，不再推荐成为</w:t>
      </w:r>
      <w:proofErr w:type="gramStart"/>
      <w:r w:rsidR="005B5776" w:rsidRPr="005B5776">
        <w:rPr>
          <w:rFonts w:asciiTheme="minorEastAsia" w:eastAsiaTheme="minorEastAsia" w:hAnsiTheme="minorEastAsia" w:cs="宋体" w:hint="eastAsia"/>
          <w:b/>
          <w:bCs w:val="0"/>
          <w:color w:val="FF0000"/>
          <w:spacing w:val="0"/>
          <w:kern w:val="2"/>
          <w:sz w:val="21"/>
          <w:szCs w:val="21"/>
        </w:rPr>
        <w:t>其他标项的</w:t>
      </w:r>
      <w:proofErr w:type="gramEnd"/>
      <w:r w:rsidR="005B5776" w:rsidRPr="005B5776">
        <w:rPr>
          <w:rFonts w:asciiTheme="minorEastAsia" w:eastAsiaTheme="minorEastAsia" w:hAnsiTheme="minorEastAsia" w:cs="宋体" w:hint="eastAsia"/>
          <w:b/>
          <w:bCs w:val="0"/>
          <w:color w:val="FF0000"/>
          <w:spacing w:val="0"/>
          <w:kern w:val="2"/>
          <w:sz w:val="21"/>
          <w:szCs w:val="21"/>
        </w:rPr>
        <w:t>中标候选人。</w:t>
      </w:r>
    </w:p>
    <w:p w:rsidR="00C74E37" w:rsidRDefault="00C74E37">
      <w:pPr>
        <w:pStyle w:val="a1"/>
      </w:pPr>
    </w:p>
    <w:p w:rsidR="00C74E37" w:rsidRDefault="005B4C7B">
      <w:pPr>
        <w:spacing w:line="34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七、对本次招标提出询问，请按</w:t>
      </w:r>
      <w:r>
        <w:rPr>
          <w:rFonts w:asciiTheme="minorEastAsia" w:eastAsiaTheme="minorEastAsia" w:hAnsiTheme="minorEastAsia" w:cs="宋体"/>
          <w:b/>
          <w:szCs w:val="21"/>
        </w:rPr>
        <w:t>以下方式</w:t>
      </w:r>
      <w:r>
        <w:rPr>
          <w:rFonts w:asciiTheme="minorEastAsia" w:eastAsiaTheme="minorEastAsia" w:hAnsiTheme="minorEastAsia" w:cs="宋体" w:hint="eastAsia"/>
          <w:b/>
          <w:szCs w:val="21"/>
        </w:rPr>
        <w:t>联系。</w:t>
      </w:r>
      <w:bookmarkEnd w:id="24"/>
      <w:bookmarkEnd w:id="25"/>
      <w:bookmarkEnd w:id="26"/>
      <w:bookmarkEnd w:id="27"/>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1.采购人信息</w:t>
      </w:r>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名    称：北海市教育局</w:t>
      </w:r>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地    址：北海市海城区广东南路117号</w:t>
      </w:r>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项目联系人：刘小玲</w:t>
      </w:r>
    </w:p>
    <w:p w:rsidR="00C74E37" w:rsidRDefault="005B4C7B">
      <w:pPr>
        <w:tabs>
          <w:tab w:val="left" w:pos="4153"/>
        </w:tabs>
        <w:spacing w:line="340" w:lineRule="exact"/>
        <w:ind w:firstLineChars="200" w:firstLine="420"/>
        <w:jc w:val="left"/>
        <w:rPr>
          <w:rFonts w:asciiTheme="minorEastAsia" w:eastAsiaTheme="minorEastAsia" w:hAnsiTheme="minorEastAsia" w:cs="宋体"/>
          <w:color w:val="FF0000"/>
          <w:szCs w:val="21"/>
        </w:rPr>
      </w:pPr>
      <w:r>
        <w:rPr>
          <w:rFonts w:asciiTheme="minorEastAsia" w:eastAsiaTheme="minorEastAsia" w:hAnsiTheme="minorEastAsia" w:cs="宋体" w:hint="eastAsia"/>
          <w:szCs w:val="21"/>
        </w:rPr>
        <w:t>项目联系方式：</w:t>
      </w:r>
      <w:r>
        <w:rPr>
          <w:rFonts w:asciiTheme="minorEastAsia" w:eastAsiaTheme="minorEastAsia" w:hAnsiTheme="minorEastAsia" w:cs="宋体"/>
          <w:szCs w:val="21"/>
        </w:rPr>
        <w:t>0779-3200981</w:t>
      </w:r>
      <w:r>
        <w:rPr>
          <w:rFonts w:asciiTheme="minorEastAsia" w:eastAsiaTheme="minorEastAsia" w:hAnsiTheme="minorEastAsia" w:cs="宋体"/>
          <w:color w:val="FF0000"/>
          <w:szCs w:val="21"/>
        </w:rPr>
        <w:tab/>
      </w:r>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2.采购代理机构信息            </w:t>
      </w:r>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名    称：北海市政府采购中心             </w:t>
      </w:r>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地    址：北海市海城区陈文村北路7号市直机关第三办公区2号楼一层           </w:t>
      </w:r>
    </w:p>
    <w:p w:rsidR="00C74E37" w:rsidRDefault="005B4C7B">
      <w:pPr>
        <w:spacing w:line="34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项目联系人(询问)</w:t>
      </w:r>
      <w:r w:rsidR="00FF28D0">
        <w:rPr>
          <w:rFonts w:asciiTheme="minorEastAsia" w:eastAsiaTheme="minorEastAsia" w:hAnsiTheme="minorEastAsia" w:cs="宋体" w:hint="eastAsia"/>
          <w:szCs w:val="21"/>
        </w:rPr>
        <w:t>：洪肇达</w:t>
      </w:r>
      <w:r>
        <w:rPr>
          <w:rFonts w:asciiTheme="minorEastAsia" w:eastAsiaTheme="minorEastAsia" w:hAnsiTheme="minorEastAsia" w:cs="宋体" w:hint="eastAsia"/>
          <w:szCs w:val="21"/>
        </w:rPr>
        <w:t xml:space="preserve">           </w:t>
      </w:r>
    </w:p>
    <w:p w:rsidR="00C74E37" w:rsidRDefault="005B4C7B">
      <w:pPr>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项目联系方式(询问)：0779-3056122</w:t>
      </w:r>
      <w:r>
        <w:rPr>
          <w:rFonts w:asciiTheme="minorEastAsia" w:eastAsiaTheme="minorEastAsia" w:hAnsiTheme="minorEastAsia" w:hint="eastAsia"/>
          <w:szCs w:val="21"/>
        </w:rPr>
        <w:t xml:space="preserve"> </w:t>
      </w:r>
    </w:p>
    <w:p w:rsidR="00C74E37" w:rsidRDefault="00C74E37">
      <w:pPr>
        <w:spacing w:line="340" w:lineRule="exact"/>
        <w:ind w:firstLineChars="200" w:firstLine="420"/>
        <w:jc w:val="left"/>
        <w:rPr>
          <w:rFonts w:hAnsi="宋体"/>
          <w:szCs w:val="21"/>
        </w:rPr>
      </w:pPr>
    </w:p>
    <w:p w:rsidR="00C74E37" w:rsidRDefault="005B4C7B">
      <w:pPr>
        <w:spacing w:line="340" w:lineRule="exact"/>
        <w:ind w:firstLineChars="200" w:firstLine="420"/>
        <w:jc w:val="left"/>
        <w:rPr>
          <w:rFonts w:hAnsi="宋体"/>
          <w:szCs w:val="21"/>
        </w:rPr>
      </w:pPr>
      <w:r>
        <w:rPr>
          <w:rFonts w:hAnsi="宋体" w:hint="eastAsia"/>
          <w:szCs w:val="21"/>
        </w:rPr>
        <w:t xml:space="preserve">                                                        </w:t>
      </w:r>
    </w:p>
    <w:p w:rsidR="00C74E37" w:rsidRDefault="005B4C7B">
      <w:pPr>
        <w:spacing w:line="340" w:lineRule="exact"/>
        <w:ind w:firstLineChars="200" w:firstLine="420"/>
        <w:rPr>
          <w:rFonts w:ascii="仿宋_GB2312" w:eastAsia="仿宋_GB2312" w:hAnsi="宋体"/>
          <w:b/>
          <w:sz w:val="44"/>
          <w:szCs w:val="44"/>
        </w:rPr>
        <w:sectPr w:rsidR="00C74E37">
          <w:pgSz w:w="11906" w:h="16838"/>
          <w:pgMar w:top="1247" w:right="849" w:bottom="1247" w:left="1418" w:header="851" w:footer="992" w:gutter="0"/>
          <w:cols w:space="720"/>
          <w:titlePg/>
          <w:docGrid w:type="lines" w:linePitch="312"/>
        </w:sectPr>
      </w:pPr>
      <w:r>
        <w:rPr>
          <w:rFonts w:hAnsi="宋体" w:hint="eastAsia"/>
          <w:szCs w:val="21"/>
        </w:rPr>
        <w:t xml:space="preserve">            </w:t>
      </w:r>
    </w:p>
    <w:p w:rsidR="00C74E37" w:rsidRDefault="00C74E37">
      <w:pPr>
        <w:snapToGrid w:val="0"/>
        <w:spacing w:beforeLines="50" w:before="156" w:afterLines="50" w:after="156"/>
        <w:ind w:left="238"/>
        <w:jc w:val="center"/>
        <w:rPr>
          <w:rFonts w:ascii="仿宋_GB2312" w:eastAsia="仿宋_GB2312" w:hAnsi="宋体"/>
          <w:b/>
          <w:sz w:val="44"/>
          <w:szCs w:val="44"/>
        </w:rPr>
      </w:pPr>
    </w:p>
    <w:p w:rsidR="00C74E37" w:rsidRDefault="00C74E37">
      <w:pPr>
        <w:snapToGrid w:val="0"/>
        <w:spacing w:beforeLines="50" w:before="156" w:afterLines="50" w:after="156"/>
        <w:ind w:left="238"/>
        <w:jc w:val="center"/>
        <w:rPr>
          <w:rFonts w:ascii="仿宋_GB2312" w:eastAsia="仿宋_GB2312" w:hAnsi="宋体"/>
          <w:b/>
          <w:sz w:val="44"/>
          <w:szCs w:val="44"/>
        </w:rPr>
      </w:pPr>
    </w:p>
    <w:p w:rsidR="00C74E37" w:rsidRDefault="00C74E37">
      <w:pPr>
        <w:snapToGrid w:val="0"/>
        <w:spacing w:line="540" w:lineRule="exact"/>
        <w:rPr>
          <w:rFonts w:ascii="仿宋_GB2312" w:eastAsia="仿宋_GB2312" w:hAnsi="宋体"/>
          <w:b/>
          <w:sz w:val="44"/>
          <w:szCs w:val="44"/>
        </w:rPr>
      </w:pPr>
    </w:p>
    <w:p w:rsidR="00C74E37" w:rsidRDefault="00C74E37">
      <w:pPr>
        <w:snapToGrid w:val="0"/>
        <w:spacing w:line="540" w:lineRule="exact"/>
        <w:rPr>
          <w:rFonts w:ascii="仿宋_GB2312" w:eastAsia="仿宋_GB2312" w:hAnsi="宋体"/>
          <w:b/>
          <w:sz w:val="44"/>
          <w:szCs w:val="44"/>
        </w:rPr>
      </w:pPr>
    </w:p>
    <w:p w:rsidR="00C74E37" w:rsidRDefault="00C74E37">
      <w:pPr>
        <w:snapToGrid w:val="0"/>
        <w:spacing w:line="540" w:lineRule="exact"/>
        <w:rPr>
          <w:rFonts w:ascii="仿宋_GB2312" w:eastAsia="仿宋_GB2312" w:hAnsi="宋体"/>
          <w:b/>
          <w:sz w:val="44"/>
          <w:szCs w:val="44"/>
        </w:rPr>
      </w:pPr>
    </w:p>
    <w:p w:rsidR="00C74E37" w:rsidRDefault="00C74E37">
      <w:pPr>
        <w:snapToGrid w:val="0"/>
        <w:spacing w:line="540" w:lineRule="exact"/>
        <w:rPr>
          <w:rFonts w:ascii="仿宋_GB2312" w:eastAsia="仿宋_GB2312" w:hAnsi="宋体"/>
          <w:b/>
          <w:sz w:val="44"/>
          <w:szCs w:val="44"/>
        </w:rPr>
      </w:pPr>
    </w:p>
    <w:p w:rsidR="00C74E37" w:rsidRDefault="00C74E37">
      <w:pPr>
        <w:snapToGrid w:val="0"/>
        <w:spacing w:line="540" w:lineRule="exact"/>
        <w:rPr>
          <w:rFonts w:ascii="仿宋_GB2312" w:eastAsia="仿宋_GB2312" w:hAnsi="宋体"/>
          <w:b/>
          <w:sz w:val="44"/>
          <w:szCs w:val="44"/>
        </w:rPr>
      </w:pPr>
    </w:p>
    <w:p w:rsidR="00C74E37" w:rsidRDefault="00C74E37">
      <w:pPr>
        <w:pStyle w:val="a9"/>
      </w:pPr>
    </w:p>
    <w:p w:rsidR="00C74E37" w:rsidRDefault="00C74E37">
      <w:pPr>
        <w:pStyle w:val="a9"/>
      </w:pPr>
    </w:p>
    <w:p w:rsidR="00C74E37" w:rsidRDefault="00C74E37">
      <w:pPr>
        <w:snapToGrid w:val="0"/>
        <w:spacing w:line="540" w:lineRule="exact"/>
        <w:rPr>
          <w:rFonts w:ascii="仿宋_GB2312" w:eastAsia="仿宋_GB2312" w:hAnsi="宋体"/>
          <w:b/>
          <w:sz w:val="44"/>
          <w:szCs w:val="44"/>
        </w:rPr>
      </w:pPr>
    </w:p>
    <w:p w:rsidR="00C74E37" w:rsidRDefault="005B4C7B">
      <w:pPr>
        <w:snapToGrid w:val="0"/>
        <w:spacing w:line="540" w:lineRule="exact"/>
        <w:jc w:val="center"/>
        <w:outlineLvl w:val="0"/>
        <w:rPr>
          <w:rFonts w:ascii="方正小标宋简体" w:eastAsia="方正小标宋简体" w:hAnsi="宋体"/>
          <w:b/>
          <w:sz w:val="36"/>
          <w:szCs w:val="36"/>
        </w:rPr>
      </w:pPr>
      <w:bookmarkStart w:id="28" w:name="_Toc9838478"/>
      <w:bookmarkStart w:id="29" w:name="_Toc132728656"/>
      <w:r>
        <w:rPr>
          <w:rFonts w:ascii="方正小标宋简体" w:eastAsia="方正小标宋简体" w:hAnsi="宋体" w:hint="eastAsia"/>
          <w:b/>
          <w:sz w:val="36"/>
          <w:szCs w:val="36"/>
        </w:rPr>
        <w:t xml:space="preserve">第二章  </w:t>
      </w:r>
      <w:r>
        <w:rPr>
          <w:rFonts w:ascii="方正小标宋简体" w:eastAsia="方正小标宋简体" w:hAnsi="宋体" w:hint="eastAsia"/>
          <w:b/>
          <w:bCs/>
          <w:sz w:val="36"/>
          <w:szCs w:val="36"/>
        </w:rPr>
        <w:t>招</w:t>
      </w:r>
      <w:r>
        <w:rPr>
          <w:rFonts w:ascii="方正小标宋简体" w:eastAsia="方正小标宋简体" w:hAnsi="宋体" w:hint="eastAsia"/>
          <w:b/>
          <w:sz w:val="36"/>
          <w:szCs w:val="36"/>
        </w:rPr>
        <w:t>标项目采购需求</w:t>
      </w:r>
      <w:bookmarkEnd w:id="28"/>
      <w:bookmarkEnd w:id="29"/>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C74E37">
      <w:pPr>
        <w:snapToGrid w:val="0"/>
        <w:spacing w:line="540" w:lineRule="exact"/>
        <w:jc w:val="center"/>
        <w:rPr>
          <w:rFonts w:ascii="方正小标宋简体" w:eastAsia="方正小标宋简体" w:hAnsi="宋体"/>
          <w:sz w:val="36"/>
          <w:szCs w:val="36"/>
        </w:rPr>
      </w:pPr>
    </w:p>
    <w:p w:rsidR="00C74E37" w:rsidRDefault="005B4C7B">
      <w:pPr>
        <w:snapToGrid w:val="0"/>
        <w:spacing w:line="540" w:lineRule="exact"/>
        <w:jc w:val="center"/>
        <w:rPr>
          <w:rFonts w:ascii="方正小标宋简体" w:eastAsia="方正小标宋简体" w:hAnsi="宋体"/>
          <w:sz w:val="36"/>
          <w:szCs w:val="36"/>
        </w:rPr>
      </w:pPr>
      <w:r>
        <w:rPr>
          <w:rFonts w:ascii="方正小标宋简体" w:eastAsia="方正小标宋简体" w:hAnsi="宋体"/>
          <w:sz w:val="36"/>
          <w:szCs w:val="36"/>
        </w:rPr>
        <w:br w:type="page"/>
      </w:r>
    </w:p>
    <w:p w:rsidR="00C74E37" w:rsidRDefault="005B4C7B">
      <w:pPr>
        <w:autoSpaceDE w:val="0"/>
        <w:autoSpaceDN w:val="0"/>
        <w:adjustRightInd w:val="0"/>
        <w:jc w:val="center"/>
        <w:outlineLvl w:val="1"/>
        <w:rPr>
          <w:rFonts w:ascii="宋体" w:hAnsi="宋体" w:cs="宋体"/>
          <w:b/>
          <w:bCs/>
          <w:kern w:val="0"/>
          <w:sz w:val="32"/>
          <w:szCs w:val="32"/>
        </w:rPr>
      </w:pPr>
      <w:bookmarkStart w:id="30" w:name="_Toc9838479"/>
      <w:r>
        <w:rPr>
          <w:rFonts w:ascii="宋体" w:hAnsi="宋体" w:cs="宋体" w:hint="eastAsia"/>
          <w:b/>
          <w:bCs/>
          <w:kern w:val="0"/>
          <w:sz w:val="32"/>
          <w:szCs w:val="32"/>
          <w:lang w:val="zh-CN"/>
        </w:rPr>
        <w:lastRenderedPageBreak/>
        <w:t>标项</w:t>
      </w:r>
      <w:proofErr w:type="gramStart"/>
      <w:r>
        <w:rPr>
          <w:rFonts w:ascii="宋体" w:hAnsi="宋体" w:cs="宋体" w:hint="eastAsia"/>
          <w:b/>
          <w:bCs/>
          <w:kern w:val="0"/>
          <w:sz w:val="32"/>
          <w:szCs w:val="32"/>
          <w:lang w:val="zh-CN"/>
        </w:rPr>
        <w:t>一</w:t>
      </w:r>
      <w:proofErr w:type="gramEnd"/>
      <w:r>
        <w:rPr>
          <w:rFonts w:ascii="宋体" w:hAnsi="宋体" w:cs="宋体" w:hint="eastAsia"/>
          <w:b/>
          <w:bCs/>
          <w:kern w:val="0"/>
          <w:sz w:val="32"/>
          <w:szCs w:val="32"/>
          <w:lang w:val="zh-CN"/>
        </w:rPr>
        <w:t>采购需求</w:t>
      </w:r>
    </w:p>
    <w:p w:rsidR="00C74E37" w:rsidRDefault="005B4C7B">
      <w:pPr>
        <w:spacing w:line="360" w:lineRule="exact"/>
        <w:jc w:val="left"/>
        <w:rPr>
          <w:rFonts w:ascii="宋体" w:hAnsi="宋体" w:cs="宋体"/>
          <w:szCs w:val="21"/>
        </w:rPr>
      </w:pPr>
      <w:r>
        <w:rPr>
          <w:rFonts w:ascii="宋体" w:hAnsi="宋体" w:cs="宋体" w:hint="eastAsia"/>
          <w:szCs w:val="21"/>
        </w:rPr>
        <w:t>说明：</w:t>
      </w:r>
    </w:p>
    <w:p w:rsidR="00C74E37" w:rsidRDefault="005B4C7B">
      <w:pPr>
        <w:spacing w:line="360" w:lineRule="exact"/>
        <w:jc w:val="left"/>
        <w:rPr>
          <w:rFonts w:ascii="宋体" w:hAnsi="宋体" w:cs="宋体"/>
          <w:szCs w:val="21"/>
        </w:rPr>
      </w:pPr>
      <w:r>
        <w:rPr>
          <w:rFonts w:ascii="宋体" w:hAnsi="宋体" w:cs="宋体" w:hint="eastAsia"/>
          <w:szCs w:val="21"/>
        </w:rPr>
        <w:t>1.本项目的政府采购预算控制价为人民币</w:t>
      </w:r>
      <w:r>
        <w:rPr>
          <w:rFonts w:asciiTheme="minorEastAsia" w:eastAsiaTheme="minorEastAsia" w:hAnsiTheme="minorEastAsia" w:cs="宋体"/>
        </w:rPr>
        <w:t>3723878</w:t>
      </w:r>
      <w:r>
        <w:rPr>
          <w:rFonts w:asciiTheme="minorEastAsia" w:eastAsiaTheme="minorEastAsia" w:hAnsiTheme="minorEastAsia" w:cs="宋体" w:hint="eastAsia"/>
        </w:rPr>
        <w:t>.</w:t>
      </w:r>
      <w:r>
        <w:rPr>
          <w:rFonts w:asciiTheme="minorEastAsia" w:eastAsiaTheme="minorEastAsia" w:hAnsiTheme="minorEastAsia" w:cs="宋体"/>
        </w:rPr>
        <w:t>40</w:t>
      </w:r>
      <w:r>
        <w:rPr>
          <w:rFonts w:ascii="宋体" w:hAnsi="宋体" w:cs="宋体" w:hint="eastAsia"/>
          <w:szCs w:val="21"/>
        </w:rPr>
        <w:t>元，高于预算控制价的报价将视为无效投标。</w:t>
      </w:r>
    </w:p>
    <w:p w:rsidR="00C74E37" w:rsidRDefault="005B4C7B">
      <w:pPr>
        <w:adjustRightInd w:val="0"/>
        <w:spacing w:line="360" w:lineRule="exact"/>
        <w:rPr>
          <w:rFonts w:ascii="宋体" w:hAnsi="宋体" w:cs="宋体"/>
          <w:szCs w:val="21"/>
        </w:rPr>
      </w:pPr>
      <w:r>
        <w:rPr>
          <w:rFonts w:ascii="宋体" w:hAnsi="宋体" w:cs="宋体" w:hint="eastAsia"/>
          <w:szCs w:val="21"/>
        </w:rPr>
        <w:t>2.</w:t>
      </w:r>
      <w:r>
        <w:rPr>
          <w:rFonts w:ascii="宋体" w:hAnsi="宋体" w:cs="宋体" w:hint="eastAsia"/>
          <w:bCs/>
          <w:sz w:val="22"/>
          <w:szCs w:val="22"/>
        </w:rPr>
        <w:t>采购需求中标注“★”的内容必须响应满足，否则投标无效。</w:t>
      </w:r>
    </w:p>
    <w:p w:rsidR="00C74E37" w:rsidRDefault="005B4C7B">
      <w:pPr>
        <w:spacing w:line="360" w:lineRule="exact"/>
        <w:jc w:val="left"/>
        <w:rPr>
          <w:rFonts w:ascii="宋体" w:hAnsi="宋体" w:cs="宋体"/>
          <w:bCs/>
          <w:kern w:val="0"/>
          <w:sz w:val="22"/>
          <w:szCs w:val="22"/>
        </w:rPr>
      </w:pPr>
      <w:r>
        <w:rPr>
          <w:rFonts w:ascii="宋体" w:hAnsi="宋体" w:cs="宋体" w:hint="eastAsia"/>
          <w:szCs w:val="21"/>
        </w:rPr>
        <w:t>3.根据《关于印发中小企业划型标准规定的通知》（工信部联企业</w:t>
      </w:r>
      <w:r>
        <w:rPr>
          <w:rFonts w:ascii="宋体" w:hAnsi="宋体" w:cs="Book Antiqua" w:hint="eastAsia"/>
          <w:szCs w:val="21"/>
        </w:rPr>
        <w:t>〔2011〕</w:t>
      </w:r>
      <w:r>
        <w:rPr>
          <w:rFonts w:ascii="宋体" w:hAnsi="宋体" w:cs="宋体" w:hint="eastAsia"/>
          <w:szCs w:val="21"/>
        </w:rPr>
        <w:t>300号）规定的划分标准，本项目采购所有标的对应的中小企业划分标准所属行业为：</w:t>
      </w:r>
      <w:r>
        <w:rPr>
          <w:rFonts w:ascii="宋体" w:hAnsi="宋体" w:cs="Book Antiqua" w:hint="eastAsia"/>
          <w:b/>
          <w:szCs w:val="21"/>
        </w:rPr>
        <w:t>物业管理</w:t>
      </w:r>
      <w:r>
        <w:rPr>
          <w:rFonts w:ascii="宋体" w:hAnsi="宋体" w:cs="宋体" w:hint="eastAsia"/>
          <w:szCs w:val="21"/>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8298"/>
        <w:gridCol w:w="483"/>
      </w:tblGrid>
      <w:tr w:rsidR="00C74E37">
        <w:trPr>
          <w:trHeight w:val="769"/>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
                <w:bCs/>
              </w:rPr>
            </w:pPr>
            <w:r>
              <w:rPr>
                <w:rFonts w:hint="eastAsia"/>
              </w:rPr>
              <w:t>一、项目要求及服务需求</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lang w:bidi="ar"/>
              </w:rPr>
              <w:t>备注</w:t>
            </w: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服务名称</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rFonts w:ascii="宋体" w:hAnsi="宋体" w:cs="宋体"/>
                <w:kern w:val="0"/>
                <w:lang w:bidi="ar"/>
              </w:rPr>
            </w:pPr>
            <w:r>
              <w:rPr>
                <w:rFonts w:ascii="宋体" w:hAnsi="宋体" w:cs="宋体" w:hint="eastAsia"/>
                <w:kern w:val="0"/>
                <w:lang w:bidi="ar"/>
              </w:rPr>
              <w:t>标项</w:t>
            </w:r>
            <w:proofErr w:type="gramStart"/>
            <w:r>
              <w:rPr>
                <w:rFonts w:ascii="宋体" w:hAnsi="宋体" w:cs="宋体" w:hint="eastAsia"/>
                <w:kern w:val="0"/>
                <w:lang w:bidi="ar"/>
              </w:rPr>
              <w:t>一</w:t>
            </w:r>
            <w:proofErr w:type="gramEnd"/>
            <w:r>
              <w:rPr>
                <w:rFonts w:ascii="宋体" w:hAnsi="宋体" w:cs="宋体" w:hint="eastAsia"/>
                <w:kern w:val="0"/>
                <w:lang w:bidi="ar"/>
              </w:rPr>
              <w:t>：</w:t>
            </w:r>
            <w:r>
              <w:rPr>
                <w:rFonts w:asciiTheme="minorEastAsia" w:eastAsiaTheme="minorEastAsia" w:hAnsiTheme="minorEastAsia" w:hint="eastAsia"/>
                <w:szCs w:val="21"/>
              </w:rPr>
              <w:t>2024年市直教育系统物业服务（重庆路以南、广东路以西）</w:t>
            </w:r>
          </w:p>
        </w:tc>
        <w:tc>
          <w:tcPr>
            <w:tcW w:w="755" w:type="dxa"/>
            <w:vMerge w:val="restart"/>
            <w:tcBorders>
              <w:top w:val="single" w:sz="4" w:space="0" w:color="auto"/>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lang w:bidi="ar"/>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★数量单位</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bCs/>
              </w:rPr>
              <w:t>2</w:t>
            </w:r>
            <w:r>
              <w:rPr>
                <w:rFonts w:hint="eastAsia"/>
                <w:bCs/>
              </w:rPr>
              <w:t>年</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bCs/>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w:t>
            </w:r>
            <w:r>
              <w:rPr>
                <w:rFonts w:hint="eastAsia"/>
              </w:rPr>
              <w:t>项目采购内容</w:t>
            </w:r>
          </w:p>
          <w:p w:rsidR="00C74E37" w:rsidRDefault="005B4C7B">
            <w:r>
              <w:rPr>
                <w:rFonts w:hint="eastAsia"/>
              </w:rPr>
              <w:t>具体需求如下：</w:t>
            </w:r>
          </w:p>
          <w:tbl>
            <w:tblPr>
              <w:tblW w:w="5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947"/>
              <w:gridCol w:w="934"/>
              <w:gridCol w:w="935"/>
            </w:tblGrid>
            <w:tr w:rsidR="00C74E37">
              <w:trPr>
                <w:trHeight w:val="404"/>
                <w:jc w:val="center"/>
              </w:trPr>
              <w:tc>
                <w:tcPr>
                  <w:tcW w:w="2662" w:type="dxa"/>
                  <w:vMerge w:val="restart"/>
                </w:tcPr>
                <w:p w:rsidR="00C74E37" w:rsidRDefault="005B4C7B">
                  <w:r>
                    <w:rPr>
                      <w:rFonts w:hint="eastAsia"/>
                    </w:rPr>
                    <w:t>单位</w:t>
                  </w:r>
                </w:p>
              </w:tc>
              <w:tc>
                <w:tcPr>
                  <w:tcW w:w="2816" w:type="dxa"/>
                  <w:gridSpan w:val="3"/>
                </w:tcPr>
                <w:p w:rsidR="00C74E37" w:rsidRDefault="005B4C7B">
                  <w:r>
                    <w:rPr>
                      <w:rFonts w:hint="eastAsia"/>
                    </w:rPr>
                    <w:t>人数</w:t>
                  </w:r>
                </w:p>
              </w:tc>
            </w:tr>
            <w:tr w:rsidR="00C74E37">
              <w:trPr>
                <w:trHeight w:val="291"/>
                <w:jc w:val="center"/>
              </w:trPr>
              <w:tc>
                <w:tcPr>
                  <w:tcW w:w="2662" w:type="dxa"/>
                  <w:vMerge/>
                </w:tcPr>
                <w:p w:rsidR="00C74E37" w:rsidRDefault="00C74E37"/>
              </w:tc>
              <w:tc>
                <w:tcPr>
                  <w:tcW w:w="947" w:type="dxa"/>
                </w:tcPr>
                <w:p w:rsidR="00C74E37" w:rsidRDefault="005B4C7B">
                  <w:r>
                    <w:rPr>
                      <w:rFonts w:hint="eastAsia"/>
                    </w:rPr>
                    <w:t>水电工</w:t>
                  </w:r>
                </w:p>
              </w:tc>
              <w:tc>
                <w:tcPr>
                  <w:tcW w:w="934" w:type="dxa"/>
                </w:tcPr>
                <w:p w:rsidR="00C74E37" w:rsidRDefault="005B4C7B">
                  <w:r>
                    <w:rPr>
                      <w:rFonts w:hint="eastAsia"/>
                    </w:rPr>
                    <w:t>保洁员</w:t>
                  </w:r>
                </w:p>
              </w:tc>
              <w:tc>
                <w:tcPr>
                  <w:tcW w:w="935" w:type="dxa"/>
                </w:tcPr>
                <w:p w:rsidR="00C74E37" w:rsidRDefault="005B4C7B">
                  <w:proofErr w:type="gramStart"/>
                  <w:r>
                    <w:rPr>
                      <w:rFonts w:hint="eastAsia"/>
                    </w:rPr>
                    <w:t>绿化员</w:t>
                  </w:r>
                  <w:proofErr w:type="gramEnd"/>
                </w:p>
              </w:tc>
            </w:tr>
            <w:tr w:rsidR="00C74E37">
              <w:trPr>
                <w:trHeight w:val="336"/>
                <w:jc w:val="center"/>
              </w:trPr>
              <w:tc>
                <w:tcPr>
                  <w:tcW w:w="2662" w:type="dxa"/>
                </w:tcPr>
                <w:p w:rsidR="00C74E37" w:rsidRDefault="005B4C7B">
                  <w:r>
                    <w:rPr>
                      <w:rFonts w:hint="eastAsia"/>
                    </w:rPr>
                    <w:t>北海市机关幼儿园</w:t>
                  </w:r>
                </w:p>
              </w:tc>
              <w:tc>
                <w:tcPr>
                  <w:tcW w:w="947" w:type="dxa"/>
                </w:tcPr>
                <w:p w:rsidR="00C74E37" w:rsidRDefault="005B4C7B">
                  <w:r>
                    <w:rPr>
                      <w:rFonts w:hint="eastAsia"/>
                    </w:rPr>
                    <w:t>0</w:t>
                  </w:r>
                </w:p>
              </w:tc>
              <w:tc>
                <w:tcPr>
                  <w:tcW w:w="934" w:type="dxa"/>
                </w:tcPr>
                <w:p w:rsidR="00C74E37" w:rsidRDefault="005B4C7B">
                  <w:r>
                    <w:t>5</w:t>
                  </w:r>
                </w:p>
              </w:tc>
              <w:tc>
                <w:tcPr>
                  <w:tcW w:w="935" w:type="dxa"/>
                </w:tcPr>
                <w:p w:rsidR="00C74E37" w:rsidRDefault="005B4C7B">
                  <w:r>
                    <w:t>2</w:t>
                  </w:r>
                </w:p>
              </w:tc>
            </w:tr>
            <w:tr w:rsidR="00C74E37">
              <w:trPr>
                <w:trHeight w:val="275"/>
                <w:jc w:val="center"/>
              </w:trPr>
              <w:tc>
                <w:tcPr>
                  <w:tcW w:w="2662" w:type="dxa"/>
                </w:tcPr>
                <w:p w:rsidR="00C74E37" w:rsidRDefault="005B4C7B">
                  <w:r>
                    <w:rPr>
                      <w:rFonts w:hint="eastAsia"/>
                    </w:rPr>
                    <w:t>北海市外国语实验学校</w:t>
                  </w:r>
                </w:p>
              </w:tc>
              <w:tc>
                <w:tcPr>
                  <w:tcW w:w="947" w:type="dxa"/>
                </w:tcPr>
                <w:p w:rsidR="00C74E37" w:rsidRDefault="005B4C7B">
                  <w:r>
                    <w:t>1</w:t>
                  </w:r>
                </w:p>
              </w:tc>
              <w:tc>
                <w:tcPr>
                  <w:tcW w:w="934" w:type="dxa"/>
                </w:tcPr>
                <w:p w:rsidR="00C74E37" w:rsidRDefault="005B4C7B">
                  <w:r>
                    <w:t>11</w:t>
                  </w:r>
                </w:p>
              </w:tc>
              <w:tc>
                <w:tcPr>
                  <w:tcW w:w="935" w:type="dxa"/>
                </w:tcPr>
                <w:p w:rsidR="00C74E37" w:rsidRDefault="005B4C7B">
                  <w:r>
                    <w:t>0</w:t>
                  </w:r>
                </w:p>
              </w:tc>
            </w:tr>
            <w:tr w:rsidR="00C74E37">
              <w:trPr>
                <w:trHeight w:val="240"/>
                <w:jc w:val="center"/>
              </w:trPr>
              <w:tc>
                <w:tcPr>
                  <w:tcW w:w="2662" w:type="dxa"/>
                  <w:vAlign w:val="center"/>
                </w:tcPr>
                <w:p w:rsidR="00C74E37" w:rsidRDefault="005B4C7B">
                  <w:r>
                    <w:rPr>
                      <w:rFonts w:hint="eastAsia"/>
                    </w:rPr>
                    <w:t>北海市第七</w:t>
                  </w:r>
                  <w:r>
                    <w:t>中学</w:t>
                  </w:r>
                </w:p>
              </w:tc>
              <w:tc>
                <w:tcPr>
                  <w:tcW w:w="947" w:type="dxa"/>
                  <w:vAlign w:val="center"/>
                </w:tcPr>
                <w:p w:rsidR="00C74E37" w:rsidRDefault="005B4C7B">
                  <w:r>
                    <w:rPr>
                      <w:rFonts w:hint="eastAsia"/>
                    </w:rPr>
                    <w:t>1</w:t>
                  </w:r>
                </w:p>
              </w:tc>
              <w:tc>
                <w:tcPr>
                  <w:tcW w:w="934" w:type="dxa"/>
                  <w:vAlign w:val="center"/>
                </w:tcPr>
                <w:p w:rsidR="00C74E37" w:rsidRDefault="005B4C7B">
                  <w:r>
                    <w:rPr>
                      <w:rFonts w:hint="eastAsia"/>
                    </w:rPr>
                    <w:t>3</w:t>
                  </w:r>
                </w:p>
              </w:tc>
              <w:tc>
                <w:tcPr>
                  <w:tcW w:w="935" w:type="dxa"/>
                  <w:vAlign w:val="center"/>
                </w:tcPr>
                <w:p w:rsidR="00C74E37" w:rsidRDefault="005B4C7B">
                  <w:r>
                    <w:t>2</w:t>
                  </w:r>
                </w:p>
              </w:tc>
            </w:tr>
            <w:tr w:rsidR="00C74E37">
              <w:trPr>
                <w:trHeight w:val="240"/>
                <w:jc w:val="center"/>
              </w:trPr>
              <w:tc>
                <w:tcPr>
                  <w:tcW w:w="2662" w:type="dxa"/>
                  <w:vAlign w:val="center"/>
                </w:tcPr>
                <w:p w:rsidR="00C74E37" w:rsidRDefault="005B4C7B">
                  <w:r>
                    <w:rPr>
                      <w:rFonts w:hint="eastAsia"/>
                    </w:rPr>
                    <w:t>北海市第九</w:t>
                  </w:r>
                  <w:r>
                    <w:t>中学</w:t>
                  </w:r>
                </w:p>
              </w:tc>
              <w:tc>
                <w:tcPr>
                  <w:tcW w:w="947" w:type="dxa"/>
                  <w:vAlign w:val="center"/>
                </w:tcPr>
                <w:p w:rsidR="00C74E37" w:rsidRDefault="005B4C7B">
                  <w:r>
                    <w:rPr>
                      <w:rFonts w:hint="eastAsia"/>
                    </w:rPr>
                    <w:t>0</w:t>
                  </w:r>
                </w:p>
              </w:tc>
              <w:tc>
                <w:tcPr>
                  <w:tcW w:w="934" w:type="dxa"/>
                  <w:vAlign w:val="center"/>
                </w:tcPr>
                <w:p w:rsidR="00C74E37" w:rsidRDefault="005B4C7B">
                  <w:r>
                    <w:rPr>
                      <w:rFonts w:hint="eastAsia"/>
                    </w:rPr>
                    <w:t>5</w:t>
                  </w:r>
                </w:p>
              </w:tc>
              <w:tc>
                <w:tcPr>
                  <w:tcW w:w="935" w:type="dxa"/>
                  <w:vAlign w:val="center"/>
                </w:tcPr>
                <w:p w:rsidR="00C74E37" w:rsidRDefault="005B4C7B">
                  <w:r>
                    <w:rPr>
                      <w:rFonts w:hint="eastAsia"/>
                    </w:rPr>
                    <w:t>2</w:t>
                  </w:r>
                </w:p>
              </w:tc>
            </w:tr>
            <w:tr w:rsidR="00C74E37">
              <w:trPr>
                <w:trHeight w:val="240"/>
                <w:jc w:val="center"/>
              </w:trPr>
              <w:tc>
                <w:tcPr>
                  <w:tcW w:w="2662" w:type="dxa"/>
                  <w:vAlign w:val="center"/>
                </w:tcPr>
                <w:p w:rsidR="00C74E37" w:rsidRDefault="005B4C7B">
                  <w:r>
                    <w:rPr>
                      <w:rFonts w:hint="eastAsia"/>
                    </w:rPr>
                    <w:t>北海市第十</w:t>
                  </w:r>
                  <w:r>
                    <w:t>中学</w:t>
                  </w:r>
                </w:p>
              </w:tc>
              <w:tc>
                <w:tcPr>
                  <w:tcW w:w="947" w:type="dxa"/>
                  <w:vAlign w:val="center"/>
                </w:tcPr>
                <w:p w:rsidR="00C74E37" w:rsidRDefault="005B4C7B">
                  <w:r>
                    <w:rPr>
                      <w:rFonts w:hint="eastAsia"/>
                    </w:rPr>
                    <w:t>1</w:t>
                  </w:r>
                </w:p>
              </w:tc>
              <w:tc>
                <w:tcPr>
                  <w:tcW w:w="934" w:type="dxa"/>
                  <w:vAlign w:val="center"/>
                </w:tcPr>
                <w:p w:rsidR="00C74E37" w:rsidRDefault="005B4C7B">
                  <w:r>
                    <w:rPr>
                      <w:rFonts w:hint="eastAsia"/>
                    </w:rPr>
                    <w:t>2</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r>
                    <w:rPr>
                      <w:rFonts w:hint="eastAsia"/>
                    </w:rPr>
                    <w:t>北海市第二十六</w:t>
                  </w:r>
                  <w:r>
                    <w:t>中学</w:t>
                  </w:r>
                </w:p>
              </w:tc>
              <w:tc>
                <w:tcPr>
                  <w:tcW w:w="947" w:type="dxa"/>
                  <w:vAlign w:val="center"/>
                </w:tcPr>
                <w:p w:rsidR="00C74E37" w:rsidRDefault="005B4C7B">
                  <w:r>
                    <w:rPr>
                      <w:rFonts w:hint="eastAsia"/>
                    </w:rPr>
                    <w:t>2</w:t>
                  </w:r>
                </w:p>
              </w:tc>
              <w:tc>
                <w:tcPr>
                  <w:tcW w:w="934" w:type="dxa"/>
                  <w:vAlign w:val="center"/>
                </w:tcPr>
                <w:p w:rsidR="00C74E37" w:rsidRDefault="005B4C7B">
                  <w:r>
                    <w:rPr>
                      <w:rFonts w:hint="eastAsia"/>
                    </w:rPr>
                    <w:t>4</w:t>
                  </w:r>
                </w:p>
              </w:tc>
              <w:tc>
                <w:tcPr>
                  <w:tcW w:w="935" w:type="dxa"/>
                  <w:vAlign w:val="center"/>
                </w:tcPr>
                <w:p w:rsidR="00C74E37" w:rsidRDefault="005B4C7B">
                  <w:r>
                    <w:rPr>
                      <w:rFonts w:hint="eastAsia"/>
                    </w:rPr>
                    <w:t>2</w:t>
                  </w:r>
                </w:p>
              </w:tc>
            </w:tr>
            <w:tr w:rsidR="00C74E37">
              <w:trPr>
                <w:trHeight w:val="240"/>
                <w:jc w:val="center"/>
              </w:trPr>
              <w:tc>
                <w:tcPr>
                  <w:tcW w:w="2662" w:type="dxa"/>
                  <w:vAlign w:val="center"/>
                </w:tcPr>
                <w:p w:rsidR="00C74E37" w:rsidRDefault="005B4C7B">
                  <w:r>
                    <w:rPr>
                      <w:rFonts w:hint="eastAsia"/>
                      <w:bCs/>
                    </w:rPr>
                    <w:t>北京市第八中学</w:t>
                  </w:r>
                  <w:r>
                    <w:rPr>
                      <w:rFonts w:hint="eastAsia"/>
                      <w:bCs/>
                    </w:rPr>
                    <w:t>-</w:t>
                  </w:r>
                  <w:r>
                    <w:rPr>
                      <w:rFonts w:hint="eastAsia"/>
                      <w:bCs/>
                    </w:rPr>
                    <w:t>北海实验学校</w:t>
                  </w:r>
                </w:p>
              </w:tc>
              <w:tc>
                <w:tcPr>
                  <w:tcW w:w="947" w:type="dxa"/>
                  <w:vAlign w:val="center"/>
                </w:tcPr>
                <w:p w:rsidR="00C74E37" w:rsidRDefault="005B4C7B">
                  <w:r>
                    <w:rPr>
                      <w:rFonts w:hint="eastAsia"/>
                    </w:rPr>
                    <w:t>1</w:t>
                  </w:r>
                </w:p>
              </w:tc>
              <w:tc>
                <w:tcPr>
                  <w:tcW w:w="934" w:type="dxa"/>
                  <w:vAlign w:val="center"/>
                </w:tcPr>
                <w:p w:rsidR="00C74E37" w:rsidRDefault="005B4C7B">
                  <w:r>
                    <w:rPr>
                      <w:rFonts w:hint="eastAsia"/>
                    </w:rPr>
                    <w:t>0</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pPr>
                    <w:rPr>
                      <w:bCs/>
                    </w:rPr>
                  </w:pPr>
                  <w:r>
                    <w:rPr>
                      <w:rFonts w:hint="eastAsia"/>
                      <w:bCs/>
                    </w:rPr>
                    <w:t>合计</w:t>
                  </w:r>
                </w:p>
              </w:tc>
              <w:tc>
                <w:tcPr>
                  <w:tcW w:w="947" w:type="dxa"/>
                  <w:vAlign w:val="center"/>
                </w:tcPr>
                <w:p w:rsidR="00C74E37" w:rsidRDefault="005B4C7B">
                  <w:r>
                    <w:rPr>
                      <w:rFonts w:hint="eastAsia"/>
                    </w:rPr>
                    <w:fldChar w:fldCharType="begin"/>
                  </w:r>
                  <w:r>
                    <w:rPr>
                      <w:rFonts w:hint="eastAsia"/>
                    </w:rPr>
                    <w:instrText xml:space="preserve"> = sum(B3:B9) \* MERGEFORMAT </w:instrText>
                  </w:r>
                  <w:r>
                    <w:rPr>
                      <w:rFonts w:hint="eastAsia"/>
                    </w:rPr>
                    <w:fldChar w:fldCharType="separate"/>
                  </w:r>
                  <w:r>
                    <w:rPr>
                      <w:rFonts w:hint="eastAsia"/>
                    </w:rPr>
                    <w:t>6</w:t>
                  </w:r>
                  <w:r>
                    <w:rPr>
                      <w:rFonts w:hint="eastAsia"/>
                    </w:rPr>
                    <w:fldChar w:fldCharType="end"/>
                  </w:r>
                </w:p>
              </w:tc>
              <w:tc>
                <w:tcPr>
                  <w:tcW w:w="934" w:type="dxa"/>
                  <w:vAlign w:val="center"/>
                </w:tcPr>
                <w:p w:rsidR="00C74E37" w:rsidRDefault="005B4C7B">
                  <w:r>
                    <w:rPr>
                      <w:rFonts w:hint="eastAsia"/>
                    </w:rPr>
                    <w:fldChar w:fldCharType="begin"/>
                  </w:r>
                  <w:r>
                    <w:rPr>
                      <w:rFonts w:hint="eastAsia"/>
                    </w:rPr>
                    <w:instrText xml:space="preserve"> = sum(C3:C9) \* MERGEFORMAT </w:instrText>
                  </w:r>
                  <w:r>
                    <w:rPr>
                      <w:rFonts w:hint="eastAsia"/>
                    </w:rPr>
                    <w:fldChar w:fldCharType="separate"/>
                  </w:r>
                  <w:r>
                    <w:rPr>
                      <w:rFonts w:hint="eastAsia"/>
                    </w:rPr>
                    <w:t>30</w:t>
                  </w:r>
                  <w:r>
                    <w:rPr>
                      <w:rFonts w:hint="eastAsia"/>
                    </w:rPr>
                    <w:fldChar w:fldCharType="end"/>
                  </w:r>
                </w:p>
              </w:tc>
              <w:tc>
                <w:tcPr>
                  <w:tcW w:w="935" w:type="dxa"/>
                  <w:vAlign w:val="center"/>
                </w:tcPr>
                <w:p w:rsidR="00C74E37" w:rsidRDefault="005B4C7B">
                  <w:r>
                    <w:rPr>
                      <w:rFonts w:hint="eastAsia"/>
                    </w:rPr>
                    <w:fldChar w:fldCharType="begin"/>
                  </w:r>
                  <w:r>
                    <w:rPr>
                      <w:rFonts w:hint="eastAsia"/>
                    </w:rPr>
                    <w:instrText xml:space="preserve"> = sum(D3:D9) \* MERGEFORMAT </w:instrText>
                  </w:r>
                  <w:r>
                    <w:rPr>
                      <w:rFonts w:hint="eastAsia"/>
                    </w:rPr>
                    <w:fldChar w:fldCharType="separate"/>
                  </w:r>
                  <w:r>
                    <w:rPr>
                      <w:rFonts w:hint="eastAsia"/>
                    </w:rPr>
                    <w:t>10</w:t>
                  </w:r>
                  <w:r>
                    <w:rPr>
                      <w:rFonts w:hint="eastAsia"/>
                    </w:rPr>
                    <w:fldChar w:fldCharType="end"/>
                  </w:r>
                </w:p>
              </w:tc>
            </w:tr>
          </w:tbl>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（二）配置人员时间安排及素质要求</w:t>
            </w:r>
          </w:p>
          <w:p w:rsidR="00C74E37" w:rsidRDefault="005B4C7B">
            <w:pPr>
              <w:pStyle w:val="ab"/>
              <w:spacing w:line="480" w:lineRule="exact"/>
              <w:ind w:firstLineChars="100" w:firstLine="211"/>
              <w:rPr>
                <w:rFonts w:ascii="宋体" w:hAnsi="宋体" w:cs="宋体"/>
                <w:color w:val="000000" w:themeColor="text1"/>
                <w:sz w:val="21"/>
                <w:szCs w:val="21"/>
              </w:rPr>
            </w:pPr>
            <w:r>
              <w:rPr>
                <w:rFonts w:ascii="宋体" w:hAnsi="宋体" w:cs="宋体" w:hint="eastAsia"/>
                <w:b/>
                <w:bCs/>
                <w:color w:val="000000" w:themeColor="text1"/>
                <w:sz w:val="21"/>
                <w:szCs w:val="21"/>
              </w:rPr>
              <w:t>1.时间安排</w:t>
            </w:r>
            <w:r>
              <w:rPr>
                <w:rFonts w:ascii="宋体" w:hAnsi="宋体" w:cs="宋体" w:hint="eastAsia"/>
                <w:color w:val="000000" w:themeColor="text1"/>
                <w:sz w:val="21"/>
                <w:szCs w:val="21"/>
              </w:rPr>
              <w:t>：</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（1）水电工：上午7:30-12:00，下午14:30-18: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（2）保洁员：上午7:30-12:00，下午14:30-18: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（3）绿化员：上午7:30-12:00，下午14:30-18: 00。</w:t>
            </w:r>
          </w:p>
          <w:p w:rsidR="00C74E37" w:rsidRDefault="005B4C7B">
            <w:pPr>
              <w:pStyle w:val="ab"/>
              <w:spacing w:line="40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（注：如所服务单位有特殊要求，具体安排由相关单位自行安排）</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2.职业道德要求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（1）敬业爱岗：勤奋敬业，积极肯干，热爱本职岗位，乐于为本职工作奉献。</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（2）遵守纪律：认真遵守国家政策、法规、法令，遵守校区规章制度和劳动纪律。</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（3）认真学习：努力学习科学文化知识，不断提高业务技术水平，努力提高服务质量。</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（4）公私分明：爱护公物，不谋私利，自觉地维护校区的利益和声誉。</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lastRenderedPageBreak/>
              <w:t>（5）勤俭节约：具有良好的节约意识，勤俭办公，节约能源。</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（6）团结合作：严于律己，宽以待人，正确处理好个人与集体、同事的工作关系，具有良好的协作精神，易与他人相处。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（7）严守秘密：未经批准，不向外界传播或提供有关校区的任何资料。</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3.服务意识要求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（1）文明礼貌：做到语言文明规范，谈吐文雅，衣冠整洁，举止端庄。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（2）主动热情：以真诚的笑容，主动热情地为师生服务，努力为师生排忧解难。</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（3）耐心周到：问多不厌，事多不烦，虚心听取意见，耐心解答问题，服务体贴入微，有求必应，面面俱到，尽善尽美。</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4.仪容仪表要求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（1）保持衣冠整洁，按规定要求着装，将工作卡端正地佩戴在左胸前。</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 xml:space="preserve">（2）工作场所不得穿短裤、背心、拖鞋。 </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（3）男员工头发不盖耳朵、不遮衣领，每天剃须，保持指甲清洁，不留长指甲，扣好衣扣裤扣，紧束领带（大箭头垂到皮带扣处为准），衬衣下摆放进裤内。</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5.身体素质：</w:t>
            </w:r>
            <w:r>
              <w:rPr>
                <w:rFonts w:ascii="宋体" w:hAnsi="宋体" w:cs="宋体" w:hint="eastAsia"/>
                <w:color w:val="000000" w:themeColor="text1"/>
                <w:sz w:val="21"/>
                <w:szCs w:val="21"/>
              </w:rPr>
              <w:t>身体健康，视力正常，无传染性、肝、肾、心脏、心血管等严重疾病，无不良社会记录等，提供正规医院健康证明，年龄55岁以下。</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（三）岗位职责</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水电工</w:t>
            </w:r>
          </w:p>
          <w:p w:rsidR="00C74E37" w:rsidRDefault="005B4C7B">
            <w:pPr>
              <w:widowControl/>
              <w:spacing w:line="48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水电综合维修</w:t>
            </w:r>
            <w:r>
              <w:rPr>
                <w:rFonts w:ascii="宋体" w:hAnsi="宋体" w:cs="宋体" w:hint="eastAsia"/>
                <w:b/>
                <w:bCs/>
                <w:color w:val="000000" w:themeColor="text1"/>
                <w:szCs w:val="21"/>
              </w:rPr>
              <w:t>：</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2.持证上岗，定期培训。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3.熟悉辖区内水电线路、开关等设施设备功能及分布情况。熟练掌握相关维修技能，严格执行操作规程。</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4.定时巡检水电线路等设施设备，填写记录，保持完好运行，发现问题时，应准确判断，及时处理。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5.接到报修后60分钟内到达现场，维修合格率达100%。水电抢修不过夜。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6.供配电室及</w:t>
            </w:r>
            <w:proofErr w:type="gramStart"/>
            <w:r>
              <w:rPr>
                <w:rFonts w:ascii="宋体" w:hAnsi="宋体" w:cs="宋体" w:hint="eastAsia"/>
                <w:color w:val="000000" w:themeColor="text1"/>
                <w:szCs w:val="21"/>
              </w:rPr>
              <w:t>室外变</w:t>
            </w:r>
            <w:proofErr w:type="gramEnd"/>
            <w:r>
              <w:rPr>
                <w:rFonts w:ascii="宋体" w:hAnsi="宋体" w:cs="宋体" w:hint="eastAsia"/>
                <w:color w:val="000000" w:themeColor="text1"/>
                <w:szCs w:val="21"/>
              </w:rPr>
              <w:t>台、箱变、低压配电室双人巡检维护。</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7.停送电操作，应填写相关工作票，做好安全组织，按规范程序操作。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8.定期检查避雷、接地设施完好性，定期进行相关试验。</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lastRenderedPageBreak/>
              <w:t>9.按规范要求，配置安全防护设施，定时清扫设备及配电室卫生。</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10.制定并组织实施设备维保计划。</w:t>
            </w:r>
          </w:p>
          <w:p w:rsidR="00C74E37" w:rsidRDefault="005B4C7B">
            <w:pPr>
              <w:spacing w:line="480" w:lineRule="exact"/>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公共设施小型维修：</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2.定期培训，特种作业必须持证上岗。</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3.辖区内建筑设施维修，包括：房屋、门窗、学生宿舍门锁家具、道路、广场、管井、化粪池、景观小品等设施。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4.定时巡检，填写记录，保持设施完好，发现问题时，应准确判断，及时处理。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5.接到报修后60分钟内到达现场，维修合格率达100%。</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6.常备配件类维修，自接到报修后应当日修复。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7.外购配件及土建类维修，自接到报修之</w:t>
            </w:r>
            <w:proofErr w:type="gramStart"/>
            <w:r>
              <w:rPr>
                <w:rFonts w:ascii="宋体" w:hAnsi="宋体" w:cs="宋体" w:hint="eastAsia"/>
                <w:color w:val="000000" w:themeColor="text1"/>
                <w:szCs w:val="21"/>
              </w:rPr>
              <w:t>日起应</w:t>
            </w:r>
            <w:proofErr w:type="gramEnd"/>
            <w:r>
              <w:rPr>
                <w:rFonts w:ascii="宋体" w:hAnsi="宋体" w:cs="宋体" w:hint="eastAsia"/>
                <w:color w:val="000000" w:themeColor="text1"/>
                <w:szCs w:val="21"/>
              </w:rPr>
              <w:t>3日内修复。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8.雨季做好本职防汛工作，排查有关隐患。</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kern w:val="2"/>
                <w:sz w:val="21"/>
                <w:szCs w:val="21"/>
              </w:rPr>
              <w:t>9.提出专项修缮建议。</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保洁员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1.熟悉并遵守相关法规及各项规章制度。保洁服务讲求文明礼貌。</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2.以下公共区域的设施设备要保持整洁：墙壁、门窗、玻璃、照明、地墙面、楼梯、扶手、水房、卫生间、天花板、标识牌、消防、水暖电气、电梯、宣传栏等。</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3.公共卫生间要保持空气清新、洁具明亮，无异味、无积水、无污垢。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4.楼宇周边，要保持环境整洁、各种车辆整齐有序。</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5.雨、雪天气时，负责清扫责任区的积水和积雪。</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6.捡拾遗失物品应登记备案、完好交还失主。</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7.发现火情、治安事件、嫌疑人员、可疑现象、水暖跑冒、燃气泄漏等紧急情况，应及时上报并协助处理。</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绿化员</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2.熟悉花草树木名称、习性和养护，定期进行培训。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3.做好辖区乔灌草等植物的修剪、施肥、浇水、除草等工作，保持植物生长状态良好，形状美观。</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4.有效利用生物、化学、物理方法防控病虫害。</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lastRenderedPageBreak/>
              <w:t>5.熟练使用、维护园林机械设备和喷灌设施。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6.熟练掌握种植、移植技术。</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7.保持绿地整洁无杂物、无污染物。</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8.按规范要求，有效维护古树健康生长。</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9.做好防范植物倒伏隐患排查工作。</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（四）服务内容及服务标准</w:t>
            </w:r>
          </w:p>
          <w:p w:rsidR="00C74E37" w:rsidRDefault="005B4C7B">
            <w:pPr>
              <w:pStyle w:val="af4"/>
              <w:spacing w:line="480" w:lineRule="exact"/>
              <w:ind w:firstLineChars="100" w:firstLine="231"/>
              <w:jc w:val="center"/>
              <w:rPr>
                <w:rFonts w:ascii="宋体" w:hAnsi="宋体" w:cs="宋体"/>
                <w:b/>
                <w:color w:val="000000" w:themeColor="text1"/>
                <w:sz w:val="21"/>
                <w:szCs w:val="21"/>
              </w:rPr>
            </w:pPr>
            <w:r>
              <w:rPr>
                <w:rFonts w:ascii="宋体" w:hAnsi="宋体" w:cs="宋体" w:hint="eastAsia"/>
                <w:b/>
                <w:color w:val="000000" w:themeColor="text1"/>
                <w:sz w:val="21"/>
                <w:szCs w:val="21"/>
              </w:rPr>
              <w:t>水电工</w:t>
            </w:r>
          </w:p>
          <w:p w:rsidR="00C74E37" w:rsidRDefault="005B4C7B">
            <w:pPr>
              <w:pStyle w:val="af4"/>
              <w:spacing w:line="480" w:lineRule="exact"/>
              <w:ind w:firstLineChars="100" w:firstLine="231"/>
              <w:rPr>
                <w:rFonts w:ascii="宋体" w:hAnsi="宋体" w:cs="宋体"/>
                <w:b/>
                <w:color w:val="000000" w:themeColor="text1"/>
                <w:sz w:val="21"/>
                <w:szCs w:val="21"/>
              </w:rPr>
            </w:pPr>
            <w:r>
              <w:rPr>
                <w:rFonts w:ascii="宋体" w:hAnsi="宋体" w:cs="宋体" w:hint="eastAsia"/>
                <w:b/>
                <w:color w:val="000000" w:themeColor="text1"/>
                <w:sz w:val="21"/>
                <w:szCs w:val="21"/>
              </w:rPr>
              <w:t>1.建立巡视制度，每一天上下午两次巡视水电及公共设施。巡视内容：</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（1）检查学校公共排污、排水管道有无杂物，发现后做好记录，落实清理工作。不含化粪池清掏（化粪池沉积物的抽吸、清掏由中标人负责实施及联络工作，相关费用由学校另行负责。）</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（2）检查学校路灯及楼梯照明是否正常，发现问题及时进行维修。</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（3）检查有无损毁公共设施，包括门窗、床铺、桌子、室内照明、电线等，如有上述状况，立即进行维修，如属人为破坏，立即进行制止并</w:t>
            </w:r>
            <w:proofErr w:type="gramStart"/>
            <w:r>
              <w:rPr>
                <w:rFonts w:ascii="宋体" w:hAnsi="宋体" w:cs="宋体" w:hint="eastAsia"/>
                <w:bCs w:val="0"/>
                <w:color w:val="000000" w:themeColor="text1"/>
                <w:spacing w:val="0"/>
                <w:sz w:val="21"/>
                <w:szCs w:val="21"/>
                <w:lang w:bidi="ar"/>
              </w:rPr>
              <w:t>视破坏</w:t>
            </w:r>
            <w:proofErr w:type="gramEnd"/>
            <w:r>
              <w:rPr>
                <w:rFonts w:ascii="宋体" w:hAnsi="宋体" w:cs="宋体" w:hint="eastAsia"/>
                <w:bCs w:val="0"/>
                <w:color w:val="000000" w:themeColor="text1"/>
                <w:spacing w:val="0"/>
                <w:sz w:val="21"/>
                <w:szCs w:val="21"/>
                <w:lang w:bidi="ar"/>
              </w:rPr>
              <w:t>情节轻重报校方后给予必须的处罚。</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（4）检查各类管道电线有无破损、断裂、生锈等状况，一经发现立即进行维修并做好记录，保证各类管道电线正常使用。</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（5）配电部分电缆沟（竖井）无水渍、杂物、鼠害，楼层配电箱外观美观、完好、清洁、开关运行无影响等。</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（6）节能措施得力，杜绝长明灯、长流水和跑、冒、滴漏现象。</w:t>
            </w:r>
          </w:p>
          <w:p w:rsidR="00C74E37" w:rsidRDefault="005B4C7B">
            <w:pPr>
              <w:adjustRightInd w:val="0"/>
              <w:snapToGrid w:val="0"/>
              <w:spacing w:line="480" w:lineRule="exact"/>
              <w:ind w:firstLineChars="168" w:firstLine="354"/>
              <w:jc w:val="left"/>
              <w:rPr>
                <w:rFonts w:ascii="宋体" w:hAnsi="宋体" w:cs="宋体"/>
                <w:b/>
                <w:bCs/>
                <w:color w:val="000000" w:themeColor="text1"/>
                <w:szCs w:val="21"/>
              </w:rPr>
            </w:pPr>
            <w:r>
              <w:rPr>
                <w:rFonts w:ascii="宋体" w:hAnsi="宋体" w:cs="宋体" w:hint="eastAsia"/>
                <w:b/>
                <w:bCs/>
                <w:color w:val="000000" w:themeColor="text1"/>
                <w:szCs w:val="21"/>
              </w:rPr>
              <w:t>2.把每个水电工的紧急联系方式上交校方一份，以便出现突发事件时联系。</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保洁员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1.实行零干扰清洁卫生服务，对教学、</w:t>
            </w:r>
            <w:proofErr w:type="gramStart"/>
            <w:r>
              <w:rPr>
                <w:rFonts w:ascii="宋体" w:hAnsi="宋体" w:cs="宋体" w:hint="eastAsia"/>
                <w:bCs w:val="0"/>
                <w:color w:val="000000" w:themeColor="text1"/>
                <w:spacing w:val="0"/>
                <w:sz w:val="21"/>
                <w:szCs w:val="21"/>
                <w:lang w:bidi="ar"/>
              </w:rPr>
              <w:t>实训楼进行</w:t>
            </w:r>
            <w:proofErr w:type="gramEnd"/>
            <w:r>
              <w:rPr>
                <w:rFonts w:ascii="宋体" w:hAnsi="宋体" w:cs="宋体" w:hint="eastAsia"/>
                <w:bCs w:val="0"/>
                <w:color w:val="000000" w:themeColor="text1"/>
                <w:spacing w:val="0"/>
                <w:sz w:val="21"/>
                <w:szCs w:val="21"/>
                <w:lang w:bidi="ar"/>
              </w:rPr>
              <w:t>清洁、消毒、通风作业，清洁工应于上课前或下课后再进行。</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2.做好会议室、报告厅、图书馆、各教研组办公室、大礼堂、电梯、</w:t>
            </w:r>
            <w:proofErr w:type="gramStart"/>
            <w:r>
              <w:rPr>
                <w:rFonts w:ascii="宋体" w:hAnsi="宋体" w:cs="宋体" w:hint="eastAsia"/>
                <w:bCs w:val="0"/>
                <w:color w:val="000000" w:themeColor="text1"/>
                <w:spacing w:val="0"/>
                <w:sz w:val="21"/>
                <w:szCs w:val="21"/>
                <w:lang w:bidi="ar"/>
              </w:rPr>
              <w:t>步梯等</w:t>
            </w:r>
            <w:proofErr w:type="gramEnd"/>
            <w:r>
              <w:rPr>
                <w:rFonts w:ascii="宋体" w:hAnsi="宋体" w:cs="宋体" w:hint="eastAsia"/>
                <w:bCs w:val="0"/>
                <w:color w:val="000000" w:themeColor="text1"/>
                <w:spacing w:val="0"/>
                <w:sz w:val="21"/>
                <w:szCs w:val="21"/>
                <w:lang w:bidi="ar"/>
              </w:rPr>
              <w:t>使用前后的保洁、消毒和通风，</w:t>
            </w:r>
            <w:proofErr w:type="gramStart"/>
            <w:r>
              <w:rPr>
                <w:rFonts w:ascii="宋体" w:hAnsi="宋体" w:cs="宋体" w:hint="eastAsia"/>
                <w:bCs w:val="0"/>
                <w:color w:val="000000" w:themeColor="text1"/>
                <w:spacing w:val="0"/>
                <w:sz w:val="21"/>
                <w:szCs w:val="21"/>
                <w:lang w:bidi="ar"/>
              </w:rPr>
              <w:t>实训楼公共</w:t>
            </w:r>
            <w:proofErr w:type="gramEnd"/>
            <w:r>
              <w:rPr>
                <w:rFonts w:ascii="宋体" w:hAnsi="宋体" w:cs="宋体" w:hint="eastAsia"/>
                <w:bCs w:val="0"/>
                <w:color w:val="000000" w:themeColor="text1"/>
                <w:spacing w:val="0"/>
                <w:sz w:val="21"/>
                <w:szCs w:val="21"/>
                <w:lang w:bidi="ar"/>
              </w:rPr>
              <w:t>部位的日常清洁保洁、消毒和通风。</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3.运动场所、校内广场、校园公共场所日常清洁保洁。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4.校内主道路及分支道路、垃圾桶、垃圾池、停车场、绿化等区域的日常清洁。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lastRenderedPageBreak/>
              <w:t>5.校内道路灯具及不锈钢饰品、宣传栏、校牌、标示牌、楼梯栏杆、护栏、</w:t>
            </w:r>
            <w:proofErr w:type="gramStart"/>
            <w:r>
              <w:rPr>
                <w:rFonts w:ascii="宋体" w:hAnsi="宋体" w:cs="宋体" w:hint="eastAsia"/>
                <w:bCs w:val="0"/>
                <w:color w:val="000000" w:themeColor="text1"/>
                <w:spacing w:val="0"/>
                <w:sz w:val="21"/>
                <w:szCs w:val="21"/>
                <w:lang w:bidi="ar"/>
              </w:rPr>
              <w:t>地面雨逢的</w:t>
            </w:r>
            <w:proofErr w:type="gramEnd"/>
            <w:r>
              <w:rPr>
                <w:rFonts w:ascii="宋体" w:hAnsi="宋体" w:cs="宋体" w:hint="eastAsia"/>
                <w:bCs w:val="0"/>
                <w:color w:val="000000" w:themeColor="text1"/>
                <w:spacing w:val="0"/>
                <w:sz w:val="21"/>
                <w:szCs w:val="21"/>
                <w:lang w:bidi="ar"/>
              </w:rPr>
              <w:t>清洗和保洁，以及三米以下玻璃的清洁保洁（3米以上高空部位玻璃幕墙清洗的，由中标人组织进行，涉及的费用由校方另行支付）。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6.负责校内垃圾的收集（中标人负责垃圾的收集、中转、垃圾</w:t>
            </w:r>
            <w:proofErr w:type="gramStart"/>
            <w:r>
              <w:rPr>
                <w:rFonts w:ascii="宋体" w:hAnsi="宋体" w:cs="宋体" w:hint="eastAsia"/>
                <w:bCs w:val="0"/>
                <w:color w:val="000000" w:themeColor="text1"/>
                <w:spacing w:val="0"/>
                <w:sz w:val="21"/>
                <w:szCs w:val="21"/>
                <w:lang w:bidi="ar"/>
              </w:rPr>
              <w:t>池清理</w:t>
            </w:r>
            <w:proofErr w:type="gramEnd"/>
            <w:r>
              <w:rPr>
                <w:rFonts w:ascii="宋体" w:hAnsi="宋体" w:cs="宋体" w:hint="eastAsia"/>
                <w:bCs w:val="0"/>
                <w:color w:val="000000" w:themeColor="text1"/>
                <w:spacing w:val="0"/>
                <w:sz w:val="21"/>
                <w:szCs w:val="21"/>
                <w:lang w:bidi="ar"/>
              </w:rPr>
              <w:t>工作（涉及环境部门垃圾清运及处理费用由校方负）；</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7.保洁要求：合理安排保洁人员工作区域。每天上、下午各打扫一次，全天候保洁，每半天循环保洁一次，先外至内，每天对教学楼、办公楼、食堂、小卖部及通道进行消毒、通风。保持地面清洁，对校园公共区域进行不间断巡视、清扫，捡拾杂物；路面、场地、绿化区无垃圾、杂物，无卫生死角；保持地面清洁，无痰渍、污渍；对楼梯、楼道、走廊进行不间断巡视、清扫，捡拾杂物；保持墙壁无浮灰、蜘蛛网、无明显污迹；保持垃圾箱外表干净。公共场所无明显泥沙、污垢，每100平方米内纸屑不超过两片，没有1厘米以上的石子；排水沟无明显泥沙、污垢；垃圾箱清运及时，清运率100%，周围无污垢、无积水，离垃圾箱两米无臭味；玻璃面上无污迹、水迹，清洁后用纸巾擦拭50厘米无灰尘，清洁后的灯具无灰尘，灯具内无蚊虫，灯盖、灯罩明亮清洁；持续楼梯清洁，目视楼梯无果皮、纸屑、蜘蛛网、污迹等；卫生间地面无烟头、污渍、积水、纸屑、果皮，天花、墙角、灯具目视无灰尘、蜘蛛网，目视墙壁干净，便器洁净无黄渍，室内无异味、臭味。</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8.卫生防疫：按照要求负责全校范围内的灭蚊、灭蝇、灭蚁、灭蟑螂、灭鼠投药工作（药物由学校负责提供）。</w:t>
            </w:r>
          </w:p>
          <w:p w:rsidR="00C74E37" w:rsidRDefault="005B4C7B">
            <w:pPr>
              <w:pStyle w:val="a7"/>
              <w:spacing w:line="480" w:lineRule="exact"/>
              <w:rPr>
                <w:color w:val="000000" w:themeColor="text1"/>
                <w:sz w:val="21"/>
                <w:szCs w:val="21"/>
              </w:rPr>
            </w:pPr>
            <w:r>
              <w:rPr>
                <w:rFonts w:ascii="宋体" w:hAnsi="宋体" w:cs="宋体" w:hint="eastAsia"/>
                <w:color w:val="000000" w:themeColor="text1"/>
                <w:sz w:val="21"/>
                <w:szCs w:val="21"/>
                <w:lang w:bidi="ar"/>
              </w:rPr>
              <w:t>9.协助学校做好疫情防控、</w:t>
            </w:r>
            <w:proofErr w:type="gramStart"/>
            <w:r>
              <w:rPr>
                <w:rFonts w:ascii="宋体" w:hAnsi="宋体" w:cs="宋体" w:hint="eastAsia"/>
                <w:color w:val="000000" w:themeColor="text1"/>
                <w:sz w:val="21"/>
                <w:szCs w:val="21"/>
                <w:lang w:bidi="ar"/>
              </w:rPr>
              <w:t>创城等</w:t>
            </w:r>
            <w:proofErr w:type="gramEnd"/>
            <w:r>
              <w:rPr>
                <w:rFonts w:ascii="宋体" w:hAnsi="宋体" w:cs="宋体" w:hint="eastAsia"/>
                <w:color w:val="000000" w:themeColor="text1"/>
                <w:sz w:val="21"/>
                <w:szCs w:val="21"/>
                <w:lang w:bidi="ar"/>
              </w:rPr>
              <w:t>与物业服务相关的工作。</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绿化员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1.做到三季有花，四季常青。并承担学校大型活动及重大节日的花卉摆放工作。</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2.按不同季节对花卉苗木的养护要求进行养护，并做到：树灌木完整，长势茂盛，无枯枝死杈，无病虫害，树木无钉枪捆绑；绿篱、绿地无杂草、杂物，</w:t>
            </w:r>
            <w:proofErr w:type="gramStart"/>
            <w:r>
              <w:rPr>
                <w:rFonts w:ascii="宋体" w:hAnsi="宋体" w:cs="宋体" w:hint="eastAsia"/>
                <w:color w:val="000000" w:themeColor="text1"/>
                <w:szCs w:val="21"/>
              </w:rPr>
              <w:t>无堆物料</w:t>
            </w:r>
            <w:proofErr w:type="gramEnd"/>
            <w:r>
              <w:rPr>
                <w:rFonts w:ascii="宋体" w:hAnsi="宋体" w:cs="宋体" w:hint="eastAsia"/>
                <w:color w:val="000000" w:themeColor="text1"/>
                <w:szCs w:val="21"/>
              </w:rPr>
              <w:t>。完好率应达到98％以上。</w:t>
            </w: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936"/>
              <w:gridCol w:w="4244"/>
            </w:tblGrid>
            <w:tr w:rsidR="00C74E37">
              <w:trPr>
                <w:trHeight w:val="408"/>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工作项目</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工作要求</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工作标准</w:t>
                  </w:r>
                </w:p>
              </w:tc>
            </w:tr>
            <w:tr w:rsidR="00C74E37">
              <w:trPr>
                <w:trHeight w:val="619"/>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浇水</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w:t>
                  </w:r>
                  <w:proofErr w:type="gramStart"/>
                  <w:r>
                    <w:rPr>
                      <w:rFonts w:ascii="宋体" w:hAnsi="宋体" w:cs="宋体" w:hint="eastAsia"/>
                      <w:bCs w:val="0"/>
                      <w:color w:val="000000" w:themeColor="text1"/>
                      <w:spacing w:val="0"/>
                      <w:kern w:val="2"/>
                      <w:sz w:val="21"/>
                      <w:szCs w:val="21"/>
                    </w:rPr>
                    <w:t>‘</w:t>
                  </w:r>
                  <w:proofErr w:type="gramEnd"/>
                  <w:r>
                    <w:rPr>
                      <w:rFonts w:ascii="宋体" w:hAnsi="宋体" w:cs="宋体" w:hint="eastAsia"/>
                      <w:bCs w:val="0"/>
                      <w:color w:val="000000" w:themeColor="text1"/>
                      <w:spacing w:val="0"/>
                      <w:kern w:val="2"/>
                      <w:sz w:val="21"/>
                      <w:szCs w:val="21"/>
                    </w:rPr>
                    <w:t>灌木每周至少浇两次（具体视天气情况）</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保持植物良好长势因为缺水出现枯萎等现象</w:t>
                  </w:r>
                </w:p>
              </w:tc>
            </w:tr>
            <w:tr w:rsidR="00C74E37">
              <w:trPr>
                <w:trHeight w:val="675"/>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施肥</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平均2-3次/年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做到施肥均匀、充足、适度、保证绿化植物</w:t>
                  </w:r>
                  <w:r>
                    <w:rPr>
                      <w:rFonts w:ascii="宋体" w:hAnsi="宋体" w:cs="宋体" w:hint="eastAsia"/>
                      <w:bCs w:val="0"/>
                      <w:color w:val="000000" w:themeColor="text1"/>
                      <w:spacing w:val="0"/>
                      <w:kern w:val="2"/>
                      <w:sz w:val="21"/>
                      <w:szCs w:val="21"/>
                    </w:rPr>
                    <w:lastRenderedPageBreak/>
                    <w:t>强壮、枝叶茂盛。</w:t>
                  </w:r>
                </w:p>
              </w:tc>
            </w:tr>
            <w:tr w:rsidR="00C74E37">
              <w:trPr>
                <w:trHeight w:val="107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lastRenderedPageBreak/>
                    <w:t>修剪整形</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草地6-8次/年，灌木4-6次/年（根据长势状况而定），乔木修剪1-2次/年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草地要求草的高度一致，整齐美观。乔、灌木：植物主枝分布均匀；绿篱整齐一致。</w:t>
                  </w:r>
                </w:p>
              </w:tc>
            </w:tr>
            <w:tr w:rsidR="00C74E37">
              <w:trPr>
                <w:trHeight w:val="494"/>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病虫害防治</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草地、灌木、乔木</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及时防治，视病害发生情况适时喷药，使用国家规定的绿色环保农药。</w:t>
                  </w:r>
                </w:p>
              </w:tc>
            </w:tr>
            <w:tr w:rsidR="00C74E37">
              <w:trPr>
                <w:trHeight w:val="82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病虫草松土</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每月除杂草一遍，雨后杂草严重者每周一遍</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花丛下无杂草，树盘内无杂草，花木丛中不允许有高于花木的杂草，草坪上不允许有开花杂草。</w:t>
                  </w:r>
                </w:p>
              </w:tc>
            </w:tr>
            <w:tr w:rsidR="00C74E37">
              <w:trPr>
                <w:trHeight w:val="673"/>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清理绿化垃圾</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修剪下来的树枝和杂草要当天清运，不准就地焚烧。</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有专人跟踪保洁。</w:t>
                  </w:r>
                </w:p>
              </w:tc>
            </w:tr>
            <w:tr w:rsidR="00C74E37">
              <w:trPr>
                <w:trHeight w:val="957"/>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防风防汛</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灾前积极预防，对树木加固，灾后及时清除倒树断枝、疏通道路、清理垃圾。</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尽快恢复恢复状、不能影响各单位正常工作。</w:t>
                  </w:r>
                </w:p>
              </w:tc>
            </w:tr>
          </w:tbl>
          <w:p w:rsidR="00C74E37" w:rsidRDefault="005B4C7B">
            <w:pPr>
              <w:spacing w:line="480" w:lineRule="exact"/>
              <w:rPr>
                <w:rFonts w:ascii="宋体" w:hAnsi="宋体" w:cs="宋体"/>
                <w:color w:val="000000" w:themeColor="text1"/>
                <w:szCs w:val="21"/>
              </w:rPr>
            </w:pPr>
            <w:r>
              <w:rPr>
                <w:rFonts w:ascii="宋体" w:hAnsi="宋体" w:cs="宋体" w:hint="eastAsia"/>
                <w:b/>
                <w:bCs/>
                <w:color w:val="000000" w:themeColor="text1"/>
                <w:szCs w:val="21"/>
              </w:rPr>
              <w:t>（五）服务监管</w:t>
            </w:r>
          </w:p>
          <w:p w:rsidR="00C74E37" w:rsidRDefault="005B4C7B">
            <w:pPr>
              <w:spacing w:line="480" w:lineRule="exact"/>
              <w:ind w:firstLineChars="100" w:firstLine="210"/>
              <w:rPr>
                <w:rFonts w:ascii="宋体" w:hAnsi="宋体" w:cs="宋体"/>
                <w:strike/>
                <w:color w:val="000000" w:themeColor="text1"/>
                <w:szCs w:val="21"/>
              </w:rPr>
            </w:pPr>
            <w:r>
              <w:rPr>
                <w:rFonts w:ascii="宋体" w:hAnsi="宋体" w:cs="宋体" w:hint="eastAsia"/>
                <w:color w:val="000000" w:themeColor="text1"/>
                <w:szCs w:val="21"/>
              </w:rPr>
              <w:t>①投标人自行负责对派出的工作人员进行政治思想、职业道德、业务技术、劳动纪律的教育和培训。</w:t>
            </w:r>
          </w:p>
          <w:p w:rsidR="00C74E37" w:rsidRDefault="005B4C7B">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②投标人选派的工作人员须经过岗前专业培训，上岗后继续对工作人员进行必要的教育和训练，保证工作人员的素质满足所服务单位工作的要求；保留工作人员的身份证复印件、个人简历等资料，并保证所提供资料的真实性，投标人不得随意减少或更换所派出的服务人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③投标人负责按时支付工作人员的工资和福利费用，提供工作人员的执勤被服、工具等基本条件。</w:t>
            </w:r>
          </w:p>
          <w:p w:rsidR="00C74E37" w:rsidRDefault="005B4C7B">
            <w:pPr>
              <w:spacing w:line="480" w:lineRule="exact"/>
              <w:rPr>
                <w:rFonts w:ascii="宋体" w:hAnsi="宋体" w:cs="宋体"/>
                <w:color w:val="000000" w:themeColor="text1"/>
                <w:szCs w:val="21"/>
              </w:rPr>
            </w:pPr>
            <w:r>
              <w:rPr>
                <w:rFonts w:ascii="宋体" w:hAnsi="宋体" w:cs="宋体" w:hint="eastAsia"/>
                <w:color w:val="000000" w:themeColor="text1"/>
                <w:szCs w:val="21"/>
              </w:rPr>
              <w:t xml:space="preserve">  ④所服务单位有权对工作人员的工作进行检查、督促、评价，对不称职的工作人员提出批评及教育，屡教不改者，有权要求更换工作人员，并将实际情况以书面形式向投标人提出撤换的要求，投标人在接到撤换要求书后三个工作日内做出更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⑤所服务单位对投标人拟派的工作人员的一切行为所产生的后果不承担任何责任，投标人须自行就问题进行解决处理。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⑥投标人若发现工作期间的</w:t>
            </w:r>
            <w:proofErr w:type="gramStart"/>
            <w:r>
              <w:rPr>
                <w:rFonts w:ascii="宋体" w:hAnsi="宋体" w:cs="宋体" w:hint="eastAsia"/>
                <w:color w:val="000000" w:themeColor="text1"/>
                <w:szCs w:val="21"/>
              </w:rPr>
              <w:t>影藏因素</w:t>
            </w:r>
            <w:proofErr w:type="gramEnd"/>
            <w:r>
              <w:rPr>
                <w:rFonts w:ascii="宋体" w:hAnsi="宋体" w:cs="宋体" w:hint="eastAsia"/>
                <w:color w:val="000000" w:themeColor="text1"/>
                <w:szCs w:val="21"/>
              </w:rPr>
              <w:t>存在的安全隐患可向所服务单位提出改进意见，并</w:t>
            </w:r>
            <w:r>
              <w:rPr>
                <w:rFonts w:ascii="宋体" w:hAnsi="宋体" w:cs="宋体" w:hint="eastAsia"/>
                <w:color w:val="000000" w:themeColor="text1"/>
                <w:szCs w:val="21"/>
              </w:rPr>
              <w:lastRenderedPageBreak/>
              <w:t>和所服务单位进行协商处理。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⑦所服务单位有权对投标人的工作进行考核，发现投标人不按照合同约定开展工作，对工作人员管理不规范、不严格，培训及安全措施不能达到所服务单位要求，第一次予以警告，第二次予以处罚，对连续三次不达标也不整改者（以书面通知为准），采购人有权解除合同。</w:t>
            </w:r>
          </w:p>
          <w:p w:rsidR="00C74E37" w:rsidRDefault="005B4C7B">
            <w:r>
              <w:rPr>
                <w:rFonts w:ascii="宋体" w:hAnsi="宋体" w:cs="宋体" w:hint="eastAsia"/>
                <w:color w:val="000000" w:themeColor="text1"/>
                <w:szCs w:val="21"/>
              </w:rPr>
              <w:t>⑧服务期满后，须把服务期间涉及的所有档案移交给所服务单位，并在十个工作日内和新接替工作的物业公司进行工作交接，若出现不可抗力因素导致无法在规定时间内进行交接，投标人须书面告知所服务单位。</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514"/>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lastRenderedPageBreak/>
              <w:t>二、商务要求</w:t>
            </w:r>
          </w:p>
        </w:tc>
        <w:tc>
          <w:tcPr>
            <w:tcW w:w="755" w:type="dxa"/>
            <w:vMerge w:val="restart"/>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185"/>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★付款时间和方式</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Pr="009C3A4A" w:rsidRDefault="009C3A4A">
            <w:r w:rsidRPr="009C3A4A">
              <w:rPr>
                <w:rFonts w:ascii="宋体" w:hAnsi="宋体" w:cs="宋体" w:hint="eastAsia"/>
                <w:szCs w:val="21"/>
              </w:rPr>
              <w:t>签订合同且财政资金到位后预付合同总金额的10%；剩余款项按季度支付，每季度第一个月支付上季度服务费。三方在签订合同时可就服务质量及检查标准制定奖罚细则，在支付服务费用时甲方、丙方有权根据奖罚细则增减服务费用的支付或终止合同。 每次请款乙方先交请款申请函，后根据要求开具发票，再根据实际情况、考核情况付款。</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23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w:t>
            </w:r>
            <w:r>
              <w:rPr>
                <w:rFonts w:hint="eastAsia"/>
                <w:bCs/>
              </w:rPr>
              <w:t>服务的时间、地点</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1.</w:t>
            </w:r>
            <w:r>
              <w:rPr>
                <w:rFonts w:hint="eastAsia"/>
              </w:rPr>
              <w:t>服务的时间：自合同签订之日起</w:t>
            </w:r>
            <w:r>
              <w:rPr>
                <w:rFonts w:hint="eastAsia"/>
              </w:rPr>
              <w:t>2</w:t>
            </w:r>
            <w:r>
              <w:rPr>
                <w:rFonts w:hint="eastAsia"/>
              </w:rPr>
              <w:t>年。</w:t>
            </w:r>
            <w:r>
              <w:rPr>
                <w:rFonts w:hint="eastAsia"/>
              </w:rPr>
              <w:t xml:space="preserve"> </w:t>
            </w:r>
          </w:p>
          <w:p w:rsidR="00C74E37" w:rsidRDefault="005B4C7B">
            <w:r>
              <w:rPr>
                <w:rFonts w:hint="eastAsia"/>
              </w:rPr>
              <w:t>2.</w:t>
            </w:r>
            <w:r>
              <w:rPr>
                <w:rFonts w:hint="eastAsia"/>
              </w:rPr>
              <w:t>服务的地点：北海市机关幼儿园、北海市外国语实验学校、北海市第七中学、北海市第九中学、北海市第十中学、北海市第二十六中学、北京市第八中学</w:t>
            </w:r>
            <w:r>
              <w:rPr>
                <w:rFonts w:hint="eastAsia"/>
              </w:rPr>
              <w:t>-</w:t>
            </w:r>
            <w:r>
              <w:rPr>
                <w:rFonts w:hint="eastAsia"/>
              </w:rPr>
              <w:t>北海实验学校。</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★其他要求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（一）服务要求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中标人按照所服务单位划定的工作范围、工作内容及管理目标成立相关机构，制定相应工作流程、工作制度、监督考核办法，合理安排人员，科学管理，严格要求，达标运行。接受市教育局、所服务单位及相关职能部门的监督、检查、指导，发现问题及时沟通、整改，保证规范运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2.中标人须为聘用员工购买基本社会保险，对员工的疾病和人身安全负责，采购人不承担责任。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每季度接受所服务单位质量考核（按照招标文件、投标文件及合同条款标准进行考核），未达标准的从当季度应付款中扣除10‰服务费。连续两季度达不到标准且未及时整改的，所服务单位向采购人书面报告，且采购人有权终止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4.确保服务人员工资待遇不低于北海市最低工资加社保。</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5.中标人的服务工作人员必须经过上岗前培训，符合国家有关劳动用工的法律法规。上班时必须佩戴工卡、穿统一制服。</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6.管理范围内发生的人身伤害、物品被盗、人为损坏设备设施，属中标人及其工作人员管理不善原因造成的，由中标人负责赔偿。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7.中标人工作人员应固定保持在90%以上，凡更换人员必须向所服务单位申请，经所服务单位和教育局同意后方可更换，并做好交接班工作，若因交接班衔接不好，致使所服务</w:t>
            </w:r>
            <w:r>
              <w:rPr>
                <w:rFonts w:ascii="宋体" w:hAnsi="宋体" w:cs="宋体" w:hint="eastAsia"/>
                <w:color w:val="000000" w:themeColor="text1"/>
                <w:szCs w:val="21"/>
              </w:rPr>
              <w:lastRenderedPageBreak/>
              <w:t>单位工作受到影响者，按考核制度处罚。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8.中标人在提供管理服务时必须做好各项安全防范措施，中标人所有工作人员在合约期间如发生任何人身意外（生病、伤亡事故）、事故、触犯法律法规（包括劳动用工制度、发生劳资纠纷、所服务单位的规章制度等）、或损坏学校的设施和物品，由中标人负责处理并承担经济和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9.若中标人违约，未能达到招标文件中约定的管理目标，所服务单位有权要求中标人在规定时间内进行整改；如中标人未能按时整改，所服务单位有权向教育局申请与中标人解除合同，中标人须承担违约责任；造成所服务单位和教育局经济损失的，</w:t>
            </w:r>
            <w:proofErr w:type="gramStart"/>
            <w:r>
              <w:rPr>
                <w:rFonts w:ascii="宋体" w:hAnsi="宋体" w:cs="宋体" w:hint="eastAsia"/>
                <w:color w:val="000000" w:themeColor="text1"/>
                <w:szCs w:val="21"/>
              </w:rPr>
              <w:t>按造成</w:t>
            </w:r>
            <w:proofErr w:type="gramEnd"/>
            <w:r>
              <w:rPr>
                <w:rFonts w:ascii="宋体" w:hAnsi="宋体" w:cs="宋体" w:hint="eastAsia"/>
                <w:color w:val="000000" w:themeColor="text1"/>
                <w:szCs w:val="21"/>
              </w:rPr>
              <w:t>的实际损失予以赔偿。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10.若中标人擅自转包、分包，或以任何形式与第三方进行合作的属违约，一经查实，中标人应向所服务单位及教育局承担违约责任，所服务单位和教育局有权解除合同。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11.中标人若违背本招标文件中确定的义务，必须承担违约责任。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12.中标人及其工作人员在所服务单位交由中标人管理和服务的工作区域内违法犯罪属实，中标人应赔偿并承担相应的法律责任，并不得再使用有关员工。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13.服务人员要求：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（1）用工人数不少于各服务单位要求的人数。</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（2）上岗人员必须经过岗前培训。</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（3）上岗人员的服装及所有的福利由中标供应商承担。</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（4）对于不服从安排的服务人员，中标供应商需向所服务单位及教育局进行书面申请，并在采购人同意后的2个工作日内替换新的服务人员。</w:t>
            </w:r>
          </w:p>
          <w:p w:rsidR="00C74E37" w:rsidRDefault="005B4C7B">
            <w:pPr>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4</w:t>
            </w:r>
            <w:r>
              <w:rPr>
                <w:rFonts w:ascii="宋体" w:hAnsi="宋体" w:cs="宋体" w:hint="eastAsia"/>
                <w:color w:val="000000" w:themeColor="text1"/>
                <w:szCs w:val="21"/>
              </w:rPr>
              <w:t>.投标报价包含人员工资、培训、服装、奖金、五险、其他必要的保险等营业成本以及利润、物业管理服务中所发生的各项税收等费用。</w:t>
            </w:r>
          </w:p>
          <w:p w:rsidR="00C74E37" w:rsidRDefault="005B4C7B">
            <w:pPr>
              <w:ind w:firstLineChars="200" w:firstLine="422"/>
            </w:pPr>
            <w:r>
              <w:rPr>
                <w:rFonts w:ascii="宋体" w:hAnsi="宋体" w:cs="宋体" w:hint="eastAsia"/>
                <w:b/>
                <w:color w:val="FF0000"/>
                <w:szCs w:val="21"/>
              </w:rPr>
              <w:t>15.供应商报价须列明各服务单位（各学校）的投入服务人数及报价，采购人将与中标人和服务单位（各学校）签订三方合同，中标人须接受采购人和服务单位（各学校）的共同管理。</w:t>
            </w:r>
          </w:p>
          <w:p w:rsidR="00C74E37" w:rsidRDefault="005B4C7B">
            <w:pPr>
              <w:rPr>
                <w:bCs/>
              </w:rPr>
            </w:pPr>
            <w:r>
              <w:rPr>
                <w:rFonts w:hint="eastAsia"/>
                <w:bCs/>
              </w:rPr>
              <w:t>（二）考核要求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1.对当班工作人员要严加管理，发生空岗、缺岗、脱岗、睡岗、上岗前喝酒（以人为记录和电子记录为准）等行为的，每次处罚100元，严重行为即时更换并处理。</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2.发生不法分子对所服务单位的干扰，特别是</w:t>
            </w:r>
            <w:proofErr w:type="gramStart"/>
            <w:r>
              <w:rPr>
                <w:rFonts w:ascii="宋体" w:hAnsi="宋体" w:cs="宋体" w:hint="eastAsia"/>
                <w:color w:val="000000" w:themeColor="text1"/>
                <w:szCs w:val="21"/>
              </w:rPr>
              <w:t>暴恐和盗窃</w:t>
            </w:r>
            <w:proofErr w:type="gramEnd"/>
            <w:r>
              <w:rPr>
                <w:rFonts w:ascii="宋体" w:hAnsi="宋体" w:cs="宋体" w:hint="eastAsia"/>
                <w:color w:val="000000" w:themeColor="text1"/>
                <w:szCs w:val="21"/>
              </w:rPr>
              <w:t>事件不及时妥善处理（阻止、制止、控制）的，每次处罚中标供应商1000—3000元。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3.当班人员责任心不强，服务不到位导致公共设施被盗、被破坏的，中标供应商及当班</w:t>
            </w:r>
            <w:r>
              <w:rPr>
                <w:rFonts w:ascii="宋体" w:hAnsi="宋体" w:cs="宋体" w:hint="eastAsia"/>
                <w:color w:val="000000" w:themeColor="text1"/>
                <w:szCs w:val="21"/>
              </w:rPr>
              <w:lastRenderedPageBreak/>
              <w:t>人员应共同承担相应的法律及经济损失赔偿责任，责任的界定由所服务单位确定或由公安司法部门裁定。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4.当班人员</w:t>
            </w:r>
            <w:proofErr w:type="gramStart"/>
            <w:r>
              <w:rPr>
                <w:rFonts w:ascii="宋体" w:hAnsi="宋体" w:cs="宋体" w:hint="eastAsia"/>
                <w:color w:val="000000" w:themeColor="text1"/>
                <w:szCs w:val="21"/>
              </w:rPr>
              <w:t>须着</w:t>
            </w:r>
            <w:proofErr w:type="gramEnd"/>
            <w:r>
              <w:rPr>
                <w:rFonts w:ascii="宋体" w:hAnsi="宋体" w:cs="宋体" w:hint="eastAsia"/>
                <w:color w:val="000000" w:themeColor="text1"/>
                <w:szCs w:val="21"/>
              </w:rPr>
              <w:t>规定制服上班，不穿制服上班的，每人每次扣100元。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在所服务单位所属范围内开展工作，做到不迟到，不早退。有交接班的岗位须提前10分钟到达交接地点，并认真做好交接班工作，检查所配装备是否完好有效，并填报《值班交接记录表》。上班迟到、早退达到10分钟的每人每次扣50元，迟到、早退超过30分钟的算旷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6.不开展交接班工作的，每人每次50元。因交接班工作盘点财物不到位造成损失的由交接班双方共同承担。</w:t>
            </w:r>
          </w:p>
          <w:p w:rsidR="00C74E37" w:rsidRDefault="005B4C7B">
            <w:pPr>
              <w:ind w:firstLineChars="100" w:firstLine="210"/>
              <w:rPr>
                <w:rFonts w:ascii="宋体" w:hAnsi="宋体" w:cs="宋体"/>
                <w:color w:val="000000" w:themeColor="text1"/>
                <w:szCs w:val="21"/>
              </w:rPr>
            </w:pPr>
            <w:r>
              <w:rPr>
                <w:rFonts w:ascii="宋体" w:hAnsi="宋体" w:cs="宋体" w:hint="eastAsia"/>
                <w:color w:val="000000" w:themeColor="text1"/>
                <w:szCs w:val="21"/>
              </w:rPr>
              <w:t>7.</w:t>
            </w:r>
            <w:r w:rsidR="00601F6D">
              <w:rPr>
                <w:rFonts w:ascii="宋体" w:hAnsi="宋体" w:cs="宋体" w:hint="eastAsia"/>
                <w:color w:val="000000" w:themeColor="text1"/>
                <w:szCs w:val="21"/>
              </w:rPr>
              <w:t>详细考核标准详见本章节附件：物业</w:t>
            </w:r>
            <w:r>
              <w:rPr>
                <w:rFonts w:ascii="宋体" w:hAnsi="宋体" w:cs="宋体" w:hint="eastAsia"/>
                <w:color w:val="000000" w:themeColor="text1"/>
                <w:szCs w:val="21"/>
              </w:rPr>
              <w:t>管理服务考核标准。</w:t>
            </w:r>
          </w:p>
          <w:p w:rsidR="00C74E37" w:rsidRDefault="005B4C7B">
            <w:pPr>
              <w:pStyle w:val="a1"/>
              <w:ind w:firstLine="0"/>
              <w:rPr>
                <w:rFonts w:ascii="宋体" w:hAnsi="宋体" w:cs="宋体"/>
                <w:color w:val="000000" w:themeColor="text1"/>
                <w:sz w:val="21"/>
                <w:szCs w:val="21"/>
              </w:rPr>
            </w:pPr>
            <w:r>
              <w:rPr>
                <w:rFonts w:hint="eastAsia"/>
                <w:bCs/>
              </w:rPr>
              <w:t>（三）</w:t>
            </w:r>
            <w:r>
              <w:rPr>
                <w:rFonts w:ascii="宋体" w:hAnsi="宋体" w:cs="宋体" w:hint="eastAsia"/>
                <w:color w:val="000000" w:themeColor="text1"/>
                <w:sz w:val="21"/>
                <w:szCs w:val="21"/>
              </w:rPr>
              <w:t>服务监管</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所服务单位和教育局有权对中标供应商所提供的服务人员的工作进行检查、督促、评价，对不称职的服务人员提出批评及教育，屡教不改者，所服务单位有权要求更换服务人员。中标供应商自接到更换服务人员通知2个工作日内必须更换到位。</w:t>
            </w:r>
          </w:p>
          <w:p w:rsidR="00C74E37" w:rsidRDefault="005B4C7B">
            <w:pPr>
              <w:pStyle w:val="a1"/>
              <w:spacing w:line="360" w:lineRule="auto"/>
            </w:pPr>
            <w:r>
              <w:rPr>
                <w:rFonts w:ascii="宋体" w:hAnsi="宋体" w:cs="宋体" w:hint="eastAsia"/>
                <w:color w:val="000000" w:themeColor="text1"/>
                <w:sz w:val="21"/>
                <w:szCs w:val="21"/>
              </w:rPr>
              <w:t>2.所服务单位和教育局有权对中标供应商的工作进行考核，发现中标供应商不按照合同约定开展工作，对服务人员队伍管理不规范、不严格，培训及安全措施不能达到所服务的单位要求，第一次予以警告，第二次予以处罚，对连续三次不达标也不整改者（以文字通知为准）所服务单位和教育局有权单方解除合同。</w:t>
            </w:r>
          </w:p>
          <w:p w:rsidR="00C74E37" w:rsidRDefault="005B4C7B">
            <w:pPr>
              <w:pStyle w:val="a1"/>
              <w:ind w:firstLine="0"/>
              <w:rPr>
                <w:rFonts w:ascii="宋体" w:hAnsi="宋体" w:cs="宋体"/>
                <w:color w:val="000000" w:themeColor="text1"/>
                <w:sz w:val="21"/>
                <w:szCs w:val="21"/>
              </w:rPr>
            </w:pPr>
            <w:r>
              <w:rPr>
                <w:rFonts w:hint="eastAsia"/>
                <w:bCs/>
              </w:rPr>
              <w:t>（四）</w:t>
            </w:r>
            <w:r>
              <w:rPr>
                <w:rFonts w:ascii="宋体" w:hAnsi="宋体" w:cs="宋体" w:hint="eastAsia"/>
                <w:color w:val="000000" w:themeColor="text1"/>
                <w:sz w:val="21"/>
                <w:szCs w:val="21"/>
              </w:rPr>
              <w:t>违约责任</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1.若中标供应商所提供服务成果，无法达到本项目招标文件要求以及投标文件所承诺的内容的，所服务单位和教育局有权要求中标供应商</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整改。如整改完毕仍达不到上述要求的，所服务单位和教育局有权拒绝支付款项，且中标供应商应向所服务单位和教育局支付中标总金额的5%作为违约金并赔偿所服务单位和教育局的一切损失。</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2.违约责任的赔偿不意味违约</w:t>
            </w:r>
            <w:proofErr w:type="gramStart"/>
            <w:r>
              <w:rPr>
                <w:rFonts w:ascii="宋体" w:hAnsi="宋体" w:cs="宋体" w:hint="eastAsia"/>
                <w:color w:val="000000" w:themeColor="text1"/>
                <w:szCs w:val="21"/>
              </w:rPr>
              <w:t>方整个</w:t>
            </w:r>
            <w:proofErr w:type="gramEnd"/>
            <w:r>
              <w:rPr>
                <w:rFonts w:ascii="宋体" w:hAnsi="宋体" w:cs="宋体" w:hint="eastAsia"/>
                <w:color w:val="000000" w:themeColor="text1"/>
                <w:szCs w:val="21"/>
              </w:rPr>
              <w:t>合同责任的解除，未经所服务单位和教育局同意，中标供应商不得以任何理由推迟、降低、减少有关合同条款履行的承诺。</w:t>
            </w:r>
          </w:p>
          <w:p w:rsidR="00C74E37" w:rsidRDefault="005B4C7B">
            <w:pPr>
              <w:pStyle w:val="a1"/>
              <w:spacing w:line="360" w:lineRule="auto"/>
              <w:ind w:firstLineChars="150" w:firstLine="315"/>
            </w:pPr>
            <w:r>
              <w:rPr>
                <w:rFonts w:ascii="宋体" w:hAnsi="宋体" w:cs="宋体" w:hint="eastAsia"/>
                <w:color w:val="000000" w:themeColor="text1"/>
                <w:sz w:val="21"/>
                <w:szCs w:val="21"/>
              </w:rPr>
              <w:t>3.其它违约行为按成交总金额5%收取违约金并赔偿其他经济损失。</w:t>
            </w:r>
          </w:p>
          <w:p w:rsidR="00C74E37" w:rsidRDefault="005B4C7B">
            <w:pPr>
              <w:pStyle w:val="a1"/>
              <w:ind w:firstLine="0"/>
              <w:rPr>
                <w:rFonts w:ascii="宋体" w:hAnsi="宋体" w:cs="宋体"/>
                <w:color w:val="000000" w:themeColor="text1"/>
                <w:sz w:val="21"/>
                <w:szCs w:val="21"/>
              </w:rPr>
            </w:pPr>
            <w:r>
              <w:rPr>
                <w:rFonts w:hint="eastAsia"/>
                <w:bCs/>
              </w:rPr>
              <w:t>（五）</w:t>
            </w:r>
            <w:r>
              <w:rPr>
                <w:rFonts w:ascii="宋体" w:hAnsi="宋体" w:cs="宋体" w:hint="eastAsia"/>
                <w:color w:val="000000" w:themeColor="text1"/>
                <w:sz w:val="21"/>
                <w:szCs w:val="21"/>
              </w:rPr>
              <w:t>保密要求</w:t>
            </w:r>
          </w:p>
          <w:p w:rsidR="00C74E37" w:rsidRDefault="005B4C7B">
            <w:r>
              <w:rPr>
                <w:rFonts w:hint="eastAsia"/>
              </w:rPr>
              <w:t xml:space="preserve">   </w:t>
            </w:r>
            <w:r>
              <w:rPr>
                <w:rFonts w:ascii="宋体" w:hAnsi="宋体" w:cs="宋体" w:hint="eastAsia"/>
                <w:color w:val="000000" w:themeColor="text1"/>
                <w:szCs w:val="21"/>
              </w:rPr>
              <w:t>中标供应商不得以任何形式向第三方透露本项目服务时的任何内容。如有泄密，需承担相应的法律责任。</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bl>
    <w:p w:rsidR="00C74E37" w:rsidRDefault="00C74E37">
      <w:pPr>
        <w:autoSpaceDE w:val="0"/>
        <w:autoSpaceDN w:val="0"/>
        <w:adjustRightInd w:val="0"/>
        <w:jc w:val="center"/>
        <w:outlineLvl w:val="1"/>
        <w:rPr>
          <w:rFonts w:ascii="宋体" w:hAnsi="宋体" w:cs="宋体"/>
          <w:b/>
          <w:bCs/>
          <w:kern w:val="0"/>
          <w:sz w:val="32"/>
          <w:szCs w:val="32"/>
        </w:rPr>
      </w:pPr>
    </w:p>
    <w:p w:rsidR="00C74E37" w:rsidRDefault="00C74E37">
      <w:pPr>
        <w:pStyle w:val="a9"/>
        <w:spacing w:line="400" w:lineRule="exact"/>
        <w:ind w:firstLineChars="200" w:firstLine="400"/>
      </w:pPr>
    </w:p>
    <w:p w:rsidR="00C74E37" w:rsidRDefault="00C74E37">
      <w:pPr>
        <w:pStyle w:val="a9"/>
        <w:spacing w:line="400" w:lineRule="exact"/>
        <w:ind w:firstLineChars="200" w:firstLine="400"/>
      </w:pPr>
    </w:p>
    <w:p w:rsidR="00C74E37" w:rsidRDefault="00C74E37">
      <w:pPr>
        <w:snapToGrid w:val="0"/>
        <w:spacing w:beforeLines="50" w:before="156" w:afterLines="50" w:after="156" w:line="600" w:lineRule="exact"/>
        <w:ind w:left="238"/>
        <w:jc w:val="center"/>
        <w:rPr>
          <w:rFonts w:ascii="方正小标宋简体" w:eastAsia="方正小标宋简体" w:hAnsi="宋体"/>
          <w:b/>
          <w:sz w:val="36"/>
          <w:szCs w:val="36"/>
        </w:rPr>
      </w:pPr>
      <w:bookmarkStart w:id="31" w:name="_Toc132728657"/>
    </w:p>
    <w:p w:rsidR="00C74E37" w:rsidRDefault="00C74E37">
      <w:pPr>
        <w:snapToGrid w:val="0"/>
        <w:spacing w:beforeLines="50" w:before="156" w:afterLines="50" w:after="156" w:line="600" w:lineRule="exact"/>
        <w:ind w:left="238"/>
        <w:jc w:val="center"/>
        <w:rPr>
          <w:rFonts w:ascii="方正小标宋简体" w:eastAsia="方正小标宋简体" w:hAnsi="宋体"/>
          <w:b/>
          <w:sz w:val="36"/>
          <w:szCs w:val="36"/>
        </w:rPr>
      </w:pPr>
    </w:p>
    <w:p w:rsidR="00C74E37" w:rsidRDefault="005B4C7B">
      <w:pPr>
        <w:autoSpaceDE w:val="0"/>
        <w:autoSpaceDN w:val="0"/>
        <w:adjustRightInd w:val="0"/>
        <w:jc w:val="center"/>
        <w:outlineLvl w:val="1"/>
        <w:rPr>
          <w:rFonts w:ascii="宋体" w:hAnsi="宋体" w:cs="宋体"/>
          <w:b/>
          <w:bCs/>
          <w:kern w:val="0"/>
          <w:sz w:val="32"/>
          <w:szCs w:val="32"/>
        </w:rPr>
      </w:pPr>
      <w:proofErr w:type="gramStart"/>
      <w:r>
        <w:rPr>
          <w:rFonts w:ascii="宋体" w:hAnsi="宋体" w:cs="宋体" w:hint="eastAsia"/>
          <w:b/>
          <w:bCs/>
          <w:kern w:val="0"/>
          <w:sz w:val="32"/>
          <w:szCs w:val="32"/>
          <w:lang w:val="zh-CN"/>
        </w:rPr>
        <w:t>标项二</w:t>
      </w:r>
      <w:proofErr w:type="gramEnd"/>
      <w:r>
        <w:rPr>
          <w:rFonts w:ascii="宋体" w:hAnsi="宋体" w:cs="宋体" w:hint="eastAsia"/>
          <w:b/>
          <w:bCs/>
          <w:kern w:val="0"/>
          <w:sz w:val="32"/>
          <w:szCs w:val="32"/>
          <w:lang w:val="zh-CN"/>
        </w:rPr>
        <w:t>采购需求</w:t>
      </w:r>
    </w:p>
    <w:p w:rsidR="00C74E37" w:rsidRDefault="005B4C7B">
      <w:pPr>
        <w:spacing w:line="360" w:lineRule="exact"/>
        <w:jc w:val="left"/>
        <w:rPr>
          <w:rFonts w:ascii="宋体" w:hAnsi="宋体" w:cs="宋体"/>
          <w:szCs w:val="21"/>
        </w:rPr>
      </w:pPr>
      <w:r>
        <w:rPr>
          <w:rFonts w:ascii="宋体" w:hAnsi="宋体" w:cs="宋体" w:hint="eastAsia"/>
          <w:szCs w:val="21"/>
        </w:rPr>
        <w:t>说明：</w:t>
      </w:r>
    </w:p>
    <w:p w:rsidR="00C74E37" w:rsidRDefault="005B4C7B">
      <w:pPr>
        <w:spacing w:line="360" w:lineRule="exact"/>
        <w:jc w:val="left"/>
        <w:rPr>
          <w:rFonts w:ascii="宋体" w:hAnsi="宋体" w:cs="宋体"/>
          <w:szCs w:val="21"/>
        </w:rPr>
      </w:pPr>
      <w:r>
        <w:rPr>
          <w:rFonts w:ascii="宋体" w:hAnsi="宋体" w:cs="宋体" w:hint="eastAsia"/>
          <w:szCs w:val="21"/>
        </w:rPr>
        <w:t>1.本项目的政府采购预算控制价为人民币</w:t>
      </w:r>
      <w:r>
        <w:rPr>
          <w:rFonts w:asciiTheme="minorEastAsia" w:eastAsiaTheme="minorEastAsia" w:hAnsiTheme="minorEastAsia" w:cs="宋体"/>
        </w:rPr>
        <w:t>4487808.00</w:t>
      </w:r>
      <w:r>
        <w:rPr>
          <w:rFonts w:ascii="宋体" w:hAnsi="宋体" w:cs="宋体" w:hint="eastAsia"/>
          <w:szCs w:val="21"/>
        </w:rPr>
        <w:t>元，高于预算控制价的报价将视为无效投标。</w:t>
      </w:r>
    </w:p>
    <w:p w:rsidR="00C74E37" w:rsidRDefault="005B4C7B">
      <w:pPr>
        <w:adjustRightInd w:val="0"/>
        <w:spacing w:line="360" w:lineRule="exact"/>
        <w:rPr>
          <w:rFonts w:ascii="宋体" w:hAnsi="宋体" w:cs="宋体"/>
          <w:szCs w:val="21"/>
        </w:rPr>
      </w:pPr>
      <w:r>
        <w:rPr>
          <w:rFonts w:ascii="宋体" w:hAnsi="宋体" w:cs="宋体" w:hint="eastAsia"/>
          <w:szCs w:val="21"/>
        </w:rPr>
        <w:t>2.</w:t>
      </w:r>
      <w:r>
        <w:rPr>
          <w:rFonts w:ascii="宋体" w:hAnsi="宋体" w:cs="宋体" w:hint="eastAsia"/>
          <w:bCs/>
          <w:sz w:val="22"/>
          <w:szCs w:val="22"/>
        </w:rPr>
        <w:t>采购需求中标注“★”的内容必须响应满足，否则投标无效。</w:t>
      </w:r>
    </w:p>
    <w:p w:rsidR="00C74E37" w:rsidRDefault="005B4C7B">
      <w:pPr>
        <w:spacing w:line="360" w:lineRule="exact"/>
        <w:jc w:val="left"/>
        <w:rPr>
          <w:rFonts w:ascii="宋体" w:hAnsi="宋体" w:cs="宋体"/>
          <w:bCs/>
          <w:kern w:val="0"/>
          <w:sz w:val="22"/>
          <w:szCs w:val="22"/>
        </w:rPr>
      </w:pPr>
      <w:r>
        <w:rPr>
          <w:rFonts w:ascii="宋体" w:hAnsi="宋体" w:cs="宋体" w:hint="eastAsia"/>
          <w:szCs w:val="21"/>
        </w:rPr>
        <w:t>3.根据《关于印发中小企业划型标准规定的通知》（工信部联企业</w:t>
      </w:r>
      <w:r>
        <w:rPr>
          <w:rFonts w:ascii="宋体" w:hAnsi="宋体" w:cs="Book Antiqua" w:hint="eastAsia"/>
          <w:szCs w:val="21"/>
        </w:rPr>
        <w:t>〔2011〕</w:t>
      </w:r>
      <w:r>
        <w:rPr>
          <w:rFonts w:ascii="宋体" w:hAnsi="宋体" w:cs="宋体" w:hint="eastAsia"/>
          <w:szCs w:val="21"/>
        </w:rPr>
        <w:t>300号）规定的划分标准，本项目采购所有标的对应的中小企业划分标准所属行业为：</w:t>
      </w:r>
      <w:r>
        <w:rPr>
          <w:rFonts w:ascii="宋体" w:hAnsi="宋体" w:cs="Book Antiqua" w:hint="eastAsia"/>
          <w:b/>
          <w:szCs w:val="21"/>
        </w:rPr>
        <w:t>物业管理</w:t>
      </w:r>
      <w:r>
        <w:rPr>
          <w:rFonts w:ascii="宋体" w:hAnsi="宋体" w:cs="宋体" w:hint="eastAsia"/>
          <w:szCs w:val="21"/>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8298"/>
        <w:gridCol w:w="483"/>
      </w:tblGrid>
      <w:tr w:rsidR="00C74E37">
        <w:trPr>
          <w:trHeight w:val="769"/>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
                <w:bCs/>
              </w:rPr>
            </w:pPr>
            <w:r>
              <w:rPr>
                <w:rFonts w:hint="eastAsia"/>
              </w:rPr>
              <w:t>一、项目要求及服务需求</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lang w:bidi="ar"/>
              </w:rPr>
              <w:t>备注</w:t>
            </w: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服务名称</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rFonts w:ascii="宋体" w:hAnsi="宋体" w:cs="宋体"/>
                <w:kern w:val="0"/>
                <w:lang w:bidi="ar"/>
              </w:rPr>
            </w:pPr>
            <w:proofErr w:type="gramStart"/>
            <w:r>
              <w:rPr>
                <w:rFonts w:ascii="宋体" w:hAnsi="宋体" w:cs="宋体" w:hint="eastAsia"/>
                <w:kern w:val="0"/>
                <w:lang w:bidi="ar"/>
              </w:rPr>
              <w:t>标项二</w:t>
            </w:r>
            <w:proofErr w:type="gramEnd"/>
            <w:r>
              <w:rPr>
                <w:rFonts w:ascii="宋体" w:hAnsi="宋体" w:cs="宋体" w:hint="eastAsia"/>
                <w:kern w:val="0"/>
                <w:lang w:bidi="ar"/>
              </w:rPr>
              <w:t>：</w:t>
            </w:r>
            <w:r>
              <w:rPr>
                <w:rFonts w:asciiTheme="minorEastAsia" w:eastAsiaTheme="minorEastAsia" w:hAnsiTheme="minorEastAsia" w:hint="eastAsia"/>
                <w:szCs w:val="21"/>
              </w:rPr>
              <w:t>2024年市直教育系统物业服务（重庆路以南、广东路以东）</w:t>
            </w:r>
          </w:p>
        </w:tc>
        <w:tc>
          <w:tcPr>
            <w:tcW w:w="755" w:type="dxa"/>
            <w:vMerge w:val="restart"/>
            <w:tcBorders>
              <w:top w:val="single" w:sz="4" w:space="0" w:color="auto"/>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lang w:bidi="ar"/>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★数量单位</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bCs/>
              </w:rPr>
              <w:t>2</w:t>
            </w:r>
            <w:r>
              <w:rPr>
                <w:rFonts w:hint="eastAsia"/>
                <w:bCs/>
              </w:rPr>
              <w:t>年</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bCs/>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w:t>
            </w:r>
            <w:r>
              <w:rPr>
                <w:rFonts w:hint="eastAsia"/>
              </w:rPr>
              <w:t>项目采购内容</w:t>
            </w:r>
          </w:p>
          <w:p w:rsidR="00C74E37" w:rsidRDefault="005B4C7B">
            <w:r>
              <w:rPr>
                <w:rFonts w:hint="eastAsia"/>
              </w:rPr>
              <w:t>具体需求如下：</w:t>
            </w:r>
          </w:p>
          <w:tbl>
            <w:tblPr>
              <w:tblW w:w="5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947"/>
              <w:gridCol w:w="934"/>
              <w:gridCol w:w="935"/>
            </w:tblGrid>
            <w:tr w:rsidR="00C74E37">
              <w:trPr>
                <w:trHeight w:val="404"/>
                <w:jc w:val="center"/>
              </w:trPr>
              <w:tc>
                <w:tcPr>
                  <w:tcW w:w="2662" w:type="dxa"/>
                  <w:vMerge w:val="restart"/>
                </w:tcPr>
                <w:p w:rsidR="00C74E37" w:rsidRDefault="005B4C7B">
                  <w:r>
                    <w:rPr>
                      <w:rFonts w:hint="eastAsia"/>
                    </w:rPr>
                    <w:t>单位</w:t>
                  </w:r>
                </w:p>
              </w:tc>
              <w:tc>
                <w:tcPr>
                  <w:tcW w:w="2816" w:type="dxa"/>
                  <w:gridSpan w:val="3"/>
                </w:tcPr>
                <w:p w:rsidR="00C74E37" w:rsidRDefault="005B4C7B">
                  <w:r>
                    <w:rPr>
                      <w:rFonts w:hint="eastAsia"/>
                    </w:rPr>
                    <w:t>人数</w:t>
                  </w:r>
                </w:p>
              </w:tc>
            </w:tr>
            <w:tr w:rsidR="00C74E37">
              <w:trPr>
                <w:trHeight w:val="291"/>
                <w:jc w:val="center"/>
              </w:trPr>
              <w:tc>
                <w:tcPr>
                  <w:tcW w:w="2662" w:type="dxa"/>
                  <w:vMerge/>
                </w:tcPr>
                <w:p w:rsidR="00C74E37" w:rsidRDefault="00C74E37"/>
              </w:tc>
              <w:tc>
                <w:tcPr>
                  <w:tcW w:w="947" w:type="dxa"/>
                </w:tcPr>
                <w:p w:rsidR="00C74E37" w:rsidRDefault="005B4C7B">
                  <w:r>
                    <w:rPr>
                      <w:rFonts w:hint="eastAsia"/>
                    </w:rPr>
                    <w:t>水电工</w:t>
                  </w:r>
                </w:p>
              </w:tc>
              <w:tc>
                <w:tcPr>
                  <w:tcW w:w="934" w:type="dxa"/>
                </w:tcPr>
                <w:p w:rsidR="00C74E37" w:rsidRDefault="005B4C7B">
                  <w:r>
                    <w:rPr>
                      <w:rFonts w:hint="eastAsia"/>
                    </w:rPr>
                    <w:t>保洁员</w:t>
                  </w:r>
                </w:p>
              </w:tc>
              <w:tc>
                <w:tcPr>
                  <w:tcW w:w="935" w:type="dxa"/>
                </w:tcPr>
                <w:p w:rsidR="00C74E37" w:rsidRDefault="005B4C7B">
                  <w:proofErr w:type="gramStart"/>
                  <w:r>
                    <w:rPr>
                      <w:rFonts w:hint="eastAsia"/>
                    </w:rPr>
                    <w:t>绿化员</w:t>
                  </w:r>
                  <w:proofErr w:type="gramEnd"/>
                </w:p>
              </w:tc>
            </w:tr>
            <w:tr w:rsidR="00C74E37">
              <w:trPr>
                <w:trHeight w:val="336"/>
                <w:jc w:val="center"/>
              </w:trPr>
              <w:tc>
                <w:tcPr>
                  <w:tcW w:w="2662" w:type="dxa"/>
                </w:tcPr>
                <w:p w:rsidR="00C74E37" w:rsidRDefault="005B4C7B">
                  <w:r>
                    <w:rPr>
                      <w:rFonts w:hint="eastAsia"/>
                    </w:rPr>
                    <w:t>北海市政府机关幼儿园</w:t>
                  </w:r>
                </w:p>
              </w:tc>
              <w:tc>
                <w:tcPr>
                  <w:tcW w:w="947" w:type="dxa"/>
                </w:tcPr>
                <w:p w:rsidR="00C74E37" w:rsidRDefault="005B4C7B">
                  <w:r>
                    <w:t>1</w:t>
                  </w:r>
                </w:p>
              </w:tc>
              <w:tc>
                <w:tcPr>
                  <w:tcW w:w="934" w:type="dxa"/>
                </w:tcPr>
                <w:p w:rsidR="00C74E37" w:rsidRDefault="005B4C7B">
                  <w:r>
                    <w:t>1</w:t>
                  </w:r>
                </w:p>
              </w:tc>
              <w:tc>
                <w:tcPr>
                  <w:tcW w:w="935" w:type="dxa"/>
                </w:tcPr>
                <w:p w:rsidR="00C74E37" w:rsidRDefault="005B4C7B">
                  <w:r>
                    <w:t>1</w:t>
                  </w:r>
                </w:p>
              </w:tc>
            </w:tr>
            <w:tr w:rsidR="00C74E37">
              <w:trPr>
                <w:trHeight w:val="275"/>
                <w:jc w:val="center"/>
              </w:trPr>
              <w:tc>
                <w:tcPr>
                  <w:tcW w:w="2662" w:type="dxa"/>
                </w:tcPr>
                <w:p w:rsidR="00C74E37" w:rsidRDefault="005B4C7B">
                  <w:r>
                    <w:rPr>
                      <w:rFonts w:hint="eastAsia"/>
                    </w:rPr>
                    <w:t>北海市第六幼儿园</w:t>
                  </w:r>
                </w:p>
              </w:tc>
              <w:tc>
                <w:tcPr>
                  <w:tcW w:w="947" w:type="dxa"/>
                </w:tcPr>
                <w:p w:rsidR="00C74E37" w:rsidRDefault="005B4C7B">
                  <w:r>
                    <w:t>0</w:t>
                  </w:r>
                </w:p>
              </w:tc>
              <w:tc>
                <w:tcPr>
                  <w:tcW w:w="934" w:type="dxa"/>
                </w:tcPr>
                <w:p w:rsidR="00C74E37" w:rsidRDefault="005B4C7B">
                  <w:r>
                    <w:t>1</w:t>
                  </w:r>
                </w:p>
              </w:tc>
              <w:tc>
                <w:tcPr>
                  <w:tcW w:w="935" w:type="dxa"/>
                </w:tcPr>
                <w:p w:rsidR="00C74E37" w:rsidRDefault="005B4C7B">
                  <w:r>
                    <w:t>1</w:t>
                  </w:r>
                </w:p>
              </w:tc>
            </w:tr>
            <w:tr w:rsidR="00C74E37">
              <w:trPr>
                <w:trHeight w:val="240"/>
                <w:jc w:val="center"/>
              </w:trPr>
              <w:tc>
                <w:tcPr>
                  <w:tcW w:w="2662" w:type="dxa"/>
                  <w:vAlign w:val="center"/>
                </w:tcPr>
                <w:p w:rsidR="00C74E37" w:rsidRDefault="005B4C7B">
                  <w:r>
                    <w:rPr>
                      <w:rFonts w:hint="eastAsia"/>
                      <w:bCs/>
                    </w:rPr>
                    <w:t>北海市第七幼儿园</w:t>
                  </w:r>
                </w:p>
              </w:tc>
              <w:tc>
                <w:tcPr>
                  <w:tcW w:w="947" w:type="dxa"/>
                  <w:vAlign w:val="center"/>
                </w:tcPr>
                <w:p w:rsidR="00C74E37" w:rsidRDefault="005B4C7B">
                  <w:r>
                    <w:rPr>
                      <w:rFonts w:hint="eastAsia"/>
                    </w:rPr>
                    <w:t>1</w:t>
                  </w:r>
                </w:p>
              </w:tc>
              <w:tc>
                <w:tcPr>
                  <w:tcW w:w="934" w:type="dxa"/>
                  <w:vAlign w:val="center"/>
                </w:tcPr>
                <w:p w:rsidR="00C74E37" w:rsidRDefault="005B4C7B">
                  <w:r>
                    <w:t>1</w:t>
                  </w:r>
                </w:p>
              </w:tc>
              <w:tc>
                <w:tcPr>
                  <w:tcW w:w="935" w:type="dxa"/>
                  <w:vAlign w:val="center"/>
                </w:tcPr>
                <w:p w:rsidR="00C74E37" w:rsidRDefault="005B4C7B">
                  <w:r>
                    <w:t>1</w:t>
                  </w:r>
                </w:p>
              </w:tc>
            </w:tr>
            <w:tr w:rsidR="00C74E37">
              <w:trPr>
                <w:trHeight w:val="240"/>
                <w:jc w:val="center"/>
              </w:trPr>
              <w:tc>
                <w:tcPr>
                  <w:tcW w:w="2662" w:type="dxa"/>
                  <w:vAlign w:val="center"/>
                </w:tcPr>
                <w:p w:rsidR="00C74E37" w:rsidRDefault="005B4C7B">
                  <w:r>
                    <w:rPr>
                      <w:rFonts w:hint="eastAsia"/>
                      <w:bCs/>
                    </w:rPr>
                    <w:t>北海市北海中学</w:t>
                  </w:r>
                </w:p>
              </w:tc>
              <w:tc>
                <w:tcPr>
                  <w:tcW w:w="947" w:type="dxa"/>
                  <w:vAlign w:val="center"/>
                </w:tcPr>
                <w:p w:rsidR="00C74E37" w:rsidRDefault="005B4C7B">
                  <w:r>
                    <w:t>2</w:t>
                  </w:r>
                </w:p>
              </w:tc>
              <w:tc>
                <w:tcPr>
                  <w:tcW w:w="934" w:type="dxa"/>
                  <w:vAlign w:val="center"/>
                </w:tcPr>
                <w:p w:rsidR="00C74E37" w:rsidRDefault="005B4C7B">
                  <w:r>
                    <w:t>16</w:t>
                  </w:r>
                </w:p>
              </w:tc>
              <w:tc>
                <w:tcPr>
                  <w:tcW w:w="935" w:type="dxa"/>
                  <w:vAlign w:val="center"/>
                </w:tcPr>
                <w:p w:rsidR="00C74E37" w:rsidRDefault="005B4C7B">
                  <w:r>
                    <w:t>9</w:t>
                  </w:r>
                </w:p>
              </w:tc>
            </w:tr>
            <w:tr w:rsidR="00C74E37">
              <w:trPr>
                <w:trHeight w:val="240"/>
                <w:jc w:val="center"/>
              </w:trPr>
              <w:tc>
                <w:tcPr>
                  <w:tcW w:w="2662" w:type="dxa"/>
                  <w:vAlign w:val="center"/>
                </w:tcPr>
                <w:p w:rsidR="00C74E37" w:rsidRDefault="005B4C7B">
                  <w:r>
                    <w:rPr>
                      <w:rFonts w:hint="eastAsia"/>
                      <w:bCs/>
                    </w:rPr>
                    <w:t>北海市第十一中学</w:t>
                  </w:r>
                </w:p>
              </w:tc>
              <w:tc>
                <w:tcPr>
                  <w:tcW w:w="947" w:type="dxa"/>
                  <w:vAlign w:val="center"/>
                </w:tcPr>
                <w:p w:rsidR="00C74E37" w:rsidRDefault="005B4C7B">
                  <w:r>
                    <w:t>2</w:t>
                  </w:r>
                </w:p>
              </w:tc>
              <w:tc>
                <w:tcPr>
                  <w:tcW w:w="934" w:type="dxa"/>
                  <w:vAlign w:val="center"/>
                </w:tcPr>
                <w:p w:rsidR="00C74E37" w:rsidRDefault="005B4C7B">
                  <w:r>
                    <w:t>3</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r>
                    <w:rPr>
                      <w:rFonts w:hint="eastAsia"/>
                      <w:bCs/>
                    </w:rPr>
                    <w:t>北海市第十三中学</w:t>
                  </w:r>
                </w:p>
              </w:tc>
              <w:tc>
                <w:tcPr>
                  <w:tcW w:w="947" w:type="dxa"/>
                  <w:vAlign w:val="center"/>
                </w:tcPr>
                <w:p w:rsidR="00C74E37" w:rsidRDefault="005B4C7B">
                  <w:r>
                    <w:rPr>
                      <w:rFonts w:hint="eastAsia"/>
                    </w:rPr>
                    <w:t>2</w:t>
                  </w:r>
                </w:p>
              </w:tc>
              <w:tc>
                <w:tcPr>
                  <w:tcW w:w="934" w:type="dxa"/>
                  <w:vAlign w:val="center"/>
                </w:tcPr>
                <w:p w:rsidR="00C74E37" w:rsidRDefault="005B4C7B">
                  <w:r>
                    <w:t>6</w:t>
                  </w:r>
                </w:p>
              </w:tc>
              <w:tc>
                <w:tcPr>
                  <w:tcW w:w="935" w:type="dxa"/>
                  <w:vAlign w:val="center"/>
                </w:tcPr>
                <w:p w:rsidR="00C74E37" w:rsidRDefault="005B4C7B">
                  <w:r>
                    <w:t>1</w:t>
                  </w:r>
                </w:p>
              </w:tc>
            </w:tr>
            <w:tr w:rsidR="00C74E37">
              <w:trPr>
                <w:trHeight w:val="240"/>
                <w:jc w:val="center"/>
              </w:trPr>
              <w:tc>
                <w:tcPr>
                  <w:tcW w:w="2662" w:type="dxa"/>
                  <w:vAlign w:val="center"/>
                </w:tcPr>
                <w:p w:rsidR="00C74E37" w:rsidRDefault="005B4C7B">
                  <w:r>
                    <w:rPr>
                      <w:rFonts w:hint="eastAsia"/>
                      <w:bCs/>
                    </w:rPr>
                    <w:t>北海市特殊教育学校</w:t>
                  </w:r>
                </w:p>
              </w:tc>
              <w:tc>
                <w:tcPr>
                  <w:tcW w:w="947" w:type="dxa"/>
                  <w:vAlign w:val="center"/>
                </w:tcPr>
                <w:p w:rsidR="00C74E37" w:rsidRDefault="005B4C7B">
                  <w:r>
                    <w:t>0</w:t>
                  </w:r>
                </w:p>
              </w:tc>
              <w:tc>
                <w:tcPr>
                  <w:tcW w:w="934" w:type="dxa"/>
                  <w:vAlign w:val="center"/>
                </w:tcPr>
                <w:p w:rsidR="00C74E37" w:rsidRDefault="005B4C7B">
                  <w:r>
                    <w:t>4</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pPr>
                    <w:rPr>
                      <w:bCs/>
                    </w:rPr>
                  </w:pPr>
                  <w:r>
                    <w:rPr>
                      <w:rFonts w:hint="eastAsia"/>
                      <w:bCs/>
                    </w:rPr>
                    <w:t>合计</w:t>
                  </w:r>
                </w:p>
              </w:tc>
              <w:tc>
                <w:tcPr>
                  <w:tcW w:w="947" w:type="dxa"/>
                  <w:vAlign w:val="center"/>
                </w:tcPr>
                <w:p w:rsidR="00C74E37" w:rsidRDefault="005B4C7B">
                  <w:r>
                    <w:fldChar w:fldCharType="begin"/>
                  </w:r>
                  <w:r>
                    <w:instrText xml:space="preserve"> = sum(B3:B9) \* MERGEFORMAT </w:instrText>
                  </w:r>
                  <w:r>
                    <w:fldChar w:fldCharType="separate"/>
                  </w:r>
                  <w:r>
                    <w:t>8</w:t>
                  </w:r>
                  <w:r>
                    <w:fldChar w:fldCharType="end"/>
                  </w:r>
                </w:p>
              </w:tc>
              <w:tc>
                <w:tcPr>
                  <w:tcW w:w="934" w:type="dxa"/>
                  <w:vAlign w:val="center"/>
                </w:tcPr>
                <w:p w:rsidR="00C74E37" w:rsidRDefault="005B4C7B">
                  <w:r>
                    <w:fldChar w:fldCharType="begin"/>
                  </w:r>
                  <w:r>
                    <w:instrText xml:space="preserve"> = sum(C3:C9) \* MERGEFORMAT </w:instrText>
                  </w:r>
                  <w:r>
                    <w:fldChar w:fldCharType="separate"/>
                  </w:r>
                  <w:r>
                    <w:t>32</w:t>
                  </w:r>
                  <w:r>
                    <w:fldChar w:fldCharType="end"/>
                  </w:r>
                </w:p>
              </w:tc>
              <w:tc>
                <w:tcPr>
                  <w:tcW w:w="935" w:type="dxa"/>
                  <w:vAlign w:val="center"/>
                </w:tcPr>
                <w:p w:rsidR="00C74E37" w:rsidRDefault="005B4C7B">
                  <w:r>
                    <w:rPr>
                      <w:rFonts w:hint="eastAsia"/>
                    </w:rPr>
                    <w:fldChar w:fldCharType="begin"/>
                  </w:r>
                  <w:r>
                    <w:rPr>
                      <w:rFonts w:hint="eastAsia"/>
                    </w:rPr>
                    <w:instrText xml:space="preserve"> = sum(D3:D9) \* MERGEFORMAT </w:instrText>
                  </w:r>
                  <w:r>
                    <w:rPr>
                      <w:rFonts w:hint="eastAsia"/>
                    </w:rPr>
                    <w:fldChar w:fldCharType="separate"/>
                  </w:r>
                  <w:r>
                    <w:rPr>
                      <w:rFonts w:hint="eastAsia"/>
                    </w:rPr>
                    <w:t>15</w:t>
                  </w:r>
                  <w:r>
                    <w:rPr>
                      <w:rFonts w:hint="eastAsia"/>
                    </w:rPr>
                    <w:fldChar w:fldCharType="end"/>
                  </w:r>
                </w:p>
              </w:tc>
            </w:tr>
          </w:tbl>
          <w:p w:rsidR="00C74E37" w:rsidRDefault="00C74E37">
            <w:pPr>
              <w:pStyle w:val="a1"/>
            </w:pP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（二）配置人员时间安排及素质要求</w:t>
            </w:r>
          </w:p>
          <w:p w:rsidR="00C74E37" w:rsidRDefault="005B4C7B">
            <w:pPr>
              <w:pStyle w:val="ab"/>
              <w:spacing w:line="480" w:lineRule="exact"/>
              <w:ind w:firstLineChars="100" w:firstLine="211"/>
              <w:rPr>
                <w:rFonts w:ascii="宋体" w:hAnsi="宋体" w:cs="宋体"/>
                <w:color w:val="000000" w:themeColor="text1"/>
                <w:sz w:val="21"/>
                <w:szCs w:val="21"/>
              </w:rPr>
            </w:pPr>
            <w:r>
              <w:rPr>
                <w:rFonts w:ascii="宋体" w:hAnsi="宋体" w:cs="宋体" w:hint="eastAsia"/>
                <w:b/>
                <w:bCs/>
                <w:color w:val="000000" w:themeColor="text1"/>
                <w:sz w:val="21"/>
                <w:szCs w:val="21"/>
              </w:rPr>
              <w:t>1.时间安排</w:t>
            </w:r>
            <w:r>
              <w:rPr>
                <w:rFonts w:ascii="宋体" w:hAnsi="宋体" w:cs="宋体" w:hint="eastAsia"/>
                <w:color w:val="000000" w:themeColor="text1"/>
                <w:sz w:val="21"/>
                <w:szCs w:val="21"/>
              </w:rPr>
              <w:t>：</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（1）水电工：上午7:30-12:00，下午14:30-18: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（2）保洁员：上午7:30-12:00，下午14:30-18: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（3）绿化员：上午7:30-12:00，下午14:30-18: 00。</w:t>
            </w:r>
          </w:p>
          <w:p w:rsidR="00C74E37" w:rsidRDefault="005B4C7B">
            <w:pPr>
              <w:pStyle w:val="ab"/>
              <w:spacing w:line="40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（注：如所服务单位有特殊要求，具体安排由相关单位自行安排）</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2.职业道德要求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（1）敬业爱岗：勤奋敬业，积极肯干，热爱本职岗位，乐于为本职工作奉献。</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lastRenderedPageBreak/>
              <w:t>（2）遵守纪律：认真遵守国家政策、法规、法令，遵守校区规章制度和劳动纪律。</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（3）认真学习：努力学习科学文化知识，不断提高业务技术水平，努力提高服务质量。</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（4）公私分明：爱护公物，不谋私利，自觉地维护校区的利益和声誉。</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（5）勤俭节约：具有良好的节约意识，勤俭办公，节约能源。</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（6）团结合作：严于律己，宽以待人，正确处理好个人与集体、同事的工作关系，具有良好的协作精神，易与他人相处。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（7）严守秘密：未经批准，不向外界传播或提供有关校区的任何资料。</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3.服务意识要求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（1）文明礼貌：做到语言文明规范，谈吐文雅，衣冠整洁，举止端庄。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（2）主动热情：以真诚的笑容，主动热情地为师生服务，努力为师生排忧解难。</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（3）耐心周到：问多不厌，事多不烦，虚心听取意见，耐心解答问题，服务体贴入微，有求必应，面面俱到，尽善尽美。</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4.仪容仪表要求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（1）保持衣冠整洁，按规定要求着装，将工作卡端正地佩戴在左胸前。</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 xml:space="preserve">（2）工作场所不得穿短裤、背心、拖鞋。 </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（3）男员工头发不盖耳朵、不遮衣领，每天剃须，保持指甲清洁，不留长指甲，扣好衣扣裤扣，紧束领带（大箭头垂到皮带扣处为准），衬衣下摆放进裤内。</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5.身体素质：</w:t>
            </w:r>
            <w:r>
              <w:rPr>
                <w:rFonts w:ascii="宋体" w:hAnsi="宋体" w:cs="宋体" w:hint="eastAsia"/>
                <w:color w:val="000000" w:themeColor="text1"/>
                <w:sz w:val="21"/>
                <w:szCs w:val="21"/>
              </w:rPr>
              <w:t>身体健康，视力正常，无传染性、肝、肾、心脏、心血管等严重疾病，无不良社会记录等，提供正规医院健康证明，年龄55岁以下。</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（三）岗位职责</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水电工</w:t>
            </w:r>
          </w:p>
          <w:p w:rsidR="00C74E37" w:rsidRDefault="005B4C7B">
            <w:pPr>
              <w:widowControl/>
              <w:spacing w:line="48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水电综合维修</w:t>
            </w:r>
            <w:r>
              <w:rPr>
                <w:rFonts w:ascii="宋体" w:hAnsi="宋体" w:cs="宋体" w:hint="eastAsia"/>
                <w:b/>
                <w:bCs/>
                <w:color w:val="000000" w:themeColor="text1"/>
                <w:szCs w:val="21"/>
              </w:rPr>
              <w:t>：</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2.持证上岗，定期培训。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3.熟悉辖区内水电线路、开关等设施设备功能及分布情况。熟练掌握相关维修技能，严格执行操作规程。</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4.定时巡检水电线路等设施设备，填写记录，保持完好运行，发现问题时，应准确判断，及时处理。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lastRenderedPageBreak/>
              <w:t>5.接到报修后60分钟内到达现场，维修合格率达100%。水电抢修不过夜。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6.供配电室及</w:t>
            </w:r>
            <w:proofErr w:type="gramStart"/>
            <w:r>
              <w:rPr>
                <w:rFonts w:ascii="宋体" w:hAnsi="宋体" w:cs="宋体" w:hint="eastAsia"/>
                <w:color w:val="000000" w:themeColor="text1"/>
                <w:szCs w:val="21"/>
              </w:rPr>
              <w:t>室外变</w:t>
            </w:r>
            <w:proofErr w:type="gramEnd"/>
            <w:r>
              <w:rPr>
                <w:rFonts w:ascii="宋体" w:hAnsi="宋体" w:cs="宋体" w:hint="eastAsia"/>
                <w:color w:val="000000" w:themeColor="text1"/>
                <w:szCs w:val="21"/>
              </w:rPr>
              <w:t>台、箱变、低压配电室双人巡检维护。</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7.停送电操作，应填写相关工作票，做好安全组织，按规范程序操作。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8.定期检查避雷、接地设施完好性，定期进行相关试验。</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9.按规范要求，配置安全防护设施，定时清扫设备及配电室卫生。</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10.制定并组织实施设备维保计划。</w:t>
            </w:r>
          </w:p>
          <w:p w:rsidR="00C74E37" w:rsidRDefault="005B4C7B">
            <w:pPr>
              <w:spacing w:line="480" w:lineRule="exact"/>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公共设施小型维修：</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2.定期培训，特种作业必须持证上岗。</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3.辖区内建筑设施维修，包括：房屋、门窗、学生宿舍门锁家具、道路、广场、管井、化粪池、景观小品等设施。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4.定时巡检，填写记录，保持设施完好，发现问题时，应准确判断，及时处理。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5.接到报修后60分钟内到达现场，维修合格率达100%。</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6.常备配件类维修，自接到报修后应当日修复。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7.外购配件及土建类维修，自接到报修之</w:t>
            </w:r>
            <w:proofErr w:type="gramStart"/>
            <w:r>
              <w:rPr>
                <w:rFonts w:ascii="宋体" w:hAnsi="宋体" w:cs="宋体" w:hint="eastAsia"/>
                <w:color w:val="000000" w:themeColor="text1"/>
                <w:szCs w:val="21"/>
              </w:rPr>
              <w:t>日起应</w:t>
            </w:r>
            <w:proofErr w:type="gramEnd"/>
            <w:r>
              <w:rPr>
                <w:rFonts w:ascii="宋体" w:hAnsi="宋体" w:cs="宋体" w:hint="eastAsia"/>
                <w:color w:val="000000" w:themeColor="text1"/>
                <w:szCs w:val="21"/>
              </w:rPr>
              <w:t>3日内修复。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8.雨季做好本职防汛工作，排查有关隐患。</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kern w:val="2"/>
                <w:sz w:val="21"/>
                <w:szCs w:val="21"/>
              </w:rPr>
              <w:t>9.提出专项修缮建议。</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保洁员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1.熟悉并遵守相关法规及各项规章制度。保洁服务讲求文明礼貌。</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2.以下公共区域的设施设备要保持整洁：墙壁、门窗、玻璃、照明、地墙面、楼梯、扶手、水房、卫生间、天花板、标识牌、消防、水暖电气、电梯、宣传栏等。</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3.公共卫生间要保持空气清新、洁具明亮，无异味、无积水、无污垢。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4.楼宇周边，要保持环境整洁、各种车辆整齐有序。</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5.雨、雪天气时，负责清扫责任区的积水和积雪。</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6.捡拾遗失物品应登记备案、完好交还失主。</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7.发现火情、治安事件、嫌疑人员、可疑现象、水暖跑冒、燃气泄漏等紧急情况，应及时上报并协助处理。</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绿化员</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lastRenderedPageBreak/>
              <w:t>2.熟悉花草树木名称、习性和养护，定期进行培训。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3.做好辖区乔灌草等植物的修剪、施肥、浇水、除草等工作，保持植物生长状态良好，形状美观。</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4.有效利用生物、化学、物理方法防控病虫害。</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5.熟练使用、维护园林机械设备和喷灌设施。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6.熟练掌握种植、移植技术。</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7.保持绿地整洁无杂物、无污染物。</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8.按规范要求，有效维护古树健康生长。</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9.做好防范植物倒伏隐患排查工作。</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（四）服务内容及服务标准</w:t>
            </w:r>
          </w:p>
          <w:p w:rsidR="00C74E37" w:rsidRDefault="005B4C7B">
            <w:pPr>
              <w:pStyle w:val="af4"/>
              <w:spacing w:line="480" w:lineRule="exact"/>
              <w:ind w:firstLineChars="100" w:firstLine="231"/>
              <w:jc w:val="center"/>
              <w:rPr>
                <w:rFonts w:ascii="宋体" w:hAnsi="宋体" w:cs="宋体"/>
                <w:b/>
                <w:color w:val="000000" w:themeColor="text1"/>
                <w:sz w:val="21"/>
                <w:szCs w:val="21"/>
              </w:rPr>
            </w:pPr>
            <w:r>
              <w:rPr>
                <w:rFonts w:ascii="宋体" w:hAnsi="宋体" w:cs="宋体" w:hint="eastAsia"/>
                <w:b/>
                <w:color w:val="000000" w:themeColor="text1"/>
                <w:sz w:val="21"/>
                <w:szCs w:val="21"/>
              </w:rPr>
              <w:t>水电工</w:t>
            </w:r>
          </w:p>
          <w:p w:rsidR="00C74E37" w:rsidRDefault="005B4C7B">
            <w:pPr>
              <w:pStyle w:val="af4"/>
              <w:spacing w:line="480" w:lineRule="exact"/>
              <w:ind w:firstLineChars="100" w:firstLine="231"/>
              <w:rPr>
                <w:rFonts w:ascii="宋体" w:hAnsi="宋体" w:cs="宋体"/>
                <w:b/>
                <w:color w:val="000000" w:themeColor="text1"/>
                <w:sz w:val="21"/>
                <w:szCs w:val="21"/>
              </w:rPr>
            </w:pPr>
            <w:r>
              <w:rPr>
                <w:rFonts w:ascii="宋体" w:hAnsi="宋体" w:cs="宋体" w:hint="eastAsia"/>
                <w:b/>
                <w:color w:val="000000" w:themeColor="text1"/>
                <w:sz w:val="21"/>
                <w:szCs w:val="21"/>
              </w:rPr>
              <w:t>1.建立巡视制度，每一天上下午两次巡视水电及公共设施。巡视内容：</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（1）检查学校公共排污、排水管道有无杂物，发现后做好记录，落实清理工作。不含化粪池清掏（化粪池沉积物的抽吸、清掏由中标人负责实施及联络工作，相关费用由学校另行负责。）</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（2）检查学校路灯及楼梯照明是否正常，发现问题及时进行维修。</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（3）检查有无损毁公共设施，包括门窗、床铺、桌子、室内照明、电线等，如有上述状况，立即进行维修，如属人为破坏，立即进行制止并</w:t>
            </w:r>
            <w:proofErr w:type="gramStart"/>
            <w:r>
              <w:rPr>
                <w:rFonts w:ascii="宋体" w:hAnsi="宋体" w:cs="宋体" w:hint="eastAsia"/>
                <w:bCs w:val="0"/>
                <w:color w:val="000000" w:themeColor="text1"/>
                <w:spacing w:val="0"/>
                <w:sz w:val="21"/>
                <w:szCs w:val="21"/>
                <w:lang w:bidi="ar"/>
              </w:rPr>
              <w:t>视破坏</w:t>
            </w:r>
            <w:proofErr w:type="gramEnd"/>
            <w:r>
              <w:rPr>
                <w:rFonts w:ascii="宋体" w:hAnsi="宋体" w:cs="宋体" w:hint="eastAsia"/>
                <w:bCs w:val="0"/>
                <w:color w:val="000000" w:themeColor="text1"/>
                <w:spacing w:val="0"/>
                <w:sz w:val="21"/>
                <w:szCs w:val="21"/>
                <w:lang w:bidi="ar"/>
              </w:rPr>
              <w:t>情节轻重报校方后给予必须的处罚。</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（4）检查各类管道电线有无破损、断裂、生锈等状况，一经发现立即进行维修并做好记录，保证各类管道电线正常使用。</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（5）配电部分电缆沟（竖井）无水渍、杂物、鼠害，楼层配电箱外观美观、完好、清洁、开关运行无影响等。</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（6）节能措施得力，杜绝长明灯、长流水和跑、冒、滴漏现象。</w:t>
            </w:r>
          </w:p>
          <w:p w:rsidR="00C74E37" w:rsidRDefault="005B4C7B">
            <w:pPr>
              <w:adjustRightInd w:val="0"/>
              <w:snapToGrid w:val="0"/>
              <w:spacing w:line="480" w:lineRule="exact"/>
              <w:ind w:firstLineChars="168" w:firstLine="354"/>
              <w:jc w:val="left"/>
              <w:rPr>
                <w:rFonts w:ascii="宋体" w:hAnsi="宋体" w:cs="宋体"/>
                <w:b/>
                <w:bCs/>
                <w:color w:val="000000" w:themeColor="text1"/>
                <w:szCs w:val="21"/>
              </w:rPr>
            </w:pPr>
            <w:r>
              <w:rPr>
                <w:rFonts w:ascii="宋体" w:hAnsi="宋体" w:cs="宋体" w:hint="eastAsia"/>
                <w:b/>
                <w:bCs/>
                <w:color w:val="000000" w:themeColor="text1"/>
                <w:szCs w:val="21"/>
              </w:rPr>
              <w:t>2.把每个水电工的紧急联系方式上交校方一份，以便出现突发事件时联系。</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保洁员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1.实行零干扰清洁卫生服务，对教学、</w:t>
            </w:r>
            <w:proofErr w:type="gramStart"/>
            <w:r>
              <w:rPr>
                <w:rFonts w:ascii="宋体" w:hAnsi="宋体" w:cs="宋体" w:hint="eastAsia"/>
                <w:bCs w:val="0"/>
                <w:color w:val="000000" w:themeColor="text1"/>
                <w:spacing w:val="0"/>
                <w:sz w:val="21"/>
                <w:szCs w:val="21"/>
                <w:lang w:bidi="ar"/>
              </w:rPr>
              <w:t>实训楼进行</w:t>
            </w:r>
            <w:proofErr w:type="gramEnd"/>
            <w:r>
              <w:rPr>
                <w:rFonts w:ascii="宋体" w:hAnsi="宋体" w:cs="宋体" w:hint="eastAsia"/>
                <w:bCs w:val="0"/>
                <w:color w:val="000000" w:themeColor="text1"/>
                <w:spacing w:val="0"/>
                <w:sz w:val="21"/>
                <w:szCs w:val="21"/>
                <w:lang w:bidi="ar"/>
              </w:rPr>
              <w:t>清洁、消毒、通风作业，清洁工应于上课前或下课后再进行。</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lastRenderedPageBreak/>
              <w:t>2.做好会议室、报告厅、图书馆、各教研组办公室、大礼堂、电梯、</w:t>
            </w:r>
            <w:proofErr w:type="gramStart"/>
            <w:r>
              <w:rPr>
                <w:rFonts w:ascii="宋体" w:hAnsi="宋体" w:cs="宋体" w:hint="eastAsia"/>
                <w:bCs w:val="0"/>
                <w:color w:val="000000" w:themeColor="text1"/>
                <w:spacing w:val="0"/>
                <w:sz w:val="21"/>
                <w:szCs w:val="21"/>
                <w:lang w:bidi="ar"/>
              </w:rPr>
              <w:t>步梯等</w:t>
            </w:r>
            <w:proofErr w:type="gramEnd"/>
            <w:r>
              <w:rPr>
                <w:rFonts w:ascii="宋体" w:hAnsi="宋体" w:cs="宋体" w:hint="eastAsia"/>
                <w:bCs w:val="0"/>
                <w:color w:val="000000" w:themeColor="text1"/>
                <w:spacing w:val="0"/>
                <w:sz w:val="21"/>
                <w:szCs w:val="21"/>
                <w:lang w:bidi="ar"/>
              </w:rPr>
              <w:t>使用前后的保洁、消毒和通风，</w:t>
            </w:r>
            <w:proofErr w:type="gramStart"/>
            <w:r>
              <w:rPr>
                <w:rFonts w:ascii="宋体" w:hAnsi="宋体" w:cs="宋体" w:hint="eastAsia"/>
                <w:bCs w:val="0"/>
                <w:color w:val="000000" w:themeColor="text1"/>
                <w:spacing w:val="0"/>
                <w:sz w:val="21"/>
                <w:szCs w:val="21"/>
                <w:lang w:bidi="ar"/>
              </w:rPr>
              <w:t>实训楼公共</w:t>
            </w:r>
            <w:proofErr w:type="gramEnd"/>
            <w:r>
              <w:rPr>
                <w:rFonts w:ascii="宋体" w:hAnsi="宋体" w:cs="宋体" w:hint="eastAsia"/>
                <w:bCs w:val="0"/>
                <w:color w:val="000000" w:themeColor="text1"/>
                <w:spacing w:val="0"/>
                <w:sz w:val="21"/>
                <w:szCs w:val="21"/>
                <w:lang w:bidi="ar"/>
              </w:rPr>
              <w:t>部位的日常清洁保洁、消毒和通风。</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3.运动场所、校内广场、校园公共场所日常清洁保洁。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4.校内主道路及分支道路、垃圾桶、垃圾池、停车场、绿化等区域的日常清洁。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5.校内道路灯具及不锈钢饰品、宣传栏、校牌、标示牌、楼梯栏杆、护栏、</w:t>
            </w:r>
            <w:proofErr w:type="gramStart"/>
            <w:r>
              <w:rPr>
                <w:rFonts w:ascii="宋体" w:hAnsi="宋体" w:cs="宋体" w:hint="eastAsia"/>
                <w:bCs w:val="0"/>
                <w:color w:val="000000" w:themeColor="text1"/>
                <w:spacing w:val="0"/>
                <w:sz w:val="21"/>
                <w:szCs w:val="21"/>
                <w:lang w:bidi="ar"/>
              </w:rPr>
              <w:t>地面雨逢的</w:t>
            </w:r>
            <w:proofErr w:type="gramEnd"/>
            <w:r>
              <w:rPr>
                <w:rFonts w:ascii="宋体" w:hAnsi="宋体" w:cs="宋体" w:hint="eastAsia"/>
                <w:bCs w:val="0"/>
                <w:color w:val="000000" w:themeColor="text1"/>
                <w:spacing w:val="0"/>
                <w:sz w:val="21"/>
                <w:szCs w:val="21"/>
                <w:lang w:bidi="ar"/>
              </w:rPr>
              <w:t>清洗和保洁，以及三米以下玻璃的清洁保洁（3米以上高空部位玻璃幕墙清洗的，由中标人组织进行，涉及的费用由校方另行支付）。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6.负责校内垃圾的收集（中标人负责垃圾的收集、中转、垃圾</w:t>
            </w:r>
            <w:proofErr w:type="gramStart"/>
            <w:r>
              <w:rPr>
                <w:rFonts w:ascii="宋体" w:hAnsi="宋体" w:cs="宋体" w:hint="eastAsia"/>
                <w:bCs w:val="0"/>
                <w:color w:val="000000" w:themeColor="text1"/>
                <w:spacing w:val="0"/>
                <w:sz w:val="21"/>
                <w:szCs w:val="21"/>
                <w:lang w:bidi="ar"/>
              </w:rPr>
              <w:t>池清理</w:t>
            </w:r>
            <w:proofErr w:type="gramEnd"/>
            <w:r>
              <w:rPr>
                <w:rFonts w:ascii="宋体" w:hAnsi="宋体" w:cs="宋体" w:hint="eastAsia"/>
                <w:bCs w:val="0"/>
                <w:color w:val="000000" w:themeColor="text1"/>
                <w:spacing w:val="0"/>
                <w:sz w:val="21"/>
                <w:szCs w:val="21"/>
                <w:lang w:bidi="ar"/>
              </w:rPr>
              <w:t>工作（涉及环境部门垃圾清运及处理费用由校方负）；</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7.保洁要求：合理安排保洁人员工作区域。每天上、下午各打扫一次，全天候保洁，每半天循环保洁一次，先外至内，每天对教学楼、办公楼、食堂、小卖部及通道进行消毒、通风。保持地面清洁，对校园公共区域进行不间断巡视、清扫，捡拾杂物；路面、场地、绿化区无垃圾、杂物，无卫生死角；保持地面清洁，无痰渍、污渍；对楼梯、楼道、走廊进行不间断巡视、清扫，捡拾杂物；保持墙壁无浮灰、蜘蛛网、无明显污迹；保持垃圾箱外表干净。公共场所无明显泥沙、污垢，每100平方米内纸屑不超过两片，没有1厘米以上的石子；排水沟无明显泥沙、污垢；垃圾箱清运及时，清运率100%，周围无污垢、无积水，离垃圾箱两米无臭味；玻璃面上无污迹、水迹，清洁后用纸巾擦拭50厘米无灰尘，清洁后的灯具无灰尘，灯具内无蚊虫，灯盖、灯罩明亮清洁；持续楼梯清洁，目视楼梯无果皮、纸屑、蜘蛛网、污迹等；卫生间地面无烟头、污渍、积水、纸屑、果皮，天花、墙角、灯具目视无灰尘、蜘蛛网，目视墙壁干净，便器洁净无黄渍，室内无异味、臭味。</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8.卫生防疫：按照要求负责全校范围内的灭蚊、灭蝇、灭蚁、灭蟑螂、灭鼠投药工作（药物由学校负责提供）。</w:t>
            </w:r>
          </w:p>
          <w:p w:rsidR="00C74E37" w:rsidRDefault="005B4C7B">
            <w:pPr>
              <w:pStyle w:val="a7"/>
              <w:spacing w:line="480" w:lineRule="exact"/>
              <w:rPr>
                <w:color w:val="000000" w:themeColor="text1"/>
                <w:sz w:val="21"/>
                <w:szCs w:val="21"/>
              </w:rPr>
            </w:pPr>
            <w:r>
              <w:rPr>
                <w:rFonts w:ascii="宋体" w:hAnsi="宋体" w:cs="宋体" w:hint="eastAsia"/>
                <w:color w:val="000000" w:themeColor="text1"/>
                <w:sz w:val="21"/>
                <w:szCs w:val="21"/>
                <w:lang w:bidi="ar"/>
              </w:rPr>
              <w:t>9.协助学校做好疫情防控、</w:t>
            </w:r>
            <w:proofErr w:type="gramStart"/>
            <w:r>
              <w:rPr>
                <w:rFonts w:ascii="宋体" w:hAnsi="宋体" w:cs="宋体" w:hint="eastAsia"/>
                <w:color w:val="000000" w:themeColor="text1"/>
                <w:sz w:val="21"/>
                <w:szCs w:val="21"/>
                <w:lang w:bidi="ar"/>
              </w:rPr>
              <w:t>创城等</w:t>
            </w:r>
            <w:proofErr w:type="gramEnd"/>
            <w:r>
              <w:rPr>
                <w:rFonts w:ascii="宋体" w:hAnsi="宋体" w:cs="宋体" w:hint="eastAsia"/>
                <w:color w:val="000000" w:themeColor="text1"/>
                <w:sz w:val="21"/>
                <w:szCs w:val="21"/>
                <w:lang w:bidi="ar"/>
              </w:rPr>
              <w:t>与物业服务相关的工作。</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绿化员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1.做到三季有花，四季常青。并承担学校大型活动及重大节日的花卉摆放工作。</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2.按不同季节对花卉苗木的养护要求进行养护，并做到：树灌木完整，长势茂盛，无枯枝死杈，无病虫害，树木无钉枪捆绑；绿篱、绿地无杂草、杂物，</w:t>
            </w:r>
            <w:proofErr w:type="gramStart"/>
            <w:r>
              <w:rPr>
                <w:rFonts w:ascii="宋体" w:hAnsi="宋体" w:cs="宋体" w:hint="eastAsia"/>
                <w:color w:val="000000" w:themeColor="text1"/>
                <w:szCs w:val="21"/>
              </w:rPr>
              <w:t>无堆物料</w:t>
            </w:r>
            <w:proofErr w:type="gramEnd"/>
            <w:r>
              <w:rPr>
                <w:rFonts w:ascii="宋体" w:hAnsi="宋体" w:cs="宋体" w:hint="eastAsia"/>
                <w:color w:val="000000" w:themeColor="text1"/>
                <w:szCs w:val="21"/>
              </w:rPr>
              <w:t>。完好率应达到98％以上。</w:t>
            </w: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936"/>
              <w:gridCol w:w="4244"/>
            </w:tblGrid>
            <w:tr w:rsidR="00C74E37">
              <w:trPr>
                <w:trHeight w:val="408"/>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lastRenderedPageBreak/>
                    <w:t>工作项目</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工作要求</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工作标准</w:t>
                  </w:r>
                </w:p>
              </w:tc>
            </w:tr>
            <w:tr w:rsidR="00C74E37">
              <w:trPr>
                <w:trHeight w:val="619"/>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浇水</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w:t>
                  </w:r>
                  <w:proofErr w:type="gramStart"/>
                  <w:r>
                    <w:rPr>
                      <w:rFonts w:ascii="宋体" w:hAnsi="宋体" w:cs="宋体" w:hint="eastAsia"/>
                      <w:bCs w:val="0"/>
                      <w:color w:val="000000" w:themeColor="text1"/>
                      <w:spacing w:val="0"/>
                      <w:kern w:val="2"/>
                      <w:sz w:val="21"/>
                      <w:szCs w:val="21"/>
                    </w:rPr>
                    <w:t>‘</w:t>
                  </w:r>
                  <w:proofErr w:type="gramEnd"/>
                  <w:r>
                    <w:rPr>
                      <w:rFonts w:ascii="宋体" w:hAnsi="宋体" w:cs="宋体" w:hint="eastAsia"/>
                      <w:bCs w:val="0"/>
                      <w:color w:val="000000" w:themeColor="text1"/>
                      <w:spacing w:val="0"/>
                      <w:kern w:val="2"/>
                      <w:sz w:val="21"/>
                      <w:szCs w:val="21"/>
                    </w:rPr>
                    <w:t>灌木每周至少浇两次（具体视天气情况）</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保持植物良好长势因为缺水出现枯萎等现象</w:t>
                  </w:r>
                </w:p>
              </w:tc>
            </w:tr>
            <w:tr w:rsidR="00C74E37">
              <w:trPr>
                <w:trHeight w:val="675"/>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施肥</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平均2-3次/年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做到施肥均匀、充足、适度、保证绿化植物强壮、枝叶茂盛。</w:t>
                  </w:r>
                </w:p>
              </w:tc>
            </w:tr>
            <w:tr w:rsidR="00C74E37">
              <w:trPr>
                <w:trHeight w:val="107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修剪整形</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草地6-8次/年，灌木4-6次/年（根据长势状况而定），乔木修剪1-2次/年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草地要求草的高度一致，整齐美观。乔、灌木：植物主枝分布均匀；绿篱整齐一致。</w:t>
                  </w:r>
                </w:p>
              </w:tc>
            </w:tr>
            <w:tr w:rsidR="00C74E37">
              <w:trPr>
                <w:trHeight w:val="494"/>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病虫害防治</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草地、灌木、乔木</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及时防治，视病害发生情况适时喷药，使用国家规定的绿色环保农药。</w:t>
                  </w:r>
                </w:p>
              </w:tc>
            </w:tr>
            <w:tr w:rsidR="00C74E37">
              <w:trPr>
                <w:trHeight w:val="82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病虫草松土</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每月除杂草一遍，雨后杂草严重者每周一遍</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花丛下无杂草，树盘内无杂草，花木丛中不允许有高于花木的杂草，草坪上不允许有开花杂草。</w:t>
                  </w:r>
                </w:p>
              </w:tc>
            </w:tr>
            <w:tr w:rsidR="00C74E37">
              <w:trPr>
                <w:trHeight w:val="673"/>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清理绿化垃圾</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修剪下来的树枝和杂草要当天清运，不准就地焚烧。</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有专人跟踪保洁。</w:t>
                  </w:r>
                </w:p>
              </w:tc>
            </w:tr>
            <w:tr w:rsidR="00C74E37">
              <w:trPr>
                <w:trHeight w:val="957"/>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防风防汛</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灾前积极预防，对树木加固，灾后及时清除倒树断枝、疏通道路、清理垃圾。</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尽快恢复恢复状、不能影响各单位正常工作。</w:t>
                  </w:r>
                </w:p>
              </w:tc>
            </w:tr>
          </w:tbl>
          <w:p w:rsidR="00C74E37" w:rsidRDefault="005B4C7B">
            <w:pPr>
              <w:spacing w:line="480" w:lineRule="exact"/>
              <w:rPr>
                <w:rFonts w:ascii="宋体" w:hAnsi="宋体" w:cs="宋体"/>
                <w:color w:val="000000" w:themeColor="text1"/>
                <w:szCs w:val="21"/>
              </w:rPr>
            </w:pPr>
            <w:r>
              <w:rPr>
                <w:rFonts w:ascii="宋体" w:hAnsi="宋体" w:cs="宋体" w:hint="eastAsia"/>
                <w:b/>
                <w:bCs/>
                <w:color w:val="000000" w:themeColor="text1"/>
                <w:szCs w:val="21"/>
              </w:rPr>
              <w:t>（五）服务监管</w:t>
            </w:r>
          </w:p>
          <w:p w:rsidR="00C74E37" w:rsidRDefault="005B4C7B">
            <w:pPr>
              <w:spacing w:line="480" w:lineRule="exact"/>
              <w:ind w:firstLineChars="100" w:firstLine="210"/>
              <w:rPr>
                <w:rFonts w:ascii="宋体" w:hAnsi="宋体" w:cs="宋体"/>
                <w:strike/>
                <w:color w:val="000000" w:themeColor="text1"/>
                <w:szCs w:val="21"/>
              </w:rPr>
            </w:pPr>
            <w:r>
              <w:rPr>
                <w:rFonts w:ascii="宋体" w:hAnsi="宋体" w:cs="宋体" w:hint="eastAsia"/>
                <w:color w:val="000000" w:themeColor="text1"/>
                <w:szCs w:val="21"/>
              </w:rPr>
              <w:t>①投标人自行负责对派出的工作人员进行政治思想、职业道德、业务技术、劳动纪律的教育和培训。</w:t>
            </w:r>
          </w:p>
          <w:p w:rsidR="00C74E37" w:rsidRDefault="005B4C7B">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②投标人选派的工作人员须经过岗前专业培训，上岗后继续对工作人员进行必要的教育和训练，保证工作人员的素质满足所服务单位工作的要求；保留工作人员的身份证复印件、个人简历等资料，并保证所提供资料的真实性，投标人不得随意减少或更换所派出的服务人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③投标人负责按时支付工作人员的工资和福利费用，提供工作人员的执勤被服、工具等基本条件。</w:t>
            </w:r>
          </w:p>
          <w:p w:rsidR="00C74E37" w:rsidRDefault="005B4C7B">
            <w:pPr>
              <w:spacing w:line="480" w:lineRule="exact"/>
              <w:rPr>
                <w:rFonts w:ascii="宋体" w:hAnsi="宋体" w:cs="宋体"/>
                <w:color w:val="000000" w:themeColor="text1"/>
                <w:szCs w:val="21"/>
              </w:rPr>
            </w:pPr>
            <w:r>
              <w:rPr>
                <w:rFonts w:ascii="宋体" w:hAnsi="宋体" w:cs="宋体" w:hint="eastAsia"/>
                <w:color w:val="000000" w:themeColor="text1"/>
                <w:szCs w:val="21"/>
              </w:rPr>
              <w:t xml:space="preserve">  ④所服务单位有权对工作人员的工作进行检查、督促、评价，对不称职的工作人员提出批评及教育，屡教不改者，有权要求更换工作人员，并将实际情况以书面形式向投标人提出撤</w:t>
            </w:r>
            <w:r>
              <w:rPr>
                <w:rFonts w:ascii="宋体" w:hAnsi="宋体" w:cs="宋体" w:hint="eastAsia"/>
                <w:color w:val="000000" w:themeColor="text1"/>
                <w:szCs w:val="21"/>
              </w:rPr>
              <w:lastRenderedPageBreak/>
              <w:t>换的要求，投标人在接到撤换要求书后三个工作日内做出更换。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⑤所服务单位对投标人拟派的工作人员的一切行为所产生的后果不承担任何责任，投标人须自行就问题进行解决处理。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⑥投标人若发现工作期间的</w:t>
            </w:r>
            <w:proofErr w:type="gramStart"/>
            <w:r>
              <w:rPr>
                <w:rFonts w:ascii="宋体" w:hAnsi="宋体" w:cs="宋体" w:hint="eastAsia"/>
                <w:color w:val="000000" w:themeColor="text1"/>
                <w:szCs w:val="21"/>
              </w:rPr>
              <w:t>影藏因素</w:t>
            </w:r>
            <w:proofErr w:type="gramEnd"/>
            <w:r>
              <w:rPr>
                <w:rFonts w:ascii="宋体" w:hAnsi="宋体" w:cs="宋体" w:hint="eastAsia"/>
                <w:color w:val="000000" w:themeColor="text1"/>
                <w:szCs w:val="21"/>
              </w:rPr>
              <w:t>存在的安全隐患可向所服务单位提出改进意见，并和所服务单位进行协商处理。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⑦所服务单位有权对投标人的工作进行考核，发现投标人不按照合同约定开展工作，对工作人员管理不规范、不严格，培训及安全措施不能达到所服务单位要求，第一次予以警告，第二次予以处罚，对连续三次不达标也不整改者（以书面通知为准），采购人有权解除合同。</w:t>
            </w:r>
          </w:p>
          <w:p w:rsidR="00C74E37" w:rsidRDefault="005B4C7B">
            <w:r>
              <w:rPr>
                <w:rFonts w:ascii="宋体" w:hAnsi="宋体" w:cs="宋体" w:hint="eastAsia"/>
                <w:color w:val="000000" w:themeColor="text1"/>
                <w:szCs w:val="21"/>
              </w:rPr>
              <w:t>⑧服务期满后，须把服务期间涉及的所有档案移交给所服务单位，并在十个工作日内和新接替工作的物业公司进行工作交接，若出现不可抗力因素导致无法在规定时间内进行交接，投标人须书面告知所服务单位。</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514"/>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lastRenderedPageBreak/>
              <w:t>二、商务要求</w:t>
            </w:r>
          </w:p>
        </w:tc>
        <w:tc>
          <w:tcPr>
            <w:tcW w:w="755" w:type="dxa"/>
            <w:vMerge w:val="restart"/>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185"/>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★付款时间和方式</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9C3A4A">
            <w:r w:rsidRPr="009C3A4A">
              <w:rPr>
                <w:rFonts w:hint="eastAsia"/>
              </w:rPr>
              <w:t>签订合同且财政资金到位后预付合同总金额的</w:t>
            </w:r>
            <w:r w:rsidRPr="009C3A4A">
              <w:rPr>
                <w:rFonts w:hint="eastAsia"/>
              </w:rPr>
              <w:t>10%</w:t>
            </w:r>
            <w:r w:rsidRPr="009C3A4A">
              <w:rPr>
                <w:rFonts w:hint="eastAsia"/>
              </w:rPr>
              <w:t>；剩余款项按季度支付，每季度第一个月支付上季度服务费。三方在签订合同时可就服务质量及检查标准制定奖罚细则，在支付服务费用时甲方、丙方有权根据奖罚细则增减服务费用的支付或终止合同。</w:t>
            </w:r>
            <w:r w:rsidRPr="009C3A4A">
              <w:rPr>
                <w:rFonts w:hint="eastAsia"/>
              </w:rPr>
              <w:t xml:space="preserve"> </w:t>
            </w:r>
            <w:r w:rsidRPr="009C3A4A">
              <w:rPr>
                <w:rFonts w:hint="eastAsia"/>
              </w:rPr>
              <w:t>每次请款乙方先交请款申请函，后根据要求开具发票，再根据实际情况、考核情况付款。</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23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w:t>
            </w:r>
            <w:r>
              <w:rPr>
                <w:rFonts w:hint="eastAsia"/>
                <w:bCs/>
              </w:rPr>
              <w:t>服务的时间、地点</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1.</w:t>
            </w:r>
            <w:r>
              <w:rPr>
                <w:rFonts w:hint="eastAsia"/>
              </w:rPr>
              <w:t>服务的时间：自合同签订之日起</w:t>
            </w:r>
            <w:r>
              <w:rPr>
                <w:rFonts w:hint="eastAsia"/>
              </w:rPr>
              <w:t>2</w:t>
            </w:r>
            <w:r>
              <w:rPr>
                <w:rFonts w:hint="eastAsia"/>
              </w:rPr>
              <w:t>年。</w:t>
            </w:r>
            <w:r>
              <w:rPr>
                <w:rFonts w:hint="eastAsia"/>
              </w:rPr>
              <w:t xml:space="preserve"> </w:t>
            </w:r>
          </w:p>
          <w:p w:rsidR="00C74E37" w:rsidRDefault="005B4C7B">
            <w:r>
              <w:rPr>
                <w:rFonts w:hint="eastAsia"/>
              </w:rPr>
              <w:t>2.</w:t>
            </w:r>
            <w:r>
              <w:rPr>
                <w:rFonts w:hint="eastAsia"/>
              </w:rPr>
              <w:t>服务的地点：</w:t>
            </w:r>
            <w:r>
              <w:rPr>
                <w:rFonts w:ascii="宋体" w:hAnsi="宋体" w:cs="宋体" w:hint="eastAsia"/>
                <w:color w:val="000000" w:themeColor="text1"/>
                <w:szCs w:val="21"/>
              </w:rPr>
              <w:t>北海市政府机关幼儿园、北海市第六幼儿园、北海市第七幼儿园、北海市北海中学、北海市第十一中学、北海市第十三中学、北海市特殊教育学校</w:t>
            </w:r>
            <w:r>
              <w:rPr>
                <w:rFonts w:hint="eastAsia"/>
              </w:rPr>
              <w:t>。</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★其他要求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（一）服务要求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中标人按照所服务单位划定的工作范围、工作内容及管理目标成立相关机构，制定相应工作流程、工作制度、监督考核办法，合理安排人员，科学管理，严格要求，达标运行。接受市教育局、所服务单位及相关职能部门的监督、检查、指导，发现问题及时沟通、整改，保证规范运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2.中标人须为聘用员工购买基本社会保险，对员工的疾病和人身安全负责，采购人不承担责任。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每季度接受所服务单位质量考核（按照招标文件、投标文件及合同条款标准进行考核），未达标准的从当季度应付款中扣除10‰服务费。连续两季度达不到标准且未及时整改的，所服务单位向采购人书面报告，且采购人有权终止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4.确保服务人员工资待遇不低于北海市最低工资加社保。</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5.中标人的服务工作人员必须经过上岗前培训，符合国家有关劳动用工的法律法规。上班时必须佩戴工卡、穿统一制服。</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lastRenderedPageBreak/>
              <w:t>6.管理范围内发生的人身伤害、物品被盗、人为损坏设备设施，属中标人及其工作人员管理不善原因造成的，由中标人负责赔偿。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7.中标人工作人员应固定保持在90%以上，凡更换人员必须向所服务单位申请，经所服务单位和教育局同意后方可更换，并做好交接班工作，若因交接班衔接不好，致使所服务单位工作受到影响者，按考核制度处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8.中标人在提供管理服务时必须做好各项安全防范措施，中标人所有工作人员在合约期间如发生任何人身意外（生病、伤亡事故）、事故、触犯法律法规（包括劳动用工制度、发生劳资纠纷、所服务单位的规章制度等）、或损坏学校的设施和物品，由中标人负责处理并承担经济和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9.若中标人违约，未能达到招标文件中约定的管理目标，所服务单位有权要求中标人在规定时间内进行整改；如中标人未能按时整改，所服务单位有权向教育局申请与中标人解除合同，中标人须承担违约责任；造成所服务单位和教育局经济损失的，</w:t>
            </w:r>
            <w:proofErr w:type="gramStart"/>
            <w:r>
              <w:rPr>
                <w:rFonts w:ascii="宋体" w:hAnsi="宋体" w:cs="宋体" w:hint="eastAsia"/>
                <w:color w:val="000000" w:themeColor="text1"/>
                <w:szCs w:val="21"/>
              </w:rPr>
              <w:t>按造成</w:t>
            </w:r>
            <w:proofErr w:type="gramEnd"/>
            <w:r>
              <w:rPr>
                <w:rFonts w:ascii="宋体" w:hAnsi="宋体" w:cs="宋体" w:hint="eastAsia"/>
                <w:color w:val="000000" w:themeColor="text1"/>
                <w:szCs w:val="21"/>
              </w:rPr>
              <w:t>的实际损失予以赔偿。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10.若中标人擅自转包、分包，或以任何形式与第三方进行合作的属违约，一经查实，中标人应向所服务单位及教育局承担违约责任，所服务单位和教育局有权解除合同。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11.中标人若违背本招标文件中确定的义务，必须承担违约责任。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12.中标人及其工作人员在所服务单位交由中标人管理和服务的工作区域内违法犯罪属实，中标人应赔偿并承担相应的法律责任，并不得再使用有关员工。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13.服务人员要求：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（1）用工人数不少于各服务单位要求的人数。</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（2）上岗人员必须经过岗前培训。</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（3）上岗人员的服装及所有的福利由中标供应商承担。</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（4）对于不服从安排的服务人员，中标供应商需向所服务单位及教育局进行书面申请，并在采购人同意后的2个工作日内替换新的服务人员。</w:t>
            </w:r>
          </w:p>
          <w:p w:rsidR="00C74E37" w:rsidRDefault="005B4C7B">
            <w:pPr>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4</w:t>
            </w:r>
            <w:r>
              <w:rPr>
                <w:rFonts w:ascii="宋体" w:hAnsi="宋体" w:cs="宋体" w:hint="eastAsia"/>
                <w:color w:val="000000" w:themeColor="text1"/>
                <w:szCs w:val="21"/>
              </w:rPr>
              <w:t>.投标报价包含人员工资、培训、服装、奖金、五险、其他必要的保险等营业成本以及利润、物业管理服务中所发生的各项税收等费用。</w:t>
            </w:r>
          </w:p>
          <w:p w:rsidR="00C74E37" w:rsidRDefault="005B4C7B">
            <w:pPr>
              <w:ind w:firstLineChars="200" w:firstLine="422"/>
            </w:pPr>
            <w:r>
              <w:rPr>
                <w:rFonts w:ascii="宋体" w:hAnsi="宋体" w:cs="宋体" w:hint="eastAsia"/>
                <w:b/>
                <w:color w:val="FF0000"/>
                <w:szCs w:val="21"/>
              </w:rPr>
              <w:t>15.供应商报价须列明各服务单位（各学校）的投入服务人数及报价，采购人将与中标人和服务单位（各学校）签订三方合同，中标人须接受采购人和服务单位（各学校）的共同管理。</w:t>
            </w:r>
          </w:p>
          <w:p w:rsidR="00C74E37" w:rsidRDefault="005B4C7B">
            <w:pPr>
              <w:rPr>
                <w:bCs/>
              </w:rPr>
            </w:pPr>
            <w:r>
              <w:rPr>
                <w:rFonts w:hint="eastAsia"/>
                <w:bCs/>
              </w:rPr>
              <w:t>（二）考核要求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1.对当班工作人员要严加管理，发生空岗、缺岗、脱岗、睡岗、上岗前喝酒（以人为记</w:t>
            </w:r>
            <w:r>
              <w:rPr>
                <w:rFonts w:ascii="宋体" w:hAnsi="宋体" w:cs="宋体" w:hint="eastAsia"/>
                <w:color w:val="000000" w:themeColor="text1"/>
                <w:szCs w:val="21"/>
              </w:rPr>
              <w:lastRenderedPageBreak/>
              <w:t>录和电子记录为准）等行为的，每次处罚100元，严重行为即时更换并处理。</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2.发生不法分子对所服务单位的干扰，特别是</w:t>
            </w:r>
            <w:proofErr w:type="gramStart"/>
            <w:r>
              <w:rPr>
                <w:rFonts w:ascii="宋体" w:hAnsi="宋体" w:cs="宋体" w:hint="eastAsia"/>
                <w:color w:val="000000" w:themeColor="text1"/>
                <w:szCs w:val="21"/>
              </w:rPr>
              <w:t>暴恐和盗窃</w:t>
            </w:r>
            <w:proofErr w:type="gramEnd"/>
            <w:r>
              <w:rPr>
                <w:rFonts w:ascii="宋体" w:hAnsi="宋体" w:cs="宋体" w:hint="eastAsia"/>
                <w:color w:val="000000" w:themeColor="text1"/>
                <w:szCs w:val="21"/>
              </w:rPr>
              <w:t>事件不及时妥善处理（阻止、制止、控制）的，每次处罚中标供应商1000—3000元。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3.当班人员责任心不强，服务不到位导致公共设施被盗、被破坏的，中标供应商及当班人员应共同承担相应的法律及经济损失赔偿责任，责任的界定由所服务单位确定或由公安司法部门裁定。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4.当班人员</w:t>
            </w:r>
            <w:proofErr w:type="gramStart"/>
            <w:r>
              <w:rPr>
                <w:rFonts w:ascii="宋体" w:hAnsi="宋体" w:cs="宋体" w:hint="eastAsia"/>
                <w:color w:val="000000" w:themeColor="text1"/>
                <w:szCs w:val="21"/>
              </w:rPr>
              <w:t>须着</w:t>
            </w:r>
            <w:proofErr w:type="gramEnd"/>
            <w:r>
              <w:rPr>
                <w:rFonts w:ascii="宋体" w:hAnsi="宋体" w:cs="宋体" w:hint="eastAsia"/>
                <w:color w:val="000000" w:themeColor="text1"/>
                <w:szCs w:val="21"/>
              </w:rPr>
              <w:t>规定制服上班，不穿制服上班的，每人每次扣100元。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在所服务单位所属范围内开展工作，做到不迟到，不早退。有交接班的岗位须提前10分钟到达交接地点，并认真做好交接班工作，检查所配装备是否完好有效，并填报《值班交接记录表》。上班迟到、早退达到10分钟的每人每次扣50元，迟到、早退超过30分钟的算旷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6.不开展交接班工作的，每人每次50元。因交接班工作盘点财物不到位造成损失的由交接班双方共同承担。</w:t>
            </w:r>
          </w:p>
          <w:p w:rsidR="00C74E37" w:rsidRDefault="005B4C7B">
            <w:pPr>
              <w:ind w:firstLineChars="100" w:firstLine="210"/>
              <w:rPr>
                <w:rFonts w:ascii="宋体" w:hAnsi="宋体" w:cs="宋体"/>
                <w:color w:val="000000" w:themeColor="text1"/>
                <w:szCs w:val="21"/>
              </w:rPr>
            </w:pPr>
            <w:r>
              <w:rPr>
                <w:rFonts w:ascii="宋体" w:hAnsi="宋体" w:cs="宋体" w:hint="eastAsia"/>
                <w:color w:val="000000" w:themeColor="text1"/>
                <w:szCs w:val="21"/>
              </w:rPr>
              <w:t>7.</w:t>
            </w:r>
            <w:r w:rsidR="00601F6D">
              <w:rPr>
                <w:rFonts w:ascii="宋体" w:hAnsi="宋体" w:cs="宋体" w:hint="eastAsia"/>
                <w:color w:val="000000" w:themeColor="text1"/>
                <w:szCs w:val="21"/>
              </w:rPr>
              <w:t>详细考核标准详见本章节附件：物业</w:t>
            </w:r>
            <w:r>
              <w:rPr>
                <w:rFonts w:ascii="宋体" w:hAnsi="宋体" w:cs="宋体" w:hint="eastAsia"/>
                <w:color w:val="000000" w:themeColor="text1"/>
                <w:szCs w:val="21"/>
              </w:rPr>
              <w:t>管理服务考核标准。</w:t>
            </w:r>
          </w:p>
          <w:p w:rsidR="00C74E37" w:rsidRDefault="005B4C7B">
            <w:pPr>
              <w:pStyle w:val="a1"/>
              <w:ind w:firstLine="0"/>
              <w:rPr>
                <w:rFonts w:ascii="宋体" w:hAnsi="宋体" w:cs="宋体"/>
                <w:color w:val="000000" w:themeColor="text1"/>
                <w:sz w:val="21"/>
                <w:szCs w:val="21"/>
              </w:rPr>
            </w:pPr>
            <w:r>
              <w:rPr>
                <w:rFonts w:hint="eastAsia"/>
                <w:bCs/>
              </w:rPr>
              <w:t>（三）</w:t>
            </w:r>
            <w:r>
              <w:rPr>
                <w:rFonts w:ascii="宋体" w:hAnsi="宋体" w:cs="宋体" w:hint="eastAsia"/>
                <w:color w:val="000000" w:themeColor="text1"/>
                <w:sz w:val="21"/>
                <w:szCs w:val="21"/>
              </w:rPr>
              <w:t>服务监管</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所服务单位和教育局有权对中标供应商所提供的服务人员的工作进行检查、督促、评价，对不称职的服务人员提出批评及教育，屡教不改者，所服务单位有权要求更换服务人员。中标供应商自接到更换服务人员通知2个工作日内必须更换到位。</w:t>
            </w:r>
          </w:p>
          <w:p w:rsidR="00C74E37" w:rsidRDefault="005B4C7B">
            <w:pPr>
              <w:pStyle w:val="a1"/>
              <w:spacing w:line="360" w:lineRule="auto"/>
            </w:pPr>
            <w:r>
              <w:rPr>
                <w:rFonts w:ascii="宋体" w:hAnsi="宋体" w:cs="宋体" w:hint="eastAsia"/>
                <w:color w:val="000000" w:themeColor="text1"/>
                <w:sz w:val="21"/>
                <w:szCs w:val="21"/>
              </w:rPr>
              <w:t>2.所服务单位和教育局有权对中标供应商的工作进行考核，发现中标供应商不按照合同约定开展工作，对服务人员队伍管理不规范、不严格，培训及安全措施不能达到所服务的单位要求，第一次予以警告，第二次予以处罚，对连续三次不达标也不整改者（以文字通知为准）所服务单位和教育局有权单方解除合同。</w:t>
            </w:r>
          </w:p>
          <w:p w:rsidR="00C74E37" w:rsidRDefault="005B4C7B">
            <w:pPr>
              <w:pStyle w:val="a1"/>
              <w:ind w:firstLine="0"/>
              <w:rPr>
                <w:rFonts w:ascii="宋体" w:hAnsi="宋体" w:cs="宋体"/>
                <w:color w:val="000000" w:themeColor="text1"/>
                <w:sz w:val="21"/>
                <w:szCs w:val="21"/>
              </w:rPr>
            </w:pPr>
            <w:r>
              <w:rPr>
                <w:rFonts w:hint="eastAsia"/>
                <w:bCs/>
              </w:rPr>
              <w:t>（四）</w:t>
            </w:r>
            <w:r>
              <w:rPr>
                <w:rFonts w:ascii="宋体" w:hAnsi="宋体" w:cs="宋体" w:hint="eastAsia"/>
                <w:color w:val="000000" w:themeColor="text1"/>
                <w:sz w:val="21"/>
                <w:szCs w:val="21"/>
              </w:rPr>
              <w:t>违约责任</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1.若中标供应商所提供服务成果，无法达到本项目招标文件要求以及投标文件所承诺的内容的，所服务单位和教育局有权要求中标供应商</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整改。如整改完毕仍达不到上述要求的，所服务单位和教育局有权拒绝支付款项，且中标供应商应向所服务单位和教育局支付中标总金额的5%作为违约金并赔偿所服务单位和教育局的一切损失。</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2.违约责任的赔偿不意味违约</w:t>
            </w:r>
            <w:proofErr w:type="gramStart"/>
            <w:r>
              <w:rPr>
                <w:rFonts w:ascii="宋体" w:hAnsi="宋体" w:cs="宋体" w:hint="eastAsia"/>
                <w:color w:val="000000" w:themeColor="text1"/>
                <w:szCs w:val="21"/>
              </w:rPr>
              <w:t>方整个</w:t>
            </w:r>
            <w:proofErr w:type="gramEnd"/>
            <w:r>
              <w:rPr>
                <w:rFonts w:ascii="宋体" w:hAnsi="宋体" w:cs="宋体" w:hint="eastAsia"/>
                <w:color w:val="000000" w:themeColor="text1"/>
                <w:szCs w:val="21"/>
              </w:rPr>
              <w:t>合同责任的解除，未经所服务单位和教育局同意，中标供应商不得以任何理由推迟、降低、减少有关合同条款履行的承诺。</w:t>
            </w:r>
          </w:p>
          <w:p w:rsidR="00C74E37" w:rsidRDefault="005B4C7B">
            <w:pPr>
              <w:pStyle w:val="a1"/>
              <w:spacing w:line="360" w:lineRule="auto"/>
              <w:ind w:firstLineChars="150" w:firstLine="315"/>
            </w:pPr>
            <w:r>
              <w:rPr>
                <w:rFonts w:ascii="宋体" w:hAnsi="宋体" w:cs="宋体" w:hint="eastAsia"/>
                <w:color w:val="000000" w:themeColor="text1"/>
                <w:sz w:val="21"/>
                <w:szCs w:val="21"/>
              </w:rPr>
              <w:t>3.其它违约行为按成交总金额5%收取违约金并赔偿其他经济损失。</w:t>
            </w:r>
          </w:p>
          <w:p w:rsidR="00C74E37" w:rsidRDefault="005B4C7B">
            <w:pPr>
              <w:pStyle w:val="a1"/>
              <w:ind w:firstLine="0"/>
              <w:rPr>
                <w:rFonts w:ascii="宋体" w:hAnsi="宋体" w:cs="宋体"/>
                <w:color w:val="000000" w:themeColor="text1"/>
                <w:sz w:val="21"/>
                <w:szCs w:val="21"/>
              </w:rPr>
            </w:pPr>
            <w:r>
              <w:rPr>
                <w:rFonts w:hint="eastAsia"/>
                <w:bCs/>
              </w:rPr>
              <w:t>（五）</w:t>
            </w:r>
            <w:r>
              <w:rPr>
                <w:rFonts w:ascii="宋体" w:hAnsi="宋体" w:cs="宋体" w:hint="eastAsia"/>
                <w:color w:val="000000" w:themeColor="text1"/>
                <w:sz w:val="21"/>
                <w:szCs w:val="21"/>
              </w:rPr>
              <w:t>保密要求</w:t>
            </w:r>
          </w:p>
          <w:p w:rsidR="00C74E37" w:rsidRDefault="005B4C7B">
            <w:r>
              <w:rPr>
                <w:rFonts w:hint="eastAsia"/>
              </w:rPr>
              <w:lastRenderedPageBreak/>
              <w:t xml:space="preserve">   </w:t>
            </w:r>
            <w:r>
              <w:rPr>
                <w:rFonts w:ascii="宋体" w:hAnsi="宋体" w:cs="宋体" w:hint="eastAsia"/>
                <w:color w:val="000000" w:themeColor="text1"/>
                <w:szCs w:val="21"/>
              </w:rPr>
              <w:t>中标供应商不得以任何形式向第三方透露本项目服务时的任何内容。如有泄密，需承担相应的法律责任。</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bl>
    <w:p w:rsidR="00C74E37" w:rsidRDefault="00C74E37">
      <w:pPr>
        <w:autoSpaceDE w:val="0"/>
        <w:autoSpaceDN w:val="0"/>
        <w:adjustRightInd w:val="0"/>
        <w:jc w:val="center"/>
        <w:outlineLvl w:val="1"/>
        <w:rPr>
          <w:rFonts w:ascii="宋体" w:hAnsi="宋体" w:cs="宋体"/>
          <w:b/>
          <w:bCs/>
          <w:kern w:val="0"/>
          <w:sz w:val="32"/>
          <w:szCs w:val="32"/>
        </w:rPr>
      </w:pPr>
    </w:p>
    <w:p w:rsidR="00C74E37" w:rsidRDefault="00C74E37">
      <w:pPr>
        <w:pStyle w:val="a1"/>
      </w:pPr>
    </w:p>
    <w:p w:rsidR="00C74E37" w:rsidRDefault="00C74E37">
      <w:pPr>
        <w:pStyle w:val="a1"/>
      </w:pPr>
    </w:p>
    <w:p w:rsidR="00C74E37" w:rsidRDefault="00C74E37">
      <w:pPr>
        <w:snapToGrid w:val="0"/>
        <w:spacing w:beforeLines="50" w:before="156" w:afterLines="50" w:after="156" w:line="600" w:lineRule="exact"/>
        <w:ind w:left="238"/>
        <w:jc w:val="center"/>
        <w:rPr>
          <w:rFonts w:ascii="方正小标宋简体" w:eastAsia="方正小标宋简体" w:hAnsi="宋体"/>
          <w:b/>
          <w:sz w:val="36"/>
          <w:szCs w:val="36"/>
        </w:rPr>
      </w:pPr>
    </w:p>
    <w:p w:rsidR="00C74E37" w:rsidRDefault="00C74E37">
      <w:pPr>
        <w:pStyle w:val="a1"/>
      </w:pPr>
    </w:p>
    <w:p w:rsidR="00C74E37" w:rsidRDefault="00C74E37"/>
    <w:p w:rsidR="00C74E37" w:rsidRDefault="00C74E37">
      <w:pPr>
        <w:pStyle w:val="a1"/>
      </w:pPr>
    </w:p>
    <w:p w:rsidR="00C74E37" w:rsidRDefault="005B4C7B">
      <w:pPr>
        <w:autoSpaceDE w:val="0"/>
        <w:autoSpaceDN w:val="0"/>
        <w:adjustRightInd w:val="0"/>
        <w:jc w:val="center"/>
        <w:outlineLvl w:val="1"/>
        <w:rPr>
          <w:rFonts w:ascii="宋体" w:hAnsi="宋体" w:cs="宋体"/>
          <w:b/>
          <w:bCs/>
          <w:kern w:val="0"/>
          <w:sz w:val="32"/>
          <w:szCs w:val="32"/>
        </w:rPr>
      </w:pPr>
      <w:proofErr w:type="gramStart"/>
      <w:r>
        <w:rPr>
          <w:rFonts w:ascii="宋体" w:hAnsi="宋体" w:cs="宋体" w:hint="eastAsia"/>
          <w:b/>
          <w:bCs/>
          <w:kern w:val="0"/>
          <w:sz w:val="32"/>
          <w:szCs w:val="32"/>
          <w:lang w:val="zh-CN"/>
        </w:rPr>
        <w:t>标项三</w:t>
      </w:r>
      <w:proofErr w:type="gramEnd"/>
      <w:r>
        <w:rPr>
          <w:rFonts w:ascii="宋体" w:hAnsi="宋体" w:cs="宋体" w:hint="eastAsia"/>
          <w:b/>
          <w:bCs/>
          <w:kern w:val="0"/>
          <w:sz w:val="32"/>
          <w:szCs w:val="32"/>
          <w:lang w:val="zh-CN"/>
        </w:rPr>
        <w:t>采购需求</w:t>
      </w:r>
    </w:p>
    <w:p w:rsidR="00C74E37" w:rsidRDefault="005B4C7B">
      <w:pPr>
        <w:spacing w:line="360" w:lineRule="exact"/>
        <w:jc w:val="left"/>
        <w:rPr>
          <w:rFonts w:ascii="宋体" w:hAnsi="宋体" w:cs="宋体"/>
          <w:szCs w:val="21"/>
        </w:rPr>
      </w:pPr>
      <w:r>
        <w:rPr>
          <w:rFonts w:ascii="宋体" w:hAnsi="宋体" w:cs="宋体" w:hint="eastAsia"/>
          <w:szCs w:val="21"/>
        </w:rPr>
        <w:t>说明：</w:t>
      </w:r>
    </w:p>
    <w:p w:rsidR="00C74E37" w:rsidRDefault="005B4C7B">
      <w:pPr>
        <w:spacing w:line="360" w:lineRule="exact"/>
        <w:jc w:val="left"/>
        <w:rPr>
          <w:rFonts w:ascii="宋体" w:hAnsi="宋体" w:cs="宋体"/>
          <w:szCs w:val="21"/>
        </w:rPr>
      </w:pPr>
      <w:r>
        <w:rPr>
          <w:rFonts w:ascii="宋体" w:hAnsi="宋体" w:cs="宋体" w:hint="eastAsia"/>
          <w:szCs w:val="21"/>
        </w:rPr>
        <w:t>1.本项目的政府采购预算控制价为人民币</w:t>
      </w:r>
      <w:r>
        <w:rPr>
          <w:rFonts w:asciiTheme="minorEastAsia" w:eastAsiaTheme="minorEastAsia" w:hAnsiTheme="minorEastAsia" w:cs="宋体"/>
        </w:rPr>
        <w:t>2713843.20</w:t>
      </w:r>
      <w:r>
        <w:rPr>
          <w:rFonts w:ascii="宋体" w:hAnsi="宋体" w:cs="宋体" w:hint="eastAsia"/>
          <w:szCs w:val="21"/>
        </w:rPr>
        <w:t>元，高于预算控制价的报价将视为无效投标。</w:t>
      </w:r>
    </w:p>
    <w:p w:rsidR="00C74E37" w:rsidRDefault="005B4C7B">
      <w:pPr>
        <w:adjustRightInd w:val="0"/>
        <w:spacing w:line="360" w:lineRule="exact"/>
        <w:rPr>
          <w:rFonts w:ascii="宋体" w:hAnsi="宋体" w:cs="宋体"/>
          <w:szCs w:val="21"/>
        </w:rPr>
      </w:pPr>
      <w:r>
        <w:rPr>
          <w:rFonts w:ascii="宋体" w:hAnsi="宋体" w:cs="宋体" w:hint="eastAsia"/>
          <w:szCs w:val="21"/>
        </w:rPr>
        <w:t>2.</w:t>
      </w:r>
      <w:r>
        <w:rPr>
          <w:rFonts w:ascii="宋体" w:hAnsi="宋体" w:cs="宋体" w:hint="eastAsia"/>
          <w:bCs/>
          <w:sz w:val="22"/>
          <w:szCs w:val="22"/>
        </w:rPr>
        <w:t>采购需求中标注“★”的内容必须响应满足，否则投标无效。</w:t>
      </w:r>
    </w:p>
    <w:p w:rsidR="00C74E37" w:rsidRDefault="005B4C7B">
      <w:pPr>
        <w:spacing w:line="360" w:lineRule="exact"/>
        <w:jc w:val="left"/>
        <w:rPr>
          <w:rFonts w:ascii="宋体" w:hAnsi="宋体" w:cs="宋体"/>
          <w:bCs/>
          <w:kern w:val="0"/>
          <w:sz w:val="22"/>
          <w:szCs w:val="22"/>
        </w:rPr>
      </w:pPr>
      <w:r>
        <w:rPr>
          <w:rFonts w:ascii="宋体" w:hAnsi="宋体" w:cs="宋体" w:hint="eastAsia"/>
          <w:szCs w:val="21"/>
        </w:rPr>
        <w:t>3.根据《关于印发中小企业划型标准规定的通知》（工信部联企业</w:t>
      </w:r>
      <w:r>
        <w:rPr>
          <w:rFonts w:ascii="宋体" w:hAnsi="宋体" w:cs="Book Antiqua" w:hint="eastAsia"/>
          <w:szCs w:val="21"/>
        </w:rPr>
        <w:t>〔2011〕</w:t>
      </w:r>
      <w:r>
        <w:rPr>
          <w:rFonts w:ascii="宋体" w:hAnsi="宋体" w:cs="宋体" w:hint="eastAsia"/>
          <w:szCs w:val="21"/>
        </w:rPr>
        <w:t>300号）规定的划分标准，本项目采购所有标的对应的中小企业划分标准所属行业为：</w:t>
      </w:r>
      <w:r>
        <w:rPr>
          <w:rFonts w:ascii="宋体" w:hAnsi="宋体" w:cs="Book Antiqua" w:hint="eastAsia"/>
          <w:b/>
          <w:szCs w:val="21"/>
        </w:rPr>
        <w:t>物业管理</w:t>
      </w:r>
      <w:r>
        <w:rPr>
          <w:rFonts w:ascii="宋体" w:hAnsi="宋体" w:cs="宋体" w:hint="eastAsia"/>
          <w:szCs w:val="21"/>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8298"/>
        <w:gridCol w:w="483"/>
      </w:tblGrid>
      <w:tr w:rsidR="00C74E37">
        <w:trPr>
          <w:trHeight w:val="769"/>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
                <w:bCs/>
              </w:rPr>
            </w:pPr>
            <w:r>
              <w:rPr>
                <w:rFonts w:hint="eastAsia"/>
              </w:rPr>
              <w:t>一、项目要求及服务需求</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lang w:bidi="ar"/>
              </w:rPr>
              <w:t>备注</w:t>
            </w: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服务名称</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rFonts w:ascii="宋体" w:hAnsi="宋体" w:cs="宋体"/>
                <w:kern w:val="0"/>
                <w:lang w:bidi="ar"/>
              </w:rPr>
            </w:pPr>
            <w:proofErr w:type="gramStart"/>
            <w:r>
              <w:rPr>
                <w:rFonts w:ascii="宋体" w:hAnsi="宋体" w:cs="宋体" w:hint="eastAsia"/>
                <w:kern w:val="0"/>
                <w:lang w:bidi="ar"/>
              </w:rPr>
              <w:t>标项三</w:t>
            </w:r>
            <w:proofErr w:type="gramEnd"/>
            <w:r>
              <w:rPr>
                <w:rFonts w:ascii="宋体" w:hAnsi="宋体" w:cs="宋体" w:hint="eastAsia"/>
                <w:kern w:val="0"/>
                <w:lang w:bidi="ar"/>
              </w:rPr>
              <w:t>：</w:t>
            </w:r>
            <w:r>
              <w:rPr>
                <w:rFonts w:asciiTheme="minorEastAsia" w:eastAsiaTheme="minorEastAsia" w:hAnsiTheme="minorEastAsia" w:hint="eastAsia"/>
                <w:szCs w:val="21"/>
              </w:rPr>
              <w:t>2024年市直教育系统物业服务（</w:t>
            </w:r>
            <w:r>
              <w:rPr>
                <w:rFonts w:ascii="宋体" w:hAnsi="宋体" w:cs="宋体" w:hint="eastAsia"/>
                <w:bCs/>
                <w:color w:val="000000" w:themeColor="text1"/>
                <w:szCs w:val="21"/>
              </w:rPr>
              <w:t>重庆路以北、北京路以西</w:t>
            </w:r>
            <w:r>
              <w:rPr>
                <w:rFonts w:asciiTheme="minorEastAsia" w:eastAsiaTheme="minorEastAsia" w:hAnsiTheme="minorEastAsia" w:hint="eastAsia"/>
                <w:szCs w:val="21"/>
              </w:rPr>
              <w:t>）</w:t>
            </w:r>
          </w:p>
        </w:tc>
        <w:tc>
          <w:tcPr>
            <w:tcW w:w="755" w:type="dxa"/>
            <w:vMerge w:val="restart"/>
            <w:tcBorders>
              <w:top w:val="single" w:sz="4" w:space="0" w:color="auto"/>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lang w:bidi="ar"/>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★数量单位</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bCs/>
              </w:rPr>
              <w:t>2</w:t>
            </w:r>
            <w:r>
              <w:rPr>
                <w:rFonts w:hint="eastAsia"/>
                <w:bCs/>
              </w:rPr>
              <w:t>年</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bCs/>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w:t>
            </w:r>
            <w:r>
              <w:rPr>
                <w:rFonts w:hint="eastAsia"/>
              </w:rPr>
              <w:t>项目采购内容</w:t>
            </w:r>
          </w:p>
          <w:p w:rsidR="00C74E37" w:rsidRDefault="005B4C7B">
            <w:r>
              <w:rPr>
                <w:rFonts w:hint="eastAsia"/>
              </w:rPr>
              <w:t>具体需求如下：</w:t>
            </w:r>
          </w:p>
          <w:tbl>
            <w:tblPr>
              <w:tblW w:w="5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947"/>
              <w:gridCol w:w="934"/>
              <w:gridCol w:w="935"/>
            </w:tblGrid>
            <w:tr w:rsidR="00C74E37">
              <w:trPr>
                <w:trHeight w:val="404"/>
                <w:jc w:val="center"/>
              </w:trPr>
              <w:tc>
                <w:tcPr>
                  <w:tcW w:w="2662" w:type="dxa"/>
                  <w:vMerge w:val="restart"/>
                </w:tcPr>
                <w:p w:rsidR="00C74E37" w:rsidRDefault="005B4C7B">
                  <w:r>
                    <w:rPr>
                      <w:rFonts w:hint="eastAsia"/>
                    </w:rPr>
                    <w:t>单位</w:t>
                  </w:r>
                </w:p>
              </w:tc>
              <w:tc>
                <w:tcPr>
                  <w:tcW w:w="2816" w:type="dxa"/>
                  <w:gridSpan w:val="3"/>
                </w:tcPr>
                <w:p w:rsidR="00C74E37" w:rsidRDefault="005B4C7B">
                  <w:r>
                    <w:rPr>
                      <w:rFonts w:hint="eastAsia"/>
                    </w:rPr>
                    <w:t>人数</w:t>
                  </w:r>
                </w:p>
              </w:tc>
            </w:tr>
            <w:tr w:rsidR="00C74E37">
              <w:trPr>
                <w:trHeight w:val="291"/>
                <w:jc w:val="center"/>
              </w:trPr>
              <w:tc>
                <w:tcPr>
                  <w:tcW w:w="2662" w:type="dxa"/>
                  <w:vMerge/>
                </w:tcPr>
                <w:p w:rsidR="00C74E37" w:rsidRDefault="00C74E37"/>
              </w:tc>
              <w:tc>
                <w:tcPr>
                  <w:tcW w:w="947" w:type="dxa"/>
                </w:tcPr>
                <w:p w:rsidR="00C74E37" w:rsidRDefault="005B4C7B">
                  <w:r>
                    <w:rPr>
                      <w:rFonts w:hint="eastAsia"/>
                    </w:rPr>
                    <w:t>水电工</w:t>
                  </w:r>
                </w:p>
              </w:tc>
              <w:tc>
                <w:tcPr>
                  <w:tcW w:w="934" w:type="dxa"/>
                </w:tcPr>
                <w:p w:rsidR="00C74E37" w:rsidRDefault="005B4C7B">
                  <w:r>
                    <w:rPr>
                      <w:rFonts w:hint="eastAsia"/>
                    </w:rPr>
                    <w:t>保洁员</w:t>
                  </w:r>
                </w:p>
              </w:tc>
              <w:tc>
                <w:tcPr>
                  <w:tcW w:w="935" w:type="dxa"/>
                </w:tcPr>
                <w:p w:rsidR="00C74E37" w:rsidRDefault="005B4C7B">
                  <w:proofErr w:type="gramStart"/>
                  <w:r>
                    <w:rPr>
                      <w:rFonts w:hint="eastAsia"/>
                    </w:rPr>
                    <w:t>绿化员</w:t>
                  </w:r>
                  <w:proofErr w:type="gramEnd"/>
                </w:p>
              </w:tc>
            </w:tr>
            <w:tr w:rsidR="00C74E37">
              <w:trPr>
                <w:trHeight w:val="336"/>
                <w:jc w:val="center"/>
              </w:trPr>
              <w:tc>
                <w:tcPr>
                  <w:tcW w:w="2662" w:type="dxa"/>
                </w:tcPr>
                <w:p w:rsidR="00C74E37" w:rsidRDefault="005B4C7B">
                  <w:r>
                    <w:rPr>
                      <w:rFonts w:ascii="宋体" w:hAnsi="宋体" w:cs="宋体" w:hint="eastAsia"/>
                      <w:b/>
                      <w:bCs/>
                      <w:color w:val="000000" w:themeColor="text1"/>
                      <w:szCs w:val="21"/>
                    </w:rPr>
                    <w:t>北海市第一幼儿园</w:t>
                  </w:r>
                </w:p>
              </w:tc>
              <w:tc>
                <w:tcPr>
                  <w:tcW w:w="947" w:type="dxa"/>
                </w:tcPr>
                <w:p w:rsidR="00C74E37" w:rsidRDefault="005B4C7B">
                  <w:r>
                    <w:t>0</w:t>
                  </w:r>
                </w:p>
              </w:tc>
              <w:tc>
                <w:tcPr>
                  <w:tcW w:w="934" w:type="dxa"/>
                </w:tcPr>
                <w:p w:rsidR="00C74E37" w:rsidRDefault="005B4C7B">
                  <w:r>
                    <w:t>1</w:t>
                  </w:r>
                </w:p>
              </w:tc>
              <w:tc>
                <w:tcPr>
                  <w:tcW w:w="935" w:type="dxa"/>
                </w:tcPr>
                <w:p w:rsidR="00C74E37" w:rsidRDefault="005B4C7B">
                  <w:r>
                    <w:t>1</w:t>
                  </w:r>
                </w:p>
              </w:tc>
            </w:tr>
            <w:tr w:rsidR="00C74E37">
              <w:trPr>
                <w:trHeight w:val="275"/>
                <w:jc w:val="center"/>
              </w:trPr>
              <w:tc>
                <w:tcPr>
                  <w:tcW w:w="2662" w:type="dxa"/>
                </w:tcPr>
                <w:p w:rsidR="00C74E37" w:rsidRDefault="005B4C7B">
                  <w:r>
                    <w:rPr>
                      <w:rFonts w:ascii="宋体" w:hAnsi="宋体" w:cs="宋体" w:hint="eastAsia"/>
                      <w:b/>
                      <w:bCs/>
                      <w:color w:val="000000" w:themeColor="text1"/>
                      <w:szCs w:val="21"/>
                    </w:rPr>
                    <w:t>北海市第二幼儿园</w:t>
                  </w:r>
                </w:p>
              </w:tc>
              <w:tc>
                <w:tcPr>
                  <w:tcW w:w="947" w:type="dxa"/>
                </w:tcPr>
                <w:p w:rsidR="00C74E37" w:rsidRDefault="005B4C7B">
                  <w:r>
                    <w:t>0</w:t>
                  </w:r>
                </w:p>
              </w:tc>
              <w:tc>
                <w:tcPr>
                  <w:tcW w:w="934" w:type="dxa"/>
                </w:tcPr>
                <w:p w:rsidR="00C74E37" w:rsidRDefault="005B4C7B">
                  <w:r>
                    <w:t>1</w:t>
                  </w:r>
                </w:p>
              </w:tc>
              <w:tc>
                <w:tcPr>
                  <w:tcW w:w="935" w:type="dxa"/>
                </w:tcPr>
                <w:p w:rsidR="00C74E37" w:rsidRDefault="005B4C7B">
                  <w: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北海市第三幼儿园</w:t>
                  </w:r>
                </w:p>
              </w:tc>
              <w:tc>
                <w:tcPr>
                  <w:tcW w:w="947" w:type="dxa"/>
                  <w:vAlign w:val="center"/>
                </w:tcPr>
                <w:p w:rsidR="00C74E37" w:rsidRDefault="005B4C7B">
                  <w:r>
                    <w:rPr>
                      <w:rFonts w:hint="eastAsia"/>
                    </w:rPr>
                    <w:t>1</w:t>
                  </w:r>
                </w:p>
              </w:tc>
              <w:tc>
                <w:tcPr>
                  <w:tcW w:w="934" w:type="dxa"/>
                  <w:vAlign w:val="center"/>
                </w:tcPr>
                <w:p w:rsidR="00C74E37" w:rsidRDefault="005B4C7B">
                  <w:r>
                    <w:t>1</w:t>
                  </w:r>
                </w:p>
              </w:tc>
              <w:tc>
                <w:tcPr>
                  <w:tcW w:w="935" w:type="dxa"/>
                  <w:vAlign w:val="center"/>
                </w:tcPr>
                <w:p w:rsidR="00C74E37" w:rsidRDefault="005B4C7B">
                  <w: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北海市第五幼儿园</w:t>
                  </w:r>
                </w:p>
              </w:tc>
              <w:tc>
                <w:tcPr>
                  <w:tcW w:w="947" w:type="dxa"/>
                  <w:vAlign w:val="center"/>
                </w:tcPr>
                <w:p w:rsidR="00C74E37" w:rsidRDefault="005B4C7B">
                  <w:r>
                    <w:t>0</w:t>
                  </w:r>
                </w:p>
              </w:tc>
              <w:tc>
                <w:tcPr>
                  <w:tcW w:w="934" w:type="dxa"/>
                  <w:vAlign w:val="center"/>
                </w:tcPr>
                <w:p w:rsidR="00C74E37" w:rsidRDefault="005B4C7B">
                  <w:r>
                    <w:t>2</w:t>
                  </w:r>
                </w:p>
              </w:tc>
              <w:tc>
                <w:tcPr>
                  <w:tcW w:w="935" w:type="dxa"/>
                  <w:vAlign w:val="center"/>
                </w:tcPr>
                <w:p w:rsidR="00C74E37" w:rsidRDefault="005B4C7B">
                  <w: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北海市第三中学</w:t>
                  </w:r>
                </w:p>
              </w:tc>
              <w:tc>
                <w:tcPr>
                  <w:tcW w:w="947" w:type="dxa"/>
                  <w:vAlign w:val="center"/>
                </w:tcPr>
                <w:p w:rsidR="00C74E37" w:rsidRDefault="005B4C7B">
                  <w:r>
                    <w:t>1</w:t>
                  </w:r>
                </w:p>
              </w:tc>
              <w:tc>
                <w:tcPr>
                  <w:tcW w:w="934" w:type="dxa"/>
                  <w:vAlign w:val="center"/>
                </w:tcPr>
                <w:p w:rsidR="00C74E37" w:rsidRDefault="005B4C7B">
                  <w:r>
                    <w:t>4</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北海市第五中学</w:t>
                  </w:r>
                </w:p>
              </w:tc>
              <w:tc>
                <w:tcPr>
                  <w:tcW w:w="947" w:type="dxa"/>
                  <w:vAlign w:val="center"/>
                </w:tcPr>
                <w:p w:rsidR="00C74E37" w:rsidRDefault="005B4C7B">
                  <w:r>
                    <w:rPr>
                      <w:rFonts w:hint="eastAsia"/>
                    </w:rPr>
                    <w:t>2</w:t>
                  </w:r>
                </w:p>
              </w:tc>
              <w:tc>
                <w:tcPr>
                  <w:tcW w:w="934" w:type="dxa"/>
                  <w:vAlign w:val="center"/>
                </w:tcPr>
                <w:p w:rsidR="00C74E37" w:rsidRDefault="005B4C7B">
                  <w:r>
                    <w:t>6</w:t>
                  </w:r>
                </w:p>
              </w:tc>
              <w:tc>
                <w:tcPr>
                  <w:tcW w:w="935" w:type="dxa"/>
                  <w:vAlign w:val="center"/>
                </w:tcPr>
                <w:p w:rsidR="00C74E37" w:rsidRDefault="005B4C7B">
                  <w: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西北师范大学北海附属中学</w:t>
                  </w:r>
                </w:p>
              </w:tc>
              <w:tc>
                <w:tcPr>
                  <w:tcW w:w="947" w:type="dxa"/>
                  <w:vAlign w:val="center"/>
                </w:tcPr>
                <w:p w:rsidR="00C74E37" w:rsidRDefault="005B4C7B">
                  <w:r>
                    <w:t>0</w:t>
                  </w:r>
                </w:p>
              </w:tc>
              <w:tc>
                <w:tcPr>
                  <w:tcW w:w="934" w:type="dxa"/>
                  <w:vAlign w:val="center"/>
                </w:tcPr>
                <w:p w:rsidR="00C74E37" w:rsidRDefault="005B4C7B">
                  <w:r>
                    <w:t>4</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pPr>
                    <w:rPr>
                      <w:rFonts w:ascii="宋体" w:hAnsi="宋体" w:cs="宋体"/>
                      <w:b/>
                      <w:bCs/>
                      <w:color w:val="000000" w:themeColor="text1"/>
                      <w:szCs w:val="21"/>
                    </w:rPr>
                  </w:pPr>
                  <w:r>
                    <w:rPr>
                      <w:rFonts w:ascii="宋体" w:hAnsi="宋体" w:cs="宋体" w:hint="eastAsia"/>
                      <w:b/>
                      <w:bCs/>
                      <w:color w:val="000000" w:themeColor="text1"/>
                      <w:szCs w:val="21"/>
                    </w:rPr>
                    <w:t>北京师范大学北海附属中学</w:t>
                  </w:r>
                </w:p>
              </w:tc>
              <w:tc>
                <w:tcPr>
                  <w:tcW w:w="947" w:type="dxa"/>
                  <w:vAlign w:val="center"/>
                </w:tcPr>
                <w:p w:rsidR="00C74E37" w:rsidRDefault="005B4C7B">
                  <w:r>
                    <w:rPr>
                      <w:rFonts w:hint="eastAsia"/>
                    </w:rPr>
                    <w:t>2</w:t>
                  </w:r>
                </w:p>
              </w:tc>
              <w:tc>
                <w:tcPr>
                  <w:tcW w:w="934" w:type="dxa"/>
                  <w:vAlign w:val="center"/>
                </w:tcPr>
                <w:p w:rsidR="00C74E37" w:rsidRDefault="005B4C7B">
                  <w:r>
                    <w:rPr>
                      <w:rFonts w:hint="eastAsia"/>
                    </w:rPr>
                    <w:t>0</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pPr>
                    <w:jc w:val="left"/>
                    <w:rPr>
                      <w:rFonts w:ascii="宋体" w:hAnsi="宋体" w:cs="宋体"/>
                      <w:b/>
                      <w:bCs/>
                      <w:color w:val="000000" w:themeColor="text1"/>
                      <w:szCs w:val="21"/>
                    </w:rPr>
                  </w:pPr>
                  <w:r>
                    <w:rPr>
                      <w:rFonts w:ascii="宋体" w:hAnsi="宋体" w:cs="宋体" w:hint="eastAsia"/>
                      <w:b/>
                      <w:bCs/>
                      <w:color w:val="000000" w:themeColor="text1"/>
                      <w:szCs w:val="21"/>
                    </w:rPr>
                    <w:t>合计</w:t>
                  </w:r>
                </w:p>
              </w:tc>
              <w:tc>
                <w:tcPr>
                  <w:tcW w:w="947" w:type="dxa"/>
                  <w:vAlign w:val="center"/>
                </w:tcPr>
                <w:p w:rsidR="00C74E37" w:rsidRDefault="005B4C7B">
                  <w:r>
                    <w:rPr>
                      <w:rFonts w:hint="eastAsia"/>
                    </w:rPr>
                    <w:fldChar w:fldCharType="begin"/>
                  </w:r>
                  <w:r>
                    <w:rPr>
                      <w:rFonts w:hint="eastAsia"/>
                    </w:rPr>
                    <w:instrText xml:space="preserve"> = sum(B3:B10) \* MERGEFORMAT </w:instrText>
                  </w:r>
                  <w:r>
                    <w:rPr>
                      <w:rFonts w:hint="eastAsia"/>
                    </w:rPr>
                    <w:fldChar w:fldCharType="separate"/>
                  </w:r>
                  <w:r>
                    <w:rPr>
                      <w:rFonts w:hint="eastAsia"/>
                    </w:rPr>
                    <w:t>6</w:t>
                  </w:r>
                  <w:r>
                    <w:rPr>
                      <w:rFonts w:hint="eastAsia"/>
                    </w:rPr>
                    <w:fldChar w:fldCharType="end"/>
                  </w:r>
                </w:p>
              </w:tc>
              <w:tc>
                <w:tcPr>
                  <w:tcW w:w="934" w:type="dxa"/>
                  <w:vAlign w:val="center"/>
                </w:tcPr>
                <w:p w:rsidR="00C74E37" w:rsidRDefault="005B4C7B">
                  <w:r>
                    <w:rPr>
                      <w:rFonts w:hint="eastAsia"/>
                    </w:rPr>
                    <w:fldChar w:fldCharType="begin"/>
                  </w:r>
                  <w:r>
                    <w:rPr>
                      <w:rFonts w:hint="eastAsia"/>
                    </w:rPr>
                    <w:instrText xml:space="preserve"> = sum(C3:C10) \* MERGEFORMAT </w:instrText>
                  </w:r>
                  <w:r>
                    <w:rPr>
                      <w:rFonts w:hint="eastAsia"/>
                    </w:rPr>
                    <w:fldChar w:fldCharType="separate"/>
                  </w:r>
                  <w:r>
                    <w:rPr>
                      <w:rFonts w:hint="eastAsia"/>
                    </w:rPr>
                    <w:t>19</w:t>
                  </w:r>
                  <w:r>
                    <w:rPr>
                      <w:rFonts w:hint="eastAsia"/>
                    </w:rPr>
                    <w:fldChar w:fldCharType="end"/>
                  </w:r>
                </w:p>
              </w:tc>
              <w:tc>
                <w:tcPr>
                  <w:tcW w:w="935" w:type="dxa"/>
                  <w:vAlign w:val="center"/>
                </w:tcPr>
                <w:p w:rsidR="00C74E37" w:rsidRDefault="005B4C7B">
                  <w:r>
                    <w:rPr>
                      <w:rFonts w:hint="eastAsia"/>
                    </w:rPr>
                    <w:fldChar w:fldCharType="begin"/>
                  </w:r>
                  <w:r>
                    <w:rPr>
                      <w:rFonts w:hint="eastAsia"/>
                    </w:rPr>
                    <w:instrText xml:space="preserve"> = sum(D3:D10) \* MERGEFORMAT </w:instrText>
                  </w:r>
                  <w:r>
                    <w:rPr>
                      <w:rFonts w:hint="eastAsia"/>
                    </w:rPr>
                    <w:fldChar w:fldCharType="separate"/>
                  </w:r>
                  <w:r>
                    <w:rPr>
                      <w:rFonts w:hint="eastAsia"/>
                    </w:rPr>
                    <w:t>8</w:t>
                  </w:r>
                  <w:r>
                    <w:rPr>
                      <w:rFonts w:hint="eastAsia"/>
                    </w:rPr>
                    <w:fldChar w:fldCharType="end"/>
                  </w:r>
                </w:p>
              </w:tc>
            </w:tr>
          </w:tbl>
          <w:p w:rsidR="00C74E37" w:rsidRDefault="00C74E37">
            <w:pPr>
              <w:pStyle w:val="a1"/>
            </w:pP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（二）配置人员时间安排及素质要求</w:t>
            </w:r>
          </w:p>
          <w:p w:rsidR="00C74E37" w:rsidRDefault="005B4C7B">
            <w:pPr>
              <w:pStyle w:val="ab"/>
              <w:spacing w:line="480" w:lineRule="exact"/>
              <w:ind w:firstLineChars="100" w:firstLine="211"/>
              <w:rPr>
                <w:rFonts w:ascii="宋体" w:hAnsi="宋体" w:cs="宋体"/>
                <w:color w:val="000000" w:themeColor="text1"/>
                <w:sz w:val="21"/>
                <w:szCs w:val="21"/>
              </w:rPr>
            </w:pPr>
            <w:r>
              <w:rPr>
                <w:rFonts w:ascii="宋体" w:hAnsi="宋体" w:cs="宋体" w:hint="eastAsia"/>
                <w:b/>
                <w:bCs/>
                <w:color w:val="000000" w:themeColor="text1"/>
                <w:sz w:val="21"/>
                <w:szCs w:val="21"/>
              </w:rPr>
              <w:t>1.时间安排</w:t>
            </w:r>
            <w:r>
              <w:rPr>
                <w:rFonts w:ascii="宋体" w:hAnsi="宋体" w:cs="宋体" w:hint="eastAsia"/>
                <w:color w:val="000000" w:themeColor="text1"/>
                <w:sz w:val="21"/>
                <w:szCs w:val="21"/>
              </w:rPr>
              <w:t>：</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lastRenderedPageBreak/>
              <w:t>（1）水电工：上午7:30-12:00，下午14:30-18: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（2）保洁员：上午7:30-12:00，下午14:30-18: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（3）绿化员：上午7:30-12:00，下午14:30-18: 00。</w:t>
            </w:r>
          </w:p>
          <w:p w:rsidR="00C74E37" w:rsidRDefault="005B4C7B">
            <w:pPr>
              <w:pStyle w:val="ab"/>
              <w:spacing w:line="40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（注：如所服务单位有特殊要求，具体安排由相关单位自行安排）</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2.职业道德要求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（1）敬业爱岗：勤奋敬业，积极肯干，热爱本职岗位，乐于为本职工作奉献。</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（2）遵守纪律：认真遵守国家政策、法规、法令，遵守校区规章制度和劳动纪律。</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（3）认真学习：努力学习科学文化知识，不断提高业务技术水平，努力提高服务质量。</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（4）公私分明：爱护公物，不谋私利，自觉地维护校区的利益和声誉。</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（5）勤俭节约：具有良好的节约意识，勤俭办公，节约能源。</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（6）团结合作：严于律己，宽以待人，正确处理好个人与集体、同事的工作关系，具有良好的协作精神，易与他人相处。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（7）严守秘密：未经批准，不向外界传播或提供有关校区的任何资料。</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3.服务意识要求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（1）文明礼貌：做到语言文明规范，谈吐文雅，衣冠整洁，举止端庄。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（2）主动热情：以真诚的笑容，主动热情地为师生服务，努力为师生排忧解难。</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（3）耐心周到：问多不厌，事多不烦，虚心听取意见，耐心解答问题，服务体贴入微，有求必应，面面俱到，尽善尽美。</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4.仪容仪表要求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（1）保持衣冠整洁，按规定要求着装，将工作卡端正地佩戴在左胸前。</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 xml:space="preserve">（2）工作场所不得穿短裤、背心、拖鞋。 </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（3）男员工头发不盖耳朵、不遮衣领，每天剃须，保持指甲清洁，不留长指甲，扣好衣扣裤扣，紧束领带（大箭头垂到皮带扣处为准），衬衣下摆放进裤内。</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5.身体素质：</w:t>
            </w:r>
            <w:r>
              <w:rPr>
                <w:rFonts w:ascii="宋体" w:hAnsi="宋体" w:cs="宋体" w:hint="eastAsia"/>
                <w:color w:val="000000" w:themeColor="text1"/>
                <w:sz w:val="21"/>
                <w:szCs w:val="21"/>
              </w:rPr>
              <w:t>身体健康，视力正常，无传染性、肝、肾、心脏、心血管等严重疾病，无不良社会记录等，提供正规医院健康证明，年龄55岁以下。</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（三）岗位职责</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水电工</w:t>
            </w:r>
          </w:p>
          <w:p w:rsidR="00C74E37" w:rsidRDefault="005B4C7B">
            <w:pPr>
              <w:widowControl/>
              <w:spacing w:line="48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水电综合维修</w:t>
            </w:r>
            <w:r>
              <w:rPr>
                <w:rFonts w:ascii="宋体" w:hAnsi="宋体" w:cs="宋体" w:hint="eastAsia"/>
                <w:b/>
                <w:bCs/>
                <w:color w:val="000000" w:themeColor="text1"/>
                <w:szCs w:val="21"/>
              </w:rPr>
              <w:t>：</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lastRenderedPageBreak/>
              <w:t>2.持证上岗，定期培训。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3.熟悉辖区内水电线路、开关等设施设备功能及分布情况。熟练掌握相关维修技能，严格执行操作规程。</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4.定时巡检水电线路等设施设备，填写记录，保持完好运行，发现问题时，应准确判断，及时处理。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5.接到报修后60分钟内到达现场，维修合格率达100%。水电抢修不过夜。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6.供配电室及</w:t>
            </w:r>
            <w:proofErr w:type="gramStart"/>
            <w:r>
              <w:rPr>
                <w:rFonts w:ascii="宋体" w:hAnsi="宋体" w:cs="宋体" w:hint="eastAsia"/>
                <w:color w:val="000000" w:themeColor="text1"/>
                <w:szCs w:val="21"/>
              </w:rPr>
              <w:t>室外变</w:t>
            </w:r>
            <w:proofErr w:type="gramEnd"/>
            <w:r>
              <w:rPr>
                <w:rFonts w:ascii="宋体" w:hAnsi="宋体" w:cs="宋体" w:hint="eastAsia"/>
                <w:color w:val="000000" w:themeColor="text1"/>
                <w:szCs w:val="21"/>
              </w:rPr>
              <w:t>台、箱变、低压配电室双人巡检维护。</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7.停送电操作，应填写相关工作票，做好安全组织，按规范程序操作。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8.定期检查避雷、接地设施完好性，定期进行相关试验。</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9.按规范要求，配置安全防护设施，定时清扫设备及配电室卫生。</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10.制定并组织实施设备维保计划。</w:t>
            </w:r>
          </w:p>
          <w:p w:rsidR="00C74E37" w:rsidRDefault="005B4C7B">
            <w:pPr>
              <w:spacing w:line="480" w:lineRule="exact"/>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公共设施小型维修：</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2.定期培训，特种作业必须持证上岗。</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3.辖区内建筑设施维修，包括：房屋、门窗、学生宿舍门锁家具、道路、广场、管井、化粪池、景观小品等设施。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4.定时巡检，填写记录，保持设施完好，发现问题时，应准确判断，及时处理。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5.接到报修后60分钟内到达现场，维修合格率达100%。</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6.常备配件类维修，自接到报修后应当日修复。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7.外购配件及土建类维修，自接到报修之</w:t>
            </w:r>
            <w:proofErr w:type="gramStart"/>
            <w:r>
              <w:rPr>
                <w:rFonts w:ascii="宋体" w:hAnsi="宋体" w:cs="宋体" w:hint="eastAsia"/>
                <w:color w:val="000000" w:themeColor="text1"/>
                <w:szCs w:val="21"/>
              </w:rPr>
              <w:t>日起应</w:t>
            </w:r>
            <w:proofErr w:type="gramEnd"/>
            <w:r>
              <w:rPr>
                <w:rFonts w:ascii="宋体" w:hAnsi="宋体" w:cs="宋体" w:hint="eastAsia"/>
                <w:color w:val="000000" w:themeColor="text1"/>
                <w:szCs w:val="21"/>
              </w:rPr>
              <w:t>3日内修复。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8.雨季做好本职防汛工作，排查有关隐患。</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kern w:val="2"/>
                <w:sz w:val="21"/>
                <w:szCs w:val="21"/>
              </w:rPr>
              <w:t>9.提出专项修缮建议。</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保洁员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1.熟悉并遵守相关法规及各项规章制度。保洁服务讲求文明礼貌。</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2.以下公共区域的设施设备要保持整洁：墙壁、门窗、玻璃、照明、地墙面、楼梯、扶手、水房、卫生间、天花板、标识牌、消防、水暖电气、电梯、宣传栏等。</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3.公共卫生间要保持空气清新、洁具明亮，无异味、无积水、无污垢。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4.楼宇周边，要保持环境整洁、各种车辆整齐有序。</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5.雨、雪天气时，负责清扫责任区的积水和积雪。</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6.捡拾遗失物品应登记备案、完好交还失主。</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7.发现火情、治安事件、嫌疑人员、可疑现象、水暖跑冒、燃气泄漏等紧急情况，应及时上报并协助处理。</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绿化员</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2.熟悉花草树木名称、习性和养护，定期进行培训。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3.做好辖区乔灌草等植物的修剪、施肥、浇水、除草等工作，保持植物生长状态良好，形状美观。</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4.有效利用生物、化学、物理方法防控病虫害。</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5.熟练使用、维护园林机械设备和喷灌设施。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6.熟练掌握种植、移植技术。</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7.保持绿地整洁无杂物、无污染物。</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8.按规范要求，有效维护古树健康生长。</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9.做好防范植物倒伏隐患排查工作。</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（四）服务内容及服务标准</w:t>
            </w:r>
          </w:p>
          <w:p w:rsidR="00C74E37" w:rsidRDefault="005B4C7B">
            <w:pPr>
              <w:pStyle w:val="af4"/>
              <w:spacing w:line="480" w:lineRule="exact"/>
              <w:ind w:firstLineChars="100" w:firstLine="231"/>
              <w:jc w:val="center"/>
              <w:rPr>
                <w:rFonts w:ascii="宋体" w:hAnsi="宋体" w:cs="宋体"/>
                <w:b/>
                <w:color w:val="000000" w:themeColor="text1"/>
                <w:sz w:val="21"/>
                <w:szCs w:val="21"/>
              </w:rPr>
            </w:pPr>
            <w:r>
              <w:rPr>
                <w:rFonts w:ascii="宋体" w:hAnsi="宋体" w:cs="宋体" w:hint="eastAsia"/>
                <w:b/>
                <w:color w:val="000000" w:themeColor="text1"/>
                <w:sz w:val="21"/>
                <w:szCs w:val="21"/>
              </w:rPr>
              <w:t>水电工</w:t>
            </w:r>
          </w:p>
          <w:p w:rsidR="00C74E37" w:rsidRDefault="005B4C7B">
            <w:pPr>
              <w:pStyle w:val="af4"/>
              <w:spacing w:line="480" w:lineRule="exact"/>
              <w:ind w:firstLineChars="100" w:firstLine="231"/>
              <w:rPr>
                <w:rFonts w:ascii="宋体" w:hAnsi="宋体" w:cs="宋体"/>
                <w:b/>
                <w:color w:val="000000" w:themeColor="text1"/>
                <w:sz w:val="21"/>
                <w:szCs w:val="21"/>
              </w:rPr>
            </w:pPr>
            <w:r>
              <w:rPr>
                <w:rFonts w:ascii="宋体" w:hAnsi="宋体" w:cs="宋体" w:hint="eastAsia"/>
                <w:b/>
                <w:color w:val="000000" w:themeColor="text1"/>
                <w:sz w:val="21"/>
                <w:szCs w:val="21"/>
              </w:rPr>
              <w:t>1.建立巡视制度，每一天上下午两次巡视水电及公共设施。巡视内容：</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（1）检查学校公共排污、排水管道有无杂物，发现后做好记录，落实清理工作。不含化粪池清掏（化粪池沉积物的抽吸、清掏由中标人负责实施及联络工作，相关费用由学校另行负责。）</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（2）检查学校路灯及楼梯照明是否正常，发现问题及时进行维修。</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（3）检查有无损毁公共设施，包括门窗、床铺、桌子、室内照明、电线等，如有上述状况，立即进行维修，如属人为破坏，立即进行制止并</w:t>
            </w:r>
            <w:proofErr w:type="gramStart"/>
            <w:r>
              <w:rPr>
                <w:rFonts w:ascii="宋体" w:hAnsi="宋体" w:cs="宋体" w:hint="eastAsia"/>
                <w:bCs w:val="0"/>
                <w:color w:val="000000" w:themeColor="text1"/>
                <w:spacing w:val="0"/>
                <w:sz w:val="21"/>
                <w:szCs w:val="21"/>
                <w:lang w:bidi="ar"/>
              </w:rPr>
              <w:t>视破坏</w:t>
            </w:r>
            <w:proofErr w:type="gramEnd"/>
            <w:r>
              <w:rPr>
                <w:rFonts w:ascii="宋体" w:hAnsi="宋体" w:cs="宋体" w:hint="eastAsia"/>
                <w:bCs w:val="0"/>
                <w:color w:val="000000" w:themeColor="text1"/>
                <w:spacing w:val="0"/>
                <w:sz w:val="21"/>
                <w:szCs w:val="21"/>
                <w:lang w:bidi="ar"/>
              </w:rPr>
              <w:t>情节轻重报校方后给予必须的处罚。</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（4）检查各类管道电线有无破损、断裂、生锈等状况，一经发现立即进行维修并做好记录，保证各类管道电线正常使用。</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（5）配电部分电缆沟（竖井）无水渍、杂物、鼠害，楼层配电箱外观美观、完好、清洁、开关运行无影响等。</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（6）节能措施得力，杜绝长明灯、长流水和跑、冒、滴漏现象。</w:t>
            </w:r>
          </w:p>
          <w:p w:rsidR="00C74E37" w:rsidRDefault="005B4C7B">
            <w:pPr>
              <w:adjustRightInd w:val="0"/>
              <w:snapToGrid w:val="0"/>
              <w:spacing w:line="480" w:lineRule="exact"/>
              <w:ind w:firstLineChars="168" w:firstLine="354"/>
              <w:jc w:val="left"/>
              <w:rPr>
                <w:rFonts w:ascii="宋体" w:hAnsi="宋体" w:cs="宋体"/>
                <w:b/>
                <w:bCs/>
                <w:color w:val="000000" w:themeColor="text1"/>
                <w:szCs w:val="21"/>
              </w:rPr>
            </w:pPr>
            <w:r>
              <w:rPr>
                <w:rFonts w:ascii="宋体" w:hAnsi="宋体" w:cs="宋体" w:hint="eastAsia"/>
                <w:b/>
                <w:bCs/>
                <w:color w:val="000000" w:themeColor="text1"/>
                <w:szCs w:val="21"/>
              </w:rPr>
              <w:lastRenderedPageBreak/>
              <w:t>2.把每个水电工的紧急联系方式上交校方一份，以便出现突发事件时联系。</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保洁员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1.实行零干扰清洁卫生服务，对教学、</w:t>
            </w:r>
            <w:proofErr w:type="gramStart"/>
            <w:r>
              <w:rPr>
                <w:rFonts w:ascii="宋体" w:hAnsi="宋体" w:cs="宋体" w:hint="eastAsia"/>
                <w:bCs w:val="0"/>
                <w:color w:val="000000" w:themeColor="text1"/>
                <w:spacing w:val="0"/>
                <w:sz w:val="21"/>
                <w:szCs w:val="21"/>
                <w:lang w:bidi="ar"/>
              </w:rPr>
              <w:t>实训楼进行</w:t>
            </w:r>
            <w:proofErr w:type="gramEnd"/>
            <w:r>
              <w:rPr>
                <w:rFonts w:ascii="宋体" w:hAnsi="宋体" w:cs="宋体" w:hint="eastAsia"/>
                <w:bCs w:val="0"/>
                <w:color w:val="000000" w:themeColor="text1"/>
                <w:spacing w:val="0"/>
                <w:sz w:val="21"/>
                <w:szCs w:val="21"/>
                <w:lang w:bidi="ar"/>
              </w:rPr>
              <w:t>清洁、消毒、通风作业，清洁工应于上课前或下课后再进行。</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2.做好会议室、报告厅、图书馆、各教研组办公室、大礼堂、电梯、</w:t>
            </w:r>
            <w:proofErr w:type="gramStart"/>
            <w:r>
              <w:rPr>
                <w:rFonts w:ascii="宋体" w:hAnsi="宋体" w:cs="宋体" w:hint="eastAsia"/>
                <w:bCs w:val="0"/>
                <w:color w:val="000000" w:themeColor="text1"/>
                <w:spacing w:val="0"/>
                <w:sz w:val="21"/>
                <w:szCs w:val="21"/>
                <w:lang w:bidi="ar"/>
              </w:rPr>
              <w:t>步梯等</w:t>
            </w:r>
            <w:proofErr w:type="gramEnd"/>
            <w:r>
              <w:rPr>
                <w:rFonts w:ascii="宋体" w:hAnsi="宋体" w:cs="宋体" w:hint="eastAsia"/>
                <w:bCs w:val="0"/>
                <w:color w:val="000000" w:themeColor="text1"/>
                <w:spacing w:val="0"/>
                <w:sz w:val="21"/>
                <w:szCs w:val="21"/>
                <w:lang w:bidi="ar"/>
              </w:rPr>
              <w:t>使用前后的保洁、消毒和通风，</w:t>
            </w:r>
            <w:proofErr w:type="gramStart"/>
            <w:r>
              <w:rPr>
                <w:rFonts w:ascii="宋体" w:hAnsi="宋体" w:cs="宋体" w:hint="eastAsia"/>
                <w:bCs w:val="0"/>
                <w:color w:val="000000" w:themeColor="text1"/>
                <w:spacing w:val="0"/>
                <w:sz w:val="21"/>
                <w:szCs w:val="21"/>
                <w:lang w:bidi="ar"/>
              </w:rPr>
              <w:t>实训楼公共</w:t>
            </w:r>
            <w:proofErr w:type="gramEnd"/>
            <w:r>
              <w:rPr>
                <w:rFonts w:ascii="宋体" w:hAnsi="宋体" w:cs="宋体" w:hint="eastAsia"/>
                <w:bCs w:val="0"/>
                <w:color w:val="000000" w:themeColor="text1"/>
                <w:spacing w:val="0"/>
                <w:sz w:val="21"/>
                <w:szCs w:val="21"/>
                <w:lang w:bidi="ar"/>
              </w:rPr>
              <w:t>部位的日常清洁保洁、消毒和通风。</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3.运动场所、校内广场、校园公共场所日常清洁保洁。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4.校内主道路及分支道路、垃圾桶、垃圾池、停车场、绿化等区域的日常清洁。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5.校内道路灯具及不锈钢饰品、宣传栏、校牌、标示牌、楼梯栏杆、护栏、</w:t>
            </w:r>
            <w:proofErr w:type="gramStart"/>
            <w:r>
              <w:rPr>
                <w:rFonts w:ascii="宋体" w:hAnsi="宋体" w:cs="宋体" w:hint="eastAsia"/>
                <w:bCs w:val="0"/>
                <w:color w:val="000000" w:themeColor="text1"/>
                <w:spacing w:val="0"/>
                <w:sz w:val="21"/>
                <w:szCs w:val="21"/>
                <w:lang w:bidi="ar"/>
              </w:rPr>
              <w:t>地面雨逢的</w:t>
            </w:r>
            <w:proofErr w:type="gramEnd"/>
            <w:r>
              <w:rPr>
                <w:rFonts w:ascii="宋体" w:hAnsi="宋体" w:cs="宋体" w:hint="eastAsia"/>
                <w:bCs w:val="0"/>
                <w:color w:val="000000" w:themeColor="text1"/>
                <w:spacing w:val="0"/>
                <w:sz w:val="21"/>
                <w:szCs w:val="21"/>
                <w:lang w:bidi="ar"/>
              </w:rPr>
              <w:t>清洗和保洁，以及三米以下玻璃的清洁保洁（3米以上高空部位玻璃幕墙清洗的，由中标人组织进行，涉及的费用由校方另行支付）。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6.负责校内垃圾的收集（中标人负责垃圾的收集、中转、垃圾</w:t>
            </w:r>
            <w:proofErr w:type="gramStart"/>
            <w:r>
              <w:rPr>
                <w:rFonts w:ascii="宋体" w:hAnsi="宋体" w:cs="宋体" w:hint="eastAsia"/>
                <w:bCs w:val="0"/>
                <w:color w:val="000000" w:themeColor="text1"/>
                <w:spacing w:val="0"/>
                <w:sz w:val="21"/>
                <w:szCs w:val="21"/>
                <w:lang w:bidi="ar"/>
              </w:rPr>
              <w:t>池清理</w:t>
            </w:r>
            <w:proofErr w:type="gramEnd"/>
            <w:r>
              <w:rPr>
                <w:rFonts w:ascii="宋体" w:hAnsi="宋体" w:cs="宋体" w:hint="eastAsia"/>
                <w:bCs w:val="0"/>
                <w:color w:val="000000" w:themeColor="text1"/>
                <w:spacing w:val="0"/>
                <w:sz w:val="21"/>
                <w:szCs w:val="21"/>
                <w:lang w:bidi="ar"/>
              </w:rPr>
              <w:t>工作（涉及环境部门垃圾清运及处理费用由校方负）；</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7.保洁要求：合理安排保洁人员工作区域。每天上、下午各打扫一次，全天候保洁，每半天循环保洁一次，先外至内，每天对教学楼、办公楼、食堂、小卖部及通道进行消毒、通风。保持地面清洁，对校园公共区域进行不间断巡视、清扫，捡拾杂物；路面、场地、绿化区无垃圾、杂物，无卫生死角；保持地面清洁，无痰渍、污渍；对楼梯、楼道、走廊进行不间断巡视、清扫，捡拾杂物；保持墙壁无浮灰、蜘蛛网、无明显污迹；保持垃圾箱外表干净。公共场所无明显泥沙、污垢，每100平方米内纸屑不超过两片，没有1厘米以上的石子；排水沟无明显泥沙、污垢；垃圾箱清运及时，清运率100%，周围无污垢、无积水，离垃圾箱两米无臭味；玻璃面上无污迹、水迹，清洁后用纸巾擦拭50厘米无灰尘，清洁后的灯具无灰尘，灯具内无蚊虫，灯盖、灯罩明亮清洁；持续楼梯清洁，目视楼梯无果皮、纸屑、蜘蛛网、污迹等；卫生间地面无烟头、污渍、积水、纸屑、果皮，天花、墙角、灯具目视无灰尘、蜘蛛网，目视墙壁干净，便器洁净无黄渍，室内无异味、臭味。</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8.卫生防疫：按照要求负责全校范围内的灭蚊、灭蝇、灭蚁、灭蟑螂、灭鼠投药工作（药物由学校负责提供）。</w:t>
            </w:r>
          </w:p>
          <w:p w:rsidR="00C74E37" w:rsidRDefault="005B4C7B">
            <w:pPr>
              <w:pStyle w:val="a7"/>
              <w:spacing w:line="480" w:lineRule="exact"/>
              <w:rPr>
                <w:color w:val="000000" w:themeColor="text1"/>
                <w:sz w:val="21"/>
                <w:szCs w:val="21"/>
              </w:rPr>
            </w:pPr>
            <w:r>
              <w:rPr>
                <w:rFonts w:ascii="宋体" w:hAnsi="宋体" w:cs="宋体" w:hint="eastAsia"/>
                <w:color w:val="000000" w:themeColor="text1"/>
                <w:sz w:val="21"/>
                <w:szCs w:val="21"/>
                <w:lang w:bidi="ar"/>
              </w:rPr>
              <w:t>9.协助学校做好疫情防控、</w:t>
            </w:r>
            <w:proofErr w:type="gramStart"/>
            <w:r>
              <w:rPr>
                <w:rFonts w:ascii="宋体" w:hAnsi="宋体" w:cs="宋体" w:hint="eastAsia"/>
                <w:color w:val="000000" w:themeColor="text1"/>
                <w:sz w:val="21"/>
                <w:szCs w:val="21"/>
                <w:lang w:bidi="ar"/>
              </w:rPr>
              <w:t>创城等</w:t>
            </w:r>
            <w:proofErr w:type="gramEnd"/>
            <w:r>
              <w:rPr>
                <w:rFonts w:ascii="宋体" w:hAnsi="宋体" w:cs="宋体" w:hint="eastAsia"/>
                <w:color w:val="000000" w:themeColor="text1"/>
                <w:sz w:val="21"/>
                <w:szCs w:val="21"/>
                <w:lang w:bidi="ar"/>
              </w:rPr>
              <w:t>与物业服务相关的工作。</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绿化员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1.做到三季有花，四季常青。并承担学校大型活动及重大节日的花卉摆放工作。</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2.按不同季节对花卉苗木的养护要求进行养护，并做到：树灌木完整，长势茂盛，无枯枝死杈，无病虫害，树木无钉枪捆绑；绿篱、绿地无杂草、杂物，</w:t>
            </w:r>
            <w:proofErr w:type="gramStart"/>
            <w:r>
              <w:rPr>
                <w:rFonts w:ascii="宋体" w:hAnsi="宋体" w:cs="宋体" w:hint="eastAsia"/>
                <w:color w:val="000000" w:themeColor="text1"/>
                <w:szCs w:val="21"/>
              </w:rPr>
              <w:t>无堆物料</w:t>
            </w:r>
            <w:proofErr w:type="gramEnd"/>
            <w:r>
              <w:rPr>
                <w:rFonts w:ascii="宋体" w:hAnsi="宋体" w:cs="宋体" w:hint="eastAsia"/>
                <w:color w:val="000000" w:themeColor="text1"/>
                <w:szCs w:val="21"/>
              </w:rPr>
              <w:t>。完好率应达到98％以上。</w:t>
            </w: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936"/>
              <w:gridCol w:w="4244"/>
            </w:tblGrid>
            <w:tr w:rsidR="00C74E37">
              <w:trPr>
                <w:trHeight w:val="408"/>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工作项目</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工作要求</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工作标准</w:t>
                  </w:r>
                </w:p>
              </w:tc>
            </w:tr>
            <w:tr w:rsidR="00C74E37">
              <w:trPr>
                <w:trHeight w:val="619"/>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浇水</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w:t>
                  </w:r>
                  <w:proofErr w:type="gramStart"/>
                  <w:r>
                    <w:rPr>
                      <w:rFonts w:ascii="宋体" w:hAnsi="宋体" w:cs="宋体" w:hint="eastAsia"/>
                      <w:bCs w:val="0"/>
                      <w:color w:val="000000" w:themeColor="text1"/>
                      <w:spacing w:val="0"/>
                      <w:kern w:val="2"/>
                      <w:sz w:val="21"/>
                      <w:szCs w:val="21"/>
                    </w:rPr>
                    <w:t>‘</w:t>
                  </w:r>
                  <w:proofErr w:type="gramEnd"/>
                  <w:r>
                    <w:rPr>
                      <w:rFonts w:ascii="宋体" w:hAnsi="宋体" w:cs="宋体" w:hint="eastAsia"/>
                      <w:bCs w:val="0"/>
                      <w:color w:val="000000" w:themeColor="text1"/>
                      <w:spacing w:val="0"/>
                      <w:kern w:val="2"/>
                      <w:sz w:val="21"/>
                      <w:szCs w:val="21"/>
                    </w:rPr>
                    <w:t>灌木每周至少浇两次（具体视天气情况）</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保持植物良好长势因为缺水出现枯萎等现象</w:t>
                  </w:r>
                </w:p>
              </w:tc>
            </w:tr>
            <w:tr w:rsidR="00C74E37">
              <w:trPr>
                <w:trHeight w:val="675"/>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施肥</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平均2-3次/年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做到施肥均匀、充足、适度、保证绿化植物强壮、枝叶茂盛。</w:t>
                  </w:r>
                </w:p>
              </w:tc>
            </w:tr>
            <w:tr w:rsidR="00C74E37">
              <w:trPr>
                <w:trHeight w:val="107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修剪整形</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草地6-8次/年，灌木4-6次/年（根据长势状况而定），乔木修剪1-2次/年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草地要求草的高度一致，整齐美观。乔、灌木：植物主枝分布均匀；绿篱整齐一致。</w:t>
                  </w:r>
                </w:p>
              </w:tc>
            </w:tr>
            <w:tr w:rsidR="00C74E37">
              <w:trPr>
                <w:trHeight w:val="494"/>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病虫害防治</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草地、灌木、乔木</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及时防治，视病害发生情况适时喷药，使用国家规定的绿色环保农药。</w:t>
                  </w:r>
                </w:p>
              </w:tc>
            </w:tr>
            <w:tr w:rsidR="00C74E37">
              <w:trPr>
                <w:trHeight w:val="82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病虫草松土</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每月除杂草一遍，雨后杂草严重者每周一遍</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花丛下无杂草，树盘内无杂草，花木丛中不允许有高于花木的杂草，草坪上不允许有开花杂草。</w:t>
                  </w:r>
                </w:p>
              </w:tc>
            </w:tr>
            <w:tr w:rsidR="00C74E37">
              <w:trPr>
                <w:trHeight w:val="673"/>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清理绿化垃圾</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修剪下来的树枝和杂草要当天清运，不准就地焚烧。</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有专人跟踪保洁。</w:t>
                  </w:r>
                </w:p>
              </w:tc>
            </w:tr>
            <w:tr w:rsidR="00C74E37">
              <w:trPr>
                <w:trHeight w:val="957"/>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防风防汛</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灾前积极预防，对树木加固，灾后及时清除倒树断枝、疏通道路、清理垃圾。</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尽快恢复恢复状、不能影响各单位正常工作。</w:t>
                  </w:r>
                </w:p>
              </w:tc>
            </w:tr>
          </w:tbl>
          <w:p w:rsidR="00C74E37" w:rsidRDefault="005B4C7B">
            <w:pPr>
              <w:spacing w:line="480" w:lineRule="exact"/>
              <w:rPr>
                <w:rFonts w:ascii="宋体" w:hAnsi="宋体" w:cs="宋体"/>
                <w:color w:val="000000" w:themeColor="text1"/>
                <w:szCs w:val="21"/>
              </w:rPr>
            </w:pPr>
            <w:r>
              <w:rPr>
                <w:rFonts w:ascii="宋体" w:hAnsi="宋体" w:cs="宋体" w:hint="eastAsia"/>
                <w:b/>
                <w:bCs/>
                <w:color w:val="000000" w:themeColor="text1"/>
                <w:szCs w:val="21"/>
              </w:rPr>
              <w:t>（五）服务监管</w:t>
            </w:r>
          </w:p>
          <w:p w:rsidR="00C74E37" w:rsidRDefault="005B4C7B">
            <w:pPr>
              <w:spacing w:line="480" w:lineRule="exact"/>
              <w:ind w:firstLineChars="100" w:firstLine="210"/>
              <w:rPr>
                <w:rFonts w:ascii="宋体" w:hAnsi="宋体" w:cs="宋体"/>
                <w:strike/>
                <w:color w:val="000000" w:themeColor="text1"/>
                <w:szCs w:val="21"/>
              </w:rPr>
            </w:pPr>
            <w:r>
              <w:rPr>
                <w:rFonts w:ascii="宋体" w:hAnsi="宋体" w:cs="宋体" w:hint="eastAsia"/>
                <w:color w:val="000000" w:themeColor="text1"/>
                <w:szCs w:val="21"/>
              </w:rPr>
              <w:t>①投标人自行负责对派出的工作人员进行政治思想、职业道德、业务技术、劳动纪律的教育和培训。</w:t>
            </w:r>
          </w:p>
          <w:p w:rsidR="00C74E37" w:rsidRDefault="005B4C7B">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②投标人选派的工作人员须经过岗前专业培训，上岗后继续对工作人员进行必要的教育和训练，保证工作人员的素质满足所服务单位工作的要求；保留工作人员的身份证复印件、个人简历等资料，并保证所提供资料的真实性，投标人不得随意减少或更换所派出的服务人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③投标人负责按时支付工作人员的工资和福利费用，提供工作人员的执勤被服、工具等基</w:t>
            </w:r>
            <w:r>
              <w:rPr>
                <w:rFonts w:ascii="宋体" w:hAnsi="宋体" w:cs="宋体" w:hint="eastAsia"/>
                <w:color w:val="000000" w:themeColor="text1"/>
                <w:szCs w:val="21"/>
              </w:rPr>
              <w:lastRenderedPageBreak/>
              <w:t>本条件。</w:t>
            </w:r>
          </w:p>
          <w:p w:rsidR="00C74E37" w:rsidRDefault="005B4C7B">
            <w:pPr>
              <w:spacing w:line="480" w:lineRule="exact"/>
              <w:rPr>
                <w:rFonts w:ascii="宋体" w:hAnsi="宋体" w:cs="宋体"/>
                <w:color w:val="000000" w:themeColor="text1"/>
                <w:szCs w:val="21"/>
              </w:rPr>
            </w:pPr>
            <w:r>
              <w:rPr>
                <w:rFonts w:ascii="宋体" w:hAnsi="宋体" w:cs="宋体" w:hint="eastAsia"/>
                <w:color w:val="000000" w:themeColor="text1"/>
                <w:szCs w:val="21"/>
              </w:rPr>
              <w:t xml:space="preserve">  ④所服务单位有权对工作人员的工作进行检查、督促、评价，对不称职的工作人员提出批评及教育，屡教不改者，有权要求更换工作人员，并将实际情况以书面形式向投标人提出撤换的要求，投标人在接到撤换要求书后三个工作日内做出更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⑤所服务单位对投标人拟派的工作人员的一切行为所产生的后果不承担任何责任，投标人须自行就问题进行解决处理。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⑥投标人若发现工作期间的</w:t>
            </w:r>
            <w:proofErr w:type="gramStart"/>
            <w:r>
              <w:rPr>
                <w:rFonts w:ascii="宋体" w:hAnsi="宋体" w:cs="宋体" w:hint="eastAsia"/>
                <w:color w:val="000000" w:themeColor="text1"/>
                <w:szCs w:val="21"/>
              </w:rPr>
              <w:t>影藏因素</w:t>
            </w:r>
            <w:proofErr w:type="gramEnd"/>
            <w:r>
              <w:rPr>
                <w:rFonts w:ascii="宋体" w:hAnsi="宋体" w:cs="宋体" w:hint="eastAsia"/>
                <w:color w:val="000000" w:themeColor="text1"/>
                <w:szCs w:val="21"/>
              </w:rPr>
              <w:t>存在的安全隐患可向所服务单位提出改进意见，并和所服务单位进行协商处理。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⑦所服务单位有权对投标人的工作进行考核，发现投标人不按照合同约定开展工作，对工作人员管理不规范、不严格，培训及安全措施不能达到所服务单位要求，第一次予以警告，第二次予以处罚，对连续三次不达标也不整改者（以书面通知为准），采购人有权解除合同。</w:t>
            </w:r>
          </w:p>
          <w:p w:rsidR="00C74E37" w:rsidRDefault="005B4C7B">
            <w:r>
              <w:rPr>
                <w:rFonts w:ascii="宋体" w:hAnsi="宋体" w:cs="宋体" w:hint="eastAsia"/>
                <w:color w:val="000000" w:themeColor="text1"/>
                <w:szCs w:val="21"/>
              </w:rPr>
              <w:t>⑧服务期满后，须把服务期间涉及的所有档案移交给所服务单位，并在十个工作日内和新接替工作的物业公司进行工作交接，若出现不可抗力因素导致无法在规定时间内进行交接，投标人须书面告知所服务单位。</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514"/>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lastRenderedPageBreak/>
              <w:t>二、商务要求</w:t>
            </w:r>
          </w:p>
        </w:tc>
        <w:tc>
          <w:tcPr>
            <w:tcW w:w="755" w:type="dxa"/>
            <w:vMerge w:val="restart"/>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185"/>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★付款时间和方式</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9C3A4A">
            <w:r w:rsidRPr="009C3A4A">
              <w:rPr>
                <w:rFonts w:hint="eastAsia"/>
              </w:rPr>
              <w:t>签订合同且财政资金到位后预付合同总金额的</w:t>
            </w:r>
            <w:r w:rsidRPr="009C3A4A">
              <w:rPr>
                <w:rFonts w:hint="eastAsia"/>
              </w:rPr>
              <w:t>10%</w:t>
            </w:r>
            <w:r w:rsidRPr="009C3A4A">
              <w:rPr>
                <w:rFonts w:hint="eastAsia"/>
              </w:rPr>
              <w:t>；剩余款项按季度支付，每季度第一个月支付上季度服务费。三方在签订合同时可就服务质量及检查标准制定奖罚细则，在支付服务费用时甲方、丙方有权根据奖罚细则增减服务费用的支付或终止合同。</w:t>
            </w:r>
            <w:r w:rsidRPr="009C3A4A">
              <w:rPr>
                <w:rFonts w:hint="eastAsia"/>
              </w:rPr>
              <w:t xml:space="preserve"> </w:t>
            </w:r>
            <w:r w:rsidRPr="009C3A4A">
              <w:rPr>
                <w:rFonts w:hint="eastAsia"/>
              </w:rPr>
              <w:t>每次请款乙方先交请款申请函，后根据要求开具发票，再根据实际情况、考核情况付款。</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23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w:t>
            </w:r>
            <w:r>
              <w:rPr>
                <w:rFonts w:hint="eastAsia"/>
                <w:bCs/>
              </w:rPr>
              <w:t>服务的时间、地点</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1.</w:t>
            </w:r>
            <w:r>
              <w:rPr>
                <w:rFonts w:hint="eastAsia"/>
              </w:rPr>
              <w:t>服务的时间：自合同签订之日起</w:t>
            </w:r>
            <w:r>
              <w:rPr>
                <w:rFonts w:hint="eastAsia"/>
              </w:rPr>
              <w:t>2</w:t>
            </w:r>
            <w:r>
              <w:rPr>
                <w:rFonts w:hint="eastAsia"/>
              </w:rPr>
              <w:t>年。</w:t>
            </w:r>
            <w:r>
              <w:rPr>
                <w:rFonts w:hint="eastAsia"/>
              </w:rPr>
              <w:t xml:space="preserve"> </w:t>
            </w:r>
          </w:p>
          <w:p w:rsidR="00C74E37" w:rsidRDefault="005B4C7B">
            <w:r>
              <w:rPr>
                <w:rFonts w:hint="eastAsia"/>
              </w:rPr>
              <w:t>2.</w:t>
            </w:r>
            <w:r>
              <w:rPr>
                <w:rFonts w:hint="eastAsia"/>
              </w:rPr>
              <w:t>服务的地点：</w:t>
            </w:r>
            <w:r>
              <w:rPr>
                <w:rFonts w:ascii="宋体" w:hAnsi="宋体" w:cs="宋体" w:hint="eastAsia"/>
                <w:color w:val="000000" w:themeColor="text1"/>
                <w:szCs w:val="21"/>
              </w:rPr>
              <w:t>北海市第一幼儿园、北海市第二幼儿园、北海市第三幼儿园、北海市第五幼儿园、北海市第三中学、北海市第五中学、西北师范大学北海附属中学、北京师范大学北海附属中学</w:t>
            </w:r>
            <w:r>
              <w:rPr>
                <w:rFonts w:hint="eastAsia"/>
              </w:rPr>
              <w:t>。</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★其他要求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（一）服务要求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中标人按照所服务单位划定的工作范围、工作内容及管理目标成立相关机构，制定相应工作流程、工作制度、监督考核办法，合理安排人员，科学管理，严格要求，达标运行。接受市教育局、所服务单位及相关职能部门的监督、检查、指导，发现问题及时沟通、整改，保证规范运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2.中标人须为聘用员工购买基本社会保险，对员工的疾病和人身安全负责，采购人不承担责任。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3.每季度接受所服务单位质量考核（按照招标文件、投标文件及合同条款标准进行考核），未达标准的从当季度应付款中扣除10‰服务费。连续两季度达不到标准且未及时整</w:t>
            </w:r>
            <w:r>
              <w:rPr>
                <w:rFonts w:ascii="宋体" w:hAnsi="宋体" w:cs="宋体" w:hint="eastAsia"/>
                <w:color w:val="000000" w:themeColor="text1"/>
                <w:szCs w:val="21"/>
              </w:rPr>
              <w:lastRenderedPageBreak/>
              <w:t>改的，所服务单位向采购人书面报告，且采购人有权终止合同。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4.确保服务人员工资待遇不低于北海市最低工资加社保。</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5.中标人的服务工作人员必须经过上岗前培训，符合国家有关劳动用工的法律法规。上班时必须佩戴工卡、穿统一制服。</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6.管理范围内发生的人身伤害、物品被盗、人为损坏设备设施，属中标人及其工作人员管理不善原因造成的，由中标人负责赔偿。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7.中标人工作人员应固定保持在90%以上，凡更换人员必须向所服务单位申请，经所服务单位和教育局同意后方可更换，并做好交接班工作，若因交接班衔接不好，致使所服务单位工作受到影响者，按考核制度处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8.中标人在提供管理服务时必须做好各项安全防范措施，中标人所有工作人员在合约期间如发生任何人身意外（生病、伤亡事故）、事故、触犯法律法规（包括劳动用工制度、发生劳资纠纷、所服务单位的规章制度等）、或损坏学校的设施和物品，由中标人负责处理并承担经济和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9.若中标人违约，未能达到招标文件中约定的管理目标，所服务单位有权要求中标人在规定时间内进行整改；如中标人未能按时整改，所服务单位有权向教育局申请与中标人解除合同，中标人须承担违约责任；造成所服务单位和教育局经济损失的，</w:t>
            </w:r>
            <w:proofErr w:type="gramStart"/>
            <w:r>
              <w:rPr>
                <w:rFonts w:ascii="宋体" w:hAnsi="宋体" w:cs="宋体" w:hint="eastAsia"/>
                <w:color w:val="000000" w:themeColor="text1"/>
                <w:szCs w:val="21"/>
              </w:rPr>
              <w:t>按造成</w:t>
            </w:r>
            <w:proofErr w:type="gramEnd"/>
            <w:r>
              <w:rPr>
                <w:rFonts w:ascii="宋体" w:hAnsi="宋体" w:cs="宋体" w:hint="eastAsia"/>
                <w:color w:val="000000" w:themeColor="text1"/>
                <w:szCs w:val="21"/>
              </w:rPr>
              <w:t>的实际损失予以赔偿。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10.若中标人擅自转包、分包，或以任何形式与第三方进行合作的属违约，一经查实，中标人应向所服务单位及教育局承担违约责任，所服务单位和教育局有权解除合同。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11.中标人若违背本招标文件中确定的义务，必须承担违约责任。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12.中标人及其工作人员在所服务单位交由中标人管理和服务的工作区域内违法犯罪属实，中标人应赔偿并承担相应的法律责任，并不得再使用有关员工。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13.服务人员要求：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（1）用工人数不少于各服务单位要求的人数。</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（2）上岗人员必须经过岗前培训。</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（3）上岗人员的服装及所有的福利由中标供应商承担。</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（4）对于不服从安排的服务人员，中标供应商需向所服务单位及教育局进行书面申请，并在采购人同意后的2个工作日内替换新的服务人员。</w:t>
            </w:r>
          </w:p>
          <w:p w:rsidR="00C74E37" w:rsidRDefault="005B4C7B">
            <w:pPr>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4</w:t>
            </w:r>
            <w:r>
              <w:rPr>
                <w:rFonts w:ascii="宋体" w:hAnsi="宋体" w:cs="宋体" w:hint="eastAsia"/>
                <w:color w:val="000000" w:themeColor="text1"/>
                <w:szCs w:val="21"/>
              </w:rPr>
              <w:t>.投标报价包含人员工资、培训、服装、奖金、五险、其他必要的保险等营业成本以及利润、物业管理服务中所发生的各项税收等费用。</w:t>
            </w:r>
          </w:p>
          <w:p w:rsidR="00C74E37" w:rsidRDefault="005B4C7B">
            <w:pPr>
              <w:ind w:firstLineChars="200" w:firstLine="422"/>
            </w:pPr>
            <w:r>
              <w:rPr>
                <w:rFonts w:ascii="宋体" w:hAnsi="宋体" w:cs="宋体" w:hint="eastAsia"/>
                <w:b/>
                <w:color w:val="FF0000"/>
                <w:szCs w:val="21"/>
              </w:rPr>
              <w:lastRenderedPageBreak/>
              <w:t>15.供应商报价须列明各服务单位（各学校）的投入服务人数及报价，采购人将与中标人和服务单位（各学校）签订三方合同，中标人须接受采购人和服务单位（各学校）的共同管理。</w:t>
            </w:r>
          </w:p>
          <w:p w:rsidR="00C74E37" w:rsidRDefault="005B4C7B">
            <w:pPr>
              <w:rPr>
                <w:bCs/>
              </w:rPr>
            </w:pPr>
            <w:r>
              <w:rPr>
                <w:rFonts w:hint="eastAsia"/>
                <w:bCs/>
              </w:rPr>
              <w:t>（二）考核要求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1.对当班工作人员要严加管理，发生空岗、缺岗、脱岗、睡岗、上岗前喝酒（以人为记录和电子记录为准）等行为的，每次处罚100元，严重行为即时更换并处理。</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2.发生不法分子对所服务单位的干扰，特别是</w:t>
            </w:r>
            <w:proofErr w:type="gramStart"/>
            <w:r>
              <w:rPr>
                <w:rFonts w:ascii="宋体" w:hAnsi="宋体" w:cs="宋体" w:hint="eastAsia"/>
                <w:color w:val="000000" w:themeColor="text1"/>
                <w:szCs w:val="21"/>
              </w:rPr>
              <w:t>暴恐和盗窃</w:t>
            </w:r>
            <w:proofErr w:type="gramEnd"/>
            <w:r>
              <w:rPr>
                <w:rFonts w:ascii="宋体" w:hAnsi="宋体" w:cs="宋体" w:hint="eastAsia"/>
                <w:color w:val="000000" w:themeColor="text1"/>
                <w:szCs w:val="21"/>
              </w:rPr>
              <w:t>事件不及时妥善处理（阻止、制止、控制）的，每次处罚中标供应商1000—3000元。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3.当班人员责任心不强，服务不到位导致公共设施被盗、被破坏的，中标供应商及当班人员应共同承担相应的法律及经济损失赔偿责任，责任的界定由所服务单位确定或由公安司法部门裁定。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4.当班人员</w:t>
            </w:r>
            <w:proofErr w:type="gramStart"/>
            <w:r>
              <w:rPr>
                <w:rFonts w:ascii="宋体" w:hAnsi="宋体" w:cs="宋体" w:hint="eastAsia"/>
                <w:color w:val="000000" w:themeColor="text1"/>
                <w:szCs w:val="21"/>
              </w:rPr>
              <w:t>须着</w:t>
            </w:r>
            <w:proofErr w:type="gramEnd"/>
            <w:r>
              <w:rPr>
                <w:rFonts w:ascii="宋体" w:hAnsi="宋体" w:cs="宋体" w:hint="eastAsia"/>
                <w:color w:val="000000" w:themeColor="text1"/>
                <w:szCs w:val="21"/>
              </w:rPr>
              <w:t>规定制服上班，不穿制服上班的，每人每次扣100元。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在所服务单位所属范围内开展工作，做到不迟到，不早退。有交接班的岗位须提前10分钟到达交接地点，并认真做好交接班工作，检查所配装备是否完好有效，并填报《值班交接记录表》。上班迟到、早退达到10分钟的每人每次扣50元，迟到、早退超过30分钟的算旷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6.不开展交接班工作的，每人每次50元。因交接班工作盘点财物不到位造成损失的由交接班双方共同承担。</w:t>
            </w:r>
          </w:p>
          <w:p w:rsidR="00C74E37" w:rsidRDefault="005B4C7B">
            <w:pPr>
              <w:ind w:firstLineChars="100" w:firstLine="210"/>
              <w:rPr>
                <w:rFonts w:ascii="宋体" w:hAnsi="宋体" w:cs="宋体"/>
                <w:color w:val="000000" w:themeColor="text1"/>
                <w:szCs w:val="21"/>
              </w:rPr>
            </w:pPr>
            <w:r>
              <w:rPr>
                <w:rFonts w:ascii="宋体" w:hAnsi="宋体" w:cs="宋体" w:hint="eastAsia"/>
                <w:color w:val="000000" w:themeColor="text1"/>
                <w:szCs w:val="21"/>
              </w:rPr>
              <w:t>7.</w:t>
            </w:r>
            <w:r w:rsidR="00601F6D">
              <w:rPr>
                <w:rFonts w:ascii="宋体" w:hAnsi="宋体" w:cs="宋体" w:hint="eastAsia"/>
                <w:color w:val="000000" w:themeColor="text1"/>
                <w:szCs w:val="21"/>
              </w:rPr>
              <w:t>详细考核标准详见本章节附件：物业</w:t>
            </w:r>
            <w:r>
              <w:rPr>
                <w:rFonts w:ascii="宋体" w:hAnsi="宋体" w:cs="宋体" w:hint="eastAsia"/>
                <w:color w:val="000000" w:themeColor="text1"/>
                <w:szCs w:val="21"/>
              </w:rPr>
              <w:t>管理服务考核标准。</w:t>
            </w:r>
          </w:p>
          <w:p w:rsidR="00C74E37" w:rsidRDefault="005B4C7B">
            <w:pPr>
              <w:pStyle w:val="a1"/>
              <w:ind w:firstLine="0"/>
              <w:rPr>
                <w:rFonts w:ascii="宋体" w:hAnsi="宋体" w:cs="宋体"/>
                <w:color w:val="000000" w:themeColor="text1"/>
                <w:sz w:val="21"/>
                <w:szCs w:val="21"/>
              </w:rPr>
            </w:pPr>
            <w:r>
              <w:rPr>
                <w:rFonts w:hint="eastAsia"/>
                <w:bCs/>
              </w:rPr>
              <w:t>（三）</w:t>
            </w:r>
            <w:r>
              <w:rPr>
                <w:rFonts w:ascii="宋体" w:hAnsi="宋体" w:cs="宋体" w:hint="eastAsia"/>
                <w:color w:val="000000" w:themeColor="text1"/>
                <w:sz w:val="21"/>
                <w:szCs w:val="21"/>
              </w:rPr>
              <w:t>服务监管</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所服务单位和教育局有权对中标供应商所提供的服务人员的工作进行检查、督促、评价，对不称职的服务人员提出批评及教育，屡教不改者，所服务单位有权要求更换服务人员。中标供应商自接到更换服务人员通知2个工作日内必须更换到位。</w:t>
            </w:r>
          </w:p>
          <w:p w:rsidR="00C74E37" w:rsidRDefault="005B4C7B">
            <w:pPr>
              <w:pStyle w:val="a1"/>
              <w:spacing w:line="360" w:lineRule="auto"/>
            </w:pPr>
            <w:r>
              <w:rPr>
                <w:rFonts w:ascii="宋体" w:hAnsi="宋体" w:cs="宋体" w:hint="eastAsia"/>
                <w:color w:val="000000" w:themeColor="text1"/>
                <w:sz w:val="21"/>
                <w:szCs w:val="21"/>
              </w:rPr>
              <w:t>2.所服务单位和教育局有权对中标供应商的工作进行考核，发现中标供应商不按照合同约定开展工作，对服务人员队伍管理不规范、不严格，培训及安全措施不能达到所服务的单位要求，第一次予以警告，第二次予以处罚，对连续三次不达标也不整改者（以文字通知为准）所服务单位和教育局有权单方解除合同。</w:t>
            </w:r>
          </w:p>
          <w:p w:rsidR="00C74E37" w:rsidRDefault="005B4C7B">
            <w:pPr>
              <w:pStyle w:val="a1"/>
              <w:ind w:firstLine="0"/>
              <w:rPr>
                <w:rFonts w:ascii="宋体" w:hAnsi="宋体" w:cs="宋体"/>
                <w:color w:val="000000" w:themeColor="text1"/>
                <w:sz w:val="21"/>
                <w:szCs w:val="21"/>
              </w:rPr>
            </w:pPr>
            <w:r>
              <w:rPr>
                <w:rFonts w:hint="eastAsia"/>
                <w:bCs/>
              </w:rPr>
              <w:t>（四）</w:t>
            </w:r>
            <w:r>
              <w:rPr>
                <w:rFonts w:ascii="宋体" w:hAnsi="宋体" w:cs="宋体" w:hint="eastAsia"/>
                <w:color w:val="000000" w:themeColor="text1"/>
                <w:sz w:val="21"/>
                <w:szCs w:val="21"/>
              </w:rPr>
              <w:t>违约责任</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1.若中标供应商所提供服务成果，无法达到本项目招标文件要求以及投标文件所承诺的内容的，所服务单位和教育局有权要求中标供应商</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整改。如整改完毕仍达不到上述要求的，所服务单位和教育局有权拒绝支付款项，且中标供应商应向所服务单位和教育局支付中标总金额的5%作为违约金并赔偿所服务单位和教育局的一切损失。</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lastRenderedPageBreak/>
              <w:t>2.违约责任的赔偿不意味违约</w:t>
            </w:r>
            <w:proofErr w:type="gramStart"/>
            <w:r>
              <w:rPr>
                <w:rFonts w:ascii="宋体" w:hAnsi="宋体" w:cs="宋体" w:hint="eastAsia"/>
                <w:color w:val="000000" w:themeColor="text1"/>
                <w:szCs w:val="21"/>
              </w:rPr>
              <w:t>方整个</w:t>
            </w:r>
            <w:proofErr w:type="gramEnd"/>
            <w:r>
              <w:rPr>
                <w:rFonts w:ascii="宋体" w:hAnsi="宋体" w:cs="宋体" w:hint="eastAsia"/>
                <w:color w:val="000000" w:themeColor="text1"/>
                <w:szCs w:val="21"/>
              </w:rPr>
              <w:t>合同责任的解除，未经所服务单位和教育局同意，中标供应商不得以任何理由推迟、降低、减少有关合同条款履行的承诺。</w:t>
            </w:r>
          </w:p>
          <w:p w:rsidR="00C74E37" w:rsidRDefault="005B4C7B">
            <w:pPr>
              <w:pStyle w:val="a1"/>
              <w:spacing w:line="360" w:lineRule="auto"/>
              <w:ind w:firstLineChars="150" w:firstLine="315"/>
            </w:pPr>
            <w:r>
              <w:rPr>
                <w:rFonts w:ascii="宋体" w:hAnsi="宋体" w:cs="宋体" w:hint="eastAsia"/>
                <w:color w:val="000000" w:themeColor="text1"/>
                <w:sz w:val="21"/>
                <w:szCs w:val="21"/>
              </w:rPr>
              <w:t>3.其它违约行为按成交总金额5%收取违约金并赔偿其他经济损失。</w:t>
            </w:r>
          </w:p>
          <w:p w:rsidR="00C74E37" w:rsidRDefault="00C74E37">
            <w:pPr>
              <w:pStyle w:val="a1"/>
              <w:ind w:firstLine="0"/>
              <w:rPr>
                <w:bCs/>
              </w:rPr>
            </w:pPr>
          </w:p>
          <w:p w:rsidR="00C74E37" w:rsidRDefault="005B4C7B">
            <w:pPr>
              <w:pStyle w:val="a1"/>
              <w:ind w:firstLine="0"/>
              <w:rPr>
                <w:rFonts w:ascii="宋体" w:hAnsi="宋体" w:cs="宋体"/>
                <w:color w:val="000000" w:themeColor="text1"/>
                <w:sz w:val="21"/>
                <w:szCs w:val="21"/>
              </w:rPr>
            </w:pPr>
            <w:r>
              <w:rPr>
                <w:rFonts w:hint="eastAsia"/>
                <w:bCs/>
              </w:rPr>
              <w:t>（五）</w:t>
            </w:r>
            <w:r>
              <w:rPr>
                <w:rFonts w:ascii="宋体" w:hAnsi="宋体" w:cs="宋体" w:hint="eastAsia"/>
                <w:color w:val="000000" w:themeColor="text1"/>
                <w:sz w:val="21"/>
                <w:szCs w:val="21"/>
              </w:rPr>
              <w:t>保密要求</w:t>
            </w:r>
          </w:p>
          <w:p w:rsidR="00C74E37" w:rsidRDefault="005B4C7B">
            <w:r>
              <w:rPr>
                <w:rFonts w:hint="eastAsia"/>
              </w:rPr>
              <w:t xml:space="preserve">   </w:t>
            </w:r>
            <w:r>
              <w:rPr>
                <w:rFonts w:ascii="宋体" w:hAnsi="宋体" w:cs="宋体" w:hint="eastAsia"/>
                <w:color w:val="000000" w:themeColor="text1"/>
                <w:szCs w:val="21"/>
              </w:rPr>
              <w:t>中标供应商不得以任何形式向第三方透露本项目服务时的任何内容。如有泄密，需承担相应的法律责任。</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bl>
    <w:p w:rsidR="00C74E37" w:rsidRDefault="00C74E37"/>
    <w:p w:rsidR="00C74E37" w:rsidRDefault="00C74E37">
      <w:pPr>
        <w:pStyle w:val="a1"/>
      </w:pPr>
    </w:p>
    <w:p w:rsidR="00C74E37" w:rsidRDefault="00C74E37">
      <w:pPr>
        <w:snapToGrid w:val="0"/>
        <w:spacing w:beforeLines="50" w:before="156" w:afterLines="50" w:after="156" w:line="600" w:lineRule="exact"/>
        <w:ind w:left="238"/>
        <w:jc w:val="center"/>
        <w:rPr>
          <w:rFonts w:ascii="方正小标宋简体" w:eastAsia="方正小标宋简体" w:hAnsi="宋体"/>
          <w:b/>
          <w:sz w:val="36"/>
          <w:szCs w:val="36"/>
        </w:rPr>
      </w:pPr>
    </w:p>
    <w:p w:rsidR="00C74E37" w:rsidRDefault="00C74E37">
      <w:pPr>
        <w:pStyle w:val="a1"/>
        <w:ind w:firstLine="0"/>
      </w:pPr>
    </w:p>
    <w:p w:rsidR="00C74E37" w:rsidRDefault="005B4C7B">
      <w:pPr>
        <w:autoSpaceDE w:val="0"/>
        <w:autoSpaceDN w:val="0"/>
        <w:adjustRightInd w:val="0"/>
        <w:jc w:val="center"/>
        <w:outlineLvl w:val="1"/>
        <w:rPr>
          <w:rFonts w:ascii="宋体" w:hAnsi="宋体" w:cs="宋体"/>
          <w:b/>
          <w:bCs/>
          <w:kern w:val="0"/>
          <w:sz w:val="32"/>
          <w:szCs w:val="32"/>
        </w:rPr>
      </w:pPr>
      <w:proofErr w:type="gramStart"/>
      <w:r>
        <w:rPr>
          <w:rFonts w:ascii="宋体" w:hAnsi="宋体" w:cs="宋体" w:hint="eastAsia"/>
          <w:b/>
          <w:bCs/>
          <w:kern w:val="0"/>
          <w:sz w:val="32"/>
          <w:szCs w:val="32"/>
          <w:lang w:val="zh-CN"/>
        </w:rPr>
        <w:t>标项四</w:t>
      </w:r>
      <w:proofErr w:type="gramEnd"/>
      <w:r>
        <w:rPr>
          <w:rFonts w:ascii="宋体" w:hAnsi="宋体" w:cs="宋体" w:hint="eastAsia"/>
          <w:b/>
          <w:bCs/>
          <w:kern w:val="0"/>
          <w:sz w:val="32"/>
          <w:szCs w:val="32"/>
          <w:lang w:val="zh-CN"/>
        </w:rPr>
        <w:t>采购需求</w:t>
      </w:r>
    </w:p>
    <w:p w:rsidR="00C74E37" w:rsidRDefault="005B4C7B">
      <w:pPr>
        <w:spacing w:line="360" w:lineRule="exact"/>
        <w:jc w:val="left"/>
        <w:rPr>
          <w:rFonts w:ascii="宋体" w:hAnsi="宋体" w:cs="宋体"/>
          <w:szCs w:val="21"/>
        </w:rPr>
      </w:pPr>
      <w:r>
        <w:rPr>
          <w:rFonts w:ascii="宋体" w:hAnsi="宋体" w:cs="宋体" w:hint="eastAsia"/>
          <w:szCs w:val="21"/>
        </w:rPr>
        <w:t>说明：</w:t>
      </w:r>
    </w:p>
    <w:p w:rsidR="00C74E37" w:rsidRDefault="005B4C7B">
      <w:pPr>
        <w:spacing w:line="360" w:lineRule="exact"/>
        <w:jc w:val="left"/>
        <w:rPr>
          <w:rFonts w:ascii="宋体" w:hAnsi="宋体" w:cs="宋体"/>
          <w:szCs w:val="21"/>
        </w:rPr>
      </w:pPr>
      <w:r>
        <w:rPr>
          <w:rFonts w:ascii="宋体" w:hAnsi="宋体" w:cs="宋体" w:hint="eastAsia"/>
          <w:szCs w:val="21"/>
        </w:rPr>
        <w:t>1.本项目的政府采购预算控制价为人民币</w:t>
      </w:r>
      <w:r>
        <w:rPr>
          <w:rFonts w:asciiTheme="minorEastAsia" w:eastAsiaTheme="minorEastAsia" w:hAnsiTheme="minorEastAsia" w:cs="宋体"/>
        </w:rPr>
        <w:t>3817420.80</w:t>
      </w:r>
      <w:r>
        <w:rPr>
          <w:rFonts w:ascii="宋体" w:hAnsi="宋体" w:cs="宋体" w:hint="eastAsia"/>
          <w:szCs w:val="21"/>
        </w:rPr>
        <w:t>元，高于预算控制价的报价将视为无效投标。</w:t>
      </w:r>
    </w:p>
    <w:p w:rsidR="00C74E37" w:rsidRDefault="005B4C7B">
      <w:pPr>
        <w:adjustRightInd w:val="0"/>
        <w:spacing w:line="360" w:lineRule="exact"/>
        <w:rPr>
          <w:rFonts w:ascii="宋体" w:hAnsi="宋体" w:cs="宋体"/>
          <w:szCs w:val="21"/>
        </w:rPr>
      </w:pPr>
      <w:r>
        <w:rPr>
          <w:rFonts w:ascii="宋体" w:hAnsi="宋体" w:cs="宋体" w:hint="eastAsia"/>
          <w:szCs w:val="21"/>
        </w:rPr>
        <w:t>2.</w:t>
      </w:r>
      <w:r>
        <w:rPr>
          <w:rFonts w:ascii="宋体" w:hAnsi="宋体" w:cs="宋体" w:hint="eastAsia"/>
          <w:bCs/>
          <w:sz w:val="22"/>
          <w:szCs w:val="22"/>
        </w:rPr>
        <w:t>采购需求中标注“★”的内容必须响应满足，否则投标无效。</w:t>
      </w:r>
    </w:p>
    <w:p w:rsidR="00C74E37" w:rsidRDefault="005B4C7B">
      <w:pPr>
        <w:spacing w:line="360" w:lineRule="exact"/>
        <w:jc w:val="left"/>
        <w:rPr>
          <w:rFonts w:ascii="宋体" w:hAnsi="宋体" w:cs="宋体"/>
          <w:bCs/>
          <w:kern w:val="0"/>
          <w:sz w:val="22"/>
          <w:szCs w:val="22"/>
        </w:rPr>
      </w:pPr>
      <w:r>
        <w:rPr>
          <w:rFonts w:ascii="宋体" w:hAnsi="宋体" w:cs="宋体" w:hint="eastAsia"/>
          <w:szCs w:val="21"/>
        </w:rPr>
        <w:t>3.根据《关于印发中小企业划型标准规定的通知》（工信部联企业</w:t>
      </w:r>
      <w:r>
        <w:rPr>
          <w:rFonts w:ascii="宋体" w:hAnsi="宋体" w:cs="Book Antiqua" w:hint="eastAsia"/>
          <w:szCs w:val="21"/>
        </w:rPr>
        <w:t>〔2011〕</w:t>
      </w:r>
      <w:r>
        <w:rPr>
          <w:rFonts w:ascii="宋体" w:hAnsi="宋体" w:cs="宋体" w:hint="eastAsia"/>
          <w:szCs w:val="21"/>
        </w:rPr>
        <w:t>300号）规定的划分标准，本项目采购所有标的对应的中小企业划分标准所属行业为：</w:t>
      </w:r>
      <w:r>
        <w:rPr>
          <w:rFonts w:ascii="宋体" w:hAnsi="宋体" w:cs="Book Antiqua" w:hint="eastAsia"/>
          <w:b/>
          <w:szCs w:val="21"/>
        </w:rPr>
        <w:t>物业管理</w:t>
      </w:r>
      <w:r>
        <w:rPr>
          <w:rFonts w:ascii="宋体" w:hAnsi="宋体" w:cs="宋体" w:hint="eastAsia"/>
          <w:szCs w:val="21"/>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8298"/>
        <w:gridCol w:w="483"/>
      </w:tblGrid>
      <w:tr w:rsidR="00C74E37">
        <w:trPr>
          <w:trHeight w:val="769"/>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
                <w:bCs/>
              </w:rPr>
            </w:pPr>
            <w:r>
              <w:rPr>
                <w:rFonts w:hint="eastAsia"/>
              </w:rPr>
              <w:t>一、项目要求及服务需求</w:t>
            </w:r>
          </w:p>
        </w:tc>
        <w:tc>
          <w:tcPr>
            <w:tcW w:w="7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lang w:bidi="ar"/>
              </w:rPr>
              <w:t>备注</w:t>
            </w: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服务名称</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rFonts w:ascii="宋体" w:hAnsi="宋体" w:cs="宋体"/>
                <w:kern w:val="0"/>
                <w:lang w:bidi="ar"/>
              </w:rPr>
            </w:pPr>
            <w:proofErr w:type="gramStart"/>
            <w:r>
              <w:rPr>
                <w:rFonts w:ascii="宋体" w:hAnsi="宋体" w:cs="宋体" w:hint="eastAsia"/>
                <w:kern w:val="0"/>
                <w:lang w:bidi="ar"/>
              </w:rPr>
              <w:t>标项四</w:t>
            </w:r>
            <w:proofErr w:type="gramEnd"/>
            <w:r>
              <w:rPr>
                <w:rFonts w:ascii="宋体" w:hAnsi="宋体" w:cs="宋体" w:hint="eastAsia"/>
                <w:kern w:val="0"/>
                <w:lang w:bidi="ar"/>
              </w:rPr>
              <w:t>：</w:t>
            </w:r>
            <w:r>
              <w:rPr>
                <w:rFonts w:asciiTheme="minorEastAsia" w:eastAsiaTheme="minorEastAsia" w:hAnsiTheme="minorEastAsia" w:hint="eastAsia"/>
                <w:szCs w:val="21"/>
              </w:rPr>
              <w:t>2024年市直教育系统物业服务</w:t>
            </w:r>
            <w:r>
              <w:rPr>
                <w:rFonts w:ascii="宋体" w:hAnsi="宋体" w:cs="宋体" w:hint="eastAsia"/>
                <w:bCs/>
                <w:color w:val="000000" w:themeColor="text1"/>
                <w:szCs w:val="21"/>
              </w:rPr>
              <w:t>（重庆路以北、北京路以东）</w:t>
            </w:r>
          </w:p>
        </w:tc>
        <w:tc>
          <w:tcPr>
            <w:tcW w:w="755" w:type="dxa"/>
            <w:vMerge w:val="restart"/>
            <w:tcBorders>
              <w:top w:val="single" w:sz="4" w:space="0" w:color="auto"/>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lang w:bidi="ar"/>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★数量单位</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bCs/>
              </w:rPr>
              <w:t>2</w:t>
            </w:r>
            <w:r>
              <w:rPr>
                <w:rFonts w:hint="eastAsia"/>
                <w:bCs/>
              </w:rPr>
              <w:t>年</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pPr>
              <w:rPr>
                <w:bCs/>
              </w:rPr>
            </w:pPr>
          </w:p>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★服务要求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w:t>
            </w:r>
            <w:r>
              <w:rPr>
                <w:rFonts w:hint="eastAsia"/>
              </w:rPr>
              <w:t>项目采购内容</w:t>
            </w:r>
          </w:p>
          <w:p w:rsidR="00C74E37" w:rsidRDefault="005B4C7B">
            <w:r>
              <w:rPr>
                <w:rFonts w:hint="eastAsia"/>
              </w:rPr>
              <w:t>具体需求如下：</w:t>
            </w:r>
          </w:p>
          <w:tbl>
            <w:tblPr>
              <w:tblW w:w="5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947"/>
              <w:gridCol w:w="934"/>
              <w:gridCol w:w="935"/>
            </w:tblGrid>
            <w:tr w:rsidR="00C74E37">
              <w:trPr>
                <w:trHeight w:val="404"/>
                <w:jc w:val="center"/>
              </w:trPr>
              <w:tc>
                <w:tcPr>
                  <w:tcW w:w="2662" w:type="dxa"/>
                  <w:vMerge w:val="restart"/>
                </w:tcPr>
                <w:p w:rsidR="00C74E37" w:rsidRDefault="005B4C7B">
                  <w:r>
                    <w:rPr>
                      <w:rFonts w:hint="eastAsia"/>
                    </w:rPr>
                    <w:t>单位</w:t>
                  </w:r>
                </w:p>
              </w:tc>
              <w:tc>
                <w:tcPr>
                  <w:tcW w:w="2816" w:type="dxa"/>
                  <w:gridSpan w:val="3"/>
                </w:tcPr>
                <w:p w:rsidR="00C74E37" w:rsidRDefault="005B4C7B">
                  <w:r>
                    <w:rPr>
                      <w:rFonts w:hint="eastAsia"/>
                    </w:rPr>
                    <w:t>人数</w:t>
                  </w:r>
                </w:p>
              </w:tc>
            </w:tr>
            <w:tr w:rsidR="00C74E37">
              <w:trPr>
                <w:trHeight w:val="291"/>
                <w:jc w:val="center"/>
              </w:trPr>
              <w:tc>
                <w:tcPr>
                  <w:tcW w:w="2662" w:type="dxa"/>
                  <w:vMerge/>
                </w:tcPr>
                <w:p w:rsidR="00C74E37" w:rsidRDefault="00C74E37"/>
              </w:tc>
              <w:tc>
                <w:tcPr>
                  <w:tcW w:w="947" w:type="dxa"/>
                </w:tcPr>
                <w:p w:rsidR="00C74E37" w:rsidRDefault="005B4C7B">
                  <w:r>
                    <w:rPr>
                      <w:rFonts w:hint="eastAsia"/>
                    </w:rPr>
                    <w:t>水电工</w:t>
                  </w:r>
                </w:p>
              </w:tc>
              <w:tc>
                <w:tcPr>
                  <w:tcW w:w="934" w:type="dxa"/>
                </w:tcPr>
                <w:p w:rsidR="00C74E37" w:rsidRDefault="005B4C7B">
                  <w:r>
                    <w:rPr>
                      <w:rFonts w:hint="eastAsia"/>
                    </w:rPr>
                    <w:t>保洁员</w:t>
                  </w:r>
                </w:p>
              </w:tc>
              <w:tc>
                <w:tcPr>
                  <w:tcW w:w="935" w:type="dxa"/>
                </w:tcPr>
                <w:p w:rsidR="00C74E37" w:rsidRDefault="005B4C7B">
                  <w:proofErr w:type="gramStart"/>
                  <w:r>
                    <w:rPr>
                      <w:rFonts w:hint="eastAsia"/>
                    </w:rPr>
                    <w:t>绿化员</w:t>
                  </w:r>
                  <w:proofErr w:type="gramEnd"/>
                </w:p>
              </w:tc>
            </w:tr>
            <w:tr w:rsidR="00C74E37">
              <w:trPr>
                <w:trHeight w:val="336"/>
                <w:jc w:val="center"/>
              </w:trPr>
              <w:tc>
                <w:tcPr>
                  <w:tcW w:w="2662" w:type="dxa"/>
                </w:tcPr>
                <w:p w:rsidR="00C74E37" w:rsidRDefault="005B4C7B">
                  <w:r>
                    <w:rPr>
                      <w:rFonts w:ascii="宋体" w:hAnsi="宋体" w:cs="宋体" w:hint="eastAsia"/>
                      <w:b/>
                      <w:bCs/>
                      <w:color w:val="000000" w:themeColor="text1"/>
                      <w:szCs w:val="21"/>
                    </w:rPr>
                    <w:t>北海市第一中学</w:t>
                  </w:r>
                </w:p>
              </w:tc>
              <w:tc>
                <w:tcPr>
                  <w:tcW w:w="947" w:type="dxa"/>
                </w:tcPr>
                <w:p w:rsidR="00C74E37" w:rsidRDefault="005B4C7B">
                  <w:r>
                    <w:t>0</w:t>
                  </w:r>
                </w:p>
              </w:tc>
              <w:tc>
                <w:tcPr>
                  <w:tcW w:w="934" w:type="dxa"/>
                </w:tcPr>
                <w:p w:rsidR="00C74E37" w:rsidRDefault="005B4C7B">
                  <w:r>
                    <w:t>9</w:t>
                  </w:r>
                </w:p>
              </w:tc>
              <w:tc>
                <w:tcPr>
                  <w:tcW w:w="935" w:type="dxa"/>
                </w:tcPr>
                <w:p w:rsidR="00C74E37" w:rsidRDefault="005B4C7B">
                  <w:r>
                    <w:t>1</w:t>
                  </w:r>
                </w:p>
              </w:tc>
            </w:tr>
            <w:tr w:rsidR="00C74E37">
              <w:trPr>
                <w:trHeight w:val="275"/>
                <w:jc w:val="center"/>
              </w:trPr>
              <w:tc>
                <w:tcPr>
                  <w:tcW w:w="2662" w:type="dxa"/>
                </w:tcPr>
                <w:p w:rsidR="00C74E37" w:rsidRDefault="005B4C7B">
                  <w:r>
                    <w:rPr>
                      <w:rFonts w:ascii="宋体" w:hAnsi="宋体" w:cs="宋体" w:hint="eastAsia"/>
                      <w:b/>
                      <w:bCs/>
                      <w:color w:val="000000" w:themeColor="text1"/>
                      <w:szCs w:val="21"/>
                    </w:rPr>
                    <w:t>北海市第二中学（北京八中北海分校）</w:t>
                  </w:r>
                </w:p>
              </w:tc>
              <w:tc>
                <w:tcPr>
                  <w:tcW w:w="947" w:type="dxa"/>
                </w:tcPr>
                <w:p w:rsidR="00C74E37" w:rsidRDefault="005B4C7B">
                  <w:r>
                    <w:t>3</w:t>
                  </w:r>
                </w:p>
              </w:tc>
              <w:tc>
                <w:tcPr>
                  <w:tcW w:w="934" w:type="dxa"/>
                </w:tcPr>
                <w:p w:rsidR="00C74E37" w:rsidRDefault="005B4C7B">
                  <w:r>
                    <w:t>8</w:t>
                  </w:r>
                </w:p>
              </w:tc>
              <w:tc>
                <w:tcPr>
                  <w:tcW w:w="935" w:type="dxa"/>
                </w:tcPr>
                <w:p w:rsidR="00C74E37" w:rsidRDefault="005B4C7B">
                  <w: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北海市第六中学</w:t>
                  </w:r>
                </w:p>
              </w:tc>
              <w:tc>
                <w:tcPr>
                  <w:tcW w:w="947" w:type="dxa"/>
                  <w:vAlign w:val="center"/>
                </w:tcPr>
                <w:p w:rsidR="00C74E37" w:rsidRDefault="005B4C7B">
                  <w:r>
                    <w:rPr>
                      <w:rFonts w:hint="eastAsia"/>
                    </w:rPr>
                    <w:t>1</w:t>
                  </w:r>
                </w:p>
              </w:tc>
              <w:tc>
                <w:tcPr>
                  <w:tcW w:w="934" w:type="dxa"/>
                  <w:vAlign w:val="center"/>
                </w:tcPr>
                <w:p w:rsidR="00C74E37" w:rsidRDefault="005B4C7B">
                  <w:r>
                    <w:t>3</w:t>
                  </w:r>
                </w:p>
              </w:tc>
              <w:tc>
                <w:tcPr>
                  <w:tcW w:w="935" w:type="dxa"/>
                  <w:vAlign w:val="center"/>
                </w:tcPr>
                <w:p w:rsidR="00C74E37" w:rsidRDefault="005B4C7B">
                  <w: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北海市第八中学</w:t>
                  </w:r>
                </w:p>
              </w:tc>
              <w:tc>
                <w:tcPr>
                  <w:tcW w:w="947" w:type="dxa"/>
                  <w:vAlign w:val="center"/>
                </w:tcPr>
                <w:p w:rsidR="00C74E37" w:rsidRDefault="005B4C7B">
                  <w:r>
                    <w:t>0</w:t>
                  </w:r>
                </w:p>
              </w:tc>
              <w:tc>
                <w:tcPr>
                  <w:tcW w:w="934" w:type="dxa"/>
                  <w:vAlign w:val="center"/>
                </w:tcPr>
                <w:p w:rsidR="00C74E37" w:rsidRDefault="005B4C7B">
                  <w:r>
                    <w:t>3</w:t>
                  </w:r>
                </w:p>
              </w:tc>
              <w:tc>
                <w:tcPr>
                  <w:tcW w:w="935" w:type="dxa"/>
                  <w:vAlign w:val="center"/>
                </w:tcPr>
                <w:p w:rsidR="00C74E37" w:rsidRDefault="005B4C7B">
                  <w:r>
                    <w:t>0</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北海市实验学校</w:t>
                  </w:r>
                </w:p>
              </w:tc>
              <w:tc>
                <w:tcPr>
                  <w:tcW w:w="947" w:type="dxa"/>
                  <w:vAlign w:val="center"/>
                </w:tcPr>
                <w:p w:rsidR="00C74E37" w:rsidRDefault="005B4C7B">
                  <w:r>
                    <w:t>2</w:t>
                  </w:r>
                </w:p>
              </w:tc>
              <w:tc>
                <w:tcPr>
                  <w:tcW w:w="934" w:type="dxa"/>
                  <w:vAlign w:val="center"/>
                </w:tcPr>
                <w:p w:rsidR="00C74E37" w:rsidRDefault="005B4C7B">
                  <w:r>
                    <w:t>5</w:t>
                  </w:r>
                </w:p>
              </w:tc>
              <w:tc>
                <w:tcPr>
                  <w:tcW w:w="935" w:type="dxa"/>
                  <w:vAlign w:val="center"/>
                </w:tcPr>
                <w:p w:rsidR="00C74E37" w:rsidRDefault="005B4C7B">
                  <w:r>
                    <w:rPr>
                      <w:rFonts w:hint="eastAsia"/>
                    </w:rPr>
                    <w:t>1</w:t>
                  </w:r>
                </w:p>
              </w:tc>
            </w:tr>
            <w:tr w:rsidR="00C74E37">
              <w:trPr>
                <w:trHeight w:val="240"/>
                <w:jc w:val="center"/>
              </w:trPr>
              <w:tc>
                <w:tcPr>
                  <w:tcW w:w="2662" w:type="dxa"/>
                  <w:vAlign w:val="center"/>
                </w:tcPr>
                <w:p w:rsidR="00C74E37" w:rsidRDefault="005B4C7B">
                  <w:r>
                    <w:rPr>
                      <w:rFonts w:ascii="宋体" w:hAnsi="宋体" w:cs="宋体" w:hint="eastAsia"/>
                      <w:b/>
                      <w:bCs/>
                      <w:color w:val="000000" w:themeColor="text1"/>
                      <w:szCs w:val="21"/>
                    </w:rPr>
                    <w:t>北海市第二实验学校</w:t>
                  </w:r>
                </w:p>
              </w:tc>
              <w:tc>
                <w:tcPr>
                  <w:tcW w:w="947" w:type="dxa"/>
                  <w:vAlign w:val="center"/>
                </w:tcPr>
                <w:p w:rsidR="00C74E37" w:rsidRDefault="005B4C7B">
                  <w:r>
                    <w:rPr>
                      <w:rFonts w:hint="eastAsia"/>
                    </w:rPr>
                    <w:t>2</w:t>
                  </w:r>
                </w:p>
              </w:tc>
              <w:tc>
                <w:tcPr>
                  <w:tcW w:w="934" w:type="dxa"/>
                  <w:vAlign w:val="center"/>
                </w:tcPr>
                <w:p w:rsidR="00C74E37" w:rsidRDefault="005B4C7B">
                  <w:r>
                    <w:t>6</w:t>
                  </w:r>
                </w:p>
              </w:tc>
              <w:tc>
                <w:tcPr>
                  <w:tcW w:w="935" w:type="dxa"/>
                  <w:vAlign w:val="center"/>
                </w:tcPr>
                <w:p w:rsidR="00C74E37" w:rsidRDefault="005B4C7B">
                  <w:r>
                    <w:t>1</w:t>
                  </w:r>
                </w:p>
              </w:tc>
            </w:tr>
            <w:tr w:rsidR="00C74E37">
              <w:trPr>
                <w:trHeight w:val="240"/>
                <w:jc w:val="center"/>
              </w:trPr>
              <w:tc>
                <w:tcPr>
                  <w:tcW w:w="2662" w:type="dxa"/>
                  <w:vAlign w:val="center"/>
                </w:tcPr>
                <w:p w:rsidR="00C74E37" w:rsidRDefault="005B4C7B">
                  <w:pPr>
                    <w:rPr>
                      <w:rFonts w:ascii="宋体" w:hAnsi="宋体" w:cs="宋体"/>
                      <w:b/>
                      <w:bCs/>
                      <w:color w:val="000000" w:themeColor="text1"/>
                      <w:szCs w:val="21"/>
                    </w:rPr>
                  </w:pPr>
                  <w:r>
                    <w:rPr>
                      <w:rFonts w:ascii="宋体" w:hAnsi="宋体" w:cs="宋体" w:hint="eastAsia"/>
                      <w:b/>
                      <w:bCs/>
                      <w:color w:val="000000" w:themeColor="text1"/>
                      <w:szCs w:val="21"/>
                    </w:rPr>
                    <w:t>合计</w:t>
                  </w:r>
                </w:p>
              </w:tc>
              <w:tc>
                <w:tcPr>
                  <w:tcW w:w="947" w:type="dxa"/>
                  <w:vAlign w:val="center"/>
                </w:tcPr>
                <w:p w:rsidR="00C74E37" w:rsidRDefault="005B4C7B">
                  <w:r>
                    <w:rPr>
                      <w:rFonts w:hint="eastAsia"/>
                    </w:rPr>
                    <w:fldChar w:fldCharType="begin"/>
                  </w:r>
                  <w:r>
                    <w:rPr>
                      <w:rFonts w:hint="eastAsia"/>
                    </w:rPr>
                    <w:instrText xml:space="preserve"> = sum(B3:B8) \* MERGEFORMAT </w:instrText>
                  </w:r>
                  <w:r>
                    <w:rPr>
                      <w:rFonts w:hint="eastAsia"/>
                    </w:rPr>
                    <w:fldChar w:fldCharType="separate"/>
                  </w:r>
                  <w:r>
                    <w:rPr>
                      <w:rFonts w:hint="eastAsia"/>
                    </w:rPr>
                    <w:t>8</w:t>
                  </w:r>
                  <w:r>
                    <w:rPr>
                      <w:rFonts w:hint="eastAsia"/>
                    </w:rPr>
                    <w:fldChar w:fldCharType="end"/>
                  </w:r>
                </w:p>
              </w:tc>
              <w:tc>
                <w:tcPr>
                  <w:tcW w:w="934" w:type="dxa"/>
                  <w:vAlign w:val="center"/>
                </w:tcPr>
                <w:p w:rsidR="00C74E37" w:rsidRDefault="005B4C7B">
                  <w:r>
                    <w:fldChar w:fldCharType="begin"/>
                  </w:r>
                  <w:r>
                    <w:instrText xml:space="preserve"> = sum(C3:C8) \* MERGEFORMAT </w:instrText>
                  </w:r>
                  <w:r>
                    <w:fldChar w:fldCharType="separate"/>
                  </w:r>
                  <w:r>
                    <w:t>34</w:t>
                  </w:r>
                  <w:r>
                    <w:fldChar w:fldCharType="end"/>
                  </w:r>
                </w:p>
              </w:tc>
              <w:tc>
                <w:tcPr>
                  <w:tcW w:w="935" w:type="dxa"/>
                  <w:vAlign w:val="center"/>
                </w:tcPr>
                <w:p w:rsidR="00C74E37" w:rsidRDefault="005B4C7B">
                  <w:r>
                    <w:fldChar w:fldCharType="begin"/>
                  </w:r>
                  <w:r>
                    <w:instrText xml:space="preserve"> = sum(D3:D8) \* MERGEFORMAT </w:instrText>
                  </w:r>
                  <w:r>
                    <w:fldChar w:fldCharType="separate"/>
                  </w:r>
                  <w:r>
                    <w:t>5</w:t>
                  </w:r>
                  <w:r>
                    <w:fldChar w:fldCharType="end"/>
                  </w:r>
                </w:p>
              </w:tc>
            </w:tr>
          </w:tbl>
          <w:p w:rsidR="00C74E37" w:rsidRDefault="00C74E37">
            <w:pPr>
              <w:pStyle w:val="a1"/>
            </w:pP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（二）配置人员时间安排及素质要求</w:t>
            </w:r>
          </w:p>
          <w:p w:rsidR="00C74E37" w:rsidRDefault="005B4C7B">
            <w:pPr>
              <w:pStyle w:val="ab"/>
              <w:spacing w:line="480" w:lineRule="exact"/>
              <w:ind w:firstLineChars="100" w:firstLine="211"/>
              <w:rPr>
                <w:rFonts w:ascii="宋体" w:hAnsi="宋体" w:cs="宋体"/>
                <w:color w:val="000000" w:themeColor="text1"/>
                <w:sz w:val="21"/>
                <w:szCs w:val="21"/>
              </w:rPr>
            </w:pPr>
            <w:r>
              <w:rPr>
                <w:rFonts w:ascii="宋体" w:hAnsi="宋体" w:cs="宋体" w:hint="eastAsia"/>
                <w:b/>
                <w:bCs/>
                <w:color w:val="000000" w:themeColor="text1"/>
                <w:sz w:val="21"/>
                <w:szCs w:val="21"/>
              </w:rPr>
              <w:t>1.时间安排</w:t>
            </w:r>
            <w:r>
              <w:rPr>
                <w:rFonts w:ascii="宋体" w:hAnsi="宋体" w:cs="宋体" w:hint="eastAsia"/>
                <w:color w:val="000000" w:themeColor="text1"/>
                <w:sz w:val="21"/>
                <w:szCs w:val="21"/>
              </w:rPr>
              <w:t>：</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lastRenderedPageBreak/>
              <w:t>（1）水电工：上午7:30-12:00，下午14:30-18: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（2）保洁员：上午7:30-12:00，下午14:30-18: 00。</w:t>
            </w:r>
          </w:p>
          <w:p w:rsidR="00C74E37" w:rsidRDefault="005B4C7B">
            <w:pPr>
              <w:pStyle w:val="ab"/>
              <w:spacing w:line="40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（3）绿化员：上午7:30-12:00，下午14:30-18: 00。</w:t>
            </w:r>
          </w:p>
          <w:p w:rsidR="00C74E37" w:rsidRDefault="005B4C7B">
            <w:pPr>
              <w:pStyle w:val="ab"/>
              <w:spacing w:line="40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（注：如所服务单位有特殊要求，具体安排由相关单位自行安排）</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2.职业道德要求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（1）敬业爱岗：勤奋敬业，积极肯干，热爱本职岗位，乐于为本职工作奉献。</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（2）遵守纪律：认真遵守国家政策、法规、法令，遵守校区规章制度和劳动纪律。</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（3）认真学习：努力学习科学文化知识，不断提高业务技术水平，努力提高服务质量。</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（4）公私分明：爱护公物，不谋私利，自觉地维护校区的利益和声誉。</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（5）勤俭节约：具有良好的节约意识，勤俭办公，节约能源。</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（6）团结合作：严于律己，宽以待人，正确处理好个人与集体、同事的工作关系，具有良好的协作精神，易与他人相处。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（7）严守秘密：未经批准，不向外界传播或提供有关校区的任何资料。</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3.服务意识要求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（1）文明礼貌：做到语言文明规范，谈吐文雅，衣冠整洁，举止端庄。</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（2）主动热情：以真诚的笑容，主动热情地为师生服务，努力为师生排忧解难。</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（3）耐心周到：问多不厌，事多不烦，虚心听取意见，耐心解答问题，服务体贴入微，有求必应，面面俱到，尽善尽美。</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4.仪容仪表要求</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（1）保持衣冠整洁，按规定要求着装，将工作卡端正地佩戴在左胸前。</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 xml:space="preserve">（2）工作场所不得穿短裤、背心、拖鞋。 </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sz w:val="21"/>
                <w:szCs w:val="21"/>
              </w:rPr>
              <w:t>（3）男员工头发不盖耳朵、不遮衣领，每天剃须，保持指甲清洁，不留长指甲，扣好衣扣裤扣，紧束领带（大箭头垂到皮带扣处为准），衬衣下摆放进裤内。</w:t>
            </w:r>
          </w:p>
          <w:p w:rsidR="00C74E37" w:rsidRDefault="005B4C7B">
            <w:pPr>
              <w:pStyle w:val="ab"/>
              <w:spacing w:line="480" w:lineRule="exact"/>
              <w:ind w:firstLineChars="100" w:firstLine="211"/>
              <w:rPr>
                <w:rFonts w:ascii="宋体" w:hAnsi="宋体" w:cs="宋体"/>
                <w:b/>
                <w:bCs/>
                <w:color w:val="000000" w:themeColor="text1"/>
                <w:sz w:val="21"/>
                <w:szCs w:val="21"/>
              </w:rPr>
            </w:pPr>
            <w:r>
              <w:rPr>
                <w:rFonts w:ascii="宋体" w:hAnsi="宋体" w:cs="宋体" w:hint="eastAsia"/>
                <w:b/>
                <w:bCs/>
                <w:color w:val="000000" w:themeColor="text1"/>
                <w:sz w:val="21"/>
                <w:szCs w:val="21"/>
              </w:rPr>
              <w:t>5.身体素质：</w:t>
            </w:r>
            <w:r>
              <w:rPr>
                <w:rFonts w:ascii="宋体" w:hAnsi="宋体" w:cs="宋体" w:hint="eastAsia"/>
                <w:color w:val="000000" w:themeColor="text1"/>
                <w:sz w:val="21"/>
                <w:szCs w:val="21"/>
              </w:rPr>
              <w:t>身体健康，视力正常，无传染性、肝、肾、心脏、心血管等严重疾病，无不良社会记录等，提供正规医院健康证明，年龄55岁以下。</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（三）岗位职责</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水电工</w:t>
            </w:r>
          </w:p>
          <w:p w:rsidR="00C74E37" w:rsidRDefault="005B4C7B">
            <w:pPr>
              <w:widowControl/>
              <w:spacing w:line="48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水电综合维修</w:t>
            </w:r>
            <w:r>
              <w:rPr>
                <w:rFonts w:ascii="宋体" w:hAnsi="宋体" w:cs="宋体" w:hint="eastAsia"/>
                <w:b/>
                <w:bCs/>
                <w:color w:val="000000" w:themeColor="text1"/>
                <w:szCs w:val="21"/>
              </w:rPr>
              <w:t>：</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lastRenderedPageBreak/>
              <w:t>2.持证上岗，定期培训。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3.熟悉辖区内水电线路、开关等设施设备功能及分布情况。熟练掌握相关维修技能，严格执行操作规程。</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4.定时巡检水电线路等设施设备，填写记录，保持完好运行，发现问题时，应准确判断，及时处理。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5.接到报修后60分钟内到达现场，维修合格率达100%。水电抢修不过夜。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6.供配电室及</w:t>
            </w:r>
            <w:proofErr w:type="gramStart"/>
            <w:r>
              <w:rPr>
                <w:rFonts w:ascii="宋体" w:hAnsi="宋体" w:cs="宋体" w:hint="eastAsia"/>
                <w:color w:val="000000" w:themeColor="text1"/>
                <w:szCs w:val="21"/>
              </w:rPr>
              <w:t>室外变</w:t>
            </w:r>
            <w:proofErr w:type="gramEnd"/>
            <w:r>
              <w:rPr>
                <w:rFonts w:ascii="宋体" w:hAnsi="宋体" w:cs="宋体" w:hint="eastAsia"/>
                <w:color w:val="000000" w:themeColor="text1"/>
                <w:szCs w:val="21"/>
              </w:rPr>
              <w:t>台、箱变、低压配电室双人巡检维护。</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7.停送电操作，应填写相关工作票，做好安全组织，按规范程序操作。</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8.定期检查避雷、接地设施完好性，定期进行相关试验。</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9.按规范要求，配置安全防护设施，定时清扫设备及配电室卫生。</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10.制定并组织实施设备维保计划。</w:t>
            </w:r>
          </w:p>
          <w:p w:rsidR="00C74E37" w:rsidRDefault="005B4C7B">
            <w:pPr>
              <w:spacing w:line="480" w:lineRule="exact"/>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公共设施小型维修：</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2.定期培训，特种作业必须持证上岗。</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3.辖区内建筑设施维修，包括：房屋、门窗、学生宿舍门锁家具、道路、广场、管井、化粪池、景观小品等设施。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4.定时巡检，填写记录，保持设施完好，发现问题时，应准确判断，及时处理。</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5.接到报修后60分钟内到达现场，维修合格率达100%。</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6.常备配件类维修，自接到报修后应当日修复。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7.外购配件及土建类维修，自接到报修之</w:t>
            </w:r>
            <w:proofErr w:type="gramStart"/>
            <w:r>
              <w:rPr>
                <w:rFonts w:ascii="宋体" w:hAnsi="宋体" w:cs="宋体" w:hint="eastAsia"/>
                <w:color w:val="000000" w:themeColor="text1"/>
                <w:szCs w:val="21"/>
              </w:rPr>
              <w:t>日起应</w:t>
            </w:r>
            <w:proofErr w:type="gramEnd"/>
            <w:r>
              <w:rPr>
                <w:rFonts w:ascii="宋体" w:hAnsi="宋体" w:cs="宋体" w:hint="eastAsia"/>
                <w:color w:val="000000" w:themeColor="text1"/>
                <w:szCs w:val="21"/>
              </w:rPr>
              <w:t>3日内修复。</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8.雨季做好本职防汛工作，排查有关隐患。</w:t>
            </w:r>
          </w:p>
          <w:p w:rsidR="00C74E37" w:rsidRDefault="005B4C7B">
            <w:pPr>
              <w:pStyle w:val="ab"/>
              <w:spacing w:line="480" w:lineRule="exact"/>
              <w:ind w:firstLineChars="100" w:firstLine="210"/>
              <w:rPr>
                <w:rFonts w:ascii="宋体" w:hAnsi="宋体" w:cs="宋体"/>
                <w:color w:val="000000" w:themeColor="text1"/>
                <w:sz w:val="21"/>
                <w:szCs w:val="21"/>
              </w:rPr>
            </w:pPr>
            <w:r>
              <w:rPr>
                <w:rFonts w:ascii="宋体" w:hAnsi="宋体" w:cs="宋体" w:hint="eastAsia"/>
                <w:color w:val="000000" w:themeColor="text1"/>
                <w:kern w:val="2"/>
                <w:sz w:val="21"/>
                <w:szCs w:val="21"/>
              </w:rPr>
              <w:t>9.提出专项修缮建议。</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保洁员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1.熟悉并遵守相关法规及各项规章制度。保洁服务讲求文明礼貌。</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2.以下公共区域的设施设备要保持整洁：墙壁、门窗、玻璃、照明、地墙面、楼梯、扶手、水房、卫生间、天花板、标识牌、消防、水暖电气、电梯、宣传栏等。</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3.公共卫生间要保持空气清新、洁具明亮，无异味、无积水、无污垢。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4.楼宇周边，要保持环境整洁、各种车辆整齐有序。</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5.雨、雪天气时，负责清扫责任区的积水和积雪。</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6.捡拾遗失物品应登记备案、完好交还失主。</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7.发现火情、治安事件、嫌疑人员、可疑现象、水暖跑冒、燃气泄漏等紧急情况，应及时上报并协助处理。</w:t>
            </w:r>
          </w:p>
          <w:p w:rsidR="00C74E37" w:rsidRDefault="005B4C7B">
            <w:pPr>
              <w:pStyle w:val="ab"/>
              <w:spacing w:line="480" w:lineRule="exact"/>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绿化员</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1.熟悉并遵守相关法规及各项规章制度，熟练掌握应急预案。</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2.熟悉花草树木名称、习性和养护，定期进行培训。</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3.做好辖区乔灌草等植物的修剪、施肥、浇水、除草等工作，保持植物生长状态良好，形状美观。</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4.有效利用生物、化学、物理方法防控病虫害。</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5.熟练使用、维护园林机械设备和喷灌设施。</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6.熟练掌握种植、移植技术。</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7.保持绿地整洁无杂物、无污染物。</w:t>
            </w:r>
          </w:p>
          <w:p w:rsidR="00C74E37" w:rsidRDefault="005B4C7B">
            <w:pPr>
              <w:widowControl/>
              <w:spacing w:line="480" w:lineRule="exact"/>
              <w:ind w:firstLineChars="100" w:firstLine="210"/>
              <w:jc w:val="left"/>
              <w:textAlignment w:val="center"/>
              <w:rPr>
                <w:rFonts w:ascii="宋体" w:hAnsi="宋体" w:cs="宋体"/>
                <w:color w:val="000000" w:themeColor="text1"/>
                <w:szCs w:val="21"/>
              </w:rPr>
            </w:pPr>
            <w:r>
              <w:rPr>
                <w:rFonts w:ascii="宋体" w:hAnsi="宋体" w:cs="宋体" w:hint="eastAsia"/>
                <w:color w:val="000000" w:themeColor="text1"/>
                <w:szCs w:val="21"/>
              </w:rPr>
              <w:t>8.按规范要求，有效维护古树健康生长。</w:t>
            </w:r>
          </w:p>
          <w:p w:rsidR="00C74E37" w:rsidRDefault="005B4C7B">
            <w:pPr>
              <w:pStyle w:val="ab"/>
              <w:spacing w:line="480" w:lineRule="exact"/>
              <w:ind w:firstLineChars="100" w:firstLine="210"/>
              <w:rPr>
                <w:rFonts w:ascii="宋体" w:hAnsi="宋体" w:cs="宋体"/>
                <w:b/>
                <w:bCs/>
                <w:color w:val="000000" w:themeColor="text1"/>
                <w:sz w:val="21"/>
                <w:szCs w:val="21"/>
              </w:rPr>
            </w:pPr>
            <w:r>
              <w:rPr>
                <w:rFonts w:ascii="宋体" w:hAnsi="宋体" w:cs="宋体" w:hint="eastAsia"/>
                <w:color w:val="000000" w:themeColor="text1"/>
                <w:kern w:val="2"/>
                <w:sz w:val="21"/>
                <w:szCs w:val="21"/>
              </w:rPr>
              <w:t>9.做好防范植物倒伏隐患排查工作。</w:t>
            </w:r>
          </w:p>
          <w:p w:rsidR="00C74E37" w:rsidRDefault="005B4C7B">
            <w:pPr>
              <w:pStyle w:val="ab"/>
              <w:spacing w:line="480" w:lineRule="exact"/>
              <w:rPr>
                <w:rFonts w:ascii="宋体" w:hAnsi="宋体" w:cs="宋体"/>
                <w:b/>
                <w:bCs/>
                <w:color w:val="000000" w:themeColor="text1"/>
                <w:sz w:val="21"/>
                <w:szCs w:val="21"/>
              </w:rPr>
            </w:pPr>
            <w:r>
              <w:rPr>
                <w:rFonts w:ascii="宋体" w:hAnsi="宋体" w:cs="宋体" w:hint="eastAsia"/>
                <w:b/>
                <w:bCs/>
                <w:color w:val="000000" w:themeColor="text1"/>
                <w:sz w:val="21"/>
                <w:szCs w:val="21"/>
              </w:rPr>
              <w:t>（四）服务内容及服务标准</w:t>
            </w:r>
          </w:p>
          <w:p w:rsidR="00C74E37" w:rsidRDefault="005B4C7B">
            <w:pPr>
              <w:pStyle w:val="af4"/>
              <w:spacing w:line="480" w:lineRule="exact"/>
              <w:ind w:firstLineChars="100" w:firstLine="231"/>
              <w:jc w:val="center"/>
              <w:rPr>
                <w:rFonts w:ascii="宋体" w:hAnsi="宋体" w:cs="宋体"/>
                <w:b/>
                <w:color w:val="000000" w:themeColor="text1"/>
                <w:sz w:val="21"/>
                <w:szCs w:val="21"/>
              </w:rPr>
            </w:pPr>
            <w:r>
              <w:rPr>
                <w:rFonts w:ascii="宋体" w:hAnsi="宋体" w:cs="宋体" w:hint="eastAsia"/>
                <w:b/>
                <w:color w:val="000000" w:themeColor="text1"/>
                <w:sz w:val="21"/>
                <w:szCs w:val="21"/>
              </w:rPr>
              <w:t>水电工</w:t>
            </w:r>
          </w:p>
          <w:p w:rsidR="00C74E37" w:rsidRDefault="005B4C7B">
            <w:pPr>
              <w:pStyle w:val="af4"/>
              <w:spacing w:line="480" w:lineRule="exact"/>
              <w:ind w:firstLineChars="100" w:firstLine="231"/>
              <w:rPr>
                <w:rFonts w:ascii="宋体" w:hAnsi="宋体" w:cs="宋体"/>
                <w:b/>
                <w:color w:val="000000" w:themeColor="text1"/>
                <w:sz w:val="21"/>
                <w:szCs w:val="21"/>
              </w:rPr>
            </w:pPr>
            <w:r>
              <w:rPr>
                <w:rFonts w:ascii="宋体" w:hAnsi="宋体" w:cs="宋体" w:hint="eastAsia"/>
                <w:b/>
                <w:color w:val="000000" w:themeColor="text1"/>
                <w:sz w:val="21"/>
                <w:szCs w:val="21"/>
              </w:rPr>
              <w:t>1.建立巡视制度，每一天上下午两次巡视水电及公共设施。巡视内容：</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（1）检查学校公共排污、排水管道有无杂物，发现后做好记录，落实清理工作。不含化粪池清掏（化粪池沉积物的抽吸、清掏由中标人负责实施及联络工作，相关费用由学校另行负责。）</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（2）检查学校路灯及楼梯照明是否正常，发现问题及时进行维修。</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（3）检查有无损毁公共设施，包括门窗、床铺、桌子、室内照明、电线等，如有上述状况，立即进行维修，如属人为破坏，立即进行制止并</w:t>
            </w:r>
            <w:proofErr w:type="gramStart"/>
            <w:r>
              <w:rPr>
                <w:rFonts w:ascii="宋体" w:hAnsi="宋体" w:cs="宋体" w:hint="eastAsia"/>
                <w:bCs w:val="0"/>
                <w:color w:val="000000" w:themeColor="text1"/>
                <w:spacing w:val="0"/>
                <w:sz w:val="21"/>
                <w:szCs w:val="21"/>
                <w:lang w:bidi="ar"/>
              </w:rPr>
              <w:t>视破坏</w:t>
            </w:r>
            <w:proofErr w:type="gramEnd"/>
            <w:r>
              <w:rPr>
                <w:rFonts w:ascii="宋体" w:hAnsi="宋体" w:cs="宋体" w:hint="eastAsia"/>
                <w:bCs w:val="0"/>
                <w:color w:val="000000" w:themeColor="text1"/>
                <w:spacing w:val="0"/>
                <w:sz w:val="21"/>
                <w:szCs w:val="21"/>
                <w:lang w:bidi="ar"/>
              </w:rPr>
              <w:t>情节轻重报校方后给予必须的处罚。</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（4）检查各类管道电线有无破损、断裂、生锈等状况，一经发现立即进行维修并做好记录，保证各类管道电线正常使用。</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（5）配电部分电缆沟（竖井）无水渍、杂物、鼠害，楼层配电箱外观美观、完好、清洁、开关运行无影响等。</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（6）节能措施得力，杜绝长明灯、长流水和跑、冒、滴漏现象。</w:t>
            </w:r>
          </w:p>
          <w:p w:rsidR="00C74E37" w:rsidRDefault="005B4C7B">
            <w:pPr>
              <w:adjustRightInd w:val="0"/>
              <w:snapToGrid w:val="0"/>
              <w:spacing w:line="480" w:lineRule="exact"/>
              <w:ind w:firstLineChars="168" w:firstLine="354"/>
              <w:jc w:val="left"/>
              <w:rPr>
                <w:rFonts w:ascii="宋体" w:hAnsi="宋体" w:cs="宋体"/>
                <w:b/>
                <w:bCs/>
                <w:color w:val="000000" w:themeColor="text1"/>
                <w:szCs w:val="21"/>
              </w:rPr>
            </w:pPr>
            <w:r>
              <w:rPr>
                <w:rFonts w:ascii="宋体" w:hAnsi="宋体" w:cs="宋体" w:hint="eastAsia"/>
                <w:b/>
                <w:bCs/>
                <w:color w:val="000000" w:themeColor="text1"/>
                <w:szCs w:val="21"/>
              </w:rPr>
              <w:lastRenderedPageBreak/>
              <w:t>2.把每个水电工的紧急联系方式上交校方一份，以便出现突发事件时联系。</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保洁员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1.实行零干扰清洁卫生服务，对教学、</w:t>
            </w:r>
            <w:proofErr w:type="gramStart"/>
            <w:r>
              <w:rPr>
                <w:rFonts w:ascii="宋体" w:hAnsi="宋体" w:cs="宋体" w:hint="eastAsia"/>
                <w:bCs w:val="0"/>
                <w:color w:val="000000" w:themeColor="text1"/>
                <w:spacing w:val="0"/>
                <w:sz w:val="21"/>
                <w:szCs w:val="21"/>
                <w:lang w:bidi="ar"/>
              </w:rPr>
              <w:t>实训楼进行</w:t>
            </w:r>
            <w:proofErr w:type="gramEnd"/>
            <w:r>
              <w:rPr>
                <w:rFonts w:ascii="宋体" w:hAnsi="宋体" w:cs="宋体" w:hint="eastAsia"/>
                <w:bCs w:val="0"/>
                <w:color w:val="000000" w:themeColor="text1"/>
                <w:spacing w:val="0"/>
                <w:sz w:val="21"/>
                <w:szCs w:val="21"/>
                <w:lang w:bidi="ar"/>
              </w:rPr>
              <w:t>清洁、消毒、通风作业，清洁工应于上课前或下课后再进行。</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2.做好会议室、报告厅、图书馆、各教研组办公室、大礼堂、电梯、</w:t>
            </w:r>
            <w:proofErr w:type="gramStart"/>
            <w:r>
              <w:rPr>
                <w:rFonts w:ascii="宋体" w:hAnsi="宋体" w:cs="宋体" w:hint="eastAsia"/>
                <w:bCs w:val="0"/>
                <w:color w:val="000000" w:themeColor="text1"/>
                <w:spacing w:val="0"/>
                <w:sz w:val="21"/>
                <w:szCs w:val="21"/>
                <w:lang w:bidi="ar"/>
              </w:rPr>
              <w:t>步梯等</w:t>
            </w:r>
            <w:proofErr w:type="gramEnd"/>
            <w:r>
              <w:rPr>
                <w:rFonts w:ascii="宋体" w:hAnsi="宋体" w:cs="宋体" w:hint="eastAsia"/>
                <w:bCs w:val="0"/>
                <w:color w:val="000000" w:themeColor="text1"/>
                <w:spacing w:val="0"/>
                <w:sz w:val="21"/>
                <w:szCs w:val="21"/>
                <w:lang w:bidi="ar"/>
              </w:rPr>
              <w:t>使用前后的保洁、消毒和通风，</w:t>
            </w:r>
            <w:proofErr w:type="gramStart"/>
            <w:r>
              <w:rPr>
                <w:rFonts w:ascii="宋体" w:hAnsi="宋体" w:cs="宋体" w:hint="eastAsia"/>
                <w:bCs w:val="0"/>
                <w:color w:val="000000" w:themeColor="text1"/>
                <w:spacing w:val="0"/>
                <w:sz w:val="21"/>
                <w:szCs w:val="21"/>
                <w:lang w:bidi="ar"/>
              </w:rPr>
              <w:t>实训楼公共</w:t>
            </w:r>
            <w:proofErr w:type="gramEnd"/>
            <w:r>
              <w:rPr>
                <w:rFonts w:ascii="宋体" w:hAnsi="宋体" w:cs="宋体" w:hint="eastAsia"/>
                <w:bCs w:val="0"/>
                <w:color w:val="000000" w:themeColor="text1"/>
                <w:spacing w:val="0"/>
                <w:sz w:val="21"/>
                <w:szCs w:val="21"/>
                <w:lang w:bidi="ar"/>
              </w:rPr>
              <w:t>部位的日常清洁保洁、消毒和通风。</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3.运动场所、校内广场、校园公共场所日常清洁保洁。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4.校内主道路及分支道路、垃圾桶、垃圾池、停车场、绿化等区域的日常清洁。</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5.校内道路灯具及不锈钢饰品、宣传栏、校牌、标示牌、楼梯栏杆、护栏、</w:t>
            </w:r>
            <w:proofErr w:type="gramStart"/>
            <w:r>
              <w:rPr>
                <w:rFonts w:ascii="宋体" w:hAnsi="宋体" w:cs="宋体" w:hint="eastAsia"/>
                <w:bCs w:val="0"/>
                <w:color w:val="000000" w:themeColor="text1"/>
                <w:spacing w:val="0"/>
                <w:sz w:val="21"/>
                <w:szCs w:val="21"/>
                <w:lang w:bidi="ar"/>
              </w:rPr>
              <w:t>地面雨逢的</w:t>
            </w:r>
            <w:proofErr w:type="gramEnd"/>
            <w:r>
              <w:rPr>
                <w:rFonts w:ascii="宋体" w:hAnsi="宋体" w:cs="宋体" w:hint="eastAsia"/>
                <w:bCs w:val="0"/>
                <w:color w:val="000000" w:themeColor="text1"/>
                <w:spacing w:val="0"/>
                <w:sz w:val="21"/>
                <w:szCs w:val="21"/>
                <w:lang w:bidi="ar"/>
              </w:rPr>
              <w:t>清洗和保洁，以及三米以下玻璃的清洁保洁（3米以上高空部位玻璃幕墙清洗的，由中标人组织进行，涉及的费用由校方另行支付）。</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6.负责校内垃圾的收集（中标人负责垃圾的收集、中转、垃圾</w:t>
            </w:r>
            <w:proofErr w:type="gramStart"/>
            <w:r>
              <w:rPr>
                <w:rFonts w:ascii="宋体" w:hAnsi="宋体" w:cs="宋体" w:hint="eastAsia"/>
                <w:bCs w:val="0"/>
                <w:color w:val="000000" w:themeColor="text1"/>
                <w:spacing w:val="0"/>
                <w:sz w:val="21"/>
                <w:szCs w:val="21"/>
                <w:lang w:bidi="ar"/>
              </w:rPr>
              <w:t>池清理</w:t>
            </w:r>
            <w:proofErr w:type="gramEnd"/>
            <w:r>
              <w:rPr>
                <w:rFonts w:ascii="宋体" w:hAnsi="宋体" w:cs="宋体" w:hint="eastAsia"/>
                <w:bCs w:val="0"/>
                <w:color w:val="000000" w:themeColor="text1"/>
                <w:spacing w:val="0"/>
                <w:sz w:val="21"/>
                <w:szCs w:val="21"/>
                <w:lang w:bidi="ar"/>
              </w:rPr>
              <w:t>工作（涉及环境部门垃圾清运及处理费用由校方负）；</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7.保洁要求：合理安排保洁人员工作区域。每天上、下午各打扫一次，全天候保洁，每半天循环保洁一次，先外至内，每天对教学楼、办公楼、食堂、小卖部及通道进行消毒、通风。保持地面清洁，对校园公共区域进行不间断巡视、清扫，捡拾杂物；路面、场地、绿化区无垃圾、杂物，无卫生死角；保持地面清洁，无痰渍、污渍；对楼梯、楼道、走廊进行不间断巡视、清扫，捡拾杂物；保持墙壁无浮灰、蜘蛛网、无明显污迹；保持垃圾箱外表干净。公共场所无明显泥沙、污垢，每100平方米内纸屑不超过两片，没有1厘米以上的石子；排水沟无明显泥沙、污垢；垃圾箱清运及时，清运率100%，周围无污垢、无积水，离垃圾箱两米无臭味；玻璃面上无污迹、水迹，清洁后用纸巾擦拭50厘米无灰尘，清洁后的灯具无灰尘，灯具内无蚊虫，灯盖、灯罩明亮清洁；持续楼梯清洁，目视楼梯无果皮、纸屑、蜘蛛网、污迹等；卫生间地面无烟头、污渍、积水、纸屑、果皮，天花、墙角、灯具目视无灰尘、蜘蛛网，目视墙壁干净，便器洁净无黄渍，室内无异味、臭味。</w:t>
            </w:r>
          </w:p>
          <w:p w:rsidR="00C74E37" w:rsidRDefault="005B4C7B">
            <w:pPr>
              <w:pStyle w:val="af4"/>
              <w:spacing w:line="480" w:lineRule="exact"/>
              <w:ind w:firstLineChars="100" w:firstLine="210"/>
              <w:rPr>
                <w:rFonts w:ascii="宋体" w:hAnsi="宋体" w:cs="宋体"/>
                <w:bCs w:val="0"/>
                <w:color w:val="000000" w:themeColor="text1"/>
                <w:spacing w:val="0"/>
                <w:sz w:val="21"/>
                <w:szCs w:val="21"/>
                <w:lang w:bidi="ar"/>
              </w:rPr>
            </w:pPr>
            <w:r>
              <w:rPr>
                <w:rFonts w:ascii="宋体" w:hAnsi="宋体" w:cs="宋体" w:hint="eastAsia"/>
                <w:bCs w:val="0"/>
                <w:color w:val="000000" w:themeColor="text1"/>
                <w:spacing w:val="0"/>
                <w:sz w:val="21"/>
                <w:szCs w:val="21"/>
                <w:lang w:bidi="ar"/>
              </w:rPr>
              <w:t>8.卫生防疫：按照要求负责全校范围内的灭蚊、灭蝇、灭蚁、灭蟑螂、灭鼠投药工作（药物由学校负责提供）。</w:t>
            </w:r>
          </w:p>
          <w:p w:rsidR="00C74E37" w:rsidRDefault="005B4C7B">
            <w:pPr>
              <w:pStyle w:val="a7"/>
              <w:spacing w:line="480" w:lineRule="exact"/>
              <w:rPr>
                <w:color w:val="000000" w:themeColor="text1"/>
                <w:sz w:val="21"/>
                <w:szCs w:val="21"/>
              </w:rPr>
            </w:pPr>
            <w:r>
              <w:rPr>
                <w:rFonts w:ascii="宋体" w:hAnsi="宋体" w:cs="宋体" w:hint="eastAsia"/>
                <w:color w:val="000000" w:themeColor="text1"/>
                <w:sz w:val="21"/>
                <w:szCs w:val="21"/>
                <w:lang w:bidi="ar"/>
              </w:rPr>
              <w:t>9.协助学校做好疫情防控、</w:t>
            </w:r>
            <w:proofErr w:type="gramStart"/>
            <w:r>
              <w:rPr>
                <w:rFonts w:ascii="宋体" w:hAnsi="宋体" w:cs="宋体" w:hint="eastAsia"/>
                <w:color w:val="000000" w:themeColor="text1"/>
                <w:sz w:val="21"/>
                <w:szCs w:val="21"/>
                <w:lang w:bidi="ar"/>
              </w:rPr>
              <w:t>创城等</w:t>
            </w:r>
            <w:proofErr w:type="gramEnd"/>
            <w:r>
              <w:rPr>
                <w:rFonts w:ascii="宋体" w:hAnsi="宋体" w:cs="宋体" w:hint="eastAsia"/>
                <w:color w:val="000000" w:themeColor="text1"/>
                <w:sz w:val="21"/>
                <w:szCs w:val="21"/>
                <w:lang w:bidi="ar"/>
              </w:rPr>
              <w:t>与物业服务相关的工作。</w:t>
            </w:r>
          </w:p>
          <w:p w:rsidR="00C74E37" w:rsidRDefault="005B4C7B">
            <w:pPr>
              <w:adjustRightInd w:val="0"/>
              <w:snapToGrid w:val="0"/>
              <w:spacing w:line="480" w:lineRule="exact"/>
              <w:ind w:firstLineChars="168" w:firstLine="354"/>
              <w:jc w:val="center"/>
              <w:rPr>
                <w:rFonts w:ascii="宋体" w:hAnsi="宋体" w:cs="宋体"/>
                <w:b/>
                <w:bCs/>
                <w:color w:val="000000" w:themeColor="text1"/>
                <w:szCs w:val="21"/>
              </w:rPr>
            </w:pPr>
            <w:r>
              <w:rPr>
                <w:rFonts w:ascii="宋体" w:hAnsi="宋体" w:cs="宋体" w:hint="eastAsia"/>
                <w:b/>
                <w:bCs/>
                <w:color w:val="000000" w:themeColor="text1"/>
                <w:szCs w:val="21"/>
              </w:rPr>
              <w:t>绿化员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1.做到三季有花，四季常青。并承担学校大型活动及重大节日的花卉摆放工作。</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2.按不同季节对花卉苗木的养护要求进行养护，并做到：树灌木完整，长势茂盛，无枯枝死杈，无病虫害，树木无钉枪捆绑；绿篱、绿地无杂草、杂物，</w:t>
            </w:r>
            <w:proofErr w:type="gramStart"/>
            <w:r>
              <w:rPr>
                <w:rFonts w:ascii="宋体" w:hAnsi="宋体" w:cs="宋体" w:hint="eastAsia"/>
                <w:color w:val="000000" w:themeColor="text1"/>
                <w:szCs w:val="21"/>
              </w:rPr>
              <w:t>无堆物料</w:t>
            </w:r>
            <w:proofErr w:type="gramEnd"/>
            <w:r>
              <w:rPr>
                <w:rFonts w:ascii="宋体" w:hAnsi="宋体" w:cs="宋体" w:hint="eastAsia"/>
                <w:color w:val="000000" w:themeColor="text1"/>
                <w:szCs w:val="21"/>
              </w:rPr>
              <w:t>。完好率应达到98％以上。</w:t>
            </w: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936"/>
              <w:gridCol w:w="4244"/>
            </w:tblGrid>
            <w:tr w:rsidR="00C74E37">
              <w:trPr>
                <w:trHeight w:val="408"/>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工作项目</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工作要求</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工作标准</w:t>
                  </w:r>
                </w:p>
              </w:tc>
            </w:tr>
            <w:tr w:rsidR="00C74E37">
              <w:trPr>
                <w:trHeight w:val="619"/>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浇水</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w:t>
                  </w:r>
                  <w:proofErr w:type="gramStart"/>
                  <w:r>
                    <w:rPr>
                      <w:rFonts w:ascii="宋体" w:hAnsi="宋体" w:cs="宋体" w:hint="eastAsia"/>
                      <w:bCs w:val="0"/>
                      <w:color w:val="000000" w:themeColor="text1"/>
                      <w:spacing w:val="0"/>
                      <w:kern w:val="2"/>
                      <w:sz w:val="21"/>
                      <w:szCs w:val="21"/>
                    </w:rPr>
                    <w:t>‘</w:t>
                  </w:r>
                  <w:proofErr w:type="gramEnd"/>
                  <w:r>
                    <w:rPr>
                      <w:rFonts w:ascii="宋体" w:hAnsi="宋体" w:cs="宋体" w:hint="eastAsia"/>
                      <w:bCs w:val="0"/>
                      <w:color w:val="000000" w:themeColor="text1"/>
                      <w:spacing w:val="0"/>
                      <w:kern w:val="2"/>
                      <w:sz w:val="21"/>
                      <w:szCs w:val="21"/>
                    </w:rPr>
                    <w:t>灌木每周至少浇两次（具体视天气情况）</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保持植物良好长势因为缺水出现枯萎等现象</w:t>
                  </w:r>
                </w:p>
              </w:tc>
            </w:tr>
            <w:tr w:rsidR="00C74E37">
              <w:trPr>
                <w:trHeight w:val="675"/>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施肥</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平均2-3次/年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做到施肥均匀、充足、适度、保证绿化植物强壮、枝叶茂盛。</w:t>
                  </w:r>
                </w:p>
              </w:tc>
            </w:tr>
            <w:tr w:rsidR="00C74E37">
              <w:trPr>
                <w:trHeight w:val="107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修剪整形</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草地6-8次/年，灌木4-6次/年（根据长势状况而定），乔木修剪1-2次/年</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草地要求草的高度一致，整齐美观。乔、灌木：植物主枝分布均匀；绿篱整齐一致。</w:t>
                  </w:r>
                </w:p>
              </w:tc>
            </w:tr>
            <w:tr w:rsidR="00C74E37">
              <w:trPr>
                <w:trHeight w:val="494"/>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病虫害防治</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草地、灌木、乔木</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及时防治，视病害发生情况适时喷药，使用国家规定的绿色环保农药。</w:t>
                  </w:r>
                </w:p>
              </w:tc>
            </w:tr>
            <w:tr w:rsidR="00C74E37">
              <w:trPr>
                <w:trHeight w:val="826"/>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病虫草松土</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每月除杂草一遍，雨后杂草严重者每周一遍</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花丛下无杂草，树盘内无杂草，花木丛中不允许有高于花木的杂草，草坪上不允许有开花杂草。</w:t>
                  </w:r>
                </w:p>
              </w:tc>
            </w:tr>
            <w:tr w:rsidR="00C74E37">
              <w:trPr>
                <w:trHeight w:val="673"/>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清理绿化垃圾</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修剪下来的树枝和杂草要当天清运，不准就地焚烧。</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有专人跟踪保洁。</w:t>
                  </w:r>
                </w:p>
              </w:tc>
            </w:tr>
            <w:tr w:rsidR="00C74E37">
              <w:trPr>
                <w:trHeight w:val="957"/>
              </w:trPr>
              <w:tc>
                <w:tcPr>
                  <w:tcW w:w="1078"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防风防汛</w:t>
                  </w:r>
                </w:p>
              </w:tc>
              <w:tc>
                <w:tcPr>
                  <w:tcW w:w="2936"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灾前积极预防，对树木加固，灾后及时清除倒树断枝、疏通道路、清理垃圾。</w:t>
                  </w:r>
                </w:p>
              </w:tc>
              <w:tc>
                <w:tcPr>
                  <w:tcW w:w="4244" w:type="dxa"/>
                  <w:vAlign w:val="center"/>
                </w:tcPr>
                <w:p w:rsidR="00C74E37" w:rsidRDefault="005B4C7B">
                  <w:pPr>
                    <w:pStyle w:val="af4"/>
                    <w:spacing w:line="480" w:lineRule="exact"/>
                    <w:jc w:val="center"/>
                    <w:rPr>
                      <w:rFonts w:ascii="宋体" w:hAnsi="宋体" w:cs="宋体"/>
                      <w:bCs w:val="0"/>
                      <w:color w:val="000000" w:themeColor="text1"/>
                      <w:spacing w:val="0"/>
                      <w:kern w:val="2"/>
                      <w:sz w:val="21"/>
                      <w:szCs w:val="21"/>
                    </w:rPr>
                  </w:pPr>
                  <w:r>
                    <w:rPr>
                      <w:rFonts w:ascii="宋体" w:hAnsi="宋体" w:cs="宋体" w:hint="eastAsia"/>
                      <w:bCs w:val="0"/>
                      <w:color w:val="000000" w:themeColor="text1"/>
                      <w:spacing w:val="0"/>
                      <w:kern w:val="2"/>
                      <w:sz w:val="21"/>
                      <w:szCs w:val="21"/>
                    </w:rPr>
                    <w:t>尽快恢复恢复状、不能影响各单位正常工作。</w:t>
                  </w:r>
                </w:p>
              </w:tc>
            </w:tr>
          </w:tbl>
          <w:p w:rsidR="00C74E37" w:rsidRDefault="005B4C7B">
            <w:pPr>
              <w:spacing w:line="480" w:lineRule="exact"/>
              <w:rPr>
                <w:rFonts w:ascii="宋体" w:hAnsi="宋体" w:cs="宋体"/>
                <w:color w:val="000000" w:themeColor="text1"/>
                <w:szCs w:val="21"/>
              </w:rPr>
            </w:pPr>
            <w:r>
              <w:rPr>
                <w:rFonts w:ascii="宋体" w:hAnsi="宋体" w:cs="宋体" w:hint="eastAsia"/>
                <w:b/>
                <w:bCs/>
                <w:color w:val="000000" w:themeColor="text1"/>
                <w:szCs w:val="21"/>
              </w:rPr>
              <w:t>（五）服务监管</w:t>
            </w:r>
          </w:p>
          <w:p w:rsidR="00C74E37" w:rsidRDefault="005B4C7B">
            <w:pPr>
              <w:spacing w:line="480" w:lineRule="exact"/>
              <w:ind w:firstLineChars="100" w:firstLine="210"/>
              <w:rPr>
                <w:rFonts w:ascii="宋体" w:hAnsi="宋体" w:cs="宋体"/>
                <w:strike/>
                <w:color w:val="000000" w:themeColor="text1"/>
                <w:szCs w:val="21"/>
              </w:rPr>
            </w:pPr>
            <w:r>
              <w:rPr>
                <w:rFonts w:ascii="宋体" w:hAnsi="宋体" w:cs="宋体" w:hint="eastAsia"/>
                <w:color w:val="000000" w:themeColor="text1"/>
                <w:szCs w:val="21"/>
              </w:rPr>
              <w:t>①投标人自行负责对派出的工作人员进行政治思想、职业道德、业务技术、劳动纪律的教育和培训。</w:t>
            </w:r>
          </w:p>
          <w:p w:rsidR="00C74E37" w:rsidRDefault="005B4C7B">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②投标人选派的工作人员须经过岗前专业培训，上岗后继续对工作人员进行必要的教育和训练，保证工作人员的素质满足所服务单位工作的要求；保留工作人员的身份证复印件、个人简历等资料，并保证所提供资料的真实性，投标人不得随意减少或更换所派出的服务人员。</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③投标人负责按时支付工作人员的工资和福利费用，提供工作人员的执勤被服、工具等基</w:t>
            </w:r>
            <w:r>
              <w:rPr>
                <w:rFonts w:ascii="宋体" w:hAnsi="宋体" w:cs="宋体" w:hint="eastAsia"/>
                <w:color w:val="000000" w:themeColor="text1"/>
                <w:szCs w:val="21"/>
              </w:rPr>
              <w:lastRenderedPageBreak/>
              <w:t>本条件。</w:t>
            </w:r>
          </w:p>
          <w:p w:rsidR="00C74E37" w:rsidRDefault="005B4C7B">
            <w:pPr>
              <w:spacing w:line="480" w:lineRule="exact"/>
              <w:rPr>
                <w:rFonts w:ascii="宋体" w:hAnsi="宋体" w:cs="宋体"/>
                <w:color w:val="000000" w:themeColor="text1"/>
                <w:szCs w:val="21"/>
              </w:rPr>
            </w:pPr>
            <w:r>
              <w:rPr>
                <w:rFonts w:ascii="宋体" w:hAnsi="宋体" w:cs="宋体" w:hint="eastAsia"/>
                <w:color w:val="000000" w:themeColor="text1"/>
                <w:szCs w:val="21"/>
              </w:rPr>
              <w:t xml:space="preserve">  ④所服务单位有权对工作人员的工作进行检查、督促、评价，对不称职的工作人员提出批评及教育，屡教不改者，有权要求更换工作人员，并将实际情况以书面形式向投标人提出撤换的要求，投标人在接到撤换要求书后三个工作日内做出更换。</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⑤所服务单位对投标人拟派的工作人员的一切行为所产生的后果不承担任何责任，投标人须自行就问题进行解决处理。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⑥投标人若发现工作期间的</w:t>
            </w:r>
            <w:proofErr w:type="gramStart"/>
            <w:r>
              <w:rPr>
                <w:rFonts w:ascii="宋体" w:hAnsi="宋体" w:cs="宋体" w:hint="eastAsia"/>
                <w:color w:val="000000" w:themeColor="text1"/>
                <w:szCs w:val="21"/>
              </w:rPr>
              <w:t>影藏因素</w:t>
            </w:r>
            <w:proofErr w:type="gramEnd"/>
            <w:r>
              <w:rPr>
                <w:rFonts w:ascii="宋体" w:hAnsi="宋体" w:cs="宋体" w:hint="eastAsia"/>
                <w:color w:val="000000" w:themeColor="text1"/>
                <w:szCs w:val="21"/>
              </w:rPr>
              <w:t>存在的安全隐患可向所服务单位提出改进意见，并和所服务单位进行协商处理。</w:t>
            </w:r>
          </w:p>
          <w:p w:rsidR="00C74E37" w:rsidRDefault="005B4C7B">
            <w:pPr>
              <w:spacing w:line="48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⑦所服务单位有权对投标人的工作进行考核，发现投标人不按照合同约定开展工作，对工作人员管理不规范、不严格，培训及安全措施不能达到所服务单位要求，第一次予以警告，第二次予以处罚，对连续三次不达标也不整改者（以书面通知为准），采购人有权解除合同。</w:t>
            </w:r>
          </w:p>
          <w:p w:rsidR="00C74E37" w:rsidRDefault="005B4C7B">
            <w:r>
              <w:rPr>
                <w:rFonts w:ascii="宋体" w:hAnsi="宋体" w:cs="宋体" w:hint="eastAsia"/>
                <w:color w:val="000000" w:themeColor="text1"/>
                <w:szCs w:val="21"/>
              </w:rPr>
              <w:t>⑧服务期满后，须把服务期间涉及的所有档案移交给所服务单位，并在十个工作日内和新接替工作的物业公司进行工作交接，若出现不可抗力因素导致无法在规定时间内进行交接，投标人须书面告知所服务单位。</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514"/>
          <w:jc w:val="center"/>
        </w:trPr>
        <w:tc>
          <w:tcPr>
            <w:tcW w:w="89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lastRenderedPageBreak/>
              <w:t>二、商务要求</w:t>
            </w:r>
          </w:p>
        </w:tc>
        <w:tc>
          <w:tcPr>
            <w:tcW w:w="755" w:type="dxa"/>
            <w:vMerge w:val="restart"/>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185"/>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★付款时间和方式</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9C3A4A">
            <w:r w:rsidRPr="009C3A4A">
              <w:rPr>
                <w:rFonts w:hint="eastAsia"/>
              </w:rPr>
              <w:t>签订合同且财政资金到位后预付合同总金额的</w:t>
            </w:r>
            <w:r w:rsidRPr="009C3A4A">
              <w:rPr>
                <w:rFonts w:hint="eastAsia"/>
              </w:rPr>
              <w:t>10%</w:t>
            </w:r>
            <w:r w:rsidRPr="009C3A4A">
              <w:rPr>
                <w:rFonts w:hint="eastAsia"/>
              </w:rPr>
              <w:t>；剩余款项按季度支付，每季度第一个月支付上季度服务费。三方在签订合同时可就服务质量及检查标准制定奖罚细则，在支付服务费用时甲方、丙方有权根据奖罚细则增减服务费用的支付或终止合同。</w:t>
            </w:r>
            <w:r w:rsidRPr="009C3A4A">
              <w:rPr>
                <w:rFonts w:hint="eastAsia"/>
              </w:rPr>
              <w:t xml:space="preserve"> </w:t>
            </w:r>
            <w:r w:rsidRPr="009C3A4A">
              <w:rPr>
                <w:rFonts w:hint="eastAsia"/>
              </w:rPr>
              <w:t>每次请款乙方先交请款申请函，后根据要求开具发票，再根据实际情况、考核情况付款。</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23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w:t>
            </w:r>
            <w:r>
              <w:rPr>
                <w:rFonts w:hint="eastAsia"/>
                <w:bCs/>
              </w:rPr>
              <w:t>服务的时间、地点</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1.</w:t>
            </w:r>
            <w:r>
              <w:rPr>
                <w:rFonts w:hint="eastAsia"/>
              </w:rPr>
              <w:t>服务的时间：自合同签订之日起</w:t>
            </w:r>
            <w:r>
              <w:rPr>
                <w:rFonts w:hint="eastAsia"/>
              </w:rPr>
              <w:t>2</w:t>
            </w:r>
            <w:r>
              <w:rPr>
                <w:rFonts w:hint="eastAsia"/>
              </w:rPr>
              <w:t>年。</w:t>
            </w:r>
            <w:r>
              <w:rPr>
                <w:rFonts w:hint="eastAsia"/>
              </w:rPr>
              <w:t xml:space="preserve"> </w:t>
            </w:r>
          </w:p>
          <w:p w:rsidR="00C74E37" w:rsidRDefault="005B4C7B">
            <w:r>
              <w:rPr>
                <w:rFonts w:hint="eastAsia"/>
              </w:rPr>
              <w:t>2.</w:t>
            </w:r>
            <w:r>
              <w:rPr>
                <w:rFonts w:hint="eastAsia"/>
              </w:rPr>
              <w:t>服务的地点：</w:t>
            </w:r>
            <w:r>
              <w:rPr>
                <w:rFonts w:ascii="宋体" w:hAnsi="宋体" w:cs="宋体" w:hint="eastAsia"/>
                <w:color w:val="000000" w:themeColor="text1"/>
                <w:szCs w:val="21"/>
              </w:rPr>
              <w:t>北海市第一中学、北海市第二中学（北京八中北海分校）、北海市第六中学、北海市第八中学、北海市实验学校、北海市第二实验学校</w:t>
            </w:r>
            <w:r>
              <w:rPr>
                <w:rFonts w:hint="eastAsia"/>
              </w:rPr>
              <w:t>。</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r w:rsidR="00C74E37">
        <w:trPr>
          <w:trHeight w:val="90"/>
          <w:jc w:val="center"/>
        </w:trPr>
        <w:tc>
          <w:tcPr>
            <w:tcW w:w="141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r>
              <w:rPr>
                <w:rFonts w:hint="eastAsia"/>
              </w:rPr>
              <w:t>★其他要求</w:t>
            </w:r>
          </w:p>
        </w:tc>
        <w:tc>
          <w:tcPr>
            <w:tcW w:w="75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74E37" w:rsidRDefault="005B4C7B">
            <w:pPr>
              <w:rPr>
                <w:bCs/>
              </w:rPr>
            </w:pPr>
            <w:r>
              <w:rPr>
                <w:rFonts w:hint="eastAsia"/>
                <w:bCs/>
              </w:rPr>
              <w:t>（一）服务要求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中标人按照所服务单位划定的工作范围、工作内容及管理目标成立相关机构，制定相应工作流程、工作制度、监督考核办法，合理安排人员，科学管理，严格要求，达标运行。接受市教育局、所服务单位及相关职能部门的监督、检查、指导，发现问题及时沟通、整改，保证规范运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2.中标人须为聘用员工购买基本社会保险，对员工的疾病和人身安全负责，采购人不承担责任。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每季度接受所服务单位质量考核（按照招标文件、投标文件及合同条款标准进行考核），未达标准的从当季度应付款中扣除10‰服务费。连续两季度达不到标准且未及时整改的，所服务单位向采购人书面报告，且采购人有权终止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lastRenderedPageBreak/>
              <w:t>4.确保服务人员工资待遇不低于北海市最低工资加社保。</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5.中标人的服务工作人员必须经过上岗前培训，符合国家有关劳动用工的法律法规。上班时必须佩戴工卡、穿统一制服。</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6.管理范围内发生的人身伤害、物品被盗、人为损坏设备设施，属中标人及其工作人员管理不善原因造成的，由中标人负责赔偿。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7.中标人工作人员应固定保持在90%以上，凡更换人员必须向所服务单位申请，经所服务单位和教育局同意后方可更换，并做好交接班工作，若因交接班衔接不好，致使所服务单位工作受到影响者，按考核制度处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8.中标人在提供管理服务时必须做好各项安全防范措施，中标人所有工作人员在合约期间如发生任何人身意外（生病、伤亡事故）、事故、触犯法律法规（包括劳动用工制度、发生劳资纠纷、所服务单位的规章制度等）、或损坏学校的设施和物品，由中标人负责处理并承担经济和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9.若中标人违约，未能达到招标文件中约定的管理目标，所服务单位有权要求中标人在规定时间内进行整改；如中标人未能按时整改，所服务单位有权向教育局申请与中标人解除合同，中标人须承担违约责任；造成所服务单位和教育局经济损失的，</w:t>
            </w:r>
            <w:proofErr w:type="gramStart"/>
            <w:r>
              <w:rPr>
                <w:rFonts w:ascii="宋体" w:hAnsi="宋体" w:cs="宋体" w:hint="eastAsia"/>
                <w:color w:val="000000" w:themeColor="text1"/>
                <w:szCs w:val="21"/>
              </w:rPr>
              <w:t>按造成</w:t>
            </w:r>
            <w:proofErr w:type="gramEnd"/>
            <w:r>
              <w:rPr>
                <w:rFonts w:ascii="宋体" w:hAnsi="宋体" w:cs="宋体" w:hint="eastAsia"/>
                <w:color w:val="000000" w:themeColor="text1"/>
                <w:szCs w:val="21"/>
              </w:rPr>
              <w:t>的实际损失予以赔偿。</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10.若中标人擅自转包、分包，或以任何形式与第三方进行合作的属违约，一经查实，中标人应向所服务单位及教育局承担违约责任，所服务单位和教育局有权解除合同。</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11.中标人若违背本招标文件中确定的义务，必须承担违约责任。</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12.中标人及其工作人员在所服务单位交由中标人管理和服务的工作区域内违法犯罪属实，中标人应赔偿并承担相应的法律责任，并不得再使用有关员工。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13.服务人员要求：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（1）用工人数不少于各服务单位要求的人数。</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（2）上岗人员必须经过岗前培训。</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（3）上岗人员的服装及所有的福利由中标供应商承担。</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（4）对于不服从安排的服务人员，中标供应商需向所服务单位及教育局进行书面申请，并在采购人同意后的2个工作日内替换新的服务人员。</w:t>
            </w:r>
          </w:p>
          <w:p w:rsidR="00C74E37" w:rsidRDefault="005B4C7B">
            <w:pPr>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4</w:t>
            </w:r>
            <w:r>
              <w:rPr>
                <w:rFonts w:ascii="宋体" w:hAnsi="宋体" w:cs="宋体" w:hint="eastAsia"/>
                <w:color w:val="000000" w:themeColor="text1"/>
                <w:szCs w:val="21"/>
              </w:rPr>
              <w:t>.投标报价包含人员工资、培训、服装、奖金、五险、其他必要的保险等营业成本以及利润、物业管理服务中所发生的各项税收等费用。</w:t>
            </w:r>
          </w:p>
          <w:p w:rsidR="00C74E37" w:rsidRDefault="005B4C7B">
            <w:pPr>
              <w:ind w:firstLineChars="200" w:firstLine="422"/>
            </w:pPr>
            <w:r>
              <w:rPr>
                <w:rFonts w:ascii="宋体" w:hAnsi="宋体" w:cs="宋体" w:hint="eastAsia"/>
                <w:b/>
                <w:color w:val="FF0000"/>
                <w:szCs w:val="21"/>
              </w:rPr>
              <w:t>15.供应商报价须列明各服务单位（各学校）的投入服务人数及报价，采购人将与中标</w:t>
            </w:r>
            <w:r>
              <w:rPr>
                <w:rFonts w:ascii="宋体" w:hAnsi="宋体" w:cs="宋体" w:hint="eastAsia"/>
                <w:b/>
                <w:color w:val="FF0000"/>
                <w:szCs w:val="21"/>
              </w:rPr>
              <w:lastRenderedPageBreak/>
              <w:t>人和服务单位（各学校）签订三方合同，中标人须接受采购人和服务单位（各学校）的共同管理。</w:t>
            </w:r>
          </w:p>
          <w:p w:rsidR="00C74E37" w:rsidRDefault="005B4C7B">
            <w:pPr>
              <w:rPr>
                <w:bCs/>
              </w:rPr>
            </w:pPr>
            <w:r>
              <w:rPr>
                <w:rFonts w:hint="eastAsia"/>
                <w:bCs/>
              </w:rPr>
              <w:t>（二）考核要求</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1.对当班工作人员要严加管理，发生空岗、缺岗、脱岗、睡岗、上岗前喝酒（以人为记录和电子记录为准）等行为的，每次处罚100元，严重行为即时更换并处理。</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2.发生不法分子对所服务单位的干扰，特别是</w:t>
            </w:r>
            <w:proofErr w:type="gramStart"/>
            <w:r>
              <w:rPr>
                <w:rFonts w:ascii="宋体" w:hAnsi="宋体" w:cs="宋体" w:hint="eastAsia"/>
                <w:color w:val="000000" w:themeColor="text1"/>
                <w:szCs w:val="21"/>
              </w:rPr>
              <w:t>暴恐和盗窃</w:t>
            </w:r>
            <w:proofErr w:type="gramEnd"/>
            <w:r>
              <w:rPr>
                <w:rFonts w:ascii="宋体" w:hAnsi="宋体" w:cs="宋体" w:hint="eastAsia"/>
                <w:color w:val="000000" w:themeColor="text1"/>
                <w:szCs w:val="21"/>
              </w:rPr>
              <w:t>事件不及时妥善处理（阻止、制止、控制）的，每次处罚中标供应商1000—3000元。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3.当班人员责任心不强，服务不到位导致公共设施被盗、被破坏的，中标供应商及当班人员应共同承担相应的法律及经济损失赔偿责任，责任的界定由所服务单位确定或由公安司法部门裁定。</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4.当班人员</w:t>
            </w:r>
            <w:proofErr w:type="gramStart"/>
            <w:r>
              <w:rPr>
                <w:rFonts w:ascii="宋体" w:hAnsi="宋体" w:cs="宋体" w:hint="eastAsia"/>
                <w:color w:val="000000" w:themeColor="text1"/>
                <w:szCs w:val="21"/>
              </w:rPr>
              <w:t>须着</w:t>
            </w:r>
            <w:proofErr w:type="gramEnd"/>
            <w:r>
              <w:rPr>
                <w:rFonts w:ascii="宋体" w:hAnsi="宋体" w:cs="宋体" w:hint="eastAsia"/>
                <w:color w:val="000000" w:themeColor="text1"/>
                <w:szCs w:val="21"/>
              </w:rPr>
              <w:t>规定制服上班，不穿制服上班的，每人每次扣100元。</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5.在所服务单位所属范围内开展工作，做到不迟到，不早退。有交接班的岗位须提前10分钟到达交接地点，并认真做好交接班工作，检查所配装备是否完好有效，并填报《值班交接记录表》。上班迟到、早退达到10分钟的每人每次扣50元，迟到、早退超过30分钟的算旷工。</w:t>
            </w:r>
          </w:p>
          <w:p w:rsidR="00C74E37" w:rsidRDefault="005B4C7B">
            <w:pPr>
              <w:spacing w:line="48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6.不开展交接班工作的，每人每次50元。因交接班工作盘点财物不到位造成损失的由交接班双方共同承担。</w:t>
            </w:r>
          </w:p>
          <w:p w:rsidR="00C74E37" w:rsidRDefault="005B4C7B">
            <w:pPr>
              <w:ind w:firstLineChars="100" w:firstLine="210"/>
              <w:rPr>
                <w:rFonts w:ascii="宋体" w:hAnsi="宋体" w:cs="宋体"/>
                <w:color w:val="000000" w:themeColor="text1"/>
                <w:szCs w:val="21"/>
              </w:rPr>
            </w:pPr>
            <w:r w:rsidRPr="00FE2C94">
              <w:rPr>
                <w:rFonts w:ascii="宋体" w:hAnsi="宋体" w:cs="宋体" w:hint="eastAsia"/>
                <w:color w:val="000000" w:themeColor="text1"/>
                <w:szCs w:val="21"/>
              </w:rPr>
              <w:t>7.</w:t>
            </w:r>
            <w:r w:rsidR="00601F6D" w:rsidRPr="00FE2C94">
              <w:rPr>
                <w:rFonts w:ascii="宋体" w:hAnsi="宋体" w:cs="宋体" w:hint="eastAsia"/>
                <w:color w:val="000000" w:themeColor="text1"/>
                <w:szCs w:val="21"/>
              </w:rPr>
              <w:t>详细考核标准详见本章节附件：物业</w:t>
            </w:r>
            <w:r w:rsidRPr="00FE2C94">
              <w:rPr>
                <w:rFonts w:ascii="宋体" w:hAnsi="宋体" w:cs="宋体" w:hint="eastAsia"/>
                <w:color w:val="000000" w:themeColor="text1"/>
                <w:szCs w:val="21"/>
              </w:rPr>
              <w:t>管理服务考核标准。</w:t>
            </w:r>
          </w:p>
          <w:p w:rsidR="00C74E37" w:rsidRDefault="005B4C7B">
            <w:pPr>
              <w:pStyle w:val="a1"/>
              <w:ind w:firstLine="0"/>
              <w:rPr>
                <w:rFonts w:ascii="宋体" w:hAnsi="宋体" w:cs="宋体"/>
                <w:color w:val="000000" w:themeColor="text1"/>
                <w:sz w:val="21"/>
                <w:szCs w:val="21"/>
              </w:rPr>
            </w:pPr>
            <w:r>
              <w:rPr>
                <w:rFonts w:hint="eastAsia"/>
                <w:bCs/>
              </w:rPr>
              <w:t>（三）</w:t>
            </w:r>
            <w:r>
              <w:rPr>
                <w:rFonts w:ascii="宋体" w:hAnsi="宋体" w:cs="宋体" w:hint="eastAsia"/>
                <w:color w:val="000000" w:themeColor="text1"/>
                <w:sz w:val="21"/>
                <w:szCs w:val="21"/>
              </w:rPr>
              <w:t>服务监管</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所服务单位和教育局有权对中标供应商所提供的服务人员的工作进行检查、督促、评价，对不称职的服务人员提出批评及教育，屡教不改者，所服务单位有权要求更换服务人员。中标供应商自接到更换服务人员通知2个工作日内必须更换到位。</w:t>
            </w:r>
          </w:p>
          <w:p w:rsidR="00C74E37" w:rsidRDefault="005B4C7B">
            <w:pPr>
              <w:pStyle w:val="a1"/>
              <w:spacing w:line="360" w:lineRule="auto"/>
            </w:pPr>
            <w:r>
              <w:rPr>
                <w:rFonts w:ascii="宋体" w:hAnsi="宋体" w:cs="宋体" w:hint="eastAsia"/>
                <w:color w:val="000000" w:themeColor="text1"/>
                <w:sz w:val="21"/>
                <w:szCs w:val="21"/>
              </w:rPr>
              <w:t>2.所服务单位和教育局有权对中标供应商的工作进行考核，发现中标供应商不按照合同约定开展工作，对服务人员队伍管理不规范、不严格，培训及安全措施不能达到所服务的单位要求，第一次予以警告，第二次予以处罚，对连续三次不达标也不整改者（以文字通知为准）所服务单位和教育局有权单方解除合同。</w:t>
            </w:r>
          </w:p>
          <w:p w:rsidR="00C74E37" w:rsidRDefault="005B4C7B">
            <w:pPr>
              <w:pStyle w:val="a1"/>
              <w:ind w:firstLine="0"/>
              <w:rPr>
                <w:rFonts w:ascii="宋体" w:hAnsi="宋体" w:cs="宋体"/>
                <w:color w:val="000000" w:themeColor="text1"/>
                <w:sz w:val="21"/>
                <w:szCs w:val="21"/>
              </w:rPr>
            </w:pPr>
            <w:r>
              <w:rPr>
                <w:rFonts w:hint="eastAsia"/>
                <w:bCs/>
              </w:rPr>
              <w:t>（四）</w:t>
            </w:r>
            <w:r>
              <w:rPr>
                <w:rFonts w:ascii="宋体" w:hAnsi="宋体" w:cs="宋体" w:hint="eastAsia"/>
                <w:color w:val="000000" w:themeColor="text1"/>
                <w:sz w:val="21"/>
                <w:szCs w:val="21"/>
              </w:rPr>
              <w:t>违约责任</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1.若中标供应商所提供服务成果，无法达到本项目招标文件要求以及投标文件所承诺的内容的，所服务单位和教育局有权要求中标供应商</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整改。如整改完毕仍达不到上述要求的，所服务单位和教育局有权拒绝支付款项，且中标供应商应向所服务单位和教育局支付中标总金额的5%作为违约金并赔偿所服务单位和教育局的一切损失。</w:t>
            </w:r>
          </w:p>
          <w:p w:rsidR="00C74E37" w:rsidRDefault="005B4C7B">
            <w:pPr>
              <w:spacing w:line="360" w:lineRule="auto"/>
              <w:ind w:firstLineChars="150" w:firstLine="315"/>
              <w:jc w:val="left"/>
              <w:rPr>
                <w:rFonts w:ascii="宋体" w:hAnsi="宋体" w:cs="宋体"/>
                <w:color w:val="000000" w:themeColor="text1"/>
                <w:szCs w:val="21"/>
              </w:rPr>
            </w:pPr>
            <w:r>
              <w:rPr>
                <w:rFonts w:ascii="宋体" w:hAnsi="宋体" w:cs="宋体" w:hint="eastAsia"/>
                <w:color w:val="000000" w:themeColor="text1"/>
                <w:szCs w:val="21"/>
              </w:rPr>
              <w:lastRenderedPageBreak/>
              <w:t>2.违约责任的赔偿不意味违约</w:t>
            </w:r>
            <w:proofErr w:type="gramStart"/>
            <w:r>
              <w:rPr>
                <w:rFonts w:ascii="宋体" w:hAnsi="宋体" w:cs="宋体" w:hint="eastAsia"/>
                <w:color w:val="000000" w:themeColor="text1"/>
                <w:szCs w:val="21"/>
              </w:rPr>
              <w:t>方整个</w:t>
            </w:r>
            <w:proofErr w:type="gramEnd"/>
            <w:r>
              <w:rPr>
                <w:rFonts w:ascii="宋体" w:hAnsi="宋体" w:cs="宋体" w:hint="eastAsia"/>
                <w:color w:val="000000" w:themeColor="text1"/>
                <w:szCs w:val="21"/>
              </w:rPr>
              <w:t>合同责任的解除，未经所服务单位和教育局同意，中标供应商不得以任何理由推迟、降低、减少有关合同条款履行的承诺。</w:t>
            </w:r>
          </w:p>
          <w:p w:rsidR="00C74E37" w:rsidRDefault="005B4C7B">
            <w:pPr>
              <w:pStyle w:val="a1"/>
              <w:spacing w:line="360" w:lineRule="auto"/>
              <w:ind w:firstLineChars="150" w:firstLine="315"/>
            </w:pPr>
            <w:r>
              <w:rPr>
                <w:rFonts w:ascii="宋体" w:hAnsi="宋体" w:cs="宋体" w:hint="eastAsia"/>
                <w:color w:val="000000" w:themeColor="text1"/>
                <w:sz w:val="21"/>
                <w:szCs w:val="21"/>
              </w:rPr>
              <w:t>3.其它违约行为按成交总金额5%收取违约金并赔偿其他经济损失。</w:t>
            </w:r>
          </w:p>
          <w:p w:rsidR="00C74E37" w:rsidRDefault="005B4C7B">
            <w:pPr>
              <w:pStyle w:val="a1"/>
              <w:ind w:firstLine="0"/>
              <w:rPr>
                <w:rFonts w:ascii="宋体" w:hAnsi="宋体" w:cs="宋体"/>
                <w:color w:val="000000" w:themeColor="text1"/>
                <w:sz w:val="21"/>
                <w:szCs w:val="21"/>
              </w:rPr>
            </w:pPr>
            <w:r>
              <w:rPr>
                <w:rFonts w:hint="eastAsia"/>
                <w:bCs/>
              </w:rPr>
              <w:t>（五）</w:t>
            </w:r>
            <w:r>
              <w:rPr>
                <w:rFonts w:ascii="宋体" w:hAnsi="宋体" w:cs="宋体" w:hint="eastAsia"/>
                <w:color w:val="000000" w:themeColor="text1"/>
                <w:sz w:val="21"/>
                <w:szCs w:val="21"/>
              </w:rPr>
              <w:t>保密要求</w:t>
            </w:r>
          </w:p>
          <w:p w:rsidR="00C74E37" w:rsidRDefault="005B4C7B">
            <w:r>
              <w:rPr>
                <w:rFonts w:hint="eastAsia"/>
              </w:rPr>
              <w:t xml:space="preserve">   </w:t>
            </w:r>
            <w:r>
              <w:rPr>
                <w:rFonts w:ascii="宋体" w:hAnsi="宋体" w:cs="宋体" w:hint="eastAsia"/>
                <w:color w:val="000000" w:themeColor="text1"/>
                <w:szCs w:val="21"/>
              </w:rPr>
              <w:t>中标供应商不得以任何形式向第三方透露本项目服务时的任何内容。如有泄密，需承担相应的法律责任。</w:t>
            </w:r>
          </w:p>
        </w:tc>
        <w:tc>
          <w:tcPr>
            <w:tcW w:w="755" w:type="dxa"/>
            <w:vMerge/>
            <w:tcBorders>
              <w:left w:val="single" w:sz="4" w:space="0" w:color="auto"/>
              <w:right w:val="single" w:sz="4" w:space="0" w:color="auto"/>
            </w:tcBorders>
            <w:shd w:val="clear" w:color="auto" w:fill="FFFFFF"/>
            <w:tcMar>
              <w:top w:w="15" w:type="dxa"/>
              <w:left w:w="15" w:type="dxa"/>
              <w:right w:w="15" w:type="dxa"/>
            </w:tcMar>
            <w:vAlign w:val="center"/>
          </w:tcPr>
          <w:p w:rsidR="00C74E37" w:rsidRDefault="00C74E37"/>
        </w:tc>
      </w:tr>
    </w:tbl>
    <w:p w:rsidR="00C74E37" w:rsidRDefault="00C74E37"/>
    <w:p w:rsidR="00C74E37" w:rsidRDefault="00C74E37">
      <w:pPr>
        <w:snapToGrid w:val="0"/>
        <w:spacing w:beforeLines="50" w:before="156" w:afterLines="50" w:after="156" w:line="600" w:lineRule="exact"/>
        <w:ind w:left="238"/>
        <w:jc w:val="center"/>
        <w:rPr>
          <w:rFonts w:ascii="方正小标宋简体" w:eastAsia="方正小标宋简体" w:hAnsi="宋体"/>
          <w:b/>
          <w:sz w:val="36"/>
          <w:szCs w:val="36"/>
        </w:rPr>
      </w:pPr>
    </w:p>
    <w:p w:rsidR="00C74E37" w:rsidRDefault="00C74E37">
      <w:pPr>
        <w:pStyle w:val="a1"/>
      </w:pPr>
    </w:p>
    <w:p w:rsidR="005B5776" w:rsidRDefault="005B5776" w:rsidP="005B5776">
      <w:pPr>
        <w:spacing w:line="440" w:lineRule="exact"/>
        <w:jc w:val="left"/>
        <w:outlineLvl w:val="1"/>
        <w:rPr>
          <w:rFonts w:ascii="黑体" w:eastAsia="黑体" w:hAnsi="黑体" w:cs="宋体"/>
          <w:b/>
          <w:bCs/>
          <w:sz w:val="28"/>
          <w:szCs w:val="28"/>
        </w:rPr>
      </w:pPr>
      <w:r>
        <w:rPr>
          <w:rFonts w:ascii="新宋体" w:eastAsia="新宋体" w:hAnsi="新宋体" w:hint="eastAsia"/>
          <w:b/>
          <w:bCs/>
          <w:sz w:val="30"/>
          <w:szCs w:val="30"/>
        </w:rPr>
        <w:t>附件</w:t>
      </w:r>
      <w:r>
        <w:rPr>
          <w:rFonts w:ascii="黑体" w:eastAsia="黑体" w:hAnsi="黑体" w:cs="宋体" w:hint="eastAsia"/>
          <w:b/>
          <w:bCs/>
          <w:sz w:val="28"/>
          <w:szCs w:val="28"/>
        </w:rPr>
        <w:t>：考核标准</w:t>
      </w:r>
    </w:p>
    <w:p w:rsidR="005B5776" w:rsidRDefault="005B5776" w:rsidP="005B5776">
      <w:pPr>
        <w:spacing w:line="440" w:lineRule="exact"/>
        <w:ind w:firstLineChars="200" w:firstLine="602"/>
        <w:jc w:val="center"/>
        <w:rPr>
          <w:rFonts w:ascii="新宋体" w:eastAsia="新宋体" w:hAnsi="新宋体"/>
          <w:sz w:val="24"/>
        </w:rPr>
      </w:pPr>
      <w:r>
        <w:rPr>
          <w:rFonts w:ascii="新宋体" w:eastAsia="新宋体" w:hAnsi="新宋体" w:hint="eastAsia"/>
          <w:b/>
          <w:bCs/>
          <w:sz w:val="30"/>
          <w:szCs w:val="30"/>
        </w:rPr>
        <w:t>物业管理服务考核标准</w:t>
      </w:r>
    </w:p>
    <w:tbl>
      <w:tblPr>
        <w:tblW w:w="9773" w:type="dxa"/>
        <w:jc w:val="center"/>
        <w:tblLayout w:type="fixed"/>
        <w:tblLook w:val="04A0" w:firstRow="1" w:lastRow="0" w:firstColumn="1" w:lastColumn="0" w:noHBand="0" w:noVBand="1"/>
      </w:tblPr>
      <w:tblGrid>
        <w:gridCol w:w="751"/>
        <w:gridCol w:w="399"/>
        <w:gridCol w:w="692"/>
        <w:gridCol w:w="2032"/>
        <w:gridCol w:w="3113"/>
        <w:gridCol w:w="1027"/>
        <w:gridCol w:w="885"/>
        <w:gridCol w:w="874"/>
      </w:tblGrid>
      <w:tr w:rsidR="005B5776" w:rsidTr="006E2B16">
        <w:trPr>
          <w:trHeight w:val="285"/>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sz w:val="18"/>
                <w:szCs w:val="18"/>
              </w:rPr>
            </w:pPr>
            <w:r>
              <w:rPr>
                <w:rFonts w:ascii="宋体" w:hAnsi="宋体" w:hint="eastAsia"/>
                <w:sz w:val="22"/>
                <w:szCs w:val="22"/>
              </w:rPr>
              <w:t>序号</w:t>
            </w:r>
          </w:p>
        </w:tc>
        <w:tc>
          <w:tcPr>
            <w:tcW w:w="1091" w:type="dxa"/>
            <w:gridSpan w:val="2"/>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新宋体" w:eastAsia="新宋体" w:hAnsi="新宋体"/>
                <w:sz w:val="22"/>
                <w:szCs w:val="22"/>
              </w:rPr>
            </w:pPr>
            <w:r>
              <w:rPr>
                <w:rFonts w:ascii="新宋体" w:eastAsia="新宋体" w:hAnsi="新宋体" w:hint="eastAsia"/>
                <w:sz w:val="22"/>
                <w:szCs w:val="22"/>
              </w:rPr>
              <w:t>岗位</w:t>
            </w:r>
          </w:p>
        </w:tc>
        <w:tc>
          <w:tcPr>
            <w:tcW w:w="6172" w:type="dxa"/>
            <w:gridSpan w:val="3"/>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sz w:val="18"/>
                <w:szCs w:val="18"/>
              </w:rPr>
            </w:pPr>
            <w:r>
              <w:rPr>
                <w:rFonts w:ascii="新宋体" w:eastAsia="新宋体" w:hAnsi="新宋体" w:hint="eastAsia"/>
                <w:sz w:val="22"/>
                <w:szCs w:val="22"/>
              </w:rPr>
              <w:t>考核内容</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新宋体" w:eastAsia="新宋体" w:hAnsi="新宋体"/>
                <w:sz w:val="22"/>
                <w:szCs w:val="22"/>
              </w:rPr>
            </w:pPr>
            <w:r>
              <w:rPr>
                <w:rFonts w:ascii="新宋体" w:eastAsia="新宋体" w:hAnsi="新宋体" w:hint="eastAsia"/>
                <w:sz w:val="22"/>
                <w:szCs w:val="22"/>
              </w:rPr>
              <w:t>分值</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新宋体" w:eastAsia="新宋体" w:hAnsi="新宋体"/>
                <w:sz w:val="22"/>
                <w:szCs w:val="22"/>
              </w:rPr>
            </w:pPr>
            <w:r>
              <w:rPr>
                <w:rFonts w:ascii="新宋体" w:eastAsia="新宋体" w:hAnsi="新宋体" w:hint="eastAsia"/>
                <w:sz w:val="22"/>
                <w:szCs w:val="22"/>
              </w:rPr>
              <w:t>得分</w:t>
            </w:r>
          </w:p>
        </w:tc>
      </w:tr>
      <w:tr w:rsidR="005B5776" w:rsidTr="006E2B16">
        <w:trPr>
          <w:trHeight w:val="505"/>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1</w:t>
            </w:r>
          </w:p>
        </w:tc>
        <w:tc>
          <w:tcPr>
            <w:tcW w:w="1091" w:type="dxa"/>
            <w:gridSpan w:val="2"/>
            <w:vMerge w:val="restart"/>
            <w:tcBorders>
              <w:top w:val="single" w:sz="4" w:space="0" w:color="000000"/>
              <w:left w:val="nil"/>
              <w:right w:val="single" w:sz="4" w:space="0" w:color="000000"/>
            </w:tcBorders>
            <w:vAlign w:val="center"/>
          </w:tcPr>
          <w:p w:rsidR="005B5776" w:rsidRDefault="005B5776" w:rsidP="006E2B16">
            <w:pPr>
              <w:spacing w:line="400" w:lineRule="exact"/>
              <w:jc w:val="center"/>
              <w:rPr>
                <w:rFonts w:ascii="宋体" w:hAnsi="宋体"/>
                <w:b/>
                <w:bCs/>
              </w:rPr>
            </w:pPr>
            <w:r>
              <w:rPr>
                <w:rFonts w:ascii="宋体" w:hAnsi="宋体" w:cs="宋体" w:hint="eastAsia"/>
                <w:b/>
                <w:bCs/>
                <w:szCs w:val="21"/>
              </w:rPr>
              <w:t>水电工</w:t>
            </w: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szCs w:val="21"/>
              </w:rPr>
              <w:t>熟悉并遵守相关法规及各项规章制度。</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2</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szCs w:val="21"/>
              </w:rPr>
              <w:t>持证上岗。</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3</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szCs w:val="21"/>
              </w:rPr>
              <w:t>熟悉辖区内水电线路、开关等设施设备功能及分布情况，熟练掌握相关维修技能，严格执行操作规程。</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4</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定时巡检水电线路等设施设备，填写记录，保持完好运行，在发现问题时，应准确判断，及时处理。</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trHeight w:val="90"/>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5</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szCs w:val="21"/>
              </w:rPr>
              <w:t>接到报修后30分钟内到达现场，维修合格率达100%。</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6</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textAlignment w:val="center"/>
              <w:rPr>
                <w:rFonts w:ascii="宋体" w:hAnsi="宋体" w:cs="宋体"/>
                <w:kern w:val="0"/>
                <w:szCs w:val="21"/>
                <w:lang w:bidi="th-TH"/>
              </w:rPr>
            </w:pPr>
            <w:r>
              <w:rPr>
                <w:rFonts w:ascii="宋体" w:hAnsi="宋体" w:cs="宋体" w:hint="eastAsia"/>
                <w:szCs w:val="21"/>
              </w:rPr>
              <w:t>定期检查避雷、接地设施完好性，定期进行相关试验。</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7</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按规范要求，配置安全防护设施，定时清扫设备及配电室卫生。</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8</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szCs w:val="21"/>
              </w:rPr>
              <w:t>外购配件及土建类维修，自接到报修之日起能3日内修复。</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9</w:t>
            </w:r>
          </w:p>
        </w:tc>
        <w:tc>
          <w:tcPr>
            <w:tcW w:w="1091" w:type="dxa"/>
            <w:gridSpan w:val="2"/>
            <w:vMerge/>
            <w:tcBorders>
              <w:left w:val="nil"/>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szCs w:val="21"/>
              </w:rPr>
              <w:t>雨季做好本职防汛工作，排查有关隐患。</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000000"/>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10</w:t>
            </w:r>
          </w:p>
        </w:tc>
        <w:tc>
          <w:tcPr>
            <w:tcW w:w="1091" w:type="dxa"/>
            <w:gridSpan w:val="2"/>
            <w:vMerge/>
            <w:tcBorders>
              <w:left w:val="nil"/>
              <w:bottom w:val="single" w:sz="4" w:space="0" w:color="000000"/>
              <w:right w:val="single" w:sz="4" w:space="0" w:color="000000"/>
            </w:tcBorders>
            <w:vAlign w:val="center"/>
          </w:tcPr>
          <w:p w:rsidR="005B5776" w:rsidRDefault="005B5776" w:rsidP="006E2B16">
            <w:pPr>
              <w:spacing w:line="400" w:lineRule="exact"/>
              <w:jc w:val="left"/>
              <w:rPr>
                <w:rFonts w:ascii="宋体" w:hAnsi="宋体"/>
                <w:b/>
                <w:bCs/>
              </w:rPr>
            </w:pPr>
          </w:p>
        </w:tc>
        <w:tc>
          <w:tcPr>
            <w:tcW w:w="6172" w:type="dxa"/>
            <w:gridSpan w:val="3"/>
            <w:tcBorders>
              <w:top w:val="single" w:sz="4" w:space="0" w:color="000000"/>
              <w:left w:val="nil"/>
              <w:bottom w:val="single" w:sz="4" w:space="0" w:color="000000"/>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积极协助同事，服从公司和领导的安排。</w:t>
            </w:r>
          </w:p>
        </w:tc>
        <w:tc>
          <w:tcPr>
            <w:tcW w:w="885"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000000"/>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000000"/>
              <w:left w:val="single" w:sz="4" w:space="0" w:color="000000"/>
              <w:bottom w:val="single" w:sz="4" w:space="0" w:color="auto"/>
              <w:right w:val="single" w:sz="4" w:space="0" w:color="000000"/>
            </w:tcBorders>
          </w:tcPr>
          <w:p w:rsidR="005B5776" w:rsidRDefault="005B5776" w:rsidP="006E2B16">
            <w:pPr>
              <w:spacing w:line="480" w:lineRule="auto"/>
              <w:jc w:val="center"/>
              <w:rPr>
                <w:rFonts w:ascii="宋体" w:hAnsi="宋体" w:cs="宋体"/>
                <w:szCs w:val="21"/>
                <w:lang w:bidi="th-TH"/>
              </w:rPr>
            </w:pPr>
            <w:r>
              <w:rPr>
                <w:rFonts w:ascii="宋体" w:hAnsi="宋体" w:hint="eastAsia"/>
              </w:rPr>
              <w:t>11</w:t>
            </w:r>
          </w:p>
        </w:tc>
        <w:tc>
          <w:tcPr>
            <w:tcW w:w="1091" w:type="dxa"/>
            <w:gridSpan w:val="2"/>
            <w:vMerge w:val="restart"/>
            <w:tcBorders>
              <w:top w:val="single" w:sz="4" w:space="0" w:color="000000"/>
              <w:left w:val="nil"/>
              <w:right w:val="single" w:sz="4" w:space="0" w:color="000000"/>
            </w:tcBorders>
            <w:vAlign w:val="center"/>
          </w:tcPr>
          <w:p w:rsidR="005B5776" w:rsidRDefault="005B5776" w:rsidP="006E2B16">
            <w:pPr>
              <w:spacing w:line="400" w:lineRule="exact"/>
              <w:jc w:val="center"/>
              <w:rPr>
                <w:rFonts w:ascii="宋体" w:hAnsi="宋体"/>
                <w:b/>
                <w:bCs/>
              </w:rPr>
            </w:pPr>
            <w:proofErr w:type="gramStart"/>
            <w:r>
              <w:rPr>
                <w:rFonts w:ascii="宋体" w:hAnsi="宋体" w:hint="eastAsia"/>
                <w:b/>
                <w:bCs/>
              </w:rPr>
              <w:t>绿化员</w:t>
            </w:r>
            <w:proofErr w:type="gramEnd"/>
          </w:p>
        </w:tc>
        <w:tc>
          <w:tcPr>
            <w:tcW w:w="6172" w:type="dxa"/>
            <w:gridSpan w:val="3"/>
            <w:tcBorders>
              <w:top w:val="single" w:sz="4" w:space="0" w:color="000000"/>
              <w:left w:val="nil"/>
              <w:bottom w:val="single" w:sz="4" w:space="0" w:color="auto"/>
              <w:right w:val="single" w:sz="4" w:space="0" w:color="000000"/>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绿地整洁，地面卫生，无垃圾杂物。</w:t>
            </w:r>
          </w:p>
        </w:tc>
        <w:tc>
          <w:tcPr>
            <w:tcW w:w="885" w:type="dxa"/>
            <w:tcBorders>
              <w:top w:val="single" w:sz="4" w:space="0" w:color="000000"/>
              <w:left w:val="nil"/>
              <w:bottom w:val="single" w:sz="4" w:space="0" w:color="auto"/>
              <w:right w:val="single" w:sz="4" w:space="0" w:color="000000"/>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000000"/>
              <w:left w:val="nil"/>
              <w:bottom w:val="single" w:sz="4" w:space="0" w:color="auto"/>
              <w:right w:val="single" w:sz="4" w:space="0" w:color="000000"/>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hint="eastAsia"/>
              </w:rPr>
              <w:t>12</w:t>
            </w:r>
          </w:p>
        </w:tc>
        <w:tc>
          <w:tcPr>
            <w:tcW w:w="1091" w:type="dxa"/>
            <w:gridSpan w:val="2"/>
            <w:vMerge/>
            <w:tcBorders>
              <w:left w:val="nil"/>
              <w:right w:val="single" w:sz="4" w:space="0" w:color="000000"/>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树木及时修剪，无徒长枝、病虫枝、过密枝、枯枝、伤损枝；宿根植物及时翻种、断根、间</w:t>
            </w:r>
            <w:proofErr w:type="gramStart"/>
            <w:r>
              <w:rPr>
                <w:rFonts w:ascii="宋体" w:hAnsi="宋体" w:cs="宋体" w:hint="eastAsia"/>
                <w:kern w:val="0"/>
                <w:szCs w:val="21"/>
                <w:lang w:bidi="th-TH"/>
              </w:rPr>
              <w:t>删</w:t>
            </w:r>
            <w:proofErr w:type="gramEnd"/>
            <w:r>
              <w:rPr>
                <w:rFonts w:ascii="宋体" w:hAnsi="宋体" w:cs="宋体" w:hint="eastAsia"/>
                <w:kern w:val="0"/>
                <w:szCs w:val="21"/>
                <w:lang w:bidi="th-TH"/>
              </w:rPr>
              <w:t>；植物无死株。</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hint="eastAsia"/>
              </w:rPr>
              <w:t>13</w:t>
            </w:r>
          </w:p>
        </w:tc>
        <w:tc>
          <w:tcPr>
            <w:tcW w:w="1091" w:type="dxa"/>
            <w:gridSpan w:val="2"/>
            <w:vMerge/>
            <w:tcBorders>
              <w:left w:val="nil"/>
              <w:right w:val="single" w:sz="4" w:space="0" w:color="000000"/>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对盆栽植物及时修剪、养护，盆内无杂物。</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hint="eastAsia"/>
              </w:rPr>
              <w:lastRenderedPageBreak/>
              <w:t>14</w:t>
            </w:r>
          </w:p>
        </w:tc>
        <w:tc>
          <w:tcPr>
            <w:tcW w:w="1091" w:type="dxa"/>
            <w:gridSpan w:val="2"/>
            <w:vMerge/>
            <w:tcBorders>
              <w:left w:val="nil"/>
              <w:right w:val="single" w:sz="4" w:space="0" w:color="000000"/>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绿地内水体整洁卫生、无漂浮杂物、无杂生水生植物。</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hint="eastAsia"/>
              </w:rPr>
              <w:t>15</w:t>
            </w:r>
          </w:p>
        </w:tc>
        <w:tc>
          <w:tcPr>
            <w:tcW w:w="1091" w:type="dxa"/>
            <w:gridSpan w:val="2"/>
            <w:vMerge/>
            <w:tcBorders>
              <w:left w:val="nil"/>
              <w:bottom w:val="single" w:sz="4" w:space="0" w:color="auto"/>
              <w:right w:val="single" w:sz="4" w:space="0" w:color="000000"/>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草坪生长茂盛，无明显杂草，黄土不裸露，保持叶面清洁，有整体欣赏效果。</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hint="eastAsia"/>
              </w:rPr>
              <w:t>16</w:t>
            </w:r>
          </w:p>
        </w:tc>
        <w:tc>
          <w:tcPr>
            <w:tcW w:w="1091" w:type="dxa"/>
            <w:gridSpan w:val="2"/>
            <w:vMerge/>
            <w:tcBorders>
              <w:top w:val="single" w:sz="4" w:space="0" w:color="auto"/>
              <w:left w:val="nil"/>
              <w:bottom w:val="single" w:sz="4" w:space="0" w:color="auto"/>
              <w:right w:val="single" w:sz="4" w:space="0" w:color="000000"/>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有防台措施，对危树及时采取修枝、加固或申报更换等措施，遇灾害性天气及时组织进行抢扶。</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cs="宋体" w:hint="eastAsia"/>
                <w:szCs w:val="21"/>
                <w:lang w:bidi="th-TH"/>
              </w:rPr>
              <w:t>17</w:t>
            </w:r>
          </w:p>
        </w:tc>
        <w:tc>
          <w:tcPr>
            <w:tcW w:w="1091" w:type="dxa"/>
            <w:gridSpan w:val="2"/>
            <w:vMerge/>
            <w:tcBorders>
              <w:top w:val="single" w:sz="4" w:space="0" w:color="auto"/>
              <w:left w:val="nil"/>
              <w:bottom w:val="single" w:sz="4" w:space="0" w:color="auto"/>
              <w:right w:val="single" w:sz="4" w:space="0" w:color="000000"/>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加强病虫害的检查防治。</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cs="宋体" w:hint="eastAsia"/>
                <w:szCs w:val="21"/>
                <w:lang w:bidi="th-TH"/>
              </w:rPr>
              <w:t>18</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r>
              <w:rPr>
                <w:rFonts w:ascii="宋体" w:hAnsi="宋体" w:hint="eastAsia"/>
                <w:b/>
                <w:bCs/>
              </w:rPr>
              <w:t>保洁员</w:t>
            </w:r>
          </w:p>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校园内无暴露垃圾，道路干净整洁，无果皮、纸屑、废弃物及污水。</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cs="宋体" w:hint="eastAsia"/>
                <w:szCs w:val="21"/>
                <w:lang w:bidi="th-TH"/>
              </w:rPr>
              <w:t>19</w:t>
            </w:r>
          </w:p>
        </w:tc>
        <w:tc>
          <w:tcPr>
            <w:tcW w:w="1091" w:type="dxa"/>
            <w:gridSpan w:val="2"/>
            <w:vMerge/>
            <w:tcBorders>
              <w:top w:val="single" w:sz="4" w:space="0" w:color="auto"/>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绿化带内干净、整洁、无白色垃圾。</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cs="宋体" w:hint="eastAsia"/>
                <w:szCs w:val="21"/>
                <w:lang w:bidi="th-TH"/>
              </w:rPr>
              <w:t>20</w:t>
            </w:r>
          </w:p>
        </w:tc>
        <w:tc>
          <w:tcPr>
            <w:tcW w:w="1091" w:type="dxa"/>
            <w:gridSpan w:val="2"/>
            <w:vMerge/>
            <w:tcBorders>
              <w:top w:val="single" w:sz="4" w:space="0" w:color="auto"/>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建筑物公共区域内门、窗干净，窗台板整洁，无灰尘，墙壁、天棚无积尘、蜘蛛网、污渍，无乱张贴乱悬挂。</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cs="宋体" w:hint="eastAsia"/>
                <w:szCs w:val="21"/>
                <w:lang w:bidi="th-TH"/>
              </w:rPr>
              <w:t>21</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卫生间无积水、痰迹、异味，便器无堵塞、污垢，拖把池干净、整洁、无污迹。</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cs="宋体" w:hint="eastAsia"/>
                <w:szCs w:val="21"/>
                <w:lang w:bidi="th-TH"/>
              </w:rPr>
              <w:t>22</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门、开关面板、消防器材箱〔管〕、宣传板及管道无灰尘、污渍、蜘蛛网，无乱贴乱挂宣传品及广告。</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cs="宋体"/>
                <w:szCs w:val="21"/>
                <w:lang w:bidi="th-TH"/>
              </w:rPr>
            </w:pPr>
            <w:r>
              <w:rPr>
                <w:rFonts w:ascii="宋体" w:hAnsi="宋体" w:cs="宋体" w:hint="eastAsia"/>
                <w:szCs w:val="21"/>
                <w:lang w:bidi="th-TH"/>
              </w:rPr>
              <w:t>23</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垃圾房、垃圾桶内垃圾清运及时，垃圾桶干净整洁，校园内无卫生死角。</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24</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楼内大厅、走廊、楼梯、踢脚线光洁，无垃圾、灰尘、污渍，砖缝无积垢，地面无积水。</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25</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走廊、楼道、校园路灯等灯具外表无灰尘、蜘蛛网。</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26</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szCs w:val="21"/>
              </w:rPr>
              <w:t>楼宇周边，要保持环境整洁、各种车辆整齐有序</w:t>
            </w:r>
            <w:r>
              <w:rPr>
                <w:rFonts w:ascii="宋体" w:hAnsi="宋体" w:cs="宋体" w:hint="eastAsia"/>
                <w:kern w:val="0"/>
                <w:szCs w:val="21"/>
                <w:lang w:bidi="th-TH"/>
              </w:rPr>
              <w:t>。</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27</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各类卫生工具摆放整齐，工具房干净整洁。</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28</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平台及顶楼卫生每月检查一次，确保下水管畅通、无杂物，并记录存档。</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新宋体" w:eastAsia="新宋体" w:hAnsi="新宋体" w:hint="eastAsia"/>
                <w:sz w:val="22"/>
                <w:szCs w:val="22"/>
              </w:rPr>
              <w:t>2.5</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29</w:t>
            </w:r>
          </w:p>
        </w:tc>
        <w:tc>
          <w:tcPr>
            <w:tcW w:w="1091" w:type="dxa"/>
            <w:gridSpan w:val="2"/>
            <w:vMerge w:val="restart"/>
            <w:tcBorders>
              <w:top w:val="single" w:sz="4" w:space="0" w:color="auto"/>
              <w:left w:val="single" w:sz="4" w:space="0" w:color="auto"/>
              <w:right w:val="single" w:sz="4" w:space="0" w:color="auto"/>
            </w:tcBorders>
            <w:vAlign w:val="center"/>
          </w:tcPr>
          <w:p w:rsidR="005B5776" w:rsidRDefault="005B5776" w:rsidP="006E2B16">
            <w:pPr>
              <w:spacing w:line="400" w:lineRule="exact"/>
              <w:jc w:val="center"/>
              <w:rPr>
                <w:rFonts w:ascii="宋体" w:hAnsi="宋体"/>
                <w:b/>
                <w:bCs/>
              </w:rPr>
            </w:pPr>
            <w:r>
              <w:rPr>
                <w:rFonts w:ascii="宋体" w:hAnsi="宋体" w:hint="eastAsia"/>
                <w:b/>
                <w:bCs/>
              </w:rPr>
              <w:t>综合</w:t>
            </w:r>
          </w:p>
          <w:p w:rsidR="005B5776" w:rsidRDefault="005B5776" w:rsidP="006E2B16">
            <w:pPr>
              <w:spacing w:line="400" w:lineRule="exact"/>
              <w:jc w:val="center"/>
              <w:rPr>
                <w:rFonts w:ascii="宋体" w:hAnsi="宋体"/>
                <w:b/>
                <w:bCs/>
              </w:rPr>
            </w:pPr>
            <w:r>
              <w:rPr>
                <w:rFonts w:ascii="宋体" w:hAnsi="宋体" w:hint="eastAsia"/>
                <w:b/>
                <w:bCs/>
              </w:rPr>
              <w:t>管理</w:t>
            </w: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组织架构明确，分工明确，合理配备人员。</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30</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建立、健全各项规章制度〔《职工管理制度》、《安全管理制度》、《检查考核制度》、《奖惩制度》、《报告制度》等〕。</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31</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工作态度端正，能积极主动配合、执行学校及公司领导安排的其他工作。</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32</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穿工作服、戴工号牌，整体形象干净、整洁，使用文明用语，态度和蔼，礼貌待人。</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33</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上班期间严格遵守工作纪律，不抽烟、喝酒、睡觉、闲聊、玩手机等与工作无关的事情，认真做好各项工作记录。</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lastRenderedPageBreak/>
              <w:t>34</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执行6S管理，办公环境干净、整洁，物品摆放标准、有序。</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35</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办公用品、保洁用品等管理标准〔出入库有记录、摆放整齐等〕。</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36</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建立</w:t>
            </w:r>
            <w:proofErr w:type="gramStart"/>
            <w:r>
              <w:rPr>
                <w:rFonts w:ascii="宋体" w:hAnsi="宋体" w:cs="宋体" w:hint="eastAsia"/>
                <w:kern w:val="0"/>
                <w:szCs w:val="21"/>
                <w:lang w:bidi="th-TH"/>
              </w:rPr>
              <w:t>各类台帐</w:t>
            </w:r>
            <w:proofErr w:type="gramEnd"/>
            <w:r>
              <w:rPr>
                <w:rFonts w:ascii="宋体" w:hAnsi="宋体" w:cs="宋体" w:hint="eastAsia"/>
                <w:kern w:val="0"/>
                <w:szCs w:val="21"/>
                <w:lang w:bidi="th-TH"/>
              </w:rPr>
              <w:t>、记录齐全，填写标准。</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37</w:t>
            </w:r>
          </w:p>
        </w:tc>
        <w:tc>
          <w:tcPr>
            <w:tcW w:w="1091" w:type="dxa"/>
            <w:gridSpan w:val="2"/>
            <w:vMerge/>
            <w:tcBorders>
              <w:left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建立突发状况应急制度</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jc w:val="center"/>
        </w:trPr>
        <w:tc>
          <w:tcPr>
            <w:tcW w:w="751"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38</w:t>
            </w:r>
          </w:p>
        </w:tc>
        <w:tc>
          <w:tcPr>
            <w:tcW w:w="1091" w:type="dxa"/>
            <w:gridSpan w:val="2"/>
            <w:vMerge/>
            <w:tcBorders>
              <w:left w:val="single" w:sz="4" w:space="0" w:color="auto"/>
              <w:bottom w:val="single" w:sz="4" w:space="0" w:color="auto"/>
              <w:right w:val="single" w:sz="4" w:space="0" w:color="auto"/>
            </w:tcBorders>
            <w:vAlign w:val="center"/>
          </w:tcPr>
          <w:p w:rsidR="005B5776" w:rsidRDefault="005B5776" w:rsidP="006E2B16">
            <w:pPr>
              <w:spacing w:line="400" w:lineRule="exact"/>
              <w:jc w:val="left"/>
              <w:rPr>
                <w:rFonts w:ascii="宋体" w:hAnsi="宋体"/>
              </w:rPr>
            </w:pPr>
          </w:p>
        </w:tc>
        <w:tc>
          <w:tcPr>
            <w:tcW w:w="6172" w:type="dxa"/>
            <w:gridSpan w:val="3"/>
            <w:tcBorders>
              <w:top w:val="single" w:sz="4" w:space="0" w:color="auto"/>
              <w:left w:val="single" w:sz="4" w:space="0" w:color="auto"/>
              <w:bottom w:val="single" w:sz="4" w:space="0" w:color="auto"/>
              <w:right w:val="single" w:sz="4" w:space="0" w:color="auto"/>
            </w:tcBorders>
            <w:vAlign w:val="center"/>
          </w:tcPr>
          <w:p w:rsidR="005B5776" w:rsidRDefault="005B5776" w:rsidP="006E2B16">
            <w:pPr>
              <w:widowControl/>
              <w:spacing w:line="360" w:lineRule="exact"/>
              <w:jc w:val="left"/>
              <w:rPr>
                <w:rFonts w:ascii="宋体" w:hAnsi="宋体" w:cs="宋体"/>
                <w:kern w:val="0"/>
                <w:szCs w:val="21"/>
                <w:lang w:bidi="th-TH"/>
              </w:rPr>
            </w:pPr>
            <w:r>
              <w:rPr>
                <w:rFonts w:ascii="宋体" w:hAnsi="宋体" w:cs="宋体" w:hint="eastAsia"/>
                <w:kern w:val="0"/>
                <w:szCs w:val="21"/>
                <w:lang w:bidi="th-TH"/>
              </w:rPr>
              <w:t>定时抽查各岗位服务工作</w:t>
            </w:r>
          </w:p>
        </w:tc>
        <w:tc>
          <w:tcPr>
            <w:tcW w:w="885"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r>
              <w:rPr>
                <w:rFonts w:ascii="宋体" w:hAnsi="宋体" w:hint="eastAsia"/>
              </w:rPr>
              <w:t>3</w:t>
            </w:r>
          </w:p>
        </w:tc>
        <w:tc>
          <w:tcPr>
            <w:tcW w:w="874" w:type="dxa"/>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trHeight w:val="865"/>
          <w:jc w:val="center"/>
        </w:trPr>
        <w:tc>
          <w:tcPr>
            <w:tcW w:w="1150" w:type="dxa"/>
            <w:gridSpan w:val="2"/>
            <w:tcBorders>
              <w:top w:val="single" w:sz="4" w:space="0" w:color="auto"/>
              <w:left w:val="single" w:sz="4" w:space="0" w:color="auto"/>
              <w:bottom w:val="single" w:sz="4" w:space="0" w:color="auto"/>
              <w:right w:val="single" w:sz="4" w:space="0" w:color="auto"/>
            </w:tcBorders>
            <w:vAlign w:val="center"/>
          </w:tcPr>
          <w:p w:rsidR="005B5776" w:rsidRDefault="005B5776" w:rsidP="006E2B16">
            <w:pPr>
              <w:spacing w:line="480" w:lineRule="auto"/>
              <w:jc w:val="center"/>
              <w:rPr>
                <w:rFonts w:ascii="宋体" w:hAnsi="宋体"/>
              </w:rPr>
            </w:pPr>
            <w:r>
              <w:rPr>
                <w:rFonts w:ascii="宋体" w:hAnsi="宋体" w:hint="eastAsia"/>
              </w:rPr>
              <w:t>分值合计</w:t>
            </w:r>
          </w:p>
        </w:tc>
        <w:tc>
          <w:tcPr>
            <w:tcW w:w="2724" w:type="dxa"/>
            <w:gridSpan w:val="2"/>
            <w:tcBorders>
              <w:top w:val="single" w:sz="4" w:space="0" w:color="auto"/>
              <w:left w:val="single" w:sz="4" w:space="0" w:color="auto"/>
              <w:bottom w:val="single" w:sz="4" w:space="0" w:color="auto"/>
              <w:right w:val="single" w:sz="4" w:space="0" w:color="auto"/>
            </w:tcBorders>
            <w:vAlign w:val="center"/>
          </w:tcPr>
          <w:p w:rsidR="005B5776" w:rsidRDefault="005B5776" w:rsidP="006E2B16">
            <w:pPr>
              <w:spacing w:line="400" w:lineRule="exact"/>
              <w:jc w:val="center"/>
              <w:rPr>
                <w:rFonts w:ascii="宋体" w:hAnsi="宋体"/>
              </w:rPr>
            </w:pPr>
          </w:p>
        </w:tc>
        <w:tc>
          <w:tcPr>
            <w:tcW w:w="3113" w:type="dxa"/>
            <w:tcBorders>
              <w:top w:val="single" w:sz="4" w:space="0" w:color="auto"/>
              <w:left w:val="single" w:sz="4" w:space="0" w:color="auto"/>
              <w:bottom w:val="single" w:sz="4" w:space="0" w:color="auto"/>
              <w:right w:val="single" w:sz="4" w:space="0" w:color="auto"/>
            </w:tcBorders>
            <w:vAlign w:val="center"/>
          </w:tcPr>
          <w:p w:rsidR="005B5776" w:rsidRDefault="005B5776" w:rsidP="006E2B16">
            <w:pPr>
              <w:spacing w:line="480" w:lineRule="auto"/>
              <w:jc w:val="center"/>
              <w:rPr>
                <w:rFonts w:ascii="宋体" w:hAnsi="宋体" w:cs="宋体"/>
                <w:kern w:val="0"/>
                <w:szCs w:val="21"/>
                <w:lang w:bidi="th-TH"/>
              </w:rPr>
            </w:pPr>
            <w:r>
              <w:rPr>
                <w:rFonts w:ascii="宋体" w:hAnsi="宋体" w:hint="eastAsia"/>
              </w:rPr>
              <w:t>评定等级</w:t>
            </w:r>
          </w:p>
        </w:tc>
        <w:tc>
          <w:tcPr>
            <w:tcW w:w="2786" w:type="dxa"/>
            <w:gridSpan w:val="3"/>
            <w:tcBorders>
              <w:top w:val="single" w:sz="4" w:space="0" w:color="auto"/>
              <w:left w:val="single" w:sz="4" w:space="0" w:color="auto"/>
              <w:bottom w:val="single" w:sz="4" w:space="0" w:color="auto"/>
              <w:right w:val="single" w:sz="4" w:space="0" w:color="auto"/>
            </w:tcBorders>
          </w:tcPr>
          <w:p w:rsidR="005B5776" w:rsidRDefault="005B5776" w:rsidP="006E2B16">
            <w:pPr>
              <w:spacing w:line="480" w:lineRule="auto"/>
              <w:jc w:val="center"/>
              <w:rPr>
                <w:rFonts w:ascii="宋体" w:hAnsi="宋体"/>
              </w:rPr>
            </w:pPr>
          </w:p>
        </w:tc>
      </w:tr>
      <w:tr w:rsidR="005B5776" w:rsidTr="006E2B16">
        <w:trPr>
          <w:trHeight w:val="743"/>
          <w:jc w:val="center"/>
        </w:trPr>
        <w:tc>
          <w:tcPr>
            <w:tcW w:w="9773" w:type="dxa"/>
            <w:gridSpan w:val="8"/>
            <w:tcBorders>
              <w:top w:val="single" w:sz="4" w:space="0" w:color="auto"/>
              <w:left w:val="single" w:sz="4" w:space="0" w:color="auto"/>
              <w:bottom w:val="single" w:sz="4" w:space="0" w:color="auto"/>
              <w:right w:val="single" w:sz="4" w:space="0" w:color="auto"/>
            </w:tcBorders>
          </w:tcPr>
          <w:p w:rsidR="005B5776" w:rsidRDefault="005B5776" w:rsidP="006E2B16">
            <w:pPr>
              <w:jc w:val="left"/>
              <w:rPr>
                <w:rFonts w:ascii="宋体" w:hAnsi="宋体"/>
              </w:rPr>
            </w:pPr>
            <w:r>
              <w:rPr>
                <w:rFonts w:ascii="宋体" w:hAnsi="宋体" w:cs="宋体" w:hint="eastAsia"/>
                <w:color w:val="FF0000"/>
                <w:szCs w:val="21"/>
              </w:rPr>
              <w:t>所服务单位按季度对成交供应商进行考核，根据考核内容进行打分并评定等级：优秀（100分～95分）、良好（94分～86分）、合格（85分～80分）、不合格（79分及以下），未达标准（评定等级为不合格）的从当季度应付款中扣除10‰服务费。连续两季度达不到标准且未及时整改的，所服务单位将书面通知教育局，教育局有权终止合同。</w:t>
            </w:r>
          </w:p>
        </w:tc>
      </w:tr>
    </w:tbl>
    <w:p w:rsidR="005B5776" w:rsidRDefault="005B5776" w:rsidP="005B5776">
      <w:pPr>
        <w:rPr>
          <w:rFonts w:ascii="黑体" w:eastAsia="黑体" w:hAnsi="黑体" w:cs="宋体"/>
          <w:sz w:val="28"/>
          <w:szCs w:val="28"/>
        </w:rPr>
      </w:pPr>
    </w:p>
    <w:p w:rsidR="00C74E37" w:rsidRPr="005B5776"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Default="005B5776" w:rsidP="005B5776"/>
    <w:p w:rsidR="005B5776" w:rsidRDefault="005B5776" w:rsidP="005B5776">
      <w:pPr>
        <w:pStyle w:val="a1"/>
      </w:pPr>
    </w:p>
    <w:p w:rsidR="005B5776" w:rsidRPr="005B5776" w:rsidRDefault="005B5776" w:rsidP="005B5776"/>
    <w:p w:rsidR="00C74E37" w:rsidRDefault="005B4C7B">
      <w:pPr>
        <w:snapToGrid w:val="0"/>
        <w:spacing w:beforeLines="50" w:before="156" w:afterLines="50" w:after="156" w:line="600" w:lineRule="exact"/>
        <w:ind w:left="238"/>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第三章  投标人须知</w:t>
      </w:r>
      <w:bookmarkEnd w:id="30"/>
      <w:bookmarkEnd w:id="31"/>
    </w:p>
    <w:p w:rsidR="00C74E37" w:rsidRDefault="00C74E37">
      <w:pPr>
        <w:widowControl/>
        <w:spacing w:line="320" w:lineRule="exact"/>
        <w:jc w:val="center"/>
        <w:rPr>
          <w:rFonts w:ascii="宋体" w:hAnsi="宋体" w:cs="Arial"/>
          <w:b/>
          <w:bCs/>
          <w:kern w:val="0"/>
          <w:sz w:val="32"/>
          <w:szCs w:val="32"/>
        </w:rPr>
      </w:pPr>
    </w:p>
    <w:p w:rsidR="00C74E37" w:rsidRDefault="00C74E37">
      <w:pPr>
        <w:spacing w:line="360" w:lineRule="auto"/>
        <w:rPr>
          <w:rFonts w:ascii="宋体" w:hAnsi="宋体"/>
          <w:b/>
          <w:szCs w:val="21"/>
        </w:rPr>
      </w:pPr>
    </w:p>
    <w:p w:rsidR="00C74E37" w:rsidRDefault="00C74E37">
      <w:pPr>
        <w:spacing w:line="360" w:lineRule="auto"/>
        <w:rPr>
          <w:rFonts w:ascii="宋体" w:hAnsi="宋体"/>
          <w:b/>
          <w:szCs w:val="21"/>
        </w:rPr>
      </w:pPr>
    </w:p>
    <w:p w:rsidR="00C74E37" w:rsidRDefault="00C74E37">
      <w:pPr>
        <w:spacing w:line="360" w:lineRule="auto"/>
        <w:rPr>
          <w:rFonts w:ascii="宋体" w:hAnsi="宋体"/>
          <w:b/>
          <w:szCs w:val="21"/>
        </w:rPr>
      </w:pPr>
    </w:p>
    <w:p w:rsidR="00C74E37" w:rsidRDefault="00C74E37">
      <w:pPr>
        <w:spacing w:line="360" w:lineRule="auto"/>
        <w:rPr>
          <w:rFonts w:ascii="宋体" w:hAnsi="宋体"/>
          <w:b/>
          <w:szCs w:val="21"/>
        </w:rPr>
      </w:pPr>
    </w:p>
    <w:p w:rsidR="00C74E37" w:rsidRDefault="00C74E37">
      <w:pPr>
        <w:spacing w:line="360" w:lineRule="auto"/>
        <w:rPr>
          <w:rFonts w:ascii="宋体" w:hAnsi="宋体"/>
          <w:b/>
          <w:szCs w:val="21"/>
        </w:rPr>
      </w:pPr>
    </w:p>
    <w:p w:rsidR="00C74E37" w:rsidRDefault="00C74E37">
      <w:pPr>
        <w:spacing w:line="360" w:lineRule="auto"/>
        <w:rPr>
          <w:rFonts w:ascii="宋体" w:hAnsi="宋体"/>
          <w:b/>
          <w:szCs w:val="21"/>
        </w:rPr>
      </w:pPr>
    </w:p>
    <w:p w:rsidR="00C74E37" w:rsidRDefault="00C74E37">
      <w:pPr>
        <w:spacing w:line="360" w:lineRule="auto"/>
        <w:rPr>
          <w:rFonts w:ascii="宋体" w:hAnsi="宋体"/>
          <w:b/>
          <w:szCs w:val="21"/>
        </w:rPr>
      </w:pPr>
    </w:p>
    <w:p w:rsidR="00C74E37" w:rsidRDefault="00C74E37">
      <w:pPr>
        <w:spacing w:line="360" w:lineRule="auto"/>
        <w:rPr>
          <w:rFonts w:ascii="宋体" w:hAnsi="宋体"/>
          <w:b/>
          <w:szCs w:val="21"/>
        </w:rPr>
      </w:pPr>
    </w:p>
    <w:p w:rsidR="00C74E37" w:rsidRDefault="00C74E37">
      <w:pPr>
        <w:tabs>
          <w:tab w:val="center" w:pos="4153"/>
          <w:tab w:val="left" w:pos="6795"/>
        </w:tabs>
        <w:snapToGrid w:val="0"/>
        <w:spacing w:line="600" w:lineRule="exact"/>
        <w:rPr>
          <w:rFonts w:ascii="方正小标宋简体" w:eastAsia="方正小标宋简体" w:hAnsi="宋体"/>
          <w:b/>
          <w:sz w:val="32"/>
          <w:szCs w:val="32"/>
        </w:rPr>
        <w:sectPr w:rsidR="00C74E37">
          <w:footerReference w:type="default" r:id="rId11"/>
          <w:footerReference w:type="first" r:id="rId12"/>
          <w:pgSz w:w="11906" w:h="16838"/>
          <w:pgMar w:top="1247" w:right="849" w:bottom="1247" w:left="1418" w:header="851" w:footer="992" w:gutter="0"/>
          <w:cols w:space="720"/>
          <w:titlePg/>
          <w:docGrid w:type="lines" w:linePitch="312"/>
        </w:sectPr>
      </w:pPr>
    </w:p>
    <w:p w:rsidR="00C74E37" w:rsidRDefault="005B4C7B">
      <w:pPr>
        <w:tabs>
          <w:tab w:val="center" w:pos="4153"/>
          <w:tab w:val="left" w:pos="6795"/>
        </w:tabs>
        <w:snapToGrid w:val="0"/>
        <w:spacing w:line="6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投标人须知及前附表</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9497"/>
      </w:tblGrid>
      <w:tr w:rsidR="00C74E37">
        <w:trPr>
          <w:trHeight w:val="409"/>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b/>
                <w:szCs w:val="21"/>
              </w:rPr>
            </w:pPr>
            <w:r>
              <w:rPr>
                <w:rFonts w:ascii="宋体" w:hAnsi="宋体" w:hint="eastAsia"/>
                <w:b/>
                <w:szCs w:val="21"/>
              </w:rPr>
              <w:t>序号</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b/>
                <w:szCs w:val="21"/>
              </w:rPr>
            </w:pPr>
            <w:r>
              <w:rPr>
                <w:rFonts w:ascii="宋体" w:hAnsi="宋体" w:hint="eastAsia"/>
                <w:b/>
                <w:szCs w:val="21"/>
              </w:rPr>
              <w:t>内容、要求</w:t>
            </w:r>
          </w:p>
        </w:tc>
      </w:tr>
      <w:tr w:rsidR="00C74E37">
        <w:trPr>
          <w:trHeight w:val="680"/>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1</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bCs/>
                <w:szCs w:val="21"/>
              </w:rPr>
            </w:pPr>
            <w:r>
              <w:rPr>
                <w:rFonts w:ascii="宋体" w:hAnsi="宋体" w:hint="eastAsia"/>
                <w:b/>
                <w:szCs w:val="21"/>
              </w:rPr>
              <w:t>项目名称</w:t>
            </w:r>
            <w:r>
              <w:rPr>
                <w:rFonts w:ascii="宋体" w:hAnsi="宋体" w:hint="eastAsia"/>
                <w:szCs w:val="21"/>
              </w:rPr>
              <w:t>：2024年市直教育系统物业服务</w:t>
            </w:r>
            <w:r>
              <w:rPr>
                <w:rFonts w:ascii="宋体" w:hAnsi="宋体" w:hint="eastAsia"/>
                <w:bCs/>
                <w:szCs w:val="21"/>
              </w:rPr>
              <w:t>。</w:t>
            </w:r>
          </w:p>
          <w:p w:rsidR="00C74E37" w:rsidRDefault="005B4C7B">
            <w:pPr>
              <w:snapToGrid w:val="0"/>
              <w:spacing w:line="360" w:lineRule="exact"/>
              <w:rPr>
                <w:rFonts w:ascii="宋体" w:hAnsi="宋体"/>
                <w:szCs w:val="21"/>
              </w:rPr>
            </w:pPr>
            <w:r>
              <w:rPr>
                <w:rFonts w:ascii="宋体" w:hAnsi="宋体" w:hint="eastAsia"/>
                <w:b/>
                <w:bCs/>
                <w:szCs w:val="21"/>
              </w:rPr>
              <w:t>项目编号：</w:t>
            </w:r>
            <w:r>
              <w:rPr>
                <w:rFonts w:ascii="宋体" w:hAnsi="宋体" w:hint="eastAsia"/>
                <w:bCs/>
                <w:szCs w:val="21"/>
              </w:rPr>
              <w:t>BHZC2024-G3-000011-CGZX。</w:t>
            </w:r>
          </w:p>
        </w:tc>
      </w:tr>
      <w:tr w:rsidR="00C74E37">
        <w:trPr>
          <w:trHeight w:val="776"/>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2</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szCs w:val="21"/>
              </w:rPr>
            </w:pPr>
            <w:r>
              <w:rPr>
                <w:rFonts w:ascii="宋体" w:hAnsi="宋体" w:hint="eastAsia"/>
                <w:szCs w:val="21"/>
              </w:rPr>
              <w:t>投标人的法定代表人（负责人）为同一人或者存在直接控股、管理关系的不同供应商，不得参加同一合同项下的政府采购活动。</w:t>
            </w:r>
          </w:p>
        </w:tc>
      </w:tr>
      <w:tr w:rsidR="00C74E37">
        <w:trPr>
          <w:trHeight w:val="616"/>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3</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szCs w:val="21"/>
              </w:rPr>
            </w:pPr>
            <w:r>
              <w:rPr>
                <w:rFonts w:ascii="宋体" w:hAnsi="宋体" w:hint="eastAsia"/>
                <w:b/>
                <w:szCs w:val="21"/>
              </w:rPr>
              <w:t>投标报价及费用：</w:t>
            </w:r>
            <w:r>
              <w:rPr>
                <w:rFonts w:ascii="宋体" w:hAnsi="宋体" w:hint="eastAsia"/>
                <w:szCs w:val="21"/>
              </w:rPr>
              <w:t>1.本项目投标应以人民币报价；2.不论投标结果如何，投标人均应自行承担所有与投标有关的全部费用。</w:t>
            </w:r>
          </w:p>
        </w:tc>
      </w:tr>
      <w:tr w:rsidR="00C74E37">
        <w:trPr>
          <w:trHeight w:val="537"/>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4</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szCs w:val="21"/>
              </w:rPr>
            </w:pPr>
            <w:r>
              <w:rPr>
                <w:rFonts w:ascii="宋体" w:hAnsi="宋体" w:hint="eastAsia"/>
                <w:b/>
                <w:szCs w:val="21"/>
              </w:rPr>
              <w:t>投标保证金</w:t>
            </w:r>
            <w:r>
              <w:rPr>
                <w:rFonts w:ascii="宋体" w:hAnsi="宋体" w:hint="eastAsia"/>
                <w:szCs w:val="21"/>
              </w:rPr>
              <w:t>：本项目不收取投标保证金。</w:t>
            </w:r>
          </w:p>
        </w:tc>
      </w:tr>
      <w:tr w:rsidR="00C74E37">
        <w:trPr>
          <w:trHeight w:val="537"/>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cs="宋体" w:hint="eastAsia"/>
                <w:szCs w:val="21"/>
              </w:rPr>
              <w:t>5</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cs="宋体"/>
                <w:b/>
                <w:bCs/>
                <w:szCs w:val="21"/>
              </w:rPr>
            </w:pPr>
            <w:r>
              <w:rPr>
                <w:rFonts w:ascii="宋体" w:hAnsi="宋体" w:cs="宋体" w:hint="eastAsia"/>
                <w:b/>
                <w:bCs/>
                <w:szCs w:val="21"/>
              </w:rPr>
              <w:t>分包：</w:t>
            </w:r>
          </w:p>
          <w:p w:rsidR="00C74E37" w:rsidRDefault="005B4C7B">
            <w:pPr>
              <w:snapToGrid w:val="0"/>
              <w:spacing w:line="36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rsidR="00C74E37" w:rsidRDefault="005B4C7B">
            <w:pPr>
              <w:snapToGrid w:val="0"/>
              <w:spacing w:line="360" w:lineRule="exact"/>
              <w:rPr>
                <w:rFonts w:ascii="宋体" w:hAnsi="宋体"/>
                <w:b/>
                <w:szCs w:val="21"/>
              </w:rPr>
            </w:pPr>
            <w:r>
              <w:rPr>
                <w:rFonts w:ascii="宋体" w:hAnsi="宋体" w:cs="宋体" w:hint="eastAsia"/>
                <w:szCs w:val="21"/>
              </w:rPr>
              <w:sym w:font="Wingdings" w:char="00FE"/>
            </w:r>
            <w:r>
              <w:rPr>
                <w:rFonts w:ascii="宋体" w:hAnsi="宋体" w:cs="宋体" w:hint="eastAsia"/>
                <w:szCs w:val="21"/>
              </w:rPr>
              <w:t>B不同意分包。</w:t>
            </w:r>
          </w:p>
        </w:tc>
      </w:tr>
      <w:tr w:rsidR="00C74E37">
        <w:trPr>
          <w:trHeight w:val="1876"/>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6</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rPr>
            </w:pPr>
            <w:r>
              <w:rPr>
                <w:rFonts w:ascii="宋体" w:hAnsi="宋体" w:hint="eastAsia"/>
                <w:b/>
                <w:szCs w:val="21"/>
              </w:rPr>
              <w:t>答疑、澄清：</w:t>
            </w:r>
            <w:r>
              <w:rPr>
                <w:rFonts w:ascii="宋体" w:hAnsi="宋体" w:hint="eastAsia"/>
              </w:rPr>
              <w:t>投标人要认真阅读招标文件，仔细审核《</w:t>
            </w:r>
            <w:r>
              <w:rPr>
                <w:rFonts w:ascii="宋体" w:hAnsi="宋体" w:hint="eastAsia"/>
                <w:szCs w:val="21"/>
              </w:rPr>
              <w:t>项目需求和说明</w:t>
            </w:r>
            <w:r>
              <w:rPr>
                <w:rFonts w:ascii="宋体" w:hAnsi="宋体" w:hint="eastAsia"/>
              </w:rPr>
              <w:t>》中的要求，如发现有误或要求不合理的，投标人必须在收到招标文件之日起七个工作日书面向本中心要求答疑或澄清，在此后时间提出的答疑或澄清，视为无效。</w:t>
            </w:r>
          </w:p>
          <w:p w:rsidR="00C74E37" w:rsidRDefault="005B4C7B">
            <w:pPr>
              <w:snapToGrid w:val="0"/>
              <w:spacing w:line="360" w:lineRule="exact"/>
              <w:ind w:firstLineChars="200" w:firstLine="420"/>
              <w:rPr>
                <w:rFonts w:ascii="宋体" w:hAnsi="宋体" w:cs="宋体"/>
                <w:szCs w:val="21"/>
              </w:rPr>
            </w:pPr>
            <w:r>
              <w:rPr>
                <w:rFonts w:ascii="宋体" w:hAnsi="宋体" w:cs="宋体" w:hint="eastAsia"/>
                <w:szCs w:val="21"/>
              </w:rPr>
              <w:t>是否组织开标前答疑会或现场考察：</w:t>
            </w:r>
          </w:p>
          <w:p w:rsidR="00C74E37" w:rsidRDefault="005B4C7B">
            <w:pPr>
              <w:snapToGrid w:val="0"/>
              <w:spacing w:line="360" w:lineRule="exact"/>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rsidR="00C74E37" w:rsidRDefault="005B4C7B">
            <w:pPr>
              <w:snapToGrid w:val="0"/>
              <w:spacing w:line="36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rsidR="00C74E37" w:rsidRDefault="005B4C7B">
            <w:pPr>
              <w:snapToGrid w:val="0"/>
              <w:spacing w:line="360" w:lineRule="exact"/>
              <w:rPr>
                <w:rFonts w:ascii="宋体" w:hAnsi="宋体"/>
                <w:szCs w:val="21"/>
              </w:rPr>
            </w:pPr>
            <w:r>
              <w:rPr>
                <w:rFonts w:ascii="宋体" w:hAnsi="宋体" w:hint="eastAsia"/>
                <w:b/>
                <w:szCs w:val="21"/>
              </w:rPr>
              <w:t>询问、质疑：</w:t>
            </w:r>
            <w:r>
              <w:rPr>
                <w:rFonts w:ascii="宋体" w:hAnsi="宋体" w:hint="eastAsia"/>
                <w:szCs w:val="21"/>
              </w:rPr>
              <w:t>投标人如认为招标文件存在歧视性、排他性或者其他违法内容的，按投标人须知“一、总则（九）询问、质疑和投诉”中的要求向本中心或采购人提出书面询问、质疑。</w:t>
            </w:r>
          </w:p>
          <w:p w:rsidR="00C74E37" w:rsidRDefault="005B4C7B">
            <w:pPr>
              <w:snapToGrid w:val="0"/>
              <w:spacing w:line="360" w:lineRule="exact"/>
              <w:rPr>
                <w:rFonts w:ascii="宋体" w:hAnsi="宋体" w:cs="宋体"/>
                <w:szCs w:val="21"/>
              </w:rPr>
            </w:pPr>
            <w:r>
              <w:rPr>
                <w:rFonts w:ascii="宋体" w:hAnsi="宋体" w:cs="宋体" w:hint="eastAsia"/>
                <w:szCs w:val="21"/>
              </w:rPr>
              <w:t>供应商</w:t>
            </w:r>
            <w:r>
              <w:rPr>
                <w:rFonts w:ascii="宋体" w:hAnsi="宋体" w:cs="宋体"/>
                <w:szCs w:val="21"/>
              </w:rPr>
              <w:t>可通过北海“政</w:t>
            </w:r>
            <w:proofErr w:type="gramStart"/>
            <w:r>
              <w:rPr>
                <w:rFonts w:ascii="宋体" w:hAnsi="宋体" w:cs="宋体"/>
                <w:szCs w:val="21"/>
              </w:rPr>
              <w:t>采云</w:t>
            </w:r>
            <w:proofErr w:type="gramEnd"/>
            <w:r>
              <w:rPr>
                <w:rFonts w:ascii="宋体" w:hAnsi="宋体" w:cs="宋体"/>
                <w:szCs w:val="21"/>
              </w:rPr>
              <w:t>”平台进入“项目采购-询问质疑投诉”栏目在线提起询问</w:t>
            </w:r>
            <w:r>
              <w:rPr>
                <w:rFonts w:ascii="宋体" w:hAnsi="宋体" w:cs="宋体" w:hint="eastAsia"/>
                <w:szCs w:val="21"/>
              </w:rPr>
              <w:t>、质疑</w:t>
            </w:r>
            <w:r>
              <w:rPr>
                <w:rFonts w:ascii="宋体" w:hAnsi="宋体" w:cs="宋体"/>
                <w:szCs w:val="21"/>
              </w:rPr>
              <w:t>。</w:t>
            </w:r>
          </w:p>
          <w:p w:rsidR="00C74E37" w:rsidRDefault="005B4C7B">
            <w:pPr>
              <w:snapToGrid w:val="0"/>
              <w:spacing w:line="360" w:lineRule="exact"/>
              <w:rPr>
                <w:rFonts w:ascii="宋体" w:hAnsi="宋体"/>
                <w:szCs w:val="21"/>
              </w:rPr>
            </w:pPr>
            <w:r>
              <w:rPr>
                <w:rFonts w:ascii="宋体" w:hAnsi="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w:t>
            </w:r>
            <w:r>
              <w:rPr>
                <w:rFonts w:asciiTheme="minorEastAsia" w:eastAsiaTheme="minorEastAsia" w:hAnsiTheme="minorEastAsia" w:cs="宋体" w:hint="eastAsia"/>
                <w:szCs w:val="21"/>
              </w:rPr>
              <w:t>中国政府采购网、广西政府采购网、北海市政府采购监管网、北海市人民政府网-北海市政府采购中心网站、全国公共资源交易平台（广西•北海）</w:t>
            </w:r>
            <w:r>
              <w:rPr>
                <w:rFonts w:ascii="宋体" w:hAnsi="宋体" w:hint="eastAsia"/>
                <w:szCs w:val="21"/>
              </w:rPr>
              <w:t>上发布变更公告。</w:t>
            </w:r>
          </w:p>
        </w:tc>
      </w:tr>
      <w:tr w:rsidR="00C74E37">
        <w:trPr>
          <w:trHeight w:val="596"/>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7</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b/>
                <w:szCs w:val="21"/>
              </w:rPr>
            </w:pPr>
            <w:r>
              <w:rPr>
                <w:rFonts w:ascii="宋体" w:hAnsi="宋体" w:hint="eastAsia"/>
                <w:b/>
                <w:szCs w:val="21"/>
              </w:rPr>
              <w:t>投标前准备：</w:t>
            </w:r>
          </w:p>
          <w:p w:rsidR="00C74E37" w:rsidRDefault="005B4C7B">
            <w:pPr>
              <w:snapToGrid w:val="0"/>
              <w:spacing w:line="360" w:lineRule="exact"/>
              <w:ind w:firstLineChars="200" w:firstLine="420"/>
              <w:rPr>
                <w:rFonts w:ascii="宋体" w:hAnsi="宋体" w:cs="宋体"/>
                <w:szCs w:val="21"/>
              </w:rPr>
            </w:pPr>
            <w:r>
              <w:rPr>
                <w:rFonts w:ascii="宋体" w:hAnsi="宋体" w:cs="宋体" w:hint="eastAsia"/>
                <w:szCs w:val="21"/>
              </w:rPr>
              <w:t>1.本项目实行网上投标，采用电子投标文件。若供应商参与投标，自行承担投标一切费用。</w:t>
            </w:r>
          </w:p>
          <w:p w:rsidR="00C74E37" w:rsidRDefault="005B4C7B">
            <w:pPr>
              <w:snapToGrid w:val="0"/>
              <w:spacing w:line="360" w:lineRule="exact"/>
              <w:ind w:firstLineChars="200" w:firstLine="420"/>
              <w:rPr>
                <w:rFonts w:ascii="宋体" w:hAnsi="宋体" w:cs="宋体"/>
                <w:szCs w:val="21"/>
              </w:rPr>
            </w:pPr>
            <w:r>
              <w:rPr>
                <w:rFonts w:ascii="宋体" w:hAnsi="宋体" w:cs="宋体" w:hint="eastAsia"/>
                <w:szCs w:val="21"/>
              </w:rPr>
              <w:t>2.各供应商应在截标前应确保成为广西政府采购云平台正式注册供应商，并完成CA数字证书申领。因未注册入库、未办理CA数字证书等原因造成无法投标或投标失败等后果由供应商自行承担。</w:t>
            </w:r>
          </w:p>
          <w:p w:rsidR="00C74E37" w:rsidRDefault="005B4C7B">
            <w:pPr>
              <w:snapToGrid w:val="0"/>
              <w:spacing w:line="360" w:lineRule="exact"/>
              <w:rPr>
                <w:rFonts w:ascii="宋体" w:hAnsi="宋体" w:cs="宋体"/>
                <w:szCs w:val="21"/>
              </w:rPr>
            </w:pPr>
            <w:r>
              <w:rPr>
                <w:rFonts w:ascii="宋体" w:hAnsi="宋体" w:cs="宋体" w:hint="eastAsia"/>
                <w:szCs w:val="21"/>
              </w:rPr>
              <w:t>3.供应商将政</w:t>
            </w:r>
            <w:proofErr w:type="gramStart"/>
            <w:r>
              <w:rPr>
                <w:rFonts w:ascii="宋体" w:hAnsi="宋体" w:cs="宋体" w:hint="eastAsia"/>
                <w:szCs w:val="21"/>
              </w:rPr>
              <w:t>采云</w:t>
            </w:r>
            <w:proofErr w:type="gramEnd"/>
            <w:r>
              <w:rPr>
                <w:rFonts w:ascii="宋体" w:hAnsi="宋体" w:cs="宋体" w:hint="eastAsia"/>
                <w:szCs w:val="21"/>
              </w:rPr>
              <w:t>电子交易客户端下载、安装完成后，可通过账号密码或CA登录客户端进行投标文件制作。客户端请至北海市政府采购中心网站下载专区查看，如有问题可拨打政</w:t>
            </w:r>
            <w:proofErr w:type="gramStart"/>
            <w:r>
              <w:rPr>
                <w:rFonts w:ascii="宋体" w:hAnsi="宋体" w:cs="宋体" w:hint="eastAsia"/>
                <w:szCs w:val="21"/>
              </w:rPr>
              <w:t>采云</w:t>
            </w:r>
            <w:proofErr w:type="gramEnd"/>
            <w:r>
              <w:rPr>
                <w:rFonts w:ascii="宋体" w:hAnsi="宋体" w:cs="宋体" w:hint="eastAsia"/>
                <w:szCs w:val="21"/>
              </w:rPr>
              <w:t>客户服务热线95763进行咨询。</w:t>
            </w:r>
          </w:p>
        </w:tc>
      </w:tr>
      <w:tr w:rsidR="00C74E37">
        <w:trPr>
          <w:trHeight w:val="596"/>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8</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autoSpaceDE w:val="0"/>
              <w:autoSpaceDN w:val="0"/>
              <w:snapToGrid w:val="0"/>
              <w:spacing w:line="360" w:lineRule="exact"/>
              <w:ind w:firstLineChars="200" w:firstLine="422"/>
              <w:textAlignment w:val="bottom"/>
              <w:rPr>
                <w:rFonts w:ascii="宋体" w:hAnsi="宋体" w:cs="宋体"/>
                <w:b/>
                <w:bCs/>
                <w:szCs w:val="21"/>
              </w:rPr>
            </w:pPr>
            <w:r>
              <w:rPr>
                <w:rFonts w:ascii="宋体" w:hAnsi="宋体" w:cs="宋体" w:hint="eastAsia"/>
                <w:b/>
                <w:bCs/>
                <w:szCs w:val="21"/>
              </w:rPr>
              <w:t>样品提供：</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lastRenderedPageBreak/>
              <w:t>（1）样品：；</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t>（2）样品制作的标准和要求：；</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t>（3）样品的评审方法以及评审标准：详见评标办法；</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t>（5）提供样品的时间：；地点：；联系人：，联系电话：。请投标人在上述时间内提供样品并按规定位置安装完毕。超过截止时间的，采购人或采购代理机构将不予接收，并将清场并封闭样品现场。</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t>（7）制作、运输、安装和保管样品所发生的一切费用由投标人自理。</w:t>
            </w:r>
          </w:p>
          <w:p w:rsidR="00C74E37" w:rsidRDefault="005B4C7B">
            <w:pPr>
              <w:autoSpaceDE w:val="0"/>
              <w:autoSpaceDN w:val="0"/>
              <w:snapToGrid w:val="0"/>
              <w:spacing w:line="360" w:lineRule="exact"/>
              <w:textAlignment w:val="bottom"/>
              <w:rPr>
                <w:rFonts w:ascii="宋体" w:hAnsi="宋体" w:cs="宋体"/>
                <w:szCs w:val="21"/>
              </w:rPr>
            </w:pPr>
            <w:r>
              <w:rPr>
                <w:rFonts w:ascii="宋体" w:hAnsi="宋体" w:cs="宋体" w:hint="eastAsia"/>
                <w:szCs w:val="21"/>
              </w:rPr>
              <w:t>注：采购人、采购代理机构一般不得要求投标人提供样品，仅凭书面方式不能准确描述采购需求或者需要对样品进行主观判断以确认是否满足修改采购需求等特殊情况除外。</w:t>
            </w:r>
          </w:p>
        </w:tc>
      </w:tr>
      <w:tr w:rsidR="00C74E37">
        <w:trPr>
          <w:trHeight w:val="1411"/>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lastRenderedPageBreak/>
              <w:t>9</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autoSpaceDE w:val="0"/>
              <w:autoSpaceDN w:val="0"/>
              <w:snapToGrid w:val="0"/>
              <w:spacing w:line="360" w:lineRule="exact"/>
              <w:textAlignment w:val="bottom"/>
              <w:rPr>
                <w:rFonts w:ascii="宋体" w:hAnsi="宋体" w:cs="宋体"/>
                <w:bCs/>
                <w:szCs w:val="21"/>
              </w:rPr>
            </w:pPr>
            <w:r>
              <w:rPr>
                <w:rFonts w:ascii="宋体" w:hAnsi="宋体" w:cs="宋体" w:hint="eastAsia"/>
                <w:b/>
                <w:szCs w:val="21"/>
              </w:rPr>
              <w:t>供应商应准备电子投标文件</w:t>
            </w:r>
            <w:r>
              <w:rPr>
                <w:rFonts w:ascii="宋体" w:hAnsi="宋体" w:cs="宋体" w:hint="eastAsia"/>
                <w:bCs/>
                <w:szCs w:val="21"/>
              </w:rPr>
              <w:t>，电子投标文件按广西政府采购云平台要求及本招标文件要求制作、加密并递交。</w:t>
            </w:r>
          </w:p>
          <w:p w:rsidR="00C74E37" w:rsidRDefault="005B4C7B">
            <w:pPr>
              <w:snapToGrid w:val="0"/>
              <w:spacing w:line="360" w:lineRule="exact"/>
              <w:rPr>
                <w:rFonts w:ascii="宋体" w:hAnsi="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C74E37">
        <w:trPr>
          <w:trHeight w:val="1411"/>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10</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ind w:firstLineChars="200" w:firstLine="422"/>
              <w:rPr>
                <w:rFonts w:ascii="宋体" w:hAnsi="宋体" w:cs="宋体"/>
                <w:b/>
                <w:bCs/>
                <w:szCs w:val="21"/>
              </w:rPr>
            </w:pPr>
            <w:r>
              <w:rPr>
                <w:rFonts w:ascii="宋体" w:hAnsi="宋体" w:cs="宋体" w:hint="eastAsia"/>
                <w:b/>
                <w:bCs/>
                <w:szCs w:val="21"/>
              </w:rPr>
              <w:t>方案讲解演示：</w:t>
            </w:r>
          </w:p>
          <w:p w:rsidR="00C74E37" w:rsidRDefault="005B4C7B">
            <w:pPr>
              <w:snapToGrid w:val="0"/>
              <w:spacing w:line="360" w:lineRule="exact"/>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rsidR="00C74E37" w:rsidRDefault="005B4C7B">
            <w:pPr>
              <w:snapToGrid w:val="0"/>
              <w:spacing w:line="360" w:lineRule="exact"/>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rsidR="00C74E37" w:rsidRDefault="005B4C7B">
            <w:pPr>
              <w:snapToGrid w:val="0"/>
              <w:spacing w:line="360" w:lineRule="exact"/>
              <w:rPr>
                <w:rFonts w:ascii="宋体" w:hAnsi="宋体" w:cs="宋体"/>
                <w:szCs w:val="21"/>
              </w:rPr>
            </w:pPr>
            <w:r>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ascii="宋体" w:hAnsi="宋体" w:cs="宋体" w:hint="eastAsia"/>
                <w:szCs w:val="21"/>
              </w:rPr>
              <w:t>）</w:t>
            </w:r>
          </w:p>
          <w:p w:rsidR="00C74E37" w:rsidRDefault="005B4C7B">
            <w:pPr>
              <w:snapToGrid w:val="0"/>
              <w:spacing w:line="360" w:lineRule="exact"/>
              <w:rPr>
                <w:rFonts w:ascii="宋体" w:hAnsi="宋体" w:cs="宋体"/>
                <w:szCs w:val="21"/>
              </w:rPr>
            </w:pPr>
            <w:r>
              <w:rPr>
                <w:rFonts w:ascii="宋体" w:hAnsi="宋体" w:cs="宋体" w:hint="eastAsia"/>
                <w:szCs w:val="21"/>
              </w:rPr>
              <w:t>（2）方案讲解演示可选择</w:t>
            </w:r>
            <w:proofErr w:type="gramStart"/>
            <w:r>
              <w:rPr>
                <w:rFonts w:ascii="宋体" w:hAnsi="宋体" w:cs="宋体" w:hint="eastAsia"/>
                <w:szCs w:val="21"/>
              </w:rPr>
              <w:t>以下其中</w:t>
            </w:r>
            <w:proofErr w:type="gramEnd"/>
            <w:r>
              <w:rPr>
                <w:rFonts w:ascii="宋体" w:hAnsi="宋体" w:cs="宋体" w:hint="eastAsia"/>
                <w:szCs w:val="21"/>
              </w:rPr>
              <w:t>一种方式：</w:t>
            </w:r>
          </w:p>
          <w:p w:rsidR="00C74E37" w:rsidRDefault="005B4C7B">
            <w:pPr>
              <w:snapToGrid w:val="0"/>
              <w:spacing w:line="360" w:lineRule="exact"/>
              <w:rPr>
                <w:rFonts w:ascii="宋体" w:hAnsi="宋体" w:cs="宋体"/>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：广西政府采购云平台在线讲解演示。广西政府采购云平台在线讲解需投标人根据广西政府采购云平台操作要求做好准备工作，提前完善软硬件配置环境。</w:t>
            </w:r>
          </w:p>
          <w:p w:rsidR="00C74E37" w:rsidRDefault="005B4C7B">
            <w:pPr>
              <w:snapToGrid w:val="0"/>
              <w:spacing w:line="360" w:lineRule="exact"/>
              <w:rPr>
                <w:rFonts w:ascii="宋体" w:hAnsi="宋体" w:cs="宋体"/>
                <w:szCs w:val="21"/>
              </w:rPr>
            </w:pP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rsidR="00C74E37" w:rsidRDefault="005B4C7B">
            <w:pPr>
              <w:autoSpaceDE w:val="0"/>
              <w:autoSpaceDN w:val="0"/>
              <w:snapToGrid w:val="0"/>
              <w:spacing w:line="360" w:lineRule="exact"/>
              <w:ind w:firstLineChars="200" w:firstLine="420"/>
              <w:textAlignment w:val="bottom"/>
              <w:rPr>
                <w:rFonts w:ascii="宋体" w:hAnsi="宋体" w:cs="宋体"/>
                <w:b/>
                <w:szCs w:val="21"/>
              </w:rPr>
            </w:pPr>
            <w:r>
              <w:rPr>
                <w:rFonts w:ascii="宋体" w:hAnsi="宋体" w:cs="宋体" w:hint="eastAsia"/>
                <w:szCs w:val="21"/>
              </w:rPr>
              <w:t>注：因投标人自身原因导致无法演示或者演示效果不理想的，责任自负。</w:t>
            </w:r>
          </w:p>
        </w:tc>
      </w:tr>
      <w:tr w:rsidR="00C74E37">
        <w:trPr>
          <w:trHeight w:val="1046"/>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11</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ind w:firstLineChars="200" w:firstLine="422"/>
              <w:rPr>
                <w:rFonts w:ascii="宋体" w:hAnsi="宋体" w:cs="宋体"/>
                <w:b/>
                <w:bCs/>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C74E37">
        <w:trPr>
          <w:trHeight w:val="604"/>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12</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rsidP="00D9674C">
            <w:pPr>
              <w:snapToGrid w:val="0"/>
              <w:spacing w:line="360" w:lineRule="exact"/>
              <w:rPr>
                <w:rFonts w:ascii="宋体" w:hAnsi="宋体"/>
                <w:szCs w:val="21"/>
              </w:rPr>
            </w:pPr>
            <w:r>
              <w:rPr>
                <w:rFonts w:ascii="宋体" w:hAnsi="宋体" w:hint="eastAsia"/>
                <w:b/>
                <w:szCs w:val="21"/>
              </w:rPr>
              <w:t>投标截止时间及地点：</w:t>
            </w:r>
            <w:r>
              <w:rPr>
                <w:rFonts w:ascii="宋体" w:hAnsi="宋体" w:hint="eastAsia"/>
              </w:rPr>
              <w:t>2024年</w:t>
            </w:r>
            <w:r w:rsidR="00FE2C94">
              <w:rPr>
                <w:rFonts w:ascii="宋体" w:hAnsi="宋体"/>
              </w:rPr>
              <w:t>6</w:t>
            </w:r>
            <w:r>
              <w:rPr>
                <w:rFonts w:ascii="宋体" w:hAnsi="宋体" w:hint="eastAsia"/>
              </w:rPr>
              <w:t>月</w:t>
            </w:r>
            <w:r w:rsidR="00FE2C94">
              <w:rPr>
                <w:rFonts w:ascii="宋体" w:hAnsi="宋体"/>
              </w:rPr>
              <w:t>2</w:t>
            </w:r>
            <w:r w:rsidR="00D9674C">
              <w:rPr>
                <w:rFonts w:ascii="宋体" w:hAnsi="宋体"/>
              </w:rPr>
              <w:t>1</w:t>
            </w:r>
            <w:r>
              <w:rPr>
                <w:rFonts w:ascii="宋体" w:hAnsi="宋体" w:hint="eastAsia"/>
              </w:rPr>
              <w:t>日09:00（北京时间）整</w:t>
            </w:r>
            <w:r>
              <w:rPr>
                <w:rFonts w:ascii="宋体" w:hAnsi="宋体" w:hint="eastAsia"/>
                <w:b/>
              </w:rPr>
              <w:t>，</w:t>
            </w:r>
            <w:r>
              <w:rPr>
                <w:rFonts w:hAnsi="宋体" w:hint="eastAsia"/>
                <w:szCs w:val="21"/>
              </w:rPr>
              <w:t>通过广西政府采购云平台实行在线截标</w:t>
            </w:r>
            <w:r>
              <w:rPr>
                <w:rFonts w:ascii="宋体" w:hAnsi="宋体" w:hint="eastAsia"/>
                <w:szCs w:val="21"/>
              </w:rPr>
              <w:t>。</w:t>
            </w:r>
          </w:p>
        </w:tc>
      </w:tr>
      <w:tr w:rsidR="00C74E37">
        <w:trPr>
          <w:trHeight w:val="612"/>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13</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rsidP="00D9674C">
            <w:pPr>
              <w:snapToGrid w:val="0"/>
              <w:spacing w:line="360" w:lineRule="exact"/>
              <w:rPr>
                <w:rFonts w:ascii="宋体" w:hAnsi="宋体"/>
                <w:szCs w:val="21"/>
              </w:rPr>
            </w:pPr>
            <w:r>
              <w:rPr>
                <w:rFonts w:ascii="宋体" w:hAnsi="宋体" w:hint="eastAsia"/>
                <w:b/>
                <w:szCs w:val="21"/>
              </w:rPr>
              <w:t>开标时间及地点</w:t>
            </w:r>
            <w:r>
              <w:rPr>
                <w:rFonts w:ascii="宋体" w:hAnsi="宋体" w:hint="eastAsia"/>
                <w:szCs w:val="21"/>
              </w:rPr>
              <w:t>：</w:t>
            </w:r>
            <w:r>
              <w:rPr>
                <w:rFonts w:ascii="宋体" w:hAnsi="宋体" w:hint="eastAsia"/>
              </w:rPr>
              <w:t>2024年</w:t>
            </w:r>
            <w:r>
              <w:rPr>
                <w:rFonts w:ascii="宋体" w:hAnsi="宋体"/>
              </w:rPr>
              <w:t xml:space="preserve"> </w:t>
            </w:r>
            <w:r w:rsidR="00FE2C94">
              <w:rPr>
                <w:rFonts w:ascii="宋体" w:hAnsi="宋体"/>
              </w:rPr>
              <w:t>6</w:t>
            </w:r>
            <w:r>
              <w:rPr>
                <w:rFonts w:ascii="宋体" w:hAnsi="宋体" w:hint="eastAsia"/>
              </w:rPr>
              <w:t>月</w:t>
            </w:r>
            <w:r w:rsidR="00FE2C94">
              <w:rPr>
                <w:rFonts w:ascii="宋体" w:hAnsi="宋体"/>
              </w:rPr>
              <w:t>2</w:t>
            </w:r>
            <w:r w:rsidR="00D9674C">
              <w:rPr>
                <w:rFonts w:ascii="宋体" w:hAnsi="宋体"/>
              </w:rPr>
              <w:t>1</w:t>
            </w:r>
            <w:r>
              <w:rPr>
                <w:rFonts w:ascii="宋体" w:hAnsi="宋体" w:hint="eastAsia"/>
              </w:rPr>
              <w:t>日09:00（北京时间）整</w:t>
            </w:r>
            <w:r>
              <w:rPr>
                <w:rFonts w:ascii="宋体" w:hAnsi="宋体" w:hint="eastAsia"/>
                <w:szCs w:val="21"/>
              </w:rPr>
              <w:t>，</w:t>
            </w:r>
            <w:r>
              <w:rPr>
                <w:rFonts w:hAnsi="宋体" w:hint="eastAsia"/>
                <w:szCs w:val="21"/>
              </w:rPr>
              <w:t>通过广西政府采购云平台实行在线开标</w:t>
            </w:r>
            <w:r>
              <w:rPr>
                <w:rFonts w:ascii="宋体" w:hAnsi="宋体" w:hint="eastAsia"/>
                <w:szCs w:val="21"/>
              </w:rPr>
              <w:t>。</w:t>
            </w:r>
          </w:p>
        </w:tc>
      </w:tr>
      <w:tr w:rsidR="00C74E37">
        <w:trPr>
          <w:trHeight w:val="465"/>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14</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autoSpaceDE w:val="0"/>
              <w:autoSpaceDN w:val="0"/>
              <w:snapToGrid w:val="0"/>
              <w:spacing w:line="360" w:lineRule="exact"/>
              <w:textAlignment w:val="bottom"/>
              <w:rPr>
                <w:rFonts w:ascii="宋体" w:hAnsi="宋体"/>
                <w:szCs w:val="21"/>
              </w:rPr>
            </w:pPr>
            <w:r>
              <w:rPr>
                <w:rFonts w:ascii="宋体" w:hAnsi="宋体" w:hint="eastAsia"/>
                <w:b/>
                <w:szCs w:val="21"/>
              </w:rPr>
              <w:t>评标方法及评分标准：</w:t>
            </w:r>
            <w:r>
              <w:rPr>
                <w:rFonts w:ascii="宋体" w:hAnsi="宋体" w:hint="eastAsia"/>
                <w:szCs w:val="21"/>
              </w:rPr>
              <w:t>综合评分法。</w:t>
            </w:r>
          </w:p>
        </w:tc>
      </w:tr>
      <w:tr w:rsidR="00C74E37">
        <w:trPr>
          <w:trHeight w:val="1035"/>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lastRenderedPageBreak/>
              <w:t>15</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autoSpaceDE w:val="0"/>
              <w:autoSpaceDN w:val="0"/>
              <w:snapToGrid w:val="0"/>
              <w:spacing w:line="360" w:lineRule="exact"/>
              <w:ind w:firstLineChars="200" w:firstLine="422"/>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采购代理机构在采购人依法确定中标人之日起2个工作日内发出中标通知书，并在</w:t>
            </w:r>
            <w:r>
              <w:rPr>
                <w:rFonts w:asciiTheme="minorEastAsia" w:eastAsiaTheme="minorEastAsia" w:hAnsiTheme="minorEastAsia" w:cs="宋体" w:hint="eastAsia"/>
                <w:szCs w:val="21"/>
              </w:rPr>
              <w:t>中国政府采购网、广西政府采购网、北海市政府采购监管网、北海市人民政府网-北海市政府采购中心网站、全国公共资源交易平台（广西•北海）</w:t>
            </w:r>
            <w:r>
              <w:rPr>
                <w:rFonts w:ascii="宋体" w:hAnsi="宋体" w:cs="宋体" w:hint="eastAsia"/>
              </w:rPr>
              <w:t>发布中标公告。</w:t>
            </w:r>
          </w:p>
          <w:p w:rsidR="00C74E37" w:rsidRDefault="005B4C7B">
            <w:pPr>
              <w:autoSpaceDE w:val="0"/>
              <w:autoSpaceDN w:val="0"/>
              <w:snapToGrid w:val="0"/>
              <w:spacing w:line="360" w:lineRule="exact"/>
              <w:ind w:firstLineChars="200" w:firstLine="422"/>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C74E37" w:rsidRDefault="005B4C7B">
            <w:pPr>
              <w:autoSpaceDE w:val="0"/>
              <w:autoSpaceDN w:val="0"/>
              <w:snapToGrid w:val="0"/>
              <w:spacing w:line="360" w:lineRule="exact"/>
              <w:textAlignment w:val="bottom"/>
              <w:rPr>
                <w:rFonts w:ascii="宋体" w:hAnsi="宋体"/>
                <w:szCs w:val="21"/>
              </w:rPr>
            </w:pPr>
            <w:r>
              <w:rPr>
                <w:rFonts w:ascii="宋体" w:hAnsi="宋体" w:cs="宋体" w:hint="eastAsia"/>
              </w:rPr>
              <w:t>供应商中标后也可在“</w:t>
            </w:r>
            <w:r>
              <w:rPr>
                <w:rFonts w:hAnsi="宋体" w:hint="eastAsia"/>
                <w:szCs w:val="21"/>
              </w:rPr>
              <w:t>广西政府采购云平台</w:t>
            </w:r>
            <w:r>
              <w:rPr>
                <w:rFonts w:ascii="宋体" w:hAnsi="宋体" w:cs="宋体" w:hint="eastAsia"/>
              </w:rPr>
              <w:t>”平台申请</w:t>
            </w:r>
            <w:proofErr w:type="gramStart"/>
            <w:r>
              <w:rPr>
                <w:rFonts w:ascii="宋体" w:hAnsi="宋体" w:cs="宋体" w:hint="eastAsia"/>
              </w:rPr>
              <w:t>政采贷</w:t>
            </w:r>
            <w:proofErr w:type="gramEnd"/>
            <w:r>
              <w:rPr>
                <w:rFonts w:ascii="宋体" w:hAnsi="宋体" w:cs="宋体" w:hint="eastAsia"/>
              </w:rPr>
              <w:t>：操作路径：登录广西政府采购云平台-金融服务中心-【融资服务】，可在热门申请中选择产品直接申请。</w:t>
            </w:r>
          </w:p>
        </w:tc>
      </w:tr>
      <w:tr w:rsidR="00C74E37">
        <w:trPr>
          <w:trHeight w:hRule="exact" w:val="742"/>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16</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autoSpaceDE w:val="0"/>
              <w:autoSpaceDN w:val="0"/>
              <w:snapToGrid w:val="0"/>
              <w:spacing w:line="360" w:lineRule="exact"/>
              <w:textAlignment w:val="bottom"/>
              <w:rPr>
                <w:rFonts w:ascii="宋体" w:hAnsi="宋体"/>
                <w:szCs w:val="21"/>
              </w:rPr>
            </w:pPr>
            <w:r>
              <w:rPr>
                <w:rFonts w:ascii="宋体" w:hAnsi="宋体" w:hint="eastAsia"/>
                <w:b/>
                <w:szCs w:val="21"/>
              </w:rPr>
              <w:t>签订合同时间：</w:t>
            </w:r>
            <w:r>
              <w:rPr>
                <w:rFonts w:ascii="宋体" w:hAnsi="宋体" w:hint="eastAsia"/>
                <w:szCs w:val="21"/>
              </w:rPr>
              <w:t>自中标通知书发出之日起，原则上要求</w:t>
            </w:r>
            <w:r>
              <w:rPr>
                <w:rFonts w:ascii="宋体" w:hAnsi="宋体"/>
                <w:szCs w:val="21"/>
              </w:rPr>
              <w:t>25</w:t>
            </w:r>
            <w:r>
              <w:rPr>
                <w:rFonts w:ascii="宋体" w:hAnsi="宋体" w:hint="eastAsia"/>
                <w:szCs w:val="21"/>
              </w:rPr>
              <w:t>日内签订（项目实施过程中出现质疑或投诉的情形除外）。</w:t>
            </w:r>
          </w:p>
        </w:tc>
      </w:tr>
      <w:tr w:rsidR="00C74E37">
        <w:trPr>
          <w:trHeight w:hRule="exact" w:val="397"/>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17</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autoSpaceDE w:val="0"/>
              <w:autoSpaceDN w:val="0"/>
              <w:snapToGrid w:val="0"/>
              <w:spacing w:line="360" w:lineRule="exact"/>
              <w:textAlignment w:val="bottom"/>
              <w:rPr>
                <w:rFonts w:ascii="宋体" w:hAnsi="宋体"/>
                <w:szCs w:val="21"/>
              </w:rPr>
            </w:pPr>
            <w:r>
              <w:rPr>
                <w:rFonts w:ascii="宋体" w:hAnsi="宋体" w:hint="eastAsia"/>
                <w:b/>
                <w:szCs w:val="21"/>
              </w:rPr>
              <w:t>采购资金来源：</w:t>
            </w:r>
            <w:r>
              <w:rPr>
                <w:rFonts w:ascii="宋体" w:hAnsi="宋体" w:hint="eastAsia"/>
                <w:szCs w:val="21"/>
              </w:rPr>
              <w:t>财政性资金。</w:t>
            </w:r>
          </w:p>
        </w:tc>
      </w:tr>
      <w:tr w:rsidR="00C74E37">
        <w:trPr>
          <w:trHeight w:hRule="exact" w:val="564"/>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18</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szCs w:val="21"/>
              </w:rPr>
            </w:pPr>
            <w:r>
              <w:rPr>
                <w:rFonts w:ascii="宋体" w:hAnsi="宋体" w:hint="eastAsia"/>
                <w:b/>
                <w:szCs w:val="21"/>
              </w:rPr>
              <w:t>付款方式：</w:t>
            </w:r>
            <w:r>
              <w:rPr>
                <w:rFonts w:ascii="宋体" w:hAnsi="宋体" w:hint="eastAsia"/>
                <w:szCs w:val="21"/>
              </w:rPr>
              <w:t>招标文件第二章招标项目采购需求有详细描述。</w:t>
            </w:r>
          </w:p>
        </w:tc>
      </w:tr>
      <w:tr w:rsidR="00C74E37">
        <w:trPr>
          <w:trHeight w:hRule="exact" w:val="397"/>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19</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szCs w:val="21"/>
              </w:rPr>
            </w:pPr>
            <w:r>
              <w:rPr>
                <w:rFonts w:ascii="宋体" w:hAnsi="宋体" w:hint="eastAsia"/>
                <w:b/>
                <w:szCs w:val="21"/>
              </w:rPr>
              <w:t>投标文件有效期：</w:t>
            </w:r>
            <w:r>
              <w:rPr>
                <w:rFonts w:ascii="宋体" w:hAnsi="宋体" w:hint="eastAsia"/>
                <w:szCs w:val="21"/>
              </w:rPr>
              <w:t>六十</w:t>
            </w:r>
            <w:r>
              <w:rPr>
                <w:rFonts w:ascii="宋体" w:hAnsi="宋体" w:cs="Arial" w:hint="eastAsia"/>
                <w:szCs w:val="21"/>
              </w:rPr>
              <w:t>日。</w:t>
            </w:r>
          </w:p>
        </w:tc>
      </w:tr>
      <w:tr w:rsidR="00C74E37">
        <w:trPr>
          <w:trHeight w:hRule="exact" w:val="452"/>
        </w:trPr>
        <w:tc>
          <w:tcPr>
            <w:tcW w:w="56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szCs w:val="21"/>
              </w:rPr>
              <w:t>20</w:t>
            </w:r>
          </w:p>
        </w:tc>
        <w:tc>
          <w:tcPr>
            <w:tcW w:w="9497"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rPr>
                <w:rFonts w:ascii="宋体" w:hAnsi="宋体"/>
                <w:szCs w:val="21"/>
              </w:rPr>
            </w:pPr>
            <w:r>
              <w:rPr>
                <w:rFonts w:ascii="宋体" w:hAnsi="宋体" w:hint="eastAsia"/>
                <w:szCs w:val="21"/>
              </w:rPr>
              <w:t>本招标文件的解释权属于采购人和北海市政府采购中心。</w:t>
            </w:r>
          </w:p>
        </w:tc>
      </w:tr>
    </w:tbl>
    <w:p w:rsidR="00C74E37" w:rsidRDefault="00C74E37">
      <w:pPr>
        <w:pStyle w:val="a9"/>
        <w:snapToGrid w:val="0"/>
        <w:spacing w:line="600" w:lineRule="exact"/>
        <w:rPr>
          <w:rFonts w:ascii="方正小标宋简体" w:eastAsia="方正小标宋简体" w:hAnsi="宋体"/>
          <w:b/>
          <w:sz w:val="32"/>
          <w:szCs w:val="32"/>
        </w:rPr>
        <w:sectPr w:rsidR="00C74E37">
          <w:pgSz w:w="11906" w:h="16838"/>
          <w:pgMar w:top="1247" w:right="849" w:bottom="1247" w:left="1418" w:header="851" w:footer="992" w:gutter="0"/>
          <w:cols w:space="720"/>
          <w:titlePg/>
          <w:docGrid w:type="lines" w:linePitch="312"/>
        </w:sectPr>
      </w:pPr>
    </w:p>
    <w:p w:rsidR="00C74E37" w:rsidRDefault="005B4C7B">
      <w:pPr>
        <w:pStyle w:val="a9"/>
        <w:snapToGrid w:val="0"/>
        <w:spacing w:line="600"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投标人须知</w:t>
      </w:r>
    </w:p>
    <w:p w:rsidR="00C74E37" w:rsidRDefault="005B4C7B">
      <w:pPr>
        <w:pStyle w:val="a9"/>
        <w:adjustRightInd w:val="0"/>
        <w:snapToGrid w:val="0"/>
        <w:spacing w:line="360" w:lineRule="exact"/>
        <w:ind w:firstLineChars="200" w:firstLine="562"/>
        <w:rPr>
          <w:rFonts w:hAnsi="宋体"/>
          <w:b/>
        </w:rPr>
      </w:pPr>
      <w:r>
        <w:rPr>
          <w:rFonts w:ascii="黑体" w:eastAsia="黑体" w:hAnsi="宋体" w:hint="eastAsia"/>
          <w:b/>
          <w:sz w:val="28"/>
          <w:szCs w:val="28"/>
        </w:rPr>
        <w:t>一、总  则</w:t>
      </w:r>
    </w:p>
    <w:p w:rsidR="00C74E37" w:rsidRDefault="005B4C7B">
      <w:pPr>
        <w:snapToGrid w:val="0"/>
        <w:spacing w:line="360" w:lineRule="exact"/>
        <w:ind w:firstLineChars="196" w:firstLine="413"/>
        <w:jc w:val="left"/>
        <w:rPr>
          <w:rFonts w:ascii="宋体" w:hAnsi="宋体"/>
          <w:b/>
          <w:szCs w:val="21"/>
        </w:rPr>
      </w:pPr>
      <w:bookmarkStart w:id="32" w:name="_Toc254970527"/>
      <w:bookmarkStart w:id="33" w:name="_Toc254970668"/>
      <w:r>
        <w:rPr>
          <w:rFonts w:ascii="宋体" w:hAnsi="宋体" w:hint="eastAsia"/>
          <w:b/>
          <w:szCs w:val="21"/>
        </w:rPr>
        <w:t>（一） 适用范围</w:t>
      </w:r>
      <w:bookmarkEnd w:id="32"/>
      <w:bookmarkEnd w:id="33"/>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本招标文件适用于</w:t>
      </w:r>
      <w:r>
        <w:rPr>
          <w:rFonts w:ascii="宋体" w:hAnsi="宋体" w:cs="Arial" w:hint="eastAsia"/>
          <w:szCs w:val="21"/>
        </w:rPr>
        <w:t>本</w:t>
      </w:r>
      <w:r>
        <w:rPr>
          <w:rFonts w:ascii="宋体" w:hAnsi="宋体" w:hint="eastAsia"/>
          <w:szCs w:val="21"/>
        </w:rPr>
        <w:t>项目的招标、投标、评标、定标、验收、合同履约、付款等行为（法律、法规另有规定的，从其规定）。</w:t>
      </w:r>
    </w:p>
    <w:p w:rsidR="00C74E37" w:rsidRDefault="005B4C7B">
      <w:pPr>
        <w:snapToGrid w:val="0"/>
        <w:spacing w:beforeLines="50" w:before="156" w:line="360" w:lineRule="exact"/>
        <w:ind w:firstLineChars="147" w:firstLine="310"/>
        <w:jc w:val="left"/>
        <w:rPr>
          <w:b/>
        </w:rPr>
      </w:pPr>
      <w:bookmarkStart w:id="34" w:name="_Toc254970669"/>
      <w:bookmarkStart w:id="35" w:name="_Toc254970528"/>
      <w:r>
        <w:rPr>
          <w:rFonts w:hint="eastAsia"/>
          <w:b/>
        </w:rPr>
        <w:t>（二）定义</w:t>
      </w:r>
      <w:bookmarkEnd w:id="34"/>
      <w:bookmarkEnd w:id="35"/>
    </w:p>
    <w:p w:rsidR="00C74E37" w:rsidRDefault="005B4C7B">
      <w:pPr>
        <w:snapToGrid w:val="0"/>
        <w:spacing w:line="360" w:lineRule="exact"/>
        <w:ind w:firstLineChars="200" w:firstLine="420"/>
        <w:jc w:val="left"/>
        <w:rPr>
          <w:rFonts w:hAnsi="宋体"/>
        </w:rPr>
      </w:pPr>
      <w:r>
        <w:rPr>
          <w:rFonts w:ascii="宋体" w:hAnsi="宋体" w:hint="eastAsia"/>
          <w:szCs w:val="21"/>
        </w:rPr>
        <w:t>1.</w:t>
      </w:r>
      <w:r>
        <w:rPr>
          <w:rFonts w:hAnsi="宋体" w:hint="eastAsia"/>
        </w:rPr>
        <w:t xml:space="preserve"> </w:t>
      </w:r>
      <w:r>
        <w:rPr>
          <w:rFonts w:hAnsi="宋体" w:hint="eastAsia"/>
        </w:rPr>
        <w:t>“采购人”系指组织本次招标的采购单位。</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2.</w:t>
      </w:r>
      <w:r>
        <w:rPr>
          <w:rFonts w:hAnsi="宋体" w:hint="eastAsia"/>
        </w:rPr>
        <w:t xml:space="preserve"> </w:t>
      </w:r>
      <w:r>
        <w:rPr>
          <w:rFonts w:hAnsi="宋体" w:hint="eastAsia"/>
        </w:rPr>
        <w:t>“采购代理机构”系指北海市政府采购中心（以下简称“本中心）。</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3.</w:t>
      </w:r>
      <w:r>
        <w:rPr>
          <w:rFonts w:hAnsi="宋体" w:hint="eastAsia"/>
        </w:rPr>
        <w:t xml:space="preserve"> </w:t>
      </w:r>
      <w:r>
        <w:rPr>
          <w:rFonts w:hAnsi="宋体" w:hint="eastAsia"/>
        </w:rPr>
        <w:t>“投标人”系指响应招标、参加投标竞争的法人、其他组织或者自然人。</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4.“产品”系指供方按招标文件规定，须向采购人提供的一切设备、保险、税金、备品备件、工具、手册及其它有关技术资料和材料。</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5.“服务”系指招标文件规定投标人须承担的安装、调试、技术协助、校准、培训、技术指导以及其他类似的义务。</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6.“项目”系指投标人按招标文件规定向采购人提供的产品和服务。</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7.“书面形式”包括信函、传真、电报等。</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8.“▲”系指实质性要求条款。</w:t>
      </w:r>
    </w:p>
    <w:p w:rsidR="00C74E37" w:rsidRDefault="005B4C7B">
      <w:pPr>
        <w:snapToGrid w:val="0"/>
        <w:spacing w:beforeLines="50" w:before="156" w:line="360" w:lineRule="exact"/>
        <w:ind w:firstLineChars="196" w:firstLine="413"/>
        <w:jc w:val="left"/>
        <w:rPr>
          <w:rFonts w:ascii="宋体" w:hAnsi="宋体"/>
          <w:b/>
          <w:szCs w:val="21"/>
        </w:rPr>
      </w:pPr>
      <w:bookmarkStart w:id="36" w:name="_Toc254970529"/>
      <w:bookmarkStart w:id="37" w:name="_Toc254970670"/>
      <w:r>
        <w:rPr>
          <w:rFonts w:ascii="宋体" w:hAnsi="宋体" w:hint="eastAsia"/>
          <w:b/>
          <w:szCs w:val="21"/>
        </w:rPr>
        <w:t>（三）招标方式</w:t>
      </w:r>
      <w:bookmarkEnd w:id="36"/>
      <w:bookmarkEnd w:id="37"/>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公开招标方式。</w:t>
      </w:r>
    </w:p>
    <w:p w:rsidR="00C74E37" w:rsidRDefault="005B4C7B">
      <w:pPr>
        <w:snapToGrid w:val="0"/>
        <w:spacing w:beforeLines="50" w:before="156" w:line="360" w:lineRule="exact"/>
        <w:ind w:firstLineChars="196" w:firstLine="413"/>
        <w:jc w:val="left"/>
        <w:rPr>
          <w:rFonts w:ascii="宋体" w:hAnsi="宋体"/>
          <w:b/>
          <w:szCs w:val="21"/>
        </w:rPr>
      </w:pPr>
      <w:bookmarkStart w:id="38" w:name="_Toc254970671"/>
      <w:bookmarkStart w:id="39" w:name="_Toc254970530"/>
      <w:r>
        <w:rPr>
          <w:rFonts w:ascii="宋体" w:hAnsi="宋体" w:hint="eastAsia"/>
          <w:b/>
          <w:szCs w:val="21"/>
        </w:rPr>
        <w:t>（四）投标委托</w:t>
      </w:r>
      <w:bookmarkEnd w:id="38"/>
      <w:bookmarkEnd w:id="39"/>
    </w:p>
    <w:p w:rsidR="00C74E37" w:rsidRDefault="005B4C7B">
      <w:pPr>
        <w:pStyle w:val="a8"/>
        <w:snapToGrid w:val="0"/>
        <w:spacing w:line="360" w:lineRule="exact"/>
        <w:ind w:firstLineChars="200" w:firstLine="420"/>
        <w:jc w:val="left"/>
        <w:rPr>
          <w:rFonts w:ascii="宋体" w:eastAsia="宋体" w:hAnsi="宋体"/>
          <w:sz w:val="21"/>
          <w:szCs w:val="21"/>
        </w:rPr>
      </w:pPr>
      <w:r>
        <w:rPr>
          <w:rFonts w:ascii="宋体" w:eastAsia="宋体" w:hAnsi="宋体" w:hint="eastAsia"/>
          <w:sz w:val="21"/>
          <w:szCs w:val="21"/>
        </w:rPr>
        <w:t>投标人代表须携带有效身份证件。如投标人代表不是法定代表人（负责人），须有法定代表人（负责人）出具的授权委托书（格式见第六章《投标文件格式》）。</w:t>
      </w:r>
    </w:p>
    <w:p w:rsidR="00C74E37" w:rsidRDefault="005B4C7B">
      <w:pPr>
        <w:snapToGrid w:val="0"/>
        <w:spacing w:beforeLines="50" w:before="156" w:line="360" w:lineRule="exact"/>
        <w:ind w:firstLineChars="196" w:firstLine="413"/>
        <w:jc w:val="left"/>
        <w:rPr>
          <w:rFonts w:ascii="宋体" w:hAnsi="宋体"/>
          <w:b/>
          <w:szCs w:val="21"/>
        </w:rPr>
      </w:pPr>
      <w:bookmarkStart w:id="40" w:name="_Toc254970531"/>
      <w:bookmarkStart w:id="41" w:name="_Toc254970672"/>
      <w:r>
        <w:rPr>
          <w:rFonts w:ascii="宋体" w:hAnsi="宋体" w:hint="eastAsia"/>
          <w:b/>
          <w:szCs w:val="21"/>
        </w:rPr>
        <w:t>（五）投标费用</w:t>
      </w:r>
      <w:bookmarkEnd w:id="40"/>
      <w:bookmarkEnd w:id="41"/>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投标人均应自行承担所有与投标有关的全部费用（招标文件有相关的规定除外）。</w:t>
      </w:r>
    </w:p>
    <w:p w:rsidR="00C74E37" w:rsidRDefault="005B4C7B">
      <w:pPr>
        <w:snapToGrid w:val="0"/>
        <w:spacing w:beforeLines="50" w:before="156" w:line="360" w:lineRule="exact"/>
        <w:ind w:firstLineChars="196" w:firstLine="413"/>
        <w:jc w:val="left"/>
        <w:rPr>
          <w:rFonts w:ascii="宋体" w:hAnsi="宋体"/>
          <w:b/>
          <w:szCs w:val="21"/>
        </w:rPr>
      </w:pPr>
      <w:r>
        <w:rPr>
          <w:rFonts w:ascii="宋体" w:hAnsi="宋体" w:hint="eastAsia"/>
          <w:b/>
          <w:szCs w:val="21"/>
        </w:rPr>
        <w:t>（六）联合体投标(适用于接受联合体项目)</w:t>
      </w:r>
    </w:p>
    <w:p w:rsidR="00C74E37" w:rsidRDefault="005B4C7B">
      <w:pPr>
        <w:pStyle w:val="a9"/>
        <w:spacing w:line="360" w:lineRule="exact"/>
        <w:ind w:firstLineChars="200" w:firstLine="420"/>
        <w:rPr>
          <w:sz w:val="21"/>
        </w:rPr>
      </w:pPr>
      <w:r>
        <w:rPr>
          <w:rFonts w:hint="eastAsia"/>
          <w:sz w:val="21"/>
        </w:rPr>
        <w:t>1.联合体投标要求:</w:t>
      </w:r>
    </w:p>
    <w:p w:rsidR="00C74E37" w:rsidRDefault="005B4C7B">
      <w:pPr>
        <w:pStyle w:val="a9"/>
        <w:spacing w:line="360" w:lineRule="exact"/>
        <w:ind w:firstLineChars="200" w:firstLine="420"/>
        <w:rPr>
          <w:sz w:val="21"/>
        </w:rPr>
      </w:pPr>
      <w:r>
        <w:rPr>
          <w:rFonts w:hint="eastAsia"/>
          <w:sz w:val="21"/>
        </w:rPr>
        <w:t>（1）两个以上供应商可以组成一个投标联合体，以一个投标人的身份投标。</w:t>
      </w:r>
    </w:p>
    <w:p w:rsidR="00C74E37" w:rsidRDefault="005B4C7B">
      <w:pPr>
        <w:pStyle w:val="a9"/>
        <w:spacing w:line="360" w:lineRule="exact"/>
        <w:ind w:firstLineChars="200" w:firstLine="420"/>
        <w:rPr>
          <w:sz w:val="21"/>
        </w:rPr>
      </w:pPr>
      <w:r>
        <w:rPr>
          <w:rFonts w:hint="eastAsia"/>
          <w:sz w:val="21"/>
        </w:rPr>
        <w:t>（2）以联合体形</w:t>
      </w:r>
      <w:proofErr w:type="gramStart"/>
      <w:r>
        <w:rPr>
          <w:rFonts w:hint="eastAsia"/>
          <w:sz w:val="21"/>
        </w:rPr>
        <w:t>式参加</w:t>
      </w:r>
      <w:proofErr w:type="gramEnd"/>
      <w:r>
        <w:rPr>
          <w:rFonts w:hint="eastAsia"/>
          <w:sz w:val="21"/>
        </w:rPr>
        <w:t>投标的，联合体各方均应当符合“具有独立承担民事责任的能力”的条件。本项目有特殊要求规定投标人特定条件的，联合体各方中至少应当有一方符合招标文件规定的特定条件。</w:t>
      </w:r>
    </w:p>
    <w:p w:rsidR="00C74E37" w:rsidRDefault="005B4C7B">
      <w:pPr>
        <w:pStyle w:val="a9"/>
        <w:spacing w:line="360" w:lineRule="exact"/>
        <w:ind w:firstLineChars="200" w:firstLine="420"/>
        <w:rPr>
          <w:sz w:val="21"/>
        </w:rPr>
      </w:pPr>
      <w:r>
        <w:rPr>
          <w:rFonts w:hint="eastAsia"/>
          <w:sz w:val="21"/>
        </w:rPr>
        <w:t>（3）联合体各方之间应当签订共同投标协议，明确约定联合体各方承担的工作和响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rsidR="00C74E37" w:rsidRDefault="005B4C7B">
      <w:pPr>
        <w:pStyle w:val="a9"/>
        <w:spacing w:line="360" w:lineRule="exact"/>
        <w:ind w:firstLineChars="200" w:firstLine="420"/>
        <w:rPr>
          <w:sz w:val="21"/>
        </w:rPr>
      </w:pPr>
      <w:r>
        <w:rPr>
          <w:rFonts w:hint="eastAsia"/>
          <w:sz w:val="21"/>
        </w:rPr>
        <w:t>（4）投标联合体的业绩和信誉按联合体主体方（或牵头方）计算。</w:t>
      </w:r>
    </w:p>
    <w:p w:rsidR="00C74E37" w:rsidRDefault="005B4C7B">
      <w:pPr>
        <w:pStyle w:val="a9"/>
        <w:spacing w:line="360" w:lineRule="exact"/>
        <w:ind w:firstLineChars="200" w:firstLine="422"/>
        <w:rPr>
          <w:sz w:val="21"/>
        </w:rPr>
      </w:pPr>
      <w:r>
        <w:rPr>
          <w:rFonts w:hint="eastAsia"/>
          <w:b/>
          <w:sz w:val="21"/>
        </w:rPr>
        <w:t>联合体各方中至少有一方符合本文件规定的特定资质条件。联合体投标的，须提供《联合体投标协议》（格式见附件</w:t>
      </w:r>
      <w:r>
        <w:rPr>
          <w:rFonts w:hint="eastAsia"/>
          <w:sz w:val="21"/>
        </w:rPr>
        <w:t>）。</w:t>
      </w:r>
    </w:p>
    <w:p w:rsidR="00C74E37" w:rsidRDefault="005B4C7B">
      <w:pPr>
        <w:pStyle w:val="a9"/>
        <w:spacing w:line="360" w:lineRule="exact"/>
        <w:ind w:firstLineChars="200" w:firstLine="420"/>
        <w:rPr>
          <w:sz w:val="21"/>
        </w:rPr>
      </w:pPr>
      <w:r>
        <w:rPr>
          <w:rFonts w:hint="eastAsia"/>
          <w:sz w:val="21"/>
        </w:rPr>
        <w:t>2.根据《政府采购促进中小企业发展管理办法》第九条以及北海市财政局 北海市政府采购中心《关于 进一步发挥政府采购政策功能促进中小企业发展的通知》(</w:t>
      </w:r>
      <w:proofErr w:type="gramStart"/>
      <w:r>
        <w:rPr>
          <w:rFonts w:hint="eastAsia"/>
          <w:sz w:val="21"/>
        </w:rPr>
        <w:t>北财采</w:t>
      </w:r>
      <w:proofErr w:type="gramEnd"/>
      <w:r>
        <w:rPr>
          <w:rFonts w:hint="eastAsia"/>
          <w:sz w:val="21"/>
        </w:rPr>
        <w:t>〔2022〕12号)规定，“接受大中型企业与小微企业组成联合体或者允许大中型企业向一家或者多家小微企业分包的采购项目，对于联合协议或者</w:t>
      </w:r>
      <w:r>
        <w:rPr>
          <w:rFonts w:hint="eastAsia"/>
          <w:sz w:val="21"/>
        </w:rPr>
        <w:lastRenderedPageBreak/>
        <w:t>分包意向协议约定小微企业的合同份额占到合同总金额30%以上的，采购人、采购代理机构应当对联合体或者大中型企业的报价给予6%的扣除，用扣除后的价格参加评审。”</w:t>
      </w:r>
    </w:p>
    <w:p w:rsidR="00C74E37" w:rsidRDefault="005B4C7B">
      <w:pPr>
        <w:snapToGrid w:val="0"/>
        <w:spacing w:beforeLines="50" w:before="156" w:line="360" w:lineRule="exact"/>
        <w:ind w:firstLineChars="196" w:firstLine="413"/>
        <w:rPr>
          <w:rFonts w:ascii="宋体" w:hAnsi="宋体" w:cs="宋体"/>
          <w:b/>
          <w:kern w:val="0"/>
          <w:szCs w:val="21"/>
        </w:rPr>
      </w:pPr>
      <w:r>
        <w:rPr>
          <w:rFonts w:ascii="宋体" w:hAnsi="宋体" w:hint="eastAsia"/>
          <w:b/>
          <w:szCs w:val="21"/>
        </w:rPr>
        <w:t>（七）</w:t>
      </w:r>
      <w:r>
        <w:rPr>
          <w:rFonts w:ascii="宋体" w:hAnsi="宋体" w:cs="宋体" w:hint="eastAsia"/>
          <w:b/>
          <w:kern w:val="0"/>
          <w:szCs w:val="21"/>
        </w:rPr>
        <w:t xml:space="preserve">转包与分包             </w:t>
      </w:r>
    </w:p>
    <w:p w:rsidR="00C74E37" w:rsidRDefault="005B4C7B">
      <w:pPr>
        <w:ind w:firstLineChars="250" w:firstLine="525"/>
        <w:rPr>
          <w:rFonts w:ascii="宋体" w:hAnsi="宋体"/>
          <w:szCs w:val="21"/>
        </w:rPr>
      </w:pPr>
      <w:bookmarkStart w:id="42" w:name="_Toc254970673"/>
      <w:bookmarkStart w:id="43" w:name="_Toc254970532"/>
      <w:r>
        <w:rPr>
          <w:rFonts w:ascii="宋体" w:hAnsi="宋体" w:cs="宋体" w:hint="eastAsia"/>
          <w:kern w:val="0"/>
          <w:szCs w:val="21"/>
        </w:rPr>
        <w:t>▲</w:t>
      </w:r>
      <w:r>
        <w:rPr>
          <w:rFonts w:ascii="宋体" w:hAnsi="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rsidR="00C74E37" w:rsidRDefault="005B4C7B">
      <w:pPr>
        <w:snapToGrid w:val="0"/>
        <w:spacing w:line="360" w:lineRule="exact"/>
        <w:ind w:firstLineChars="200" w:firstLine="420"/>
        <w:rPr>
          <w:rFonts w:ascii="宋体" w:hAnsi="宋体"/>
          <w:szCs w:val="21"/>
        </w:rPr>
      </w:pPr>
      <w:r>
        <w:rPr>
          <w:rFonts w:ascii="宋体" w:hAnsi="宋体" w:cs="宋体" w:hint="eastAsia"/>
          <w:kern w:val="0"/>
          <w:szCs w:val="21"/>
        </w:rPr>
        <w:t>▲</w:t>
      </w:r>
      <w:r>
        <w:rPr>
          <w:rFonts w:ascii="宋体" w:hAnsi="宋体" w:hint="eastAsia"/>
          <w:szCs w:val="21"/>
        </w:rPr>
        <w:t>2.合同分包：</w:t>
      </w:r>
    </w:p>
    <w:p w:rsidR="00C74E37" w:rsidRDefault="005B4C7B">
      <w:pPr>
        <w:snapToGrid w:val="0"/>
        <w:spacing w:line="360" w:lineRule="exact"/>
        <w:ind w:firstLineChars="250" w:firstLine="525"/>
        <w:rPr>
          <w:rFonts w:ascii="宋体" w:hAnsi="宋体" w:cs="宋体"/>
          <w:szCs w:val="21"/>
        </w:rPr>
      </w:pPr>
      <w:r>
        <w:rPr>
          <w:rFonts w:ascii="宋体" w:hAnsi="宋体" w:cs="宋体" w:hint="eastAsia"/>
          <w:szCs w:val="21"/>
        </w:rPr>
        <w:sym w:font="Wingdings" w:char="00A8"/>
      </w:r>
      <w:r>
        <w:rPr>
          <w:rFonts w:ascii="宋体" w:hAnsi="宋体" w:hint="eastAsia"/>
          <w:szCs w:val="21"/>
        </w:rPr>
        <w:t>2.1</w:t>
      </w:r>
      <w:r>
        <w:rPr>
          <w:rFonts w:ascii="宋体" w:hAnsi="宋体" w:cs="宋体" w:hint="eastAsia"/>
          <w:szCs w:val="21"/>
        </w:rPr>
        <w:t>同意将非主体、非关键性的工作分包。</w:t>
      </w:r>
    </w:p>
    <w:p w:rsidR="00C74E37" w:rsidRDefault="005B4C7B">
      <w:pPr>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w:t>
      </w:r>
      <w:proofErr w:type="gramStart"/>
      <w:r>
        <w:rPr>
          <w:rFonts w:ascii="宋体" w:hAnsi="宋体" w:hint="eastAsia"/>
          <w:szCs w:val="21"/>
        </w:rPr>
        <w:t>商履行</w:t>
      </w:r>
      <w:proofErr w:type="gramEnd"/>
      <w:r>
        <w:rPr>
          <w:rFonts w:ascii="宋体" w:hAnsi="宋体" w:hint="eastAsia"/>
          <w:szCs w:val="21"/>
        </w:rPr>
        <w:t>的分包项目的品牌、规格型号及技术要求等，必须与中标的一致。分包履行合同的部分应当为采购项目的非主体、非关键性工作，不属于中标人的主要合同义务。</w:t>
      </w:r>
    </w:p>
    <w:p w:rsidR="00C74E37" w:rsidRDefault="005B4C7B">
      <w:pPr>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2.1.2采购合同实行分包履行的，中标人就采购项目和分包项目向采购人负责，分包供应商就分包项目承担责任。</w:t>
      </w:r>
    </w:p>
    <w:p w:rsidR="00C74E37" w:rsidRDefault="005B4C7B">
      <w:pPr>
        <w:ind w:firstLineChars="250" w:firstLine="525"/>
        <w:rPr>
          <w:rFonts w:ascii="宋体" w:hAnsi="宋体"/>
          <w:szCs w:val="21"/>
        </w:rPr>
      </w:pPr>
      <w:r>
        <w:rPr>
          <w:rFonts w:ascii="宋体" w:hAnsi="宋体" w:cs="宋体" w:hint="eastAsia"/>
          <w:kern w:val="0"/>
          <w:szCs w:val="21"/>
        </w:rPr>
        <w:t>▲</w:t>
      </w:r>
      <w:r>
        <w:rPr>
          <w:rFonts w:ascii="宋体" w:hAnsi="宋体" w:hint="eastAsia"/>
          <w:szCs w:val="21"/>
        </w:rPr>
        <w:t>2.1.3中小企业依据《政府采购促进中小企业发展管理办法》（财库〔2020〕46号）规定的政策获取政府采购合同后，小型、微型企业不得分包或转包给大型、中型企业，中型企业不得分包或转包给大型企业。</w:t>
      </w:r>
    </w:p>
    <w:p w:rsidR="00C74E37" w:rsidRDefault="005B4C7B">
      <w:pPr>
        <w:ind w:firstLineChars="250" w:firstLine="525"/>
        <w:rPr>
          <w:rFonts w:ascii="宋体" w:hAnsi="宋体"/>
          <w:szCs w:val="21"/>
        </w:rPr>
      </w:pPr>
      <w:r>
        <w:rPr>
          <w:rFonts w:ascii="宋体" w:hAnsi="宋体" w:cs="宋体" w:hint="eastAsia"/>
          <w:szCs w:val="21"/>
        </w:rPr>
        <w:sym w:font="Wingdings" w:char="00FE"/>
      </w:r>
      <w:r>
        <w:rPr>
          <w:rFonts w:ascii="宋体" w:hAnsi="宋体" w:hint="eastAsia"/>
          <w:szCs w:val="21"/>
        </w:rPr>
        <w:t>2.2</w:t>
      </w:r>
      <w:r>
        <w:rPr>
          <w:rFonts w:ascii="宋体" w:hAnsi="宋体" w:cs="宋体" w:hint="eastAsia"/>
          <w:szCs w:val="21"/>
        </w:rPr>
        <w:t>不同意分包。</w:t>
      </w:r>
    </w:p>
    <w:p w:rsidR="00C74E37" w:rsidRDefault="00C74E37">
      <w:pPr>
        <w:ind w:firstLineChars="250" w:firstLine="525"/>
        <w:rPr>
          <w:rFonts w:ascii="宋体" w:hAnsi="宋体"/>
          <w:szCs w:val="21"/>
        </w:rPr>
      </w:pPr>
    </w:p>
    <w:p w:rsidR="00C74E37" w:rsidRDefault="005B4C7B">
      <w:pPr>
        <w:snapToGrid w:val="0"/>
        <w:spacing w:beforeLines="50" w:before="156" w:line="360" w:lineRule="exact"/>
        <w:ind w:firstLineChars="196" w:firstLine="413"/>
        <w:jc w:val="left"/>
        <w:rPr>
          <w:rFonts w:ascii="宋体" w:hAnsi="宋体"/>
          <w:b/>
          <w:szCs w:val="21"/>
        </w:rPr>
      </w:pPr>
      <w:r>
        <w:rPr>
          <w:rFonts w:ascii="宋体" w:hAnsi="宋体" w:hint="eastAsia"/>
          <w:b/>
          <w:szCs w:val="21"/>
        </w:rPr>
        <w:t>（</w:t>
      </w:r>
      <w:r>
        <w:rPr>
          <w:rFonts w:hAnsi="宋体" w:hint="eastAsia"/>
          <w:b/>
          <w:bCs/>
        </w:rPr>
        <w:t>八</w:t>
      </w:r>
      <w:r>
        <w:rPr>
          <w:rFonts w:ascii="宋体" w:hAnsi="宋体" w:hint="eastAsia"/>
          <w:b/>
          <w:szCs w:val="21"/>
        </w:rPr>
        <w:t>）特别说明：</w:t>
      </w:r>
      <w:bookmarkEnd w:id="42"/>
      <w:bookmarkEnd w:id="43"/>
    </w:p>
    <w:p w:rsidR="00C74E37" w:rsidRDefault="005B4C7B">
      <w:pPr>
        <w:snapToGrid w:val="0"/>
        <w:spacing w:line="36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rsidR="00C74E37" w:rsidRDefault="005B4C7B">
      <w:pPr>
        <w:snapToGrid w:val="0"/>
        <w:spacing w:line="360" w:lineRule="exact"/>
        <w:ind w:firstLineChars="200" w:firstLine="420"/>
        <w:rPr>
          <w:rFonts w:ascii="宋体" w:hAnsi="宋体" w:cs="宋体"/>
          <w:kern w:val="0"/>
          <w:szCs w:val="21"/>
        </w:rPr>
      </w:pPr>
      <w:r>
        <w:rPr>
          <w:rFonts w:ascii="宋体" w:hAnsi="宋体" w:cs="宋体" w:hint="eastAsia"/>
          <w:kern w:val="0"/>
          <w:szCs w:val="21"/>
        </w:rPr>
        <w:t>▲2.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rsidR="00C74E37" w:rsidRDefault="005B4C7B">
      <w:pPr>
        <w:snapToGrid w:val="0"/>
        <w:spacing w:line="360" w:lineRule="exact"/>
        <w:ind w:firstLineChars="200" w:firstLine="420"/>
        <w:rPr>
          <w:rFonts w:ascii="宋体" w:hAnsi="宋体" w:cs="宋体"/>
          <w:kern w:val="0"/>
          <w:szCs w:val="21"/>
        </w:rPr>
      </w:pPr>
      <w:r>
        <w:rPr>
          <w:rFonts w:ascii="宋体" w:hAnsi="宋体" w:cs="宋体" w:hint="eastAsia"/>
          <w:kern w:val="0"/>
          <w:szCs w:val="21"/>
        </w:rPr>
        <w:t>▲3.投标人应仔细阅读招标文件的所有内容，按照招标文件的要求提交投标文件，并对所提供的全部资料的真实性承担法律责任。</w:t>
      </w:r>
    </w:p>
    <w:p w:rsidR="00C74E37" w:rsidRDefault="005B4C7B">
      <w:pPr>
        <w:snapToGrid w:val="0"/>
        <w:spacing w:line="360" w:lineRule="exact"/>
        <w:ind w:firstLineChars="200" w:firstLine="420"/>
        <w:rPr>
          <w:rFonts w:ascii="宋体" w:hAnsi="宋体" w:cs="宋体"/>
          <w:kern w:val="0"/>
          <w:szCs w:val="21"/>
        </w:rPr>
      </w:pPr>
      <w:r>
        <w:rPr>
          <w:rFonts w:ascii="宋体" w:hAnsi="宋体" w:cs="宋体" w:hint="eastAsia"/>
          <w:kern w:val="0"/>
          <w:szCs w:val="21"/>
        </w:rPr>
        <w:t>▲4.投标人在投标活动中提供任何虚假材料、互相串通投标，其投标无效，并报监管部门查处。</w:t>
      </w:r>
    </w:p>
    <w:p w:rsidR="00C74E37" w:rsidRDefault="005B4C7B">
      <w:pPr>
        <w:snapToGrid w:val="0"/>
        <w:spacing w:line="360" w:lineRule="exact"/>
        <w:ind w:firstLineChars="200" w:firstLine="420"/>
        <w:rPr>
          <w:rFonts w:hAnsi="宋体" w:cs="宋体"/>
          <w:kern w:val="0"/>
        </w:rPr>
      </w:pPr>
      <w:bookmarkStart w:id="44" w:name="_Toc254970533"/>
      <w:bookmarkStart w:id="45" w:name="_Toc254970674"/>
      <w:r>
        <w:rPr>
          <w:rFonts w:ascii="宋体" w:hAnsi="宋体" w:cs="宋体" w:hint="eastAsia"/>
          <w:kern w:val="0"/>
          <w:szCs w:val="21"/>
        </w:rPr>
        <w:t>▲5.招标文件提供期限届满后，获取招标文件的潜在投标人不足3家的，本中心将顺延提供期限，</w:t>
      </w:r>
      <w:r>
        <w:rPr>
          <w:rFonts w:hAnsi="宋体" w:cs="宋体" w:hint="eastAsia"/>
          <w:kern w:val="0"/>
        </w:rPr>
        <w:t>并在省级以上财政部门指定的政府采购信息发布媒体及本中心网站上发布变更公告。</w:t>
      </w:r>
    </w:p>
    <w:p w:rsidR="00C74E37" w:rsidRDefault="005B4C7B">
      <w:pPr>
        <w:pStyle w:val="a9"/>
        <w:snapToGrid w:val="0"/>
        <w:spacing w:line="360" w:lineRule="exact"/>
        <w:ind w:firstLineChars="196" w:firstLine="413"/>
        <w:rPr>
          <w:rFonts w:hAnsi="宋体"/>
          <w:b/>
          <w:bCs/>
          <w:sz w:val="21"/>
        </w:rPr>
      </w:pPr>
      <w:r>
        <w:rPr>
          <w:rFonts w:hAnsi="宋体" w:hint="eastAsia"/>
          <w:b/>
          <w:bCs/>
          <w:sz w:val="21"/>
        </w:rPr>
        <w:t>（九）</w:t>
      </w:r>
      <w:bookmarkEnd w:id="44"/>
      <w:bookmarkEnd w:id="45"/>
      <w:r>
        <w:rPr>
          <w:rFonts w:hAnsi="宋体" w:hint="eastAsia"/>
          <w:b/>
          <w:sz w:val="21"/>
        </w:rPr>
        <w:t>询问、质疑和投诉</w:t>
      </w:r>
    </w:p>
    <w:p w:rsidR="00C74E37" w:rsidRDefault="005B4C7B">
      <w:pPr>
        <w:snapToGrid w:val="0"/>
        <w:spacing w:line="360" w:lineRule="exact"/>
        <w:ind w:firstLineChars="200" w:firstLine="420"/>
        <w:rPr>
          <w:rFonts w:ascii="宋体" w:hAnsi="宋体" w:cs="宋体"/>
          <w:kern w:val="0"/>
          <w:szCs w:val="21"/>
        </w:rPr>
      </w:pPr>
      <w:r>
        <w:rPr>
          <w:rFonts w:ascii="宋体" w:hAnsi="宋体" w:cs="宋体" w:hint="eastAsia"/>
          <w:kern w:val="0"/>
          <w:szCs w:val="21"/>
        </w:rPr>
        <w:t>1.投标人对政府采购活动事项有疑问的，可以向采购人、采购代理机构提出询问。</w:t>
      </w:r>
    </w:p>
    <w:p w:rsidR="00C74E37" w:rsidRDefault="005B4C7B">
      <w:pPr>
        <w:snapToGrid w:val="0"/>
        <w:spacing w:line="360" w:lineRule="exact"/>
        <w:ind w:firstLineChars="200" w:firstLine="420"/>
        <w:rPr>
          <w:rFonts w:ascii="宋体" w:hAnsi="宋体" w:cs="宋体"/>
          <w:kern w:val="0"/>
          <w:szCs w:val="21"/>
        </w:rPr>
      </w:pPr>
      <w:r>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2.投标人认为招标文件、招标过程或中标结果使自己的合法权益受到损害的，应当在知道或者应知其权益受到损害之日起七个工作日内，以书面形式向采购人、采购代理机构提出质疑。具体计算时间如下：</w:t>
      </w:r>
    </w:p>
    <w:p w:rsidR="00C74E37" w:rsidRDefault="005B4C7B">
      <w:pPr>
        <w:snapToGrid w:val="0"/>
        <w:spacing w:line="360" w:lineRule="exact"/>
        <w:ind w:firstLineChars="200" w:firstLine="420"/>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）对可以质疑的</w:t>
      </w:r>
      <w:r>
        <w:rPr>
          <w:rFonts w:ascii="宋体" w:hAnsi="宋体" w:cs="宋体" w:hint="eastAsia"/>
          <w:kern w:val="0"/>
          <w:szCs w:val="21"/>
        </w:rPr>
        <w:t>招标采购</w:t>
      </w:r>
      <w:r>
        <w:rPr>
          <w:rFonts w:ascii="宋体" w:hAnsi="宋体" w:cs="宋体"/>
          <w:kern w:val="0"/>
          <w:szCs w:val="21"/>
        </w:rPr>
        <w:t>文件提出质疑的，为收到采购文件之日；</w:t>
      </w:r>
    </w:p>
    <w:p w:rsidR="00C74E37" w:rsidRDefault="005B4C7B">
      <w:pPr>
        <w:snapToGrid w:val="0"/>
        <w:spacing w:line="36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w:t>
      </w:r>
      <w:r>
        <w:rPr>
          <w:rFonts w:ascii="宋体" w:hAnsi="宋体" w:cs="宋体" w:hint="eastAsia"/>
          <w:kern w:val="0"/>
          <w:szCs w:val="21"/>
        </w:rPr>
        <w:t>招标采购</w:t>
      </w:r>
      <w:r>
        <w:rPr>
          <w:rFonts w:ascii="宋体" w:hAnsi="宋体" w:cs="宋体"/>
          <w:kern w:val="0"/>
          <w:szCs w:val="21"/>
        </w:rPr>
        <w:t>过程提出质疑的，为各采购程序环节结束之日；</w:t>
      </w:r>
    </w:p>
    <w:p w:rsidR="00C74E37" w:rsidRDefault="005B4C7B">
      <w:pPr>
        <w:snapToGrid w:val="0"/>
        <w:spacing w:line="360" w:lineRule="exact"/>
        <w:ind w:firstLineChars="150" w:firstLine="315"/>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3</w:t>
      </w:r>
      <w:r>
        <w:rPr>
          <w:rFonts w:ascii="宋体" w:hAnsi="宋体" w:cs="宋体"/>
          <w:kern w:val="0"/>
          <w:szCs w:val="21"/>
        </w:rPr>
        <w:t>）对中标结果提出质疑的，为中标结果公告期限届满之日。</w:t>
      </w:r>
      <w:r>
        <w:rPr>
          <w:rFonts w:ascii="宋体" w:hAnsi="宋体" w:cs="宋体" w:hint="eastAsia"/>
          <w:kern w:val="0"/>
          <w:szCs w:val="21"/>
        </w:rPr>
        <w:t>投标人对招标采购单位的质疑答复不满意或者招标采购单位未在规定时间内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w:t>
      </w:r>
      <w:r>
        <w:rPr>
          <w:rFonts w:hAnsi="宋体" w:cs="宋体" w:hint="eastAsia"/>
        </w:rPr>
        <w:t>北海市财政局</w:t>
      </w:r>
      <w:r>
        <w:rPr>
          <w:rFonts w:ascii="宋体" w:hAnsi="宋体" w:cs="宋体" w:hint="eastAsia"/>
          <w:kern w:val="0"/>
          <w:szCs w:val="21"/>
        </w:rPr>
        <w:t>投诉。</w:t>
      </w:r>
    </w:p>
    <w:p w:rsidR="00C74E37" w:rsidRDefault="005B4C7B">
      <w:pPr>
        <w:pStyle w:val="a9"/>
        <w:snapToGrid w:val="0"/>
        <w:spacing w:line="36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w:t>
      </w:r>
      <w:r>
        <w:rPr>
          <w:rFonts w:hAnsi="宋体" w:cs="宋体" w:hint="eastAsia"/>
          <w:sz w:val="21"/>
        </w:rPr>
        <w:lastRenderedPageBreak/>
        <w:t>结果中使自己合法权益受到损害的实质性内容，提供相关事实、明确的请求、必要的证明材料，便于有关单位调查、答复和处理。</w:t>
      </w:r>
    </w:p>
    <w:p w:rsidR="00C74E37" w:rsidRDefault="005B4C7B">
      <w:pPr>
        <w:pStyle w:val="a9"/>
        <w:spacing w:line="360" w:lineRule="exact"/>
        <w:ind w:firstLineChars="262" w:firstLine="524"/>
        <w:rPr>
          <w:rFonts w:hAnsi="宋体" w:cs="宋体"/>
          <w:sz w:val="21"/>
        </w:rPr>
      </w:pPr>
      <w:r>
        <w:rPr>
          <w:rFonts w:hAnsi="宋体" w:cs="宋体"/>
        </w:rPr>
        <w:t>（</w:t>
      </w:r>
      <w:r>
        <w:rPr>
          <w:rFonts w:hAnsi="宋体" w:cs="宋体" w:hint="eastAsia"/>
        </w:rPr>
        <w:t>1</w:t>
      </w:r>
      <w:r>
        <w:rPr>
          <w:rFonts w:hAnsi="宋体" w:cs="宋体"/>
        </w:rPr>
        <w:t>）</w:t>
      </w:r>
      <w:r>
        <w:rPr>
          <w:rFonts w:hAnsi="宋体" w:cs="宋体" w:hint="eastAsia"/>
          <w:sz w:val="21"/>
        </w:rPr>
        <w:t>质疑联系部门及电话为：北海市政府采购中心监督科         0779-</w:t>
      </w:r>
      <w:r>
        <w:rPr>
          <w:rFonts w:hAnsi="宋体" w:cs="宋体"/>
          <w:sz w:val="21"/>
        </w:rPr>
        <w:t>3960826</w:t>
      </w:r>
      <w:r>
        <w:rPr>
          <w:rFonts w:hAnsi="宋体" w:cs="宋体" w:hint="eastAsia"/>
          <w:sz w:val="21"/>
        </w:rPr>
        <w:t>。</w:t>
      </w:r>
    </w:p>
    <w:p w:rsidR="00C74E37" w:rsidRDefault="005B4C7B">
      <w:pPr>
        <w:pStyle w:val="a9"/>
        <w:spacing w:line="360" w:lineRule="exact"/>
        <w:ind w:leftChars="95" w:left="199" w:firstLineChars="163" w:firstLine="342"/>
        <w:rPr>
          <w:rFonts w:hAnsi="宋体" w:cs="宋体"/>
          <w:sz w:val="21"/>
        </w:rPr>
      </w:pPr>
      <w:r>
        <w:rPr>
          <w:rFonts w:hAnsi="宋体" w:cs="宋体"/>
          <w:sz w:val="21"/>
        </w:rPr>
        <w:t>（</w:t>
      </w:r>
      <w:r>
        <w:rPr>
          <w:rFonts w:hAnsi="宋体" w:cs="宋体" w:hint="eastAsia"/>
          <w:sz w:val="21"/>
        </w:rPr>
        <w:t>2</w:t>
      </w:r>
      <w:r>
        <w:rPr>
          <w:rFonts w:hAnsi="宋体" w:cs="宋体"/>
          <w:sz w:val="21"/>
        </w:rPr>
        <w:t>）</w:t>
      </w:r>
      <w:r>
        <w:rPr>
          <w:rFonts w:hAnsi="宋体" w:cs="宋体" w:hint="eastAsia"/>
          <w:sz w:val="21"/>
        </w:rPr>
        <w:t xml:space="preserve">投诉联系部门及电话为：北海市财政局         </w:t>
      </w:r>
      <w:r>
        <w:rPr>
          <w:rFonts w:hAnsi="宋体" w:cs="宋体"/>
          <w:sz w:val="21"/>
        </w:rPr>
        <w:t xml:space="preserve">  </w:t>
      </w:r>
      <w:r>
        <w:rPr>
          <w:rFonts w:hAnsi="宋体" w:cs="宋体" w:hint="eastAsia"/>
          <w:sz w:val="21"/>
        </w:rPr>
        <w:t xml:space="preserve">          0779-3063975。</w:t>
      </w:r>
    </w:p>
    <w:p w:rsidR="00C74E37" w:rsidRDefault="005B4C7B">
      <w:pPr>
        <w:pStyle w:val="a9"/>
        <w:adjustRightInd w:val="0"/>
        <w:snapToGrid w:val="0"/>
        <w:spacing w:line="360" w:lineRule="exact"/>
        <w:ind w:firstLineChars="200" w:firstLine="422"/>
        <w:rPr>
          <w:rFonts w:hAnsi="宋体" w:cs="宋体"/>
          <w:b/>
          <w:bCs/>
          <w:sz w:val="21"/>
        </w:rPr>
      </w:pPr>
      <w:r>
        <w:rPr>
          <w:rFonts w:hAnsi="宋体" w:cs="宋体" w:hint="eastAsia"/>
          <w:b/>
          <w:bCs/>
          <w:sz w:val="21"/>
        </w:rPr>
        <w:t>注：供应商</w:t>
      </w:r>
      <w:r>
        <w:rPr>
          <w:rFonts w:hAnsi="宋体" w:cs="宋体"/>
          <w:b/>
          <w:bCs/>
          <w:sz w:val="21"/>
        </w:rPr>
        <w:t>可通过</w:t>
      </w:r>
      <w:r>
        <w:rPr>
          <w:rFonts w:hAnsi="宋体" w:cs="宋体" w:hint="eastAsia"/>
          <w:b/>
          <w:bCs/>
          <w:sz w:val="21"/>
        </w:rPr>
        <w:t>广西政府采购云</w:t>
      </w:r>
      <w:proofErr w:type="gramStart"/>
      <w:r>
        <w:rPr>
          <w:rFonts w:hAnsi="宋体" w:cs="宋体" w:hint="eastAsia"/>
          <w:b/>
          <w:bCs/>
          <w:sz w:val="21"/>
        </w:rPr>
        <w:t>平台</w:t>
      </w:r>
      <w:r>
        <w:rPr>
          <w:rFonts w:hAnsi="宋体" w:cs="宋体"/>
          <w:b/>
          <w:bCs/>
          <w:sz w:val="21"/>
        </w:rPr>
        <w:t>平台</w:t>
      </w:r>
      <w:proofErr w:type="gramEnd"/>
      <w:r>
        <w:rPr>
          <w:rFonts w:hAnsi="宋体" w:cs="宋体"/>
          <w:b/>
          <w:bCs/>
          <w:sz w:val="21"/>
        </w:rPr>
        <w:t>进入“项目采购-询问质疑投诉”栏目在线提起询问</w:t>
      </w:r>
      <w:r>
        <w:rPr>
          <w:rFonts w:hAnsi="宋体" w:cs="宋体" w:hint="eastAsia"/>
          <w:b/>
          <w:bCs/>
          <w:sz w:val="21"/>
        </w:rPr>
        <w:t>、质疑，对质疑答复不满意或者未收到答复的可以向监督部门提起投诉</w:t>
      </w:r>
      <w:r>
        <w:rPr>
          <w:rFonts w:hAnsi="宋体" w:cs="宋体"/>
          <w:b/>
          <w:bCs/>
          <w:sz w:val="21"/>
        </w:rPr>
        <w:t>。</w:t>
      </w:r>
    </w:p>
    <w:p w:rsidR="00C74E37" w:rsidRDefault="005B4C7B">
      <w:pPr>
        <w:pStyle w:val="a9"/>
        <w:adjustRightInd w:val="0"/>
        <w:snapToGrid w:val="0"/>
        <w:spacing w:line="360" w:lineRule="exact"/>
        <w:ind w:firstLineChars="200" w:firstLine="562"/>
        <w:rPr>
          <w:rFonts w:ascii="黑体" w:eastAsia="黑体" w:hAnsi="黑体"/>
          <w:b/>
          <w:sz w:val="28"/>
          <w:szCs w:val="28"/>
        </w:rPr>
      </w:pPr>
      <w:bookmarkStart w:id="46" w:name="_Toc254970534"/>
      <w:bookmarkStart w:id="47" w:name="_Toc254970675"/>
      <w:r>
        <w:rPr>
          <w:rFonts w:ascii="黑体" w:eastAsia="黑体" w:hAnsi="黑体" w:hint="eastAsia"/>
          <w:b/>
          <w:sz w:val="28"/>
          <w:szCs w:val="28"/>
        </w:rPr>
        <w:t>二、招标文件</w:t>
      </w:r>
      <w:bookmarkEnd w:id="46"/>
      <w:bookmarkEnd w:id="47"/>
    </w:p>
    <w:p w:rsidR="00C74E37" w:rsidRDefault="005B4C7B">
      <w:pPr>
        <w:snapToGrid w:val="0"/>
        <w:spacing w:line="360" w:lineRule="exact"/>
        <w:ind w:firstLineChars="196" w:firstLine="413"/>
        <w:jc w:val="left"/>
        <w:rPr>
          <w:rFonts w:ascii="宋体" w:hAnsi="宋体"/>
          <w:b/>
          <w:szCs w:val="21"/>
        </w:rPr>
      </w:pPr>
      <w:r>
        <w:rPr>
          <w:rFonts w:ascii="宋体" w:hAnsi="宋体" w:hint="eastAsia"/>
          <w:b/>
          <w:szCs w:val="21"/>
        </w:rPr>
        <w:t>（一）招标文件的构成。</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1.公开招标公告；</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2.招标项目采购需求</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3.投标人须知；</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4.评标方法及评定标准；</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5.政府采购合同主要条款；</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6.投标文件格式。</w:t>
      </w:r>
    </w:p>
    <w:p w:rsidR="00C74E37" w:rsidRDefault="005B4C7B">
      <w:pPr>
        <w:snapToGrid w:val="0"/>
        <w:spacing w:beforeLines="50" w:before="156" w:line="360" w:lineRule="exact"/>
        <w:ind w:firstLineChars="196" w:firstLine="413"/>
        <w:jc w:val="left"/>
        <w:rPr>
          <w:rFonts w:ascii="宋体" w:hAnsi="宋体"/>
          <w:b/>
          <w:szCs w:val="21"/>
        </w:rPr>
      </w:pPr>
      <w:r>
        <w:rPr>
          <w:rFonts w:ascii="宋体" w:hAnsi="宋体" w:hint="eastAsia"/>
          <w:b/>
          <w:szCs w:val="21"/>
        </w:rPr>
        <w:t>（二）投标人的风险</w:t>
      </w:r>
    </w:p>
    <w:p w:rsidR="00C74E37" w:rsidRDefault="005B4C7B">
      <w:pPr>
        <w:tabs>
          <w:tab w:val="left" w:pos="180"/>
          <w:tab w:val="left" w:pos="1620"/>
        </w:tabs>
        <w:spacing w:line="400" w:lineRule="exact"/>
        <w:ind w:firstLineChars="200" w:firstLine="420"/>
        <w:rPr>
          <w:rFonts w:ascii="宋体" w:hAnsi="宋体" w:cs="Courier New"/>
          <w:szCs w:val="21"/>
        </w:rPr>
      </w:pPr>
      <w:r>
        <w:rPr>
          <w:rFonts w:ascii="宋体" w:hAnsi="宋体" w:cs="Courier New" w:hint="eastAsia"/>
          <w:szCs w:val="21"/>
        </w:rPr>
        <w:t>1.投标人应认真阅读招标文件，按照招标文件的要求编制投标文件。投标文件应对招标文件提出的要求和条件</w:t>
      </w:r>
      <w:proofErr w:type="gramStart"/>
      <w:r>
        <w:rPr>
          <w:rFonts w:ascii="宋体" w:hAnsi="宋体" w:cs="Courier New" w:hint="eastAsia"/>
          <w:szCs w:val="21"/>
        </w:rPr>
        <w:t>作出</w:t>
      </w:r>
      <w:proofErr w:type="gramEnd"/>
      <w:r>
        <w:rPr>
          <w:rFonts w:ascii="宋体" w:hAnsi="宋体" w:cs="Courier New" w:hint="eastAsia"/>
          <w:szCs w:val="21"/>
        </w:rPr>
        <w:t>明确响应。投标人没有按照招标文件要求提供全部资料，或者投标人没有对招标文件在各方面</w:t>
      </w:r>
      <w:proofErr w:type="gramStart"/>
      <w:r>
        <w:rPr>
          <w:rFonts w:ascii="宋体" w:hAnsi="宋体" w:cs="Courier New" w:hint="eastAsia"/>
          <w:szCs w:val="21"/>
        </w:rPr>
        <w:t>作出</w:t>
      </w:r>
      <w:proofErr w:type="gramEnd"/>
      <w:r>
        <w:rPr>
          <w:rFonts w:ascii="宋体" w:hAnsi="宋体" w:cs="Courier New" w:hint="eastAsia"/>
          <w:szCs w:val="21"/>
        </w:rPr>
        <w:t>明确响应是投标人的风险，并可能导致其投标被拒绝。</w:t>
      </w:r>
      <w:r>
        <w:rPr>
          <w:rFonts w:ascii="宋体" w:hAnsi="宋体" w:cs="Courier New" w:hint="eastAsia"/>
          <w:szCs w:val="21"/>
        </w:rPr>
        <w:cr/>
        <w:t xml:space="preserve">    2.对招标文件提出的实质性要求和条件</w:t>
      </w:r>
      <w:proofErr w:type="gramStart"/>
      <w:r>
        <w:rPr>
          <w:rFonts w:ascii="宋体" w:hAnsi="宋体" w:cs="Courier New" w:hint="eastAsia"/>
          <w:szCs w:val="21"/>
        </w:rPr>
        <w:t>作出</w:t>
      </w:r>
      <w:proofErr w:type="gramEnd"/>
      <w:r>
        <w:rPr>
          <w:rFonts w:ascii="宋体" w:hAnsi="宋体" w:cs="Courier New" w:hint="eastAsia"/>
          <w:szCs w:val="21"/>
        </w:rPr>
        <w:t>明确响应是指投标人必须对招标文件中涉及招标项目的价格、采购货物的主要技术参数和性能配置、数量、交货（或竣工）时间、售后服务及其它要求、合同主要条款等内容</w:t>
      </w:r>
      <w:proofErr w:type="gramStart"/>
      <w:r>
        <w:rPr>
          <w:rFonts w:ascii="宋体" w:hAnsi="宋体" w:cs="Courier New" w:hint="eastAsia"/>
          <w:szCs w:val="21"/>
        </w:rPr>
        <w:t>作出</w:t>
      </w:r>
      <w:proofErr w:type="gramEnd"/>
      <w:r>
        <w:rPr>
          <w:rFonts w:ascii="宋体" w:hAnsi="宋体" w:cs="Courier New" w:hint="eastAsia"/>
          <w:szCs w:val="21"/>
        </w:rPr>
        <w:t xml:space="preserve">明确响应。    </w:t>
      </w:r>
    </w:p>
    <w:p w:rsidR="00C74E37" w:rsidRDefault="005B4C7B">
      <w:pPr>
        <w:pStyle w:val="a"/>
        <w:numPr>
          <w:ilvl w:val="0"/>
          <w:numId w:val="0"/>
        </w:numPr>
        <w:tabs>
          <w:tab w:val="left" w:pos="720"/>
          <w:tab w:val="left" w:pos="840"/>
        </w:tabs>
        <w:snapToGrid w:val="0"/>
        <w:spacing w:beforeLines="50" w:before="156" w:line="360" w:lineRule="exact"/>
        <w:ind w:left="413"/>
        <w:rPr>
          <w:rFonts w:ascii="宋体" w:hAnsi="宋体"/>
          <w:b/>
          <w:szCs w:val="21"/>
        </w:rPr>
      </w:pPr>
      <w:r>
        <w:rPr>
          <w:rFonts w:ascii="宋体" w:hAnsi="宋体" w:hint="eastAsia"/>
          <w:b/>
          <w:szCs w:val="21"/>
        </w:rPr>
        <w:t xml:space="preserve">（三）招标文件的澄清与修改 </w:t>
      </w:r>
    </w:p>
    <w:p w:rsidR="00C74E37" w:rsidRDefault="005B4C7B">
      <w:pPr>
        <w:pStyle w:val="a9"/>
        <w:snapToGrid w:val="0"/>
        <w:spacing w:line="360" w:lineRule="exact"/>
        <w:ind w:firstLineChars="200" w:firstLine="420"/>
        <w:rPr>
          <w:rFonts w:hAnsi="宋体" w:cs="Courier New"/>
          <w:kern w:val="2"/>
          <w:sz w:val="21"/>
        </w:rPr>
      </w:pPr>
      <w:r>
        <w:rPr>
          <w:rFonts w:hAnsi="宋体" w:cs="Courier New" w:hint="eastAsia"/>
          <w:kern w:val="2"/>
          <w:sz w:val="21"/>
        </w:rPr>
        <w:t>1.投标人应认真阅读本招标文件，发现其中有误或有不合理要求的，投标人应当在“采购文件：第三章 《投标人须知及前附表》序号5”规定的时间前以书面形式要求招标采购单位答疑、澄清。本中心对已发出的招标文件进行必要澄清或者修改可能影响投标文件编制的，应当在招标文件要求提交投标文件截止时间15日前，在省级以上财政部门指定的政府采购信息发布媒体及本中心网站上发布更正公告，并以书面形式通知所有招标文件收受人，不足15日的，顺延至15日。该澄清或者修改的内容为招标文件的组成部分。</w:t>
      </w:r>
    </w:p>
    <w:p w:rsidR="00C74E37" w:rsidRDefault="005B4C7B">
      <w:pPr>
        <w:pStyle w:val="a9"/>
        <w:snapToGrid w:val="0"/>
        <w:spacing w:line="360" w:lineRule="exact"/>
        <w:ind w:firstLineChars="200" w:firstLine="420"/>
        <w:rPr>
          <w:rFonts w:hAnsi="宋体" w:cs="Courier New"/>
          <w:kern w:val="2"/>
          <w:sz w:val="21"/>
        </w:rPr>
      </w:pPr>
      <w:r>
        <w:rPr>
          <w:rFonts w:hAnsi="宋体" w:cs="Courier New" w:hint="eastAsia"/>
          <w:kern w:val="2"/>
          <w:sz w:val="21"/>
        </w:rPr>
        <w:t>2.本中心必须以书面形式答复投标人要求澄清的问题，并将不包含问题来源的答复书面通知所有报名登记的投标人；除书面答复以外的其他澄清方式及澄清内容均无效。</w:t>
      </w:r>
    </w:p>
    <w:p w:rsidR="00C74E37" w:rsidRDefault="005B4C7B">
      <w:pPr>
        <w:pStyle w:val="a9"/>
        <w:snapToGrid w:val="0"/>
        <w:spacing w:line="360" w:lineRule="exact"/>
        <w:ind w:firstLineChars="200" w:firstLine="420"/>
        <w:rPr>
          <w:rFonts w:hAnsi="宋体" w:cs="Courier New"/>
          <w:kern w:val="2"/>
          <w:sz w:val="21"/>
        </w:rPr>
      </w:pPr>
      <w:r>
        <w:rPr>
          <w:rFonts w:hAnsi="宋体" w:cs="Courier New" w:hint="eastAsia"/>
          <w:kern w:val="2"/>
          <w:sz w:val="21"/>
        </w:rPr>
        <w:t>3.招标文件的答疑、澄清、修改、补充的内容为招标文件的组成部分。当招标文件与招标文件的答疑、澄清、修改、补充通知就同一内容的表述不一致时，以最后发出的书面文件为准。</w:t>
      </w:r>
    </w:p>
    <w:p w:rsidR="00C74E37" w:rsidRDefault="005B4C7B">
      <w:pPr>
        <w:pStyle w:val="a9"/>
        <w:snapToGrid w:val="0"/>
        <w:spacing w:line="360" w:lineRule="exact"/>
        <w:ind w:firstLineChars="200" w:firstLine="420"/>
        <w:rPr>
          <w:rFonts w:hAnsi="宋体" w:cs="Courier New"/>
          <w:kern w:val="2"/>
          <w:sz w:val="21"/>
        </w:rPr>
      </w:pPr>
      <w:r>
        <w:rPr>
          <w:rFonts w:hAnsi="宋体" w:cs="Courier New" w:hint="eastAsia"/>
          <w:kern w:val="2"/>
          <w:sz w:val="21"/>
        </w:rPr>
        <w:t>4.招标文件的答疑、澄清、修改、补充都应该通过本中心以法定形式发布，采购人非通过本机构，不得擅自答疑、澄清、修改、补充招标文件。</w:t>
      </w:r>
    </w:p>
    <w:p w:rsidR="00C74E37" w:rsidRDefault="005B4C7B">
      <w:pPr>
        <w:pStyle w:val="a9"/>
        <w:snapToGrid w:val="0"/>
        <w:spacing w:line="360" w:lineRule="exact"/>
        <w:ind w:firstLineChars="200" w:firstLine="420"/>
        <w:rPr>
          <w:rFonts w:hAnsi="宋体" w:cs="Courier New"/>
          <w:kern w:val="2"/>
          <w:sz w:val="21"/>
        </w:rPr>
      </w:pPr>
      <w:r>
        <w:rPr>
          <w:rFonts w:hAnsi="宋体" w:cs="Courier New" w:hint="eastAsia"/>
          <w:kern w:val="2"/>
          <w:sz w:val="21"/>
        </w:rPr>
        <w:t>5.本中心可以视采购具体情况，延长招标文件或者资格预审文件提供期限，并在省级以上财政部门指定的政府采购信息发布媒体及本中心网站上发布公告。</w:t>
      </w:r>
    </w:p>
    <w:p w:rsidR="00C74E37" w:rsidRDefault="005B4C7B">
      <w:pPr>
        <w:pStyle w:val="a8"/>
        <w:adjustRightInd w:val="0"/>
        <w:snapToGrid w:val="0"/>
        <w:spacing w:line="360" w:lineRule="exact"/>
        <w:ind w:firstLineChars="200" w:firstLine="562"/>
        <w:rPr>
          <w:rFonts w:ascii="黑体" w:eastAsia="黑体" w:hAnsi="黑体"/>
          <w:b/>
          <w:bCs/>
          <w:kern w:val="2"/>
          <w:sz w:val="28"/>
          <w:szCs w:val="28"/>
        </w:rPr>
      </w:pPr>
      <w:bookmarkStart w:id="48" w:name="_Toc254970676"/>
      <w:bookmarkStart w:id="49" w:name="_Toc254970535"/>
      <w:r>
        <w:rPr>
          <w:rFonts w:ascii="黑体" w:eastAsia="黑体" w:hAnsi="黑体" w:hint="eastAsia"/>
          <w:b/>
          <w:bCs/>
          <w:kern w:val="2"/>
          <w:sz w:val="28"/>
          <w:szCs w:val="28"/>
        </w:rPr>
        <w:t>三、投标文件的编制</w:t>
      </w:r>
      <w:bookmarkEnd w:id="48"/>
      <w:bookmarkEnd w:id="49"/>
    </w:p>
    <w:p w:rsidR="00C74E37" w:rsidRDefault="005B4C7B">
      <w:pPr>
        <w:snapToGrid w:val="0"/>
        <w:spacing w:line="360" w:lineRule="exact"/>
        <w:ind w:firstLineChars="196" w:firstLine="413"/>
        <w:jc w:val="left"/>
        <w:rPr>
          <w:rFonts w:ascii="宋体" w:hAnsi="宋体"/>
          <w:b/>
          <w:szCs w:val="21"/>
        </w:rPr>
      </w:pPr>
      <w:bookmarkStart w:id="50" w:name="_Toc254970677"/>
      <w:bookmarkStart w:id="51" w:name="_Toc254970536"/>
      <w:r>
        <w:rPr>
          <w:rFonts w:ascii="宋体" w:hAnsi="宋体" w:hint="eastAsia"/>
          <w:b/>
          <w:szCs w:val="21"/>
        </w:rPr>
        <w:lastRenderedPageBreak/>
        <w:t>（一）投标文件的组成</w:t>
      </w:r>
      <w:bookmarkEnd w:id="50"/>
      <w:bookmarkEnd w:id="51"/>
    </w:p>
    <w:p w:rsidR="00C74E37" w:rsidRDefault="005B4C7B">
      <w:pPr>
        <w:snapToGrid w:val="0"/>
        <w:spacing w:line="360" w:lineRule="exact"/>
        <w:ind w:firstLineChars="200" w:firstLine="420"/>
        <w:jc w:val="left"/>
        <w:outlineLvl w:val="1"/>
        <w:rPr>
          <w:rFonts w:ascii="宋体"/>
          <w:szCs w:val="21"/>
        </w:rPr>
      </w:pPr>
      <w:r>
        <w:rPr>
          <w:rFonts w:ascii="宋体" w:hint="eastAsia"/>
          <w:szCs w:val="21"/>
        </w:rPr>
        <w:t>1.投标文件编制基本要求</w:t>
      </w:r>
    </w:p>
    <w:p w:rsidR="00C74E37" w:rsidRDefault="005B4C7B">
      <w:pPr>
        <w:snapToGrid w:val="0"/>
        <w:spacing w:line="360" w:lineRule="exact"/>
        <w:ind w:firstLineChars="200" w:firstLine="420"/>
        <w:jc w:val="left"/>
        <w:rPr>
          <w:rFonts w:ascii="宋体"/>
          <w:szCs w:val="21"/>
        </w:rPr>
      </w:pPr>
      <w:r>
        <w:rPr>
          <w:rFonts w:ascii="宋体" w:hint="eastAsia"/>
          <w:szCs w:val="21"/>
        </w:rPr>
        <w:t>1.1本项目实行电子投标，供应商应准备</w:t>
      </w:r>
      <w:r>
        <w:rPr>
          <w:rFonts w:ascii="宋体" w:hAnsi="宋体" w:hint="eastAsia"/>
          <w:b/>
          <w:szCs w:val="21"/>
        </w:rPr>
        <w:t>电子投标文件</w:t>
      </w:r>
      <w:r>
        <w:rPr>
          <w:rFonts w:ascii="宋体" w:hint="eastAsia"/>
          <w:szCs w:val="21"/>
        </w:rPr>
        <w:t>：</w:t>
      </w:r>
    </w:p>
    <w:p w:rsidR="00C74E37" w:rsidRDefault="005B4C7B">
      <w:pPr>
        <w:snapToGrid w:val="0"/>
        <w:spacing w:line="360" w:lineRule="exact"/>
        <w:ind w:firstLineChars="200" w:firstLine="420"/>
        <w:jc w:val="left"/>
        <w:rPr>
          <w:rFonts w:ascii="宋体"/>
          <w:szCs w:val="21"/>
        </w:rPr>
      </w:pPr>
      <w:r>
        <w:rPr>
          <w:rFonts w:ascii="宋体" w:hint="eastAsia"/>
          <w:szCs w:val="21"/>
        </w:rPr>
        <w:t>1.2电子投标文件按广西政府采购云平台要求及本招标文件要求制作、加密并递交。具体操作流程可参考《政府采购项目电子交易管理操作指南-供应商》，指南可在“北海市政府采购中心网站-办事指南-政府采购项目电子交易管理操作指南”下载。</w:t>
      </w:r>
    </w:p>
    <w:p w:rsidR="00C74E37" w:rsidRDefault="005B4C7B">
      <w:pPr>
        <w:snapToGrid w:val="0"/>
        <w:spacing w:line="36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rsidR="00C74E37" w:rsidRDefault="005B4C7B">
      <w:pPr>
        <w:snapToGrid w:val="0"/>
        <w:spacing w:line="36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rsidR="00C74E37" w:rsidRDefault="005B4C7B">
      <w:pPr>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如因供应商只填写和提供了本文件要求的部分内容和附件，而给评标委员会评审造成困难，其可能导致的结果和责任由供应商自行承担。</w:t>
      </w:r>
    </w:p>
    <w:p w:rsidR="00C74E37" w:rsidRDefault="005B4C7B">
      <w:pPr>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投标文件的组成：投标文件应分为资格文件、资信及商务文件商务、技术文件、报价文件四个部分组成。供应商应仔细阅读采购文件的所有内容，按招标文件的要求，详细编制投标文件。</w:t>
      </w:r>
    </w:p>
    <w:p w:rsidR="00C74E37" w:rsidRDefault="005B4C7B">
      <w:pPr>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rsidR="00C74E37" w:rsidRDefault="005B4C7B">
      <w:pPr>
        <w:snapToGrid w:val="0"/>
        <w:spacing w:line="360" w:lineRule="exact"/>
        <w:ind w:firstLineChars="200" w:firstLine="422"/>
        <w:jc w:val="left"/>
        <w:outlineLvl w:val="1"/>
        <w:rPr>
          <w:rFonts w:ascii="宋体" w:hAnsi="宋体"/>
          <w:szCs w:val="21"/>
        </w:rPr>
      </w:pPr>
      <w:r>
        <w:rPr>
          <w:rFonts w:ascii="宋体" w:hAnsi="宋体"/>
          <w:b/>
          <w:szCs w:val="21"/>
        </w:rPr>
        <w:t>2</w:t>
      </w:r>
      <w:r>
        <w:rPr>
          <w:rFonts w:ascii="宋体" w:hAnsi="宋体" w:hint="eastAsia"/>
          <w:b/>
          <w:szCs w:val="21"/>
        </w:rPr>
        <w:t>.资格文件：</w:t>
      </w:r>
    </w:p>
    <w:p w:rsidR="00C74E37" w:rsidRDefault="005B4C7B">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kern w:val="0"/>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C74E37" w:rsidRDefault="005B4C7B">
      <w:pPr>
        <w:adjustRightInd w:val="0"/>
        <w:snapToGrid w:val="0"/>
        <w:spacing w:line="360" w:lineRule="exact"/>
        <w:ind w:firstLineChars="100" w:firstLine="210"/>
        <w:rPr>
          <w:rFonts w:ascii="宋体" w:hAnsi="宋体" w:cs="宋体"/>
          <w:b/>
          <w:bCs/>
          <w:szCs w:val="21"/>
        </w:rPr>
      </w:pPr>
      <w:r>
        <w:rPr>
          <w:rFonts w:ascii="宋体" w:hAnsi="宋体" w:cs="宋体" w:hint="eastAsia"/>
          <w:szCs w:val="21"/>
        </w:rPr>
        <w:t>▲</w:t>
      </w:r>
      <w:r>
        <w:rPr>
          <w:rFonts w:ascii="宋体" w:hAnsi="宋体" w:cs="宋体" w:hint="eastAsia"/>
          <w:b/>
          <w:szCs w:val="21"/>
        </w:rPr>
        <w:t>（2）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必须提供前述材料至少一项）。</w:t>
      </w:r>
    </w:p>
    <w:p w:rsidR="00C74E37" w:rsidRDefault="005B4C7B">
      <w:pPr>
        <w:snapToGrid w:val="0"/>
        <w:spacing w:line="360" w:lineRule="exact"/>
        <w:ind w:left="416"/>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）具备法律、行政法规规定的其他条件的证明材料(如有规定,则必须提供)。</w:t>
      </w:r>
    </w:p>
    <w:p w:rsidR="00C74E37" w:rsidRDefault="005B4C7B">
      <w:pPr>
        <w:adjustRightInd w:val="0"/>
        <w:snapToGrid w:val="0"/>
        <w:spacing w:line="360" w:lineRule="exact"/>
        <w:ind w:firstLineChars="200" w:firstLine="422"/>
        <w:jc w:val="left"/>
        <w:outlineLvl w:val="1"/>
        <w:rPr>
          <w:rFonts w:ascii="宋体" w:hAnsi="宋体"/>
          <w:b/>
          <w:szCs w:val="21"/>
        </w:rPr>
      </w:pPr>
      <w:r>
        <w:rPr>
          <w:rFonts w:ascii="宋体" w:hAnsi="宋体"/>
          <w:b/>
          <w:szCs w:val="21"/>
        </w:rPr>
        <w:t>3</w:t>
      </w:r>
      <w:r>
        <w:rPr>
          <w:rFonts w:ascii="宋体" w:hAnsi="宋体" w:hint="eastAsia"/>
          <w:b/>
          <w:szCs w:val="21"/>
        </w:rPr>
        <w:t>.资信及商务文件：</w:t>
      </w:r>
    </w:p>
    <w:p w:rsidR="00C74E37" w:rsidRDefault="005B4C7B">
      <w:pPr>
        <w:snapToGrid w:val="0"/>
        <w:spacing w:line="360" w:lineRule="exact"/>
        <w:ind w:firstLineChars="100" w:firstLine="210"/>
        <w:jc w:val="left"/>
        <w:rPr>
          <w:rFonts w:ascii="宋体" w:hAnsi="宋体" w:cs="宋体"/>
          <w:szCs w:val="21"/>
        </w:rPr>
      </w:pPr>
      <w:r>
        <w:rPr>
          <w:rFonts w:ascii="宋体" w:hAnsi="宋体" w:cs="宋体" w:hint="eastAsia"/>
          <w:szCs w:val="21"/>
        </w:rPr>
        <w:t xml:space="preserve">▲（1）承诺函 </w:t>
      </w:r>
      <w:r>
        <w:rPr>
          <w:rFonts w:ascii="宋体" w:hAnsi="宋体" w:cs="宋体" w:hint="eastAsia"/>
          <w:b/>
          <w:bCs/>
          <w:szCs w:val="21"/>
        </w:rPr>
        <w:t>（格式见第六章，必须提供）</w:t>
      </w:r>
    </w:p>
    <w:p w:rsidR="00C74E37" w:rsidRDefault="005B4C7B">
      <w:pPr>
        <w:snapToGrid w:val="0"/>
        <w:spacing w:line="360" w:lineRule="exact"/>
        <w:ind w:firstLineChars="100" w:firstLine="210"/>
        <w:jc w:val="left"/>
        <w:rPr>
          <w:rFonts w:ascii="宋体" w:hAnsi="宋体" w:cs="宋体"/>
          <w:szCs w:val="21"/>
        </w:rPr>
      </w:pPr>
      <w:r>
        <w:rPr>
          <w:rFonts w:ascii="宋体" w:hAnsi="宋体" w:cs="宋体" w:hint="eastAsia"/>
          <w:szCs w:val="21"/>
        </w:rPr>
        <w:t>▲（2）法定代表人（负责人）授权委托书和委托代理人身份证复印件</w:t>
      </w:r>
      <w:r>
        <w:rPr>
          <w:rFonts w:ascii="宋体" w:hAnsi="宋体" w:cs="宋体" w:hint="eastAsia"/>
          <w:b/>
          <w:bCs/>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bCs/>
          <w:szCs w:val="21"/>
        </w:rPr>
        <w:t>（必须提供，格式见第六章）；</w:t>
      </w:r>
    </w:p>
    <w:p w:rsidR="00C74E37" w:rsidRDefault="005B4C7B">
      <w:pPr>
        <w:adjustRightInd w:val="0"/>
        <w:snapToGrid w:val="0"/>
        <w:spacing w:line="360" w:lineRule="exact"/>
        <w:ind w:firstLineChars="200" w:firstLine="422"/>
        <w:jc w:val="left"/>
        <w:rPr>
          <w:rFonts w:ascii="宋体" w:hAnsi="宋体"/>
          <w:b/>
          <w:bCs/>
          <w:szCs w:val="21"/>
        </w:rPr>
      </w:pPr>
      <w:r>
        <w:rPr>
          <w:rFonts w:ascii="宋体" w:hAnsi="宋体" w:hint="eastAsia"/>
          <w:b/>
          <w:bCs/>
          <w:szCs w:val="21"/>
        </w:rPr>
        <w:t xml:space="preserve">可作为投标人资信评分的资质证明材料（可选）  </w:t>
      </w:r>
    </w:p>
    <w:p w:rsidR="00C74E37" w:rsidRDefault="005B4C7B">
      <w:pPr>
        <w:snapToGrid w:val="0"/>
        <w:spacing w:line="360" w:lineRule="exact"/>
        <w:ind w:left="412"/>
        <w:jc w:val="left"/>
        <w:rPr>
          <w:rFonts w:ascii="宋体" w:hAnsi="宋体"/>
          <w:szCs w:val="21"/>
        </w:rPr>
      </w:pPr>
      <w:r>
        <w:rPr>
          <w:rFonts w:ascii="宋体" w:hAnsi="宋体" w:hint="eastAsia"/>
          <w:szCs w:val="21"/>
        </w:rPr>
        <w:t>（3）具备履行合同所必需的人员、设备和专业技术能力的证明材料</w:t>
      </w:r>
    </w:p>
    <w:p w:rsidR="00C74E37" w:rsidRDefault="005B4C7B">
      <w:pPr>
        <w:snapToGrid w:val="0"/>
        <w:spacing w:line="360" w:lineRule="exact"/>
        <w:ind w:left="412"/>
        <w:jc w:val="left"/>
        <w:rPr>
          <w:rFonts w:ascii="宋体" w:hAnsi="宋体"/>
          <w:szCs w:val="21"/>
        </w:rPr>
      </w:pPr>
      <w:r>
        <w:rPr>
          <w:rFonts w:ascii="宋体" w:hAnsi="宋体" w:hint="eastAsia"/>
          <w:szCs w:val="21"/>
        </w:rPr>
        <w:t>（4）劳务派遣服务许可证；</w:t>
      </w:r>
    </w:p>
    <w:p w:rsidR="00C74E37" w:rsidRDefault="005B4C7B">
      <w:pPr>
        <w:snapToGrid w:val="0"/>
        <w:spacing w:line="360" w:lineRule="exact"/>
        <w:ind w:left="412"/>
        <w:jc w:val="left"/>
        <w:rPr>
          <w:rFonts w:ascii="宋体" w:hAnsi="宋体"/>
          <w:szCs w:val="21"/>
        </w:rPr>
      </w:pPr>
      <w:r>
        <w:rPr>
          <w:rFonts w:ascii="宋体" w:hAnsi="宋体" w:hint="eastAsia"/>
          <w:szCs w:val="21"/>
        </w:rPr>
        <w:t>（5）质量管理体系认证证书；</w:t>
      </w:r>
    </w:p>
    <w:p w:rsidR="00C74E37" w:rsidRDefault="005B4C7B">
      <w:pPr>
        <w:snapToGrid w:val="0"/>
        <w:spacing w:line="360" w:lineRule="exact"/>
        <w:ind w:left="412"/>
        <w:jc w:val="left"/>
        <w:rPr>
          <w:rFonts w:ascii="宋体" w:hAnsi="宋体"/>
          <w:szCs w:val="21"/>
        </w:rPr>
      </w:pPr>
      <w:r>
        <w:rPr>
          <w:rFonts w:ascii="宋体" w:hAnsi="宋体" w:hint="eastAsia"/>
          <w:szCs w:val="21"/>
        </w:rPr>
        <w:t>（6）环境管理体系认证证书；</w:t>
      </w:r>
    </w:p>
    <w:p w:rsidR="00C74E37" w:rsidRDefault="005B4C7B">
      <w:pPr>
        <w:snapToGrid w:val="0"/>
        <w:spacing w:line="360" w:lineRule="exact"/>
        <w:ind w:left="412"/>
        <w:jc w:val="left"/>
        <w:rPr>
          <w:rFonts w:ascii="宋体" w:hAnsi="宋体"/>
          <w:szCs w:val="21"/>
        </w:rPr>
      </w:pPr>
      <w:r>
        <w:rPr>
          <w:rFonts w:ascii="宋体" w:hAnsi="宋体" w:hint="eastAsia"/>
          <w:szCs w:val="21"/>
        </w:rPr>
        <w:t>（7）职业健康安全管理体系认证证书；</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rPr>
        <w:t>（8）投标人2020以来项目业绩【以中标通知或合同为准】复印件</w:t>
      </w:r>
      <w:r>
        <w:rPr>
          <w:rFonts w:ascii="宋体" w:hAnsi="宋体" w:hint="eastAsia"/>
          <w:szCs w:val="21"/>
        </w:rPr>
        <w:t>；</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）中小企业声明函</w:t>
      </w:r>
      <w:r>
        <w:rPr>
          <w:rFonts w:ascii="宋体" w:hAnsi="宋体" w:hint="eastAsia"/>
          <w:b/>
          <w:szCs w:val="21"/>
        </w:rPr>
        <w:t>（中小企业可提供）</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（10）投标人关于本单位债务纠纷、违法违规记录等方面的情况；</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）投标人情况介绍。</w:t>
      </w:r>
    </w:p>
    <w:p w:rsidR="00C74E37" w:rsidRDefault="005B4C7B">
      <w:pPr>
        <w:snapToGrid w:val="0"/>
        <w:spacing w:beforeLines="50" w:before="156" w:line="360" w:lineRule="exact"/>
        <w:ind w:firstLineChars="196" w:firstLine="413"/>
        <w:jc w:val="left"/>
        <w:outlineLvl w:val="1"/>
        <w:rPr>
          <w:rFonts w:ascii="宋体" w:hAnsi="宋体"/>
          <w:b/>
          <w:szCs w:val="21"/>
        </w:rPr>
      </w:pPr>
      <w:r>
        <w:rPr>
          <w:rFonts w:ascii="宋体" w:hAnsi="宋体"/>
          <w:b/>
          <w:szCs w:val="21"/>
        </w:rPr>
        <w:lastRenderedPageBreak/>
        <w:t>4</w:t>
      </w:r>
      <w:r>
        <w:rPr>
          <w:rFonts w:ascii="宋体" w:hAnsi="宋体" w:hint="eastAsia"/>
          <w:b/>
          <w:szCs w:val="21"/>
        </w:rPr>
        <w:t>.技术文件：</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（1）商务、服务（技术）响应、偏离情况说明表</w:t>
      </w:r>
      <w:r>
        <w:rPr>
          <w:rFonts w:ascii="宋体" w:hAnsi="宋体" w:hint="eastAsia"/>
          <w:b/>
          <w:szCs w:val="21"/>
        </w:rPr>
        <w:t>（必须提供，格式见第六章）</w:t>
      </w:r>
      <w:r>
        <w:rPr>
          <w:rFonts w:ascii="宋体" w:hAnsi="宋体" w:hint="eastAsia"/>
          <w:szCs w:val="21"/>
        </w:rPr>
        <w:t>；</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b/>
          <w:szCs w:val="21"/>
        </w:rPr>
        <w:t>（格式自拟，必须提供）</w:t>
      </w:r>
      <w:r>
        <w:rPr>
          <w:rFonts w:ascii="宋体" w:hAnsi="宋体" w:hint="eastAsia"/>
          <w:szCs w:val="21"/>
        </w:rPr>
        <w:t>；</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 xml:space="preserve">（3）投标人拥有主要服务设施的情况和现状（格式自拟）及项目实施人员一览表； </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（4）优惠条件：投标人承诺给予招标人的各种优惠条件；</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（5）投标人对本项目的合理化建议和改进措施；</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（6）投标人需要说明的其他文件和说明（格式略）；</w:t>
      </w:r>
    </w:p>
    <w:p w:rsidR="00C74E37" w:rsidRDefault="005B4C7B">
      <w:pPr>
        <w:snapToGrid w:val="0"/>
        <w:spacing w:beforeLines="50" w:before="156" w:line="360" w:lineRule="exact"/>
        <w:ind w:firstLineChars="196" w:firstLine="413"/>
        <w:jc w:val="left"/>
        <w:outlineLvl w:val="1"/>
        <w:rPr>
          <w:rFonts w:ascii="宋体" w:hAnsi="宋体"/>
          <w:b/>
          <w:szCs w:val="21"/>
        </w:rPr>
      </w:pPr>
      <w:r>
        <w:rPr>
          <w:rFonts w:ascii="宋体" w:hAnsi="宋体"/>
          <w:b/>
          <w:szCs w:val="21"/>
        </w:rPr>
        <w:t>5</w:t>
      </w:r>
      <w:r>
        <w:rPr>
          <w:rFonts w:ascii="宋体" w:hAnsi="宋体" w:hint="eastAsia"/>
          <w:b/>
          <w:szCs w:val="21"/>
        </w:rPr>
        <w:t>.报价文件：</w:t>
      </w:r>
    </w:p>
    <w:p w:rsidR="00C74E37" w:rsidRDefault="005B4C7B">
      <w:pPr>
        <w:tabs>
          <w:tab w:val="left" w:pos="3870"/>
          <w:tab w:val="left" w:pos="4085"/>
        </w:tabs>
        <w:snapToGrid w:val="0"/>
        <w:spacing w:line="360" w:lineRule="exact"/>
        <w:ind w:leftChars="135" w:left="283"/>
        <w:jc w:val="left"/>
        <w:rPr>
          <w:rFonts w:ascii="宋体" w:hAnsi="宋体"/>
          <w:b/>
          <w:szCs w:val="21"/>
        </w:rPr>
      </w:pPr>
      <w:r>
        <w:rPr>
          <w:rFonts w:ascii="宋体" w:hAnsi="宋体" w:hint="eastAsia"/>
          <w:szCs w:val="21"/>
        </w:rPr>
        <w:t>▲</w:t>
      </w:r>
      <w:r>
        <w:rPr>
          <w:rFonts w:ascii="宋体" w:hAnsi="宋体" w:hint="eastAsia"/>
          <w:b/>
          <w:szCs w:val="21"/>
        </w:rPr>
        <w:t>（1）</w:t>
      </w:r>
      <w:r>
        <w:rPr>
          <w:rFonts w:ascii="宋体" w:hAnsi="宋体" w:hint="eastAsia"/>
          <w:szCs w:val="21"/>
        </w:rPr>
        <w:t>投标函</w:t>
      </w:r>
      <w:r>
        <w:rPr>
          <w:rFonts w:ascii="宋体" w:hAnsi="宋体" w:hint="eastAsia"/>
          <w:b/>
          <w:szCs w:val="21"/>
        </w:rPr>
        <w:t xml:space="preserve">（格式见第六章，必须提供） </w:t>
      </w:r>
    </w:p>
    <w:p w:rsidR="00C74E37" w:rsidRDefault="005B4C7B">
      <w:pPr>
        <w:tabs>
          <w:tab w:val="left" w:pos="3870"/>
          <w:tab w:val="left" w:pos="4085"/>
        </w:tabs>
        <w:snapToGrid w:val="0"/>
        <w:spacing w:line="360" w:lineRule="exact"/>
        <w:ind w:leftChars="135" w:left="283"/>
        <w:jc w:val="left"/>
        <w:rPr>
          <w:rFonts w:ascii="宋体" w:hAnsi="宋体"/>
          <w:szCs w:val="21"/>
        </w:rPr>
      </w:pPr>
      <w:r>
        <w:rPr>
          <w:rFonts w:ascii="宋体" w:hAnsi="宋体" w:hint="eastAsia"/>
          <w:szCs w:val="21"/>
        </w:rPr>
        <w:t>▲</w:t>
      </w:r>
      <w:r>
        <w:rPr>
          <w:rFonts w:ascii="宋体" w:hAnsi="宋体" w:hint="eastAsia"/>
          <w:b/>
          <w:szCs w:val="21"/>
        </w:rPr>
        <w:t>（2）</w:t>
      </w:r>
      <w:r>
        <w:rPr>
          <w:rFonts w:ascii="宋体" w:hAnsi="宋体" w:hint="eastAsia"/>
          <w:szCs w:val="21"/>
        </w:rPr>
        <w:t>投标报价明细表</w:t>
      </w:r>
      <w:r>
        <w:rPr>
          <w:rFonts w:ascii="宋体" w:hAnsi="宋体" w:hint="eastAsia"/>
          <w:b/>
          <w:szCs w:val="21"/>
        </w:rPr>
        <w:t>（格式见第六章，必须提供）</w:t>
      </w:r>
    </w:p>
    <w:p w:rsidR="00C74E37" w:rsidRDefault="005B4C7B">
      <w:pPr>
        <w:tabs>
          <w:tab w:val="left" w:pos="3870"/>
          <w:tab w:val="left" w:pos="4085"/>
        </w:tabs>
        <w:snapToGrid w:val="0"/>
        <w:spacing w:line="360" w:lineRule="exact"/>
        <w:ind w:leftChars="135" w:left="283" w:firstLineChars="100" w:firstLine="210"/>
        <w:jc w:val="left"/>
        <w:rPr>
          <w:rFonts w:ascii="宋体" w:hAnsi="宋体"/>
          <w:szCs w:val="21"/>
        </w:rPr>
      </w:pPr>
      <w:r>
        <w:rPr>
          <w:rFonts w:ascii="宋体" w:hAnsi="宋体" w:hint="eastAsia"/>
          <w:szCs w:val="21"/>
        </w:rPr>
        <w:t>（3）投标人针对报价需要说明的其他文件和说明；（格式自拟）</w:t>
      </w:r>
    </w:p>
    <w:p w:rsidR="00C74E37" w:rsidRDefault="005B4C7B">
      <w:pPr>
        <w:tabs>
          <w:tab w:val="left" w:pos="3870"/>
          <w:tab w:val="left" w:pos="4085"/>
        </w:tabs>
        <w:snapToGrid w:val="0"/>
        <w:spacing w:line="360" w:lineRule="exact"/>
        <w:ind w:leftChars="135" w:left="283"/>
        <w:jc w:val="left"/>
        <w:rPr>
          <w:rFonts w:ascii="宋体" w:hAnsi="宋体"/>
          <w:szCs w:val="21"/>
        </w:rPr>
      </w:pPr>
      <w:r>
        <w:rPr>
          <w:rFonts w:ascii="宋体" w:hAnsi="宋体" w:hint="eastAsia"/>
          <w:szCs w:val="21"/>
        </w:rPr>
        <w:t>▲</w:t>
      </w:r>
      <w:r>
        <w:rPr>
          <w:rFonts w:ascii="宋体" w:hAnsi="宋体" w:hint="eastAsia"/>
          <w:b/>
          <w:szCs w:val="21"/>
        </w:rPr>
        <w:t>（4）</w:t>
      </w:r>
      <w:r>
        <w:rPr>
          <w:rFonts w:ascii="宋体" w:hAnsi="宋体" w:hint="eastAsia"/>
          <w:szCs w:val="21"/>
        </w:rPr>
        <w:t>开标一览表</w:t>
      </w:r>
      <w:r>
        <w:rPr>
          <w:rFonts w:ascii="宋体" w:hAnsi="宋体" w:hint="eastAsia"/>
          <w:b/>
          <w:szCs w:val="21"/>
        </w:rPr>
        <w:t>（格式见第六章，必须提供）。</w:t>
      </w:r>
    </w:p>
    <w:p w:rsidR="00C74E37" w:rsidRDefault="005B4C7B">
      <w:pPr>
        <w:pStyle w:val="20"/>
        <w:spacing w:line="360" w:lineRule="exact"/>
        <w:ind w:firstLineChars="200" w:firstLine="422"/>
        <w:rPr>
          <w:rFonts w:ascii="宋体" w:hAnsi="宋体"/>
          <w:b/>
          <w:bCs/>
          <w:sz w:val="21"/>
          <w:szCs w:val="21"/>
        </w:rPr>
      </w:pPr>
      <w:bookmarkStart w:id="52" w:name="_Toc254970678"/>
      <w:bookmarkStart w:id="53" w:name="_Toc254970537"/>
      <w:r>
        <w:rPr>
          <w:rFonts w:ascii="宋体" w:hAnsi="宋体" w:hint="eastAsia"/>
          <w:b/>
          <w:bCs/>
          <w:sz w:val="21"/>
          <w:szCs w:val="21"/>
        </w:rPr>
        <w:t>特别说明：</w:t>
      </w:r>
    </w:p>
    <w:p w:rsidR="00C74E37" w:rsidRDefault="005B4C7B">
      <w:pPr>
        <w:pStyle w:val="20"/>
        <w:spacing w:line="360" w:lineRule="exact"/>
        <w:ind w:firstLineChars="200" w:firstLine="422"/>
        <w:rPr>
          <w:rFonts w:ascii="宋体" w:hAnsi="宋体"/>
          <w:b/>
          <w:bCs/>
          <w:sz w:val="21"/>
          <w:szCs w:val="21"/>
        </w:rPr>
      </w:pPr>
      <w:r>
        <w:rPr>
          <w:rFonts w:ascii="宋体" w:hAnsi="宋体" w:hint="eastAsia"/>
          <w:b/>
          <w:bCs/>
          <w:sz w:val="21"/>
          <w:szCs w:val="21"/>
        </w:rPr>
        <w:t>（1）法定代表人（负责人）授权委托书必须由法定代表人（负责人）签名并加盖单位公章；承诺函、投标函、开标一览表必须由法定代表人（负责人）或委托代理人签名并加盖单位公章。电子投标文件须加盖公章部分均采用CA签章。</w:t>
      </w:r>
    </w:p>
    <w:p w:rsidR="00C74E37" w:rsidRDefault="005B4C7B">
      <w:pPr>
        <w:pStyle w:val="20"/>
        <w:spacing w:line="360" w:lineRule="exact"/>
        <w:ind w:firstLineChars="200" w:firstLine="422"/>
        <w:rPr>
          <w:rFonts w:ascii="宋体" w:hAnsi="宋体"/>
          <w:b/>
          <w:sz w:val="21"/>
          <w:szCs w:val="21"/>
        </w:rPr>
      </w:pPr>
      <w:r>
        <w:rPr>
          <w:rFonts w:ascii="宋体" w:hAnsi="宋体" w:hint="eastAsia"/>
          <w:b/>
          <w:sz w:val="21"/>
          <w:szCs w:val="21"/>
        </w:rPr>
        <w:t>（2）投标文件（电子投标文件电子），其中电子投标文件中所须加盖公章部分均采用CA签章。若招标文件中有专门标注的某关联点，并要求供应商在电子投标系统中</w:t>
      </w:r>
      <w:proofErr w:type="gramStart"/>
      <w:r>
        <w:rPr>
          <w:rFonts w:ascii="宋体" w:hAnsi="宋体" w:hint="eastAsia"/>
          <w:b/>
          <w:sz w:val="21"/>
          <w:szCs w:val="21"/>
        </w:rPr>
        <w:t>作出</w:t>
      </w:r>
      <w:proofErr w:type="gramEnd"/>
      <w:r>
        <w:rPr>
          <w:rFonts w:ascii="宋体" w:hAnsi="宋体" w:hint="eastAsia"/>
          <w:b/>
          <w:sz w:val="21"/>
          <w:szCs w:val="21"/>
        </w:rPr>
        <w:t>投标响应的，如供应商未对关联点进行响应或者在投标文件其它内容进行描述，造成电子评审不能查询的责任由供应商自行承担。</w:t>
      </w:r>
    </w:p>
    <w:p w:rsidR="00C74E37" w:rsidRDefault="005B4C7B">
      <w:pPr>
        <w:snapToGrid w:val="0"/>
        <w:spacing w:line="360" w:lineRule="exact"/>
        <w:ind w:firstLineChars="196" w:firstLine="413"/>
        <w:jc w:val="left"/>
        <w:rPr>
          <w:rFonts w:ascii="宋体" w:hAnsi="宋体"/>
          <w:b/>
          <w:szCs w:val="21"/>
        </w:rPr>
      </w:pPr>
      <w:r>
        <w:rPr>
          <w:rFonts w:ascii="宋体" w:hAnsi="宋体" w:hint="eastAsia"/>
          <w:b/>
          <w:szCs w:val="21"/>
        </w:rPr>
        <w:t>（二）投标文件的语言及计量</w:t>
      </w:r>
      <w:bookmarkEnd w:id="52"/>
      <w:bookmarkEnd w:id="53"/>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C74E37" w:rsidRDefault="005B4C7B">
      <w:pPr>
        <w:snapToGrid w:val="0"/>
        <w:spacing w:beforeLines="50" w:before="156" w:line="360" w:lineRule="exact"/>
        <w:ind w:firstLineChars="196" w:firstLine="413"/>
        <w:jc w:val="left"/>
        <w:rPr>
          <w:rFonts w:ascii="宋体" w:hAnsi="宋体"/>
          <w:b/>
          <w:szCs w:val="21"/>
        </w:rPr>
      </w:pPr>
      <w:bookmarkStart w:id="54" w:name="_Toc254970679"/>
      <w:bookmarkStart w:id="55" w:name="_Toc254970538"/>
      <w:r>
        <w:rPr>
          <w:rFonts w:ascii="宋体" w:hAnsi="宋体" w:hint="eastAsia"/>
          <w:b/>
          <w:szCs w:val="21"/>
        </w:rPr>
        <w:t>（三）投标报价</w:t>
      </w:r>
      <w:bookmarkEnd w:id="54"/>
      <w:bookmarkEnd w:id="55"/>
    </w:p>
    <w:p w:rsidR="00C74E37" w:rsidRDefault="005B4C7B">
      <w:pPr>
        <w:pStyle w:val="a9"/>
        <w:adjustRightInd w:val="0"/>
        <w:snapToGrid w:val="0"/>
        <w:spacing w:line="360" w:lineRule="exact"/>
        <w:ind w:firstLineChars="200" w:firstLine="420"/>
        <w:jc w:val="left"/>
        <w:rPr>
          <w:rFonts w:hAnsi="宋体"/>
          <w:kern w:val="2"/>
          <w:sz w:val="21"/>
        </w:rPr>
      </w:pPr>
      <w:r>
        <w:rPr>
          <w:rFonts w:hAnsi="宋体" w:hint="eastAsia"/>
          <w:kern w:val="2"/>
          <w:sz w:val="21"/>
        </w:rPr>
        <w:t>1.投标报价应按招标文件中相关附表格式填写。投标人必须就《项目采购需求》中的服务内容作完整唯一报价。</w:t>
      </w:r>
    </w:p>
    <w:p w:rsidR="00C74E37" w:rsidRDefault="005B4C7B">
      <w:pPr>
        <w:pStyle w:val="a9"/>
        <w:adjustRightInd w:val="0"/>
        <w:snapToGrid w:val="0"/>
        <w:spacing w:line="360" w:lineRule="exact"/>
        <w:ind w:firstLineChars="200" w:firstLine="420"/>
        <w:jc w:val="left"/>
        <w:rPr>
          <w:rFonts w:hAnsi="宋体"/>
          <w:kern w:val="2"/>
          <w:sz w:val="21"/>
        </w:rPr>
      </w:pPr>
      <w:r>
        <w:rPr>
          <w:rFonts w:hAnsi="宋体" w:hint="eastAsia"/>
          <w:kern w:val="2"/>
          <w:sz w:val="21"/>
        </w:rPr>
        <w:t>2.投标报价是履行合同的最终价格。</w:t>
      </w:r>
    </w:p>
    <w:p w:rsidR="00C74E37" w:rsidRDefault="005B4C7B">
      <w:pPr>
        <w:tabs>
          <w:tab w:val="left" w:pos="525"/>
        </w:tabs>
        <w:adjustRightInd w:val="0"/>
        <w:snapToGrid w:val="0"/>
        <w:spacing w:line="360" w:lineRule="exact"/>
        <w:ind w:firstLineChars="200" w:firstLine="420"/>
        <w:jc w:val="left"/>
        <w:rPr>
          <w:rFonts w:ascii="宋体" w:hAnsi="宋体"/>
          <w:szCs w:val="21"/>
        </w:rPr>
      </w:pPr>
      <w:r>
        <w:rPr>
          <w:rFonts w:ascii="宋体" w:hAnsi="宋体" w:hint="eastAsia"/>
          <w:szCs w:val="21"/>
        </w:rPr>
        <w:t>▲3.投标文件只允许有一个报价，有选择的或有条件的报价将不予接受。</w:t>
      </w:r>
    </w:p>
    <w:p w:rsidR="00C74E37" w:rsidRDefault="005B4C7B">
      <w:pPr>
        <w:pStyle w:val="a"/>
        <w:numPr>
          <w:ilvl w:val="0"/>
          <w:numId w:val="0"/>
        </w:numPr>
        <w:tabs>
          <w:tab w:val="left" w:pos="720"/>
          <w:tab w:val="left" w:pos="840"/>
        </w:tabs>
        <w:snapToGrid w:val="0"/>
        <w:spacing w:beforeLines="50" w:before="156" w:after="120" w:line="360" w:lineRule="exact"/>
        <w:ind w:left="413"/>
        <w:rPr>
          <w:rFonts w:ascii="宋体" w:hAnsi="宋体"/>
          <w:b/>
          <w:szCs w:val="21"/>
        </w:rPr>
      </w:pPr>
      <w:r>
        <w:rPr>
          <w:rFonts w:ascii="宋体" w:hAnsi="宋体" w:hint="eastAsia"/>
          <w:b/>
          <w:szCs w:val="21"/>
        </w:rPr>
        <w:t>（四）投标文件的有效期</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1.自投标截止日起60天投标文件应保持有效。有效期不足的投标文件将被拒绝。</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2.在特殊情况下，招标人可与投标人协商延长投标书的有效期，这种要求和答复均以书面形式进行。</w:t>
      </w:r>
    </w:p>
    <w:p w:rsidR="00C74E37" w:rsidRDefault="005B4C7B">
      <w:pPr>
        <w:snapToGrid w:val="0"/>
        <w:spacing w:line="360" w:lineRule="exact"/>
        <w:ind w:firstLineChars="200" w:firstLine="420"/>
        <w:jc w:val="left"/>
        <w:rPr>
          <w:rFonts w:ascii="宋体" w:hAnsi="宋体"/>
          <w:szCs w:val="21"/>
        </w:rPr>
      </w:pPr>
      <w:bookmarkStart w:id="56" w:name="_Toc254970680"/>
      <w:bookmarkStart w:id="57" w:name="_Toc254970539"/>
      <w:r>
        <w:rPr>
          <w:rFonts w:ascii="宋体" w:hAnsi="宋体" w:hint="eastAsia"/>
          <w:szCs w:val="21"/>
        </w:rPr>
        <w:t>3.投标人可拒绝接受延期要求。同意延长有效期的投标人不能修改投标文件。</w:t>
      </w:r>
      <w:bookmarkEnd w:id="56"/>
      <w:bookmarkEnd w:id="57"/>
      <w:r>
        <w:rPr>
          <w:rFonts w:ascii="宋体" w:hAnsi="宋体" w:hint="eastAsia"/>
          <w:szCs w:val="21"/>
        </w:rPr>
        <w:t xml:space="preserve"> </w:t>
      </w:r>
    </w:p>
    <w:p w:rsidR="00C74E37" w:rsidRDefault="005B4C7B">
      <w:pPr>
        <w:snapToGrid w:val="0"/>
        <w:spacing w:line="360" w:lineRule="exact"/>
        <w:ind w:firstLineChars="200" w:firstLine="420"/>
        <w:jc w:val="left"/>
        <w:rPr>
          <w:rFonts w:ascii="宋体" w:hAnsi="宋体"/>
          <w:szCs w:val="21"/>
        </w:rPr>
      </w:pPr>
      <w:bookmarkStart w:id="58" w:name="_Toc254970540"/>
      <w:bookmarkStart w:id="59" w:name="_Toc254970681"/>
      <w:r>
        <w:rPr>
          <w:rFonts w:ascii="宋体" w:hAnsi="宋体" w:hint="eastAsia"/>
          <w:szCs w:val="21"/>
        </w:rPr>
        <w:t>4.中标人的投标文件自开标之日起至合同履行完毕</w:t>
      </w:r>
      <w:proofErr w:type="gramStart"/>
      <w:r>
        <w:rPr>
          <w:rFonts w:ascii="宋体" w:hAnsi="宋体" w:hint="eastAsia"/>
          <w:szCs w:val="21"/>
        </w:rPr>
        <w:t>止</w:t>
      </w:r>
      <w:proofErr w:type="gramEnd"/>
      <w:r>
        <w:rPr>
          <w:rFonts w:ascii="宋体" w:hAnsi="宋体" w:hint="eastAsia"/>
          <w:szCs w:val="21"/>
        </w:rPr>
        <w:t>均应保持有效。</w:t>
      </w:r>
      <w:bookmarkEnd w:id="58"/>
      <w:bookmarkEnd w:id="59"/>
    </w:p>
    <w:p w:rsidR="00C74E37" w:rsidRDefault="005B4C7B">
      <w:pPr>
        <w:adjustRightInd w:val="0"/>
        <w:snapToGrid w:val="0"/>
        <w:spacing w:line="360" w:lineRule="exact"/>
        <w:ind w:firstLineChars="200" w:firstLine="422"/>
        <w:jc w:val="left"/>
        <w:rPr>
          <w:rFonts w:ascii="宋体" w:hAnsi="宋体"/>
          <w:b/>
          <w:szCs w:val="21"/>
        </w:rPr>
      </w:pPr>
      <w:bookmarkStart w:id="60" w:name="_Toc254970542"/>
      <w:bookmarkStart w:id="61" w:name="_Toc254970683"/>
      <w:r>
        <w:rPr>
          <w:rFonts w:ascii="宋体" w:hAnsi="宋体" w:hint="eastAsia"/>
          <w:b/>
          <w:szCs w:val="21"/>
        </w:rPr>
        <w:t>（五）投标保证金</w:t>
      </w:r>
    </w:p>
    <w:p w:rsidR="00C74E37" w:rsidRDefault="005B4C7B">
      <w:pPr>
        <w:autoSpaceDE w:val="0"/>
        <w:autoSpaceDN w:val="0"/>
        <w:spacing w:line="360" w:lineRule="exact"/>
        <w:ind w:firstLineChars="200" w:firstLine="420"/>
        <w:rPr>
          <w:rFonts w:ascii="宋体" w:hAnsi="宋体"/>
          <w:szCs w:val="21"/>
        </w:rPr>
      </w:pPr>
      <w:r>
        <w:rPr>
          <w:rFonts w:ascii="宋体" w:hAnsi="宋体" w:hint="eastAsia"/>
          <w:szCs w:val="21"/>
        </w:rPr>
        <w:lastRenderedPageBreak/>
        <w:t>本项目</w:t>
      </w:r>
      <w:r>
        <w:rPr>
          <w:rFonts w:ascii="宋体" w:hAnsi="宋体"/>
          <w:szCs w:val="21"/>
        </w:rPr>
        <w:t>不收取投标保证金。</w:t>
      </w:r>
      <w:r>
        <w:rPr>
          <w:rFonts w:ascii="宋体" w:hAnsi="宋体" w:hint="eastAsia"/>
          <w:szCs w:val="21"/>
        </w:rPr>
        <w:t>供应商在采购活动中违反相关法律法规规章规定的，本中心将报告政府采购监督管理部门，由政府采购监督管理部门依照相关规定</w:t>
      </w:r>
      <w:proofErr w:type="gramStart"/>
      <w:r>
        <w:rPr>
          <w:rFonts w:ascii="宋体" w:hAnsi="宋体" w:hint="eastAsia"/>
          <w:szCs w:val="21"/>
        </w:rPr>
        <w:t>作出</w:t>
      </w:r>
      <w:proofErr w:type="gramEnd"/>
      <w:r>
        <w:rPr>
          <w:rFonts w:ascii="宋体" w:hAnsi="宋体" w:hint="eastAsia"/>
          <w:szCs w:val="21"/>
        </w:rPr>
        <w:t>处理。</w:t>
      </w:r>
    </w:p>
    <w:p w:rsidR="00C74E37" w:rsidRDefault="005B4C7B">
      <w:pPr>
        <w:pStyle w:val="a"/>
        <w:numPr>
          <w:ilvl w:val="0"/>
          <w:numId w:val="0"/>
        </w:numPr>
        <w:tabs>
          <w:tab w:val="left" w:pos="720"/>
          <w:tab w:val="left" w:pos="840"/>
        </w:tabs>
        <w:snapToGrid w:val="0"/>
        <w:spacing w:beforeLines="50" w:before="156" w:after="120" w:line="360" w:lineRule="exact"/>
        <w:ind w:left="413"/>
        <w:rPr>
          <w:rFonts w:ascii="宋体" w:hAnsi="宋体"/>
          <w:b/>
          <w:szCs w:val="21"/>
        </w:rPr>
      </w:pPr>
      <w:r>
        <w:rPr>
          <w:rFonts w:ascii="宋体" w:hAnsi="宋体" w:hint="eastAsia"/>
          <w:b/>
          <w:szCs w:val="21"/>
        </w:rPr>
        <w:t>（六）投标文件的签署</w:t>
      </w:r>
      <w:bookmarkEnd w:id="60"/>
      <w:bookmarkEnd w:id="61"/>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1.</w:t>
      </w:r>
      <w:r>
        <w:rPr>
          <w:rFonts w:hint="eastAsia"/>
        </w:rPr>
        <w:t xml:space="preserve"> </w:t>
      </w:r>
      <w:r>
        <w:rPr>
          <w:rFonts w:ascii="宋体" w:hint="eastAsia"/>
          <w:szCs w:val="21"/>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rsidR="00C74E37" w:rsidRDefault="005B4C7B">
      <w:pPr>
        <w:snapToGrid w:val="0"/>
        <w:spacing w:line="360" w:lineRule="exact"/>
        <w:ind w:firstLineChars="200" w:firstLine="422"/>
        <w:jc w:val="left"/>
        <w:rPr>
          <w:rFonts w:ascii="宋体" w:hAnsi="宋体"/>
          <w:b/>
          <w:szCs w:val="21"/>
        </w:rPr>
      </w:pPr>
      <w:r>
        <w:rPr>
          <w:rFonts w:ascii="宋体" w:hAnsi="宋体" w:hint="eastAsia"/>
          <w:b/>
          <w:szCs w:val="21"/>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w:t>
      </w:r>
      <w:proofErr w:type="gramStart"/>
      <w:r>
        <w:rPr>
          <w:rFonts w:ascii="宋体" w:hAnsi="宋体" w:hint="eastAsia"/>
          <w:b/>
          <w:szCs w:val="21"/>
        </w:rPr>
        <w:t>如做出</w:t>
      </w:r>
      <w:proofErr w:type="gramEnd"/>
      <w:r>
        <w:rPr>
          <w:rFonts w:ascii="宋体" w:hAnsi="宋体" w:hint="eastAsia"/>
          <w:b/>
          <w:szCs w:val="21"/>
        </w:rPr>
        <w:t>对供应商不利的评审由供应商自行承担。电子投标文件如内容不完整、编排混乱导致投标文件被误读、 漏读，或者在按采购文件规定的部位查找不到相关内容的，由供应商自行承担。</w:t>
      </w:r>
    </w:p>
    <w:p w:rsidR="00C74E37" w:rsidRDefault="005B4C7B">
      <w:pPr>
        <w:snapToGrid w:val="0"/>
        <w:spacing w:line="360" w:lineRule="exact"/>
        <w:ind w:firstLineChars="200" w:firstLine="422"/>
        <w:jc w:val="left"/>
        <w:rPr>
          <w:rFonts w:ascii="宋体" w:hAnsi="宋体"/>
          <w:szCs w:val="21"/>
        </w:rPr>
      </w:pPr>
      <w:r>
        <w:rPr>
          <w:rFonts w:ascii="宋体" w:hAnsi="宋体" w:hint="eastAsia"/>
          <w:b/>
          <w:szCs w:val="21"/>
        </w:rPr>
        <w:t>3</w:t>
      </w:r>
      <w:r>
        <w:rPr>
          <w:rFonts w:ascii="宋体" w:hAnsi="宋体"/>
          <w:b/>
          <w:szCs w:val="21"/>
        </w:rPr>
        <w:t>.</w:t>
      </w:r>
      <w:r>
        <w:rPr>
          <w:rFonts w:ascii="宋体" w:hAnsi="宋体" w:hint="eastAsia"/>
          <w:b/>
          <w:szCs w:val="21"/>
        </w:rPr>
        <w:t>投标文件中涉及到签名的位置未按要求进行签名的，提供的材料视为无效。</w:t>
      </w:r>
    </w:p>
    <w:p w:rsidR="00C74E37" w:rsidRDefault="005B4C7B">
      <w:pPr>
        <w:snapToGrid w:val="0"/>
        <w:spacing w:line="360" w:lineRule="exact"/>
        <w:ind w:firstLineChars="200" w:firstLine="420"/>
        <w:jc w:val="left"/>
        <w:rPr>
          <w:rFonts w:ascii="宋体" w:hAnsi="宋体"/>
          <w:szCs w:val="21"/>
        </w:rPr>
      </w:pPr>
      <w:r>
        <w:rPr>
          <w:rFonts w:ascii="宋体" w:hAnsi="宋体" w:hint="eastAsia"/>
          <w:szCs w:val="21"/>
        </w:rPr>
        <w:t>4.投标文件不得涂改，若有修改错漏处，须加盖单位公章或者法定代表人（负责人）或授权委托人签字或盖章。投标文件因字迹潦草或表达不清所引起的后果由供应商负责。</w:t>
      </w:r>
    </w:p>
    <w:p w:rsidR="00C74E37" w:rsidRDefault="005B4C7B">
      <w:pPr>
        <w:snapToGrid w:val="0"/>
        <w:spacing w:beforeLines="50" w:before="156" w:line="360" w:lineRule="exact"/>
        <w:ind w:firstLineChars="147" w:firstLine="310"/>
        <w:jc w:val="left"/>
        <w:rPr>
          <w:rFonts w:ascii="宋体" w:hAnsi="宋体"/>
          <w:b/>
          <w:szCs w:val="21"/>
        </w:rPr>
      </w:pPr>
      <w:r>
        <w:rPr>
          <w:rFonts w:ascii="宋体" w:hAnsi="宋体" w:hint="eastAsia"/>
          <w:b/>
          <w:szCs w:val="21"/>
        </w:rPr>
        <w:t>（七）投标文件的包装、递交、修改和撤回</w:t>
      </w:r>
    </w:p>
    <w:p w:rsidR="00C74E37" w:rsidRDefault="005B4C7B">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w:t>
      </w:r>
      <w:r>
        <w:rPr>
          <w:rFonts w:ascii="宋体" w:hAnsi="宋体" w:cs="宋体" w:hint="eastAsia"/>
          <w:b/>
          <w:szCs w:val="21"/>
        </w:rPr>
        <w:t>投标文件的</w:t>
      </w:r>
      <w:r>
        <w:rPr>
          <w:rFonts w:ascii="宋体" w:hAnsi="宋体" w:cs="宋体" w:hint="eastAsia"/>
          <w:b/>
          <w:spacing w:val="-4"/>
          <w:szCs w:val="21"/>
        </w:rPr>
        <w:t>递交</w:t>
      </w:r>
    </w:p>
    <w:p w:rsidR="00C74E37" w:rsidRDefault="005B4C7B">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所有投标文件应于招标文件中规定的时间上传递交至广西政府采购云平台。</w:t>
      </w:r>
    </w:p>
    <w:p w:rsidR="00C74E37" w:rsidRDefault="005B4C7B">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2</w:t>
      </w:r>
      <w:r>
        <w:rPr>
          <w:rFonts w:ascii="宋体" w:hAnsi="宋体" w:cs="宋体"/>
          <w:b/>
          <w:spacing w:val="-4"/>
          <w:szCs w:val="21"/>
        </w:rPr>
        <w:t>.</w:t>
      </w:r>
      <w:r>
        <w:rPr>
          <w:rFonts w:ascii="宋体" w:hAnsi="宋体" w:cs="宋体" w:hint="eastAsia"/>
          <w:b/>
          <w:spacing w:val="-4"/>
          <w:szCs w:val="21"/>
        </w:rPr>
        <w:t>电子投标文件的相关说明</w:t>
      </w:r>
    </w:p>
    <w:p w:rsidR="00C74E37" w:rsidRDefault="005B4C7B">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C74E37" w:rsidRDefault="005B4C7B">
      <w:pPr>
        <w:snapToGrid w:val="0"/>
        <w:spacing w:line="360" w:lineRule="exact"/>
        <w:ind w:firstLine="420"/>
        <w:jc w:val="left"/>
        <w:rPr>
          <w:rFonts w:ascii="宋体" w:hAnsi="宋体" w:cs="宋体"/>
          <w:spacing w:val="-4"/>
          <w:szCs w:val="21"/>
        </w:rPr>
      </w:pPr>
      <w:r>
        <w:rPr>
          <w:rFonts w:ascii="宋体" w:hAnsi="宋体" w:cs="宋体" w:hint="eastAsia"/>
          <w:b/>
          <w:spacing w:val="-4"/>
          <w:szCs w:val="21"/>
        </w:rPr>
        <w:t>（2）如有特殊情况，本机构延长截止时间和开标时间，本机构和供应商的权利和义务将受到新的截止时间和开标时间的约束。</w:t>
      </w:r>
    </w:p>
    <w:p w:rsidR="00C74E37" w:rsidRDefault="005B4C7B">
      <w:pPr>
        <w:snapToGrid w:val="0"/>
        <w:spacing w:line="360" w:lineRule="exact"/>
        <w:ind w:firstLine="420"/>
        <w:jc w:val="left"/>
        <w:rPr>
          <w:rFonts w:ascii="宋体" w:hAnsi="宋体" w:cs="宋体"/>
          <w:b/>
          <w:spacing w:val="-4"/>
          <w:szCs w:val="21"/>
        </w:rPr>
      </w:pPr>
      <w:r>
        <w:rPr>
          <w:rFonts w:ascii="宋体" w:hAnsi="宋体" w:cs="宋体" w:hint="eastAsia"/>
          <w:spacing w:val="-4"/>
          <w:szCs w:val="21"/>
        </w:rPr>
        <w:t>3</w:t>
      </w:r>
      <w:r>
        <w:rPr>
          <w:rFonts w:ascii="宋体" w:hAnsi="宋体" w:cs="宋体"/>
          <w:spacing w:val="-4"/>
          <w:szCs w:val="21"/>
        </w:rPr>
        <w:t>.</w:t>
      </w:r>
      <w:r>
        <w:rPr>
          <w:rFonts w:ascii="宋体" w:hAnsi="宋体" w:cs="宋体" w:hint="eastAsia"/>
          <w:spacing w:val="-4"/>
          <w:szCs w:val="21"/>
        </w:rPr>
        <w:t>投标人已经被推荐为第一中标候选供应商后撤回投标或放弃中标的，给采购人造成损失的，应当赔偿损失，并作为不良行为记录在案。</w:t>
      </w:r>
    </w:p>
    <w:p w:rsidR="00C74E37" w:rsidRDefault="005B4C7B">
      <w:pPr>
        <w:snapToGrid w:val="0"/>
        <w:spacing w:line="360" w:lineRule="exact"/>
        <w:ind w:firstLine="420"/>
        <w:jc w:val="left"/>
        <w:rPr>
          <w:rFonts w:ascii="宋体" w:hAnsi="宋体"/>
          <w:b/>
          <w:szCs w:val="21"/>
        </w:rPr>
      </w:pPr>
      <w:r>
        <w:rPr>
          <w:rFonts w:ascii="宋体" w:hAnsi="宋体" w:hint="eastAsia"/>
          <w:b/>
          <w:szCs w:val="21"/>
        </w:rPr>
        <w:t>（八）投标无效的情形</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eastAsia="宋体" w:hAnsi="宋体" w:hint="eastAsia"/>
          <w:spacing w:val="-4"/>
          <w:sz w:val="21"/>
          <w:szCs w:val="21"/>
        </w:rPr>
        <w:t>不</w:t>
      </w:r>
      <w:proofErr w:type="gramEnd"/>
      <w:r>
        <w:rPr>
          <w:rFonts w:ascii="宋体" w:eastAsia="宋体" w:hAnsi="宋体" w:hint="eastAsia"/>
          <w:spacing w:val="-4"/>
          <w:sz w:val="21"/>
          <w:szCs w:val="21"/>
        </w:rPr>
        <w:t>补正或经补正后仍不符合招标文件要求的，应认定其投标无效。投标人修改、补正投标文件后，不影响评标委员会对其投标文件所作的评价和评分结果。</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 xml:space="preserve"> 1.在符合性审查和资格性审查时，如发现下列情形之一的，投标文件将被视为无效：</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（1）超越了按照法律法规规定必须获得行政许可或者行政审批的经营范围的；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（2）资格证明文件不全的，或者不符合招标文件标明的资格要求的；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lastRenderedPageBreak/>
        <w:t xml:space="preserve">   （3）投标文件无法定代表人（负责人）或其授权委托代理人签字，或未提供法定代表人（负责人）授权委托书、承诺函或者填写项目不齐全的；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（4）投标代表人未能出具身份证明或与法定代表人（负责人）授权委托人身份不符的；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（5）项目不齐全或者内容虚假的；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（6）投标文件的实质性内容未使用中文表述、意思表述不明确、前后矛盾或者使用计量单位不符合投标文件要求的（经评标委员会认定并允许其当场更正的笔误除外）；</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（7）投标有效期、交付使用时间、质保期等商务条款不能满足招标文件要求的；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（8）未实质性响应招标文件要求或者投标文件有招标方不能接受的附加条件的；</w:t>
      </w:r>
    </w:p>
    <w:p w:rsidR="00C74E37" w:rsidRDefault="005B4C7B">
      <w:pPr>
        <w:pStyle w:val="a8"/>
        <w:snapToGrid w:val="0"/>
        <w:spacing w:line="36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2.</w:t>
      </w:r>
      <w:r>
        <w:rPr>
          <w:rFonts w:ascii="宋体" w:eastAsia="宋体" w:hAnsi="宋体" w:hint="eastAsia"/>
          <w:spacing w:val="-4"/>
          <w:sz w:val="21"/>
          <w:szCs w:val="21"/>
        </w:rPr>
        <w:t>在技术评审时，如发现下列情形之一的，投标文件将被视为无效：</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（1）未提供或未如实提供投标货物的技术参数，或者投标文件标明的响应或偏离与事实不符或虚假投标的；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（2）明显不符合招标文件要求的规格型号、质量标准，或者与招标文件中的技术指标、主要功能项目发生实质性偏离的；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（3）标明 “★”号的技术、性能指标发生负偏离达1项（含）以上的</w:t>
      </w:r>
    </w:p>
    <w:p w:rsidR="00C74E37" w:rsidRDefault="005B4C7B">
      <w:pPr>
        <w:pStyle w:val="a8"/>
        <w:snapToGrid w:val="0"/>
        <w:spacing w:line="360" w:lineRule="exact"/>
        <w:ind w:firstLineChars="150" w:firstLine="303"/>
        <w:rPr>
          <w:rFonts w:ascii="宋体" w:eastAsia="宋体" w:hAnsi="宋体"/>
          <w:spacing w:val="-4"/>
          <w:sz w:val="21"/>
          <w:szCs w:val="21"/>
        </w:rPr>
      </w:pPr>
      <w:r>
        <w:rPr>
          <w:rFonts w:ascii="宋体" w:eastAsia="宋体" w:hAnsi="宋体" w:hint="eastAsia"/>
          <w:spacing w:val="-4"/>
          <w:sz w:val="21"/>
          <w:szCs w:val="21"/>
        </w:rPr>
        <w:t>（</w:t>
      </w:r>
      <w:r>
        <w:rPr>
          <w:rFonts w:ascii="宋体" w:eastAsia="宋体" w:hAnsi="宋体"/>
          <w:spacing w:val="-4"/>
          <w:sz w:val="21"/>
          <w:szCs w:val="21"/>
        </w:rPr>
        <w:t>4</w:t>
      </w:r>
      <w:r>
        <w:rPr>
          <w:rFonts w:ascii="宋体" w:eastAsia="宋体" w:hAnsi="宋体" w:hint="eastAsia"/>
          <w:spacing w:val="-4"/>
          <w:sz w:val="21"/>
          <w:szCs w:val="21"/>
        </w:rPr>
        <w:t>）投标技术方案不明确，存在一个或一个以上备选（替换）投标方案的；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w:t>
      </w:r>
      <w:r>
        <w:rPr>
          <w:rFonts w:ascii="宋体" w:eastAsia="宋体" w:hAnsi="宋体"/>
          <w:spacing w:val="-4"/>
          <w:sz w:val="21"/>
          <w:szCs w:val="21"/>
        </w:rPr>
        <w:t>5</w:t>
      </w:r>
      <w:r>
        <w:rPr>
          <w:rFonts w:ascii="宋体" w:eastAsia="宋体" w:hAnsi="宋体" w:hint="eastAsia"/>
          <w:spacing w:val="-4"/>
          <w:sz w:val="21"/>
          <w:szCs w:val="21"/>
        </w:rPr>
        <w:t>）与其他参加本次投标供应商的投标文件（技术文件）的文字表述内容差错相同二处以上的。</w:t>
      </w:r>
    </w:p>
    <w:p w:rsidR="00C74E37" w:rsidRDefault="005B4C7B">
      <w:pPr>
        <w:pStyle w:val="a8"/>
        <w:snapToGrid w:val="0"/>
        <w:spacing w:line="36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 xml:space="preserve"> 3.</w:t>
      </w:r>
      <w:r>
        <w:rPr>
          <w:rFonts w:ascii="宋体" w:eastAsia="宋体" w:hAnsi="宋体" w:hint="eastAsia"/>
          <w:spacing w:val="-4"/>
          <w:sz w:val="21"/>
          <w:szCs w:val="21"/>
        </w:rPr>
        <w:t>在报价评审时，如发现下列情形之一的，投标文件将被视为无效：</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（1）未采用人民币报价或者未按照招标文件标明的币种报价的；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（2）报价超出最高限价，或者超出采购预算金额，采购人不能支付的；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（3）投标报价具有选择性，或者开标价格与投标文件承诺的优惠（折扣）价格不一致的。</w:t>
      </w:r>
    </w:p>
    <w:p w:rsidR="00C74E37" w:rsidRDefault="005B4C7B">
      <w:pPr>
        <w:pStyle w:val="a8"/>
        <w:snapToGrid w:val="0"/>
        <w:spacing w:line="360" w:lineRule="exact"/>
        <w:ind w:firstLineChars="0" w:firstLine="0"/>
        <w:rPr>
          <w:rFonts w:ascii="宋体" w:eastAsia="宋体" w:hAnsi="宋体"/>
          <w:spacing w:val="-4"/>
          <w:sz w:val="21"/>
          <w:szCs w:val="21"/>
        </w:rPr>
      </w:pPr>
      <w:r>
        <w:rPr>
          <w:rFonts w:ascii="宋体" w:eastAsia="宋体" w:hAnsi="宋体" w:hint="eastAsia"/>
          <w:spacing w:val="-4"/>
          <w:sz w:val="21"/>
          <w:szCs w:val="21"/>
        </w:rPr>
        <w:t xml:space="preserve">   （4）</w:t>
      </w:r>
      <w:r>
        <w:rPr>
          <w:rFonts w:ascii="宋体" w:eastAsia="宋体" w:hAnsi="宋体"/>
          <w:spacing w:val="-4"/>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ascii="宋体" w:eastAsia="宋体" w:hAnsi="宋体" w:hint="eastAsia"/>
          <w:spacing w:val="-4"/>
          <w:sz w:val="21"/>
          <w:szCs w:val="21"/>
        </w:rPr>
        <w:t>。</w:t>
      </w:r>
    </w:p>
    <w:p w:rsidR="00C74E37" w:rsidRDefault="005B4C7B">
      <w:pPr>
        <w:pStyle w:val="a8"/>
        <w:snapToGrid w:val="0"/>
        <w:spacing w:line="360" w:lineRule="exact"/>
        <w:ind w:firstLineChars="196" w:firstLine="398"/>
        <w:rPr>
          <w:rFonts w:ascii="宋体" w:eastAsia="宋体" w:hAnsi="宋体"/>
          <w:spacing w:val="-4"/>
          <w:sz w:val="21"/>
          <w:szCs w:val="21"/>
        </w:rPr>
      </w:pPr>
      <w:r>
        <w:rPr>
          <w:rFonts w:ascii="宋体" w:eastAsia="宋体" w:hAnsi="宋体" w:hint="eastAsia"/>
          <w:b/>
          <w:spacing w:val="-4"/>
          <w:sz w:val="21"/>
          <w:szCs w:val="21"/>
        </w:rPr>
        <w:t>4.</w:t>
      </w:r>
      <w:r>
        <w:rPr>
          <w:rFonts w:ascii="宋体" w:eastAsia="宋体" w:hAnsi="宋体" w:hint="eastAsia"/>
          <w:spacing w:val="-4"/>
          <w:sz w:val="21"/>
          <w:szCs w:val="21"/>
        </w:rPr>
        <w:t>有下列情形之一的视为投标人相互串通投标，投标文件将被视为无效:</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（1）不同投标人的投标文件由同一单位或者个人编制；或不同投标人报名的IP地址一致的；</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（2）不同投标人委托同一单位或者个人办理投标事宜；</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（3）不同投标人的投标文件载明的项目管理成员或者联系人员为同一人；</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（4）不同投标人的投标文件异常一致或投标报价呈规律性差异；</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（5）不同投标人的投标文件相互混装；</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（6）不同投标人的投标保证金从同一个单位或者个人账户转出。</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5.有下列情形之一的视为关联供应商参加同一合同项下政府采购活动，投标文件将被视为无效:</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（1）单位负责人为同一人或者存在直接控股、管理关系的不同供应商，参加同一合同项下的政府采购活动；</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（2）生产厂商授权给供应商后又参加同一合同项下的政府采购活动。</w:t>
      </w:r>
    </w:p>
    <w:p w:rsidR="00C74E37" w:rsidRDefault="005B4C7B">
      <w:pPr>
        <w:pStyle w:val="a8"/>
        <w:snapToGrid w:val="0"/>
        <w:spacing w:line="360" w:lineRule="exact"/>
        <w:ind w:firstLineChars="196" w:firstLine="396"/>
        <w:rPr>
          <w:rFonts w:ascii="宋体" w:eastAsia="宋体" w:hAnsi="宋体"/>
          <w:spacing w:val="-4"/>
          <w:sz w:val="21"/>
          <w:szCs w:val="21"/>
        </w:rPr>
      </w:pPr>
      <w:r>
        <w:rPr>
          <w:rFonts w:ascii="宋体" w:eastAsia="宋体" w:hAnsi="宋体" w:hint="eastAsia"/>
          <w:spacing w:val="-4"/>
          <w:sz w:val="21"/>
          <w:szCs w:val="21"/>
        </w:rPr>
        <w:t>6.被拒绝的投标文件为无效。</w:t>
      </w:r>
    </w:p>
    <w:p w:rsidR="00C74E37" w:rsidRDefault="005B4C7B">
      <w:pPr>
        <w:adjustRightInd w:val="0"/>
        <w:snapToGrid w:val="0"/>
        <w:spacing w:line="360" w:lineRule="exact"/>
        <w:ind w:firstLineChars="200" w:firstLine="422"/>
        <w:rPr>
          <w:rFonts w:ascii="宋体" w:hAnsi="宋体"/>
          <w:b/>
          <w:szCs w:val="21"/>
        </w:rPr>
      </w:pPr>
      <w:r>
        <w:rPr>
          <w:rFonts w:ascii="宋体" w:hAnsi="宋体" w:hint="eastAsia"/>
          <w:b/>
          <w:szCs w:val="21"/>
        </w:rPr>
        <w:t>（九）供应商有下列情形之一的，属于恶意串通行为：</w:t>
      </w:r>
    </w:p>
    <w:p w:rsidR="00C74E37" w:rsidRDefault="005B4C7B">
      <w:pPr>
        <w:adjustRightInd w:val="0"/>
        <w:snapToGrid w:val="0"/>
        <w:spacing w:line="360" w:lineRule="exact"/>
        <w:ind w:firstLineChars="250" w:firstLine="525"/>
        <w:rPr>
          <w:rFonts w:ascii="宋体" w:hAnsi="宋体"/>
          <w:szCs w:val="21"/>
        </w:rPr>
      </w:pPr>
      <w:r>
        <w:rPr>
          <w:rFonts w:ascii="宋体" w:hAnsi="宋体" w:hint="eastAsia"/>
          <w:szCs w:val="21"/>
        </w:rPr>
        <w:t>1.供应商直接或者间接从采购人或者采购代理机构处获得其他供应商的相关信息并修改其投标文件或者响应文件;</w:t>
      </w:r>
    </w:p>
    <w:p w:rsidR="00C74E37" w:rsidRDefault="005B4C7B">
      <w:pPr>
        <w:adjustRightInd w:val="0"/>
        <w:snapToGrid w:val="0"/>
        <w:spacing w:line="360" w:lineRule="exact"/>
        <w:ind w:firstLineChars="250" w:firstLine="525"/>
        <w:rPr>
          <w:rFonts w:ascii="宋体" w:hAnsi="宋体"/>
          <w:szCs w:val="21"/>
        </w:rPr>
      </w:pPr>
      <w:r>
        <w:rPr>
          <w:rFonts w:ascii="宋体" w:hAnsi="宋体" w:hint="eastAsia"/>
          <w:szCs w:val="21"/>
        </w:rPr>
        <w:t>2.供应</w:t>
      </w:r>
      <w:proofErr w:type="gramStart"/>
      <w:r>
        <w:rPr>
          <w:rFonts w:ascii="宋体" w:hAnsi="宋体" w:hint="eastAsia"/>
          <w:szCs w:val="21"/>
        </w:rPr>
        <w:t>商按照</w:t>
      </w:r>
      <w:proofErr w:type="gramEnd"/>
      <w:r>
        <w:rPr>
          <w:rFonts w:ascii="宋体" w:hAnsi="宋体" w:hint="eastAsia"/>
          <w:szCs w:val="21"/>
        </w:rPr>
        <w:t>采购人或者采购代理机构的授意撤换、修改投标文件或者响应文件;</w:t>
      </w:r>
    </w:p>
    <w:p w:rsidR="00C74E37" w:rsidRDefault="005B4C7B">
      <w:pPr>
        <w:adjustRightInd w:val="0"/>
        <w:snapToGrid w:val="0"/>
        <w:spacing w:line="360" w:lineRule="exact"/>
        <w:ind w:firstLineChars="250" w:firstLine="525"/>
        <w:rPr>
          <w:rFonts w:ascii="宋体" w:hAnsi="宋体"/>
          <w:szCs w:val="21"/>
        </w:rPr>
      </w:pPr>
      <w:r>
        <w:rPr>
          <w:rFonts w:ascii="宋体" w:hAnsi="宋体" w:hint="eastAsia"/>
          <w:szCs w:val="21"/>
        </w:rPr>
        <w:t>3.供应商之间协商报价、技术方案等投标文件或者响应文件的实质性内容;</w:t>
      </w:r>
    </w:p>
    <w:p w:rsidR="00C74E37" w:rsidRDefault="005B4C7B">
      <w:pPr>
        <w:adjustRightInd w:val="0"/>
        <w:snapToGrid w:val="0"/>
        <w:spacing w:line="360" w:lineRule="exact"/>
        <w:ind w:firstLineChars="250" w:firstLine="525"/>
        <w:rPr>
          <w:rFonts w:ascii="宋体" w:hAnsi="宋体"/>
          <w:szCs w:val="21"/>
        </w:rPr>
      </w:pPr>
      <w:r>
        <w:rPr>
          <w:rFonts w:ascii="宋体" w:hAnsi="宋体" w:hint="eastAsia"/>
          <w:szCs w:val="21"/>
        </w:rPr>
        <w:lastRenderedPageBreak/>
        <w:t>4.属于同一集团、协会、商会等组织成员的供应</w:t>
      </w:r>
      <w:proofErr w:type="gramStart"/>
      <w:r>
        <w:rPr>
          <w:rFonts w:ascii="宋体" w:hAnsi="宋体" w:hint="eastAsia"/>
          <w:szCs w:val="21"/>
        </w:rPr>
        <w:t>商按照</w:t>
      </w:r>
      <w:proofErr w:type="gramEnd"/>
      <w:r>
        <w:rPr>
          <w:rFonts w:ascii="宋体" w:hAnsi="宋体" w:hint="eastAsia"/>
          <w:szCs w:val="21"/>
        </w:rPr>
        <w:t>该组织要求协同参加政府采购活动;</w:t>
      </w:r>
    </w:p>
    <w:p w:rsidR="00C74E37" w:rsidRDefault="005B4C7B">
      <w:pPr>
        <w:adjustRightInd w:val="0"/>
        <w:snapToGrid w:val="0"/>
        <w:spacing w:line="360" w:lineRule="exact"/>
        <w:ind w:firstLineChars="250" w:firstLine="525"/>
        <w:rPr>
          <w:rFonts w:ascii="宋体" w:hAnsi="宋体"/>
          <w:szCs w:val="21"/>
        </w:rPr>
      </w:pPr>
      <w:r>
        <w:rPr>
          <w:rFonts w:ascii="宋体" w:hAnsi="宋体" w:hint="eastAsia"/>
          <w:szCs w:val="21"/>
        </w:rPr>
        <w:t>5.供应商之间事先约定一致抬高或者压低投标报价,或者在招标项目中事先约定轮流以高价位或者低价位中标,或者事先约定由某一特定供应商中标,然后再参加投标;</w:t>
      </w:r>
    </w:p>
    <w:p w:rsidR="00C74E37" w:rsidRDefault="005B4C7B">
      <w:pPr>
        <w:adjustRightInd w:val="0"/>
        <w:snapToGrid w:val="0"/>
        <w:spacing w:line="360" w:lineRule="exact"/>
        <w:ind w:firstLineChars="250" w:firstLine="525"/>
        <w:rPr>
          <w:rFonts w:ascii="宋体" w:hAnsi="宋体"/>
          <w:szCs w:val="21"/>
        </w:rPr>
      </w:pPr>
      <w:r>
        <w:rPr>
          <w:rFonts w:ascii="宋体" w:hAnsi="宋体" w:hint="eastAsia"/>
          <w:szCs w:val="21"/>
        </w:rPr>
        <w:t>6.供应商之间商定部分供应商放弃参加政府采购活动或者放弃中标;</w:t>
      </w:r>
    </w:p>
    <w:p w:rsidR="00C74E37" w:rsidRDefault="005B4C7B">
      <w:pPr>
        <w:adjustRightInd w:val="0"/>
        <w:snapToGrid w:val="0"/>
        <w:spacing w:line="360" w:lineRule="exact"/>
        <w:ind w:firstLineChars="250" w:firstLine="525"/>
        <w:rPr>
          <w:rFonts w:ascii="宋体" w:hAnsi="宋体"/>
          <w:szCs w:val="21"/>
        </w:rPr>
      </w:pPr>
      <w:r>
        <w:rPr>
          <w:rFonts w:ascii="宋体" w:hAnsi="宋体" w:hint="eastAsia"/>
          <w:szCs w:val="21"/>
        </w:rPr>
        <w:t>7.供应商与采购人或者采购代理机构之间、供应商相互之间，为谋求特定供应商中标或者排斥其他供应商的其他串通行为。</w:t>
      </w:r>
    </w:p>
    <w:p w:rsidR="00C74E37" w:rsidRDefault="005B4C7B">
      <w:pPr>
        <w:adjustRightInd w:val="0"/>
        <w:snapToGrid w:val="0"/>
        <w:spacing w:line="360" w:lineRule="exact"/>
        <w:ind w:firstLineChars="200" w:firstLine="420"/>
        <w:rPr>
          <w:rFonts w:ascii="宋体" w:hAnsi="宋体"/>
          <w:szCs w:val="21"/>
        </w:rPr>
      </w:pPr>
      <w:r>
        <w:rPr>
          <w:rFonts w:ascii="宋体" w:hAnsi="宋体" w:hint="eastAsia"/>
          <w:szCs w:val="21"/>
        </w:rPr>
        <w:t>供应</w:t>
      </w:r>
      <w:proofErr w:type="gramStart"/>
      <w:r>
        <w:rPr>
          <w:rFonts w:ascii="宋体" w:hAnsi="宋体" w:hint="eastAsia"/>
          <w:szCs w:val="21"/>
        </w:rPr>
        <w:t>商存在</w:t>
      </w:r>
      <w:proofErr w:type="gramEnd"/>
      <w:r>
        <w:rPr>
          <w:rFonts w:ascii="宋体" w:hAnsi="宋体" w:hint="eastAsia"/>
          <w:szCs w:val="21"/>
        </w:rPr>
        <w:t>以上恶意串通情形的，根据《中华人民共和国政府采购法》第七十二条及《中华人民共和国政府采购法实施条例》第七十四条规定进行处理。</w:t>
      </w:r>
    </w:p>
    <w:p w:rsidR="00C74E37" w:rsidRDefault="005B4C7B">
      <w:pPr>
        <w:pStyle w:val="a9"/>
        <w:adjustRightInd w:val="0"/>
        <w:snapToGrid w:val="0"/>
        <w:spacing w:line="360" w:lineRule="exact"/>
        <w:ind w:firstLineChars="200" w:firstLine="422"/>
        <w:rPr>
          <w:rFonts w:hAnsi="宋体"/>
          <w:b/>
          <w:sz w:val="21"/>
        </w:rPr>
      </w:pPr>
      <w:r>
        <w:rPr>
          <w:rFonts w:hAnsi="宋体" w:hint="eastAsia"/>
          <w:b/>
          <w:sz w:val="21"/>
        </w:rPr>
        <w:t>（十）废标</w:t>
      </w:r>
    </w:p>
    <w:p w:rsidR="00C74E37" w:rsidRDefault="005B4C7B">
      <w:pPr>
        <w:pStyle w:val="a9"/>
        <w:adjustRightInd w:val="0"/>
        <w:snapToGrid w:val="0"/>
        <w:spacing w:line="360" w:lineRule="exact"/>
        <w:ind w:firstLineChars="200" w:firstLine="422"/>
        <w:rPr>
          <w:rFonts w:hAnsi="宋体"/>
          <w:b/>
          <w:sz w:val="21"/>
        </w:rPr>
      </w:pPr>
      <w:r>
        <w:rPr>
          <w:rFonts w:hAnsi="宋体" w:hint="eastAsia"/>
          <w:b/>
          <w:sz w:val="21"/>
        </w:rPr>
        <w:t>1.</w:t>
      </w:r>
      <w:r>
        <w:rPr>
          <w:rFonts w:hAnsi="宋体"/>
          <w:b/>
          <w:sz w:val="21"/>
        </w:rPr>
        <w:t>招标采购</w:t>
      </w:r>
      <w:r>
        <w:rPr>
          <w:rFonts w:hAnsi="宋体" w:hint="eastAsia"/>
          <w:b/>
          <w:sz w:val="21"/>
        </w:rPr>
        <w:t>项目</w:t>
      </w:r>
      <w:r>
        <w:rPr>
          <w:rFonts w:hAnsi="宋体"/>
          <w:b/>
          <w:sz w:val="21"/>
        </w:rPr>
        <w:t>出现下列情形之一的，</w:t>
      </w:r>
      <w:r>
        <w:rPr>
          <w:rFonts w:hAnsi="宋体" w:hint="eastAsia"/>
          <w:b/>
          <w:sz w:val="21"/>
        </w:rPr>
        <w:t>将</w:t>
      </w:r>
      <w:proofErr w:type="gramStart"/>
      <w:r>
        <w:rPr>
          <w:rFonts w:hAnsi="宋体"/>
          <w:b/>
          <w:sz w:val="21"/>
        </w:rPr>
        <w:t>予废标</w:t>
      </w:r>
      <w:proofErr w:type="gramEnd"/>
      <w:r>
        <w:rPr>
          <w:rFonts w:hAnsi="宋体"/>
          <w:b/>
          <w:sz w:val="21"/>
        </w:rPr>
        <w:t>：</w:t>
      </w:r>
    </w:p>
    <w:p w:rsidR="00C74E37" w:rsidRDefault="005B4C7B">
      <w:pPr>
        <w:widowControl/>
        <w:adjustRightInd w:val="0"/>
        <w:snapToGrid w:val="0"/>
        <w:spacing w:line="360" w:lineRule="exact"/>
        <w:ind w:firstLineChars="245" w:firstLine="514"/>
        <w:jc w:val="left"/>
        <w:rPr>
          <w:rFonts w:ascii="宋体" w:hAnsi="宋体"/>
          <w:szCs w:val="21"/>
        </w:rPr>
      </w:pPr>
      <w:r>
        <w:rPr>
          <w:rFonts w:ascii="宋体" w:hAnsi="宋体" w:hint="eastAsia"/>
          <w:szCs w:val="21"/>
        </w:rPr>
        <w:t>（1）截标后整个招标项目的投标人不足三家的或实质性响应不足法定三家的；</w:t>
      </w:r>
    </w:p>
    <w:p w:rsidR="00C74E37" w:rsidRDefault="005B4C7B">
      <w:pPr>
        <w:widowControl/>
        <w:adjustRightInd w:val="0"/>
        <w:snapToGrid w:val="0"/>
        <w:spacing w:line="360" w:lineRule="exact"/>
        <w:ind w:firstLineChars="245" w:firstLine="514"/>
        <w:jc w:val="left"/>
        <w:rPr>
          <w:rFonts w:ascii="宋体" w:hAnsi="宋体"/>
          <w:bCs/>
          <w:szCs w:val="21"/>
        </w:rPr>
      </w:pPr>
      <w:r>
        <w:rPr>
          <w:rFonts w:ascii="宋体" w:hAnsi="宋体" w:hint="eastAsia"/>
          <w:szCs w:val="21"/>
        </w:rPr>
        <w:t>（2）</w:t>
      </w:r>
      <w:r>
        <w:rPr>
          <w:rFonts w:ascii="宋体" w:hAnsi="宋体"/>
          <w:szCs w:val="21"/>
        </w:rPr>
        <w:t>出现影响采购公正的违法、违规行为的；</w:t>
      </w:r>
    </w:p>
    <w:p w:rsidR="00C74E37" w:rsidRDefault="005B4C7B">
      <w:pPr>
        <w:widowControl/>
        <w:adjustRightInd w:val="0"/>
        <w:snapToGrid w:val="0"/>
        <w:spacing w:line="360" w:lineRule="exact"/>
        <w:ind w:firstLineChars="245" w:firstLine="514"/>
        <w:jc w:val="left"/>
        <w:rPr>
          <w:rFonts w:ascii="宋体" w:hAnsi="宋体"/>
          <w:szCs w:val="21"/>
        </w:rPr>
      </w:pPr>
      <w:r>
        <w:rPr>
          <w:rFonts w:ascii="宋体" w:hAnsi="宋体" w:hint="eastAsia"/>
          <w:szCs w:val="21"/>
        </w:rPr>
        <w:t>（3）</w:t>
      </w:r>
      <w:r>
        <w:rPr>
          <w:rFonts w:ascii="宋体" w:hAnsi="宋体"/>
          <w:szCs w:val="21"/>
        </w:rPr>
        <w:t>投标人的报价均超过了采购预算，采购人不能支付的；</w:t>
      </w:r>
    </w:p>
    <w:p w:rsidR="00C74E37" w:rsidRDefault="005B4C7B">
      <w:pPr>
        <w:widowControl/>
        <w:adjustRightInd w:val="0"/>
        <w:snapToGrid w:val="0"/>
        <w:spacing w:line="360" w:lineRule="exact"/>
        <w:ind w:firstLineChars="245" w:firstLine="514"/>
        <w:jc w:val="left"/>
        <w:rPr>
          <w:rFonts w:ascii="宋体" w:hAnsi="宋体"/>
          <w:bCs/>
          <w:szCs w:val="21"/>
        </w:rPr>
      </w:pPr>
      <w:r>
        <w:rPr>
          <w:rFonts w:ascii="宋体" w:hAnsi="宋体" w:hint="eastAsia"/>
          <w:bCs/>
          <w:szCs w:val="21"/>
        </w:rPr>
        <w:t>（4）</w:t>
      </w:r>
      <w:r>
        <w:rPr>
          <w:rFonts w:ascii="宋体" w:hAnsi="宋体"/>
          <w:bCs/>
          <w:szCs w:val="21"/>
        </w:rPr>
        <w:t>因重大变故，采购任务取消的。</w:t>
      </w:r>
    </w:p>
    <w:p w:rsidR="00C74E37" w:rsidRDefault="005B4C7B">
      <w:pPr>
        <w:pStyle w:val="a8"/>
        <w:adjustRightInd w:val="0"/>
        <w:snapToGrid w:val="0"/>
        <w:spacing w:line="360" w:lineRule="exact"/>
        <w:ind w:firstLineChars="250" w:firstLine="527"/>
        <w:rPr>
          <w:rFonts w:ascii="宋体" w:eastAsia="宋体" w:hAnsi="宋体"/>
          <w:b/>
          <w:bCs/>
          <w:kern w:val="2"/>
          <w:sz w:val="21"/>
          <w:szCs w:val="21"/>
        </w:rPr>
      </w:pPr>
      <w:r>
        <w:rPr>
          <w:rFonts w:ascii="宋体" w:eastAsia="宋体" w:hAnsi="宋体" w:hint="eastAsia"/>
          <w:b/>
          <w:bCs/>
          <w:kern w:val="2"/>
          <w:sz w:val="21"/>
          <w:szCs w:val="21"/>
        </w:rPr>
        <w:t>2.</w:t>
      </w:r>
      <w:proofErr w:type="gramStart"/>
      <w:r>
        <w:rPr>
          <w:rFonts w:ascii="宋体" w:eastAsia="宋体" w:hAnsi="宋体"/>
          <w:b/>
          <w:bCs/>
          <w:kern w:val="2"/>
          <w:sz w:val="21"/>
          <w:szCs w:val="21"/>
        </w:rPr>
        <w:t>废标后</w:t>
      </w:r>
      <w:proofErr w:type="gramEnd"/>
      <w:r>
        <w:rPr>
          <w:rFonts w:ascii="宋体" w:eastAsia="宋体" w:hAnsi="宋体"/>
          <w:b/>
          <w:bCs/>
          <w:kern w:val="2"/>
          <w:sz w:val="21"/>
          <w:szCs w:val="21"/>
        </w:rPr>
        <w:t>，</w:t>
      </w:r>
      <w:r>
        <w:rPr>
          <w:rFonts w:ascii="宋体" w:eastAsia="宋体" w:hAnsi="宋体" w:hint="eastAsia"/>
          <w:b/>
          <w:bCs/>
          <w:kern w:val="2"/>
          <w:sz w:val="21"/>
          <w:szCs w:val="21"/>
        </w:rPr>
        <w:t>本中心</w:t>
      </w:r>
      <w:r>
        <w:rPr>
          <w:rFonts w:ascii="宋体" w:eastAsia="宋体" w:hAnsi="宋体"/>
          <w:b/>
          <w:bCs/>
          <w:kern w:val="2"/>
          <w:sz w:val="21"/>
          <w:szCs w:val="21"/>
        </w:rPr>
        <w:t>将</w:t>
      </w:r>
      <w:r>
        <w:rPr>
          <w:rFonts w:ascii="宋体" w:eastAsia="宋体" w:hAnsi="宋体" w:hint="eastAsia"/>
          <w:b/>
          <w:bCs/>
          <w:kern w:val="2"/>
          <w:sz w:val="21"/>
          <w:szCs w:val="21"/>
        </w:rPr>
        <w:t>把</w:t>
      </w:r>
      <w:proofErr w:type="gramStart"/>
      <w:r>
        <w:rPr>
          <w:rFonts w:ascii="宋体" w:eastAsia="宋体" w:hAnsi="宋体"/>
          <w:b/>
          <w:bCs/>
          <w:kern w:val="2"/>
          <w:sz w:val="21"/>
          <w:szCs w:val="21"/>
        </w:rPr>
        <w:t>废标理由</w:t>
      </w:r>
      <w:proofErr w:type="gramEnd"/>
      <w:r>
        <w:rPr>
          <w:rFonts w:ascii="宋体" w:eastAsia="宋体" w:hAnsi="宋体"/>
          <w:b/>
          <w:bCs/>
          <w:kern w:val="2"/>
          <w:sz w:val="21"/>
          <w:szCs w:val="21"/>
        </w:rPr>
        <w:t>通知所有投标人</w:t>
      </w:r>
      <w:r>
        <w:rPr>
          <w:rFonts w:ascii="宋体" w:eastAsia="宋体" w:hAnsi="宋体" w:hint="eastAsia"/>
          <w:b/>
          <w:bCs/>
          <w:kern w:val="2"/>
          <w:sz w:val="21"/>
          <w:szCs w:val="21"/>
        </w:rPr>
        <w:t>。</w:t>
      </w:r>
    </w:p>
    <w:p w:rsidR="00C74E37" w:rsidRDefault="005B4C7B">
      <w:pPr>
        <w:pStyle w:val="a8"/>
        <w:adjustRightInd w:val="0"/>
        <w:snapToGrid w:val="0"/>
        <w:spacing w:line="360" w:lineRule="exact"/>
        <w:ind w:firstLineChars="200" w:firstLine="562"/>
        <w:rPr>
          <w:rFonts w:ascii="黑体" w:eastAsia="黑体" w:hAnsi="黑体"/>
          <w:b/>
          <w:bCs/>
          <w:kern w:val="2"/>
          <w:sz w:val="28"/>
          <w:szCs w:val="28"/>
        </w:rPr>
      </w:pPr>
      <w:bookmarkStart w:id="62" w:name="_Toc254970544"/>
      <w:bookmarkStart w:id="63" w:name="_Toc254970685"/>
      <w:r>
        <w:rPr>
          <w:rFonts w:ascii="黑体" w:eastAsia="黑体" w:hAnsi="黑体" w:hint="eastAsia"/>
          <w:b/>
          <w:bCs/>
          <w:kern w:val="2"/>
          <w:sz w:val="28"/>
          <w:szCs w:val="28"/>
        </w:rPr>
        <w:t>四、开标</w:t>
      </w:r>
      <w:bookmarkEnd w:id="62"/>
      <w:bookmarkEnd w:id="63"/>
    </w:p>
    <w:p w:rsidR="00C74E37" w:rsidRDefault="005B4C7B">
      <w:pPr>
        <w:pStyle w:val="a9"/>
        <w:snapToGrid w:val="0"/>
        <w:spacing w:line="360" w:lineRule="exact"/>
        <w:ind w:firstLineChars="196" w:firstLine="413"/>
        <w:rPr>
          <w:rFonts w:hAnsi="宋体"/>
          <w:b/>
          <w:sz w:val="21"/>
        </w:rPr>
      </w:pPr>
      <w:r>
        <w:rPr>
          <w:rFonts w:hAnsi="宋体" w:hint="eastAsia"/>
          <w:b/>
          <w:sz w:val="21"/>
        </w:rPr>
        <w:t>（一）开标准备</w:t>
      </w:r>
    </w:p>
    <w:p w:rsidR="00C74E37" w:rsidRDefault="005B4C7B">
      <w:pPr>
        <w:pStyle w:val="a9"/>
        <w:snapToGrid w:val="0"/>
        <w:spacing w:line="360" w:lineRule="exact"/>
        <w:ind w:firstLineChars="200" w:firstLine="420"/>
        <w:rPr>
          <w:rFonts w:hAnsi="宋体"/>
          <w:sz w:val="21"/>
        </w:rPr>
      </w:pPr>
      <w:bookmarkStart w:id="64" w:name="_Toc254970686"/>
      <w:bookmarkStart w:id="65" w:name="_Toc254970545"/>
      <w:r>
        <w:rPr>
          <w:rFonts w:hAnsi="宋体" w:hint="eastAsia"/>
          <w:sz w:val="21"/>
        </w:rPr>
        <w:t>1.开标的准备工作由本中心负责落实；</w:t>
      </w:r>
    </w:p>
    <w:p w:rsidR="00C74E37" w:rsidRDefault="005B4C7B">
      <w:pPr>
        <w:pStyle w:val="a9"/>
        <w:snapToGrid w:val="0"/>
        <w:spacing w:line="360" w:lineRule="exact"/>
        <w:ind w:firstLineChars="200" w:firstLine="420"/>
        <w:rPr>
          <w:rFonts w:hAnsi="宋体"/>
          <w:sz w:val="21"/>
        </w:rPr>
      </w:pPr>
      <w:r>
        <w:rPr>
          <w:rFonts w:hAnsi="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C74E37" w:rsidRDefault="005B4C7B">
      <w:pPr>
        <w:pStyle w:val="a9"/>
        <w:tabs>
          <w:tab w:val="left" w:pos="567"/>
        </w:tabs>
        <w:snapToGrid w:val="0"/>
        <w:spacing w:line="360" w:lineRule="exact"/>
        <w:ind w:firstLineChars="200" w:firstLine="422"/>
        <w:rPr>
          <w:rFonts w:hAnsi="宋体"/>
          <w:b/>
          <w:sz w:val="21"/>
        </w:rPr>
      </w:pPr>
      <w:r>
        <w:rPr>
          <w:rFonts w:hAnsi="宋体" w:hint="eastAsia"/>
          <w:b/>
          <w:sz w:val="21"/>
        </w:rPr>
        <w:t>（二）开标程序</w:t>
      </w:r>
    </w:p>
    <w:p w:rsidR="00C74E37" w:rsidRDefault="005B4C7B">
      <w:pPr>
        <w:pStyle w:val="a9"/>
        <w:snapToGrid w:val="0"/>
        <w:spacing w:line="36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无效。在线解密时间为30分钟。</w:t>
      </w:r>
    </w:p>
    <w:p w:rsidR="00C74E37" w:rsidRDefault="005B4C7B">
      <w:pPr>
        <w:pStyle w:val="a9"/>
        <w:snapToGrid w:val="0"/>
        <w:spacing w:line="360" w:lineRule="exact"/>
        <w:ind w:firstLineChars="200" w:firstLine="422"/>
        <w:rPr>
          <w:rFonts w:hAnsi="宋体"/>
          <w:b/>
          <w:sz w:val="21"/>
        </w:rPr>
      </w:pPr>
      <w:r>
        <w:rPr>
          <w:rFonts w:hAnsi="宋体" w:hint="eastAsia"/>
          <w:b/>
          <w:sz w:val="21"/>
        </w:rPr>
        <w:t>2.投标文件解密结束后，开标活动组织人员在线开启投标文件。</w:t>
      </w:r>
    </w:p>
    <w:p w:rsidR="00C74E37" w:rsidRDefault="005B4C7B">
      <w:pPr>
        <w:pStyle w:val="a9"/>
        <w:snapToGrid w:val="0"/>
        <w:spacing w:line="360" w:lineRule="exact"/>
        <w:ind w:firstLineChars="200" w:firstLine="422"/>
        <w:rPr>
          <w:rFonts w:hAnsi="宋体"/>
          <w:b/>
          <w:sz w:val="21"/>
        </w:rPr>
      </w:pPr>
      <w:r>
        <w:rPr>
          <w:rFonts w:hAnsi="宋体" w:hint="eastAsia"/>
          <w:b/>
          <w:sz w:val="21"/>
        </w:rPr>
        <w:t>3.开启投标人报价文件，开标活动组织人员宣读开标（报价）一览表有关内容，投标人代表如果认为宣读有误，可以当场提出异议。</w:t>
      </w:r>
    </w:p>
    <w:p w:rsidR="00C74E37" w:rsidRDefault="005B4C7B">
      <w:pPr>
        <w:pStyle w:val="a9"/>
        <w:snapToGrid w:val="0"/>
        <w:spacing w:line="360" w:lineRule="exact"/>
        <w:ind w:firstLineChars="200" w:firstLine="422"/>
        <w:rPr>
          <w:rFonts w:hAnsi="宋体"/>
          <w:b/>
          <w:sz w:val="21"/>
        </w:rPr>
      </w:pPr>
      <w:r>
        <w:rPr>
          <w:rFonts w:hAnsi="宋体" w:hint="eastAsia"/>
          <w:b/>
          <w:sz w:val="21"/>
        </w:rPr>
        <w:t>开标结束后，如发现开标结果与报价文件不一致者，由评标委员会根据报价文件内容进行修正。</w:t>
      </w:r>
    </w:p>
    <w:p w:rsidR="00C74E37" w:rsidRDefault="005B4C7B">
      <w:pPr>
        <w:pStyle w:val="a9"/>
        <w:snapToGrid w:val="0"/>
        <w:spacing w:line="360" w:lineRule="exact"/>
        <w:ind w:firstLineChars="200" w:firstLine="422"/>
        <w:rPr>
          <w:rFonts w:hAnsi="宋体"/>
          <w:sz w:val="21"/>
        </w:rPr>
      </w:pPr>
      <w:r>
        <w:rPr>
          <w:rFonts w:hAnsi="宋体" w:hint="eastAsia"/>
          <w:b/>
          <w:sz w:val="21"/>
        </w:rPr>
        <w:t>特别说明：如遇“政府采购云平台”电子化开标或评审程序调整的，按调整后程序执行。</w:t>
      </w:r>
    </w:p>
    <w:p w:rsidR="00C74E37" w:rsidRDefault="005B4C7B">
      <w:pPr>
        <w:pStyle w:val="a8"/>
        <w:tabs>
          <w:tab w:val="left" w:pos="709"/>
        </w:tabs>
        <w:adjustRightInd w:val="0"/>
        <w:snapToGrid w:val="0"/>
        <w:spacing w:line="360" w:lineRule="exact"/>
        <w:ind w:firstLineChars="200" w:firstLine="562"/>
        <w:rPr>
          <w:rFonts w:ascii="黑体" w:eastAsia="黑体" w:hAnsi="黑体"/>
          <w:b/>
          <w:bCs/>
          <w:kern w:val="2"/>
          <w:sz w:val="28"/>
          <w:szCs w:val="28"/>
        </w:rPr>
      </w:pPr>
      <w:r>
        <w:rPr>
          <w:rFonts w:ascii="黑体" w:eastAsia="黑体" w:hAnsi="黑体" w:hint="eastAsia"/>
          <w:b/>
          <w:bCs/>
          <w:kern w:val="2"/>
          <w:sz w:val="28"/>
          <w:szCs w:val="28"/>
        </w:rPr>
        <w:t>五、评标</w:t>
      </w:r>
      <w:bookmarkEnd w:id="64"/>
      <w:bookmarkEnd w:id="65"/>
    </w:p>
    <w:p w:rsidR="00C74E37" w:rsidRDefault="005B4C7B">
      <w:pPr>
        <w:pStyle w:val="a9"/>
        <w:snapToGrid w:val="0"/>
        <w:spacing w:line="360" w:lineRule="exact"/>
        <w:ind w:leftChars="228" w:left="690" w:hangingChars="100" w:hanging="211"/>
        <w:rPr>
          <w:rFonts w:hAnsi="宋体"/>
          <w:b/>
          <w:sz w:val="21"/>
        </w:rPr>
      </w:pPr>
      <w:r>
        <w:rPr>
          <w:rFonts w:hAnsi="宋体" w:hint="eastAsia"/>
          <w:b/>
          <w:sz w:val="21"/>
        </w:rPr>
        <w:t>（一）组建评标委员会</w:t>
      </w:r>
    </w:p>
    <w:p w:rsidR="00C74E37" w:rsidRDefault="005B4C7B">
      <w:pPr>
        <w:pStyle w:val="a9"/>
        <w:snapToGrid w:val="0"/>
        <w:spacing w:line="360" w:lineRule="exact"/>
        <w:ind w:firstLineChars="200" w:firstLine="420"/>
        <w:rPr>
          <w:rFonts w:hAnsi="宋体"/>
          <w:sz w:val="21"/>
        </w:rPr>
      </w:pPr>
      <w:r>
        <w:rPr>
          <w:rFonts w:hAnsi="宋体" w:hint="eastAsia"/>
          <w:bCs/>
          <w:sz w:val="21"/>
        </w:rPr>
        <w:t>本招标采购项目的评标委员会由采购人代表和有关技术、经济等方面的专家组成，成员人数应当为</w:t>
      </w:r>
      <w:r>
        <w:rPr>
          <w:rFonts w:hAnsi="宋体" w:hint="eastAsia"/>
          <w:b/>
          <w:bCs/>
          <w:sz w:val="21"/>
        </w:rPr>
        <w:t>7</w:t>
      </w:r>
      <w:r>
        <w:rPr>
          <w:rFonts w:hAnsi="宋体" w:hint="eastAsia"/>
          <w:bCs/>
          <w:sz w:val="21"/>
        </w:rPr>
        <w:t>人以上单数。其中，技术、经济等方面的专家不得少于成员总数的三分之二</w:t>
      </w:r>
      <w:r>
        <w:rPr>
          <w:rFonts w:hAnsi="宋体" w:hint="eastAsia"/>
          <w:sz w:val="21"/>
        </w:rPr>
        <w:t>。</w:t>
      </w:r>
    </w:p>
    <w:p w:rsidR="00C74E37" w:rsidRDefault="005B4C7B">
      <w:pPr>
        <w:pStyle w:val="a9"/>
        <w:snapToGrid w:val="0"/>
        <w:spacing w:line="360" w:lineRule="exact"/>
        <w:ind w:leftChars="228" w:left="690" w:hangingChars="100" w:hanging="211"/>
        <w:rPr>
          <w:rFonts w:hAnsi="宋体"/>
          <w:b/>
          <w:sz w:val="21"/>
        </w:rPr>
      </w:pPr>
      <w:r>
        <w:rPr>
          <w:rFonts w:hAnsi="宋体" w:hint="eastAsia"/>
          <w:b/>
          <w:sz w:val="21"/>
        </w:rPr>
        <w:t>（二）评标的方式</w:t>
      </w:r>
    </w:p>
    <w:p w:rsidR="00C74E37" w:rsidRDefault="005B4C7B">
      <w:pPr>
        <w:pStyle w:val="a9"/>
        <w:snapToGrid w:val="0"/>
        <w:spacing w:line="360" w:lineRule="exact"/>
        <w:ind w:leftChars="228" w:left="689" w:hangingChars="100" w:hanging="210"/>
        <w:rPr>
          <w:rFonts w:hAnsi="宋体"/>
          <w:sz w:val="21"/>
        </w:rPr>
      </w:pPr>
      <w:r>
        <w:rPr>
          <w:rFonts w:hAnsi="宋体" w:hint="eastAsia"/>
          <w:sz w:val="21"/>
        </w:rPr>
        <w:t>本项目采用不公开方式评标，评标的依据为招标文件和投标文件。</w:t>
      </w:r>
    </w:p>
    <w:p w:rsidR="00C74E37" w:rsidRDefault="005B4C7B">
      <w:pPr>
        <w:pStyle w:val="a9"/>
        <w:snapToGrid w:val="0"/>
        <w:spacing w:line="360" w:lineRule="exact"/>
        <w:ind w:leftChars="228" w:left="690" w:hangingChars="100" w:hanging="211"/>
        <w:rPr>
          <w:rFonts w:hAnsi="宋体"/>
          <w:b/>
          <w:sz w:val="21"/>
        </w:rPr>
      </w:pPr>
      <w:r>
        <w:rPr>
          <w:rFonts w:hAnsi="宋体" w:hint="eastAsia"/>
          <w:b/>
          <w:sz w:val="21"/>
        </w:rPr>
        <w:t>（三）</w:t>
      </w:r>
      <w:r>
        <w:rPr>
          <w:rFonts w:hAnsi="宋体" w:hint="eastAsia"/>
          <w:b/>
          <w:bCs/>
          <w:sz w:val="21"/>
        </w:rPr>
        <w:t>评标程序</w:t>
      </w:r>
    </w:p>
    <w:p w:rsidR="00C74E37" w:rsidRDefault="005B4C7B">
      <w:pPr>
        <w:snapToGrid w:val="0"/>
        <w:spacing w:line="360" w:lineRule="exact"/>
        <w:ind w:firstLineChars="196" w:firstLine="413"/>
        <w:rPr>
          <w:rFonts w:ascii="宋体" w:hAnsi="宋体"/>
          <w:b/>
          <w:bCs/>
          <w:szCs w:val="21"/>
        </w:rPr>
      </w:pPr>
      <w:r>
        <w:rPr>
          <w:rFonts w:ascii="宋体" w:hAnsi="宋体" w:hint="eastAsia"/>
          <w:b/>
          <w:bCs/>
          <w:szCs w:val="21"/>
        </w:rPr>
        <w:t>1.形式审查</w:t>
      </w:r>
    </w:p>
    <w:p w:rsidR="00C74E37" w:rsidRDefault="005B4C7B">
      <w:pPr>
        <w:snapToGrid w:val="0"/>
        <w:spacing w:line="360" w:lineRule="exact"/>
        <w:ind w:firstLineChars="200" w:firstLine="420"/>
        <w:rPr>
          <w:rFonts w:ascii="宋体" w:hAnsi="宋体"/>
          <w:b/>
          <w:spacing w:val="-4"/>
          <w:szCs w:val="21"/>
        </w:rPr>
      </w:pPr>
      <w:r>
        <w:rPr>
          <w:rFonts w:hint="eastAsia"/>
          <w:szCs w:val="21"/>
        </w:rPr>
        <w:lastRenderedPageBreak/>
        <w:t>采购人依法对投标人的资格进行审查。审查的依据是投标人递交的投标文件及本中心依照相关规定通过“信用中国”网站（</w:t>
      </w:r>
      <w:r>
        <w:rPr>
          <w:rFonts w:hint="eastAsia"/>
          <w:szCs w:val="21"/>
        </w:rPr>
        <w:t>www.creditchina.gov.cn</w:t>
      </w:r>
      <w:r>
        <w:rPr>
          <w:rFonts w:hint="eastAsia"/>
          <w:szCs w:val="21"/>
        </w:rPr>
        <w:t>）和中国政府采购网（</w:t>
      </w:r>
      <w:r>
        <w:rPr>
          <w:rFonts w:hint="eastAsia"/>
          <w:szCs w:val="21"/>
        </w:rPr>
        <w:t>www.ccgp.gov.cn</w:t>
      </w:r>
      <w:r>
        <w:rPr>
          <w:rFonts w:hint="eastAsia"/>
          <w:szCs w:val="21"/>
        </w:rPr>
        <w:t>）查询的相关供应</w:t>
      </w:r>
      <w:proofErr w:type="gramStart"/>
      <w:r>
        <w:rPr>
          <w:rFonts w:hint="eastAsia"/>
          <w:szCs w:val="21"/>
        </w:rPr>
        <w:t>商主体</w:t>
      </w:r>
      <w:proofErr w:type="gramEnd"/>
      <w:r>
        <w:rPr>
          <w:rFonts w:hint="eastAsia"/>
          <w:szCs w:val="21"/>
        </w:rPr>
        <w:t>信用记录，查询截止时点为开标当日。合格投标人不足</w:t>
      </w:r>
      <w:r>
        <w:rPr>
          <w:rFonts w:hint="eastAsia"/>
          <w:szCs w:val="21"/>
        </w:rPr>
        <w:t>3</w:t>
      </w:r>
      <w:r>
        <w:rPr>
          <w:rFonts w:hint="eastAsia"/>
          <w:szCs w:val="21"/>
        </w:rPr>
        <w:t>家的，不得评标。</w:t>
      </w:r>
    </w:p>
    <w:p w:rsidR="00C74E37" w:rsidRDefault="005B4C7B">
      <w:pPr>
        <w:snapToGrid w:val="0"/>
        <w:spacing w:line="360" w:lineRule="exact"/>
        <w:ind w:firstLineChars="196" w:firstLine="413"/>
        <w:rPr>
          <w:rFonts w:ascii="宋体" w:hAnsi="宋体"/>
          <w:b/>
          <w:bCs/>
          <w:szCs w:val="21"/>
        </w:rPr>
      </w:pPr>
      <w:r>
        <w:rPr>
          <w:rFonts w:ascii="宋体" w:hAnsi="宋体" w:hint="eastAsia"/>
          <w:b/>
          <w:bCs/>
          <w:szCs w:val="21"/>
        </w:rPr>
        <w:t>2.实质审查与比较</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（1）</w:t>
      </w:r>
      <w:r>
        <w:rPr>
          <w:rFonts w:ascii="宋体" w:hint="eastAsia"/>
          <w:szCs w:val="21"/>
        </w:rPr>
        <w:t>评标委员会审查、评价投标文件是否符合招标文件的商务、技术等实质性要求。</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（2）</w:t>
      </w:r>
      <w:r>
        <w:rPr>
          <w:rFonts w:ascii="宋体" w:hint="eastAsia"/>
          <w:szCs w:val="21"/>
        </w:rPr>
        <w:t>评标委员会对投标文件进行比较和评价,如有疑问,将要求投标人对投标文件有关事项</w:t>
      </w:r>
      <w:proofErr w:type="gramStart"/>
      <w:r>
        <w:rPr>
          <w:rFonts w:ascii="宋体" w:hint="eastAsia"/>
          <w:szCs w:val="21"/>
        </w:rPr>
        <w:t>作出</w:t>
      </w:r>
      <w:proofErr w:type="gramEnd"/>
      <w:r>
        <w:rPr>
          <w:rFonts w:ascii="宋体" w:hint="eastAsia"/>
          <w:szCs w:val="21"/>
        </w:rPr>
        <w:t>澄清或者说明。投标人向评标委员会澄清或者说明有关问题,并最终以书面形式进行答复。</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投标人代表未到场或者拒绝澄清或者澄清的内容改变了投标文件的实质性内容的，评标委员会有权视该投标文件无效。</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（3）各投标人的技术得分为所有评委的有效评分的算术平均数，由指定专人进行计算复核。</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（4）本中心工作人员协助评标委员会根据本项目的评分标准计算各投标人的商务报价得分。</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（5）</w:t>
      </w:r>
      <w:r>
        <w:rPr>
          <w:rFonts w:ascii="宋体" w:hint="eastAsia"/>
          <w:szCs w:val="21"/>
        </w:rPr>
        <w:t>评标委员会完成评标后,评委对各部分得分汇总,计算出本项目最终得分、评标价等。</w:t>
      </w:r>
      <w:r>
        <w:rPr>
          <w:rFonts w:ascii="宋体" w:hAnsi="宋体" w:hint="eastAsia"/>
          <w:szCs w:val="21"/>
        </w:rPr>
        <w:t>评标委员会按评标原则推荐中标候选人同时起草评标报告。</w:t>
      </w:r>
    </w:p>
    <w:p w:rsidR="00C74E37" w:rsidRDefault="005B4C7B">
      <w:pPr>
        <w:snapToGrid w:val="0"/>
        <w:spacing w:line="360" w:lineRule="exact"/>
        <w:ind w:firstLineChars="200" w:firstLine="422"/>
        <w:rPr>
          <w:rFonts w:ascii="宋体" w:hAnsi="宋体"/>
          <w:b/>
          <w:szCs w:val="21"/>
        </w:rPr>
      </w:pPr>
      <w:r>
        <w:rPr>
          <w:rFonts w:ascii="宋体" w:hAnsi="宋体" w:hint="eastAsia"/>
          <w:b/>
          <w:szCs w:val="21"/>
        </w:rPr>
        <w:t>（四）澄清问题的形式</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C74E37" w:rsidRDefault="005B4C7B">
      <w:pPr>
        <w:pStyle w:val="a9"/>
        <w:snapToGrid w:val="0"/>
        <w:spacing w:line="360" w:lineRule="exact"/>
        <w:ind w:leftChars="228" w:left="690" w:hangingChars="100" w:hanging="211"/>
        <w:rPr>
          <w:rFonts w:hAnsi="宋体"/>
          <w:b/>
          <w:sz w:val="21"/>
        </w:rPr>
      </w:pPr>
      <w:r>
        <w:rPr>
          <w:rFonts w:hAnsi="宋体" w:hint="eastAsia"/>
          <w:b/>
          <w:sz w:val="21"/>
        </w:rPr>
        <w:t>（五）错误修正</w:t>
      </w:r>
    </w:p>
    <w:p w:rsidR="00C74E37" w:rsidRDefault="005B4C7B">
      <w:pPr>
        <w:pStyle w:val="a9"/>
        <w:snapToGrid w:val="0"/>
        <w:spacing w:line="360" w:lineRule="exact"/>
        <w:ind w:leftChars="228" w:left="689" w:hangingChars="100" w:hanging="210"/>
        <w:rPr>
          <w:rFonts w:hAnsi="宋体"/>
          <w:sz w:val="21"/>
        </w:rPr>
      </w:pPr>
      <w:r>
        <w:rPr>
          <w:rFonts w:hAnsi="宋体" w:hint="eastAsia"/>
          <w:sz w:val="21"/>
        </w:rPr>
        <w:t>投标文件如果出现计算或表达上的错误，修正错误的原则如下：</w:t>
      </w:r>
    </w:p>
    <w:p w:rsidR="00C74E37" w:rsidRDefault="005B4C7B">
      <w:pPr>
        <w:pStyle w:val="a9"/>
        <w:snapToGrid w:val="0"/>
        <w:spacing w:line="360" w:lineRule="exact"/>
        <w:ind w:firstLineChars="200" w:firstLine="420"/>
        <w:rPr>
          <w:sz w:val="21"/>
        </w:rPr>
      </w:pPr>
      <w:r>
        <w:rPr>
          <w:rFonts w:hint="eastAsia"/>
          <w:sz w:val="21"/>
        </w:rPr>
        <w:t>1.投标文件中开标一览表（报价表）内容与投标文件中相应内容不一致的，以开标一览表（报价表）为准；</w:t>
      </w:r>
    </w:p>
    <w:p w:rsidR="00C74E37" w:rsidRDefault="005B4C7B">
      <w:pPr>
        <w:pStyle w:val="a9"/>
        <w:snapToGrid w:val="0"/>
        <w:spacing w:line="360" w:lineRule="exact"/>
        <w:ind w:firstLineChars="200" w:firstLine="420"/>
        <w:rPr>
          <w:sz w:val="21"/>
        </w:rPr>
      </w:pPr>
      <w:r>
        <w:rPr>
          <w:rFonts w:hint="eastAsia"/>
          <w:sz w:val="21"/>
        </w:rPr>
        <w:t>2.大写金额和小写金额不一致的，以大写金额为准；</w:t>
      </w:r>
    </w:p>
    <w:p w:rsidR="00C74E37" w:rsidRDefault="005B4C7B">
      <w:pPr>
        <w:pStyle w:val="a9"/>
        <w:snapToGrid w:val="0"/>
        <w:spacing w:line="360" w:lineRule="exact"/>
        <w:ind w:firstLineChars="200" w:firstLine="420"/>
        <w:rPr>
          <w:sz w:val="21"/>
        </w:rPr>
      </w:pPr>
      <w:r>
        <w:rPr>
          <w:rFonts w:hint="eastAsia"/>
          <w:sz w:val="21"/>
        </w:rPr>
        <w:t>3.单价金额小数点或者百分比有明显错位的，以开标一览表的总价为准，并修改单价；</w:t>
      </w:r>
    </w:p>
    <w:p w:rsidR="00C74E37" w:rsidRDefault="005B4C7B">
      <w:pPr>
        <w:pStyle w:val="a9"/>
        <w:snapToGrid w:val="0"/>
        <w:spacing w:line="360" w:lineRule="exact"/>
        <w:ind w:firstLineChars="200" w:firstLine="420"/>
        <w:rPr>
          <w:sz w:val="21"/>
        </w:rPr>
      </w:pPr>
      <w:r>
        <w:rPr>
          <w:rFonts w:hint="eastAsia"/>
          <w:sz w:val="21"/>
        </w:rPr>
        <w:t>4.总价金额与按单价汇总金额不一致的，以单价金额计算结果为准。</w:t>
      </w:r>
    </w:p>
    <w:p w:rsidR="00C74E37" w:rsidRDefault="005B4C7B">
      <w:pPr>
        <w:pStyle w:val="a9"/>
        <w:snapToGrid w:val="0"/>
        <w:spacing w:line="360" w:lineRule="exact"/>
        <w:ind w:firstLineChars="200" w:firstLine="420"/>
        <w:rPr>
          <w:sz w:val="21"/>
        </w:rPr>
      </w:pPr>
      <w:r>
        <w:rPr>
          <w:rFonts w:hint="eastAsia"/>
          <w:sz w:val="21"/>
        </w:rPr>
        <w:t>5.对不同文字文本投标文件的解释发生异议的，以中文文本为准。</w:t>
      </w:r>
    </w:p>
    <w:p w:rsidR="00C74E37" w:rsidRDefault="005B4C7B">
      <w:pPr>
        <w:pStyle w:val="a9"/>
        <w:snapToGrid w:val="0"/>
        <w:spacing w:line="360" w:lineRule="exact"/>
        <w:ind w:firstLineChars="200" w:firstLine="420"/>
        <w:rPr>
          <w:rFonts w:hAnsi="宋体"/>
          <w:sz w:val="21"/>
        </w:rPr>
      </w:pPr>
      <w:r>
        <w:rPr>
          <w:rFonts w:hint="eastAsia"/>
          <w:sz w:val="21"/>
        </w:rPr>
        <w:t>同时出现两种以上不一致的，按照前款规定的顺序修正。</w:t>
      </w:r>
    </w:p>
    <w:p w:rsidR="00C74E37" w:rsidRDefault="005B4C7B">
      <w:pPr>
        <w:pStyle w:val="a9"/>
        <w:snapToGrid w:val="0"/>
        <w:spacing w:line="360" w:lineRule="exact"/>
        <w:ind w:firstLineChars="200" w:firstLine="422"/>
        <w:rPr>
          <w:rFonts w:hAnsi="宋体"/>
          <w:b/>
          <w:bCs/>
          <w:sz w:val="21"/>
        </w:rPr>
      </w:pPr>
      <w:r>
        <w:rPr>
          <w:rFonts w:hAnsi="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C74E37" w:rsidRDefault="005B4C7B">
      <w:pPr>
        <w:pStyle w:val="a9"/>
        <w:tabs>
          <w:tab w:val="left" w:pos="630"/>
        </w:tabs>
        <w:snapToGrid w:val="0"/>
        <w:spacing w:line="360" w:lineRule="exact"/>
        <w:rPr>
          <w:rFonts w:hAnsi="宋体"/>
          <w:b/>
          <w:sz w:val="21"/>
        </w:rPr>
      </w:pPr>
      <w:r>
        <w:rPr>
          <w:rFonts w:hAnsi="宋体" w:hint="eastAsia"/>
          <w:b/>
          <w:sz w:val="21"/>
        </w:rPr>
        <w:t xml:space="preserve">  （六）评标原则和评标办法</w:t>
      </w:r>
    </w:p>
    <w:p w:rsidR="00C74E37" w:rsidRDefault="005B4C7B">
      <w:pPr>
        <w:pStyle w:val="a9"/>
        <w:snapToGrid w:val="0"/>
        <w:spacing w:line="360" w:lineRule="exact"/>
        <w:ind w:firstLineChars="200" w:firstLine="420"/>
        <w:rPr>
          <w:sz w:val="21"/>
        </w:rPr>
      </w:pPr>
      <w:r>
        <w:rPr>
          <w:rFonts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74E37" w:rsidRDefault="005B4C7B">
      <w:pPr>
        <w:pStyle w:val="a9"/>
        <w:snapToGrid w:val="0"/>
        <w:spacing w:line="360" w:lineRule="exact"/>
        <w:ind w:firstLineChars="200" w:firstLine="420"/>
        <w:rPr>
          <w:sz w:val="21"/>
        </w:rPr>
      </w:pPr>
      <w:r>
        <w:rPr>
          <w:rFonts w:hint="eastAsia"/>
          <w:sz w:val="21"/>
        </w:rPr>
        <w:t>2.评标办法。本项目评标办法是综合评分法，具体评标内容及评分标准等详见第四章：评标方法及评定标准。</w:t>
      </w:r>
    </w:p>
    <w:p w:rsidR="00C74E37" w:rsidRDefault="005B4C7B">
      <w:pPr>
        <w:pStyle w:val="a9"/>
        <w:snapToGrid w:val="0"/>
        <w:spacing w:line="440" w:lineRule="exact"/>
        <w:rPr>
          <w:rFonts w:hAnsi="宋体"/>
          <w:b/>
          <w:sz w:val="21"/>
        </w:rPr>
      </w:pPr>
      <w:r>
        <w:rPr>
          <w:rFonts w:hAnsi="宋体" w:hint="eastAsia"/>
          <w:b/>
          <w:sz w:val="21"/>
        </w:rPr>
        <w:t xml:space="preserve">  （七）评标过程中出现争议时处理办法</w:t>
      </w:r>
    </w:p>
    <w:p w:rsidR="00C74E37" w:rsidRDefault="005B4C7B">
      <w:pPr>
        <w:pStyle w:val="a9"/>
        <w:adjustRightInd w:val="0"/>
        <w:snapToGrid w:val="0"/>
        <w:spacing w:line="360" w:lineRule="exact"/>
        <w:ind w:firstLineChars="200" w:firstLine="420"/>
        <w:rPr>
          <w:sz w:val="21"/>
        </w:rPr>
      </w:pPr>
      <w:r>
        <w:rPr>
          <w:sz w:val="21"/>
        </w:rPr>
        <w:t>评标委员会成员对需要共同认定的事项存在争议的，应当按照少数服从多数的原则</w:t>
      </w:r>
      <w:proofErr w:type="gramStart"/>
      <w:r>
        <w:rPr>
          <w:sz w:val="21"/>
        </w:rPr>
        <w:t>作出</w:t>
      </w:r>
      <w:proofErr w:type="gramEnd"/>
      <w:r>
        <w:rPr>
          <w:sz w:val="21"/>
        </w:rPr>
        <w:t>结论。持不同意见的评标委员会成员应当在评标报告上签署不同意见及理由，否则视为同意评标报告。</w:t>
      </w:r>
    </w:p>
    <w:p w:rsidR="00C74E37" w:rsidRDefault="005B4C7B">
      <w:pPr>
        <w:pStyle w:val="a9"/>
        <w:adjustRightInd w:val="0"/>
        <w:snapToGrid w:val="0"/>
        <w:spacing w:line="360" w:lineRule="exact"/>
        <w:rPr>
          <w:rFonts w:hAnsi="宋体"/>
          <w:b/>
          <w:sz w:val="21"/>
        </w:rPr>
      </w:pPr>
      <w:r>
        <w:rPr>
          <w:rFonts w:hAnsi="宋体" w:hint="eastAsia"/>
          <w:b/>
          <w:sz w:val="21"/>
        </w:rPr>
        <w:t xml:space="preserve">  （八）评标过程的监控</w:t>
      </w:r>
    </w:p>
    <w:p w:rsidR="00C74E37" w:rsidRDefault="005B4C7B">
      <w:pPr>
        <w:pStyle w:val="a9"/>
        <w:adjustRightInd w:val="0"/>
        <w:snapToGrid w:val="0"/>
        <w:spacing w:line="360" w:lineRule="exact"/>
        <w:ind w:firstLineChars="200" w:firstLine="420"/>
        <w:rPr>
          <w:rFonts w:hAnsi="宋体"/>
          <w:sz w:val="21"/>
        </w:rPr>
      </w:pPr>
      <w:r>
        <w:rPr>
          <w:rFonts w:hAnsi="宋体" w:hint="eastAsia"/>
          <w:sz w:val="21"/>
        </w:rPr>
        <w:t>本项目评标过程实行全程录音、录像监控，投标人在评标过程中所进行的试图影响评标结果的不公正</w:t>
      </w:r>
      <w:r>
        <w:rPr>
          <w:rFonts w:hAnsi="宋体" w:hint="eastAsia"/>
          <w:sz w:val="21"/>
        </w:rPr>
        <w:lastRenderedPageBreak/>
        <w:t>活动，可能导致其投标被拒绝。</w:t>
      </w:r>
    </w:p>
    <w:p w:rsidR="00C74E37" w:rsidRDefault="005B4C7B">
      <w:pPr>
        <w:pStyle w:val="a8"/>
        <w:adjustRightInd w:val="0"/>
        <w:snapToGrid w:val="0"/>
        <w:spacing w:line="360" w:lineRule="exact"/>
        <w:ind w:firstLineChars="200" w:firstLine="562"/>
        <w:rPr>
          <w:rFonts w:ascii="黑体" w:eastAsia="黑体" w:hAnsi="黑体"/>
          <w:b/>
          <w:bCs/>
          <w:kern w:val="2"/>
          <w:sz w:val="28"/>
          <w:szCs w:val="28"/>
        </w:rPr>
      </w:pPr>
      <w:bookmarkStart w:id="66" w:name="_Toc254970687"/>
      <w:bookmarkStart w:id="67" w:name="_Toc254970546"/>
      <w:r>
        <w:rPr>
          <w:rFonts w:ascii="黑体" w:eastAsia="黑体" w:hAnsi="黑体" w:hint="eastAsia"/>
          <w:b/>
          <w:bCs/>
          <w:kern w:val="2"/>
          <w:sz w:val="28"/>
          <w:szCs w:val="28"/>
        </w:rPr>
        <w:t>六、评标结果</w:t>
      </w:r>
      <w:bookmarkEnd w:id="66"/>
      <w:bookmarkEnd w:id="67"/>
    </w:p>
    <w:p w:rsidR="00C74E37" w:rsidRDefault="005B4C7B">
      <w:pPr>
        <w:pStyle w:val="a9"/>
        <w:adjustRightInd w:val="0"/>
        <w:snapToGrid w:val="0"/>
        <w:spacing w:line="360" w:lineRule="exact"/>
        <w:ind w:firstLineChars="200" w:firstLine="420"/>
        <w:rPr>
          <w:sz w:val="21"/>
        </w:rPr>
      </w:pPr>
      <w:r>
        <w:rPr>
          <w:rFonts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rsidR="00C74E37" w:rsidRDefault="005B4C7B">
      <w:pPr>
        <w:pStyle w:val="a9"/>
        <w:adjustRightInd w:val="0"/>
        <w:snapToGrid w:val="0"/>
        <w:spacing w:line="360" w:lineRule="exact"/>
        <w:ind w:firstLineChars="200" w:firstLine="420"/>
        <w:rPr>
          <w:sz w:val="21"/>
        </w:rPr>
      </w:pPr>
      <w:r>
        <w:rPr>
          <w:rFonts w:hint="eastAsia"/>
          <w:sz w:val="21"/>
        </w:rPr>
        <w:t>（二）中标供应商确定后，本中心在</w:t>
      </w:r>
      <w:r>
        <w:rPr>
          <w:rFonts w:asciiTheme="minorEastAsia" w:eastAsiaTheme="minorEastAsia" w:hAnsiTheme="minorEastAsia" w:cs="宋体" w:hint="eastAsia"/>
          <w:sz w:val="21"/>
        </w:rPr>
        <w:t>中国政府采购网、广西政府采购网、北海市政府采购监管网、北海市人民政府网-北海市政府采购中心网站、全国公共资源交易平台（广西•北海）</w:t>
      </w:r>
      <w:r>
        <w:rPr>
          <w:rFonts w:hint="eastAsia"/>
          <w:sz w:val="21"/>
        </w:rPr>
        <w:t>发布中标公告。</w:t>
      </w:r>
    </w:p>
    <w:p w:rsidR="00C74E37" w:rsidRDefault="005B4C7B">
      <w:pPr>
        <w:pStyle w:val="a9"/>
        <w:adjustRightInd w:val="0"/>
        <w:snapToGrid w:val="0"/>
        <w:spacing w:line="360" w:lineRule="exact"/>
        <w:ind w:firstLineChars="200" w:firstLine="420"/>
        <w:rPr>
          <w:sz w:val="21"/>
        </w:rPr>
      </w:pPr>
      <w:r>
        <w:rPr>
          <w:rFonts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rsidR="00C74E37" w:rsidRDefault="005B4C7B">
      <w:pPr>
        <w:pStyle w:val="a9"/>
        <w:adjustRightInd w:val="0"/>
        <w:snapToGrid w:val="0"/>
        <w:spacing w:line="360" w:lineRule="exact"/>
        <w:ind w:firstLineChars="200" w:firstLine="420"/>
        <w:rPr>
          <w:sz w:val="21"/>
        </w:rPr>
      </w:pPr>
      <w:r>
        <w:rPr>
          <w:rFonts w:hint="eastAsia"/>
          <w:sz w:val="21"/>
        </w:rPr>
        <w:t>（四）投标人认为招标文件、招标过程和中标结果使自己的权益受到损害的，可以在知道或者应知其权益受到损害之日起七个工作日内，以书面形式向本中心提出质疑，并及时索要书面回执。</w:t>
      </w:r>
    </w:p>
    <w:p w:rsidR="00C74E37" w:rsidRDefault="005B4C7B">
      <w:pPr>
        <w:pStyle w:val="a9"/>
        <w:adjustRightInd w:val="0"/>
        <w:snapToGrid w:val="0"/>
        <w:spacing w:line="360" w:lineRule="exact"/>
        <w:ind w:firstLineChars="200" w:firstLine="420"/>
        <w:rPr>
          <w:sz w:val="21"/>
        </w:rPr>
      </w:pPr>
      <w:r>
        <w:rPr>
          <w:rFonts w:hint="eastAsia"/>
          <w:sz w:val="21"/>
        </w:rPr>
        <w:t>（五）本中心应当按照有关规定就采购人委托授权范围内的事项在收到投标人的书面质疑后7个工作日内做出答复，但答复的内容不得涉及商业秘密。</w:t>
      </w:r>
    </w:p>
    <w:p w:rsidR="00C74E37" w:rsidRDefault="005B4C7B">
      <w:pPr>
        <w:pStyle w:val="a8"/>
        <w:adjustRightInd w:val="0"/>
        <w:snapToGrid w:val="0"/>
        <w:spacing w:line="360" w:lineRule="exact"/>
        <w:ind w:firstLineChars="100" w:firstLine="211"/>
        <w:rPr>
          <w:rFonts w:ascii="黑体" w:eastAsia="黑体" w:hAnsi="黑体"/>
          <w:b/>
          <w:bCs/>
          <w:kern w:val="2"/>
          <w:sz w:val="28"/>
          <w:szCs w:val="28"/>
        </w:rPr>
      </w:pPr>
      <w:r>
        <w:rPr>
          <w:rFonts w:hAnsi="宋体" w:hint="eastAsia"/>
          <w:b/>
          <w:sz w:val="21"/>
          <w:szCs w:val="21"/>
        </w:rPr>
        <w:t xml:space="preserve"> </w:t>
      </w:r>
      <w:r>
        <w:rPr>
          <w:rFonts w:ascii="黑体" w:eastAsia="黑体" w:hAnsi="黑体" w:hint="eastAsia"/>
          <w:b/>
          <w:bCs/>
          <w:kern w:val="2"/>
          <w:sz w:val="28"/>
          <w:szCs w:val="28"/>
        </w:rPr>
        <w:t>七 、签订合同</w:t>
      </w:r>
    </w:p>
    <w:p w:rsidR="00C74E37" w:rsidRDefault="005B4C7B">
      <w:pPr>
        <w:pStyle w:val="a8"/>
        <w:adjustRightInd w:val="0"/>
        <w:snapToGrid w:val="0"/>
        <w:spacing w:line="360" w:lineRule="exact"/>
        <w:ind w:firstLineChars="147" w:firstLine="310"/>
        <w:rPr>
          <w:rFonts w:ascii="黑体" w:eastAsia="黑体" w:hAnsi="黑体"/>
          <w:b/>
          <w:bCs/>
          <w:kern w:val="2"/>
          <w:sz w:val="21"/>
          <w:szCs w:val="21"/>
        </w:rPr>
      </w:pPr>
      <w:r>
        <w:rPr>
          <w:rFonts w:ascii="宋体" w:eastAsia="宋体" w:hAnsi="宋体" w:hint="eastAsia"/>
          <w:b/>
          <w:sz w:val="21"/>
          <w:szCs w:val="21"/>
        </w:rPr>
        <w:t>（一）合同授予标准</w:t>
      </w:r>
    </w:p>
    <w:p w:rsidR="00C74E37" w:rsidRDefault="005B4C7B">
      <w:pPr>
        <w:pStyle w:val="a9"/>
        <w:spacing w:line="440" w:lineRule="exact"/>
        <w:ind w:firstLine="420"/>
        <w:rPr>
          <w:rFonts w:hAnsi="宋体"/>
          <w:sz w:val="21"/>
        </w:rPr>
      </w:pPr>
      <w:r>
        <w:rPr>
          <w:rFonts w:hAnsi="宋体" w:hint="eastAsia"/>
          <w:sz w:val="21"/>
        </w:rPr>
        <w:t>合同将授予被确定投标文件满足招标文件全部实质性要求，具备履行合同能力，评审得分最高，综合评分排名第一的供应商。</w:t>
      </w:r>
    </w:p>
    <w:p w:rsidR="00C74E37" w:rsidRDefault="005B4C7B">
      <w:pPr>
        <w:pStyle w:val="a9"/>
        <w:spacing w:line="360" w:lineRule="exact"/>
        <w:rPr>
          <w:rFonts w:hAnsi="宋体"/>
          <w:sz w:val="21"/>
        </w:rPr>
      </w:pPr>
      <w:r>
        <w:rPr>
          <w:rFonts w:hAnsi="宋体" w:hint="eastAsia"/>
          <w:b/>
          <w:sz w:val="21"/>
        </w:rPr>
        <w:t xml:space="preserve">    （二）签订合同</w:t>
      </w:r>
    </w:p>
    <w:p w:rsidR="00C74E37" w:rsidRDefault="005B4C7B">
      <w:pPr>
        <w:pStyle w:val="a9"/>
        <w:spacing w:line="360" w:lineRule="exact"/>
        <w:ind w:firstLineChars="200" w:firstLine="420"/>
        <w:rPr>
          <w:rFonts w:hAnsi="宋体"/>
          <w:sz w:val="21"/>
        </w:rPr>
      </w:pPr>
      <w:r>
        <w:rPr>
          <w:rFonts w:hAnsi="宋体" w:hint="eastAsia"/>
          <w:sz w:val="21"/>
        </w:rPr>
        <w:t>1.中标通知书发出后，采购人不得违法改变中标结果，中标人无正当理由不得放弃中标。</w:t>
      </w:r>
    </w:p>
    <w:p w:rsidR="00C74E37" w:rsidRDefault="005B4C7B">
      <w:pPr>
        <w:pStyle w:val="a9"/>
        <w:spacing w:line="360" w:lineRule="exact"/>
        <w:ind w:firstLineChars="200" w:firstLine="420"/>
        <w:rPr>
          <w:rFonts w:hAnsi="宋体"/>
          <w:sz w:val="21"/>
        </w:rPr>
      </w:pPr>
      <w:r>
        <w:rPr>
          <w:rFonts w:hAnsi="宋体" w:hint="eastAsia"/>
          <w:sz w:val="21"/>
        </w:rPr>
        <w:t>2.中标供应</w:t>
      </w:r>
      <w:proofErr w:type="gramStart"/>
      <w:r>
        <w:rPr>
          <w:rFonts w:hAnsi="宋体" w:hint="eastAsia"/>
          <w:sz w:val="21"/>
        </w:rPr>
        <w:t>商拒绝</w:t>
      </w:r>
      <w:proofErr w:type="gramEnd"/>
      <w:r>
        <w:rPr>
          <w:rFonts w:hAnsi="宋体" w:hint="eastAsia"/>
          <w:sz w:val="21"/>
        </w:rPr>
        <w:t>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rsidR="00C74E37" w:rsidRDefault="005B4C7B">
      <w:pPr>
        <w:pStyle w:val="a9"/>
        <w:spacing w:line="360" w:lineRule="exact"/>
        <w:ind w:firstLineChars="200" w:firstLine="420"/>
        <w:rPr>
          <w:rFonts w:hAnsi="宋体"/>
          <w:sz w:val="21"/>
        </w:rPr>
      </w:pPr>
      <w:r>
        <w:rPr>
          <w:rFonts w:hAnsi="宋体" w:hint="eastAsia"/>
          <w:sz w:val="21"/>
        </w:rPr>
        <w:t>3.采购人应当自中标通知书发出之日起25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C74E37" w:rsidRDefault="005B4C7B">
      <w:pPr>
        <w:pStyle w:val="a9"/>
        <w:spacing w:line="360" w:lineRule="exact"/>
        <w:ind w:firstLineChars="200" w:firstLine="420"/>
        <w:rPr>
          <w:rFonts w:hAnsi="宋体"/>
          <w:sz w:val="21"/>
        </w:rPr>
      </w:pPr>
      <w:r>
        <w:rPr>
          <w:rFonts w:hAnsi="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本中心备案。</w:t>
      </w:r>
    </w:p>
    <w:p w:rsidR="00C74E37" w:rsidRDefault="005B4C7B">
      <w:pPr>
        <w:pStyle w:val="a9"/>
        <w:spacing w:line="360" w:lineRule="exact"/>
        <w:ind w:firstLineChars="200" w:firstLine="420"/>
        <w:rPr>
          <w:rFonts w:hAnsi="宋体"/>
          <w:sz w:val="21"/>
        </w:rPr>
      </w:pPr>
      <w:r>
        <w:rPr>
          <w:rFonts w:hAnsi="宋体" w:hint="eastAsia"/>
          <w:sz w:val="21"/>
        </w:rPr>
        <w:t>5.采购人与中标人应当根据合同的约定依法履行合同义务。政府采购合同的履行、违约责任和解决争议的方法等适用《中华人民共和国民法典》。</w:t>
      </w:r>
    </w:p>
    <w:p w:rsidR="00C74E37" w:rsidRDefault="005B4C7B">
      <w:pPr>
        <w:pStyle w:val="a9"/>
        <w:spacing w:line="360" w:lineRule="exact"/>
        <w:ind w:firstLineChars="200" w:firstLine="420"/>
        <w:rPr>
          <w:rFonts w:hAnsi="宋体"/>
          <w:sz w:val="21"/>
        </w:rPr>
      </w:pPr>
      <w:r>
        <w:rPr>
          <w:rFonts w:hAnsi="宋体" w:hint="eastAsia"/>
          <w:sz w:val="21"/>
        </w:rPr>
        <w:t>6.采购人应当及时对采购项目进行验收。采购人可以邀请参加本项目的其他投标人或者第三方机构参与验收。参与验收的投标人或者第三方机构的意见作为</w:t>
      </w:r>
      <w:proofErr w:type="gramStart"/>
      <w:r>
        <w:rPr>
          <w:rFonts w:hAnsi="宋体" w:hint="eastAsia"/>
          <w:sz w:val="21"/>
        </w:rPr>
        <w:t>验收书</w:t>
      </w:r>
      <w:proofErr w:type="gramEnd"/>
      <w:r>
        <w:rPr>
          <w:rFonts w:hAnsi="宋体" w:hint="eastAsia"/>
          <w:sz w:val="21"/>
        </w:rPr>
        <w:t>的参考资料一并存档。</w:t>
      </w:r>
    </w:p>
    <w:p w:rsidR="00C74E37" w:rsidRDefault="005B4C7B">
      <w:pPr>
        <w:pStyle w:val="a9"/>
        <w:spacing w:line="360" w:lineRule="exact"/>
        <w:ind w:firstLineChars="200" w:firstLine="420"/>
        <w:rPr>
          <w:rFonts w:hAnsi="宋体"/>
          <w:sz w:val="21"/>
        </w:rPr>
      </w:pPr>
      <w:r>
        <w:rPr>
          <w:rFonts w:hAnsi="宋体" w:hint="eastAsia"/>
          <w:sz w:val="21"/>
        </w:rPr>
        <w:t>7.采购人应当加强对中标人的履约管理，并按照采购合同约定，及时向中标人支付采购资金。对于中标人违反采购合同约定的行为，采购人应当及时处理，依法追究其违约责任。</w:t>
      </w:r>
    </w:p>
    <w:p w:rsidR="00C74E37" w:rsidRDefault="005B4C7B">
      <w:pPr>
        <w:pStyle w:val="a9"/>
        <w:spacing w:line="360" w:lineRule="exact"/>
        <w:ind w:firstLineChars="200" w:firstLine="420"/>
        <w:rPr>
          <w:rFonts w:hAnsi="宋体" w:cs="宋体"/>
          <w:sz w:val="21"/>
        </w:rPr>
      </w:pPr>
      <w:r>
        <w:rPr>
          <w:rFonts w:hAnsi="宋体" w:cs="宋体" w:hint="eastAsia"/>
          <w:sz w:val="21"/>
        </w:rPr>
        <w:t>8.关于开展北海市政府采购合同信用融资工作的通知</w:t>
      </w:r>
    </w:p>
    <w:p w:rsidR="00C74E37" w:rsidRDefault="005B4C7B">
      <w:pPr>
        <w:pStyle w:val="a9"/>
        <w:spacing w:line="360" w:lineRule="exact"/>
        <w:ind w:firstLineChars="200" w:firstLine="420"/>
        <w:rPr>
          <w:rFonts w:hAnsi="宋体" w:cs="宋体"/>
          <w:sz w:val="21"/>
        </w:rPr>
      </w:pPr>
      <w:r>
        <w:rPr>
          <w:rFonts w:hAnsi="宋体" w:cs="宋体" w:hint="eastAsia"/>
          <w:sz w:val="21"/>
        </w:rPr>
        <w:t>各政府采购供应商：</w:t>
      </w:r>
    </w:p>
    <w:p w:rsidR="00C74E37" w:rsidRDefault="005B4C7B">
      <w:pPr>
        <w:pStyle w:val="a9"/>
        <w:spacing w:line="360" w:lineRule="exact"/>
        <w:ind w:firstLineChars="200" w:firstLine="420"/>
        <w:rPr>
          <w:rFonts w:hAnsi="宋体" w:cs="宋体"/>
          <w:sz w:val="21"/>
        </w:rPr>
      </w:pPr>
      <w:r>
        <w:rPr>
          <w:rFonts w:hAnsi="宋体" w:cs="宋体" w:hint="eastAsia"/>
          <w:sz w:val="21"/>
        </w:rPr>
        <w:t>为贯彻落实党的十九大精神、国务院“放管服”改革决策部署，助力解决中小</w:t>
      </w:r>
      <w:proofErr w:type="gramStart"/>
      <w:r>
        <w:rPr>
          <w:rFonts w:hAnsi="宋体" w:cs="宋体" w:hint="eastAsia"/>
          <w:sz w:val="21"/>
        </w:rPr>
        <w:t>微企业</w:t>
      </w:r>
      <w:proofErr w:type="gramEnd"/>
      <w:r>
        <w:rPr>
          <w:rFonts w:hAnsi="宋体" w:cs="宋体" w:hint="eastAsia"/>
          <w:sz w:val="21"/>
        </w:rPr>
        <w:t>在政府采购活动中资金不足、融资难、融资贵的困难，促进中小</w:t>
      </w:r>
      <w:proofErr w:type="gramStart"/>
      <w:r>
        <w:rPr>
          <w:rFonts w:hAnsi="宋体" w:cs="宋体" w:hint="eastAsia"/>
          <w:sz w:val="21"/>
        </w:rPr>
        <w:t>微企业</w:t>
      </w:r>
      <w:proofErr w:type="gramEnd"/>
      <w:r>
        <w:rPr>
          <w:rFonts w:hAnsi="宋体" w:cs="宋体" w:hint="eastAsia"/>
          <w:sz w:val="21"/>
        </w:rPr>
        <w:t>依法诚信参加政府采购活动，优化我市营商环境，根据《中华人民共和国政府采购法》等有关规定，现就开展北海市政府采购合同信用融资工作有关事项通</w:t>
      </w:r>
      <w:r>
        <w:rPr>
          <w:rFonts w:hAnsi="宋体" w:cs="宋体" w:hint="eastAsia"/>
          <w:sz w:val="21"/>
        </w:rPr>
        <w:lastRenderedPageBreak/>
        <w:t>知如下：</w:t>
      </w:r>
    </w:p>
    <w:p w:rsidR="00C74E37" w:rsidRDefault="005B4C7B">
      <w:pPr>
        <w:pStyle w:val="a9"/>
        <w:spacing w:line="360" w:lineRule="exact"/>
        <w:ind w:firstLineChars="200" w:firstLine="420"/>
        <w:rPr>
          <w:rFonts w:hAnsi="宋体" w:cs="宋体"/>
          <w:sz w:val="21"/>
        </w:rPr>
      </w:pPr>
      <w:r>
        <w:rPr>
          <w:rFonts w:hAnsi="宋体" w:cs="宋体" w:hint="eastAsia"/>
          <w:sz w:val="21"/>
        </w:rPr>
        <w:t>一、融资概念</w:t>
      </w:r>
    </w:p>
    <w:p w:rsidR="00C74E37" w:rsidRDefault="005B4C7B">
      <w:pPr>
        <w:pStyle w:val="a9"/>
        <w:spacing w:line="360" w:lineRule="exact"/>
        <w:ind w:firstLineChars="200" w:firstLine="420"/>
        <w:rPr>
          <w:rFonts w:hAnsi="宋体" w:cs="宋体"/>
          <w:sz w:val="21"/>
        </w:rPr>
      </w:pPr>
      <w:r>
        <w:rPr>
          <w:rFonts w:hAnsi="宋体" w:cs="宋体" w:hint="eastAsia"/>
          <w:sz w:val="21"/>
        </w:rPr>
        <w:t>政府采购合同信用融资（以下简称“政采贷”），是指金融机构以政府采购中小</w:t>
      </w:r>
      <w:proofErr w:type="gramStart"/>
      <w:r>
        <w:rPr>
          <w:rFonts w:hAnsi="宋体" w:cs="宋体" w:hint="eastAsia"/>
          <w:sz w:val="21"/>
        </w:rPr>
        <w:t>微企业</w:t>
      </w:r>
      <w:proofErr w:type="gramEnd"/>
      <w:r>
        <w:rPr>
          <w:rFonts w:hAnsi="宋体" w:cs="宋体" w:hint="eastAsia"/>
          <w:sz w:val="21"/>
        </w:rPr>
        <w:t>信用审查和政府采购信誉为基础，按优于一般企业的贷款程序和利率，依托政府采购合同或信用评估，直接向申请贷款的中小</w:t>
      </w:r>
      <w:proofErr w:type="gramStart"/>
      <w:r>
        <w:rPr>
          <w:rFonts w:hAnsi="宋体" w:cs="宋体" w:hint="eastAsia"/>
          <w:sz w:val="21"/>
        </w:rPr>
        <w:t>微企业</w:t>
      </w:r>
      <w:proofErr w:type="gramEnd"/>
      <w:r>
        <w:rPr>
          <w:rFonts w:hAnsi="宋体" w:cs="宋体" w:hint="eastAsia"/>
          <w:sz w:val="21"/>
        </w:rPr>
        <w:t>发放无财产抵押贷款，或由北海市小</w:t>
      </w:r>
      <w:proofErr w:type="gramStart"/>
      <w:r>
        <w:rPr>
          <w:rFonts w:hAnsi="宋体" w:cs="宋体" w:hint="eastAsia"/>
          <w:sz w:val="21"/>
        </w:rPr>
        <w:t>微企业</w:t>
      </w:r>
      <w:proofErr w:type="gramEnd"/>
      <w:r>
        <w:rPr>
          <w:rFonts w:hAnsi="宋体" w:cs="宋体" w:hint="eastAsia"/>
          <w:sz w:val="21"/>
        </w:rPr>
        <w:t>融资担保有限公司提供贷款担保的一种融资模式。</w:t>
      </w:r>
    </w:p>
    <w:p w:rsidR="00C74E37" w:rsidRDefault="005B4C7B">
      <w:pPr>
        <w:pStyle w:val="a9"/>
        <w:spacing w:line="360" w:lineRule="exact"/>
        <w:ind w:firstLineChars="200" w:firstLine="420"/>
        <w:rPr>
          <w:rFonts w:hAnsi="宋体" w:cs="宋体"/>
          <w:sz w:val="21"/>
        </w:rPr>
      </w:pPr>
      <w:r>
        <w:rPr>
          <w:rFonts w:hAnsi="宋体" w:cs="宋体" w:hint="eastAsia"/>
          <w:sz w:val="21"/>
        </w:rPr>
        <w:t>二、基本原则</w:t>
      </w:r>
    </w:p>
    <w:p w:rsidR="00C74E37" w:rsidRDefault="005B4C7B">
      <w:pPr>
        <w:pStyle w:val="a9"/>
        <w:spacing w:line="360" w:lineRule="exact"/>
        <w:ind w:firstLineChars="200" w:firstLine="420"/>
        <w:rPr>
          <w:rFonts w:hAnsi="宋体" w:cs="宋体"/>
          <w:sz w:val="21"/>
        </w:rPr>
      </w:pPr>
      <w:r>
        <w:rPr>
          <w:rFonts w:hAnsi="宋体" w:cs="宋体" w:hint="eastAsia"/>
          <w:sz w:val="21"/>
        </w:rPr>
        <w:t>（一）协调推进，服务银</w:t>
      </w:r>
      <w:proofErr w:type="gramStart"/>
      <w:r>
        <w:rPr>
          <w:rFonts w:hAnsi="宋体" w:cs="宋体" w:hint="eastAsia"/>
          <w:sz w:val="21"/>
        </w:rPr>
        <w:t>企</w:t>
      </w:r>
      <w:proofErr w:type="gramEnd"/>
      <w:r>
        <w:rPr>
          <w:rFonts w:hAnsi="宋体" w:cs="宋体" w:hint="eastAsia"/>
          <w:sz w:val="21"/>
        </w:rPr>
        <w:t>。北海市财政局、北海市政府采购中心共同推进“政采贷”工作，促进政府采购政策功能和金融资源的有机结合，拓宽金融机构的融资业务，助力解决政府采购中标（成交）中小</w:t>
      </w:r>
      <w:proofErr w:type="gramStart"/>
      <w:r>
        <w:rPr>
          <w:rFonts w:hAnsi="宋体" w:cs="宋体" w:hint="eastAsia"/>
          <w:sz w:val="21"/>
        </w:rPr>
        <w:t>微企业</w:t>
      </w:r>
      <w:proofErr w:type="gramEnd"/>
      <w:r>
        <w:rPr>
          <w:rFonts w:hAnsi="宋体" w:cs="宋体" w:hint="eastAsia"/>
          <w:sz w:val="21"/>
        </w:rPr>
        <w:t>资金不足、融资难、融资贵的困难，促进中小</w:t>
      </w:r>
      <w:proofErr w:type="gramStart"/>
      <w:r>
        <w:rPr>
          <w:rFonts w:hAnsi="宋体" w:cs="宋体" w:hint="eastAsia"/>
          <w:sz w:val="21"/>
        </w:rPr>
        <w:t>微企业</w:t>
      </w:r>
      <w:proofErr w:type="gramEnd"/>
      <w:r>
        <w:rPr>
          <w:rFonts w:hAnsi="宋体" w:cs="宋体" w:hint="eastAsia"/>
          <w:sz w:val="21"/>
        </w:rPr>
        <w:t>健康发展。</w:t>
      </w:r>
    </w:p>
    <w:p w:rsidR="00C74E37" w:rsidRDefault="005B4C7B">
      <w:pPr>
        <w:pStyle w:val="a9"/>
        <w:spacing w:line="360" w:lineRule="exact"/>
        <w:ind w:firstLineChars="200" w:firstLine="420"/>
        <w:rPr>
          <w:rFonts w:hAnsi="宋体" w:cs="宋体"/>
          <w:sz w:val="21"/>
        </w:rPr>
      </w:pPr>
      <w:r>
        <w:rPr>
          <w:rFonts w:hAnsi="宋体" w:cs="宋体" w:hint="eastAsia"/>
          <w:sz w:val="21"/>
        </w:rPr>
        <w:t>（二）银企自愿，互惠共赢。金融机构和中小</w:t>
      </w:r>
      <w:proofErr w:type="gramStart"/>
      <w:r>
        <w:rPr>
          <w:rFonts w:hAnsi="宋体" w:cs="宋体" w:hint="eastAsia"/>
          <w:sz w:val="21"/>
        </w:rPr>
        <w:t>微企业</w:t>
      </w:r>
      <w:proofErr w:type="gramEnd"/>
      <w:r>
        <w:rPr>
          <w:rFonts w:hAnsi="宋体" w:cs="宋体" w:hint="eastAsia"/>
          <w:sz w:val="21"/>
        </w:rPr>
        <w:t>按照自愿原则参与。中小</w:t>
      </w:r>
      <w:proofErr w:type="gramStart"/>
      <w:r>
        <w:rPr>
          <w:rFonts w:hAnsi="宋体" w:cs="宋体" w:hint="eastAsia"/>
          <w:sz w:val="21"/>
        </w:rPr>
        <w:t>微企业</w:t>
      </w:r>
      <w:proofErr w:type="gramEnd"/>
      <w:r>
        <w:rPr>
          <w:rFonts w:hAnsi="宋体" w:cs="宋体" w:hint="eastAsia"/>
          <w:sz w:val="21"/>
        </w:rPr>
        <w:t>根据自身情况自行决定是否申请“政采贷”，自愿选择金融机构、融资方式；金融机构依据其内部审查制度和决策程序决定是否为中小</w:t>
      </w:r>
      <w:proofErr w:type="gramStart"/>
      <w:r>
        <w:rPr>
          <w:rFonts w:hAnsi="宋体" w:cs="宋体" w:hint="eastAsia"/>
          <w:sz w:val="21"/>
        </w:rPr>
        <w:t>微企业</w:t>
      </w:r>
      <w:proofErr w:type="gramEnd"/>
      <w:r>
        <w:rPr>
          <w:rFonts w:hAnsi="宋体" w:cs="宋体" w:hint="eastAsia"/>
          <w:sz w:val="21"/>
        </w:rPr>
        <w:t>提供信用融资、融资额度等，并与供应商签订融资合同，自担风险。</w:t>
      </w:r>
    </w:p>
    <w:p w:rsidR="00C74E37" w:rsidRDefault="005B4C7B">
      <w:pPr>
        <w:pStyle w:val="a9"/>
        <w:spacing w:line="360" w:lineRule="exact"/>
        <w:ind w:firstLineChars="200" w:firstLine="420"/>
        <w:rPr>
          <w:rFonts w:hAnsi="宋体" w:cs="宋体"/>
          <w:sz w:val="21"/>
        </w:rPr>
      </w:pPr>
      <w:r>
        <w:rPr>
          <w:rFonts w:hAnsi="宋体" w:cs="宋体" w:hint="eastAsia"/>
          <w:sz w:val="21"/>
        </w:rPr>
        <w:t>（三）优质优惠，加强扶持。金融机构按优于同期一般企业的贷款利率，向政府采购中小</w:t>
      </w:r>
      <w:proofErr w:type="gramStart"/>
      <w:r>
        <w:rPr>
          <w:rFonts w:hAnsi="宋体" w:cs="宋体" w:hint="eastAsia"/>
          <w:sz w:val="21"/>
        </w:rPr>
        <w:t>微企业</w:t>
      </w:r>
      <w:proofErr w:type="gramEnd"/>
      <w:r>
        <w:rPr>
          <w:rFonts w:hAnsi="宋体" w:cs="宋体" w:hint="eastAsia"/>
          <w:sz w:val="21"/>
        </w:rPr>
        <w:t>提供信用贷款，贷款额度由金融机构根据政府采购合同的具体情况确定，不要求申请融资的中小</w:t>
      </w:r>
      <w:proofErr w:type="gramStart"/>
      <w:r>
        <w:rPr>
          <w:rFonts w:hAnsi="宋体" w:cs="宋体" w:hint="eastAsia"/>
          <w:sz w:val="21"/>
        </w:rPr>
        <w:t>微企业</w:t>
      </w:r>
      <w:proofErr w:type="gramEnd"/>
      <w:r>
        <w:rPr>
          <w:rFonts w:hAnsi="宋体" w:cs="宋体" w:hint="eastAsia"/>
          <w:sz w:val="21"/>
        </w:rPr>
        <w:t>提供财产抵押或第三方担保，不收取融资利息之外的额外费用。</w:t>
      </w:r>
    </w:p>
    <w:p w:rsidR="00C74E37" w:rsidRDefault="005B4C7B">
      <w:pPr>
        <w:pStyle w:val="a9"/>
        <w:spacing w:line="360" w:lineRule="exact"/>
        <w:ind w:firstLineChars="200" w:firstLine="420"/>
        <w:rPr>
          <w:rFonts w:hAnsi="宋体" w:cs="宋体"/>
          <w:sz w:val="21"/>
        </w:rPr>
      </w:pPr>
      <w:r>
        <w:rPr>
          <w:rFonts w:hAnsi="宋体" w:cs="宋体" w:hint="eastAsia"/>
          <w:sz w:val="21"/>
        </w:rPr>
        <w:t>三、基本流程</w:t>
      </w:r>
    </w:p>
    <w:p w:rsidR="00C74E37" w:rsidRDefault="005B4C7B">
      <w:pPr>
        <w:pStyle w:val="a9"/>
        <w:spacing w:line="360" w:lineRule="exact"/>
        <w:ind w:firstLineChars="200" w:firstLine="420"/>
        <w:rPr>
          <w:rFonts w:hAnsi="宋体" w:cs="宋体"/>
          <w:sz w:val="21"/>
        </w:rPr>
      </w:pPr>
      <w:r>
        <w:rPr>
          <w:rFonts w:hAnsi="宋体" w:cs="宋体" w:hint="eastAsia"/>
          <w:sz w:val="21"/>
        </w:rPr>
        <w:t>（一）融资申请。有融资需求的供应商取得《中标通知书》后，在签订采购合同前，向贷款金融机构递交融资申请表。中标（成交）供应商可以根据贷款需求等实际情况选择是否需要北海市小</w:t>
      </w:r>
      <w:proofErr w:type="gramStart"/>
      <w:r>
        <w:rPr>
          <w:rFonts w:hAnsi="宋体" w:cs="宋体" w:hint="eastAsia"/>
          <w:sz w:val="21"/>
        </w:rPr>
        <w:t>微企业</w:t>
      </w:r>
      <w:proofErr w:type="gramEnd"/>
      <w:r>
        <w:rPr>
          <w:rFonts w:hAnsi="宋体" w:cs="宋体" w:hint="eastAsia"/>
          <w:sz w:val="21"/>
        </w:rPr>
        <w:t>融资担保有限公司提供担保增信，如需要提供担保增信则同时向北海市小</w:t>
      </w:r>
      <w:proofErr w:type="gramStart"/>
      <w:r>
        <w:rPr>
          <w:rFonts w:hAnsi="宋体" w:cs="宋体" w:hint="eastAsia"/>
          <w:sz w:val="21"/>
        </w:rPr>
        <w:t>微企业</w:t>
      </w:r>
      <w:proofErr w:type="gramEnd"/>
      <w:r>
        <w:rPr>
          <w:rFonts w:hAnsi="宋体" w:cs="宋体" w:hint="eastAsia"/>
          <w:sz w:val="21"/>
        </w:rPr>
        <w:t>融资担保有限公司递交融资申请表。</w:t>
      </w:r>
    </w:p>
    <w:p w:rsidR="00C74E37" w:rsidRDefault="005B4C7B">
      <w:pPr>
        <w:pStyle w:val="a9"/>
        <w:spacing w:line="360" w:lineRule="exact"/>
        <w:ind w:firstLineChars="200" w:firstLine="420"/>
        <w:rPr>
          <w:rFonts w:hAnsi="宋体" w:cs="宋体"/>
          <w:sz w:val="21"/>
        </w:rPr>
      </w:pPr>
      <w:r>
        <w:rPr>
          <w:rFonts w:hAnsi="宋体" w:cs="宋体" w:hint="eastAsia"/>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hAnsi="宋体" w:cs="宋体" w:hint="eastAsia"/>
          <w:sz w:val="21"/>
        </w:rPr>
        <w:t>微企业</w:t>
      </w:r>
      <w:proofErr w:type="gramEnd"/>
      <w:r>
        <w:rPr>
          <w:rFonts w:hAnsi="宋体" w:cs="宋体" w:hint="eastAsia"/>
          <w:sz w:val="21"/>
        </w:rPr>
        <w:t>融资担保有限公司提供担保增信的，还需北海市小</w:t>
      </w:r>
      <w:proofErr w:type="gramStart"/>
      <w:r>
        <w:rPr>
          <w:rFonts w:hAnsi="宋体" w:cs="宋体" w:hint="eastAsia"/>
          <w:sz w:val="21"/>
        </w:rPr>
        <w:t>微企业</w:t>
      </w:r>
      <w:proofErr w:type="gramEnd"/>
      <w:r>
        <w:rPr>
          <w:rFonts w:hAnsi="宋体" w:cs="宋体" w:hint="eastAsia"/>
          <w:sz w:val="21"/>
        </w:rPr>
        <w:t>融资担保有限公司进行保前独立评审。</w:t>
      </w:r>
    </w:p>
    <w:p w:rsidR="00C74E37" w:rsidRDefault="005B4C7B">
      <w:pPr>
        <w:pStyle w:val="a9"/>
        <w:spacing w:line="360" w:lineRule="exact"/>
        <w:ind w:firstLineChars="200" w:firstLine="420"/>
        <w:rPr>
          <w:rFonts w:hAnsi="宋体" w:cs="宋体"/>
          <w:sz w:val="21"/>
        </w:rPr>
      </w:pPr>
      <w:r>
        <w:rPr>
          <w:rFonts w:hAnsi="宋体" w:cs="宋体" w:hint="eastAsia"/>
          <w:sz w:val="21"/>
        </w:rPr>
        <w:t>（三）签订贷款协议。无需北海市小</w:t>
      </w:r>
      <w:proofErr w:type="gramStart"/>
      <w:r>
        <w:rPr>
          <w:rFonts w:hAnsi="宋体" w:cs="宋体" w:hint="eastAsia"/>
          <w:sz w:val="21"/>
        </w:rPr>
        <w:t>微企业</w:t>
      </w:r>
      <w:proofErr w:type="gramEnd"/>
      <w:r>
        <w:rPr>
          <w:rFonts w:hAnsi="宋体" w:cs="宋体" w:hint="eastAsia"/>
          <w:sz w:val="21"/>
        </w:rPr>
        <w:t>融资担保有限公司提供担保增信的，贷款金融机构查看采购合同信息，确认账户无误后，与供应商签订贷款协议。需要北海市小</w:t>
      </w:r>
      <w:proofErr w:type="gramStart"/>
      <w:r>
        <w:rPr>
          <w:rFonts w:hAnsi="宋体" w:cs="宋体" w:hint="eastAsia"/>
          <w:sz w:val="21"/>
        </w:rPr>
        <w:t>微企业</w:t>
      </w:r>
      <w:proofErr w:type="gramEnd"/>
      <w:r>
        <w:rPr>
          <w:rFonts w:hAnsi="宋体" w:cs="宋体" w:hint="eastAsia"/>
          <w:sz w:val="21"/>
        </w:rPr>
        <w:t>融资担保有限公司提供担保增信的，由其与贷款金融机构查看采购合同信息，确认账户无误后，贷款金融机构与供应商签订贷款协议、北海市小</w:t>
      </w:r>
      <w:proofErr w:type="gramStart"/>
      <w:r>
        <w:rPr>
          <w:rFonts w:hAnsi="宋体" w:cs="宋体" w:hint="eastAsia"/>
          <w:sz w:val="21"/>
        </w:rPr>
        <w:t>微企业</w:t>
      </w:r>
      <w:proofErr w:type="gramEnd"/>
      <w:r>
        <w:rPr>
          <w:rFonts w:hAnsi="宋体" w:cs="宋体" w:hint="eastAsia"/>
          <w:sz w:val="21"/>
        </w:rPr>
        <w:t>融资担保有限公司与供应商签订委托担保合同。</w:t>
      </w:r>
    </w:p>
    <w:p w:rsidR="00C74E37" w:rsidRDefault="005B4C7B">
      <w:pPr>
        <w:pStyle w:val="a9"/>
        <w:spacing w:line="360" w:lineRule="exact"/>
        <w:ind w:firstLineChars="200" w:firstLine="420"/>
        <w:rPr>
          <w:rFonts w:hAnsi="宋体" w:cs="宋体"/>
          <w:sz w:val="21"/>
        </w:rPr>
      </w:pPr>
      <w:r>
        <w:rPr>
          <w:rFonts w:hAnsi="宋体" w:cs="宋体" w:hint="eastAsia"/>
          <w:sz w:val="21"/>
        </w:rPr>
        <w:t>（四）贷款发放。贷款金融机构根据贷款协议向供应商发放贷款。</w:t>
      </w:r>
    </w:p>
    <w:p w:rsidR="00C74E37" w:rsidRDefault="005B4C7B">
      <w:pPr>
        <w:pStyle w:val="a9"/>
        <w:spacing w:line="360" w:lineRule="exact"/>
        <w:ind w:firstLineChars="200" w:firstLine="420"/>
        <w:rPr>
          <w:rFonts w:hAnsi="宋体" w:cs="宋体"/>
          <w:sz w:val="21"/>
        </w:rPr>
      </w:pPr>
      <w:r>
        <w:rPr>
          <w:rFonts w:hAnsi="宋体" w:cs="宋体" w:hint="eastAsia"/>
          <w:sz w:val="21"/>
        </w:rPr>
        <w:t>（五）按期还款。供应商获得贷款后应自觉履行政府采购合同，合同履行完毕后，采购单位根据合同约定时间和账户信息，严格按照财政资金管理的相关规定，及时将资金支付到采购合同收款账户。</w:t>
      </w:r>
    </w:p>
    <w:p w:rsidR="00C74E37" w:rsidRDefault="005B4C7B">
      <w:pPr>
        <w:pStyle w:val="a9"/>
        <w:spacing w:line="360" w:lineRule="exact"/>
        <w:ind w:firstLineChars="200" w:firstLine="420"/>
        <w:rPr>
          <w:rFonts w:hAnsi="宋体" w:cs="宋体"/>
          <w:sz w:val="21"/>
        </w:rPr>
      </w:pPr>
      <w:r>
        <w:rPr>
          <w:rFonts w:hAnsi="宋体" w:cs="宋体" w:hint="eastAsia"/>
          <w:sz w:val="21"/>
        </w:rPr>
        <w:t>（六）业务终止。贷款偿清后，贷款金融机构或北海市小</w:t>
      </w:r>
      <w:proofErr w:type="gramStart"/>
      <w:r>
        <w:rPr>
          <w:rFonts w:hAnsi="宋体" w:cs="宋体" w:hint="eastAsia"/>
          <w:sz w:val="21"/>
        </w:rPr>
        <w:t>微企业</w:t>
      </w:r>
      <w:proofErr w:type="gramEnd"/>
      <w:r>
        <w:rPr>
          <w:rFonts w:hAnsi="宋体" w:cs="宋体" w:hint="eastAsia"/>
          <w:sz w:val="21"/>
        </w:rPr>
        <w:t>融资担保有限公司及时办理应收账款质押注销登记，业务终止。</w:t>
      </w:r>
    </w:p>
    <w:p w:rsidR="00C74E37" w:rsidRDefault="005B4C7B">
      <w:pPr>
        <w:pStyle w:val="a9"/>
        <w:spacing w:line="360" w:lineRule="exact"/>
        <w:ind w:firstLineChars="200" w:firstLine="420"/>
        <w:rPr>
          <w:rFonts w:hAnsi="宋体" w:cs="宋体"/>
          <w:sz w:val="21"/>
        </w:rPr>
      </w:pPr>
      <w:r>
        <w:rPr>
          <w:rFonts w:hAnsi="宋体" w:cs="宋体" w:hint="eastAsia"/>
          <w:sz w:val="21"/>
        </w:rPr>
        <w:t>注：相关合作银行的具体操作流程详见北海市政府采购中心首页“政</w:t>
      </w:r>
      <w:proofErr w:type="gramStart"/>
      <w:r>
        <w:rPr>
          <w:rFonts w:hAnsi="宋体" w:cs="宋体" w:hint="eastAsia"/>
          <w:sz w:val="21"/>
        </w:rPr>
        <w:t>采云</w:t>
      </w:r>
      <w:proofErr w:type="gramEnd"/>
      <w:r>
        <w:rPr>
          <w:rFonts w:hAnsi="宋体" w:cs="宋体" w:hint="eastAsia"/>
          <w:sz w:val="21"/>
        </w:rPr>
        <w:t>”板块。</w:t>
      </w:r>
    </w:p>
    <w:p w:rsidR="00C74E37" w:rsidRDefault="005B4C7B">
      <w:pPr>
        <w:pStyle w:val="a9"/>
        <w:spacing w:line="360" w:lineRule="exact"/>
        <w:ind w:firstLineChars="150" w:firstLine="316"/>
        <w:rPr>
          <w:rFonts w:hAnsi="宋体"/>
          <w:b/>
          <w:sz w:val="21"/>
        </w:rPr>
      </w:pPr>
      <w:r>
        <w:rPr>
          <w:rFonts w:hAnsi="宋体" w:hint="eastAsia"/>
          <w:b/>
          <w:sz w:val="21"/>
        </w:rPr>
        <w:t>（三）补充合同</w:t>
      </w:r>
    </w:p>
    <w:p w:rsidR="00C74E37" w:rsidRDefault="005B4C7B">
      <w:pPr>
        <w:pStyle w:val="a9"/>
        <w:spacing w:line="360" w:lineRule="exact"/>
        <w:ind w:firstLineChars="200" w:firstLine="420"/>
        <w:rPr>
          <w:rFonts w:hAnsi="宋体"/>
          <w:sz w:val="21"/>
        </w:rPr>
      </w:pPr>
      <w:r>
        <w:rPr>
          <w:rFonts w:hAnsi="宋体" w:hint="eastAsia"/>
          <w:sz w:val="21"/>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C74E37" w:rsidRDefault="005B4C7B">
      <w:pPr>
        <w:ind w:firstLineChars="150" w:firstLine="316"/>
        <w:rPr>
          <w:rFonts w:ascii="宋体" w:hAnsi="宋体"/>
          <w:b/>
          <w:kern w:val="0"/>
          <w:szCs w:val="21"/>
        </w:rPr>
      </w:pPr>
      <w:r>
        <w:rPr>
          <w:rFonts w:hAnsi="宋体" w:hint="eastAsia"/>
          <w:b/>
        </w:rPr>
        <w:lastRenderedPageBreak/>
        <w:t>（四）</w:t>
      </w:r>
      <w:r>
        <w:rPr>
          <w:rFonts w:ascii="宋体" w:hAnsi="宋体" w:hint="eastAsia"/>
          <w:b/>
          <w:kern w:val="0"/>
          <w:szCs w:val="21"/>
        </w:rPr>
        <w:t>合同公告</w:t>
      </w:r>
    </w:p>
    <w:p w:rsidR="00C74E37" w:rsidRDefault="005B4C7B">
      <w:pPr>
        <w:pStyle w:val="a9"/>
        <w:spacing w:line="360" w:lineRule="exact"/>
        <w:ind w:firstLineChars="200" w:firstLine="420"/>
        <w:rPr>
          <w:rFonts w:hAnsi="宋体"/>
          <w:sz w:val="21"/>
        </w:rPr>
      </w:pPr>
      <w:r>
        <w:rPr>
          <w:rFonts w:hAnsi="宋体" w:hint="eastAsia"/>
          <w:sz w:val="21"/>
        </w:rPr>
        <w:t>采购人应当自政府采购合同签订（双方当事人均已签字盖章）之日起1个工作日内，将政府采购合同在省级以上人民政府财政部门指定的媒体上公告（广西壮族自治区政府采购网），但政府采购合同中涉及国家秘密、商业秘密的内容除外。</w:t>
      </w:r>
    </w:p>
    <w:p w:rsidR="00C74E37" w:rsidRDefault="005B4C7B">
      <w:pPr>
        <w:pStyle w:val="a9"/>
        <w:spacing w:line="440" w:lineRule="exact"/>
        <w:ind w:leftChars="-50" w:left="-105"/>
        <w:rPr>
          <w:rFonts w:ascii="黑体" w:eastAsia="黑体" w:hAnsi="黑体"/>
          <w:b/>
          <w:bCs/>
          <w:kern w:val="2"/>
          <w:sz w:val="28"/>
          <w:szCs w:val="28"/>
        </w:rPr>
      </w:pPr>
      <w:r>
        <w:rPr>
          <w:rFonts w:ascii="黑体" w:eastAsia="黑体" w:hAnsi="黑体" w:hint="eastAsia"/>
          <w:b/>
          <w:bCs/>
          <w:kern w:val="2"/>
          <w:sz w:val="28"/>
          <w:szCs w:val="28"/>
        </w:rPr>
        <w:t xml:space="preserve"> </w:t>
      </w:r>
      <w:r>
        <w:rPr>
          <w:rFonts w:ascii="黑体" w:eastAsia="黑体" w:hAnsi="黑体"/>
          <w:b/>
          <w:bCs/>
          <w:kern w:val="2"/>
          <w:sz w:val="28"/>
          <w:szCs w:val="28"/>
        </w:rPr>
        <w:t>八、</w:t>
      </w:r>
      <w:r>
        <w:rPr>
          <w:rFonts w:ascii="黑体" w:eastAsia="黑体" w:hAnsi="黑体" w:hint="eastAsia"/>
          <w:b/>
          <w:bCs/>
          <w:kern w:val="2"/>
          <w:sz w:val="28"/>
          <w:szCs w:val="28"/>
        </w:rPr>
        <w:t>履约</w:t>
      </w:r>
      <w:r>
        <w:rPr>
          <w:rFonts w:ascii="黑体" w:eastAsia="黑体" w:hAnsi="黑体"/>
          <w:b/>
          <w:bCs/>
          <w:kern w:val="2"/>
          <w:sz w:val="28"/>
          <w:szCs w:val="28"/>
        </w:rPr>
        <w:t>保证金</w:t>
      </w:r>
    </w:p>
    <w:p w:rsidR="00C74E37" w:rsidRDefault="005B4C7B">
      <w:pPr>
        <w:pStyle w:val="a9"/>
        <w:spacing w:line="360" w:lineRule="exact"/>
        <w:ind w:firstLineChars="200" w:firstLine="420"/>
        <w:rPr>
          <w:rFonts w:hAnsi="宋体"/>
          <w:sz w:val="21"/>
        </w:rPr>
      </w:pPr>
      <w:r>
        <w:rPr>
          <w:rFonts w:hAnsi="宋体" w:hint="eastAsia"/>
          <w:sz w:val="21"/>
        </w:rPr>
        <w:t xml:space="preserve">本项目不收取履约保证金。            </w:t>
      </w:r>
      <w:r>
        <w:rPr>
          <w:rFonts w:hint="eastAsia"/>
        </w:rPr>
        <w:t xml:space="preserve">                </w:t>
      </w:r>
    </w:p>
    <w:p w:rsidR="00C74E37" w:rsidRDefault="005B4C7B">
      <w:pPr>
        <w:pStyle w:val="a9"/>
        <w:spacing w:line="440" w:lineRule="exact"/>
        <w:rPr>
          <w:rFonts w:ascii="黑体" w:eastAsia="黑体" w:hAnsi="黑体"/>
          <w:b/>
          <w:bCs/>
          <w:kern w:val="2"/>
          <w:sz w:val="28"/>
          <w:szCs w:val="28"/>
        </w:rPr>
      </w:pPr>
      <w:r>
        <w:rPr>
          <w:rFonts w:ascii="黑体" w:eastAsia="黑体" w:hAnsi="黑体" w:hint="eastAsia"/>
          <w:b/>
          <w:bCs/>
          <w:kern w:val="2"/>
          <w:sz w:val="28"/>
          <w:szCs w:val="28"/>
        </w:rPr>
        <w:t>九、其他事项</w:t>
      </w:r>
    </w:p>
    <w:p w:rsidR="00C74E37" w:rsidRDefault="005B4C7B">
      <w:pPr>
        <w:pStyle w:val="a9"/>
        <w:spacing w:line="360" w:lineRule="exact"/>
        <w:ind w:firstLineChars="200" w:firstLine="420"/>
        <w:rPr>
          <w:sz w:val="21"/>
        </w:rPr>
      </w:pPr>
      <w:r>
        <w:rPr>
          <w:rFonts w:hint="eastAsia"/>
          <w:sz w:val="21"/>
        </w:rPr>
        <w:t>1.电子交易异常情形处理：采购过程中出现以下异常情形，导致电子交易平台无法正常运行，或者无法保证电子交易的公平、公正和安全时，采购中心有权中止电子交易活动：</w:t>
      </w:r>
    </w:p>
    <w:p w:rsidR="00C74E37" w:rsidRDefault="005B4C7B">
      <w:pPr>
        <w:pStyle w:val="a9"/>
        <w:spacing w:line="360" w:lineRule="exact"/>
        <w:ind w:firstLineChars="200" w:firstLine="420"/>
        <w:rPr>
          <w:sz w:val="21"/>
        </w:rPr>
      </w:pPr>
      <w:r>
        <w:rPr>
          <w:rFonts w:hint="eastAsia"/>
          <w:sz w:val="21"/>
        </w:rPr>
        <w:t>1.1电子交易平台发生故障而无法登录访问的；</w:t>
      </w:r>
    </w:p>
    <w:p w:rsidR="00C74E37" w:rsidRDefault="005B4C7B">
      <w:pPr>
        <w:pStyle w:val="a9"/>
        <w:spacing w:line="360" w:lineRule="exact"/>
        <w:ind w:firstLineChars="200" w:firstLine="420"/>
        <w:rPr>
          <w:sz w:val="21"/>
        </w:rPr>
      </w:pPr>
      <w:r>
        <w:rPr>
          <w:rFonts w:hint="eastAsia"/>
          <w:sz w:val="21"/>
        </w:rPr>
        <w:t>1.2电子交易平台应用或数据库出现错误，不能进行正常操作的；</w:t>
      </w:r>
    </w:p>
    <w:p w:rsidR="00C74E37" w:rsidRDefault="005B4C7B">
      <w:pPr>
        <w:pStyle w:val="a9"/>
        <w:spacing w:line="360" w:lineRule="exact"/>
        <w:ind w:firstLineChars="200" w:firstLine="420"/>
        <w:rPr>
          <w:sz w:val="21"/>
        </w:rPr>
      </w:pPr>
      <w:r>
        <w:rPr>
          <w:rFonts w:hint="eastAsia"/>
          <w:sz w:val="21"/>
        </w:rPr>
        <w:t>1.3电子交易平台发现严重安全漏洞，潜在泄密危险的；</w:t>
      </w:r>
    </w:p>
    <w:p w:rsidR="00C74E37" w:rsidRDefault="005B4C7B">
      <w:pPr>
        <w:pStyle w:val="a9"/>
        <w:spacing w:line="360" w:lineRule="exact"/>
        <w:ind w:firstLineChars="200" w:firstLine="420"/>
        <w:rPr>
          <w:sz w:val="21"/>
        </w:rPr>
      </w:pPr>
      <w:r>
        <w:rPr>
          <w:rFonts w:hint="eastAsia"/>
          <w:sz w:val="21"/>
        </w:rPr>
        <w:t>1.4病毒发作导致不能进行正常操作的；</w:t>
      </w:r>
    </w:p>
    <w:p w:rsidR="00C74E37" w:rsidRDefault="005B4C7B">
      <w:pPr>
        <w:pStyle w:val="a9"/>
        <w:spacing w:line="360" w:lineRule="exact"/>
        <w:ind w:firstLineChars="200" w:firstLine="420"/>
        <w:rPr>
          <w:sz w:val="21"/>
        </w:rPr>
      </w:pPr>
      <w:r>
        <w:rPr>
          <w:rFonts w:hint="eastAsia"/>
          <w:sz w:val="21"/>
        </w:rPr>
        <w:t xml:space="preserve">1.5其他无法保证电子交易的公平、公正和安全的情况。出现以上规定情形，不影响采购公平、公正性的，采购中心可以待上述情形消除后继续组织电子交易活动，也可以决定某些环节以纸质形式进行；影响或可能影响采购公平、公正性的，应当重新采购。           </w:t>
      </w:r>
    </w:p>
    <w:p w:rsidR="00C74E37" w:rsidRDefault="005B4C7B">
      <w:pPr>
        <w:pStyle w:val="a9"/>
        <w:spacing w:line="360" w:lineRule="exact"/>
        <w:ind w:firstLineChars="200" w:firstLine="420"/>
        <w:rPr>
          <w:sz w:val="21"/>
        </w:rPr>
      </w:pPr>
      <w:r>
        <w:rPr>
          <w:rFonts w:hint="eastAsia"/>
          <w:sz w:val="21"/>
        </w:rPr>
        <w:t>2.解释权：本招标文件解释权属采购人及本中心。</w:t>
      </w:r>
    </w:p>
    <w:p w:rsidR="00C74E37" w:rsidRDefault="005B4C7B">
      <w:pPr>
        <w:pStyle w:val="a9"/>
        <w:adjustRightInd w:val="0"/>
        <w:snapToGrid w:val="0"/>
        <w:spacing w:line="360" w:lineRule="exact"/>
        <w:ind w:firstLineChars="200" w:firstLine="420"/>
        <w:rPr>
          <w:sz w:val="21"/>
        </w:rPr>
      </w:pPr>
      <w:r>
        <w:rPr>
          <w:rFonts w:hint="eastAsia"/>
          <w:sz w:val="21"/>
        </w:rPr>
        <w:t>3.有关事宜</w:t>
      </w:r>
    </w:p>
    <w:p w:rsidR="00C74E37" w:rsidRDefault="005B4C7B">
      <w:pPr>
        <w:pStyle w:val="a9"/>
        <w:adjustRightInd w:val="0"/>
        <w:snapToGrid w:val="0"/>
        <w:spacing w:line="360" w:lineRule="exact"/>
        <w:ind w:firstLineChars="200" w:firstLine="420"/>
        <w:rPr>
          <w:sz w:val="21"/>
        </w:rPr>
      </w:pPr>
      <w:r>
        <w:rPr>
          <w:rFonts w:hint="eastAsia"/>
          <w:sz w:val="21"/>
        </w:rPr>
        <w:t>所有与本招标文件有关的函件请按下列通讯地址联系：</w:t>
      </w:r>
    </w:p>
    <w:p w:rsidR="00C74E37" w:rsidRDefault="005B4C7B">
      <w:pPr>
        <w:pStyle w:val="a9"/>
        <w:adjustRightInd w:val="0"/>
        <w:snapToGrid w:val="0"/>
        <w:spacing w:line="360" w:lineRule="exact"/>
        <w:ind w:firstLineChars="200" w:firstLine="420"/>
        <w:rPr>
          <w:sz w:val="21"/>
        </w:rPr>
      </w:pPr>
      <w:r>
        <w:rPr>
          <w:rFonts w:hint="eastAsia"/>
          <w:sz w:val="21"/>
        </w:rPr>
        <w:t>北海市政府采购中心</w:t>
      </w:r>
    </w:p>
    <w:p w:rsidR="00C74E37" w:rsidRDefault="005B4C7B">
      <w:pPr>
        <w:pStyle w:val="a9"/>
        <w:tabs>
          <w:tab w:val="left" w:pos="1990"/>
        </w:tabs>
        <w:adjustRightInd w:val="0"/>
        <w:snapToGrid w:val="0"/>
        <w:spacing w:line="360" w:lineRule="exact"/>
        <w:ind w:firstLineChars="200" w:firstLine="420"/>
        <w:rPr>
          <w:sz w:val="21"/>
        </w:rPr>
      </w:pPr>
      <w:r>
        <w:rPr>
          <w:rFonts w:hint="eastAsia"/>
          <w:sz w:val="21"/>
        </w:rPr>
        <w:t>邮政编码：536000</w:t>
      </w:r>
    </w:p>
    <w:p w:rsidR="00C74E37" w:rsidRDefault="005B4C7B">
      <w:pPr>
        <w:pStyle w:val="a9"/>
        <w:tabs>
          <w:tab w:val="left" w:pos="1990"/>
        </w:tabs>
        <w:adjustRightInd w:val="0"/>
        <w:snapToGrid w:val="0"/>
        <w:spacing w:line="360" w:lineRule="exact"/>
        <w:ind w:firstLineChars="200" w:firstLine="420"/>
        <w:rPr>
          <w:sz w:val="21"/>
        </w:rPr>
      </w:pPr>
      <w:r>
        <w:rPr>
          <w:rFonts w:hint="eastAsia"/>
          <w:sz w:val="21"/>
        </w:rPr>
        <w:t>通讯地址：</w:t>
      </w:r>
      <w:r>
        <w:rPr>
          <w:rFonts w:asciiTheme="minorEastAsia" w:eastAsiaTheme="minorEastAsia" w:hAnsiTheme="minorEastAsia" w:cs="宋体" w:hint="eastAsia"/>
          <w:sz w:val="21"/>
        </w:rPr>
        <w:t>北海市海城区陈文村北路7号市直机关第三办公区2号楼一层</w:t>
      </w:r>
      <w:r>
        <w:rPr>
          <w:rFonts w:asciiTheme="minorEastAsia" w:eastAsiaTheme="minorEastAsia" w:hAnsiTheme="minorEastAsia" w:cs="宋体" w:hint="eastAsia"/>
        </w:rPr>
        <w:t> </w:t>
      </w:r>
      <w:r>
        <w:rPr>
          <w:rFonts w:hint="eastAsia"/>
          <w:sz w:val="21"/>
        </w:rPr>
        <w:t>。</w:t>
      </w:r>
    </w:p>
    <w:p w:rsidR="00C74E37" w:rsidRDefault="005B4C7B">
      <w:pPr>
        <w:pStyle w:val="a9"/>
        <w:adjustRightInd w:val="0"/>
        <w:snapToGrid w:val="0"/>
        <w:spacing w:line="360" w:lineRule="exact"/>
        <w:ind w:firstLineChars="200" w:firstLine="420"/>
        <w:rPr>
          <w:rFonts w:ascii="方正小标宋简体" w:eastAsia="方正小标宋简体" w:hAnsi="宋体"/>
          <w:b/>
          <w:sz w:val="21"/>
        </w:rPr>
        <w:sectPr w:rsidR="00C74E37">
          <w:pgSz w:w="11906" w:h="16838"/>
          <w:pgMar w:top="1247" w:right="849" w:bottom="1247" w:left="1418" w:header="851" w:footer="992" w:gutter="0"/>
          <w:cols w:space="720"/>
          <w:titlePg/>
          <w:docGrid w:type="lines" w:linePitch="312"/>
        </w:sectPr>
      </w:pPr>
      <w:r>
        <w:rPr>
          <w:rFonts w:hint="eastAsia"/>
          <w:sz w:val="21"/>
        </w:rPr>
        <w:t>电话：0779—30</w:t>
      </w:r>
      <w:bookmarkStart w:id="68" w:name="_Toc9838480"/>
      <w:r>
        <w:rPr>
          <w:rFonts w:hint="eastAsia"/>
          <w:sz w:val="21"/>
        </w:rPr>
        <w:t>56122</w:t>
      </w: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8"/>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5B4C7B">
      <w:pPr>
        <w:pStyle w:val="a9"/>
        <w:snapToGrid w:val="0"/>
        <w:spacing w:line="600" w:lineRule="exact"/>
        <w:jc w:val="center"/>
        <w:outlineLvl w:val="0"/>
        <w:rPr>
          <w:rFonts w:ascii="方正小标宋简体" w:eastAsia="方正小标宋简体" w:hAnsi="宋体"/>
          <w:b/>
          <w:sz w:val="36"/>
          <w:szCs w:val="36"/>
        </w:rPr>
      </w:pPr>
      <w:bookmarkStart w:id="69" w:name="_Toc132728658"/>
      <w:r>
        <w:rPr>
          <w:rFonts w:ascii="方正小标宋简体" w:eastAsia="方正小标宋简体" w:hAnsi="宋体" w:hint="eastAsia"/>
          <w:b/>
          <w:sz w:val="36"/>
          <w:szCs w:val="36"/>
        </w:rPr>
        <w:t>第四章  评标办法及评分标准</w:t>
      </w:r>
      <w:bookmarkEnd w:id="68"/>
      <w:bookmarkEnd w:id="69"/>
    </w:p>
    <w:p w:rsidR="00C74E37" w:rsidRDefault="00C74E37">
      <w:pPr>
        <w:pStyle w:val="a9"/>
        <w:spacing w:line="360" w:lineRule="exact"/>
        <w:rPr>
          <w:rFonts w:hAnsi="宋体"/>
          <w:b/>
          <w:bCs/>
          <w:sz w:val="28"/>
          <w:szCs w:val="28"/>
        </w:rPr>
      </w:pPr>
    </w:p>
    <w:p w:rsidR="00C74E37" w:rsidRDefault="00C74E37">
      <w:pPr>
        <w:pStyle w:val="a9"/>
        <w:spacing w:line="360" w:lineRule="exact"/>
        <w:rPr>
          <w:rFonts w:ascii="方正宋黑简体" w:eastAsia="方正宋黑简体" w:hAnsi="宋体"/>
          <w:b/>
          <w:bCs/>
          <w:sz w:val="32"/>
          <w:szCs w:val="32"/>
        </w:rPr>
      </w:pPr>
    </w:p>
    <w:p w:rsidR="00C74E37" w:rsidRDefault="00C74E37">
      <w:pPr>
        <w:pStyle w:val="a9"/>
        <w:spacing w:line="360" w:lineRule="exact"/>
        <w:rPr>
          <w:rFonts w:ascii="方正宋黑简体" w:eastAsia="方正宋黑简体" w:hAnsi="宋体"/>
          <w:b/>
          <w:bCs/>
          <w:sz w:val="32"/>
          <w:szCs w:val="32"/>
        </w:rPr>
      </w:pPr>
    </w:p>
    <w:p w:rsidR="00C74E37" w:rsidRDefault="00C74E37">
      <w:pPr>
        <w:pStyle w:val="a9"/>
        <w:spacing w:line="360" w:lineRule="exact"/>
        <w:rPr>
          <w:rFonts w:ascii="方正宋黑简体" w:eastAsia="方正宋黑简体" w:hAnsi="宋体"/>
          <w:b/>
          <w:bCs/>
          <w:sz w:val="32"/>
          <w:szCs w:val="32"/>
        </w:rPr>
      </w:pPr>
    </w:p>
    <w:p w:rsidR="00C74E37" w:rsidRDefault="00C74E37">
      <w:pPr>
        <w:pStyle w:val="a9"/>
        <w:spacing w:line="360" w:lineRule="exact"/>
        <w:rPr>
          <w:rFonts w:ascii="方正宋黑简体" w:eastAsia="方正宋黑简体" w:hAnsi="宋体"/>
          <w:b/>
          <w:bCs/>
          <w:sz w:val="32"/>
          <w:szCs w:val="32"/>
        </w:rPr>
      </w:pPr>
    </w:p>
    <w:p w:rsidR="00C74E37" w:rsidRDefault="00C74E37">
      <w:pPr>
        <w:pStyle w:val="a9"/>
        <w:spacing w:line="360" w:lineRule="exact"/>
        <w:rPr>
          <w:rFonts w:ascii="方正宋黑简体" w:eastAsia="方正宋黑简体" w:hAnsi="宋体"/>
          <w:b/>
          <w:bCs/>
          <w:sz w:val="32"/>
          <w:szCs w:val="32"/>
        </w:rPr>
      </w:pPr>
    </w:p>
    <w:p w:rsidR="00C74E37" w:rsidRDefault="00C74E37">
      <w:pPr>
        <w:pStyle w:val="a9"/>
        <w:spacing w:line="360" w:lineRule="exact"/>
        <w:rPr>
          <w:rFonts w:ascii="方正宋黑简体" w:eastAsia="方正宋黑简体" w:hAnsi="宋体"/>
          <w:b/>
          <w:bCs/>
          <w:sz w:val="32"/>
          <w:szCs w:val="32"/>
        </w:rPr>
      </w:pPr>
    </w:p>
    <w:p w:rsidR="00C74E37" w:rsidRDefault="00C74E37">
      <w:pPr>
        <w:pStyle w:val="a9"/>
        <w:spacing w:line="360" w:lineRule="exact"/>
        <w:rPr>
          <w:rFonts w:ascii="方正宋黑简体" w:eastAsia="方正宋黑简体" w:hAnsi="宋体"/>
          <w:b/>
          <w:bCs/>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line="360" w:lineRule="exact"/>
        <w:rPr>
          <w:rFonts w:ascii="仿宋_GB2312" w:eastAsia="仿宋_GB2312" w:hAnsi="宋体"/>
          <w:b/>
          <w:sz w:val="32"/>
          <w:szCs w:val="32"/>
        </w:rPr>
      </w:pPr>
    </w:p>
    <w:p w:rsidR="00C74E37" w:rsidRDefault="00C74E37">
      <w:pPr>
        <w:pStyle w:val="8"/>
      </w:pPr>
    </w:p>
    <w:p w:rsidR="00C74E37" w:rsidRDefault="00C74E37">
      <w:pPr>
        <w:pStyle w:val="a9"/>
        <w:spacing w:line="360" w:lineRule="exact"/>
        <w:rPr>
          <w:rFonts w:ascii="仿宋_GB2312" w:eastAsia="仿宋_GB2312" w:hAnsi="宋体"/>
          <w:b/>
          <w:sz w:val="32"/>
          <w:szCs w:val="32"/>
        </w:rPr>
      </w:pPr>
    </w:p>
    <w:p w:rsidR="00C74E37" w:rsidRDefault="00C74E37">
      <w:pPr>
        <w:pStyle w:val="a9"/>
        <w:spacing w:before="312"/>
        <w:rPr>
          <w:rFonts w:hAnsi="宋体" w:cs="Arial"/>
          <w:b/>
          <w:sz w:val="36"/>
          <w:szCs w:val="36"/>
        </w:rPr>
      </w:pPr>
    </w:p>
    <w:p w:rsidR="00C74E37" w:rsidRDefault="00C74E37">
      <w:pPr>
        <w:spacing w:line="360" w:lineRule="exact"/>
        <w:jc w:val="center"/>
        <w:rPr>
          <w:rFonts w:ascii="宋体" w:hAnsi="宋体" w:cs="宋体"/>
          <w:b/>
          <w:bCs/>
          <w:sz w:val="32"/>
          <w:szCs w:val="32"/>
        </w:rPr>
      </w:pPr>
    </w:p>
    <w:p w:rsidR="00C74E37" w:rsidRDefault="005B4C7B">
      <w:pPr>
        <w:spacing w:line="400" w:lineRule="exact"/>
        <w:jc w:val="center"/>
        <w:rPr>
          <w:rFonts w:ascii="宋体" w:hAnsi="宋体" w:cs="宋体"/>
          <w:b/>
          <w:bCs/>
          <w:sz w:val="32"/>
          <w:szCs w:val="32"/>
        </w:rPr>
      </w:pPr>
      <w:bookmarkStart w:id="70" w:name="_Toc9838481"/>
      <w:r>
        <w:rPr>
          <w:rFonts w:ascii="宋体" w:hAnsi="宋体" w:cs="宋体" w:hint="eastAsia"/>
          <w:b/>
          <w:bCs/>
          <w:sz w:val="32"/>
          <w:szCs w:val="32"/>
        </w:rPr>
        <w:lastRenderedPageBreak/>
        <w:t>评标办法及评分标准（适用于</w:t>
      </w:r>
      <w:proofErr w:type="gramStart"/>
      <w:r>
        <w:rPr>
          <w:rFonts w:ascii="宋体" w:hAnsi="宋体" w:cs="宋体" w:hint="eastAsia"/>
          <w:b/>
          <w:bCs/>
          <w:sz w:val="32"/>
          <w:szCs w:val="32"/>
        </w:rPr>
        <w:t>所有标</w:t>
      </w:r>
      <w:proofErr w:type="gramEnd"/>
      <w:r>
        <w:rPr>
          <w:rFonts w:ascii="宋体" w:hAnsi="宋体" w:cs="宋体" w:hint="eastAsia"/>
          <w:b/>
          <w:bCs/>
          <w:sz w:val="32"/>
          <w:szCs w:val="32"/>
        </w:rPr>
        <w:t>项）</w:t>
      </w:r>
    </w:p>
    <w:p w:rsidR="00C74E37" w:rsidRDefault="005B4C7B">
      <w:pPr>
        <w:spacing w:line="400" w:lineRule="exact"/>
        <w:jc w:val="center"/>
        <w:rPr>
          <w:rFonts w:ascii="宋体" w:hAnsi="宋体" w:cs="宋体"/>
          <w:b/>
          <w:bCs/>
          <w:szCs w:val="21"/>
        </w:rPr>
      </w:pPr>
      <w:r>
        <w:rPr>
          <w:rFonts w:ascii="宋体" w:hAnsi="宋体" w:cs="宋体" w:hint="eastAsia"/>
          <w:b/>
          <w:bCs/>
          <w:sz w:val="32"/>
          <w:szCs w:val="32"/>
        </w:rPr>
        <w:t>综合评分法</w:t>
      </w:r>
    </w:p>
    <w:p w:rsidR="00C74E37" w:rsidRDefault="005B4C7B">
      <w:pPr>
        <w:adjustRightInd w:val="0"/>
        <w:snapToGrid w:val="0"/>
        <w:spacing w:line="400" w:lineRule="exact"/>
        <w:ind w:firstLineChars="200" w:firstLine="482"/>
        <w:rPr>
          <w:rFonts w:ascii="宋体" w:hAnsi="宋体" w:cs="宋体"/>
          <w:b/>
          <w:kern w:val="0"/>
          <w:sz w:val="24"/>
        </w:rPr>
      </w:pPr>
      <w:r>
        <w:rPr>
          <w:rFonts w:ascii="宋体" w:hAnsi="宋体" w:cs="宋体" w:hint="eastAsia"/>
          <w:b/>
          <w:kern w:val="0"/>
          <w:sz w:val="24"/>
        </w:rPr>
        <w:t>一、评标原则</w:t>
      </w:r>
    </w:p>
    <w:p w:rsidR="00C74E37" w:rsidRDefault="005B4C7B">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)评委组成：本招标采购项目的评标委员会由采购人代表和有关技术、经济等方面的专家组成，成员人数应当为</w:t>
      </w:r>
      <w:r>
        <w:rPr>
          <w:rFonts w:ascii="宋体" w:hAnsi="宋体" w:cs="宋体"/>
          <w:szCs w:val="21"/>
        </w:rPr>
        <w:t>7</w:t>
      </w:r>
      <w:r>
        <w:rPr>
          <w:rFonts w:ascii="宋体" w:hAnsi="宋体" w:cs="宋体" w:hint="eastAsia"/>
          <w:szCs w:val="21"/>
        </w:rPr>
        <w:t>人以上单数，其中评审专家不得少于成员总数的三分之二。</w:t>
      </w:r>
    </w:p>
    <w:p w:rsidR="00C74E37" w:rsidRDefault="005B4C7B">
      <w:pPr>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(二)评标依据：评委将以招投标文件为评标依据，对投标人的投标报价，服务方案，信誉业绩等方面的内容按百分制打分。</w:t>
      </w:r>
    </w:p>
    <w:p w:rsidR="00C74E37" w:rsidRDefault="005B4C7B">
      <w:pPr>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(三)评标方式：以封闭方式进行。</w:t>
      </w:r>
    </w:p>
    <w:p w:rsidR="00C74E37" w:rsidRDefault="005B4C7B">
      <w:pPr>
        <w:pStyle w:val="a"/>
        <w:numPr>
          <w:ilvl w:val="0"/>
          <w:numId w:val="0"/>
        </w:numPr>
        <w:tabs>
          <w:tab w:val="clear" w:pos="360"/>
        </w:tabs>
        <w:adjustRightInd w:val="0"/>
        <w:snapToGrid w:val="0"/>
        <w:spacing w:line="400" w:lineRule="exact"/>
        <w:ind w:firstLineChars="200" w:firstLine="422"/>
        <w:rPr>
          <w:rFonts w:ascii="宋体" w:hAnsi="宋体"/>
          <w:b/>
          <w:szCs w:val="21"/>
        </w:rPr>
      </w:pPr>
      <w:r>
        <w:rPr>
          <w:rFonts w:ascii="宋体" w:hAnsi="宋体" w:hint="eastAsia"/>
          <w:b/>
          <w:szCs w:val="21"/>
        </w:rPr>
        <w:t>二、评定方法</w:t>
      </w:r>
    </w:p>
    <w:p w:rsidR="00C74E37" w:rsidRDefault="005B4C7B">
      <w:pPr>
        <w:adjustRightInd w:val="0"/>
        <w:snapToGrid w:val="0"/>
        <w:spacing w:line="400" w:lineRule="exact"/>
        <w:ind w:left="420" w:firstLine="200"/>
        <w:rPr>
          <w:rFonts w:ascii="宋体" w:hAnsi="宋体"/>
          <w:szCs w:val="21"/>
        </w:rPr>
      </w:pPr>
      <w:r>
        <w:rPr>
          <w:rFonts w:ascii="宋体" w:hAnsi="宋体" w:hint="eastAsia"/>
          <w:szCs w:val="21"/>
        </w:rPr>
        <w:t>（一）对</w:t>
      </w:r>
      <w:proofErr w:type="gramStart"/>
      <w:r>
        <w:rPr>
          <w:rFonts w:ascii="宋体" w:hAnsi="宋体" w:hint="eastAsia"/>
          <w:szCs w:val="21"/>
        </w:rPr>
        <w:t>进入详评的</w:t>
      </w:r>
      <w:proofErr w:type="gramEnd"/>
      <w:r>
        <w:rPr>
          <w:rFonts w:ascii="宋体" w:hAnsi="宋体" w:hint="eastAsia"/>
          <w:szCs w:val="21"/>
        </w:rPr>
        <w:t>，采用百分制综合评分法。</w:t>
      </w:r>
    </w:p>
    <w:p w:rsidR="00C74E37" w:rsidRDefault="005B4C7B">
      <w:pPr>
        <w:adjustRightInd w:val="0"/>
        <w:snapToGrid w:val="0"/>
        <w:spacing w:line="400" w:lineRule="exact"/>
        <w:ind w:left="420" w:firstLine="200"/>
        <w:rPr>
          <w:rFonts w:ascii="宋体" w:hAnsi="宋体"/>
          <w:szCs w:val="21"/>
        </w:rPr>
      </w:pPr>
      <w:r>
        <w:rPr>
          <w:rFonts w:ascii="宋体" w:hAnsi="宋体" w:hint="eastAsia"/>
          <w:szCs w:val="21"/>
        </w:rPr>
        <w:t>（二）计分办法（按四舍五入取至百分位）：</w:t>
      </w:r>
    </w:p>
    <w:p w:rsidR="00C74E37" w:rsidRDefault="005B4C7B">
      <w:pPr>
        <w:spacing w:line="400" w:lineRule="exact"/>
        <w:ind w:firstLineChars="200" w:firstLine="422"/>
        <w:rPr>
          <w:rFonts w:ascii="宋体" w:hAnsi="宋体"/>
          <w:b/>
          <w:szCs w:val="21"/>
        </w:rPr>
      </w:pPr>
      <w:r>
        <w:rPr>
          <w:rFonts w:ascii="宋体" w:hAnsi="宋体" w:hint="eastAsia"/>
          <w:b/>
          <w:szCs w:val="21"/>
        </w:rPr>
        <w:t>1.价格分……</w:t>
      </w:r>
      <w:proofErr w:type="gramStart"/>
      <w:r>
        <w:rPr>
          <w:rFonts w:ascii="宋体" w:hAnsi="宋体" w:hint="eastAsia"/>
          <w:b/>
          <w:szCs w:val="21"/>
        </w:rPr>
        <w:t>……………………………………………………</w:t>
      </w:r>
      <w:proofErr w:type="gramEnd"/>
      <w:r>
        <w:rPr>
          <w:rFonts w:ascii="宋体" w:hAnsi="宋体"/>
          <w:b/>
          <w:szCs w:val="21"/>
        </w:rPr>
        <w:t>1</w:t>
      </w:r>
      <w:r>
        <w:rPr>
          <w:rFonts w:ascii="宋体" w:hAnsi="宋体" w:hint="eastAsia"/>
          <w:b/>
          <w:szCs w:val="21"/>
        </w:rPr>
        <w:t>0分</w:t>
      </w:r>
    </w:p>
    <w:p w:rsidR="00C74E37" w:rsidRDefault="005B4C7B">
      <w:pPr>
        <w:spacing w:line="400" w:lineRule="exact"/>
        <w:ind w:firstLineChars="200" w:firstLine="420"/>
        <w:rPr>
          <w:rFonts w:ascii="宋体" w:hAnsi="宋体"/>
          <w:szCs w:val="21"/>
        </w:rPr>
      </w:pPr>
      <w:r>
        <w:rPr>
          <w:rFonts w:ascii="宋体" w:hAnsi="宋体" w:hint="eastAsia"/>
          <w:szCs w:val="21"/>
        </w:rPr>
        <w:t>（1）以进入评标的最低的评标价为</w:t>
      </w:r>
      <w:r>
        <w:rPr>
          <w:rFonts w:ascii="宋体" w:hAnsi="宋体"/>
          <w:szCs w:val="21"/>
        </w:rPr>
        <w:t>1</w:t>
      </w:r>
      <w:r>
        <w:rPr>
          <w:rFonts w:ascii="宋体" w:hAnsi="宋体" w:hint="eastAsia"/>
          <w:szCs w:val="21"/>
        </w:rPr>
        <w:t>0分。</w:t>
      </w:r>
    </w:p>
    <w:p w:rsidR="00C74E37" w:rsidRDefault="005B4C7B">
      <w:pPr>
        <w:spacing w:line="400" w:lineRule="exact"/>
        <w:ind w:firstLineChars="200" w:firstLine="420"/>
        <w:rPr>
          <w:rFonts w:ascii="宋体" w:hAnsi="宋体"/>
          <w:szCs w:val="21"/>
        </w:rPr>
      </w:pPr>
      <w:r>
        <w:rPr>
          <w:rFonts w:ascii="宋体" w:hAnsi="宋体" w:hint="eastAsia"/>
          <w:szCs w:val="21"/>
        </w:rPr>
        <w:t>（2）某投标人价格分 = 投标人最低评标价（金额）/某投标人评标价（金额）×</w:t>
      </w:r>
      <w:r>
        <w:rPr>
          <w:rFonts w:ascii="宋体" w:hAnsi="宋体"/>
          <w:szCs w:val="21"/>
        </w:rPr>
        <w:t>1</w:t>
      </w:r>
      <w:r>
        <w:rPr>
          <w:rFonts w:ascii="宋体" w:hAnsi="宋体" w:hint="eastAsia"/>
          <w:szCs w:val="21"/>
        </w:rPr>
        <w:t>0</w:t>
      </w:r>
    </w:p>
    <w:p w:rsidR="00C74E37" w:rsidRDefault="005B4C7B">
      <w:pPr>
        <w:spacing w:line="400" w:lineRule="exact"/>
        <w:ind w:firstLineChars="200" w:firstLine="422"/>
        <w:rPr>
          <w:rFonts w:ascii="宋体" w:cs="Courier New"/>
          <w:b/>
        </w:rPr>
      </w:pPr>
      <w:r>
        <w:rPr>
          <w:rFonts w:ascii="宋体" w:cs="Courier New" w:hint="eastAsia"/>
          <w:b/>
        </w:rPr>
        <w:t>2.项目实施方案分 ……</w:t>
      </w:r>
      <w:proofErr w:type="gramStart"/>
      <w:r>
        <w:rPr>
          <w:rFonts w:ascii="宋体" w:cs="Courier New" w:hint="eastAsia"/>
          <w:b/>
        </w:rPr>
        <w:t>………………………………………………………………</w:t>
      </w:r>
      <w:proofErr w:type="gramEnd"/>
      <w:r>
        <w:rPr>
          <w:rFonts w:ascii="宋体" w:cs="Courier New" w:hint="eastAsia"/>
          <w:b/>
        </w:rPr>
        <w:t>65分</w:t>
      </w:r>
    </w:p>
    <w:p w:rsidR="00C74E37" w:rsidRDefault="005B4C7B">
      <w:pPr>
        <w:spacing w:line="400" w:lineRule="exact"/>
        <w:ind w:firstLineChars="200" w:firstLine="422"/>
        <w:rPr>
          <w:rFonts w:ascii="宋体" w:cs="Courier New"/>
          <w:b/>
        </w:rPr>
      </w:pPr>
      <w:r>
        <w:rPr>
          <w:rFonts w:ascii="宋体" w:cs="Courier New" w:hint="eastAsia"/>
          <w:b/>
        </w:rPr>
        <w:t>（1）总体服务方案分（满分6分）</w:t>
      </w:r>
    </w:p>
    <w:p w:rsidR="00C74E37" w:rsidRDefault="005B4C7B">
      <w:pPr>
        <w:spacing w:line="400" w:lineRule="exact"/>
        <w:ind w:firstLineChars="200" w:firstLine="420"/>
        <w:rPr>
          <w:rFonts w:ascii="宋体" w:cs="Courier New"/>
        </w:rPr>
      </w:pPr>
      <w:r>
        <w:rPr>
          <w:rFonts w:ascii="宋体" w:cs="Courier New" w:hint="eastAsia"/>
        </w:rPr>
        <w:t>针对本项目实际情况及特点，就绿化养护、保洁、水电设施设备维护保养等方面有相关服务内容或方案包括总体设想、服务方案、应急机制、重点关键问题等，能够提供有针对性的服务运作流程方案，包括运作流程图、激励机制、监督机制、自我约束机制、信息反馈渠道及处理机制等内容。</w:t>
      </w:r>
    </w:p>
    <w:p w:rsidR="00C74E37" w:rsidRDefault="005B4C7B">
      <w:pPr>
        <w:spacing w:line="400" w:lineRule="exact"/>
        <w:ind w:firstLineChars="200" w:firstLine="420"/>
        <w:rPr>
          <w:rFonts w:ascii="宋体" w:cs="Courier New"/>
        </w:rPr>
      </w:pPr>
      <w:r>
        <w:rPr>
          <w:rFonts w:ascii="宋体" w:cs="Courier New" w:hint="eastAsia"/>
        </w:rPr>
        <w:t>不提供相关内容或方案得0分</w:t>
      </w:r>
    </w:p>
    <w:p w:rsidR="00C74E37" w:rsidRDefault="005B4C7B">
      <w:pPr>
        <w:spacing w:line="400" w:lineRule="exact"/>
        <w:ind w:firstLineChars="200" w:firstLine="420"/>
        <w:rPr>
          <w:rFonts w:ascii="宋体" w:cs="Courier New"/>
        </w:rPr>
      </w:pPr>
      <w:r>
        <w:rPr>
          <w:rFonts w:ascii="宋体" w:cs="Courier New" w:hint="eastAsia"/>
        </w:rPr>
        <w:t xml:space="preserve">一档（2分）：物业管理服务内容或方案基本满足本项目需求，但无针对性，内容不完整； </w:t>
      </w:r>
    </w:p>
    <w:p w:rsidR="00C74E37" w:rsidRDefault="005B4C7B">
      <w:pPr>
        <w:spacing w:line="400" w:lineRule="exact"/>
        <w:ind w:firstLineChars="200" w:firstLine="420"/>
        <w:rPr>
          <w:rFonts w:ascii="宋体" w:cs="Courier New"/>
        </w:rPr>
      </w:pPr>
      <w:r>
        <w:rPr>
          <w:rFonts w:ascii="宋体" w:cs="Courier New" w:hint="eastAsia"/>
        </w:rPr>
        <w:t>二档（4分）：方案中有服务区域管理措施，并能针对各服务区域制定合理的工作方案，并合理化安排日常维护、水电维保、保洁、绿化工作岗位工作，方案满足项目需求；</w:t>
      </w:r>
    </w:p>
    <w:p w:rsidR="00C74E37" w:rsidRDefault="005B4C7B">
      <w:pPr>
        <w:spacing w:line="400" w:lineRule="exact"/>
        <w:ind w:firstLineChars="200" w:firstLine="420"/>
        <w:rPr>
          <w:rFonts w:ascii="宋体" w:cs="Courier New"/>
        </w:rPr>
      </w:pPr>
      <w:r>
        <w:rPr>
          <w:rFonts w:ascii="宋体" w:cs="Courier New" w:hint="eastAsia"/>
        </w:rPr>
        <w:t xml:space="preserve"> 三档（6分）：方案中有服务区域管理措施，措施能说明各服务区域的重点和难点及解决措施；并能针对各服务区域制定合理的工作方案，并合理化安排日常维护、水电维保、保洁、绿化工作岗位工作，制定应急防控管理措施，能保障紧急情况</w:t>
      </w:r>
      <w:proofErr w:type="gramStart"/>
      <w:r>
        <w:rPr>
          <w:rFonts w:ascii="宋体" w:cs="Courier New" w:hint="eastAsia"/>
        </w:rPr>
        <w:t>下岗位</w:t>
      </w:r>
      <w:proofErr w:type="gramEnd"/>
      <w:r>
        <w:rPr>
          <w:rFonts w:ascii="宋体" w:cs="Courier New" w:hint="eastAsia"/>
        </w:rPr>
        <w:t>人员的替换。</w:t>
      </w:r>
    </w:p>
    <w:p w:rsidR="00C74E37" w:rsidRDefault="005B4C7B">
      <w:pPr>
        <w:spacing w:line="400" w:lineRule="exact"/>
        <w:ind w:firstLineChars="200" w:firstLine="422"/>
        <w:rPr>
          <w:rFonts w:ascii="宋体" w:cs="Courier New"/>
          <w:b/>
        </w:rPr>
      </w:pPr>
      <w:r>
        <w:rPr>
          <w:rFonts w:ascii="宋体" w:cs="Courier New" w:hint="eastAsia"/>
          <w:b/>
        </w:rPr>
        <w:t>（2）拟投入人员、作息时间安排及人员培训方案分（满分6分）</w:t>
      </w:r>
    </w:p>
    <w:p w:rsidR="00C74E37" w:rsidRDefault="005B4C7B">
      <w:pPr>
        <w:spacing w:line="400" w:lineRule="exact"/>
        <w:ind w:firstLineChars="200" w:firstLine="420"/>
        <w:rPr>
          <w:rFonts w:ascii="宋体" w:cs="Courier New"/>
        </w:rPr>
      </w:pPr>
      <w:r>
        <w:rPr>
          <w:rFonts w:ascii="宋体" w:cs="Courier New" w:hint="eastAsia"/>
        </w:rPr>
        <w:t>不提供相关内容或方案得0分</w:t>
      </w:r>
    </w:p>
    <w:p w:rsidR="00C74E37" w:rsidRDefault="005B4C7B">
      <w:pPr>
        <w:spacing w:line="400" w:lineRule="exact"/>
        <w:ind w:firstLineChars="200" w:firstLine="420"/>
        <w:rPr>
          <w:rFonts w:ascii="宋体" w:cs="Courier New"/>
        </w:rPr>
      </w:pPr>
      <w:r>
        <w:rPr>
          <w:rFonts w:ascii="宋体" w:cs="Courier New" w:hint="eastAsia"/>
        </w:rPr>
        <w:t xml:space="preserve">一档（2分）：投入人员安排基本满足要求、作息时间计划基本合理。                           </w:t>
      </w:r>
    </w:p>
    <w:p w:rsidR="00C74E37" w:rsidRDefault="005B4C7B">
      <w:pPr>
        <w:spacing w:line="400" w:lineRule="exact"/>
        <w:ind w:firstLineChars="200" w:firstLine="420"/>
        <w:rPr>
          <w:rFonts w:ascii="宋体" w:cs="Courier New"/>
        </w:rPr>
      </w:pPr>
      <w:r>
        <w:rPr>
          <w:rFonts w:ascii="宋体" w:cs="Courier New" w:hint="eastAsia"/>
        </w:rPr>
        <w:t>二档（4分）：投入人员安排</w:t>
      </w:r>
      <w:proofErr w:type="gramStart"/>
      <w:r>
        <w:rPr>
          <w:rFonts w:ascii="宋体" w:cs="Courier New" w:hint="eastAsia"/>
        </w:rPr>
        <w:t>较满足</w:t>
      </w:r>
      <w:proofErr w:type="gramEnd"/>
      <w:r>
        <w:rPr>
          <w:rFonts w:ascii="宋体" w:cs="Courier New" w:hint="eastAsia"/>
        </w:rPr>
        <w:t xml:space="preserve">要求、作息时间计划较合理，人员培训、人员管理方案，能响应本项目要求，满足采购文件要求。                                                                                                                     </w:t>
      </w:r>
    </w:p>
    <w:p w:rsidR="00C74E37" w:rsidRDefault="005B4C7B">
      <w:pPr>
        <w:spacing w:line="400" w:lineRule="exact"/>
        <w:ind w:firstLineChars="200" w:firstLine="420"/>
        <w:rPr>
          <w:rFonts w:ascii="宋体" w:cs="Courier New"/>
        </w:rPr>
      </w:pPr>
      <w:r>
        <w:rPr>
          <w:rFonts w:ascii="宋体" w:cs="Courier New" w:hint="eastAsia"/>
        </w:rPr>
        <w:t>三档（6分）：投入人员素质、作息时间计划切合本项目实际，方案详细，内容执行性强，计划详细具体、全面，可行、针对性、可操作性非常强，服务人员培训、管理满足项目实际需要，有多项优于采购方的实际需求。</w:t>
      </w:r>
    </w:p>
    <w:p w:rsidR="00C74E37" w:rsidRDefault="005B4C7B">
      <w:pPr>
        <w:spacing w:line="400" w:lineRule="exact"/>
        <w:ind w:firstLineChars="200" w:firstLine="422"/>
        <w:rPr>
          <w:rFonts w:ascii="宋体" w:cs="Courier New"/>
          <w:b/>
        </w:rPr>
      </w:pPr>
      <w:r>
        <w:rPr>
          <w:rFonts w:ascii="宋体" w:cs="Courier New" w:hint="eastAsia"/>
          <w:b/>
        </w:rPr>
        <w:t>（3）清洁管理（满分6分）</w:t>
      </w:r>
    </w:p>
    <w:p w:rsidR="00C74E37" w:rsidRDefault="005B4C7B">
      <w:pPr>
        <w:spacing w:line="400" w:lineRule="exact"/>
        <w:ind w:firstLineChars="200" w:firstLine="420"/>
        <w:rPr>
          <w:rFonts w:ascii="宋体" w:cs="Courier New"/>
        </w:rPr>
      </w:pPr>
      <w:r>
        <w:rPr>
          <w:rFonts w:ascii="宋体" w:cs="Courier New" w:hint="eastAsia"/>
        </w:rPr>
        <w:lastRenderedPageBreak/>
        <w:t>不提供相关内容或方案得0分</w:t>
      </w:r>
    </w:p>
    <w:p w:rsidR="00C74E37" w:rsidRDefault="005B4C7B">
      <w:pPr>
        <w:spacing w:line="400" w:lineRule="exact"/>
        <w:ind w:firstLineChars="200" w:firstLine="420"/>
        <w:rPr>
          <w:rFonts w:ascii="宋体" w:cs="Courier New"/>
        </w:rPr>
      </w:pPr>
      <w:r>
        <w:rPr>
          <w:rFonts w:ascii="宋体" w:cs="Courier New" w:hint="eastAsia"/>
        </w:rPr>
        <w:t>一档（2分）：保洁作业频率和质量标准承诺满足采购文件要求；</w:t>
      </w:r>
    </w:p>
    <w:p w:rsidR="00C74E37" w:rsidRDefault="005B4C7B">
      <w:pPr>
        <w:spacing w:line="400" w:lineRule="exact"/>
        <w:ind w:firstLineChars="200" w:firstLine="420"/>
        <w:rPr>
          <w:rFonts w:ascii="宋体" w:cs="Courier New"/>
        </w:rPr>
      </w:pPr>
      <w:r>
        <w:rPr>
          <w:rFonts w:ascii="宋体" w:cs="Courier New" w:hint="eastAsia"/>
        </w:rPr>
        <w:t>二档（4分）：保洁作业频率和质量标准承诺满足采购文件要求的，有作业频率和质量标准、保洁方案等；</w:t>
      </w:r>
    </w:p>
    <w:p w:rsidR="00C74E37" w:rsidRDefault="005B4C7B">
      <w:pPr>
        <w:spacing w:line="400" w:lineRule="exact"/>
        <w:ind w:firstLineChars="200" w:firstLine="420"/>
        <w:rPr>
          <w:rFonts w:ascii="宋体" w:cs="Courier New"/>
        </w:rPr>
      </w:pPr>
      <w:r>
        <w:rPr>
          <w:rFonts w:ascii="宋体" w:cs="Courier New" w:hint="eastAsia"/>
        </w:rPr>
        <w:t>三档（6分）：保洁作业频率和质量标准承诺满足采购文件要求的，且包括不限于日常保洁工作方案、保洁</w:t>
      </w:r>
      <w:proofErr w:type="gramStart"/>
      <w:r>
        <w:rPr>
          <w:rFonts w:ascii="宋体" w:cs="Courier New" w:hint="eastAsia"/>
        </w:rPr>
        <w:t>员工作</w:t>
      </w:r>
      <w:proofErr w:type="gramEnd"/>
      <w:r>
        <w:rPr>
          <w:rFonts w:ascii="宋体" w:cs="Courier New" w:hint="eastAsia"/>
        </w:rPr>
        <w:t>规范、作业程序、工作纪律、岗位职责、“四害”消杀、垃圾清运、工作。</w:t>
      </w:r>
    </w:p>
    <w:p w:rsidR="00C74E37" w:rsidRDefault="005B4C7B">
      <w:pPr>
        <w:spacing w:line="400" w:lineRule="exact"/>
        <w:ind w:firstLineChars="200" w:firstLine="422"/>
        <w:rPr>
          <w:rFonts w:ascii="宋体" w:cs="Courier New"/>
          <w:b/>
        </w:rPr>
      </w:pPr>
      <w:r>
        <w:rPr>
          <w:rFonts w:ascii="宋体" w:cs="Courier New" w:hint="eastAsia"/>
          <w:b/>
        </w:rPr>
        <w:t>（4）校园水电综合维修、校园建筑设施小型维修方案(6分)</w:t>
      </w:r>
    </w:p>
    <w:p w:rsidR="00C74E37" w:rsidRDefault="005B4C7B">
      <w:pPr>
        <w:spacing w:line="400" w:lineRule="exact"/>
        <w:ind w:firstLineChars="200" w:firstLine="420"/>
        <w:rPr>
          <w:rFonts w:ascii="宋体" w:cs="Courier New"/>
        </w:rPr>
      </w:pPr>
      <w:r>
        <w:rPr>
          <w:rFonts w:ascii="宋体" w:cs="Courier New" w:hint="eastAsia"/>
        </w:rPr>
        <w:t>不提供相关内容或方案得0分</w:t>
      </w:r>
    </w:p>
    <w:p w:rsidR="00C74E37" w:rsidRDefault="005B4C7B">
      <w:pPr>
        <w:spacing w:line="400" w:lineRule="exact"/>
        <w:ind w:firstLineChars="200" w:firstLine="420"/>
        <w:rPr>
          <w:rFonts w:ascii="宋体" w:cs="Courier New"/>
        </w:rPr>
      </w:pPr>
      <w:r>
        <w:rPr>
          <w:rFonts w:ascii="宋体" w:cs="Courier New" w:hint="eastAsia"/>
        </w:rPr>
        <w:t>一档（2分）：维修人员的配置、工作方案和服务承诺等内容满足采购文件要求；</w:t>
      </w:r>
    </w:p>
    <w:p w:rsidR="00C74E37" w:rsidRDefault="005B4C7B">
      <w:pPr>
        <w:spacing w:line="400" w:lineRule="exact"/>
        <w:ind w:firstLineChars="200" w:firstLine="420"/>
        <w:rPr>
          <w:rFonts w:ascii="宋体" w:cs="Courier New"/>
        </w:rPr>
      </w:pPr>
      <w:r>
        <w:rPr>
          <w:rFonts w:ascii="宋体" w:cs="Courier New" w:hint="eastAsia"/>
        </w:rPr>
        <w:t>二档（4分）：有维修人员的配置、工作方案和服务承诺等内容，能够满足采购文件要求，且内容详实；</w:t>
      </w:r>
    </w:p>
    <w:p w:rsidR="00C74E37" w:rsidRDefault="005B4C7B">
      <w:pPr>
        <w:spacing w:line="400" w:lineRule="exact"/>
        <w:ind w:firstLineChars="200" w:firstLine="420"/>
        <w:rPr>
          <w:rFonts w:ascii="宋体" w:cs="Courier New"/>
        </w:rPr>
      </w:pPr>
      <w:r>
        <w:rPr>
          <w:rFonts w:ascii="宋体" w:cs="Courier New" w:hint="eastAsia"/>
        </w:rPr>
        <w:t>三档（6分）：维修人员的配置、工作方案和服务承诺等内容满足采购文件要求，内容详实，针对性强，有详细的工作方案，服务承诺有保障。</w:t>
      </w:r>
    </w:p>
    <w:p w:rsidR="00C74E37" w:rsidRDefault="005B4C7B">
      <w:pPr>
        <w:spacing w:line="400" w:lineRule="exact"/>
        <w:ind w:firstLineChars="200" w:firstLine="422"/>
        <w:rPr>
          <w:rFonts w:ascii="宋体" w:cs="Courier New"/>
          <w:b/>
        </w:rPr>
      </w:pPr>
      <w:r>
        <w:rPr>
          <w:rFonts w:ascii="宋体" w:cs="Courier New" w:hint="eastAsia"/>
          <w:b/>
        </w:rPr>
        <w:t>（5）绿化、养护方案(6分)</w:t>
      </w:r>
    </w:p>
    <w:p w:rsidR="00C74E37" w:rsidRDefault="005B4C7B">
      <w:pPr>
        <w:spacing w:line="400" w:lineRule="exact"/>
        <w:ind w:firstLineChars="200" w:firstLine="420"/>
        <w:rPr>
          <w:rFonts w:ascii="宋体" w:cs="Courier New"/>
        </w:rPr>
      </w:pPr>
      <w:r>
        <w:rPr>
          <w:rFonts w:ascii="宋体" w:cs="Courier New" w:hint="eastAsia"/>
        </w:rPr>
        <w:t>不提供相关内容或方案得0分</w:t>
      </w:r>
    </w:p>
    <w:p w:rsidR="00C74E37" w:rsidRDefault="005B4C7B">
      <w:pPr>
        <w:spacing w:line="400" w:lineRule="exact"/>
        <w:ind w:firstLineChars="200" w:firstLine="420"/>
        <w:rPr>
          <w:rFonts w:ascii="宋体" w:cs="Courier New"/>
        </w:rPr>
      </w:pPr>
      <w:r>
        <w:rPr>
          <w:rFonts w:ascii="宋体" w:cs="Courier New" w:hint="eastAsia"/>
        </w:rPr>
        <w:t>一档（2分）：绿化养护内容满足采购文件要求；</w:t>
      </w:r>
    </w:p>
    <w:p w:rsidR="00C74E37" w:rsidRDefault="005B4C7B">
      <w:pPr>
        <w:spacing w:line="400" w:lineRule="exact"/>
        <w:ind w:firstLineChars="200" w:firstLine="420"/>
        <w:rPr>
          <w:rFonts w:ascii="宋体" w:cs="Courier New"/>
        </w:rPr>
      </w:pPr>
      <w:r>
        <w:rPr>
          <w:rFonts w:ascii="宋体" w:cs="Courier New" w:hint="eastAsia"/>
        </w:rPr>
        <w:t>二档（4分）：绿化、养护方案满足采购文件要求，且内容详实；</w:t>
      </w:r>
    </w:p>
    <w:p w:rsidR="00C74E37" w:rsidRDefault="005B4C7B">
      <w:pPr>
        <w:spacing w:line="400" w:lineRule="exact"/>
        <w:ind w:firstLineChars="200" w:firstLine="420"/>
        <w:rPr>
          <w:rFonts w:ascii="宋体" w:cs="Courier New"/>
        </w:rPr>
      </w:pPr>
      <w:r>
        <w:rPr>
          <w:rFonts w:ascii="宋体" w:cs="Courier New" w:hint="eastAsia"/>
        </w:rPr>
        <w:t>三档（6分）：绿化、养护方案内容满足采购文件要求，内容详实，针对性强，有详细的工作方案，服务承诺有保障。</w:t>
      </w:r>
    </w:p>
    <w:p w:rsidR="00C74E37" w:rsidRDefault="005B4C7B">
      <w:pPr>
        <w:spacing w:line="400" w:lineRule="exact"/>
        <w:ind w:firstLineChars="200" w:firstLine="422"/>
        <w:rPr>
          <w:rFonts w:ascii="宋体" w:cs="Courier New"/>
          <w:b/>
        </w:rPr>
      </w:pPr>
      <w:r>
        <w:rPr>
          <w:rFonts w:ascii="宋体" w:cs="Courier New" w:hint="eastAsia"/>
          <w:b/>
        </w:rPr>
        <w:t>（6）合理化建议分（满分5分）</w:t>
      </w:r>
    </w:p>
    <w:p w:rsidR="00C74E37" w:rsidRDefault="005B4C7B">
      <w:pPr>
        <w:spacing w:line="400" w:lineRule="exact"/>
        <w:ind w:firstLineChars="200" w:firstLine="420"/>
        <w:rPr>
          <w:rFonts w:ascii="宋体" w:cs="Courier New"/>
        </w:rPr>
      </w:pPr>
      <w:r>
        <w:rPr>
          <w:rFonts w:ascii="宋体" w:cs="Courier New" w:hint="eastAsia"/>
        </w:rPr>
        <w:t>对本次采购的物业管理内容，能否提出针对性解决方案及更优化的建议，内容阐述是否全面，是否有对校园业</w:t>
      </w:r>
      <w:proofErr w:type="gramStart"/>
      <w:r>
        <w:rPr>
          <w:rFonts w:ascii="宋体" w:cs="Courier New" w:hint="eastAsia"/>
        </w:rPr>
        <w:t>态项目</w:t>
      </w:r>
      <w:proofErr w:type="gramEnd"/>
      <w:r>
        <w:rPr>
          <w:rFonts w:ascii="宋体" w:cs="Courier New" w:hint="eastAsia"/>
        </w:rPr>
        <w:t>重点、难点问题的理解和阐述。</w:t>
      </w:r>
    </w:p>
    <w:p w:rsidR="00C74E37" w:rsidRDefault="005B4C7B">
      <w:pPr>
        <w:spacing w:line="400" w:lineRule="exact"/>
        <w:ind w:firstLineChars="200" w:firstLine="420"/>
        <w:rPr>
          <w:rFonts w:ascii="宋体" w:cs="Courier New"/>
        </w:rPr>
      </w:pPr>
      <w:r>
        <w:rPr>
          <w:rFonts w:ascii="宋体" w:cs="Courier New" w:hint="eastAsia"/>
        </w:rPr>
        <w:t>不提供相关内容得0分</w:t>
      </w:r>
    </w:p>
    <w:p w:rsidR="00C74E37" w:rsidRDefault="005B4C7B">
      <w:pPr>
        <w:spacing w:line="400" w:lineRule="exact"/>
        <w:ind w:firstLineChars="200" w:firstLine="420"/>
        <w:rPr>
          <w:rFonts w:ascii="宋体" w:cs="Courier New"/>
        </w:rPr>
      </w:pPr>
      <w:r>
        <w:rPr>
          <w:rFonts w:ascii="宋体" w:cs="Courier New" w:hint="eastAsia"/>
        </w:rPr>
        <w:t xml:space="preserve">一档（1分）：对本次采购的物业管理内容，能够提出解决方案能够建议，但内容阐述不完整，无针对性； </w:t>
      </w:r>
    </w:p>
    <w:p w:rsidR="00C74E37" w:rsidRDefault="005B4C7B">
      <w:pPr>
        <w:spacing w:line="400" w:lineRule="exact"/>
        <w:ind w:firstLineChars="200" w:firstLine="420"/>
        <w:rPr>
          <w:rFonts w:ascii="宋体" w:cs="Courier New"/>
        </w:rPr>
      </w:pPr>
      <w:r>
        <w:rPr>
          <w:rFonts w:ascii="宋体" w:cs="Courier New" w:hint="eastAsia"/>
        </w:rPr>
        <w:t xml:space="preserve">二档（3分）：对本次采购的物业管理内容，能提出针对性解决方案及更优化的建议，内容阐述完整，有针对性，可行； </w:t>
      </w:r>
    </w:p>
    <w:p w:rsidR="00C74E37" w:rsidRDefault="005B4C7B">
      <w:pPr>
        <w:spacing w:line="400" w:lineRule="exact"/>
        <w:ind w:firstLineChars="200" w:firstLine="420"/>
        <w:rPr>
          <w:rFonts w:ascii="宋体" w:cs="Courier New"/>
        </w:rPr>
      </w:pPr>
      <w:r>
        <w:rPr>
          <w:rFonts w:ascii="宋体" w:cs="Courier New" w:hint="eastAsia"/>
        </w:rPr>
        <w:t>三档（5分）：对本次采购的物业管理内容，能提出针对性解决方案及更优化的建议，内容阐述全面，对校园业</w:t>
      </w:r>
      <w:proofErr w:type="gramStart"/>
      <w:r>
        <w:rPr>
          <w:rFonts w:ascii="宋体" w:cs="Courier New" w:hint="eastAsia"/>
        </w:rPr>
        <w:t>态项目</w:t>
      </w:r>
      <w:proofErr w:type="gramEnd"/>
      <w:r>
        <w:rPr>
          <w:rFonts w:ascii="宋体" w:cs="Courier New" w:hint="eastAsia"/>
        </w:rPr>
        <w:t>重点、难点问题的有独特理解和阐述。</w:t>
      </w:r>
    </w:p>
    <w:p w:rsidR="00C74E37" w:rsidRDefault="005B4C7B">
      <w:pPr>
        <w:spacing w:line="400" w:lineRule="exact"/>
        <w:ind w:firstLineChars="200" w:firstLine="422"/>
        <w:rPr>
          <w:rFonts w:ascii="宋体" w:cs="Courier New"/>
          <w:b/>
        </w:rPr>
      </w:pPr>
      <w:r>
        <w:rPr>
          <w:rFonts w:ascii="宋体" w:cs="Courier New" w:hint="eastAsia"/>
          <w:b/>
        </w:rPr>
        <w:t>（7）规章制度及考核管理办法（满分15分）</w:t>
      </w:r>
    </w:p>
    <w:p w:rsidR="00C74E37" w:rsidRDefault="005B4C7B">
      <w:pPr>
        <w:spacing w:line="400" w:lineRule="exact"/>
        <w:ind w:firstLineChars="200" w:firstLine="420"/>
        <w:rPr>
          <w:rFonts w:ascii="宋体" w:cs="Courier New"/>
        </w:rPr>
      </w:pPr>
      <w:r>
        <w:rPr>
          <w:rFonts w:ascii="宋体" w:cs="Courier New" w:hint="eastAsia"/>
        </w:rPr>
        <w:t>不提供相关内容或方案得0分</w:t>
      </w:r>
    </w:p>
    <w:p w:rsidR="00C74E37" w:rsidRDefault="005B4C7B">
      <w:pPr>
        <w:spacing w:line="400" w:lineRule="exact"/>
        <w:ind w:firstLineChars="200" w:firstLine="420"/>
        <w:rPr>
          <w:rFonts w:ascii="宋体" w:cs="Courier New"/>
        </w:rPr>
      </w:pPr>
      <w:r>
        <w:rPr>
          <w:rFonts w:ascii="宋体" w:cs="Courier New" w:hint="eastAsia"/>
        </w:rPr>
        <w:t>一档：（5分）：投标文件中提供有管理规章制度及考核管理办法，基本符合项目需求；</w:t>
      </w:r>
    </w:p>
    <w:p w:rsidR="00C74E37" w:rsidRDefault="005B4C7B">
      <w:pPr>
        <w:spacing w:line="400" w:lineRule="exact"/>
        <w:ind w:firstLineChars="200" w:firstLine="420"/>
        <w:rPr>
          <w:rFonts w:ascii="宋体" w:cs="Courier New"/>
        </w:rPr>
      </w:pPr>
      <w:r>
        <w:rPr>
          <w:rFonts w:ascii="宋体" w:cs="Courier New" w:hint="eastAsia"/>
        </w:rPr>
        <w:t>二档：（10分）：投标文件中提供有管理规章制度（制度内容包括岗位责任、管理维护运作制度及标准）及合理有针对性的考核制度，有考核管理办法，内容完善，满足项目需求；</w:t>
      </w:r>
    </w:p>
    <w:p w:rsidR="00C74E37" w:rsidRDefault="005B4C7B">
      <w:pPr>
        <w:spacing w:line="400" w:lineRule="exact"/>
        <w:ind w:firstLineChars="200" w:firstLine="420"/>
        <w:rPr>
          <w:rFonts w:ascii="宋体" w:cs="Courier New"/>
        </w:rPr>
      </w:pPr>
      <w:r>
        <w:rPr>
          <w:rFonts w:ascii="宋体" w:cs="Courier New" w:hint="eastAsia"/>
        </w:rPr>
        <w:t>三档：（15分）：投标文件中提供的管理规章制度包含但不限于奖惩制度、管理维护运作制度及标准、</w:t>
      </w:r>
      <w:r>
        <w:rPr>
          <w:rFonts w:ascii="宋体" w:cs="Courier New" w:hint="eastAsia"/>
        </w:rPr>
        <w:lastRenderedPageBreak/>
        <w:t>管理人员考核制度及标准，</w:t>
      </w:r>
      <w:proofErr w:type="gramStart"/>
      <w:r>
        <w:rPr>
          <w:rFonts w:ascii="宋体" w:cs="Courier New" w:hint="eastAsia"/>
        </w:rPr>
        <w:t>并内部</w:t>
      </w:r>
      <w:proofErr w:type="gramEnd"/>
      <w:r>
        <w:rPr>
          <w:rFonts w:ascii="宋体" w:cs="Courier New" w:hint="eastAsia"/>
        </w:rPr>
        <w:t>管理架构图，架构人员责任明确，且能提供各岗位相应的考核办法；有日常考核表单。</w:t>
      </w:r>
    </w:p>
    <w:p w:rsidR="00C74E37" w:rsidRDefault="005B4C7B">
      <w:pPr>
        <w:spacing w:line="400" w:lineRule="exact"/>
        <w:ind w:firstLineChars="200" w:firstLine="422"/>
        <w:rPr>
          <w:rFonts w:ascii="宋体" w:cs="Courier New"/>
          <w:b/>
        </w:rPr>
      </w:pPr>
      <w:r>
        <w:rPr>
          <w:rFonts w:ascii="宋体" w:cs="Courier New" w:hint="eastAsia"/>
          <w:b/>
        </w:rPr>
        <w:t>（8）突发事件处理方案（满分15分）</w:t>
      </w:r>
    </w:p>
    <w:p w:rsidR="00C74E37" w:rsidRDefault="005B4C7B">
      <w:pPr>
        <w:spacing w:line="400" w:lineRule="exact"/>
        <w:ind w:firstLineChars="200" w:firstLine="420"/>
        <w:rPr>
          <w:rFonts w:ascii="宋体" w:cs="Courier New"/>
        </w:rPr>
      </w:pPr>
      <w:r>
        <w:rPr>
          <w:rFonts w:ascii="宋体" w:cs="Courier New" w:hint="eastAsia"/>
        </w:rPr>
        <w:t>不提供相关内容或方案得0分</w:t>
      </w:r>
    </w:p>
    <w:p w:rsidR="00C74E37" w:rsidRDefault="005B4C7B">
      <w:pPr>
        <w:spacing w:line="400" w:lineRule="exact"/>
        <w:ind w:firstLineChars="200" w:firstLine="420"/>
        <w:rPr>
          <w:rFonts w:ascii="宋体" w:cs="Courier New"/>
        </w:rPr>
      </w:pPr>
      <w:r>
        <w:rPr>
          <w:rFonts w:ascii="宋体" w:cs="Courier New" w:hint="eastAsia"/>
        </w:rPr>
        <w:t>一档：（5分）：方案中对突发事件（包括消防事件、治安事件等）提出的解决方案；</w:t>
      </w:r>
    </w:p>
    <w:p w:rsidR="00C74E37" w:rsidRDefault="005B4C7B">
      <w:pPr>
        <w:spacing w:line="400" w:lineRule="exact"/>
        <w:ind w:firstLineChars="200" w:firstLine="420"/>
        <w:rPr>
          <w:rFonts w:ascii="宋体" w:cs="Courier New"/>
        </w:rPr>
      </w:pPr>
      <w:r>
        <w:rPr>
          <w:rFonts w:ascii="宋体" w:cs="Courier New" w:hint="eastAsia"/>
        </w:rPr>
        <w:t>二档：（10分）：投标人提供有应急处置方案，对突发事件（包括消防管理、治安事件、卫生事件等）提出的解决方案，有快速响应时间、调配人数与处理方案；</w:t>
      </w:r>
    </w:p>
    <w:p w:rsidR="00C74E37" w:rsidRDefault="005B4C7B">
      <w:pPr>
        <w:spacing w:line="400" w:lineRule="exact"/>
        <w:ind w:firstLineChars="200" w:firstLine="420"/>
        <w:rPr>
          <w:rFonts w:ascii="宋体" w:cs="Courier New"/>
        </w:rPr>
      </w:pPr>
      <w:r>
        <w:rPr>
          <w:rFonts w:ascii="宋体" w:cs="Courier New" w:hint="eastAsia"/>
        </w:rPr>
        <w:t>三档：（15分）：投标人提供有应急处置方案，对突发事件（包括消防管理、治安事件、卫生事件、自然灾害事件、意外事件、非正常能源供应中断事件等）提出的解决方案，对各突发事件有针对性阐述说明解决方案及备选方案，有人员计划（安排）表及反应时间及处理完成时间。</w:t>
      </w:r>
    </w:p>
    <w:p w:rsidR="00C74E37" w:rsidRDefault="005B4C7B">
      <w:pPr>
        <w:spacing w:line="400" w:lineRule="exact"/>
        <w:ind w:firstLineChars="200" w:firstLine="422"/>
        <w:rPr>
          <w:rFonts w:ascii="宋体" w:cs="Courier New"/>
          <w:b/>
        </w:rPr>
      </w:pPr>
      <w:r>
        <w:rPr>
          <w:rFonts w:ascii="宋体" w:cs="Courier New" w:hint="eastAsia"/>
          <w:b/>
        </w:rPr>
        <w:t>3.信誉分……</w:t>
      </w:r>
      <w:proofErr w:type="gramStart"/>
      <w:r>
        <w:rPr>
          <w:rFonts w:ascii="宋体" w:cs="Courier New" w:hint="eastAsia"/>
          <w:b/>
        </w:rPr>
        <w:t>……………………………………………………………………………</w:t>
      </w:r>
      <w:proofErr w:type="gramEnd"/>
      <w:r>
        <w:rPr>
          <w:rFonts w:ascii="宋体" w:cs="Courier New" w:hint="eastAsia"/>
          <w:b/>
        </w:rPr>
        <w:t>15分</w:t>
      </w:r>
    </w:p>
    <w:p w:rsidR="00C74E37" w:rsidRDefault="005B4C7B">
      <w:pPr>
        <w:spacing w:line="400" w:lineRule="exact"/>
        <w:ind w:firstLineChars="200" w:firstLine="420"/>
        <w:rPr>
          <w:rFonts w:ascii="宋体" w:cs="Courier New"/>
        </w:rPr>
      </w:pPr>
      <w:r>
        <w:rPr>
          <w:rFonts w:ascii="宋体" w:cs="Courier New" w:hint="eastAsia"/>
        </w:rPr>
        <w:t>（1）投标人获得的有效的质量管理体系、环境管理体系、职业健康安全管理体系认证情况。每有一项得1分，满分3分。（提供证书复印件）</w:t>
      </w:r>
    </w:p>
    <w:p w:rsidR="00C74E37" w:rsidRDefault="005B4C7B">
      <w:pPr>
        <w:spacing w:line="400" w:lineRule="exact"/>
        <w:ind w:firstLineChars="200" w:firstLine="420"/>
        <w:rPr>
          <w:rFonts w:ascii="宋体" w:cs="Courier New"/>
        </w:rPr>
      </w:pPr>
      <w:r>
        <w:rPr>
          <w:rFonts w:ascii="宋体" w:cs="Courier New" w:hint="eastAsia"/>
        </w:rPr>
        <w:t>（2）保洁主管人员情况：取得物业管理从业人员上岗证得2分。提供相关证明材料。总计2分。</w:t>
      </w:r>
    </w:p>
    <w:p w:rsidR="00C74E37" w:rsidRDefault="005B4C7B">
      <w:pPr>
        <w:spacing w:line="400" w:lineRule="exact"/>
        <w:ind w:firstLineChars="200" w:firstLine="420"/>
        <w:rPr>
          <w:rFonts w:ascii="宋体" w:cs="Courier New"/>
        </w:rPr>
      </w:pPr>
      <w:r>
        <w:rPr>
          <w:rFonts w:ascii="宋体" w:cs="Courier New" w:hint="eastAsia"/>
        </w:rPr>
        <w:t>（3）绿化主管人员情况：取得物业管理从业人员上岗证得2分。取得绿化工职业资格证的，高级及以上得2分，中级得1分，初级得0.5分。提供相关证明材料。总计4分。</w:t>
      </w:r>
    </w:p>
    <w:p w:rsidR="00C74E37" w:rsidRDefault="005B4C7B">
      <w:pPr>
        <w:spacing w:line="400" w:lineRule="exact"/>
        <w:ind w:firstLineChars="200" w:firstLine="420"/>
        <w:rPr>
          <w:rFonts w:ascii="宋体" w:cs="Courier New"/>
        </w:rPr>
      </w:pPr>
      <w:r>
        <w:rPr>
          <w:rFonts w:ascii="宋体" w:cs="Courier New" w:hint="eastAsia"/>
        </w:rPr>
        <w:t>注：保洁主管、绿化主管岗位人员需提供202</w:t>
      </w:r>
      <w:r>
        <w:rPr>
          <w:rFonts w:ascii="宋体" w:cs="Courier New"/>
        </w:rPr>
        <w:t>4</w:t>
      </w:r>
      <w:r>
        <w:rPr>
          <w:rFonts w:ascii="宋体" w:cs="Courier New" w:hint="eastAsia"/>
        </w:rPr>
        <w:t>年2月以来至少一个月依法缴纳社保的证明，未提供者不计分。</w:t>
      </w:r>
    </w:p>
    <w:p w:rsidR="00C74E37" w:rsidRDefault="005B4C7B">
      <w:pPr>
        <w:spacing w:line="400" w:lineRule="exact"/>
        <w:ind w:firstLineChars="200" w:firstLine="420"/>
        <w:rPr>
          <w:rFonts w:ascii="宋体" w:cs="Courier New"/>
        </w:rPr>
      </w:pPr>
      <w:r>
        <w:rPr>
          <w:rFonts w:ascii="宋体" w:cs="Courier New" w:hint="eastAsia"/>
        </w:rPr>
        <w:t>（4）电工：具备2年以上相关的工作经验，得1分。需持证上岗，水电工有排水工程师职称的</w:t>
      </w:r>
      <w:proofErr w:type="gramStart"/>
      <w:r>
        <w:rPr>
          <w:rFonts w:ascii="宋体" w:cs="Courier New" w:hint="eastAsia"/>
        </w:rPr>
        <w:t>或暖通工程</w:t>
      </w:r>
      <w:proofErr w:type="gramEnd"/>
      <w:r>
        <w:rPr>
          <w:rFonts w:ascii="宋体" w:cs="Courier New" w:hint="eastAsia"/>
        </w:rPr>
        <w:t>师职称的，得2分。提供相关证明材料。总计3分。</w:t>
      </w:r>
    </w:p>
    <w:p w:rsidR="00C74E37" w:rsidRDefault="005B4C7B">
      <w:pPr>
        <w:spacing w:line="400" w:lineRule="exact"/>
        <w:ind w:firstLineChars="200" w:firstLine="420"/>
        <w:rPr>
          <w:rFonts w:ascii="宋体" w:cs="Courier New"/>
        </w:rPr>
      </w:pPr>
      <w:r>
        <w:rPr>
          <w:rFonts w:ascii="宋体" w:cs="Courier New" w:hint="eastAsia"/>
        </w:rPr>
        <w:t>（5）投入人员中具有大专学历的，每人得0.5分。本科及以上学历的，每人得1分。需提供相关证书复印件。总计3分。</w:t>
      </w:r>
    </w:p>
    <w:p w:rsidR="00C74E37" w:rsidRDefault="005B4C7B">
      <w:pPr>
        <w:spacing w:line="400" w:lineRule="exact"/>
        <w:ind w:firstLineChars="200" w:firstLine="420"/>
        <w:rPr>
          <w:rFonts w:ascii="宋体" w:cs="Courier New"/>
        </w:rPr>
      </w:pPr>
      <w:r>
        <w:rPr>
          <w:rFonts w:ascii="宋体" w:cs="Courier New" w:hint="eastAsia"/>
        </w:rPr>
        <w:t>注：以上岗位人员需提供202</w:t>
      </w:r>
      <w:r>
        <w:rPr>
          <w:rFonts w:ascii="宋体" w:cs="Courier New"/>
        </w:rPr>
        <w:t>4</w:t>
      </w:r>
      <w:r>
        <w:rPr>
          <w:rFonts w:ascii="宋体" w:cs="Courier New" w:hint="eastAsia"/>
        </w:rPr>
        <w:t>年2月以来至少一个月依法缴纳社保的证明，未提供者不计分。</w:t>
      </w:r>
    </w:p>
    <w:p w:rsidR="00C74E37" w:rsidRDefault="005B4C7B">
      <w:pPr>
        <w:spacing w:line="400" w:lineRule="exact"/>
        <w:ind w:firstLineChars="200" w:firstLine="422"/>
        <w:rPr>
          <w:rFonts w:ascii="宋体" w:cs="Courier New"/>
          <w:b/>
        </w:rPr>
      </w:pPr>
      <w:r>
        <w:rPr>
          <w:rFonts w:ascii="宋体" w:cs="Courier New" w:hint="eastAsia"/>
          <w:b/>
        </w:rPr>
        <w:t>4.业绩……</w:t>
      </w:r>
      <w:proofErr w:type="gramStart"/>
      <w:r>
        <w:rPr>
          <w:rFonts w:ascii="宋体" w:cs="Courier New" w:hint="eastAsia"/>
          <w:b/>
        </w:rPr>
        <w:t>……………………………………………………………………………</w:t>
      </w:r>
      <w:proofErr w:type="gramEnd"/>
      <w:r>
        <w:rPr>
          <w:rFonts w:ascii="宋体" w:cs="Courier New" w:hint="eastAsia"/>
          <w:b/>
        </w:rPr>
        <w:t>10分</w:t>
      </w:r>
    </w:p>
    <w:p w:rsidR="00C74E37" w:rsidRDefault="005B4C7B">
      <w:pPr>
        <w:spacing w:line="400" w:lineRule="exact"/>
        <w:ind w:firstLineChars="200" w:firstLine="420"/>
        <w:rPr>
          <w:rFonts w:ascii="宋体" w:cs="Courier New"/>
        </w:rPr>
      </w:pPr>
      <w:r>
        <w:rPr>
          <w:rFonts w:ascii="宋体" w:cs="Courier New" w:hint="eastAsia"/>
        </w:rPr>
        <w:t>投标人2021年1月1日以来至投标文件递交截止时间</w:t>
      </w:r>
      <w:proofErr w:type="gramStart"/>
      <w:r>
        <w:rPr>
          <w:rFonts w:ascii="宋体" w:cs="Courier New" w:hint="eastAsia"/>
        </w:rPr>
        <w:t>前类似</w:t>
      </w:r>
      <w:proofErr w:type="gramEnd"/>
      <w:r>
        <w:rPr>
          <w:rFonts w:ascii="宋体" w:cs="Courier New" w:hint="eastAsia"/>
        </w:rPr>
        <w:t>业绩（投标文件中提供合同（以合同或中标（成交）通知书复印件为准），每有一个得2分，满分10分。</w:t>
      </w:r>
    </w:p>
    <w:p w:rsidR="00C74E37" w:rsidRDefault="005B4C7B">
      <w:pPr>
        <w:pStyle w:val="a9"/>
        <w:spacing w:line="400" w:lineRule="exact"/>
        <w:ind w:firstLineChars="200" w:firstLine="400"/>
      </w:pPr>
      <w:r>
        <w:rPr>
          <w:rFonts w:cs="Courier New" w:hint="eastAsia"/>
        </w:rPr>
        <w:t>注：类似业绩指</w:t>
      </w:r>
      <w:r w:rsidR="00B60118">
        <w:rPr>
          <w:rFonts w:cs="Courier New" w:hint="eastAsia"/>
        </w:rPr>
        <w:t>包括</w:t>
      </w:r>
      <w:r w:rsidR="00B60118">
        <w:rPr>
          <w:rFonts w:cs="Courier New"/>
        </w:rPr>
        <w:t>但不限于</w:t>
      </w:r>
      <w:r>
        <w:rPr>
          <w:rFonts w:cs="Courier New" w:hint="eastAsia"/>
        </w:rPr>
        <w:t>国家机关、事业单位和团体组织的物业管理服务项目业绩。</w:t>
      </w:r>
    </w:p>
    <w:p w:rsidR="00C74E37" w:rsidRDefault="00C74E37">
      <w:pPr>
        <w:pStyle w:val="a9"/>
        <w:spacing w:line="400" w:lineRule="exact"/>
        <w:ind w:firstLineChars="200" w:firstLine="400"/>
      </w:pPr>
    </w:p>
    <w:p w:rsidR="00C74E37" w:rsidRDefault="005B4C7B">
      <w:pPr>
        <w:spacing w:line="400" w:lineRule="exact"/>
        <w:ind w:firstLineChars="200" w:firstLine="422"/>
        <w:rPr>
          <w:rFonts w:ascii="宋体" w:hAnsi="宋体"/>
          <w:szCs w:val="21"/>
        </w:rPr>
      </w:pPr>
      <w:r>
        <w:rPr>
          <w:rFonts w:ascii="宋体" w:cs="Courier New" w:hint="eastAsia"/>
          <w:b/>
        </w:rPr>
        <w:t xml:space="preserve"> (三)总得分=1+2+3+4。</w:t>
      </w:r>
    </w:p>
    <w:p w:rsidR="00C74E37" w:rsidRDefault="005B4C7B">
      <w:pPr>
        <w:spacing w:line="400" w:lineRule="exact"/>
        <w:ind w:firstLineChars="200" w:firstLine="422"/>
        <w:rPr>
          <w:rFonts w:ascii="宋体" w:hAnsi="宋体"/>
          <w:b/>
          <w:szCs w:val="21"/>
        </w:rPr>
      </w:pPr>
      <w:r>
        <w:rPr>
          <w:rFonts w:ascii="宋体" w:hAnsi="宋体" w:hint="eastAsia"/>
          <w:b/>
          <w:szCs w:val="21"/>
        </w:rPr>
        <w:t>三、中标候选人推荐原则</w:t>
      </w:r>
    </w:p>
    <w:p w:rsidR="00C74E37" w:rsidRDefault="005B4C7B">
      <w:pPr>
        <w:spacing w:line="400" w:lineRule="exact"/>
        <w:ind w:firstLineChars="200" w:firstLine="420"/>
        <w:rPr>
          <w:rFonts w:ascii="宋体" w:hAnsi="宋体"/>
          <w:szCs w:val="21"/>
        </w:rPr>
      </w:pPr>
      <w:r>
        <w:rPr>
          <w:rFonts w:ascii="宋体" w:hAnsi="宋体" w:hint="eastAsia"/>
          <w:szCs w:val="21"/>
        </w:rPr>
        <w:t>（一）评标委员会将根据得分由高到低排列次序</w:t>
      </w:r>
      <w:r>
        <w:rPr>
          <w:rFonts w:ascii="宋体" w:hAnsi="宋体" w:hint="eastAsia"/>
          <w:b/>
          <w:szCs w:val="21"/>
        </w:rPr>
        <w:t>（得分相同时，以投标报价由低到高顺序排列；得分相同且投标报价相同的，按服务方案优劣顺序排列）</w:t>
      </w:r>
      <w:r>
        <w:rPr>
          <w:rFonts w:ascii="宋体" w:hAnsi="宋体" w:hint="eastAsia"/>
          <w:szCs w:val="21"/>
        </w:rPr>
        <w:t>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w:t>
      </w:r>
      <w:r>
        <w:rPr>
          <w:rFonts w:ascii="宋体" w:hAnsi="宋体" w:hint="eastAsia"/>
          <w:szCs w:val="21"/>
        </w:rPr>
        <w:lastRenderedPageBreak/>
        <w:t>位可以确定排名第三的中标候选人为中标人，其余以此类推。采购人也可以决定重新采购。</w:t>
      </w:r>
    </w:p>
    <w:p w:rsidR="00C74E37" w:rsidRDefault="005B4C7B">
      <w:pPr>
        <w:pStyle w:val="9"/>
        <w:spacing w:line="400" w:lineRule="exact"/>
        <w:ind w:leftChars="0" w:left="0" w:firstLineChars="200" w:firstLine="420"/>
        <w:rPr>
          <w:rFonts w:ascii="宋体" w:hAnsi="宋体"/>
          <w:szCs w:val="21"/>
        </w:rPr>
      </w:pPr>
      <w:r>
        <w:rPr>
          <w:rFonts w:ascii="宋体" w:hAnsi="宋体" w:hint="eastAsia"/>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74E37" w:rsidRDefault="005B4C7B">
      <w:pPr>
        <w:spacing w:line="400" w:lineRule="exact"/>
        <w:ind w:firstLineChars="200" w:firstLine="420"/>
      </w:pPr>
      <w:r>
        <w:rPr>
          <w:rFonts w:ascii="宋体" w:hAnsi="宋体" w:hint="eastAsia"/>
          <w:color w:val="FF0000"/>
          <w:szCs w:val="21"/>
        </w:rPr>
        <w:t>（三）</w:t>
      </w:r>
      <w:r>
        <w:rPr>
          <w:rFonts w:asciiTheme="minorEastAsia" w:eastAsiaTheme="minorEastAsia" w:hAnsiTheme="minorEastAsia" w:cs="宋体" w:hint="eastAsia"/>
          <w:b/>
          <w:color w:val="FF0000"/>
          <w:szCs w:val="21"/>
        </w:rPr>
        <w:t>本项目投标人投标时必须明确所投标项，投标人可只参与</w:t>
      </w:r>
      <w:proofErr w:type="gramStart"/>
      <w:r>
        <w:rPr>
          <w:rFonts w:asciiTheme="minorEastAsia" w:eastAsiaTheme="minorEastAsia" w:hAnsiTheme="minorEastAsia" w:cs="宋体" w:hint="eastAsia"/>
          <w:b/>
          <w:color w:val="FF0000"/>
          <w:szCs w:val="21"/>
        </w:rPr>
        <w:t>一个标项投标</w:t>
      </w:r>
      <w:proofErr w:type="gramEnd"/>
      <w:r>
        <w:rPr>
          <w:rFonts w:asciiTheme="minorEastAsia" w:eastAsiaTheme="minorEastAsia" w:hAnsiTheme="minorEastAsia" w:cs="宋体" w:hint="eastAsia"/>
          <w:b/>
          <w:color w:val="FF0000"/>
          <w:szCs w:val="21"/>
        </w:rPr>
        <w:t>也可同时参与</w:t>
      </w:r>
      <w:proofErr w:type="gramStart"/>
      <w:r>
        <w:rPr>
          <w:rFonts w:asciiTheme="minorEastAsia" w:eastAsiaTheme="minorEastAsia" w:hAnsiTheme="minorEastAsia" w:cs="宋体" w:hint="eastAsia"/>
          <w:b/>
          <w:color w:val="FF0000"/>
          <w:szCs w:val="21"/>
        </w:rPr>
        <w:t>多个标项投标</w:t>
      </w:r>
      <w:proofErr w:type="gramEnd"/>
      <w:r>
        <w:rPr>
          <w:rFonts w:asciiTheme="minorEastAsia" w:eastAsiaTheme="minorEastAsia" w:hAnsiTheme="minorEastAsia" w:cs="宋体" w:hint="eastAsia"/>
          <w:b/>
          <w:color w:val="FF0000"/>
          <w:szCs w:val="21"/>
        </w:rPr>
        <w:t>，但是投标人最多只能成为其中</w:t>
      </w:r>
      <w:proofErr w:type="gramStart"/>
      <w:r>
        <w:rPr>
          <w:rFonts w:asciiTheme="minorEastAsia" w:eastAsiaTheme="minorEastAsia" w:hAnsiTheme="minorEastAsia" w:cs="宋体" w:hint="eastAsia"/>
          <w:b/>
          <w:color w:val="FF0000"/>
          <w:szCs w:val="21"/>
        </w:rPr>
        <w:t>一个标项的</w:t>
      </w:r>
      <w:proofErr w:type="gramEnd"/>
      <w:r>
        <w:rPr>
          <w:rFonts w:asciiTheme="minorEastAsia" w:eastAsiaTheme="minorEastAsia" w:hAnsiTheme="minorEastAsia" w:cs="宋体" w:hint="eastAsia"/>
          <w:b/>
          <w:color w:val="FF0000"/>
          <w:szCs w:val="21"/>
        </w:rPr>
        <w:t>中标人，且按其所投标</w:t>
      </w:r>
      <w:proofErr w:type="gramStart"/>
      <w:r>
        <w:rPr>
          <w:rFonts w:asciiTheme="minorEastAsia" w:eastAsiaTheme="minorEastAsia" w:hAnsiTheme="minorEastAsia" w:cs="宋体" w:hint="eastAsia"/>
          <w:b/>
          <w:color w:val="FF0000"/>
          <w:szCs w:val="21"/>
        </w:rPr>
        <w:t>项预算</w:t>
      </w:r>
      <w:proofErr w:type="gramEnd"/>
      <w:r>
        <w:rPr>
          <w:rFonts w:asciiTheme="minorEastAsia" w:eastAsiaTheme="minorEastAsia" w:hAnsiTheme="minorEastAsia" w:cs="宋体" w:hint="eastAsia"/>
          <w:b/>
          <w:color w:val="FF0000"/>
          <w:szCs w:val="21"/>
        </w:rPr>
        <w:t>金额大小顺序优先中标预算较大的标项。即假设某投标人参与</w:t>
      </w:r>
      <w:proofErr w:type="gramStart"/>
      <w:r>
        <w:rPr>
          <w:rFonts w:asciiTheme="minorEastAsia" w:eastAsiaTheme="minorEastAsia" w:hAnsiTheme="minorEastAsia" w:cs="宋体" w:hint="eastAsia"/>
          <w:b/>
          <w:color w:val="FF0000"/>
          <w:szCs w:val="21"/>
        </w:rPr>
        <w:t>多个标项投标</w:t>
      </w:r>
      <w:proofErr w:type="gramEnd"/>
      <w:r>
        <w:rPr>
          <w:rFonts w:asciiTheme="minorEastAsia" w:eastAsiaTheme="minorEastAsia" w:hAnsiTheme="minorEastAsia" w:cs="宋体" w:hint="eastAsia"/>
          <w:b/>
          <w:color w:val="FF0000"/>
          <w:szCs w:val="21"/>
        </w:rPr>
        <w:t>且有两个或两个以上分标评审得分均为最高，则只推荐该投标人成为其所投标项中预算金额最大</w:t>
      </w:r>
      <w:proofErr w:type="gramStart"/>
      <w:r>
        <w:rPr>
          <w:rFonts w:asciiTheme="minorEastAsia" w:eastAsiaTheme="minorEastAsia" w:hAnsiTheme="minorEastAsia" w:cs="宋体" w:hint="eastAsia"/>
          <w:b/>
          <w:color w:val="FF0000"/>
          <w:szCs w:val="21"/>
        </w:rPr>
        <w:t>的标项的</w:t>
      </w:r>
      <w:proofErr w:type="gramEnd"/>
      <w:r>
        <w:rPr>
          <w:rFonts w:asciiTheme="minorEastAsia" w:eastAsiaTheme="minorEastAsia" w:hAnsiTheme="minorEastAsia" w:cs="宋体" w:hint="eastAsia"/>
          <w:b/>
          <w:color w:val="FF0000"/>
          <w:szCs w:val="21"/>
        </w:rPr>
        <w:t>第一中标候选人，不再推荐成为</w:t>
      </w:r>
      <w:proofErr w:type="gramStart"/>
      <w:r>
        <w:rPr>
          <w:rFonts w:asciiTheme="minorEastAsia" w:eastAsiaTheme="minorEastAsia" w:hAnsiTheme="minorEastAsia" w:cs="宋体" w:hint="eastAsia"/>
          <w:b/>
          <w:color w:val="FF0000"/>
          <w:szCs w:val="21"/>
        </w:rPr>
        <w:t>其他标项的</w:t>
      </w:r>
      <w:proofErr w:type="gramEnd"/>
      <w:r>
        <w:rPr>
          <w:rFonts w:asciiTheme="minorEastAsia" w:eastAsiaTheme="minorEastAsia" w:hAnsiTheme="minorEastAsia" w:cs="宋体" w:hint="eastAsia"/>
          <w:b/>
          <w:color w:val="FF0000"/>
          <w:szCs w:val="21"/>
        </w:rPr>
        <w:t>中标候选人。</w:t>
      </w:r>
    </w:p>
    <w:p w:rsidR="00C74E37" w:rsidRDefault="005B4C7B">
      <w:pPr>
        <w:pStyle w:val="9"/>
        <w:spacing w:line="400" w:lineRule="exact"/>
        <w:ind w:leftChars="0" w:left="0" w:firstLineChars="200" w:firstLine="723"/>
        <w:rPr>
          <w:rFonts w:ascii="方正小标宋简体" w:eastAsia="方正小标宋简体" w:hAnsi="宋体"/>
          <w:b/>
          <w:sz w:val="36"/>
          <w:szCs w:val="36"/>
        </w:rPr>
      </w:pPr>
      <w:r>
        <w:rPr>
          <w:rFonts w:ascii="方正小标宋简体" w:eastAsia="方正小标宋简体" w:hAnsi="宋体"/>
          <w:b/>
          <w:sz w:val="36"/>
          <w:szCs w:val="36"/>
        </w:rPr>
        <w:br w:type="page"/>
      </w: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jc w:val="center"/>
        <w:rPr>
          <w:rFonts w:ascii="方正小标宋简体" w:eastAsia="方正小标宋简体" w:hAnsi="宋体"/>
          <w:b/>
          <w:sz w:val="36"/>
          <w:szCs w:val="36"/>
        </w:rPr>
      </w:pPr>
    </w:p>
    <w:p w:rsidR="00C74E37" w:rsidRDefault="00C74E37"/>
    <w:p w:rsidR="00C74E37" w:rsidRDefault="00C74E37">
      <w:pPr>
        <w:pStyle w:val="8"/>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p>
    <w:p w:rsidR="00C74E37" w:rsidRDefault="00C74E37">
      <w:pPr>
        <w:pStyle w:val="8"/>
      </w:pPr>
    </w:p>
    <w:p w:rsidR="00C74E37" w:rsidRDefault="00C74E37"/>
    <w:p w:rsidR="00C74E37" w:rsidRDefault="00C74E37">
      <w:pPr>
        <w:pStyle w:val="8"/>
      </w:pPr>
    </w:p>
    <w:p w:rsidR="00C74E37" w:rsidRDefault="00C74E37"/>
    <w:p w:rsidR="00C74E37" w:rsidRDefault="00C74E37"/>
    <w:p w:rsidR="00C74E37" w:rsidRDefault="00C74E37">
      <w:pPr>
        <w:pStyle w:val="8"/>
      </w:pPr>
    </w:p>
    <w:p w:rsidR="00C74E37" w:rsidRDefault="00C74E37"/>
    <w:p w:rsidR="00C74E37" w:rsidRDefault="00C74E37">
      <w:pPr>
        <w:pStyle w:val="8"/>
      </w:pPr>
    </w:p>
    <w:p w:rsidR="00C74E37" w:rsidRDefault="00C74E37">
      <w:pPr>
        <w:pStyle w:val="8"/>
      </w:pPr>
    </w:p>
    <w:p w:rsidR="00C74E37" w:rsidRDefault="00C74E37">
      <w:pPr>
        <w:pStyle w:val="8"/>
      </w:pPr>
    </w:p>
    <w:p w:rsidR="00C74E37" w:rsidRDefault="00C74E37">
      <w:pPr>
        <w:pStyle w:val="8"/>
      </w:pPr>
    </w:p>
    <w:p w:rsidR="00C74E37" w:rsidRDefault="005B4C7B">
      <w:pPr>
        <w:pStyle w:val="a9"/>
        <w:snapToGrid w:val="0"/>
        <w:spacing w:line="600" w:lineRule="exact"/>
        <w:jc w:val="center"/>
        <w:outlineLvl w:val="0"/>
        <w:rPr>
          <w:rFonts w:ascii="方正小标宋简体" w:eastAsia="方正小标宋简体" w:hAnsi="宋体"/>
          <w:b/>
          <w:sz w:val="36"/>
          <w:szCs w:val="36"/>
        </w:rPr>
      </w:pPr>
      <w:bookmarkStart w:id="71" w:name="_Toc132728659"/>
      <w:r>
        <w:rPr>
          <w:rFonts w:ascii="方正小标宋简体" w:eastAsia="方正小标宋简体" w:hAnsi="宋体" w:hint="eastAsia"/>
          <w:b/>
          <w:sz w:val="36"/>
          <w:szCs w:val="36"/>
        </w:rPr>
        <w:t>第五章  合同文本（格式）</w:t>
      </w:r>
      <w:bookmarkEnd w:id="70"/>
      <w:bookmarkEnd w:id="71"/>
    </w:p>
    <w:p w:rsidR="00C74E37" w:rsidRDefault="00C74E37">
      <w:pPr>
        <w:pStyle w:val="a9"/>
        <w:spacing w:line="600" w:lineRule="exact"/>
        <w:jc w:val="center"/>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C74E37">
      <w:pPr>
        <w:pStyle w:val="a9"/>
        <w:spacing w:line="600" w:lineRule="exact"/>
        <w:rPr>
          <w:rFonts w:hAnsi="宋体"/>
          <w:b/>
          <w:sz w:val="52"/>
          <w:szCs w:val="52"/>
        </w:rPr>
      </w:pPr>
    </w:p>
    <w:p w:rsidR="00C74E37" w:rsidRDefault="005B4C7B">
      <w:pPr>
        <w:jc w:val="center"/>
        <w:rPr>
          <w:rFonts w:ascii="宋体" w:hAnsi="宋体"/>
          <w:b/>
          <w:color w:val="000000"/>
          <w:sz w:val="52"/>
          <w:szCs w:val="52"/>
        </w:rPr>
      </w:pPr>
      <w:r>
        <w:rPr>
          <w:rFonts w:ascii="宋体" w:hAnsi="宋体" w:hint="eastAsia"/>
          <w:b/>
          <w:color w:val="000000"/>
          <w:sz w:val="52"/>
          <w:szCs w:val="52"/>
        </w:rPr>
        <w:t>北海市政府采购合同</w:t>
      </w:r>
    </w:p>
    <w:p w:rsidR="00C74E37" w:rsidRDefault="00C74E37">
      <w:pPr>
        <w:rPr>
          <w:rFonts w:ascii="宋体" w:hAnsi="宋体"/>
          <w:color w:val="000000"/>
          <w:szCs w:val="20"/>
        </w:rPr>
      </w:pPr>
    </w:p>
    <w:p w:rsidR="00C74E37" w:rsidRDefault="00C74E37">
      <w:pPr>
        <w:rPr>
          <w:rFonts w:ascii="宋体" w:hAnsi="宋体"/>
          <w:color w:val="000000"/>
          <w:szCs w:val="20"/>
        </w:rPr>
      </w:pPr>
    </w:p>
    <w:p w:rsidR="00C74E37" w:rsidRDefault="00C74E37">
      <w:pPr>
        <w:rPr>
          <w:rFonts w:ascii="宋体" w:hAnsi="宋体"/>
          <w:color w:val="000000"/>
          <w:szCs w:val="20"/>
        </w:rPr>
      </w:pPr>
    </w:p>
    <w:p w:rsidR="00C74E37" w:rsidRDefault="00C74E37">
      <w:pPr>
        <w:rPr>
          <w:rFonts w:ascii="宋体" w:hAnsi="宋体"/>
          <w:color w:val="000000"/>
          <w:szCs w:val="20"/>
        </w:rPr>
      </w:pPr>
    </w:p>
    <w:p w:rsidR="00C74E37" w:rsidRDefault="005B4C7B">
      <w:pPr>
        <w:ind w:firstLineChars="500" w:firstLine="1606"/>
        <w:rPr>
          <w:rFonts w:ascii="宋体" w:hAnsi="宋体"/>
          <w:b/>
          <w:color w:val="000000"/>
          <w:sz w:val="32"/>
          <w:szCs w:val="32"/>
          <w:u w:val="single"/>
        </w:rPr>
      </w:pPr>
      <w:r>
        <w:rPr>
          <w:rFonts w:ascii="宋体" w:hAnsi="宋体" w:hint="eastAsia"/>
          <w:b/>
          <w:color w:val="000000"/>
          <w:sz w:val="32"/>
          <w:szCs w:val="32"/>
        </w:rPr>
        <w:t>合同名称：</w:t>
      </w:r>
      <w:r>
        <w:rPr>
          <w:rFonts w:ascii="宋体" w:hAnsi="宋体"/>
          <w:b/>
          <w:color w:val="000000"/>
          <w:sz w:val="32"/>
          <w:szCs w:val="32"/>
          <w:u w:val="single"/>
        </w:rPr>
        <w:t xml:space="preserve">                            </w:t>
      </w:r>
    </w:p>
    <w:p w:rsidR="00C74E37" w:rsidRDefault="005B4C7B">
      <w:pPr>
        <w:ind w:firstLineChars="500" w:firstLine="1606"/>
        <w:rPr>
          <w:rFonts w:ascii="宋体" w:hAnsi="宋体"/>
          <w:b/>
          <w:color w:val="000000"/>
          <w:sz w:val="32"/>
          <w:szCs w:val="32"/>
          <w:u w:val="single"/>
        </w:rPr>
      </w:pPr>
      <w:r>
        <w:rPr>
          <w:rFonts w:ascii="宋体" w:hAnsi="宋体" w:hint="eastAsia"/>
          <w:b/>
          <w:color w:val="000000"/>
          <w:sz w:val="32"/>
          <w:szCs w:val="32"/>
        </w:rPr>
        <w:t>合同编号：</w:t>
      </w:r>
      <w:r>
        <w:rPr>
          <w:rFonts w:ascii="宋体" w:hAnsi="宋体" w:hint="eastAsia"/>
          <w:b/>
          <w:sz w:val="32"/>
          <w:szCs w:val="32"/>
          <w:u w:val="single"/>
        </w:rPr>
        <w:t xml:space="preserve">                            </w:t>
      </w: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5B4C7B">
      <w:pPr>
        <w:spacing w:line="340" w:lineRule="exact"/>
        <w:ind w:firstLineChars="495" w:firstLine="1590"/>
        <w:rPr>
          <w:rFonts w:ascii="宋体" w:hAnsi="宋体"/>
          <w:b/>
          <w:color w:val="000000"/>
          <w:sz w:val="32"/>
          <w:szCs w:val="32"/>
          <w:u w:val="single"/>
        </w:rPr>
      </w:pPr>
      <w:r>
        <w:rPr>
          <w:rFonts w:ascii="宋体" w:hAnsi="宋体" w:hint="eastAsia"/>
          <w:b/>
          <w:color w:val="000000"/>
          <w:sz w:val="32"/>
          <w:szCs w:val="32"/>
        </w:rPr>
        <w:t>采购人（甲方）：</w:t>
      </w:r>
      <w:r>
        <w:rPr>
          <w:rFonts w:ascii="宋体" w:hAnsi="宋体" w:hint="eastAsia"/>
          <w:b/>
          <w:color w:val="000000"/>
          <w:sz w:val="32"/>
          <w:szCs w:val="32"/>
          <w:u w:val="single"/>
        </w:rPr>
        <w:t>北海市教育局</w:t>
      </w:r>
    </w:p>
    <w:p w:rsidR="00C74E37" w:rsidRDefault="00C74E37">
      <w:pPr>
        <w:spacing w:line="340" w:lineRule="exact"/>
        <w:ind w:firstLineChars="495" w:firstLine="1590"/>
        <w:rPr>
          <w:rFonts w:ascii="宋体" w:hAnsi="宋体"/>
          <w:b/>
          <w:color w:val="000000"/>
          <w:sz w:val="32"/>
          <w:szCs w:val="32"/>
        </w:rPr>
      </w:pPr>
    </w:p>
    <w:p w:rsidR="00C74E37" w:rsidRDefault="005B4C7B">
      <w:pPr>
        <w:spacing w:line="360" w:lineRule="auto"/>
        <w:ind w:leftChars="741" w:left="3965" w:hangingChars="750" w:hanging="2409"/>
        <w:rPr>
          <w:rFonts w:ascii="宋体" w:hAnsi="宋体"/>
          <w:b/>
          <w:color w:val="000000"/>
          <w:sz w:val="32"/>
          <w:szCs w:val="32"/>
          <w:u w:val="single"/>
        </w:rPr>
      </w:pPr>
      <w:r>
        <w:rPr>
          <w:rFonts w:ascii="宋体" w:hAnsi="宋体" w:hint="eastAsia"/>
          <w:b/>
          <w:color w:val="000000"/>
          <w:sz w:val="32"/>
          <w:szCs w:val="32"/>
        </w:rPr>
        <w:t>供应商（乙方）：</w:t>
      </w:r>
      <w:r>
        <w:rPr>
          <w:rFonts w:ascii="宋体" w:hAnsi="宋体" w:hint="eastAsia"/>
          <w:b/>
          <w:color w:val="000000"/>
          <w:sz w:val="32"/>
          <w:szCs w:val="32"/>
          <w:u w:val="single"/>
        </w:rPr>
        <w:t xml:space="preserve">                       </w:t>
      </w:r>
    </w:p>
    <w:p w:rsidR="00C74E37" w:rsidRDefault="005B4C7B">
      <w:pPr>
        <w:spacing w:beforeLines="100" w:before="312" w:line="360" w:lineRule="auto"/>
        <w:ind w:leftChars="741" w:left="3965" w:hangingChars="750" w:hanging="2409"/>
        <w:jc w:val="left"/>
        <w:rPr>
          <w:rFonts w:ascii="宋体" w:hAnsi="宋体"/>
          <w:b/>
          <w:color w:val="000000"/>
          <w:sz w:val="32"/>
          <w:szCs w:val="32"/>
          <w:u w:val="single"/>
        </w:rPr>
      </w:pPr>
      <w:r>
        <w:rPr>
          <w:rFonts w:ascii="宋体" w:hAnsi="宋体" w:hint="eastAsia"/>
          <w:b/>
          <w:color w:val="000000"/>
          <w:sz w:val="32"/>
          <w:szCs w:val="32"/>
        </w:rPr>
        <w:t>使用方（丙方）：</w:t>
      </w:r>
      <w:r>
        <w:rPr>
          <w:rFonts w:ascii="宋体" w:hAnsi="宋体" w:hint="eastAsia"/>
          <w:b/>
          <w:color w:val="000000"/>
          <w:sz w:val="32"/>
          <w:szCs w:val="32"/>
          <w:u w:val="single"/>
        </w:rPr>
        <w:t xml:space="preserve">                       </w:t>
      </w: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5B4C7B">
      <w:pPr>
        <w:ind w:firstLineChars="495" w:firstLine="1590"/>
        <w:rPr>
          <w:rFonts w:ascii="宋体" w:hAnsi="宋体"/>
          <w:b/>
          <w:color w:val="000000"/>
          <w:sz w:val="32"/>
          <w:szCs w:val="32"/>
          <w:u w:val="single"/>
        </w:rPr>
      </w:pPr>
      <w:r>
        <w:rPr>
          <w:rFonts w:ascii="宋体" w:hAnsi="宋体" w:hint="eastAsia"/>
          <w:b/>
          <w:color w:val="000000"/>
          <w:sz w:val="32"/>
          <w:szCs w:val="32"/>
        </w:rPr>
        <w:t>签订合同地点：</w:t>
      </w:r>
      <w:r>
        <w:rPr>
          <w:rFonts w:ascii="宋体" w:hAnsi="宋体" w:hint="eastAsia"/>
          <w:b/>
          <w:color w:val="000000"/>
          <w:sz w:val="32"/>
          <w:szCs w:val="32"/>
          <w:u w:val="single"/>
        </w:rPr>
        <w:t xml:space="preserve">   </w:t>
      </w:r>
      <w:r>
        <w:rPr>
          <w:rFonts w:ascii="宋体" w:hAnsi="宋体" w:hint="eastAsia"/>
          <w:bCs/>
          <w:color w:val="000000"/>
          <w:sz w:val="32"/>
          <w:szCs w:val="32"/>
          <w:u w:val="single"/>
        </w:rPr>
        <w:t xml:space="preserve">北海市教育局  </w:t>
      </w:r>
      <w:r>
        <w:rPr>
          <w:rFonts w:ascii="宋体" w:hAnsi="宋体" w:hint="eastAsia"/>
          <w:b/>
          <w:color w:val="000000"/>
          <w:sz w:val="32"/>
          <w:szCs w:val="32"/>
          <w:u w:val="single"/>
        </w:rPr>
        <w:t xml:space="preserve">  </w:t>
      </w:r>
    </w:p>
    <w:p w:rsidR="00C74E37" w:rsidRDefault="005B4C7B">
      <w:pPr>
        <w:ind w:firstLineChars="495" w:firstLine="1590"/>
        <w:rPr>
          <w:rFonts w:ascii="宋体" w:hAnsi="宋体"/>
          <w:b/>
          <w:color w:val="000000"/>
          <w:sz w:val="32"/>
          <w:szCs w:val="32"/>
        </w:rPr>
      </w:pPr>
      <w:r>
        <w:rPr>
          <w:rFonts w:ascii="宋体" w:hAnsi="宋体" w:hint="eastAsia"/>
          <w:b/>
          <w:color w:val="000000"/>
          <w:sz w:val="32"/>
          <w:szCs w:val="32"/>
        </w:rPr>
        <w:t>签订合同时间：</w:t>
      </w:r>
      <w:r>
        <w:rPr>
          <w:rFonts w:ascii="宋体" w:hAnsi="宋体" w:hint="eastAsia"/>
          <w:b/>
          <w:color w:val="000000"/>
          <w:sz w:val="32"/>
          <w:szCs w:val="32"/>
          <w:u w:val="single"/>
        </w:rPr>
        <w:t xml:space="preserve">    </w:t>
      </w:r>
      <w:r>
        <w:rPr>
          <w:rFonts w:ascii="宋体" w:hAnsi="宋体" w:hint="eastAsia"/>
          <w:bCs/>
          <w:color w:val="000000"/>
          <w:sz w:val="32"/>
          <w:szCs w:val="32"/>
          <w:u w:val="single"/>
        </w:rPr>
        <w:t xml:space="preserve">年  月  日    </w:t>
      </w:r>
      <w:r>
        <w:rPr>
          <w:rFonts w:ascii="宋体" w:hAnsi="宋体" w:hint="eastAsia"/>
          <w:b/>
          <w:color w:val="000000"/>
          <w:sz w:val="32"/>
          <w:szCs w:val="32"/>
          <w:u w:val="single"/>
        </w:rPr>
        <w:t xml:space="preserve"> </w:t>
      </w:r>
    </w:p>
    <w:p w:rsidR="00C74E37" w:rsidRDefault="005B4C7B">
      <w:pPr>
        <w:jc w:val="center"/>
        <w:rPr>
          <w:rFonts w:ascii="宋体" w:hAnsi="宋体"/>
          <w:color w:val="000000"/>
          <w:szCs w:val="20"/>
        </w:rPr>
      </w:pPr>
      <w:r>
        <w:rPr>
          <w:rFonts w:ascii="宋体" w:hAnsi="宋体" w:hint="eastAsia"/>
          <w:color w:val="000000"/>
          <w:szCs w:val="20"/>
        </w:rPr>
        <w:t xml:space="preserve"> </w:t>
      </w: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jc w:val="center"/>
        <w:rPr>
          <w:rFonts w:ascii="宋体" w:hAnsi="宋体"/>
          <w:color w:val="000000"/>
          <w:szCs w:val="20"/>
        </w:rPr>
      </w:pPr>
    </w:p>
    <w:p w:rsidR="00C74E37" w:rsidRDefault="00C74E37">
      <w:pPr>
        <w:spacing w:line="300" w:lineRule="auto"/>
        <w:ind w:left="420" w:hanging="420"/>
        <w:jc w:val="center"/>
        <w:rPr>
          <w:rFonts w:ascii="黑体" w:eastAsia="黑体" w:hAnsi="宋体"/>
          <w:b/>
          <w:color w:val="000000"/>
          <w:kern w:val="0"/>
          <w:sz w:val="32"/>
          <w:szCs w:val="32"/>
        </w:rPr>
      </w:pPr>
    </w:p>
    <w:p w:rsidR="00C74E37" w:rsidRDefault="00C74E37">
      <w:pPr>
        <w:spacing w:line="300" w:lineRule="auto"/>
        <w:ind w:left="420" w:hanging="420"/>
        <w:jc w:val="center"/>
        <w:rPr>
          <w:rFonts w:ascii="黑体" w:eastAsia="黑体" w:hAnsi="宋体"/>
          <w:b/>
          <w:color w:val="000000"/>
          <w:kern w:val="0"/>
          <w:sz w:val="32"/>
          <w:szCs w:val="32"/>
        </w:rPr>
      </w:pPr>
    </w:p>
    <w:p w:rsidR="00C74E37" w:rsidRDefault="005B4C7B">
      <w:pPr>
        <w:spacing w:line="300" w:lineRule="auto"/>
        <w:ind w:left="420" w:hanging="420"/>
        <w:jc w:val="center"/>
        <w:rPr>
          <w:rFonts w:ascii="黑体" w:eastAsia="黑体" w:hAnsi="宋体"/>
          <w:b/>
          <w:color w:val="000000"/>
          <w:kern w:val="0"/>
          <w:sz w:val="32"/>
          <w:szCs w:val="32"/>
        </w:rPr>
      </w:pPr>
      <w:r>
        <w:rPr>
          <w:rFonts w:ascii="黑体" w:eastAsia="黑体" w:hAnsi="宋体" w:hint="eastAsia"/>
          <w:b/>
          <w:color w:val="000000"/>
          <w:kern w:val="0"/>
          <w:sz w:val="32"/>
          <w:szCs w:val="32"/>
        </w:rPr>
        <w:lastRenderedPageBreak/>
        <w:t>采购合同文本</w:t>
      </w:r>
    </w:p>
    <w:p w:rsidR="00C74E37" w:rsidRDefault="005B4C7B">
      <w:pPr>
        <w:snapToGrid w:val="0"/>
        <w:spacing w:line="400" w:lineRule="exact"/>
        <w:jc w:val="center"/>
        <w:rPr>
          <w:rFonts w:ascii="宋体" w:hAnsi="宋体"/>
          <w:b/>
          <w:bCs/>
          <w:color w:val="000000"/>
          <w:szCs w:val="21"/>
        </w:rPr>
      </w:pPr>
      <w:r>
        <w:rPr>
          <w:rFonts w:ascii="宋体" w:hAnsi="宋体" w:hint="eastAsia"/>
          <w:b/>
          <w:bCs/>
          <w:color w:val="000000"/>
          <w:szCs w:val="21"/>
        </w:rPr>
        <w:t>北海市政府采购合同</w:t>
      </w:r>
    </w:p>
    <w:p w:rsidR="00C74E37" w:rsidRDefault="00C74E37">
      <w:pPr>
        <w:snapToGrid w:val="0"/>
        <w:spacing w:line="400" w:lineRule="exact"/>
        <w:jc w:val="center"/>
        <w:rPr>
          <w:rFonts w:ascii="宋体" w:hAnsi="宋体"/>
          <w:b/>
          <w:bCs/>
          <w:color w:val="000000"/>
          <w:szCs w:val="21"/>
        </w:rPr>
      </w:pPr>
    </w:p>
    <w:p w:rsidR="00C74E37" w:rsidRDefault="005B4C7B">
      <w:pPr>
        <w:snapToGrid w:val="0"/>
        <w:spacing w:line="420" w:lineRule="exact"/>
        <w:ind w:right="480"/>
        <w:rPr>
          <w:rFonts w:ascii="宋体" w:hAnsi="宋体"/>
          <w:bCs/>
          <w:color w:val="000000"/>
          <w:szCs w:val="21"/>
        </w:rPr>
      </w:pPr>
      <w:r>
        <w:rPr>
          <w:rFonts w:ascii="宋体" w:hAnsi="宋体" w:hint="eastAsia"/>
          <w:bCs/>
          <w:color w:val="000000"/>
          <w:szCs w:val="21"/>
        </w:rPr>
        <w:t>合同编号：</w:t>
      </w:r>
    </w:p>
    <w:p w:rsidR="00C74E37" w:rsidRDefault="005B4C7B">
      <w:pPr>
        <w:snapToGrid w:val="0"/>
        <w:spacing w:line="440" w:lineRule="exact"/>
        <w:rPr>
          <w:rFonts w:ascii="宋体" w:hAnsi="宋体"/>
          <w:bCs/>
          <w:color w:val="000000"/>
          <w:szCs w:val="21"/>
        </w:rPr>
      </w:pPr>
      <w:r>
        <w:rPr>
          <w:rFonts w:ascii="宋体" w:hAnsi="宋体" w:hint="eastAsia"/>
          <w:color w:val="000000"/>
          <w:szCs w:val="21"/>
        </w:rPr>
        <w:t>采购人（甲方）：</w:t>
      </w:r>
      <w:r>
        <w:rPr>
          <w:rFonts w:ascii="宋体" w:hAnsi="宋体" w:hint="eastAsia"/>
          <w:color w:val="000000"/>
          <w:szCs w:val="21"/>
          <w:u w:val="single"/>
        </w:rPr>
        <w:t>北海市教育局</w:t>
      </w:r>
      <w:r>
        <w:rPr>
          <w:rFonts w:ascii="宋体" w:hAnsi="宋体" w:hint="eastAsia"/>
          <w:color w:val="000000"/>
          <w:szCs w:val="21"/>
        </w:rPr>
        <w:t xml:space="preserve">   </w:t>
      </w:r>
      <w:r>
        <w:rPr>
          <w:rFonts w:ascii="宋体" w:hAnsi="宋体" w:hint="eastAsia"/>
          <w:color w:val="000000"/>
          <w:spacing w:val="-20"/>
          <w:szCs w:val="21"/>
        </w:rPr>
        <w:t>采 购 计 划 号</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 xml:space="preserve"> </w:t>
      </w:r>
    </w:p>
    <w:p w:rsidR="00C74E37" w:rsidRDefault="005B4C7B">
      <w:pPr>
        <w:snapToGrid w:val="0"/>
        <w:spacing w:line="440" w:lineRule="exact"/>
        <w:rPr>
          <w:rFonts w:ascii="宋体" w:hAnsi="宋体"/>
          <w:color w:val="000000"/>
          <w:szCs w:val="21"/>
          <w:u w:val="single"/>
        </w:rPr>
      </w:pPr>
      <w:r>
        <w:rPr>
          <w:rFonts w:ascii="宋体" w:hAnsi="宋体" w:hint="eastAsia"/>
          <w:color w:val="000000"/>
          <w:szCs w:val="21"/>
        </w:rPr>
        <w:t>供应商（乙方）：</w:t>
      </w:r>
      <w:r>
        <w:rPr>
          <w:rFonts w:ascii="宋体" w:hAnsi="宋体" w:hint="eastAsia"/>
          <w:color w:val="000000"/>
          <w:szCs w:val="21"/>
          <w:u w:val="single"/>
        </w:rPr>
        <w:t xml:space="preserve">                        </w:t>
      </w:r>
    </w:p>
    <w:p w:rsidR="00C74E37" w:rsidRDefault="005B4C7B">
      <w:pPr>
        <w:spacing w:line="440" w:lineRule="exact"/>
        <w:rPr>
          <w:rFonts w:ascii="宋体" w:hAnsi="宋体"/>
          <w:color w:val="000000"/>
          <w:szCs w:val="21"/>
          <w:u w:val="single"/>
        </w:rPr>
      </w:pPr>
      <w:r>
        <w:rPr>
          <w:rFonts w:ascii="宋体" w:hAnsi="宋体" w:hint="eastAsia"/>
          <w:color w:val="000000"/>
          <w:szCs w:val="21"/>
        </w:rPr>
        <w:t>使用方（丙方）：</w:t>
      </w:r>
      <w:r>
        <w:rPr>
          <w:rFonts w:ascii="宋体" w:hAnsi="宋体" w:hint="eastAsia"/>
          <w:color w:val="000000"/>
          <w:szCs w:val="21"/>
          <w:u w:val="single"/>
        </w:rPr>
        <w:t xml:space="preserve">                        </w:t>
      </w:r>
    </w:p>
    <w:p w:rsidR="00C74E37" w:rsidRDefault="005B4C7B">
      <w:pPr>
        <w:snapToGrid w:val="0"/>
        <w:spacing w:line="440" w:lineRule="exact"/>
        <w:rPr>
          <w:rFonts w:ascii="宋体" w:hAnsi="宋体"/>
          <w:color w:val="000000"/>
          <w:szCs w:val="21"/>
        </w:rPr>
      </w:pPr>
      <w:r>
        <w:rPr>
          <w:rFonts w:ascii="宋体" w:hAnsi="宋体" w:hint="eastAsia"/>
          <w:color w:val="000000"/>
          <w:szCs w:val="21"/>
        </w:rPr>
        <w:t>项目名称：</w:t>
      </w:r>
      <w:r>
        <w:rPr>
          <w:rFonts w:ascii="宋体" w:hAnsi="宋体" w:hint="eastAsia"/>
          <w:b/>
          <w:color w:val="000000"/>
          <w:sz w:val="32"/>
          <w:szCs w:val="32"/>
          <w:u w:val="single"/>
        </w:rPr>
        <w:t xml:space="preserve">              </w:t>
      </w:r>
      <w:r>
        <w:rPr>
          <w:rFonts w:ascii="宋体" w:hAnsi="宋体" w:hint="eastAsia"/>
          <w:color w:val="000000"/>
          <w:szCs w:val="21"/>
        </w:rPr>
        <w:t>(项目编号：   )</w:t>
      </w:r>
    </w:p>
    <w:p w:rsidR="00C74E37" w:rsidRDefault="005B4C7B">
      <w:pPr>
        <w:snapToGrid w:val="0"/>
        <w:spacing w:line="440" w:lineRule="exact"/>
        <w:rPr>
          <w:rFonts w:ascii="宋体" w:hAnsi="宋体"/>
          <w:color w:val="000000"/>
          <w:szCs w:val="21"/>
          <w:u w:val="single"/>
        </w:rPr>
      </w:pPr>
      <w:r>
        <w:rPr>
          <w:rFonts w:ascii="宋体" w:hAnsi="宋体" w:hint="eastAsia"/>
          <w:color w:val="000000"/>
          <w:szCs w:val="21"/>
        </w:rPr>
        <w:t xml:space="preserve">签  订  地  点： </w:t>
      </w:r>
      <w:r>
        <w:rPr>
          <w:rFonts w:ascii="宋体" w:hAnsi="宋体" w:hint="eastAsia"/>
          <w:color w:val="000000"/>
          <w:szCs w:val="21"/>
          <w:u w:val="single"/>
        </w:rPr>
        <w:t xml:space="preserve"> 北海市教育局     </w:t>
      </w:r>
      <w:r>
        <w:rPr>
          <w:rFonts w:ascii="宋体" w:hAnsi="宋体" w:hint="eastAsia"/>
          <w:color w:val="000000"/>
          <w:szCs w:val="21"/>
        </w:rPr>
        <w:t xml:space="preserve">  签 订 时 间：</w:t>
      </w:r>
      <w:r>
        <w:rPr>
          <w:rFonts w:ascii="宋体" w:hAnsi="宋体" w:hint="eastAsia"/>
          <w:color w:val="000000"/>
          <w:szCs w:val="21"/>
          <w:u w:val="single"/>
        </w:rPr>
        <w:t xml:space="preserve">     年   月    日    </w:t>
      </w:r>
    </w:p>
    <w:p w:rsidR="00C74E37" w:rsidRDefault="00C74E37">
      <w:pPr>
        <w:snapToGrid w:val="0"/>
        <w:spacing w:line="440" w:lineRule="exact"/>
        <w:ind w:firstLineChars="200" w:firstLine="420"/>
        <w:rPr>
          <w:rFonts w:ascii="宋体" w:hAnsi="宋体"/>
          <w:color w:val="000000"/>
          <w:szCs w:val="21"/>
        </w:rPr>
      </w:pP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根据《中华人民共和国民法典》、《中华人民共和国政府采购法》等法律、法规规定，按照公开招标采购文件（以下简称“招标文件”）规定条款和乙方投标文件（以下简称“投标文件”）及其承诺，甲、乙、丙三方签订本合同。</w:t>
      </w:r>
    </w:p>
    <w:p w:rsidR="00C74E37" w:rsidRDefault="005B4C7B">
      <w:pPr>
        <w:snapToGrid w:val="0"/>
        <w:spacing w:line="440" w:lineRule="exact"/>
        <w:ind w:firstLineChars="200" w:firstLine="422"/>
        <w:rPr>
          <w:rFonts w:ascii="宋体" w:hAnsi="宋体"/>
          <w:b/>
          <w:color w:val="000000"/>
          <w:szCs w:val="21"/>
        </w:rPr>
      </w:pPr>
      <w:r>
        <w:rPr>
          <w:rFonts w:ascii="宋体" w:hAnsi="宋体" w:hint="eastAsia"/>
          <w:b/>
          <w:color w:val="000000"/>
          <w:szCs w:val="21"/>
        </w:rPr>
        <w:t>第一条　合同标的</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1、服务一览表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763"/>
        <w:gridCol w:w="3100"/>
        <w:gridCol w:w="2031"/>
        <w:gridCol w:w="2077"/>
      </w:tblGrid>
      <w:tr w:rsidR="00C74E37">
        <w:trPr>
          <w:cantSplit/>
          <w:trHeight w:val="683"/>
        </w:trPr>
        <w:tc>
          <w:tcPr>
            <w:tcW w:w="747" w:type="dxa"/>
            <w:vAlign w:val="center"/>
          </w:tcPr>
          <w:p w:rsidR="00C74E37" w:rsidRDefault="005B4C7B">
            <w:pPr>
              <w:snapToGrid w:val="0"/>
              <w:spacing w:line="440" w:lineRule="exact"/>
              <w:jc w:val="center"/>
              <w:rPr>
                <w:rFonts w:ascii="宋体" w:hAnsi="宋体"/>
                <w:b/>
                <w:color w:val="000000"/>
                <w:szCs w:val="21"/>
              </w:rPr>
            </w:pPr>
            <w:r>
              <w:rPr>
                <w:rFonts w:ascii="宋体" w:hAnsi="宋体" w:hint="eastAsia"/>
                <w:b/>
                <w:color w:val="000000"/>
                <w:szCs w:val="21"/>
              </w:rPr>
              <w:t>序号</w:t>
            </w:r>
          </w:p>
        </w:tc>
        <w:tc>
          <w:tcPr>
            <w:tcW w:w="1843" w:type="dxa"/>
            <w:vAlign w:val="center"/>
          </w:tcPr>
          <w:p w:rsidR="00C74E37" w:rsidRDefault="005B4C7B">
            <w:pPr>
              <w:snapToGrid w:val="0"/>
              <w:spacing w:line="440" w:lineRule="exact"/>
              <w:jc w:val="center"/>
              <w:rPr>
                <w:rFonts w:ascii="宋体" w:hAnsi="宋体"/>
                <w:b/>
                <w:color w:val="000000"/>
                <w:szCs w:val="21"/>
              </w:rPr>
            </w:pPr>
            <w:r>
              <w:rPr>
                <w:rFonts w:ascii="宋体" w:hAnsi="宋体" w:hint="eastAsia"/>
                <w:b/>
                <w:color w:val="000000"/>
                <w:szCs w:val="21"/>
              </w:rPr>
              <w:t>服务内容</w:t>
            </w:r>
          </w:p>
        </w:tc>
        <w:tc>
          <w:tcPr>
            <w:tcW w:w="3260" w:type="dxa"/>
            <w:vAlign w:val="center"/>
          </w:tcPr>
          <w:p w:rsidR="00C74E37" w:rsidRDefault="005B4C7B">
            <w:pPr>
              <w:snapToGrid w:val="0"/>
              <w:spacing w:line="440" w:lineRule="exact"/>
              <w:jc w:val="center"/>
              <w:rPr>
                <w:rFonts w:ascii="宋体" w:hAnsi="宋体"/>
                <w:b/>
                <w:color w:val="000000"/>
                <w:szCs w:val="21"/>
              </w:rPr>
            </w:pPr>
            <w:r>
              <w:rPr>
                <w:rFonts w:ascii="宋体" w:hAnsi="宋体" w:cs="宋体" w:hint="eastAsia"/>
                <w:b/>
                <w:kern w:val="0"/>
                <w:szCs w:val="21"/>
              </w:rPr>
              <w:t>详细内容及要求</w:t>
            </w:r>
          </w:p>
        </w:tc>
        <w:tc>
          <w:tcPr>
            <w:tcW w:w="2127" w:type="dxa"/>
            <w:vAlign w:val="center"/>
          </w:tcPr>
          <w:p w:rsidR="00C74E37" w:rsidRDefault="005B4C7B">
            <w:pPr>
              <w:snapToGrid w:val="0"/>
              <w:spacing w:line="440" w:lineRule="exact"/>
              <w:jc w:val="center"/>
              <w:rPr>
                <w:rFonts w:ascii="宋体" w:hAnsi="宋体"/>
                <w:b/>
                <w:color w:val="000000"/>
                <w:szCs w:val="21"/>
              </w:rPr>
            </w:pPr>
            <w:r>
              <w:rPr>
                <w:rFonts w:ascii="宋体" w:hAnsi="宋体" w:hint="eastAsia"/>
                <w:b/>
                <w:color w:val="000000"/>
                <w:szCs w:val="21"/>
              </w:rPr>
              <w:t>服务人数</w:t>
            </w:r>
          </w:p>
        </w:tc>
        <w:tc>
          <w:tcPr>
            <w:tcW w:w="2176" w:type="dxa"/>
            <w:vAlign w:val="center"/>
          </w:tcPr>
          <w:p w:rsidR="00C74E37" w:rsidRDefault="005B4C7B">
            <w:pPr>
              <w:snapToGrid w:val="0"/>
              <w:spacing w:line="440" w:lineRule="exact"/>
              <w:jc w:val="center"/>
              <w:rPr>
                <w:rFonts w:ascii="宋体" w:hAnsi="宋体"/>
                <w:b/>
                <w:color w:val="000000"/>
                <w:szCs w:val="21"/>
              </w:rPr>
            </w:pPr>
            <w:r>
              <w:rPr>
                <w:rFonts w:ascii="宋体" w:hAnsi="宋体" w:cs="宋体" w:hint="eastAsia"/>
                <w:b/>
                <w:kern w:val="0"/>
                <w:szCs w:val="21"/>
              </w:rPr>
              <w:t>合同金额</w:t>
            </w:r>
          </w:p>
        </w:tc>
      </w:tr>
      <w:tr w:rsidR="00C74E37">
        <w:trPr>
          <w:cantSplit/>
          <w:trHeight w:val="820"/>
        </w:trPr>
        <w:tc>
          <w:tcPr>
            <w:tcW w:w="747" w:type="dxa"/>
            <w:vAlign w:val="center"/>
          </w:tcPr>
          <w:p w:rsidR="00C74E37" w:rsidRDefault="005B4C7B">
            <w:pPr>
              <w:snapToGrid w:val="0"/>
              <w:spacing w:line="440" w:lineRule="exact"/>
              <w:jc w:val="center"/>
              <w:rPr>
                <w:rFonts w:ascii="宋体" w:hAnsi="宋体"/>
                <w:color w:val="000000"/>
                <w:szCs w:val="21"/>
              </w:rPr>
            </w:pPr>
            <w:r>
              <w:rPr>
                <w:rFonts w:ascii="宋体" w:hAnsi="宋体" w:hint="eastAsia"/>
                <w:color w:val="000000"/>
                <w:szCs w:val="21"/>
              </w:rPr>
              <w:t>1</w:t>
            </w:r>
          </w:p>
        </w:tc>
        <w:tc>
          <w:tcPr>
            <w:tcW w:w="1843" w:type="dxa"/>
            <w:vAlign w:val="center"/>
          </w:tcPr>
          <w:p w:rsidR="00C74E37" w:rsidRDefault="00C74E37">
            <w:pPr>
              <w:widowControl/>
              <w:adjustRightInd w:val="0"/>
              <w:snapToGrid w:val="0"/>
              <w:spacing w:line="440" w:lineRule="exact"/>
              <w:jc w:val="center"/>
              <w:rPr>
                <w:rFonts w:ascii="宋体" w:cs="宋体"/>
                <w:color w:val="000000"/>
                <w:kern w:val="0"/>
                <w:szCs w:val="21"/>
              </w:rPr>
            </w:pPr>
          </w:p>
        </w:tc>
        <w:tc>
          <w:tcPr>
            <w:tcW w:w="3260" w:type="dxa"/>
            <w:vAlign w:val="center"/>
          </w:tcPr>
          <w:p w:rsidR="00C74E37" w:rsidRDefault="005B4C7B">
            <w:pPr>
              <w:spacing w:line="440" w:lineRule="exact"/>
              <w:jc w:val="center"/>
              <w:rPr>
                <w:rFonts w:ascii="宋体" w:hAnsi="宋体" w:cs="宋体"/>
                <w:sz w:val="24"/>
              </w:rPr>
            </w:pPr>
            <w:r>
              <w:rPr>
                <w:rFonts w:ascii="宋体" w:hAnsi="宋体" w:hint="eastAsia"/>
                <w:szCs w:val="21"/>
              </w:rPr>
              <w:t>见投标</w:t>
            </w:r>
            <w:proofErr w:type="gramStart"/>
            <w:r>
              <w:rPr>
                <w:rFonts w:ascii="宋体" w:hAnsi="宋体" w:hint="eastAsia"/>
                <w:szCs w:val="21"/>
              </w:rPr>
              <w:t>标</w:t>
            </w:r>
            <w:proofErr w:type="gramEnd"/>
            <w:r>
              <w:rPr>
                <w:rFonts w:ascii="宋体" w:hAnsi="宋体" w:hint="eastAsia"/>
                <w:szCs w:val="21"/>
              </w:rPr>
              <w:t>文件报价表及附件</w:t>
            </w:r>
          </w:p>
        </w:tc>
        <w:tc>
          <w:tcPr>
            <w:tcW w:w="2127" w:type="dxa"/>
          </w:tcPr>
          <w:p w:rsidR="00C74E37" w:rsidRDefault="00C74E37">
            <w:pPr>
              <w:spacing w:line="440" w:lineRule="exact"/>
              <w:jc w:val="center"/>
              <w:rPr>
                <w:rFonts w:ascii="宋体" w:hAnsi="宋体"/>
                <w:szCs w:val="21"/>
              </w:rPr>
            </w:pPr>
          </w:p>
        </w:tc>
        <w:tc>
          <w:tcPr>
            <w:tcW w:w="2176" w:type="dxa"/>
          </w:tcPr>
          <w:p w:rsidR="00C74E37" w:rsidRDefault="00C74E37">
            <w:pPr>
              <w:spacing w:line="440" w:lineRule="exact"/>
              <w:jc w:val="center"/>
              <w:rPr>
                <w:rFonts w:ascii="宋体" w:hAnsi="宋体"/>
                <w:szCs w:val="21"/>
              </w:rPr>
            </w:pPr>
          </w:p>
        </w:tc>
      </w:tr>
      <w:tr w:rsidR="00C74E37">
        <w:trPr>
          <w:cantSplit/>
          <w:trHeight w:val="721"/>
        </w:trPr>
        <w:tc>
          <w:tcPr>
            <w:tcW w:w="10153" w:type="dxa"/>
            <w:gridSpan w:val="5"/>
            <w:vAlign w:val="center"/>
          </w:tcPr>
          <w:p w:rsidR="00C74E37" w:rsidRDefault="005B4C7B">
            <w:pPr>
              <w:snapToGrid w:val="0"/>
              <w:spacing w:line="440" w:lineRule="exact"/>
              <w:rPr>
                <w:szCs w:val="21"/>
              </w:rPr>
            </w:pPr>
            <w:r>
              <w:rPr>
                <w:rFonts w:hint="eastAsia"/>
                <w:szCs w:val="21"/>
              </w:rPr>
              <w:t>合同金额为：</w:t>
            </w:r>
          </w:p>
        </w:tc>
      </w:tr>
    </w:tbl>
    <w:p w:rsidR="00C74E37" w:rsidRDefault="005B4C7B">
      <w:pPr>
        <w:snapToGrid w:val="0"/>
        <w:spacing w:line="440" w:lineRule="exact"/>
        <w:ind w:right="420" w:firstLineChars="200" w:firstLine="420"/>
        <w:rPr>
          <w:rFonts w:ascii="宋体" w:hAnsi="宋体"/>
          <w:color w:val="000000"/>
          <w:szCs w:val="21"/>
        </w:rPr>
      </w:pPr>
      <w:r>
        <w:rPr>
          <w:rFonts w:ascii="宋体" w:cs="宋体" w:hint="eastAsia"/>
          <w:color w:val="000000"/>
          <w:kern w:val="0"/>
          <w:szCs w:val="21"/>
        </w:rPr>
        <w:t>2、合同合计金额包括服务费、设备费、管理费、验收费、利润、税金及其它所有成本、费用的总</w:t>
      </w:r>
      <w:r>
        <w:rPr>
          <w:rFonts w:hAnsi="宋体" w:hint="eastAsia"/>
          <w:bCs/>
          <w:color w:val="000000"/>
          <w:szCs w:val="20"/>
        </w:rPr>
        <w:t>和</w:t>
      </w:r>
      <w:r>
        <w:rPr>
          <w:rFonts w:ascii="宋体" w:hAnsi="宋体" w:hint="eastAsia"/>
          <w:color w:val="000000"/>
          <w:szCs w:val="21"/>
        </w:rPr>
        <w:t>。如招标文件、投标文件对其另有规定的，从其规定。</w:t>
      </w:r>
    </w:p>
    <w:p w:rsidR="00C74E37" w:rsidRDefault="005B4C7B">
      <w:pPr>
        <w:snapToGrid w:val="0"/>
        <w:spacing w:line="440" w:lineRule="exact"/>
        <w:ind w:firstLineChars="200" w:firstLine="422"/>
        <w:rPr>
          <w:rFonts w:ascii="宋体" w:hAnsi="宋体"/>
          <w:color w:val="000000"/>
          <w:szCs w:val="21"/>
        </w:rPr>
      </w:pPr>
      <w:r>
        <w:rPr>
          <w:rFonts w:ascii="宋体" w:hAnsi="宋体" w:hint="eastAsia"/>
          <w:b/>
          <w:color w:val="000000"/>
          <w:szCs w:val="21"/>
        </w:rPr>
        <w:t>第二条　质量保证</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1.乙方所提供的服务质量必须与招标文件、投标文件和承诺相一致。</w:t>
      </w:r>
    </w:p>
    <w:p w:rsidR="00C74E37" w:rsidRDefault="005B4C7B">
      <w:pPr>
        <w:spacing w:line="440" w:lineRule="exact"/>
        <w:ind w:firstLineChars="200" w:firstLine="420"/>
        <w:rPr>
          <w:rFonts w:ascii="宋体" w:hAnsi="宋体"/>
          <w:color w:val="000000"/>
          <w:szCs w:val="21"/>
        </w:rPr>
      </w:pPr>
      <w:r>
        <w:rPr>
          <w:rFonts w:ascii="宋体" w:hAnsi="宋体" w:hint="eastAsia"/>
          <w:color w:val="000000"/>
          <w:szCs w:val="21"/>
        </w:rPr>
        <w:t>2.乙方应按照甲方的要求和丙方的实际需要,为丙方提供</w:t>
      </w:r>
      <w:r w:rsidR="00601F6D">
        <w:rPr>
          <w:rFonts w:ascii="宋体" w:hAnsi="宋体" w:hint="eastAsia"/>
          <w:color w:val="000000"/>
          <w:szCs w:val="21"/>
        </w:rPr>
        <w:t>物业</w:t>
      </w:r>
      <w:r>
        <w:rPr>
          <w:rFonts w:ascii="宋体" w:hAnsi="宋体" w:hint="eastAsia"/>
          <w:color w:val="000000"/>
          <w:szCs w:val="21"/>
        </w:rPr>
        <w:t>服务，包括但不限于保洁、安保、绿化、设备维护等。</w:t>
      </w:r>
    </w:p>
    <w:p w:rsidR="00C74E37" w:rsidRDefault="005B4C7B">
      <w:pPr>
        <w:spacing w:line="440" w:lineRule="exact"/>
        <w:ind w:firstLineChars="200" w:firstLine="420"/>
        <w:rPr>
          <w:sz w:val="24"/>
          <w:szCs w:val="20"/>
        </w:rPr>
      </w:pPr>
      <w:r>
        <w:rPr>
          <w:rFonts w:ascii="宋体" w:hAnsi="宋体" w:hint="eastAsia"/>
          <w:color w:val="000000"/>
          <w:szCs w:val="21"/>
        </w:rPr>
        <w:t>3.乙方应确保服务质量达到合同约定的标准和丙方的满意度。</w:t>
      </w:r>
    </w:p>
    <w:p w:rsidR="00C74E37" w:rsidRDefault="005B4C7B">
      <w:pPr>
        <w:snapToGrid w:val="0"/>
        <w:spacing w:line="440" w:lineRule="exact"/>
        <w:ind w:firstLineChars="200" w:firstLine="422"/>
        <w:rPr>
          <w:rFonts w:ascii="宋体" w:hAnsi="宋体"/>
          <w:b/>
          <w:color w:val="000000"/>
          <w:szCs w:val="21"/>
        </w:rPr>
      </w:pPr>
      <w:r>
        <w:rPr>
          <w:rFonts w:ascii="宋体" w:hAnsi="宋体" w:hint="eastAsia"/>
          <w:b/>
          <w:color w:val="000000"/>
          <w:szCs w:val="21"/>
        </w:rPr>
        <w:t>第三条　交付和验收</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 xml:space="preserve">1.服务开始时间：  </w:t>
      </w:r>
      <w:r>
        <w:rPr>
          <w:rFonts w:ascii="宋体" w:hAnsi="宋体" w:hint="eastAsia"/>
          <w:szCs w:val="21"/>
          <w:u w:val="single"/>
        </w:rPr>
        <w:t>年   月   日至年   月   日，共两年（具体时间以进点时间为准）</w:t>
      </w:r>
      <w:r>
        <w:rPr>
          <w:rFonts w:ascii="宋体" w:hAnsi="宋体" w:hint="eastAsia"/>
          <w:color w:val="000000"/>
          <w:szCs w:val="21"/>
        </w:rPr>
        <w:t>。</w:t>
      </w:r>
    </w:p>
    <w:p w:rsidR="00C74E37" w:rsidRDefault="005B4C7B">
      <w:pPr>
        <w:snapToGrid w:val="0"/>
        <w:spacing w:line="440" w:lineRule="exact"/>
        <w:ind w:firstLineChars="200" w:firstLine="420"/>
        <w:jc w:val="left"/>
        <w:rPr>
          <w:rFonts w:ascii="宋体" w:hAnsi="宋体"/>
          <w:color w:val="000000"/>
          <w:szCs w:val="21"/>
        </w:rPr>
      </w:pPr>
      <w:r>
        <w:rPr>
          <w:rFonts w:ascii="宋体" w:hAnsi="宋体" w:hint="eastAsia"/>
          <w:color w:val="000000"/>
          <w:szCs w:val="21"/>
        </w:rPr>
        <w:t>2.服务地点：</w:t>
      </w:r>
      <w:r>
        <w:rPr>
          <w:rFonts w:ascii="宋体" w:hAnsi="宋体" w:hint="eastAsia"/>
          <w:color w:val="000000"/>
          <w:szCs w:val="21"/>
          <w:u w:val="single"/>
        </w:rPr>
        <w:t xml:space="preserve"> </w:t>
      </w:r>
      <w:r>
        <w:rPr>
          <w:rFonts w:ascii="宋体" w:hAnsi="宋体" w:hint="eastAsia"/>
          <w:b/>
          <w:color w:val="000000"/>
          <w:sz w:val="32"/>
          <w:szCs w:val="32"/>
          <w:u w:val="single"/>
        </w:rPr>
        <w:t xml:space="preserve">                       </w:t>
      </w:r>
      <w:r>
        <w:rPr>
          <w:rFonts w:ascii="宋体" w:hAnsi="宋体" w:hint="eastAsia"/>
          <w:color w:val="000000"/>
          <w:szCs w:val="21"/>
          <w:u w:val="single"/>
        </w:rPr>
        <w:t xml:space="preserve">   </w:t>
      </w:r>
      <w:r>
        <w:rPr>
          <w:rFonts w:ascii="宋体" w:hAnsi="宋体" w:hint="eastAsia"/>
          <w:color w:val="000000"/>
          <w:szCs w:val="21"/>
        </w:rPr>
        <w:t>。</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b/>
          <w:color w:val="000000"/>
          <w:szCs w:val="21"/>
        </w:rPr>
        <w:t>验收方式：</w:t>
      </w:r>
    </w:p>
    <w:p w:rsidR="00C74E37" w:rsidRDefault="005B4C7B">
      <w:pPr>
        <w:snapToGrid w:val="0"/>
        <w:spacing w:line="440" w:lineRule="exact"/>
        <w:ind w:firstLineChars="200" w:firstLine="422"/>
        <w:rPr>
          <w:rFonts w:ascii="宋体" w:hAnsi="宋体"/>
          <w:b/>
          <w:color w:val="000000"/>
          <w:szCs w:val="21"/>
        </w:rPr>
      </w:pPr>
      <w:r>
        <w:rPr>
          <w:rFonts w:ascii="宋体" w:hAnsi="宋体" w:hint="eastAsia"/>
          <w:b/>
          <w:color w:val="000000"/>
          <w:szCs w:val="21"/>
        </w:rPr>
        <w:lastRenderedPageBreak/>
        <w:t>第四条  付款方式</w:t>
      </w:r>
    </w:p>
    <w:p w:rsidR="00C74E37" w:rsidRDefault="005B4C7B">
      <w:pPr>
        <w:snapToGrid w:val="0"/>
        <w:spacing w:line="440" w:lineRule="exact"/>
        <w:ind w:firstLineChars="200" w:firstLine="420"/>
        <w:rPr>
          <w:rFonts w:ascii="宋体" w:hAnsi="宋体"/>
          <w:szCs w:val="21"/>
          <w:u w:val="single"/>
        </w:rPr>
      </w:pPr>
      <w:r>
        <w:rPr>
          <w:rFonts w:ascii="宋体" w:hAnsi="宋体" w:hint="eastAsia"/>
          <w:szCs w:val="21"/>
        </w:rPr>
        <w:t>1.资金性质：</w:t>
      </w:r>
      <w:r>
        <w:rPr>
          <w:rFonts w:ascii="宋体" w:hAnsi="宋体" w:hint="eastAsia"/>
          <w:szCs w:val="21"/>
          <w:u w:val="single"/>
        </w:rPr>
        <w:t xml:space="preserve"> 财政性资金。</w:t>
      </w:r>
    </w:p>
    <w:p w:rsidR="00C74E37" w:rsidRDefault="005B4C7B">
      <w:pPr>
        <w:snapToGrid w:val="0"/>
        <w:spacing w:line="440" w:lineRule="exact"/>
        <w:ind w:right="33" w:firstLineChars="200" w:firstLine="420"/>
        <w:rPr>
          <w:rFonts w:ascii="宋体"/>
          <w:szCs w:val="21"/>
        </w:rPr>
      </w:pPr>
      <w:r>
        <w:rPr>
          <w:rFonts w:ascii="宋体" w:hAnsi="宋体" w:hint="eastAsia"/>
          <w:szCs w:val="21"/>
        </w:rPr>
        <w:t>2.付款方式：</w:t>
      </w:r>
      <w:r>
        <w:rPr>
          <w:rFonts w:ascii="宋体" w:hAnsi="宋体" w:cs="宋体" w:hint="eastAsia"/>
          <w:szCs w:val="21"/>
          <w:u w:val="single"/>
        </w:rPr>
        <w:t>签订合同且财政资金到位后预付合同总金额的10%；剩余款项按季度支付，每季度第一个月支付上季度服务费</w:t>
      </w:r>
      <w:r>
        <w:rPr>
          <w:rFonts w:ascii="宋体" w:hint="eastAsia"/>
          <w:szCs w:val="21"/>
        </w:rPr>
        <w:t>。</w:t>
      </w:r>
      <w:r>
        <w:rPr>
          <w:rFonts w:ascii="宋体" w:hAnsi="宋体" w:hint="eastAsia"/>
          <w:szCs w:val="21"/>
          <w:u w:val="single"/>
        </w:rPr>
        <w:t>三方在签订合同时可就服务质量及检查标准制定奖罚细则，在支付服务费用时甲方、丙方有权根据奖罚细则增减服务费用的支付或终止合同。 每次请款乙方先交请款申请函，后根据要求开具发票，再根据实际情况、考核情况付款。</w:t>
      </w:r>
    </w:p>
    <w:p w:rsidR="00C74E37" w:rsidRDefault="005B4C7B">
      <w:pPr>
        <w:adjustRightInd w:val="0"/>
        <w:snapToGrid w:val="0"/>
        <w:spacing w:line="440" w:lineRule="exact"/>
        <w:ind w:right="33" w:firstLineChars="200" w:firstLine="420"/>
        <w:rPr>
          <w:rFonts w:ascii="宋体"/>
          <w:szCs w:val="21"/>
        </w:rPr>
      </w:pPr>
      <w:r>
        <w:rPr>
          <w:rFonts w:ascii="宋体" w:hint="eastAsia"/>
          <w:szCs w:val="21"/>
        </w:rPr>
        <w:t>3.政府采购合同信用融资：如乙方需要向金融机构申请本项目融资贷款，甲方不得违规干预。如乙方向金融机构申请本项目融资贷款，则本项目资金支付时必须将采购资金支付到合同中注明的贷款金融机构还款账号，如需要变更还款账号，必须由甲方、乙方、贷款金融机构三方签订书面协议。</w:t>
      </w:r>
    </w:p>
    <w:p w:rsidR="00C74E37" w:rsidRDefault="005B4C7B">
      <w:pPr>
        <w:tabs>
          <w:tab w:val="right" w:pos="9639"/>
        </w:tabs>
        <w:snapToGrid w:val="0"/>
        <w:spacing w:line="440" w:lineRule="exact"/>
        <w:ind w:firstLineChars="200" w:firstLine="422"/>
        <w:rPr>
          <w:rFonts w:ascii="宋体" w:hAnsi="宋体"/>
          <w:b/>
          <w:color w:val="000000"/>
          <w:szCs w:val="21"/>
        </w:rPr>
      </w:pPr>
      <w:r>
        <w:rPr>
          <w:rFonts w:ascii="宋体" w:hAnsi="宋体" w:hint="eastAsia"/>
          <w:b/>
          <w:color w:val="000000"/>
          <w:szCs w:val="21"/>
        </w:rPr>
        <w:t>第五条　履约保证金</w:t>
      </w:r>
      <w:r>
        <w:rPr>
          <w:rFonts w:ascii="宋体" w:hAnsi="宋体"/>
          <w:b/>
          <w:color w:val="000000"/>
          <w:szCs w:val="21"/>
        </w:rPr>
        <w:tab/>
      </w:r>
    </w:p>
    <w:p w:rsidR="00C74E37" w:rsidRDefault="005B4C7B">
      <w:pPr>
        <w:spacing w:line="440" w:lineRule="exact"/>
        <w:ind w:firstLineChars="200" w:firstLine="420"/>
        <w:rPr>
          <w:szCs w:val="20"/>
        </w:rPr>
      </w:pPr>
      <w:r>
        <w:rPr>
          <w:rFonts w:ascii="宋体" w:hAnsi="宋体" w:hint="eastAsia"/>
          <w:color w:val="000000"/>
          <w:szCs w:val="21"/>
        </w:rPr>
        <w:t>本项目不收取履约保证金。乙方未按合同约定履行合同义务，给甲方造成损失的，按实际损失进行赔偿。</w:t>
      </w:r>
    </w:p>
    <w:p w:rsidR="00C74E37" w:rsidRDefault="005B4C7B">
      <w:pPr>
        <w:numPr>
          <w:ilvl w:val="0"/>
          <w:numId w:val="3"/>
        </w:numPr>
        <w:snapToGrid w:val="0"/>
        <w:spacing w:line="440" w:lineRule="exact"/>
        <w:ind w:firstLineChars="200" w:firstLine="422"/>
        <w:rPr>
          <w:rFonts w:ascii="宋体" w:hAnsi="宋体"/>
          <w:b/>
          <w:color w:val="000000"/>
          <w:szCs w:val="21"/>
        </w:rPr>
      </w:pPr>
      <w:r>
        <w:rPr>
          <w:rFonts w:ascii="宋体" w:hAnsi="宋体" w:hint="eastAsia"/>
          <w:b/>
          <w:color w:val="000000"/>
          <w:szCs w:val="21"/>
        </w:rPr>
        <w:t xml:space="preserve">税费  </w:t>
      </w:r>
    </w:p>
    <w:p w:rsidR="00C74E37" w:rsidRDefault="005B4C7B">
      <w:pPr>
        <w:snapToGrid w:val="0"/>
        <w:spacing w:line="440" w:lineRule="exact"/>
        <w:ind w:firstLineChars="200" w:firstLine="420"/>
        <w:rPr>
          <w:rFonts w:ascii="宋体" w:hAnsi="宋体"/>
          <w:bCs/>
          <w:color w:val="000000"/>
          <w:szCs w:val="21"/>
        </w:rPr>
      </w:pPr>
      <w:r>
        <w:rPr>
          <w:rFonts w:ascii="宋体" w:hAnsi="宋体" w:hint="eastAsia"/>
          <w:bCs/>
          <w:color w:val="000000"/>
          <w:szCs w:val="21"/>
        </w:rPr>
        <w:t>本合同执行中相关的一切税费均由乙方负担。</w:t>
      </w:r>
    </w:p>
    <w:p w:rsidR="00C74E37" w:rsidRDefault="005B4C7B">
      <w:pPr>
        <w:spacing w:line="440" w:lineRule="exact"/>
        <w:ind w:firstLineChars="200" w:firstLine="422"/>
        <w:rPr>
          <w:rFonts w:ascii="宋体"/>
          <w:szCs w:val="21"/>
        </w:rPr>
      </w:pPr>
      <w:r>
        <w:rPr>
          <w:rFonts w:ascii="宋体" w:hAnsi="宋体" w:hint="eastAsia"/>
          <w:b/>
          <w:color w:val="000000"/>
          <w:szCs w:val="21"/>
        </w:rPr>
        <w:t xml:space="preserve">第七条 </w:t>
      </w:r>
      <w:r>
        <w:rPr>
          <w:rFonts w:ascii="宋体" w:hint="eastAsia"/>
          <w:b/>
          <w:bCs/>
          <w:szCs w:val="21"/>
        </w:rPr>
        <w:t>甲方的权利和义务</w:t>
      </w:r>
    </w:p>
    <w:p w:rsidR="00C74E37" w:rsidRDefault="005B4C7B">
      <w:pPr>
        <w:spacing w:line="440" w:lineRule="exact"/>
        <w:ind w:firstLineChars="200" w:firstLine="420"/>
        <w:rPr>
          <w:rFonts w:ascii="宋体"/>
          <w:szCs w:val="21"/>
        </w:rPr>
      </w:pPr>
      <w:r>
        <w:rPr>
          <w:rFonts w:ascii="宋体" w:hint="eastAsia"/>
          <w:szCs w:val="21"/>
        </w:rPr>
        <w:t>1.甲方有权对乙方的服务质量和丙方的满意度进行监督和评估。</w:t>
      </w:r>
    </w:p>
    <w:p w:rsidR="00C74E37" w:rsidRDefault="005B4C7B">
      <w:pPr>
        <w:spacing w:line="440" w:lineRule="exact"/>
        <w:ind w:firstLineChars="200" w:firstLine="420"/>
        <w:rPr>
          <w:rFonts w:ascii="宋体"/>
          <w:szCs w:val="21"/>
        </w:rPr>
      </w:pPr>
      <w:r>
        <w:rPr>
          <w:rFonts w:ascii="宋体" w:hint="eastAsia"/>
          <w:szCs w:val="21"/>
        </w:rPr>
        <w:t>2.甲方应按照约定向乙方支付服务费用。</w:t>
      </w:r>
    </w:p>
    <w:p w:rsidR="00C74E37" w:rsidRDefault="005B4C7B">
      <w:pPr>
        <w:spacing w:line="440" w:lineRule="exact"/>
        <w:ind w:firstLineChars="200" w:firstLine="422"/>
        <w:rPr>
          <w:rFonts w:ascii="宋体"/>
          <w:szCs w:val="21"/>
        </w:rPr>
      </w:pPr>
      <w:r>
        <w:rPr>
          <w:rFonts w:ascii="宋体" w:hAnsi="宋体" w:hint="eastAsia"/>
          <w:b/>
          <w:color w:val="000000"/>
          <w:szCs w:val="21"/>
        </w:rPr>
        <w:t xml:space="preserve">第八条 </w:t>
      </w:r>
      <w:r>
        <w:rPr>
          <w:rFonts w:ascii="宋体" w:hint="eastAsia"/>
          <w:b/>
          <w:bCs/>
          <w:szCs w:val="21"/>
        </w:rPr>
        <w:t>乙方的权利和义务</w:t>
      </w:r>
    </w:p>
    <w:p w:rsidR="00C74E37" w:rsidRDefault="005B4C7B">
      <w:pPr>
        <w:spacing w:line="440" w:lineRule="exact"/>
        <w:ind w:firstLineChars="200" w:firstLine="420"/>
        <w:rPr>
          <w:rFonts w:ascii="宋体"/>
          <w:szCs w:val="21"/>
        </w:rPr>
      </w:pPr>
      <w:r>
        <w:rPr>
          <w:rFonts w:ascii="宋体" w:hint="eastAsia"/>
          <w:szCs w:val="21"/>
        </w:rPr>
        <w:t>1.乙方应按照合同约定向丙方提供优质的</w:t>
      </w:r>
      <w:r w:rsidR="00601F6D" w:rsidRPr="00B60118">
        <w:rPr>
          <w:rFonts w:ascii="宋体" w:hint="eastAsia"/>
          <w:szCs w:val="21"/>
        </w:rPr>
        <w:t>物业服务</w:t>
      </w:r>
      <w:r w:rsidRPr="00B60118">
        <w:rPr>
          <w:rFonts w:ascii="宋体" w:hint="eastAsia"/>
          <w:szCs w:val="21"/>
        </w:rPr>
        <w:t>。</w:t>
      </w:r>
    </w:p>
    <w:p w:rsidR="00C74E37" w:rsidRDefault="005B4C7B">
      <w:pPr>
        <w:spacing w:line="440" w:lineRule="exact"/>
        <w:ind w:firstLineChars="200" w:firstLine="420"/>
        <w:rPr>
          <w:rFonts w:ascii="宋体"/>
          <w:szCs w:val="21"/>
        </w:rPr>
      </w:pPr>
      <w:r>
        <w:rPr>
          <w:rFonts w:ascii="宋体" w:hint="eastAsia"/>
          <w:szCs w:val="21"/>
        </w:rPr>
        <w:t>2.乙方有权按照约定向甲方收取服务费用。</w:t>
      </w:r>
    </w:p>
    <w:p w:rsidR="00C74E37" w:rsidRDefault="005B4C7B">
      <w:pPr>
        <w:spacing w:line="440" w:lineRule="exact"/>
        <w:ind w:firstLineChars="200" w:firstLine="422"/>
        <w:rPr>
          <w:rFonts w:ascii="宋体"/>
          <w:szCs w:val="21"/>
        </w:rPr>
      </w:pPr>
      <w:r>
        <w:rPr>
          <w:rFonts w:ascii="宋体" w:hAnsi="宋体" w:hint="eastAsia"/>
          <w:b/>
          <w:color w:val="000000"/>
          <w:szCs w:val="21"/>
        </w:rPr>
        <w:t>第九条</w:t>
      </w:r>
      <w:r>
        <w:rPr>
          <w:rFonts w:ascii="宋体" w:hAnsi="宋体" w:hint="eastAsia"/>
          <w:bCs/>
          <w:color w:val="000000"/>
          <w:szCs w:val="21"/>
        </w:rPr>
        <w:t xml:space="preserve"> </w:t>
      </w:r>
      <w:r>
        <w:rPr>
          <w:rFonts w:ascii="宋体" w:hint="eastAsia"/>
          <w:b/>
          <w:szCs w:val="21"/>
        </w:rPr>
        <w:t>丙方的权利和义务</w:t>
      </w:r>
    </w:p>
    <w:p w:rsidR="00C74E37" w:rsidRDefault="005B4C7B">
      <w:pPr>
        <w:spacing w:line="440" w:lineRule="exact"/>
        <w:ind w:firstLineChars="200" w:firstLine="420"/>
        <w:rPr>
          <w:rFonts w:ascii="宋体"/>
          <w:szCs w:val="21"/>
        </w:rPr>
      </w:pPr>
      <w:r>
        <w:rPr>
          <w:rFonts w:ascii="宋体" w:hint="eastAsia"/>
          <w:szCs w:val="21"/>
        </w:rPr>
        <w:t>1.丙方有权要求乙方提供符合合同约定的</w:t>
      </w:r>
      <w:r w:rsidRPr="00B60118">
        <w:rPr>
          <w:rFonts w:ascii="宋体" w:hint="eastAsia"/>
          <w:szCs w:val="21"/>
        </w:rPr>
        <w:t>物业服务。</w:t>
      </w:r>
    </w:p>
    <w:p w:rsidR="00C74E37" w:rsidRDefault="005B4C7B">
      <w:pPr>
        <w:spacing w:line="440" w:lineRule="exact"/>
        <w:ind w:firstLineChars="200" w:firstLine="420"/>
        <w:rPr>
          <w:sz w:val="24"/>
          <w:szCs w:val="20"/>
        </w:rPr>
      </w:pPr>
      <w:r>
        <w:rPr>
          <w:rFonts w:ascii="宋体" w:hint="eastAsia"/>
          <w:szCs w:val="21"/>
        </w:rPr>
        <w:t>2.丙方应协助乙方开展工作，提供必要的支持和便利。</w:t>
      </w:r>
    </w:p>
    <w:p w:rsidR="00C74E37" w:rsidRDefault="005B4C7B">
      <w:pPr>
        <w:snapToGrid w:val="0"/>
        <w:spacing w:line="440" w:lineRule="exact"/>
        <w:ind w:firstLineChars="196" w:firstLine="413"/>
        <w:rPr>
          <w:rFonts w:ascii="宋体" w:hAnsi="宋体"/>
          <w:b/>
          <w:color w:val="000000"/>
          <w:szCs w:val="20"/>
        </w:rPr>
      </w:pPr>
      <w:r>
        <w:rPr>
          <w:rFonts w:ascii="宋体" w:hAnsi="宋体" w:hint="eastAsia"/>
          <w:b/>
          <w:color w:val="000000"/>
          <w:szCs w:val="20"/>
        </w:rPr>
        <w:t>第十条　违约责任</w:t>
      </w:r>
    </w:p>
    <w:p w:rsidR="00C74E37" w:rsidRDefault="005B4C7B">
      <w:pPr>
        <w:adjustRightInd w:val="0"/>
        <w:snapToGrid w:val="0"/>
        <w:spacing w:line="440" w:lineRule="exact"/>
        <w:ind w:firstLineChars="200" w:firstLine="420"/>
        <w:rPr>
          <w:rFonts w:ascii="宋体" w:hAnsi="宋体"/>
          <w:color w:val="FF0000"/>
          <w:szCs w:val="21"/>
        </w:rPr>
      </w:pPr>
      <w:r>
        <w:rPr>
          <w:rFonts w:ascii="宋体" w:hint="eastAsia"/>
          <w:szCs w:val="21"/>
        </w:rPr>
        <w:t>1.如</w:t>
      </w:r>
      <w:r>
        <w:rPr>
          <w:rFonts w:ascii="宋体" w:hint="eastAsia"/>
          <w:spacing w:val="-4"/>
          <w:szCs w:val="21"/>
        </w:rPr>
        <w:t>乙方</w:t>
      </w:r>
      <w:r>
        <w:rPr>
          <w:rFonts w:hint="eastAsia"/>
          <w:spacing w:val="-4"/>
          <w:szCs w:val="20"/>
        </w:rPr>
        <w:t>违约（包括但不限于</w:t>
      </w:r>
      <w:r>
        <w:rPr>
          <w:rFonts w:ascii="宋体" w:hint="eastAsia"/>
          <w:szCs w:val="21"/>
        </w:rPr>
        <w:t>延迟履约、不完全履约或提供的服务质量不</w:t>
      </w:r>
      <w:proofErr w:type="gramStart"/>
      <w:r>
        <w:rPr>
          <w:rFonts w:ascii="宋体" w:hint="eastAsia"/>
          <w:szCs w:val="21"/>
        </w:rPr>
        <w:t>符合磋商</w:t>
      </w:r>
      <w:proofErr w:type="gramEnd"/>
      <w:r>
        <w:rPr>
          <w:rFonts w:ascii="宋体" w:hint="eastAsia"/>
          <w:szCs w:val="21"/>
        </w:rPr>
        <w:t>文件和响应文件要求的</w:t>
      </w:r>
      <w:r>
        <w:rPr>
          <w:rFonts w:hint="eastAsia"/>
          <w:spacing w:val="-4"/>
          <w:szCs w:val="20"/>
        </w:rPr>
        <w:t>），每发生一次，需</w:t>
      </w:r>
      <w:r>
        <w:rPr>
          <w:rFonts w:ascii="宋体" w:hint="eastAsia"/>
          <w:spacing w:val="-4"/>
          <w:szCs w:val="21"/>
        </w:rPr>
        <w:t>向甲方支付合同总金额0.3‰的违约金，违约金从合同价款中扣除，且乙方应根据甲方要求限期整改</w:t>
      </w:r>
      <w:r>
        <w:rPr>
          <w:rFonts w:ascii="宋体" w:hint="eastAsia"/>
          <w:szCs w:val="21"/>
        </w:rPr>
        <w:t>；</w:t>
      </w:r>
      <w:r>
        <w:rPr>
          <w:rFonts w:ascii="宋体" w:hint="eastAsia"/>
          <w:spacing w:val="-4"/>
          <w:szCs w:val="21"/>
        </w:rPr>
        <w:t>乙方违约次数超过三次或经整改仍不符合甲方要求的，甲方有权解除合同，乙方应</w:t>
      </w:r>
      <w:r>
        <w:rPr>
          <w:rFonts w:ascii="宋体"/>
          <w:spacing w:val="-4"/>
          <w:szCs w:val="21"/>
        </w:rPr>
        <w:t>返还未服务部分款项并向甲方支付合同总金额</w:t>
      </w:r>
      <w:r>
        <w:rPr>
          <w:rFonts w:ascii="宋体" w:hint="eastAsia"/>
          <w:spacing w:val="-4"/>
          <w:szCs w:val="21"/>
        </w:rPr>
        <w:t>1</w:t>
      </w:r>
      <w:r>
        <w:rPr>
          <w:rFonts w:ascii="宋体"/>
          <w:spacing w:val="-4"/>
          <w:szCs w:val="21"/>
        </w:rPr>
        <w:t>0%的违约金</w:t>
      </w:r>
      <w:r>
        <w:rPr>
          <w:rFonts w:ascii="宋体" w:hint="eastAsia"/>
          <w:spacing w:val="-4"/>
          <w:szCs w:val="21"/>
        </w:rPr>
        <w:t>。本合同其他内容、</w:t>
      </w:r>
      <w:r>
        <w:rPr>
          <w:rFonts w:ascii="宋体" w:hAnsi="宋体" w:cs="宋体" w:hint="eastAsia"/>
          <w:szCs w:val="21"/>
        </w:rPr>
        <w:t>磋商文件或相应文件内容与本款约定不一致的，以本款约定为准。</w:t>
      </w:r>
    </w:p>
    <w:p w:rsidR="00C74E37" w:rsidRDefault="005B4C7B">
      <w:pPr>
        <w:adjustRightInd w:val="0"/>
        <w:snapToGrid w:val="0"/>
        <w:spacing w:line="440" w:lineRule="exact"/>
        <w:ind w:firstLineChars="200" w:firstLine="404"/>
        <w:rPr>
          <w:rFonts w:ascii="宋体"/>
          <w:spacing w:val="-4"/>
          <w:szCs w:val="21"/>
        </w:rPr>
      </w:pPr>
      <w:r>
        <w:rPr>
          <w:rFonts w:ascii="宋体" w:hint="eastAsia"/>
          <w:spacing w:val="-4"/>
          <w:szCs w:val="21"/>
        </w:rPr>
        <w:t>2.如甲方逾期付款的，</w:t>
      </w:r>
      <w:r>
        <w:rPr>
          <w:rFonts w:ascii="宋体" w:hint="eastAsia"/>
          <w:szCs w:val="21"/>
        </w:rPr>
        <w:t>违约金按中国人民银行授权全国银行间同业拆借中心公布的1年</w:t>
      </w:r>
      <w:proofErr w:type="gramStart"/>
      <w:r>
        <w:rPr>
          <w:rFonts w:ascii="宋体" w:hint="eastAsia"/>
          <w:szCs w:val="21"/>
        </w:rPr>
        <w:t>期贷款市场</w:t>
      </w:r>
      <w:proofErr w:type="gramEnd"/>
      <w:r>
        <w:rPr>
          <w:rFonts w:ascii="宋体" w:hint="eastAsia"/>
          <w:szCs w:val="21"/>
        </w:rPr>
        <w:t>报价利率(LPR)计算，但违约金累计不得超过合同总金额的1%。</w:t>
      </w:r>
    </w:p>
    <w:p w:rsidR="00C74E37" w:rsidRDefault="005B4C7B">
      <w:pPr>
        <w:adjustRightInd w:val="0"/>
        <w:snapToGrid w:val="0"/>
        <w:spacing w:line="440" w:lineRule="exact"/>
        <w:ind w:firstLineChars="200" w:firstLine="420"/>
        <w:rPr>
          <w:rFonts w:ascii="宋体"/>
          <w:szCs w:val="21"/>
        </w:rPr>
      </w:pPr>
      <w:r>
        <w:rPr>
          <w:rFonts w:ascii="宋体" w:hint="eastAsia"/>
          <w:szCs w:val="21"/>
        </w:rPr>
        <w:t>3.乙方给甲方造成的损失超过违约金额的，乙方应给甲方高出违约金的部分予以赔偿。</w:t>
      </w:r>
    </w:p>
    <w:p w:rsidR="00C74E37" w:rsidRDefault="005B4C7B">
      <w:pPr>
        <w:adjustRightInd w:val="0"/>
        <w:snapToGrid w:val="0"/>
        <w:spacing w:line="440" w:lineRule="exact"/>
        <w:ind w:firstLineChars="200" w:firstLine="420"/>
        <w:rPr>
          <w:rFonts w:ascii="宋体" w:hAnsi="宋体" w:cs="宋体"/>
          <w:szCs w:val="21"/>
        </w:rPr>
      </w:pPr>
      <w:r>
        <w:rPr>
          <w:rFonts w:ascii="宋体" w:hAnsi="宋体" w:cs="宋体" w:hint="eastAsia"/>
          <w:szCs w:val="21"/>
        </w:rPr>
        <w:lastRenderedPageBreak/>
        <w:t>4.乙方延迟履约、不完全履约或提供的服务不</w:t>
      </w:r>
      <w:proofErr w:type="gramStart"/>
      <w:r>
        <w:rPr>
          <w:rFonts w:ascii="宋体" w:hAnsi="宋体" w:cs="宋体" w:hint="eastAsia"/>
          <w:szCs w:val="21"/>
        </w:rPr>
        <w:t>符合磋商</w:t>
      </w:r>
      <w:proofErr w:type="gramEnd"/>
      <w:r>
        <w:rPr>
          <w:rFonts w:ascii="宋体" w:hAnsi="宋体" w:cs="宋体" w:hint="eastAsia"/>
          <w:szCs w:val="21"/>
        </w:rPr>
        <w:t>文件和响应文件要求的。除支付违约金外，仍需继续履行合同或重新提供符合要求的服务。</w:t>
      </w:r>
    </w:p>
    <w:p w:rsidR="00C74E37" w:rsidRDefault="005B4C7B">
      <w:pPr>
        <w:snapToGrid w:val="0"/>
        <w:spacing w:line="440" w:lineRule="exact"/>
        <w:ind w:firstLineChars="196" w:firstLine="413"/>
        <w:rPr>
          <w:rFonts w:ascii="宋体" w:hAnsi="宋体"/>
          <w:b/>
          <w:color w:val="000000"/>
          <w:szCs w:val="20"/>
        </w:rPr>
      </w:pPr>
      <w:r>
        <w:rPr>
          <w:rFonts w:ascii="宋体" w:hAnsi="宋体" w:hint="eastAsia"/>
          <w:b/>
          <w:color w:val="000000"/>
          <w:szCs w:val="20"/>
        </w:rPr>
        <w:t>第十一条 不可抗力事件处理</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1. 在合同有效期内，任何一方因不可抗力事件导致不能履行合同，则合同履行期可延长，其延长期与不可抗力影响期相同。</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2. 不可抗力事件发生后，应立即通知对方，并寄送有关权威机构出具的证明。</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3. 不可抗力事件延续一百二十天以上，三方应通过友好协商，确定是否继续履行合同。</w:t>
      </w:r>
    </w:p>
    <w:p w:rsidR="00C74E37" w:rsidRDefault="005B4C7B">
      <w:pPr>
        <w:snapToGrid w:val="0"/>
        <w:spacing w:line="440" w:lineRule="exact"/>
        <w:ind w:firstLineChars="200" w:firstLine="422"/>
        <w:rPr>
          <w:rFonts w:ascii="宋体" w:hAnsi="宋体"/>
          <w:color w:val="000000"/>
          <w:szCs w:val="21"/>
        </w:rPr>
      </w:pPr>
      <w:r>
        <w:rPr>
          <w:rFonts w:ascii="宋体" w:hAnsi="宋体" w:hint="eastAsia"/>
          <w:b/>
          <w:color w:val="000000"/>
          <w:szCs w:val="21"/>
        </w:rPr>
        <w:t>第十二条  合同争议解决</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1.因服务质量问题发生争议的，应邀请国家认可的质量检测机构对服务质量进行鉴定。服务符合标准或要求的，鉴定费由甲方承担；服务不符合标准或要求的，鉴定费由乙方承担。</w:t>
      </w:r>
    </w:p>
    <w:p w:rsidR="00C74E37" w:rsidRDefault="005B4C7B">
      <w:pPr>
        <w:adjustRightInd w:val="0"/>
        <w:snapToGrid w:val="0"/>
        <w:spacing w:line="440" w:lineRule="exact"/>
        <w:ind w:firstLineChars="200" w:firstLine="420"/>
        <w:rPr>
          <w:rFonts w:ascii="宋体" w:hAnsi="宋体"/>
          <w:szCs w:val="21"/>
        </w:rPr>
      </w:pPr>
      <w:r>
        <w:rPr>
          <w:rFonts w:ascii="宋体" w:hAnsi="宋体" w:hint="eastAsia"/>
          <w:szCs w:val="21"/>
        </w:rPr>
        <w:t>2.因履行本合同引起的或与本合同有关的争议，甲乙丙三方应首先通过友好协商解决，如果协商不能解决，可向甲方所在地的</w:t>
      </w:r>
      <w:r>
        <w:rPr>
          <w:rFonts w:ascii="宋体" w:hAnsi="宋体" w:hint="eastAsia"/>
          <w:szCs w:val="21"/>
          <w:u w:val="single"/>
        </w:rPr>
        <w:t xml:space="preserve">  北海市中级人民法院提出诉讼</w:t>
      </w:r>
      <w:r>
        <w:rPr>
          <w:rFonts w:ascii="宋体" w:hAnsi="宋体" w:hint="eastAsia"/>
          <w:szCs w:val="21"/>
        </w:rPr>
        <w:t>。</w:t>
      </w:r>
    </w:p>
    <w:p w:rsidR="00C74E37" w:rsidRDefault="005B4C7B">
      <w:pPr>
        <w:adjustRightInd w:val="0"/>
        <w:snapToGrid w:val="0"/>
        <w:spacing w:line="440" w:lineRule="exact"/>
        <w:ind w:firstLineChars="200" w:firstLine="420"/>
        <w:rPr>
          <w:rFonts w:ascii="宋体" w:hAnsi="宋体"/>
          <w:szCs w:val="21"/>
        </w:rPr>
      </w:pPr>
      <w:r>
        <w:rPr>
          <w:rFonts w:ascii="宋体" w:hAnsi="宋体" w:hint="eastAsia"/>
          <w:szCs w:val="21"/>
        </w:rPr>
        <w:t>3.仲裁或诉讼期间，本合同继续履行。</w:t>
      </w:r>
    </w:p>
    <w:p w:rsidR="00C74E37" w:rsidRDefault="005B4C7B">
      <w:pPr>
        <w:adjustRightInd w:val="0"/>
        <w:snapToGrid w:val="0"/>
        <w:spacing w:line="440" w:lineRule="exact"/>
        <w:ind w:firstLineChars="200" w:firstLine="422"/>
        <w:rPr>
          <w:rFonts w:ascii="宋体"/>
          <w:b/>
          <w:szCs w:val="21"/>
        </w:rPr>
      </w:pPr>
      <w:r>
        <w:rPr>
          <w:rFonts w:ascii="宋体" w:hint="eastAsia"/>
          <w:b/>
          <w:szCs w:val="21"/>
        </w:rPr>
        <w:t>第十三条 通知</w:t>
      </w:r>
    </w:p>
    <w:p w:rsidR="00C74E37" w:rsidRDefault="005B4C7B">
      <w:pPr>
        <w:spacing w:line="440" w:lineRule="exact"/>
        <w:ind w:firstLineChars="200" w:firstLine="420"/>
        <w:rPr>
          <w:szCs w:val="20"/>
        </w:rPr>
      </w:pPr>
      <w:r>
        <w:rPr>
          <w:rFonts w:ascii="宋体" w:hint="eastAsia"/>
          <w:szCs w:val="21"/>
        </w:rPr>
        <w:t>本合同约定地址及各自注册地址均可作为接受</w:t>
      </w:r>
      <w:r>
        <w:rPr>
          <w:rFonts w:ascii="宋体" w:hAnsi="宋体" w:hint="eastAsia"/>
          <w:color w:val="000000"/>
          <w:szCs w:val="21"/>
        </w:rPr>
        <w:t>三</w:t>
      </w:r>
      <w:r>
        <w:rPr>
          <w:rFonts w:ascii="宋体" w:hint="eastAsia"/>
          <w:szCs w:val="21"/>
        </w:rPr>
        <w:t>方书面往来文件及争议解决法院诉讼文书等相关材料。一方变更联系地址应提前三日书面通知对方，未书面通知的，视为未变更。因载明的地址有误或未及时告知变更后的地址，导致相关材料未能实际被接收的，邮寄方式通知的，材料退回之日或</w:t>
      </w:r>
      <w:proofErr w:type="gramStart"/>
      <w:r>
        <w:rPr>
          <w:rFonts w:ascii="宋体" w:hint="eastAsia"/>
          <w:szCs w:val="21"/>
        </w:rPr>
        <w:t>交邮后第3日</w:t>
      </w:r>
      <w:proofErr w:type="gramEnd"/>
      <w:r>
        <w:rPr>
          <w:rFonts w:ascii="宋体" w:hint="eastAsia"/>
          <w:szCs w:val="21"/>
        </w:rPr>
        <w:t>（以</w:t>
      </w:r>
      <w:proofErr w:type="gramStart"/>
      <w:r>
        <w:rPr>
          <w:rFonts w:ascii="宋体" w:hint="eastAsia"/>
          <w:szCs w:val="21"/>
        </w:rPr>
        <w:t>两者先</w:t>
      </w:r>
      <w:proofErr w:type="gramEnd"/>
      <w:r>
        <w:rPr>
          <w:rFonts w:ascii="宋体" w:hint="eastAsia"/>
          <w:szCs w:val="21"/>
        </w:rPr>
        <w:t>到为准）即视为送达之日，此而引发的全部责任和损失均由该方自行承担。</w:t>
      </w:r>
    </w:p>
    <w:p w:rsidR="00C74E37" w:rsidRDefault="005B4C7B">
      <w:pPr>
        <w:snapToGrid w:val="0"/>
        <w:spacing w:line="440" w:lineRule="exact"/>
        <w:ind w:firstLineChars="196" w:firstLine="413"/>
        <w:rPr>
          <w:rFonts w:ascii="宋体" w:hAnsi="宋体"/>
          <w:b/>
          <w:color w:val="000000"/>
          <w:szCs w:val="20"/>
        </w:rPr>
      </w:pPr>
      <w:r>
        <w:rPr>
          <w:rFonts w:ascii="宋体" w:hAnsi="宋体" w:hint="eastAsia"/>
          <w:b/>
          <w:color w:val="000000"/>
          <w:szCs w:val="20"/>
        </w:rPr>
        <w:t>第十四条 合同生效及其它</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1．合同经</w:t>
      </w:r>
      <w:proofErr w:type="gramStart"/>
      <w:r>
        <w:rPr>
          <w:rFonts w:ascii="宋体" w:hAnsi="宋体" w:hint="eastAsia"/>
          <w:color w:val="000000"/>
          <w:szCs w:val="21"/>
        </w:rPr>
        <w:t>三方法</w:t>
      </w:r>
      <w:proofErr w:type="gramEnd"/>
      <w:r>
        <w:rPr>
          <w:rFonts w:ascii="宋体" w:hAnsi="宋体" w:hint="eastAsia"/>
          <w:color w:val="000000"/>
          <w:szCs w:val="21"/>
        </w:rPr>
        <w:t>定代表人（负责人）或授权代表（委托代理人）签字并加盖单位公章后生效。</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2．合同执行中涉及采购资金和采购内容修改或补充的，须经北海市政府采购监督管理科审批，并签书面补充协议报北海市财政局政府采购监督管理科备案，方可作为主合同不可分割的一部分。</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3．本合同未尽事宜，遵照《中华人民共和国民法典》有关条文执行。</w:t>
      </w:r>
    </w:p>
    <w:p w:rsidR="00C74E37" w:rsidRDefault="005B4C7B">
      <w:pPr>
        <w:snapToGrid w:val="0"/>
        <w:spacing w:line="440" w:lineRule="exact"/>
        <w:ind w:firstLineChars="196" w:firstLine="413"/>
        <w:rPr>
          <w:rFonts w:ascii="宋体" w:hAnsi="宋体"/>
          <w:b/>
          <w:color w:val="000000"/>
          <w:szCs w:val="20"/>
        </w:rPr>
      </w:pPr>
      <w:r>
        <w:rPr>
          <w:rFonts w:ascii="宋体" w:hAnsi="宋体" w:hint="eastAsia"/>
          <w:b/>
          <w:color w:val="000000"/>
          <w:szCs w:val="20"/>
        </w:rPr>
        <w:t>第十五条　合同的变更、终止与转让</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1.除《中华人民共和国政府采购法》第五十条规定的情形外，本合同一经签订，甲乙丙三方不得擅自变更、中止或终止。</w:t>
      </w:r>
    </w:p>
    <w:p w:rsidR="00C74E37" w:rsidRDefault="005B4C7B">
      <w:pPr>
        <w:snapToGrid w:val="0"/>
        <w:spacing w:line="440" w:lineRule="exact"/>
        <w:ind w:firstLineChars="196" w:firstLine="412"/>
        <w:rPr>
          <w:rFonts w:ascii="宋体" w:hAnsi="宋体"/>
          <w:color w:val="000000"/>
          <w:szCs w:val="20"/>
        </w:rPr>
      </w:pPr>
      <w:r>
        <w:rPr>
          <w:rFonts w:ascii="宋体" w:hAnsi="宋体" w:hint="eastAsia"/>
          <w:color w:val="000000"/>
          <w:szCs w:val="20"/>
        </w:rPr>
        <w:t>2.乙方不得擅自转让其应履行的合同义务。</w:t>
      </w:r>
    </w:p>
    <w:p w:rsidR="00C74E37" w:rsidRDefault="005B4C7B">
      <w:pPr>
        <w:snapToGrid w:val="0"/>
        <w:spacing w:line="440" w:lineRule="exact"/>
        <w:ind w:firstLineChars="200" w:firstLine="422"/>
        <w:rPr>
          <w:rFonts w:ascii="宋体" w:hAnsi="宋体"/>
          <w:b/>
          <w:color w:val="000000"/>
          <w:szCs w:val="21"/>
        </w:rPr>
      </w:pPr>
      <w:r>
        <w:rPr>
          <w:rFonts w:ascii="宋体" w:hAnsi="宋体" w:hint="eastAsia"/>
          <w:b/>
          <w:color w:val="000000"/>
          <w:szCs w:val="21"/>
        </w:rPr>
        <w:t>第十六条　签订本合同依据</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1.招标文件；</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2.投标文件；</w:t>
      </w:r>
    </w:p>
    <w:p w:rsidR="00C74E37" w:rsidRDefault="005B4C7B">
      <w:pPr>
        <w:snapToGrid w:val="0"/>
        <w:spacing w:line="440" w:lineRule="exact"/>
        <w:ind w:firstLineChars="200" w:firstLine="420"/>
        <w:rPr>
          <w:rFonts w:ascii="宋体" w:hAnsi="宋体"/>
          <w:color w:val="000000"/>
          <w:szCs w:val="21"/>
        </w:rPr>
      </w:pPr>
      <w:r>
        <w:rPr>
          <w:rFonts w:ascii="宋体" w:hAnsi="宋体" w:hint="eastAsia"/>
          <w:color w:val="000000"/>
          <w:szCs w:val="21"/>
        </w:rPr>
        <w:t xml:space="preserve">3.承诺函； </w:t>
      </w:r>
    </w:p>
    <w:p w:rsidR="00C74E37" w:rsidRDefault="005B4C7B">
      <w:pPr>
        <w:snapToGrid w:val="0"/>
        <w:spacing w:line="440" w:lineRule="exact"/>
        <w:ind w:firstLineChars="200" w:firstLine="420"/>
        <w:rPr>
          <w:rFonts w:ascii="宋体" w:hAnsi="宋体"/>
          <w:color w:val="000000"/>
          <w:szCs w:val="21"/>
          <w:u w:val="single"/>
        </w:rPr>
      </w:pPr>
      <w:r>
        <w:rPr>
          <w:rFonts w:ascii="宋体" w:hAnsi="宋体" w:hint="eastAsia"/>
          <w:color w:val="000000"/>
          <w:szCs w:val="21"/>
        </w:rPr>
        <w:t>4.中标通知书。</w:t>
      </w:r>
    </w:p>
    <w:p w:rsidR="00C74E37" w:rsidRDefault="005B4C7B">
      <w:pPr>
        <w:snapToGrid w:val="0"/>
        <w:spacing w:line="440" w:lineRule="exact"/>
        <w:ind w:firstLineChars="200" w:firstLine="422"/>
        <w:rPr>
          <w:rFonts w:ascii="宋体" w:hAnsi="宋体"/>
          <w:color w:val="000000"/>
          <w:szCs w:val="21"/>
        </w:rPr>
      </w:pPr>
      <w:r>
        <w:rPr>
          <w:rFonts w:ascii="宋体" w:hAnsi="宋体" w:hint="eastAsia"/>
          <w:b/>
          <w:color w:val="000000"/>
          <w:szCs w:val="21"/>
        </w:rPr>
        <w:lastRenderedPageBreak/>
        <w:t xml:space="preserve">第十七条　</w:t>
      </w:r>
      <w:r>
        <w:rPr>
          <w:rFonts w:ascii="宋体" w:hAnsi="宋体" w:hint="eastAsia"/>
          <w:color w:val="000000"/>
          <w:szCs w:val="21"/>
        </w:rPr>
        <w:t>本合同一式伍份，具有同等法律效力，北海市财政局政府采购监督管理科、采购代理机构各一份，甲乙丙三方各一份（可根据需要另增加）。</w:t>
      </w:r>
    </w:p>
    <w:p w:rsidR="00C74E37" w:rsidRDefault="005B4C7B">
      <w:pPr>
        <w:spacing w:line="440" w:lineRule="exact"/>
        <w:ind w:firstLineChars="200" w:firstLine="420"/>
        <w:rPr>
          <w:rFonts w:ascii="宋体" w:hAnsi="宋体"/>
          <w:color w:val="000000"/>
          <w:szCs w:val="21"/>
        </w:rPr>
      </w:pPr>
      <w:r>
        <w:rPr>
          <w:rFonts w:ascii="宋体" w:hAnsi="宋体" w:hint="eastAsia"/>
          <w:color w:val="000000"/>
          <w:szCs w:val="21"/>
        </w:rPr>
        <w:t>本合同甲乙丙三方签字盖章后生效，自签订之日起七个工作日内，采购人或采购代理机构应当将合同</w:t>
      </w:r>
      <w:proofErr w:type="gramStart"/>
      <w:r>
        <w:rPr>
          <w:rFonts w:ascii="宋体" w:hAnsi="宋体" w:hint="eastAsia"/>
          <w:color w:val="000000"/>
          <w:szCs w:val="21"/>
        </w:rPr>
        <w:t>副本报</w:t>
      </w:r>
      <w:proofErr w:type="gramEnd"/>
      <w:r>
        <w:rPr>
          <w:rFonts w:ascii="宋体" w:hAnsi="宋体" w:hint="eastAsia"/>
          <w:color w:val="000000"/>
          <w:szCs w:val="21"/>
        </w:rPr>
        <w:t>北海市财政局政府采购监督管理科备案。</w:t>
      </w:r>
    </w:p>
    <w:p w:rsidR="00C74E37" w:rsidRDefault="005B4C7B">
      <w:pPr>
        <w:keepNext/>
        <w:keepLines/>
        <w:widowControl/>
        <w:tabs>
          <w:tab w:val="left" w:pos="360"/>
        </w:tabs>
        <w:adjustRightInd w:val="0"/>
        <w:snapToGrid w:val="0"/>
        <w:spacing w:beforeLines="50" w:before="156" w:afterLines="50" w:after="156" w:line="420" w:lineRule="exact"/>
        <w:ind w:firstLineChars="200" w:firstLine="422"/>
        <w:outlineLvl w:val="1"/>
        <w:rPr>
          <w:rFonts w:ascii="宋体" w:hAnsi="宋体"/>
          <w:b/>
          <w:color w:val="000000"/>
          <w:szCs w:val="21"/>
        </w:rPr>
      </w:pPr>
      <w:r>
        <w:rPr>
          <w:rFonts w:ascii="宋体" w:hAnsi="宋体" w:hint="eastAsia"/>
          <w:b/>
          <w:color w:val="000000"/>
          <w:szCs w:val="21"/>
        </w:rPr>
        <w:t>（下无正文）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367"/>
        <w:gridCol w:w="3267"/>
      </w:tblGrid>
      <w:tr w:rsidR="00C74E37">
        <w:trPr>
          <w:cantSplit/>
          <w:trHeight w:val="1878"/>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 xml:space="preserve">甲方（章）           </w:t>
            </w:r>
          </w:p>
          <w:p w:rsidR="00C74E37" w:rsidRDefault="00C74E37">
            <w:pPr>
              <w:snapToGrid w:val="0"/>
              <w:spacing w:line="420" w:lineRule="exact"/>
              <w:rPr>
                <w:rFonts w:ascii="宋体" w:hAnsi="宋体"/>
                <w:color w:val="000000"/>
                <w:szCs w:val="21"/>
              </w:rPr>
            </w:pPr>
          </w:p>
          <w:p w:rsidR="00C74E37" w:rsidRDefault="005B4C7B">
            <w:pPr>
              <w:snapToGrid w:val="0"/>
              <w:spacing w:line="420" w:lineRule="exact"/>
              <w:ind w:right="210" w:firstLineChars="450" w:firstLine="945"/>
              <w:jc w:val="right"/>
              <w:rPr>
                <w:rFonts w:ascii="宋体" w:hAnsi="宋体"/>
                <w:color w:val="000000"/>
                <w:szCs w:val="21"/>
              </w:rPr>
            </w:pPr>
            <w:r>
              <w:rPr>
                <w:rFonts w:ascii="宋体" w:hAnsi="宋体" w:hint="eastAsia"/>
                <w:color w:val="000000"/>
                <w:szCs w:val="21"/>
              </w:rPr>
              <w:t>年   月   日</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 xml:space="preserve">乙方（章）              </w:t>
            </w:r>
          </w:p>
          <w:p w:rsidR="00C74E37" w:rsidRDefault="00C74E37">
            <w:pPr>
              <w:snapToGrid w:val="0"/>
              <w:spacing w:line="420" w:lineRule="exact"/>
              <w:rPr>
                <w:rFonts w:ascii="宋体" w:hAnsi="宋体"/>
                <w:szCs w:val="21"/>
              </w:rPr>
            </w:pPr>
          </w:p>
          <w:p w:rsidR="00C74E37" w:rsidRDefault="005B4C7B">
            <w:pPr>
              <w:snapToGrid w:val="0"/>
              <w:spacing w:line="420" w:lineRule="exact"/>
              <w:jc w:val="right"/>
              <w:rPr>
                <w:rFonts w:ascii="宋体" w:hAnsi="宋体"/>
                <w:szCs w:val="21"/>
              </w:rPr>
            </w:pPr>
            <w:r>
              <w:rPr>
                <w:rFonts w:ascii="宋体" w:hAnsi="宋体" w:hint="eastAsia"/>
                <w:szCs w:val="21"/>
              </w:rPr>
              <w:t xml:space="preserve"> 年   月   日</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 xml:space="preserve">丙方（章）              </w:t>
            </w:r>
          </w:p>
          <w:p w:rsidR="00C74E37" w:rsidRDefault="00C74E37">
            <w:pPr>
              <w:snapToGrid w:val="0"/>
              <w:spacing w:line="420" w:lineRule="exact"/>
              <w:rPr>
                <w:rFonts w:ascii="宋体" w:hAnsi="宋体"/>
                <w:szCs w:val="21"/>
              </w:rPr>
            </w:pPr>
          </w:p>
          <w:p w:rsidR="00C74E37" w:rsidRDefault="005B4C7B">
            <w:pPr>
              <w:snapToGrid w:val="0"/>
              <w:spacing w:line="420" w:lineRule="exact"/>
              <w:jc w:val="right"/>
              <w:rPr>
                <w:rFonts w:ascii="宋体" w:hAnsi="宋体"/>
                <w:szCs w:val="21"/>
              </w:rPr>
            </w:pPr>
            <w:r>
              <w:rPr>
                <w:rFonts w:ascii="宋体" w:hAnsi="宋体" w:hint="eastAsia"/>
                <w:szCs w:val="21"/>
              </w:rPr>
              <w:t xml:space="preserve"> 年   月   日</w:t>
            </w:r>
          </w:p>
        </w:tc>
      </w:tr>
      <w:tr w:rsidR="00C74E37">
        <w:trPr>
          <w:cantSplit/>
          <w:trHeight w:val="993"/>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单位地址：</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单位地址：</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单位地址：</w:t>
            </w:r>
          </w:p>
        </w:tc>
      </w:tr>
      <w:tr w:rsidR="00C74E37">
        <w:trPr>
          <w:cantSplit/>
          <w:trHeight w:val="852"/>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法定代表人（负责人）：</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法定代表人（负责人）：</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法定代表人（负责人）：</w:t>
            </w:r>
          </w:p>
        </w:tc>
      </w:tr>
      <w:tr w:rsidR="00C74E37">
        <w:trPr>
          <w:cantSplit/>
          <w:trHeight w:val="823"/>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委托代理人：</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委托代理人</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委托代理人</w:t>
            </w:r>
          </w:p>
        </w:tc>
      </w:tr>
      <w:tr w:rsidR="00C74E37">
        <w:trPr>
          <w:cantSplit/>
          <w:trHeight w:val="706"/>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电话：</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电话：</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电话：</w:t>
            </w:r>
          </w:p>
        </w:tc>
      </w:tr>
      <w:tr w:rsidR="00C74E37">
        <w:trPr>
          <w:cantSplit/>
          <w:trHeight w:val="844"/>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电子邮箱：</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电子邮箱：</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电子邮箱：</w:t>
            </w:r>
          </w:p>
        </w:tc>
      </w:tr>
      <w:tr w:rsidR="00C74E37">
        <w:trPr>
          <w:cantSplit/>
          <w:trHeight w:val="842"/>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开户银行：</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开户银行：</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开户银行：</w:t>
            </w:r>
          </w:p>
        </w:tc>
      </w:tr>
      <w:tr w:rsidR="00C74E37">
        <w:trPr>
          <w:cantSplit/>
          <w:trHeight w:val="840"/>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账号：</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账号：</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账号：</w:t>
            </w:r>
          </w:p>
        </w:tc>
      </w:tr>
      <w:tr w:rsidR="00C74E37">
        <w:trPr>
          <w:cantSplit/>
          <w:trHeight w:val="824"/>
        </w:trPr>
        <w:tc>
          <w:tcPr>
            <w:tcW w:w="3163" w:type="dxa"/>
            <w:vAlign w:val="center"/>
          </w:tcPr>
          <w:p w:rsidR="00C74E37" w:rsidRDefault="005B4C7B">
            <w:pPr>
              <w:snapToGrid w:val="0"/>
              <w:spacing w:line="420" w:lineRule="exact"/>
              <w:rPr>
                <w:rFonts w:ascii="宋体" w:hAnsi="宋体"/>
                <w:color w:val="000000"/>
                <w:szCs w:val="21"/>
              </w:rPr>
            </w:pPr>
            <w:r>
              <w:rPr>
                <w:rFonts w:ascii="宋体" w:hAnsi="宋体" w:hint="eastAsia"/>
                <w:color w:val="000000"/>
                <w:szCs w:val="21"/>
              </w:rPr>
              <w:t>邮政编码：</w:t>
            </w:r>
          </w:p>
        </w:tc>
        <w:tc>
          <w:tcPr>
            <w:tcW w:w="3367" w:type="dxa"/>
            <w:vAlign w:val="center"/>
          </w:tcPr>
          <w:p w:rsidR="00C74E37" w:rsidRDefault="005B4C7B">
            <w:pPr>
              <w:snapToGrid w:val="0"/>
              <w:spacing w:line="420" w:lineRule="exact"/>
              <w:rPr>
                <w:rFonts w:ascii="宋体" w:hAnsi="宋体"/>
                <w:szCs w:val="21"/>
              </w:rPr>
            </w:pPr>
            <w:r>
              <w:rPr>
                <w:rFonts w:ascii="宋体" w:hAnsi="宋体" w:hint="eastAsia"/>
                <w:szCs w:val="21"/>
              </w:rPr>
              <w:t>邮政编码：</w:t>
            </w:r>
          </w:p>
        </w:tc>
        <w:tc>
          <w:tcPr>
            <w:tcW w:w="3267" w:type="dxa"/>
            <w:vAlign w:val="center"/>
          </w:tcPr>
          <w:p w:rsidR="00C74E37" w:rsidRDefault="005B4C7B">
            <w:pPr>
              <w:snapToGrid w:val="0"/>
              <w:spacing w:line="420" w:lineRule="exact"/>
              <w:rPr>
                <w:rFonts w:ascii="宋体" w:hAnsi="宋体"/>
                <w:szCs w:val="21"/>
              </w:rPr>
            </w:pPr>
            <w:r>
              <w:rPr>
                <w:rFonts w:ascii="宋体" w:hAnsi="宋体" w:hint="eastAsia"/>
                <w:szCs w:val="21"/>
              </w:rPr>
              <w:t>邮政编码：</w:t>
            </w:r>
          </w:p>
        </w:tc>
      </w:tr>
      <w:tr w:rsidR="00C74E37">
        <w:trPr>
          <w:cantSplit/>
          <w:trHeight w:val="2285"/>
        </w:trPr>
        <w:tc>
          <w:tcPr>
            <w:tcW w:w="9797" w:type="dxa"/>
            <w:gridSpan w:val="3"/>
          </w:tcPr>
          <w:p w:rsidR="00C74E37" w:rsidRDefault="005B4C7B">
            <w:pPr>
              <w:snapToGrid w:val="0"/>
              <w:spacing w:line="420" w:lineRule="exact"/>
              <w:rPr>
                <w:rFonts w:ascii="宋体" w:hAnsi="宋体"/>
                <w:color w:val="000000"/>
                <w:szCs w:val="21"/>
              </w:rPr>
            </w:pPr>
            <w:r>
              <w:rPr>
                <w:rFonts w:ascii="宋体" w:hAnsi="宋体" w:hint="eastAsia"/>
                <w:color w:val="000000"/>
                <w:szCs w:val="21"/>
              </w:rPr>
              <w:t>经办人：</w:t>
            </w:r>
          </w:p>
          <w:p w:rsidR="00C74E37" w:rsidRDefault="00C74E37">
            <w:pPr>
              <w:snapToGrid w:val="0"/>
              <w:spacing w:line="420" w:lineRule="exact"/>
              <w:rPr>
                <w:rFonts w:ascii="宋体" w:hAnsi="宋体"/>
                <w:color w:val="000000"/>
                <w:szCs w:val="21"/>
              </w:rPr>
            </w:pPr>
          </w:p>
          <w:p w:rsidR="00C74E37" w:rsidRDefault="00C74E37">
            <w:pPr>
              <w:snapToGrid w:val="0"/>
              <w:spacing w:line="420" w:lineRule="exact"/>
              <w:rPr>
                <w:rFonts w:ascii="宋体" w:hAnsi="宋体"/>
                <w:color w:val="000000"/>
                <w:szCs w:val="21"/>
              </w:rPr>
            </w:pPr>
          </w:p>
          <w:p w:rsidR="00C74E37" w:rsidRDefault="00C74E37">
            <w:pPr>
              <w:snapToGrid w:val="0"/>
              <w:spacing w:line="420" w:lineRule="exact"/>
              <w:rPr>
                <w:rFonts w:ascii="宋体" w:hAnsi="宋体"/>
                <w:color w:val="000000"/>
                <w:szCs w:val="21"/>
              </w:rPr>
            </w:pPr>
          </w:p>
          <w:p w:rsidR="00C74E37" w:rsidRDefault="005B4C7B">
            <w:pPr>
              <w:snapToGrid w:val="0"/>
              <w:spacing w:line="420" w:lineRule="exact"/>
              <w:ind w:firstLineChars="300" w:firstLine="630"/>
              <w:jc w:val="right"/>
              <w:rPr>
                <w:rFonts w:ascii="宋体" w:hAnsi="宋体"/>
                <w:color w:val="000000"/>
                <w:szCs w:val="21"/>
              </w:rPr>
            </w:pPr>
            <w:r>
              <w:rPr>
                <w:rFonts w:ascii="宋体" w:hAnsi="宋体" w:hint="eastAsia"/>
                <w:color w:val="000000"/>
                <w:szCs w:val="21"/>
              </w:rPr>
              <w:t>年    月    日</w:t>
            </w:r>
          </w:p>
        </w:tc>
      </w:tr>
    </w:tbl>
    <w:p w:rsidR="00C74E37" w:rsidRDefault="00C74E37">
      <w:pPr>
        <w:snapToGrid w:val="0"/>
        <w:spacing w:line="420" w:lineRule="exact"/>
        <w:rPr>
          <w:rFonts w:ascii="宋体" w:hAnsi="宋体"/>
          <w:b/>
          <w:color w:val="000000"/>
          <w:szCs w:val="21"/>
        </w:rPr>
      </w:pPr>
    </w:p>
    <w:p w:rsidR="00C74E37" w:rsidRDefault="005B4C7B">
      <w:pPr>
        <w:snapToGrid w:val="0"/>
        <w:spacing w:line="420" w:lineRule="exact"/>
        <w:jc w:val="center"/>
        <w:rPr>
          <w:rFonts w:ascii="宋体" w:hAnsi="宋体"/>
          <w:b/>
          <w:color w:val="000000"/>
          <w:sz w:val="28"/>
          <w:szCs w:val="28"/>
        </w:rPr>
      </w:pPr>
      <w:r>
        <w:rPr>
          <w:rFonts w:ascii="宋体" w:hAnsi="宋体" w:hint="eastAsia"/>
          <w:b/>
          <w:color w:val="000000"/>
          <w:sz w:val="28"/>
          <w:szCs w:val="28"/>
        </w:rPr>
        <w:lastRenderedPageBreak/>
        <w:t>合 同 附 件</w:t>
      </w:r>
    </w:p>
    <w:tbl>
      <w:tblPr>
        <w:tblW w:w="0" w:type="auto"/>
        <w:tblLayout w:type="fixed"/>
        <w:tblLook w:val="04A0" w:firstRow="1" w:lastRow="0" w:firstColumn="1" w:lastColumn="0" w:noHBand="0" w:noVBand="1"/>
      </w:tblPr>
      <w:tblGrid>
        <w:gridCol w:w="4623"/>
        <w:gridCol w:w="4665"/>
      </w:tblGrid>
      <w:tr w:rsidR="00C74E37">
        <w:trPr>
          <w:trHeight w:val="2012"/>
        </w:trPr>
        <w:tc>
          <w:tcPr>
            <w:tcW w:w="9288" w:type="dxa"/>
            <w:gridSpan w:val="2"/>
            <w:tcBorders>
              <w:top w:val="single" w:sz="4" w:space="0" w:color="auto"/>
              <w:left w:val="single" w:sz="4" w:space="0" w:color="auto"/>
              <w:right w:val="single" w:sz="4" w:space="0" w:color="auto"/>
            </w:tcBorders>
          </w:tcPr>
          <w:p w:rsidR="00C74E37" w:rsidRDefault="005B4C7B">
            <w:pPr>
              <w:snapToGrid w:val="0"/>
              <w:spacing w:line="420" w:lineRule="exact"/>
              <w:ind w:firstLineChars="200" w:firstLine="422"/>
              <w:rPr>
                <w:rFonts w:ascii="宋体" w:hAnsi="宋体"/>
                <w:b/>
                <w:color w:val="000000"/>
                <w:szCs w:val="21"/>
              </w:rPr>
            </w:pPr>
            <w:r>
              <w:rPr>
                <w:rFonts w:ascii="宋体" w:hAnsi="宋体" w:hint="eastAsia"/>
                <w:b/>
                <w:szCs w:val="21"/>
              </w:rPr>
              <w:t>1、供应商承诺具体事项：</w:t>
            </w:r>
            <w:r>
              <w:rPr>
                <w:rFonts w:ascii="宋体" w:hAnsi="宋体" w:hint="eastAsia"/>
                <w:bCs/>
                <w:szCs w:val="21"/>
              </w:rPr>
              <w:t>见招投标文件</w:t>
            </w:r>
          </w:p>
        </w:tc>
      </w:tr>
      <w:tr w:rsidR="00C74E37">
        <w:trPr>
          <w:trHeight w:val="1970"/>
        </w:trPr>
        <w:tc>
          <w:tcPr>
            <w:tcW w:w="9288" w:type="dxa"/>
            <w:gridSpan w:val="2"/>
            <w:tcBorders>
              <w:top w:val="single" w:sz="4" w:space="0" w:color="auto"/>
              <w:left w:val="single" w:sz="4" w:space="0" w:color="auto"/>
              <w:right w:val="single" w:sz="4" w:space="0" w:color="auto"/>
            </w:tcBorders>
          </w:tcPr>
          <w:p w:rsidR="00C74E37" w:rsidRDefault="005B4C7B">
            <w:pPr>
              <w:snapToGrid w:val="0"/>
              <w:spacing w:line="420" w:lineRule="exact"/>
              <w:ind w:firstLineChars="200" w:firstLine="422"/>
              <w:rPr>
                <w:rFonts w:ascii="宋体" w:hAnsi="宋体"/>
                <w:b/>
                <w:color w:val="000000"/>
                <w:szCs w:val="21"/>
              </w:rPr>
            </w:pPr>
            <w:r>
              <w:rPr>
                <w:rFonts w:ascii="宋体" w:hAnsi="宋体" w:hint="eastAsia"/>
                <w:b/>
                <w:szCs w:val="21"/>
              </w:rPr>
              <w:t>2、服务期责任：</w:t>
            </w:r>
            <w:r>
              <w:rPr>
                <w:rFonts w:ascii="宋体" w:hAnsi="宋体" w:hint="eastAsia"/>
                <w:bCs/>
                <w:szCs w:val="21"/>
              </w:rPr>
              <w:t>见招投标文件</w:t>
            </w:r>
          </w:p>
        </w:tc>
      </w:tr>
      <w:tr w:rsidR="00C74E37">
        <w:trPr>
          <w:trHeight w:val="1810"/>
        </w:trPr>
        <w:tc>
          <w:tcPr>
            <w:tcW w:w="9288" w:type="dxa"/>
            <w:gridSpan w:val="2"/>
            <w:tcBorders>
              <w:top w:val="single" w:sz="4" w:space="0" w:color="auto"/>
              <w:left w:val="single" w:sz="4" w:space="0" w:color="auto"/>
              <w:right w:val="single" w:sz="4" w:space="0" w:color="auto"/>
            </w:tcBorders>
          </w:tcPr>
          <w:p w:rsidR="00C74E37" w:rsidRDefault="005B4C7B">
            <w:pPr>
              <w:snapToGrid w:val="0"/>
              <w:spacing w:line="420" w:lineRule="exact"/>
              <w:ind w:firstLineChars="200" w:firstLine="422"/>
              <w:rPr>
                <w:rFonts w:ascii="宋体" w:hAnsi="宋体"/>
                <w:b/>
                <w:color w:val="000000"/>
                <w:szCs w:val="21"/>
              </w:rPr>
            </w:pPr>
            <w:r>
              <w:rPr>
                <w:rFonts w:ascii="宋体" w:hAnsi="宋体" w:hint="eastAsia"/>
                <w:b/>
                <w:color w:val="000000"/>
                <w:szCs w:val="21"/>
              </w:rPr>
              <w:t>3、其他具体事项：</w:t>
            </w:r>
          </w:p>
          <w:p w:rsidR="00C74E37" w:rsidRDefault="005B4C7B">
            <w:pPr>
              <w:snapToGrid w:val="0"/>
              <w:spacing w:line="420" w:lineRule="exact"/>
              <w:ind w:firstLineChars="200" w:firstLine="420"/>
              <w:rPr>
                <w:rFonts w:ascii="宋体" w:hAnsi="宋体"/>
                <w:b/>
                <w:color w:val="000000"/>
                <w:szCs w:val="21"/>
              </w:rPr>
            </w:pPr>
            <w:r>
              <w:rPr>
                <w:rFonts w:ascii="宋体" w:hAnsi="宋体" w:hint="eastAsia"/>
                <w:bCs/>
                <w:szCs w:val="21"/>
              </w:rPr>
              <w:t>北海市教育局和学校按季度对成交供应商进行考核，根据考核内容进行打分并评定等级：优秀（100分～90分）、良好（90分～80分）、不及格（80分以下），未达标准（评定等级为不及格）的从当季度应付款中扣除10‰服务费。连续两季度达不到标准且未及时整改的，采购人有权终止合同。</w:t>
            </w:r>
          </w:p>
          <w:p w:rsidR="00C74E37" w:rsidRDefault="00C74E37">
            <w:pPr>
              <w:snapToGrid w:val="0"/>
              <w:spacing w:line="420" w:lineRule="exact"/>
              <w:ind w:firstLineChars="200" w:firstLine="422"/>
              <w:rPr>
                <w:rFonts w:ascii="宋体" w:hAnsi="宋体"/>
                <w:b/>
                <w:color w:val="000000"/>
                <w:szCs w:val="21"/>
              </w:rPr>
            </w:pPr>
          </w:p>
        </w:tc>
      </w:tr>
      <w:tr w:rsidR="00C74E37">
        <w:trPr>
          <w:trHeight w:val="3352"/>
        </w:trPr>
        <w:tc>
          <w:tcPr>
            <w:tcW w:w="4623"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20" w:lineRule="exact"/>
              <w:ind w:firstLineChars="200" w:firstLine="422"/>
              <w:rPr>
                <w:rFonts w:ascii="宋体" w:hAnsi="宋体"/>
                <w:b/>
                <w:color w:val="000000"/>
                <w:szCs w:val="21"/>
              </w:rPr>
            </w:pPr>
            <w:r>
              <w:rPr>
                <w:rFonts w:ascii="宋体" w:hAnsi="宋体" w:hint="eastAsia"/>
                <w:b/>
                <w:color w:val="000000"/>
                <w:szCs w:val="21"/>
              </w:rPr>
              <w:t>甲方（章）</w:t>
            </w: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5B4C7B">
            <w:pPr>
              <w:snapToGrid w:val="0"/>
              <w:spacing w:line="420" w:lineRule="exact"/>
              <w:ind w:firstLineChars="200" w:firstLine="422"/>
              <w:rPr>
                <w:rFonts w:ascii="宋体" w:hAnsi="宋体"/>
                <w:b/>
                <w:color w:val="000000"/>
                <w:szCs w:val="21"/>
              </w:rPr>
            </w:pPr>
            <w:r>
              <w:rPr>
                <w:rFonts w:ascii="宋体" w:hAnsi="宋体" w:hint="eastAsia"/>
                <w:b/>
                <w:color w:val="000000"/>
                <w:szCs w:val="21"/>
              </w:rPr>
              <w:t xml:space="preserve">                 年   月   日 </w:t>
            </w:r>
          </w:p>
        </w:tc>
        <w:tc>
          <w:tcPr>
            <w:tcW w:w="4665"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20" w:lineRule="exact"/>
              <w:ind w:firstLineChars="200" w:firstLine="422"/>
              <w:rPr>
                <w:rFonts w:ascii="宋体" w:hAnsi="宋体"/>
                <w:b/>
                <w:color w:val="000000"/>
                <w:szCs w:val="21"/>
              </w:rPr>
            </w:pPr>
            <w:r>
              <w:rPr>
                <w:rFonts w:ascii="宋体" w:hAnsi="宋体" w:hint="eastAsia"/>
                <w:b/>
                <w:color w:val="000000"/>
                <w:szCs w:val="21"/>
              </w:rPr>
              <w:t>乙方（章）</w:t>
            </w: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5B4C7B">
            <w:pPr>
              <w:snapToGrid w:val="0"/>
              <w:spacing w:line="420" w:lineRule="exact"/>
              <w:ind w:firstLineChars="200" w:firstLine="422"/>
              <w:rPr>
                <w:rFonts w:ascii="宋体" w:hAnsi="宋体"/>
                <w:b/>
                <w:color w:val="000000"/>
                <w:szCs w:val="21"/>
              </w:rPr>
            </w:pPr>
            <w:r>
              <w:rPr>
                <w:rFonts w:ascii="宋体" w:hAnsi="宋体" w:hint="eastAsia"/>
                <w:b/>
                <w:color w:val="000000"/>
                <w:szCs w:val="21"/>
              </w:rPr>
              <w:t xml:space="preserve">                年   月   日</w:t>
            </w:r>
          </w:p>
        </w:tc>
      </w:tr>
      <w:tr w:rsidR="00C74E37">
        <w:trPr>
          <w:trHeight w:val="3230"/>
        </w:trPr>
        <w:tc>
          <w:tcPr>
            <w:tcW w:w="4623"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20" w:lineRule="exact"/>
              <w:ind w:firstLineChars="200" w:firstLine="422"/>
              <w:rPr>
                <w:rFonts w:ascii="宋体" w:hAnsi="宋体"/>
                <w:b/>
                <w:color w:val="000000"/>
                <w:szCs w:val="21"/>
              </w:rPr>
            </w:pPr>
            <w:r>
              <w:rPr>
                <w:rFonts w:ascii="宋体" w:hAnsi="宋体" w:hint="eastAsia"/>
                <w:b/>
                <w:color w:val="000000"/>
                <w:szCs w:val="21"/>
              </w:rPr>
              <w:t>丙方（章）</w:t>
            </w: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C74E37">
            <w:pPr>
              <w:snapToGrid w:val="0"/>
              <w:spacing w:line="420" w:lineRule="exact"/>
              <w:ind w:firstLineChars="200" w:firstLine="422"/>
              <w:rPr>
                <w:rFonts w:ascii="宋体" w:hAnsi="宋体"/>
                <w:b/>
                <w:color w:val="000000"/>
                <w:szCs w:val="21"/>
              </w:rPr>
            </w:pPr>
          </w:p>
          <w:p w:rsidR="00C74E37" w:rsidRDefault="005B4C7B">
            <w:pPr>
              <w:snapToGrid w:val="0"/>
              <w:spacing w:line="420" w:lineRule="exact"/>
              <w:ind w:firstLineChars="200" w:firstLine="422"/>
              <w:rPr>
                <w:rFonts w:ascii="宋体" w:hAnsi="宋体"/>
                <w:b/>
                <w:color w:val="000000"/>
                <w:szCs w:val="21"/>
              </w:rPr>
            </w:pPr>
            <w:r>
              <w:rPr>
                <w:rFonts w:ascii="宋体" w:hAnsi="宋体" w:hint="eastAsia"/>
                <w:b/>
                <w:color w:val="000000"/>
                <w:szCs w:val="21"/>
              </w:rPr>
              <w:t xml:space="preserve">                 年   月   日 </w:t>
            </w:r>
          </w:p>
        </w:tc>
        <w:tc>
          <w:tcPr>
            <w:tcW w:w="4665"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20" w:lineRule="exact"/>
              <w:ind w:firstLineChars="200" w:firstLine="422"/>
              <w:rPr>
                <w:rFonts w:ascii="宋体" w:hAnsi="宋体"/>
                <w:b/>
                <w:color w:val="000000"/>
                <w:szCs w:val="21"/>
              </w:rPr>
            </w:pPr>
          </w:p>
        </w:tc>
      </w:tr>
    </w:tbl>
    <w:p w:rsidR="00C74E37" w:rsidRDefault="005B4C7B">
      <w:pPr>
        <w:snapToGrid w:val="0"/>
        <w:spacing w:line="420" w:lineRule="exact"/>
        <w:rPr>
          <w:szCs w:val="20"/>
        </w:rPr>
      </w:pPr>
      <w:r>
        <w:rPr>
          <w:rFonts w:ascii="宋体" w:hAnsi="宋体" w:hint="eastAsia"/>
          <w:color w:val="000000"/>
          <w:szCs w:val="21"/>
        </w:rPr>
        <w:t xml:space="preserve">  注：填不下时可另加附页</w:t>
      </w:r>
    </w:p>
    <w:p w:rsidR="00C74E37" w:rsidRDefault="00C74E37">
      <w:pPr>
        <w:pStyle w:val="a9"/>
        <w:snapToGrid w:val="0"/>
        <w:spacing w:line="600" w:lineRule="exact"/>
        <w:rPr>
          <w:rFonts w:ascii="方正小标宋简体" w:eastAsia="方正小标宋简体" w:hAnsi="宋体"/>
          <w:sz w:val="36"/>
          <w:szCs w:val="36"/>
        </w:rPr>
      </w:pPr>
    </w:p>
    <w:p w:rsidR="00C74E37" w:rsidRDefault="00C74E37">
      <w:pPr>
        <w:pStyle w:val="a9"/>
        <w:snapToGrid w:val="0"/>
        <w:spacing w:line="600" w:lineRule="exact"/>
        <w:jc w:val="center"/>
        <w:rPr>
          <w:rFonts w:ascii="方正小标宋简体" w:eastAsia="方正小标宋简体" w:hAnsi="宋体"/>
          <w:b/>
          <w:sz w:val="36"/>
          <w:szCs w:val="36"/>
        </w:rPr>
      </w:pPr>
      <w:bookmarkStart w:id="72" w:name="_Toc9838482"/>
    </w:p>
    <w:p w:rsidR="00C74E37" w:rsidRDefault="00C74E37">
      <w:pPr>
        <w:pStyle w:val="8"/>
      </w:pPr>
    </w:p>
    <w:p w:rsidR="00C74E37" w:rsidRDefault="00C74E37"/>
    <w:p w:rsidR="006E2B16" w:rsidRPr="006E2B16" w:rsidRDefault="006E2B16" w:rsidP="006E2B16">
      <w:pPr>
        <w:pStyle w:val="a1"/>
      </w:pPr>
    </w:p>
    <w:p w:rsidR="00C74E37" w:rsidRDefault="00C74E37">
      <w:pPr>
        <w:pStyle w:val="a1"/>
      </w:pPr>
    </w:p>
    <w:p w:rsidR="00C74E37" w:rsidRDefault="00C74E37"/>
    <w:p w:rsidR="00C74E37" w:rsidRDefault="00C74E37">
      <w:pPr>
        <w:pStyle w:val="a1"/>
      </w:pPr>
    </w:p>
    <w:p w:rsidR="00C74E37" w:rsidRDefault="00C74E37"/>
    <w:p w:rsidR="00C74E37" w:rsidRDefault="00C74E37">
      <w:pPr>
        <w:pStyle w:val="a1"/>
      </w:pPr>
    </w:p>
    <w:p w:rsidR="00C74E37" w:rsidRDefault="00C74E37">
      <w:pPr>
        <w:pStyle w:val="8"/>
      </w:pPr>
    </w:p>
    <w:p w:rsidR="00C74E37" w:rsidRDefault="00C74E37"/>
    <w:p w:rsidR="00C74E37" w:rsidRDefault="00C74E37">
      <w:pPr>
        <w:pStyle w:val="a9"/>
        <w:snapToGrid w:val="0"/>
        <w:spacing w:line="600" w:lineRule="exact"/>
        <w:jc w:val="center"/>
        <w:outlineLvl w:val="0"/>
        <w:rPr>
          <w:rFonts w:ascii="方正小标宋简体" w:eastAsia="方正小标宋简体" w:hAnsi="宋体"/>
          <w:b/>
          <w:sz w:val="36"/>
          <w:szCs w:val="36"/>
        </w:rPr>
      </w:pPr>
      <w:bookmarkStart w:id="73" w:name="_Toc132728660"/>
    </w:p>
    <w:p w:rsidR="00C74E37" w:rsidRDefault="005B4C7B">
      <w:pPr>
        <w:pStyle w:val="a9"/>
        <w:snapToGrid w:val="0"/>
        <w:spacing w:line="600" w:lineRule="exact"/>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第六章　 投标文件格式</w:t>
      </w:r>
      <w:bookmarkEnd w:id="72"/>
      <w:bookmarkEnd w:id="73"/>
    </w:p>
    <w:p w:rsidR="00C74E37" w:rsidRDefault="00C74E37">
      <w:pPr>
        <w:snapToGrid w:val="0"/>
        <w:spacing w:line="360" w:lineRule="exact"/>
        <w:rPr>
          <w:rFonts w:ascii="宋体" w:hAnsi="宋体"/>
          <w:b/>
          <w:bCs/>
          <w:sz w:val="36"/>
          <w:szCs w:val="36"/>
        </w:rPr>
      </w:pPr>
    </w:p>
    <w:p w:rsidR="00C74E37" w:rsidRDefault="00C74E37">
      <w:pPr>
        <w:snapToGrid w:val="0"/>
        <w:spacing w:line="460" w:lineRule="exact"/>
        <w:ind w:firstLineChars="200" w:firstLine="723"/>
        <w:rPr>
          <w:rFonts w:ascii="黑体" w:eastAsia="黑体" w:hAnsi="宋体"/>
          <w:b/>
          <w:bCs/>
          <w:sz w:val="36"/>
          <w:szCs w:val="36"/>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line="460" w:lineRule="exact"/>
        <w:ind w:firstLineChars="200" w:firstLine="422"/>
        <w:rPr>
          <w:rFonts w:ascii="黑体" w:eastAsia="黑体" w:hAnsi="宋体"/>
          <w:b/>
          <w:bCs/>
          <w:szCs w:val="21"/>
        </w:rPr>
      </w:pPr>
    </w:p>
    <w:p w:rsidR="00C74E37" w:rsidRDefault="00C74E37">
      <w:pPr>
        <w:snapToGrid w:val="0"/>
        <w:spacing w:beforeLines="50" w:before="156" w:after="50" w:line="360" w:lineRule="exact"/>
        <w:jc w:val="center"/>
      </w:pPr>
    </w:p>
    <w:p w:rsidR="00C74E37" w:rsidRDefault="005B4C7B">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lastRenderedPageBreak/>
        <w:t>投标文件格式</w:t>
      </w:r>
    </w:p>
    <w:p w:rsidR="00C74E37" w:rsidRDefault="00C74E37">
      <w:pPr>
        <w:snapToGrid w:val="0"/>
        <w:spacing w:beforeLines="50" w:before="156" w:after="50" w:line="360" w:lineRule="exact"/>
        <w:jc w:val="center"/>
        <w:rPr>
          <w:rFonts w:ascii="宋体" w:hAnsi="宋体" w:cs="宋体"/>
          <w:bCs/>
          <w:sz w:val="32"/>
          <w:szCs w:val="32"/>
        </w:rPr>
      </w:pPr>
    </w:p>
    <w:p w:rsidR="00C74E37" w:rsidRDefault="005B4C7B">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一、投标文件封面格式</w:t>
      </w:r>
    </w:p>
    <w:p w:rsidR="00C74E37" w:rsidRDefault="00C74E37">
      <w:pPr>
        <w:snapToGrid w:val="0"/>
        <w:spacing w:beforeLines="50" w:before="156" w:after="50" w:line="360" w:lineRule="exact"/>
        <w:rPr>
          <w:rFonts w:ascii="宋体" w:hAnsi="宋体" w:cs="宋体"/>
          <w:b/>
          <w:szCs w:val="21"/>
        </w:rPr>
      </w:pPr>
    </w:p>
    <w:p w:rsidR="00C74E37" w:rsidRDefault="005B4C7B">
      <w:pPr>
        <w:snapToGrid w:val="0"/>
        <w:spacing w:beforeLines="50" w:before="156" w:after="50" w:line="360" w:lineRule="exact"/>
        <w:rPr>
          <w:rFonts w:ascii="宋体" w:hAnsi="宋体" w:cs="宋体"/>
          <w:b/>
          <w:sz w:val="24"/>
        </w:rPr>
      </w:pPr>
      <w:r>
        <w:rPr>
          <w:rFonts w:ascii="宋体" w:hAnsi="宋体" w:cs="宋体" w:hint="eastAsia"/>
          <w:b/>
          <w:szCs w:val="21"/>
        </w:rPr>
        <w:t>一）投标文件的封面格式：</w:t>
      </w:r>
      <w:r>
        <w:rPr>
          <w:rFonts w:ascii="宋体" w:hAnsi="宋体" w:cs="宋体" w:hint="eastAsia"/>
          <w:b/>
          <w:sz w:val="24"/>
        </w:rPr>
        <w:t xml:space="preserve"> </w:t>
      </w:r>
    </w:p>
    <w:p w:rsidR="00C74E37" w:rsidRDefault="00C74E37">
      <w:pPr>
        <w:snapToGrid w:val="0"/>
        <w:spacing w:beforeLines="50" w:before="156" w:after="50" w:line="360" w:lineRule="exact"/>
        <w:rPr>
          <w:rFonts w:ascii="宋体" w:hAnsi="宋体" w:cs="宋体"/>
          <w:sz w:val="24"/>
        </w:rPr>
      </w:pPr>
    </w:p>
    <w:p w:rsidR="00C74E37" w:rsidRDefault="00C74E37">
      <w:pPr>
        <w:snapToGrid w:val="0"/>
        <w:spacing w:beforeLines="50" w:before="156" w:after="50" w:line="360" w:lineRule="exact"/>
        <w:rPr>
          <w:rFonts w:ascii="宋体" w:hAnsi="宋体" w:cs="宋体"/>
          <w:bCs/>
          <w:sz w:val="24"/>
        </w:rPr>
      </w:pPr>
    </w:p>
    <w:p w:rsidR="00C74E37" w:rsidRDefault="005B4C7B">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rsidR="00C74E37" w:rsidRDefault="00C74E37">
      <w:pPr>
        <w:snapToGrid w:val="0"/>
        <w:spacing w:beforeLines="50" w:before="156" w:after="50" w:line="360" w:lineRule="exact"/>
        <w:rPr>
          <w:rFonts w:ascii="宋体" w:hAnsi="宋体" w:cs="宋体"/>
          <w:bCs/>
          <w:sz w:val="24"/>
        </w:rPr>
      </w:pPr>
    </w:p>
    <w:p w:rsidR="00C74E37" w:rsidRDefault="005B4C7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rsidR="00C74E37" w:rsidRDefault="005B4C7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rsidR="00C74E37" w:rsidRDefault="005B4C7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C74E37" w:rsidRDefault="005B4C7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rsidR="00C74E37" w:rsidRDefault="005B4C7B">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rsidR="00C74E37" w:rsidRDefault="005B4C7B">
      <w:pPr>
        <w:snapToGrid w:val="0"/>
        <w:spacing w:beforeLines="50" w:before="156" w:after="50" w:line="360" w:lineRule="exact"/>
        <w:jc w:val="center"/>
        <w:rPr>
          <w:rFonts w:ascii="宋体" w:hAnsi="宋体" w:cs="宋体"/>
          <w:szCs w:val="21"/>
        </w:rPr>
      </w:pPr>
      <w:r>
        <w:rPr>
          <w:rFonts w:ascii="宋体" w:hAnsi="宋体" w:cs="宋体" w:hint="eastAsia"/>
          <w:sz w:val="24"/>
        </w:rPr>
        <w:t>年月日</w:t>
      </w:r>
    </w:p>
    <w:p w:rsidR="00C74E37" w:rsidRDefault="00C74E37">
      <w:pPr>
        <w:snapToGrid w:val="0"/>
        <w:spacing w:beforeLines="50" w:before="156" w:after="50" w:line="360" w:lineRule="exact"/>
        <w:jc w:val="center"/>
        <w:rPr>
          <w:rFonts w:ascii="宋体" w:hAnsi="宋体" w:cs="宋体"/>
          <w:bCs/>
          <w:szCs w:val="21"/>
        </w:rPr>
      </w:pPr>
      <w:bookmarkStart w:id="74" w:name="_Toc254970698"/>
      <w:bookmarkStart w:id="75" w:name="_Toc254970557"/>
    </w:p>
    <w:p w:rsidR="00C74E37" w:rsidRDefault="005B4C7B">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rsidR="00C74E37" w:rsidRDefault="00C74E37">
      <w:pPr>
        <w:snapToGrid w:val="0"/>
        <w:spacing w:beforeLines="50" w:before="156" w:after="50" w:line="360" w:lineRule="exact"/>
        <w:jc w:val="center"/>
        <w:rPr>
          <w:rFonts w:ascii="宋体" w:hAnsi="宋体" w:cs="宋体"/>
          <w:bCs/>
          <w:sz w:val="24"/>
        </w:rPr>
      </w:pPr>
    </w:p>
    <w:p w:rsidR="00C74E37" w:rsidRDefault="00C74E37">
      <w:pPr>
        <w:snapToGrid w:val="0"/>
        <w:spacing w:beforeLines="50" w:before="156" w:after="50" w:line="360" w:lineRule="exact"/>
        <w:jc w:val="center"/>
        <w:rPr>
          <w:rFonts w:ascii="宋体" w:hAnsi="宋体" w:cs="宋体"/>
          <w:bCs/>
          <w:sz w:val="32"/>
          <w:szCs w:val="32"/>
        </w:rPr>
      </w:pPr>
    </w:p>
    <w:p w:rsidR="00C74E37" w:rsidRDefault="00C74E37">
      <w:pPr>
        <w:snapToGrid w:val="0"/>
        <w:spacing w:beforeLines="50" w:before="156" w:after="50" w:line="360" w:lineRule="exact"/>
        <w:jc w:val="center"/>
        <w:rPr>
          <w:rFonts w:ascii="宋体" w:hAnsi="宋体" w:cs="宋体"/>
          <w:bCs/>
          <w:sz w:val="32"/>
          <w:szCs w:val="32"/>
        </w:rPr>
      </w:pPr>
    </w:p>
    <w:p w:rsidR="00C74E37" w:rsidRDefault="00C74E37">
      <w:pPr>
        <w:snapToGrid w:val="0"/>
        <w:spacing w:beforeLines="50" w:before="156" w:after="50" w:line="360" w:lineRule="exact"/>
        <w:jc w:val="center"/>
        <w:rPr>
          <w:rFonts w:ascii="宋体" w:hAnsi="宋体" w:cs="宋体"/>
          <w:bCs/>
          <w:sz w:val="32"/>
          <w:szCs w:val="32"/>
        </w:rPr>
      </w:pPr>
    </w:p>
    <w:p w:rsidR="00C74E37" w:rsidRDefault="00C74E37">
      <w:pPr>
        <w:snapToGrid w:val="0"/>
        <w:spacing w:beforeLines="50" w:before="156" w:after="50" w:line="360" w:lineRule="exact"/>
        <w:jc w:val="center"/>
        <w:rPr>
          <w:rFonts w:ascii="宋体" w:hAnsi="宋体" w:cs="宋体"/>
          <w:bCs/>
          <w:sz w:val="32"/>
          <w:szCs w:val="32"/>
        </w:rPr>
      </w:pPr>
    </w:p>
    <w:p w:rsidR="00C74E37" w:rsidRDefault="00C74E37">
      <w:pPr>
        <w:snapToGrid w:val="0"/>
        <w:spacing w:beforeLines="50" w:before="156" w:after="50" w:line="360" w:lineRule="exact"/>
        <w:jc w:val="center"/>
        <w:rPr>
          <w:rFonts w:ascii="宋体" w:hAnsi="宋体" w:cs="宋体"/>
          <w:bCs/>
          <w:sz w:val="32"/>
          <w:szCs w:val="32"/>
        </w:rPr>
      </w:pPr>
    </w:p>
    <w:p w:rsidR="00C74E37" w:rsidRDefault="00C74E37">
      <w:pPr>
        <w:snapToGrid w:val="0"/>
        <w:spacing w:beforeLines="50" w:before="156" w:after="50" w:line="360" w:lineRule="exact"/>
        <w:jc w:val="center"/>
        <w:rPr>
          <w:rFonts w:ascii="宋体" w:hAnsi="宋体" w:cs="宋体"/>
          <w:bCs/>
          <w:sz w:val="32"/>
          <w:szCs w:val="32"/>
        </w:rPr>
      </w:pPr>
    </w:p>
    <w:p w:rsidR="00C74E37" w:rsidRDefault="00C74E37">
      <w:pPr>
        <w:snapToGrid w:val="0"/>
        <w:spacing w:beforeLines="50" w:before="156" w:after="50" w:line="360" w:lineRule="exact"/>
        <w:jc w:val="center"/>
        <w:rPr>
          <w:rFonts w:ascii="宋体" w:hAnsi="宋体" w:cs="宋体"/>
          <w:bCs/>
          <w:sz w:val="32"/>
          <w:szCs w:val="32"/>
        </w:rPr>
      </w:pPr>
    </w:p>
    <w:p w:rsidR="00C74E37" w:rsidRDefault="00C74E37">
      <w:pPr>
        <w:pStyle w:val="a1"/>
      </w:pPr>
    </w:p>
    <w:bookmarkEnd w:id="74"/>
    <w:bookmarkEnd w:id="75"/>
    <w:p w:rsidR="00C74E37" w:rsidRDefault="005B4C7B">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二、投标文件目录</w:t>
      </w:r>
    </w:p>
    <w:p w:rsidR="00C74E37" w:rsidRDefault="005B4C7B">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lastRenderedPageBreak/>
        <w:t>1.资格文件：</w:t>
      </w:r>
    </w:p>
    <w:p w:rsidR="00C74E37" w:rsidRDefault="005B4C7B">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C74E37" w:rsidRDefault="005B4C7B">
      <w:pPr>
        <w:adjustRightInd w:val="0"/>
        <w:snapToGrid w:val="0"/>
        <w:spacing w:line="360" w:lineRule="exact"/>
        <w:ind w:firstLineChars="100" w:firstLine="210"/>
        <w:rPr>
          <w:rFonts w:ascii="宋体" w:hAnsi="宋体" w:cs="宋体"/>
          <w:b/>
          <w:bCs/>
          <w:szCs w:val="21"/>
        </w:rPr>
      </w:pPr>
      <w:r>
        <w:rPr>
          <w:rFonts w:ascii="宋体" w:hAnsi="宋体" w:cs="宋体" w:hint="eastAsia"/>
          <w:szCs w:val="21"/>
        </w:rPr>
        <w:t>▲（2）</w:t>
      </w:r>
      <w:r>
        <w:rPr>
          <w:rFonts w:ascii="宋体" w:hAnsi="宋体" w:cs="宋体" w:hint="eastAsia"/>
          <w:b/>
          <w:szCs w:val="21"/>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必须提供前述材料至少一项）</w:t>
      </w:r>
    </w:p>
    <w:p w:rsidR="00C74E37" w:rsidRDefault="005B4C7B">
      <w:pPr>
        <w:snapToGrid w:val="0"/>
        <w:spacing w:line="360" w:lineRule="exact"/>
        <w:ind w:left="416"/>
        <w:jc w:val="left"/>
        <w:rPr>
          <w:rFonts w:ascii="宋体" w:hAnsi="宋体" w:cs="宋体"/>
          <w:kern w:val="0"/>
          <w:szCs w:val="21"/>
        </w:rPr>
      </w:pPr>
      <w:r>
        <w:rPr>
          <w:rFonts w:ascii="宋体" w:hAnsi="宋体" w:cs="宋体" w:hint="eastAsia"/>
          <w:kern w:val="0"/>
          <w:szCs w:val="21"/>
        </w:rPr>
        <w:t>（3）具备法律、行政法规规定的其他条件的证明材料(如有规定,则必须提供)。</w:t>
      </w:r>
    </w:p>
    <w:p w:rsidR="00C74E37" w:rsidRDefault="00C74E37">
      <w:pPr>
        <w:snapToGrid w:val="0"/>
        <w:spacing w:line="360" w:lineRule="exact"/>
        <w:ind w:firstLineChars="98" w:firstLine="206"/>
        <w:jc w:val="left"/>
        <w:rPr>
          <w:rFonts w:ascii="宋体" w:hAnsi="宋体" w:cs="宋体"/>
          <w:kern w:val="0"/>
          <w:szCs w:val="21"/>
        </w:rPr>
      </w:pPr>
    </w:p>
    <w:p w:rsidR="00C74E37" w:rsidRDefault="005B4C7B">
      <w:pPr>
        <w:tabs>
          <w:tab w:val="left" w:pos="426"/>
        </w:tabs>
        <w:snapToGrid w:val="0"/>
        <w:spacing w:line="360" w:lineRule="exact"/>
        <w:ind w:firstLineChars="198" w:firstLine="417"/>
        <w:jc w:val="left"/>
        <w:outlineLvl w:val="1"/>
        <w:rPr>
          <w:rFonts w:ascii="宋体" w:hAnsi="宋体" w:cs="宋体"/>
          <w:kern w:val="0"/>
          <w:szCs w:val="21"/>
        </w:rPr>
      </w:pPr>
      <w:r>
        <w:rPr>
          <w:rFonts w:ascii="宋体" w:hAnsi="宋体" w:cs="宋体" w:hint="eastAsia"/>
          <w:b/>
          <w:szCs w:val="21"/>
        </w:rPr>
        <w:t>2.资信及商务文件：</w:t>
      </w:r>
    </w:p>
    <w:p w:rsidR="00C74E37" w:rsidRDefault="005B4C7B">
      <w:pPr>
        <w:snapToGrid w:val="0"/>
        <w:spacing w:line="360" w:lineRule="exact"/>
        <w:ind w:firstLineChars="100" w:firstLine="210"/>
        <w:jc w:val="left"/>
        <w:rPr>
          <w:rFonts w:ascii="宋体" w:hAnsi="宋体" w:cs="宋体"/>
          <w:b/>
          <w:bCs/>
          <w:szCs w:val="21"/>
        </w:rPr>
      </w:pPr>
      <w:r>
        <w:rPr>
          <w:rFonts w:ascii="宋体" w:hAnsi="宋体" w:cs="宋体" w:hint="eastAsia"/>
          <w:szCs w:val="21"/>
        </w:rPr>
        <w:t xml:space="preserve">▲（1）承诺函 </w:t>
      </w:r>
      <w:r>
        <w:rPr>
          <w:rFonts w:ascii="宋体" w:hAnsi="宋体" w:cs="宋体" w:hint="eastAsia"/>
          <w:b/>
          <w:bCs/>
          <w:szCs w:val="21"/>
        </w:rPr>
        <w:t>（格式见第六章，必须提供）</w:t>
      </w:r>
    </w:p>
    <w:p w:rsidR="00C74E37" w:rsidRDefault="005B4C7B">
      <w:pPr>
        <w:snapToGrid w:val="0"/>
        <w:spacing w:line="360" w:lineRule="exact"/>
        <w:ind w:firstLineChars="100" w:firstLine="210"/>
        <w:jc w:val="left"/>
        <w:rPr>
          <w:rFonts w:ascii="宋体" w:hAnsi="宋体" w:cs="宋体"/>
          <w:szCs w:val="21"/>
        </w:rPr>
      </w:pPr>
      <w:r>
        <w:rPr>
          <w:rFonts w:ascii="宋体" w:hAnsi="宋体" w:cs="宋体" w:hint="eastAsia"/>
          <w:szCs w:val="21"/>
        </w:rPr>
        <w:t>▲（2）法定代表人（负责人）授权委托书和委托代理人身份证复印件</w:t>
      </w:r>
      <w:r>
        <w:rPr>
          <w:rFonts w:ascii="宋体" w:hAnsi="宋体" w:cs="宋体" w:hint="eastAsia"/>
          <w:b/>
          <w:bCs/>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bCs/>
          <w:szCs w:val="21"/>
        </w:rPr>
        <w:t>（必须提供，格式见第六章）</w:t>
      </w:r>
      <w:r>
        <w:rPr>
          <w:rFonts w:ascii="宋体" w:hAnsi="宋体" w:cs="宋体" w:hint="eastAsia"/>
          <w:szCs w:val="21"/>
        </w:rPr>
        <w:t>；</w:t>
      </w:r>
    </w:p>
    <w:p w:rsidR="00C74E37" w:rsidRDefault="005B4C7B">
      <w:pPr>
        <w:adjustRightInd w:val="0"/>
        <w:snapToGrid w:val="0"/>
        <w:spacing w:line="360" w:lineRule="exact"/>
        <w:ind w:firstLineChars="200" w:firstLine="422"/>
        <w:jc w:val="left"/>
        <w:rPr>
          <w:rFonts w:ascii="宋体" w:hAnsi="宋体"/>
          <w:b/>
          <w:bCs/>
          <w:szCs w:val="21"/>
        </w:rPr>
      </w:pPr>
      <w:r>
        <w:rPr>
          <w:rFonts w:ascii="宋体" w:hAnsi="宋体" w:hint="eastAsia"/>
          <w:b/>
          <w:bCs/>
          <w:szCs w:val="21"/>
        </w:rPr>
        <w:t xml:space="preserve">可作为投标人资信评分的资质证明材料（可选）  </w:t>
      </w:r>
    </w:p>
    <w:p w:rsidR="00C74E37" w:rsidRDefault="005B4C7B">
      <w:pPr>
        <w:snapToGrid w:val="0"/>
        <w:spacing w:line="360" w:lineRule="exact"/>
        <w:ind w:left="412"/>
        <w:jc w:val="left"/>
        <w:rPr>
          <w:rFonts w:ascii="宋体" w:hAnsi="宋体"/>
          <w:szCs w:val="21"/>
        </w:rPr>
      </w:pPr>
      <w:r>
        <w:rPr>
          <w:rFonts w:ascii="宋体" w:hAnsi="宋体" w:hint="eastAsia"/>
          <w:szCs w:val="21"/>
        </w:rPr>
        <w:t>（3）具备履行合同所必需的人员、设备和专业技术能力的证明材料</w:t>
      </w:r>
    </w:p>
    <w:p w:rsidR="00C74E37" w:rsidRDefault="005B4C7B">
      <w:pPr>
        <w:snapToGrid w:val="0"/>
        <w:spacing w:line="360" w:lineRule="exact"/>
        <w:ind w:left="412"/>
        <w:jc w:val="left"/>
        <w:rPr>
          <w:rFonts w:ascii="宋体" w:hAnsi="宋体"/>
          <w:szCs w:val="21"/>
        </w:rPr>
      </w:pPr>
      <w:r>
        <w:rPr>
          <w:rFonts w:ascii="宋体" w:hAnsi="宋体" w:hint="eastAsia"/>
          <w:szCs w:val="21"/>
        </w:rPr>
        <w:t>（4）劳务派遣服务许可证；</w:t>
      </w:r>
    </w:p>
    <w:p w:rsidR="00C74E37" w:rsidRDefault="005B4C7B">
      <w:pPr>
        <w:snapToGrid w:val="0"/>
        <w:spacing w:line="360" w:lineRule="exact"/>
        <w:ind w:left="412"/>
        <w:jc w:val="left"/>
        <w:rPr>
          <w:rFonts w:ascii="宋体" w:hAnsi="宋体"/>
          <w:szCs w:val="21"/>
        </w:rPr>
      </w:pPr>
      <w:r>
        <w:rPr>
          <w:rFonts w:ascii="宋体" w:hAnsi="宋体" w:hint="eastAsia"/>
          <w:szCs w:val="21"/>
        </w:rPr>
        <w:t>（5）质量管理体系认证证书；</w:t>
      </w:r>
    </w:p>
    <w:p w:rsidR="00C74E37" w:rsidRDefault="005B4C7B">
      <w:pPr>
        <w:snapToGrid w:val="0"/>
        <w:spacing w:line="360" w:lineRule="exact"/>
        <w:ind w:left="412"/>
        <w:jc w:val="left"/>
        <w:rPr>
          <w:rFonts w:ascii="宋体" w:hAnsi="宋体"/>
          <w:szCs w:val="21"/>
        </w:rPr>
      </w:pPr>
      <w:r>
        <w:rPr>
          <w:rFonts w:ascii="宋体" w:hAnsi="宋体" w:hint="eastAsia"/>
          <w:szCs w:val="21"/>
        </w:rPr>
        <w:t>（6）环境管理体系认证证书；</w:t>
      </w:r>
    </w:p>
    <w:p w:rsidR="00C74E37" w:rsidRDefault="005B4C7B">
      <w:pPr>
        <w:snapToGrid w:val="0"/>
        <w:spacing w:line="360" w:lineRule="exact"/>
        <w:ind w:left="412"/>
        <w:jc w:val="left"/>
        <w:rPr>
          <w:rFonts w:ascii="宋体" w:hAnsi="宋体"/>
          <w:szCs w:val="21"/>
        </w:rPr>
      </w:pPr>
      <w:r>
        <w:rPr>
          <w:rFonts w:ascii="宋体" w:hAnsi="宋体" w:hint="eastAsia"/>
          <w:szCs w:val="21"/>
        </w:rPr>
        <w:t>（7）职业健康安全管理体系认证证书；</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rPr>
        <w:t>（8）投标人2020以来项目业绩【以中标通知或合同为准】复印件</w:t>
      </w:r>
      <w:r>
        <w:rPr>
          <w:rFonts w:ascii="宋体" w:hAnsi="宋体" w:hint="eastAsia"/>
          <w:szCs w:val="21"/>
        </w:rPr>
        <w:t>；</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cs="宋体" w:hint="eastAsia"/>
          <w:szCs w:val="21"/>
        </w:rPr>
        <w:t>（9）中小企业声明函</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）投标人关于本单位债务纠纷、违法违规记录等方面的情况；</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）投标人情况介绍。</w:t>
      </w:r>
    </w:p>
    <w:p w:rsidR="00C74E37" w:rsidRDefault="00C74E37">
      <w:pPr>
        <w:adjustRightInd w:val="0"/>
        <w:snapToGrid w:val="0"/>
        <w:spacing w:line="360" w:lineRule="exact"/>
        <w:ind w:firstLineChars="250" w:firstLine="525"/>
        <w:jc w:val="left"/>
        <w:rPr>
          <w:rFonts w:ascii="宋体" w:hAnsi="宋体" w:cs="宋体"/>
          <w:szCs w:val="21"/>
        </w:rPr>
      </w:pPr>
    </w:p>
    <w:p w:rsidR="00C74E37" w:rsidRDefault="005B4C7B">
      <w:pPr>
        <w:adjustRightInd w:val="0"/>
        <w:snapToGrid w:val="0"/>
        <w:spacing w:line="360" w:lineRule="exact"/>
        <w:ind w:firstLineChars="250" w:firstLine="527"/>
        <w:jc w:val="left"/>
        <w:outlineLvl w:val="1"/>
        <w:rPr>
          <w:rFonts w:ascii="宋体" w:hAnsi="宋体" w:cs="宋体"/>
          <w:szCs w:val="21"/>
        </w:rPr>
      </w:pPr>
      <w:r>
        <w:rPr>
          <w:rFonts w:ascii="宋体" w:hAnsi="宋体" w:cs="宋体" w:hint="eastAsia"/>
          <w:b/>
          <w:szCs w:val="21"/>
        </w:rPr>
        <w:t>3.技术文件：</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（1）商务、服务（技术）响应、偏离情况说明表</w:t>
      </w:r>
      <w:r>
        <w:rPr>
          <w:rFonts w:ascii="宋体" w:hAnsi="宋体" w:hint="eastAsia"/>
          <w:b/>
          <w:szCs w:val="21"/>
        </w:rPr>
        <w:t>（必须提供，格式见第六章）</w:t>
      </w:r>
      <w:r>
        <w:rPr>
          <w:rFonts w:ascii="宋体" w:hAnsi="宋体" w:hint="eastAsia"/>
          <w:szCs w:val="21"/>
        </w:rPr>
        <w:t>；</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b/>
          <w:szCs w:val="21"/>
        </w:rPr>
        <w:t>（格式自拟，必须提供）</w:t>
      </w:r>
      <w:r>
        <w:rPr>
          <w:rFonts w:ascii="宋体" w:hAnsi="宋体" w:hint="eastAsia"/>
          <w:szCs w:val="21"/>
        </w:rPr>
        <w:t>；</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 xml:space="preserve">（3）投标人拥有主要服务设施的情况和现状（格式自拟）及项目实施人员一览表； </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（4）优惠条件：投标人承诺给予招标人的各种优惠条件；</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（5）投标人对本项目的合理化建议和改进措施；</w:t>
      </w:r>
    </w:p>
    <w:p w:rsidR="00C74E37" w:rsidRDefault="005B4C7B">
      <w:pPr>
        <w:adjustRightInd w:val="0"/>
        <w:snapToGrid w:val="0"/>
        <w:spacing w:line="360" w:lineRule="exact"/>
        <w:ind w:firstLineChars="250" w:firstLine="525"/>
        <w:jc w:val="left"/>
        <w:rPr>
          <w:rFonts w:ascii="宋体" w:hAnsi="宋体"/>
          <w:szCs w:val="21"/>
        </w:rPr>
      </w:pPr>
      <w:r>
        <w:rPr>
          <w:rFonts w:ascii="宋体" w:hAnsi="宋体" w:hint="eastAsia"/>
          <w:szCs w:val="21"/>
        </w:rPr>
        <w:t>（6）投标人需要说明的其他文件和说明（格式略）；</w:t>
      </w:r>
    </w:p>
    <w:p w:rsidR="00C74E37" w:rsidRDefault="00C74E37">
      <w:pPr>
        <w:snapToGrid w:val="0"/>
        <w:spacing w:line="360" w:lineRule="exact"/>
        <w:ind w:firstLineChars="200" w:firstLine="420"/>
        <w:jc w:val="left"/>
        <w:rPr>
          <w:rFonts w:ascii="宋体" w:hAnsi="宋体" w:cs="宋体"/>
          <w:szCs w:val="21"/>
        </w:rPr>
      </w:pPr>
    </w:p>
    <w:p w:rsidR="00C74E37" w:rsidRDefault="005B4C7B">
      <w:pPr>
        <w:snapToGrid w:val="0"/>
        <w:spacing w:line="360" w:lineRule="exact"/>
        <w:ind w:firstLineChars="200" w:firstLine="422"/>
        <w:jc w:val="left"/>
        <w:outlineLvl w:val="1"/>
        <w:rPr>
          <w:rFonts w:ascii="宋体" w:hAnsi="宋体" w:cs="宋体"/>
          <w:szCs w:val="21"/>
        </w:rPr>
      </w:pPr>
      <w:r>
        <w:rPr>
          <w:rFonts w:ascii="宋体" w:hAnsi="宋体" w:cs="宋体" w:hint="eastAsia"/>
          <w:b/>
          <w:szCs w:val="21"/>
        </w:rPr>
        <w:t>4.报价文件：</w:t>
      </w:r>
    </w:p>
    <w:p w:rsidR="00C74E37" w:rsidRDefault="005B4C7B">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C74E37" w:rsidRDefault="005B4C7B">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C74E37" w:rsidRDefault="005B4C7B">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C74E37" w:rsidRDefault="005B4C7B">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C74E37" w:rsidRDefault="005B4C7B">
      <w:pPr>
        <w:pStyle w:val="20"/>
        <w:spacing w:line="360" w:lineRule="exact"/>
        <w:ind w:firstLineChars="200" w:firstLine="422"/>
        <w:rPr>
          <w:rFonts w:ascii="宋体" w:hAnsi="宋体" w:cs="宋体"/>
          <w:b/>
          <w:bCs/>
          <w:sz w:val="21"/>
          <w:szCs w:val="21"/>
        </w:rPr>
      </w:pPr>
      <w:r>
        <w:rPr>
          <w:rFonts w:ascii="宋体" w:hAnsi="宋体" w:cs="宋体" w:hint="eastAsia"/>
          <w:b/>
          <w:bCs/>
          <w:sz w:val="21"/>
          <w:szCs w:val="21"/>
        </w:rPr>
        <w:t>特别说明：</w:t>
      </w:r>
    </w:p>
    <w:p w:rsidR="00C74E37" w:rsidRDefault="005B4C7B">
      <w:pPr>
        <w:pStyle w:val="20"/>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w:t>
      </w:r>
      <w:r>
        <w:rPr>
          <w:rFonts w:ascii="宋体" w:hAnsi="宋体" w:cs="宋体" w:hint="eastAsia"/>
          <w:b/>
          <w:bCs/>
          <w:sz w:val="21"/>
          <w:szCs w:val="21"/>
        </w:rPr>
        <w:lastRenderedPageBreak/>
        <w:t>章；承诺函、投标函、开标一览表必须由法定代表人（负责人）或委托代理人签名并加盖单位公章。电子投标文件须加盖公章部分均采用CA签章。</w:t>
      </w:r>
    </w:p>
    <w:p w:rsidR="00C74E37" w:rsidRDefault="005B4C7B">
      <w:pPr>
        <w:pStyle w:val="20"/>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C74E37" w:rsidRDefault="00C74E37">
      <w:pPr>
        <w:pStyle w:val="20"/>
        <w:spacing w:line="360" w:lineRule="exact"/>
        <w:ind w:firstLineChars="200" w:firstLine="420"/>
        <w:rPr>
          <w:rFonts w:ascii="宋体" w:hAnsi="宋体" w:cs="宋体"/>
          <w:sz w:val="21"/>
          <w:szCs w:val="21"/>
        </w:rPr>
      </w:pPr>
    </w:p>
    <w:p w:rsidR="00C74E37" w:rsidRDefault="00C74E37">
      <w:pPr>
        <w:snapToGrid w:val="0"/>
        <w:spacing w:before="50" w:afterLines="50" w:after="156" w:line="360" w:lineRule="exact"/>
        <w:rPr>
          <w:rFonts w:ascii="宋体" w:hAnsi="宋体" w:cs="宋体"/>
          <w:bCs/>
          <w:sz w:val="32"/>
          <w:szCs w:val="32"/>
        </w:rPr>
      </w:pPr>
    </w:p>
    <w:p w:rsidR="00C74E37" w:rsidRDefault="00C74E37">
      <w:pPr>
        <w:snapToGrid w:val="0"/>
        <w:spacing w:before="50" w:afterLines="50" w:after="156" w:line="360" w:lineRule="exact"/>
        <w:jc w:val="center"/>
        <w:rPr>
          <w:rFonts w:ascii="宋体" w:hAnsi="宋体" w:cs="宋体"/>
          <w:bCs/>
          <w:sz w:val="32"/>
          <w:szCs w:val="32"/>
        </w:rPr>
      </w:pPr>
    </w:p>
    <w:p w:rsidR="00C74E37" w:rsidRDefault="005B4C7B">
      <w:pPr>
        <w:snapToGrid w:val="0"/>
        <w:spacing w:before="50" w:afterLines="50" w:after="156" w:line="360" w:lineRule="exact"/>
        <w:jc w:val="center"/>
        <w:outlineLvl w:val="1"/>
        <w:rPr>
          <w:rFonts w:ascii="宋体" w:hAnsi="宋体" w:cs="宋体"/>
          <w:bCs/>
          <w:sz w:val="32"/>
          <w:szCs w:val="32"/>
        </w:rPr>
      </w:pPr>
      <w:r>
        <w:rPr>
          <w:rFonts w:ascii="宋体" w:hAnsi="宋体" w:cs="宋体" w:hint="eastAsia"/>
          <w:bCs/>
          <w:sz w:val="32"/>
          <w:szCs w:val="32"/>
        </w:rPr>
        <w:t>三、投标文件格式</w:t>
      </w:r>
    </w:p>
    <w:p w:rsidR="00C74E37" w:rsidRDefault="00C74E37">
      <w:pPr>
        <w:snapToGrid w:val="0"/>
        <w:spacing w:before="50" w:afterLines="50" w:after="156" w:line="360" w:lineRule="exact"/>
        <w:jc w:val="left"/>
        <w:rPr>
          <w:rFonts w:ascii="宋体" w:hAnsi="宋体" w:cs="宋体"/>
          <w:b/>
          <w:szCs w:val="21"/>
        </w:rPr>
      </w:pPr>
    </w:p>
    <w:p w:rsidR="00C74E37" w:rsidRDefault="005B4C7B">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rsidR="00C74E37" w:rsidRDefault="005B4C7B">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（1）北海市政府采购供应商信用承诺函</w:t>
      </w:r>
      <w:r>
        <w:rPr>
          <w:rFonts w:ascii="宋体" w:hAnsi="宋体" w:cs="宋体" w:hint="eastAsia"/>
          <w:b/>
          <w:bCs/>
          <w:szCs w:val="21"/>
        </w:rPr>
        <w:t>（必须提供）</w:t>
      </w:r>
      <w:r>
        <w:rPr>
          <w:rFonts w:ascii="宋体" w:hAnsi="宋体" w:cs="宋体" w:hint="eastAsia"/>
          <w:b/>
          <w:szCs w:val="21"/>
        </w:rPr>
        <w:t>。</w:t>
      </w:r>
    </w:p>
    <w:p w:rsidR="00C74E37" w:rsidRDefault="00C74E37">
      <w:pPr>
        <w:widowControl/>
        <w:ind w:firstLineChars="200" w:firstLine="420"/>
        <w:jc w:val="left"/>
        <w:rPr>
          <w:rFonts w:ascii="宋体" w:hAnsi="宋体" w:cs="宋体"/>
          <w:kern w:val="0"/>
          <w:szCs w:val="21"/>
        </w:rPr>
      </w:pPr>
    </w:p>
    <w:p w:rsidR="00C74E37" w:rsidRDefault="005B4C7B">
      <w:pPr>
        <w:widowControl/>
        <w:jc w:val="center"/>
        <w:rPr>
          <w:rFonts w:ascii="宋体" w:hAnsi="宋体" w:cs="宋体"/>
          <w:kern w:val="0"/>
          <w:szCs w:val="21"/>
        </w:rPr>
      </w:pPr>
      <w:r>
        <w:rPr>
          <w:rFonts w:ascii="宋体" w:hAnsi="宋体" w:cs="宋体" w:hint="eastAsia"/>
          <w:kern w:val="0"/>
          <w:szCs w:val="21"/>
        </w:rPr>
        <w:t>北海市政府采购供应商信用承诺函（格式）</w:t>
      </w:r>
    </w:p>
    <w:p w:rsidR="00C74E37" w:rsidRDefault="00C74E37">
      <w:pPr>
        <w:widowControl/>
        <w:ind w:firstLineChars="200" w:firstLine="420"/>
        <w:jc w:val="left"/>
        <w:rPr>
          <w:rFonts w:ascii="宋体" w:hAnsi="宋体" w:cs="宋体"/>
          <w:kern w:val="0"/>
          <w:szCs w:val="21"/>
        </w:rPr>
      </w:pPr>
    </w:p>
    <w:p w:rsidR="00C74E37" w:rsidRDefault="005B4C7B">
      <w:pPr>
        <w:widowControl/>
        <w:jc w:val="left"/>
        <w:rPr>
          <w:rFonts w:ascii="宋体" w:hAnsi="宋体" w:cs="宋体"/>
          <w:kern w:val="0"/>
          <w:szCs w:val="21"/>
        </w:rPr>
      </w:pPr>
      <w:r>
        <w:rPr>
          <w:rFonts w:ascii="宋体" w:hAnsi="宋体" w:cs="宋体" w:hint="eastAsia"/>
          <w:kern w:val="0"/>
          <w:szCs w:val="21"/>
        </w:rPr>
        <w:t>北海市政府</w:t>
      </w:r>
      <w:r>
        <w:rPr>
          <w:rFonts w:ascii="宋体" w:hAnsi="宋体" w:cs="宋体"/>
          <w:kern w:val="0"/>
          <w:szCs w:val="21"/>
        </w:rPr>
        <w:t>采购中心</w:t>
      </w:r>
      <w:r>
        <w:rPr>
          <w:rFonts w:ascii="宋体" w:hAnsi="宋体" w:cs="宋体" w:hint="eastAsia"/>
          <w:kern w:val="0"/>
          <w:szCs w:val="21"/>
        </w:rPr>
        <w:t xml:space="preserve"> ：</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供应商名称：</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统一社会信用代码：</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供应商地址：</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4.我单位具有符合采购文件资格要求履行合同所必需的设备和专业技术能力。</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rsidR="00C74E37" w:rsidRDefault="00C74E37">
      <w:pPr>
        <w:widowControl/>
        <w:ind w:firstLineChars="200" w:firstLine="420"/>
        <w:jc w:val="left"/>
        <w:rPr>
          <w:rFonts w:ascii="宋体" w:hAnsi="宋体" w:cs="宋体"/>
          <w:kern w:val="0"/>
          <w:szCs w:val="21"/>
        </w:rPr>
      </w:pP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供应商名称（公章）：</w:t>
      </w:r>
    </w:p>
    <w:p w:rsidR="00C74E37" w:rsidRDefault="005B4C7B">
      <w:pPr>
        <w:widowControl/>
        <w:ind w:firstLineChars="200" w:firstLine="420"/>
        <w:jc w:val="left"/>
        <w:rPr>
          <w:rFonts w:ascii="宋体" w:hAnsi="宋体" w:cs="宋体"/>
          <w:kern w:val="0"/>
          <w:szCs w:val="21"/>
        </w:rPr>
      </w:pPr>
      <w:r>
        <w:rPr>
          <w:rFonts w:ascii="宋体" w:hAnsi="宋体" w:hint="eastAsia"/>
          <w:szCs w:val="21"/>
        </w:rPr>
        <w:t>法定代表人（负责人）</w:t>
      </w:r>
      <w:r>
        <w:rPr>
          <w:rFonts w:ascii="宋体" w:hAnsi="宋体" w:cs="宋体" w:hint="eastAsia"/>
          <w:kern w:val="0"/>
          <w:szCs w:val="21"/>
        </w:rPr>
        <w:t>或授权代表(签名)：</w:t>
      </w:r>
    </w:p>
    <w:p w:rsidR="00C74E37" w:rsidRDefault="00C74E37">
      <w:pPr>
        <w:widowControl/>
        <w:ind w:firstLineChars="200" w:firstLine="420"/>
        <w:jc w:val="left"/>
        <w:rPr>
          <w:rFonts w:ascii="宋体" w:hAnsi="宋体" w:cs="宋体"/>
          <w:kern w:val="0"/>
          <w:szCs w:val="21"/>
        </w:rPr>
      </w:pP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日期： 年 月 日</w:t>
      </w:r>
    </w:p>
    <w:p w:rsidR="00C74E37" w:rsidRDefault="00C74E37">
      <w:pPr>
        <w:widowControl/>
        <w:ind w:firstLineChars="200" w:firstLine="420"/>
        <w:jc w:val="left"/>
        <w:rPr>
          <w:rFonts w:ascii="宋体" w:hAnsi="宋体" w:cs="宋体"/>
          <w:kern w:val="0"/>
          <w:szCs w:val="21"/>
        </w:rPr>
      </w:pP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rsidR="00C74E37" w:rsidRDefault="005B4C7B">
      <w:pPr>
        <w:adjustRightInd w:val="0"/>
        <w:snapToGrid w:val="0"/>
        <w:spacing w:line="360" w:lineRule="exact"/>
        <w:ind w:firstLineChars="200" w:firstLine="420"/>
        <w:rPr>
          <w:rFonts w:ascii="宋体" w:hAnsi="宋体" w:cs="宋体"/>
          <w:b/>
          <w:szCs w:val="21"/>
        </w:rPr>
      </w:pPr>
      <w:r>
        <w:rPr>
          <w:rFonts w:ascii="宋体" w:hAnsi="宋体" w:cs="宋体" w:hint="eastAsia"/>
          <w:szCs w:val="21"/>
        </w:rPr>
        <w:t>▲（2）</w:t>
      </w:r>
      <w:r>
        <w:rPr>
          <w:rFonts w:ascii="宋体" w:hAnsi="宋体" w:cs="宋体" w:hint="eastAsia"/>
          <w:b/>
          <w:szCs w:val="21"/>
        </w:rPr>
        <w:t>服务由中小企业承接的，提供中小企业声明函（格式见第六章）；符合条件的残疾人福利性单</w:t>
      </w:r>
      <w:r>
        <w:rPr>
          <w:rFonts w:ascii="宋体" w:hAnsi="宋体" w:cs="宋体" w:hint="eastAsia"/>
          <w:b/>
          <w:szCs w:val="21"/>
        </w:rPr>
        <w:lastRenderedPageBreak/>
        <w:t>位在参加政府采购活动时，提供《残疾人福利性单位声明函》（格式见第六章）；监狱企业参加政府采购活动时，提供由省级以上监狱管理局、戒毒管理局（含新疆生产建设兵团）出具的属于监狱企业的证明文件。（必须提供前述材料至少一项）</w:t>
      </w:r>
    </w:p>
    <w:p w:rsidR="00C74E37" w:rsidRDefault="00C74E37">
      <w:pPr>
        <w:pStyle w:val="a1"/>
        <w:overflowPunct w:val="0"/>
        <w:spacing w:line="360" w:lineRule="exact"/>
        <w:rPr>
          <w:rFonts w:ascii="宋体" w:hAnsi="宋体" w:cs="宋体"/>
          <w:spacing w:val="20"/>
          <w:sz w:val="21"/>
          <w:szCs w:val="21"/>
        </w:rPr>
      </w:pPr>
    </w:p>
    <w:p w:rsidR="00C74E37" w:rsidRDefault="005B4C7B">
      <w:pPr>
        <w:snapToGrid w:val="0"/>
        <w:spacing w:line="360" w:lineRule="auto"/>
        <w:rPr>
          <w:rFonts w:ascii="宋体" w:hAnsi="宋体" w:cs="宋体"/>
          <w:spacing w:val="20"/>
          <w:sz w:val="24"/>
        </w:rPr>
      </w:pPr>
      <w:r>
        <w:rPr>
          <w:rFonts w:ascii="宋体" w:hAnsi="宋体" w:cs="宋体" w:hint="eastAsia"/>
          <w:spacing w:val="20"/>
          <w:sz w:val="24"/>
        </w:rPr>
        <w:t>（一）中小企业声明函格式：</w:t>
      </w:r>
    </w:p>
    <w:p w:rsidR="00C74E37" w:rsidRDefault="005B4C7B">
      <w:pPr>
        <w:widowControl/>
        <w:spacing w:after="262" w:line="380" w:lineRule="exact"/>
        <w:jc w:val="center"/>
        <w:rPr>
          <w:b/>
          <w:szCs w:val="21"/>
        </w:rPr>
      </w:pPr>
      <w:r>
        <w:rPr>
          <w:rFonts w:hint="eastAsia"/>
          <w:b/>
          <w:szCs w:val="21"/>
        </w:rPr>
        <w:t>中小企业声明函（服务）</w:t>
      </w:r>
    </w:p>
    <w:p w:rsidR="00C74E37" w:rsidRDefault="005B4C7B">
      <w:pPr>
        <w:widowControl/>
        <w:spacing w:line="360" w:lineRule="auto"/>
        <w:ind w:firstLineChars="200" w:firstLine="420"/>
        <w:rPr>
          <w:rFonts w:ascii="宋体" w:hAnsi="宋体"/>
          <w:szCs w:val="21"/>
        </w:rPr>
      </w:pPr>
      <w:r>
        <w:rPr>
          <w:rFonts w:ascii="宋体" w:hAnsi="宋体" w:hint="eastAsia"/>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C74E37" w:rsidRDefault="005B4C7B">
      <w:pPr>
        <w:widowControl/>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行业；承接企业为</w:t>
      </w:r>
      <w:r>
        <w:rPr>
          <w:rFonts w:ascii="宋体" w:hAnsi="宋体" w:hint="eastAsia"/>
          <w:szCs w:val="21"/>
          <w:u w:val="single"/>
        </w:rPr>
        <w:t>（企业名称）</w:t>
      </w:r>
      <w:r>
        <w:rPr>
          <w:rFonts w:ascii="宋体" w:hAnsi="宋体" w:hint="eastAsia"/>
          <w:szCs w:val="21"/>
        </w:rPr>
        <w:t>，从业人员________人，营业收入为_________万元，资产总额为________万元，属于</w:t>
      </w:r>
      <w:r>
        <w:rPr>
          <w:rFonts w:ascii="宋体" w:hAnsi="宋体" w:hint="eastAsia"/>
          <w:szCs w:val="21"/>
          <w:u w:val="single"/>
        </w:rPr>
        <w:t>(中型企业、小型企业、微型企业)</w:t>
      </w:r>
      <w:r>
        <w:rPr>
          <w:rFonts w:ascii="宋体" w:hAnsi="宋体" w:hint="eastAsia"/>
          <w:szCs w:val="21"/>
        </w:rPr>
        <w:t>；</w:t>
      </w:r>
    </w:p>
    <w:p w:rsidR="00C74E37" w:rsidRDefault="005B4C7B">
      <w:pPr>
        <w:widowControl/>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行业；承接企业为</w:t>
      </w:r>
      <w:r>
        <w:rPr>
          <w:rFonts w:ascii="宋体" w:hAnsi="宋体" w:hint="eastAsia"/>
          <w:szCs w:val="21"/>
          <w:u w:val="single"/>
        </w:rPr>
        <w:t>（企业名称）</w:t>
      </w:r>
      <w:r>
        <w:rPr>
          <w:rFonts w:ascii="宋体" w:hAnsi="宋体" w:hint="eastAsia"/>
          <w:szCs w:val="21"/>
        </w:rPr>
        <w:t>，从业人员________人，营业收入为_________万元，资产总额为________万元，属于</w:t>
      </w:r>
      <w:r>
        <w:rPr>
          <w:rFonts w:ascii="宋体" w:hAnsi="宋体" w:hint="eastAsia"/>
          <w:szCs w:val="21"/>
          <w:u w:val="single"/>
        </w:rPr>
        <w:t>(中型企业、小型企业、微型企业)</w:t>
      </w:r>
      <w:r>
        <w:rPr>
          <w:rFonts w:ascii="宋体" w:hAnsi="宋体" w:hint="eastAsia"/>
          <w:szCs w:val="21"/>
        </w:rPr>
        <w:t>；</w:t>
      </w:r>
    </w:p>
    <w:p w:rsidR="00C74E37" w:rsidRDefault="005B4C7B">
      <w:pPr>
        <w:widowControl/>
        <w:spacing w:line="360" w:lineRule="auto"/>
        <w:ind w:firstLineChars="200" w:firstLine="420"/>
        <w:rPr>
          <w:rFonts w:ascii="宋体" w:hAnsi="宋体"/>
          <w:szCs w:val="21"/>
        </w:rPr>
      </w:pPr>
      <w:r>
        <w:rPr>
          <w:rFonts w:ascii="宋体" w:hAnsi="宋体" w:hint="eastAsia"/>
          <w:szCs w:val="21"/>
        </w:rPr>
        <w:t>……</w:t>
      </w:r>
    </w:p>
    <w:p w:rsidR="00C74E37" w:rsidRDefault="005B4C7B">
      <w:pPr>
        <w:widowControl/>
        <w:spacing w:line="360" w:lineRule="auto"/>
        <w:ind w:firstLineChars="200" w:firstLine="420"/>
        <w:rPr>
          <w:rFonts w:ascii="宋体" w:hAnsi="宋体"/>
          <w:szCs w:val="21"/>
        </w:rPr>
      </w:pPr>
      <w:r>
        <w:rPr>
          <w:rFonts w:ascii="宋体" w:hAnsi="宋体" w:hint="eastAsia"/>
          <w:szCs w:val="21"/>
        </w:rPr>
        <w:t>以上企业，不属于大企业的分支机构，不存在控股股东为大企业的情形，也不存在与大企业的负责人为同一人的情形。</w:t>
      </w:r>
    </w:p>
    <w:p w:rsidR="00C74E37" w:rsidRDefault="005B4C7B">
      <w:pPr>
        <w:widowControl/>
        <w:spacing w:line="360" w:lineRule="auto"/>
        <w:ind w:firstLineChars="200" w:firstLine="420"/>
        <w:rPr>
          <w:rFonts w:ascii="宋体" w:hAnsi="宋体"/>
          <w:szCs w:val="21"/>
        </w:rPr>
      </w:pPr>
      <w:r>
        <w:rPr>
          <w:rFonts w:ascii="宋体" w:hAnsi="宋体" w:hint="eastAsia"/>
          <w:szCs w:val="21"/>
        </w:rPr>
        <w:t>本企业对上述声明内容的真实性负责。如有虚假，将依法承担相应责任。</w:t>
      </w:r>
    </w:p>
    <w:p w:rsidR="00C74E37" w:rsidRDefault="005B4C7B">
      <w:pPr>
        <w:widowControl/>
        <w:spacing w:line="360" w:lineRule="auto"/>
        <w:ind w:firstLineChars="200" w:firstLine="420"/>
        <w:rPr>
          <w:rFonts w:ascii="宋体" w:hAnsi="宋体"/>
          <w:szCs w:val="21"/>
        </w:rPr>
      </w:pPr>
      <w:r>
        <w:rPr>
          <w:rFonts w:ascii="宋体" w:hAnsi="宋体" w:hint="eastAsia"/>
          <w:szCs w:val="21"/>
        </w:rPr>
        <w:t xml:space="preserve">                                                  企业名称（盖章）：</w:t>
      </w:r>
    </w:p>
    <w:p w:rsidR="00C74E37" w:rsidRDefault="005B4C7B">
      <w:pPr>
        <w:widowControl/>
        <w:spacing w:line="360" w:lineRule="auto"/>
        <w:ind w:firstLineChars="200" w:firstLine="420"/>
        <w:rPr>
          <w:rFonts w:ascii="宋体" w:hAnsi="宋体"/>
          <w:szCs w:val="21"/>
        </w:rPr>
      </w:pPr>
      <w:r>
        <w:rPr>
          <w:rFonts w:ascii="宋体" w:hAnsi="宋体" w:hint="eastAsia"/>
          <w:szCs w:val="21"/>
        </w:rPr>
        <w:t xml:space="preserve">                                                  日    期：</w:t>
      </w:r>
    </w:p>
    <w:p w:rsidR="00C74E37" w:rsidRDefault="00C74E37">
      <w:pPr>
        <w:widowControl/>
        <w:spacing w:line="360" w:lineRule="auto"/>
        <w:ind w:firstLineChars="200" w:firstLine="420"/>
        <w:rPr>
          <w:rFonts w:ascii="宋体" w:hAnsi="宋体"/>
        </w:rPr>
      </w:pPr>
    </w:p>
    <w:p w:rsidR="00C74E37" w:rsidRDefault="005B4C7B">
      <w:pPr>
        <w:widowControl/>
        <w:spacing w:line="360" w:lineRule="auto"/>
        <w:ind w:firstLineChars="200" w:firstLine="420"/>
        <w:rPr>
          <w:rFonts w:ascii="宋体" w:hAnsi="宋体"/>
        </w:rPr>
      </w:pPr>
      <w:r>
        <w:rPr>
          <w:rFonts w:ascii="宋体" w:hAnsi="宋体" w:hint="eastAsia"/>
        </w:rPr>
        <w:t>填写注意事项：</w:t>
      </w:r>
    </w:p>
    <w:p w:rsidR="00C74E37" w:rsidRDefault="005B4C7B">
      <w:pPr>
        <w:widowControl/>
        <w:spacing w:line="360" w:lineRule="auto"/>
        <w:ind w:firstLineChars="200" w:firstLine="420"/>
        <w:rPr>
          <w:rFonts w:ascii="宋体" w:hAnsi="宋体"/>
        </w:rPr>
      </w:pPr>
      <w:r>
        <w:rPr>
          <w:rFonts w:ascii="宋体" w:hAnsi="宋体" w:hint="eastAsia"/>
        </w:rPr>
        <w:t>（1）从业人员、营业收入、资产总额填报上一年度数据，无上</w:t>
      </w:r>
      <w:proofErr w:type="gramStart"/>
      <w:r>
        <w:rPr>
          <w:rFonts w:ascii="宋体" w:hAnsi="宋体" w:hint="eastAsia"/>
        </w:rPr>
        <w:t>一</w:t>
      </w:r>
      <w:proofErr w:type="gramEnd"/>
      <w:r>
        <w:rPr>
          <w:rFonts w:ascii="宋体" w:hAnsi="宋体" w:hint="eastAsia"/>
        </w:rPr>
        <w:t>年度数据的新成立企业可不填报。</w:t>
      </w:r>
    </w:p>
    <w:p w:rsidR="00C74E37" w:rsidRDefault="005B4C7B">
      <w:pPr>
        <w:widowControl/>
        <w:spacing w:line="360" w:lineRule="auto"/>
        <w:ind w:firstLineChars="200" w:firstLine="420"/>
        <w:rPr>
          <w:rFonts w:ascii="宋体" w:hAnsi="宋体"/>
          <w:shd w:val="clear" w:color="auto" w:fill="FFFFFF"/>
        </w:rPr>
      </w:pPr>
      <w:r>
        <w:rPr>
          <w:rFonts w:ascii="宋体" w:hAnsi="宋体" w:hint="eastAsia"/>
          <w:shd w:val="clear" w:color="auto" w:fill="FFFFFF"/>
        </w:rPr>
        <w:t>（2）供应</w:t>
      </w:r>
      <w:proofErr w:type="gramStart"/>
      <w:r>
        <w:rPr>
          <w:rFonts w:ascii="宋体" w:hAnsi="宋体" w:hint="eastAsia"/>
          <w:shd w:val="clear" w:color="auto" w:fill="FFFFFF"/>
        </w:rPr>
        <w:t>商按照</w:t>
      </w:r>
      <w:proofErr w:type="gramEnd"/>
      <w:r>
        <w:rPr>
          <w:rFonts w:ascii="宋体" w:hAnsi="宋体" w:hint="eastAsia"/>
          <w:shd w:val="clear" w:color="auto" w:fill="FFFFFF"/>
        </w:rPr>
        <w:t>本办法规定提供声明</w:t>
      </w:r>
      <w:proofErr w:type="gramStart"/>
      <w:r>
        <w:rPr>
          <w:rFonts w:ascii="宋体" w:hAnsi="宋体" w:hint="eastAsia"/>
          <w:shd w:val="clear" w:color="auto" w:fill="FFFFFF"/>
        </w:rPr>
        <w:t>函内容</w:t>
      </w:r>
      <w:proofErr w:type="gramEnd"/>
      <w:r>
        <w:rPr>
          <w:rFonts w:ascii="宋体" w:hAnsi="宋体" w:hint="eastAsia"/>
          <w:shd w:val="clear" w:color="auto" w:fill="FFFFFF"/>
        </w:rPr>
        <w:t>不实的，属于提供虚假材料谋取中标、成交，依照《中华人民共和国政府采购法》等国家有关规定追究相应责任。</w:t>
      </w:r>
    </w:p>
    <w:p w:rsidR="00C74E37" w:rsidRDefault="005B4C7B">
      <w:pPr>
        <w:widowControl/>
        <w:spacing w:line="360" w:lineRule="auto"/>
        <w:ind w:firstLineChars="200" w:firstLine="420"/>
        <w:rPr>
          <w:rFonts w:ascii="宋体" w:hAnsi="宋体"/>
          <w:shd w:val="clear" w:color="auto" w:fill="FFFFFF"/>
        </w:rPr>
      </w:pPr>
      <w:r>
        <w:rPr>
          <w:rFonts w:ascii="宋体" w:hAnsi="宋体" w:hint="eastAsia"/>
          <w:shd w:val="clear" w:color="auto" w:fill="FFFFFF"/>
        </w:rPr>
        <w:t>（3）政府采购监督检查、投诉处理及政府采购行政处罚中对中小企业的认定，由货物制造商或者工程、服务供应</w:t>
      </w:r>
      <w:proofErr w:type="gramStart"/>
      <w:r>
        <w:rPr>
          <w:rFonts w:ascii="宋体" w:hAnsi="宋体" w:hint="eastAsia"/>
          <w:shd w:val="clear" w:color="auto" w:fill="FFFFFF"/>
        </w:rPr>
        <w:t>商注册</w:t>
      </w:r>
      <w:proofErr w:type="gramEnd"/>
      <w:r>
        <w:rPr>
          <w:rFonts w:ascii="宋体" w:hAnsi="宋体" w:hint="eastAsia"/>
          <w:shd w:val="clear" w:color="auto" w:fill="FFFFFF"/>
        </w:rPr>
        <w:t>登记所在地的县级以上人民政府中小企业主管部门负责。</w:t>
      </w:r>
    </w:p>
    <w:p w:rsidR="00C74E37" w:rsidRDefault="005B4C7B">
      <w:pPr>
        <w:widowControl/>
        <w:spacing w:line="360" w:lineRule="auto"/>
        <w:ind w:firstLineChars="200" w:firstLine="420"/>
        <w:rPr>
          <w:rFonts w:cs="宋体"/>
          <w:spacing w:val="6"/>
        </w:rPr>
      </w:pPr>
      <w:r>
        <w:rPr>
          <w:rFonts w:ascii="宋体" w:hAnsi="宋体" w:hint="eastAsia"/>
          <w:shd w:val="clear" w:color="auto" w:fill="FFFFFF"/>
        </w:rPr>
        <w:t>（4）</w:t>
      </w:r>
      <w:r>
        <w:rPr>
          <w:rFonts w:ascii="宋体" w:hAnsi="宋体" w:hint="eastAsia"/>
        </w:rPr>
        <w:t>享受中小企业扶持政策的供应商应当满足下列条件：在货物采购项目中，货物应当由中小企业制造，不对其中涉及的服务的承接商</w:t>
      </w:r>
      <w:proofErr w:type="gramStart"/>
      <w:r>
        <w:rPr>
          <w:rFonts w:ascii="宋体" w:hAnsi="宋体" w:hint="eastAsia"/>
        </w:rPr>
        <w:t>作出</w:t>
      </w:r>
      <w:proofErr w:type="gramEnd"/>
      <w:r>
        <w:rPr>
          <w:rFonts w:ascii="宋体" w:hAnsi="宋体" w:hint="eastAsia"/>
        </w:rPr>
        <w:t>要求；在工程采购项目中，工程应当由中小企业承建，不对其中涉及的货物的制造商和服务的承接商</w:t>
      </w:r>
      <w:proofErr w:type="gramStart"/>
      <w:r>
        <w:rPr>
          <w:rFonts w:ascii="宋体" w:hAnsi="宋体" w:hint="eastAsia"/>
        </w:rPr>
        <w:t>作出</w:t>
      </w:r>
      <w:proofErr w:type="gramEnd"/>
      <w:r>
        <w:rPr>
          <w:rFonts w:ascii="宋体" w:hAnsi="宋体" w:hint="eastAsia"/>
        </w:rPr>
        <w:t>要求；在服务采购项目中，服务的</w:t>
      </w:r>
      <w:proofErr w:type="gramStart"/>
      <w:r>
        <w:rPr>
          <w:rFonts w:ascii="宋体" w:hAnsi="宋体" w:hint="eastAsia"/>
        </w:rPr>
        <w:t>承接商</w:t>
      </w:r>
      <w:proofErr w:type="gramEnd"/>
      <w:r>
        <w:rPr>
          <w:rFonts w:ascii="宋体" w:hAnsi="宋体" w:hint="eastAsia"/>
        </w:rPr>
        <w:t>应当为中小企业，不对其中涉及的货物的制造商</w:t>
      </w:r>
      <w:proofErr w:type="gramStart"/>
      <w:r>
        <w:rPr>
          <w:rFonts w:ascii="宋体" w:hAnsi="宋体" w:hint="eastAsia"/>
        </w:rPr>
        <w:t>作出</w:t>
      </w:r>
      <w:proofErr w:type="gramEnd"/>
      <w:r>
        <w:rPr>
          <w:rFonts w:ascii="宋体" w:hAnsi="宋体" w:hint="eastAsia"/>
        </w:rPr>
        <w:t>要求。</w:t>
      </w:r>
    </w:p>
    <w:p w:rsidR="00C74E37" w:rsidRDefault="00C74E37">
      <w:pPr>
        <w:pStyle w:val="a1"/>
        <w:overflowPunct w:val="0"/>
        <w:spacing w:line="360" w:lineRule="exact"/>
        <w:ind w:firstLine="0"/>
        <w:rPr>
          <w:rFonts w:ascii="宋体" w:hAnsi="宋体" w:cs="宋体"/>
          <w:sz w:val="28"/>
          <w:szCs w:val="28"/>
        </w:rPr>
      </w:pPr>
    </w:p>
    <w:p w:rsidR="00C74E37" w:rsidRDefault="005B4C7B">
      <w:pPr>
        <w:pStyle w:val="a1"/>
        <w:overflowPunct w:val="0"/>
        <w:spacing w:line="360" w:lineRule="exact"/>
        <w:ind w:firstLine="0"/>
        <w:rPr>
          <w:rFonts w:ascii="宋体" w:hAnsi="宋体" w:cs="宋体"/>
          <w:sz w:val="24"/>
          <w:szCs w:val="24"/>
        </w:rPr>
      </w:pPr>
      <w:r>
        <w:rPr>
          <w:rFonts w:ascii="宋体" w:hAnsi="宋体" w:cs="宋体" w:hint="eastAsia"/>
          <w:sz w:val="24"/>
          <w:szCs w:val="24"/>
        </w:rPr>
        <w:t>（二）残疾人福利性单位声明函格式：</w:t>
      </w:r>
    </w:p>
    <w:p w:rsidR="00C74E37" w:rsidRDefault="00C74E37">
      <w:pPr>
        <w:spacing w:line="560" w:lineRule="exact"/>
        <w:jc w:val="center"/>
        <w:rPr>
          <w:rFonts w:ascii="宋体" w:hAnsi="宋体" w:cs="宋体"/>
          <w:szCs w:val="21"/>
        </w:rPr>
      </w:pPr>
    </w:p>
    <w:p w:rsidR="00C74E37" w:rsidRDefault="005B4C7B">
      <w:pPr>
        <w:spacing w:line="560" w:lineRule="exact"/>
        <w:jc w:val="center"/>
        <w:rPr>
          <w:rFonts w:ascii="宋体" w:hAnsi="宋体" w:cs="宋体"/>
          <w:b/>
          <w:spacing w:val="6"/>
          <w:sz w:val="30"/>
          <w:szCs w:val="30"/>
        </w:rPr>
      </w:pPr>
      <w:r>
        <w:rPr>
          <w:rFonts w:ascii="宋体" w:hAnsi="宋体" w:cs="宋体" w:hint="eastAsia"/>
          <w:szCs w:val="21"/>
        </w:rPr>
        <w:t>残疾人福利性单位声明函</w:t>
      </w:r>
    </w:p>
    <w:p w:rsidR="00C74E37" w:rsidRDefault="005B4C7B">
      <w:pPr>
        <w:spacing w:line="560"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74E37" w:rsidRDefault="005B4C7B">
      <w:pPr>
        <w:spacing w:line="560"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C74E37" w:rsidRDefault="00C74E37">
      <w:pPr>
        <w:spacing w:line="560" w:lineRule="exact"/>
        <w:ind w:firstLineChars="200" w:firstLine="444"/>
        <w:rPr>
          <w:rFonts w:ascii="宋体" w:hAnsi="宋体" w:cs="宋体"/>
          <w:spacing w:val="6"/>
          <w:szCs w:val="21"/>
        </w:rPr>
      </w:pPr>
    </w:p>
    <w:p w:rsidR="00C74E37" w:rsidRDefault="00C74E37">
      <w:pPr>
        <w:spacing w:line="560" w:lineRule="exact"/>
        <w:ind w:firstLineChars="200" w:firstLine="444"/>
        <w:rPr>
          <w:rFonts w:ascii="宋体" w:hAnsi="宋体" w:cs="宋体"/>
          <w:spacing w:val="6"/>
          <w:szCs w:val="21"/>
        </w:rPr>
      </w:pPr>
    </w:p>
    <w:p w:rsidR="00C74E37" w:rsidRDefault="005B4C7B">
      <w:pPr>
        <w:tabs>
          <w:tab w:val="left" w:pos="4860"/>
        </w:tabs>
        <w:spacing w:line="560"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单位名称（盖章）：</w:t>
      </w:r>
    </w:p>
    <w:p w:rsidR="00C74E37" w:rsidRDefault="005B4C7B">
      <w:pPr>
        <w:widowControl/>
        <w:spacing w:before="100" w:beforeAutospacing="1" w:after="100" w:afterAutospacing="1" w:line="560" w:lineRule="exact"/>
        <w:jc w:val="left"/>
        <w:rPr>
          <w:rFonts w:ascii="宋体" w:hAnsi="宋体" w:cs="宋体"/>
          <w:spacing w:val="6"/>
          <w:szCs w:val="21"/>
        </w:rPr>
      </w:pPr>
      <w:r>
        <w:rPr>
          <w:rFonts w:ascii="宋体" w:hAnsi="宋体" w:cs="宋体" w:hint="eastAsia"/>
          <w:spacing w:val="6"/>
          <w:szCs w:val="21"/>
        </w:rPr>
        <w:t xml:space="preserve">                                 日  期：</w:t>
      </w:r>
    </w:p>
    <w:p w:rsidR="00C74E37" w:rsidRDefault="005B4C7B">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rsidR="00C74E37" w:rsidRDefault="005B4C7B">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rsidR="00C74E37" w:rsidRDefault="005B4C7B">
      <w:pPr>
        <w:widowControl/>
        <w:spacing w:line="56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rsidR="00C74E37" w:rsidRDefault="00C74E37">
      <w:pPr>
        <w:pStyle w:val="af4"/>
      </w:pPr>
    </w:p>
    <w:p w:rsidR="00C74E37" w:rsidRDefault="005B4C7B">
      <w:pPr>
        <w:snapToGrid w:val="0"/>
        <w:spacing w:line="360" w:lineRule="exact"/>
        <w:ind w:left="416"/>
        <w:jc w:val="left"/>
        <w:rPr>
          <w:rFonts w:ascii="宋体" w:hAnsi="宋体" w:cs="宋体"/>
          <w:kern w:val="0"/>
          <w:szCs w:val="21"/>
        </w:rPr>
      </w:pPr>
      <w:r>
        <w:rPr>
          <w:rFonts w:ascii="宋体" w:hAnsi="宋体" w:cs="宋体" w:hint="eastAsia"/>
          <w:kern w:val="0"/>
          <w:szCs w:val="21"/>
        </w:rPr>
        <w:t>（3）具备法律、行政法规规定的其他条件的证明材料(如有规定,则必须提供)。</w:t>
      </w:r>
    </w:p>
    <w:p w:rsidR="00C74E37" w:rsidRDefault="005B4C7B">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二）</w:t>
      </w:r>
      <w:r>
        <w:rPr>
          <w:rFonts w:ascii="宋体" w:hAnsi="宋体" w:cs="宋体" w:hint="eastAsia"/>
          <w:b/>
          <w:bCs/>
          <w:szCs w:val="21"/>
        </w:rPr>
        <w:t>资信及商务文件部分（格式）</w:t>
      </w:r>
    </w:p>
    <w:p w:rsidR="00C74E37" w:rsidRDefault="005B4C7B">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rsidR="00C74E37" w:rsidRDefault="005B4C7B">
      <w:pPr>
        <w:ind w:firstLineChars="200" w:firstLine="640"/>
        <w:jc w:val="center"/>
        <w:rPr>
          <w:rFonts w:ascii="宋体" w:hAnsi="宋体" w:cs="宋体"/>
          <w:kern w:val="0"/>
          <w:sz w:val="32"/>
          <w:szCs w:val="21"/>
        </w:rPr>
      </w:pPr>
      <w:r>
        <w:rPr>
          <w:rFonts w:ascii="宋体" w:hAnsi="宋体" w:cs="宋体" w:hint="eastAsia"/>
          <w:kern w:val="0"/>
          <w:sz w:val="32"/>
          <w:szCs w:val="21"/>
        </w:rPr>
        <w:t>承诺函（格式）</w:t>
      </w:r>
    </w:p>
    <w:p w:rsidR="00C74E37" w:rsidRDefault="00C74E37">
      <w:pPr>
        <w:widowControl/>
        <w:ind w:firstLineChars="200" w:firstLine="640"/>
        <w:jc w:val="left"/>
        <w:rPr>
          <w:rFonts w:ascii="宋体" w:hAnsi="宋体" w:cs="宋体"/>
          <w:kern w:val="0"/>
          <w:sz w:val="32"/>
          <w:szCs w:val="21"/>
        </w:rPr>
      </w:pPr>
    </w:p>
    <w:p w:rsidR="00C74E37" w:rsidRDefault="005B4C7B">
      <w:pPr>
        <w:widowControl/>
        <w:jc w:val="left"/>
        <w:rPr>
          <w:rFonts w:ascii="宋体" w:hAnsi="宋体" w:cs="宋体"/>
          <w:kern w:val="0"/>
          <w:szCs w:val="21"/>
        </w:rPr>
      </w:pPr>
      <w:r>
        <w:rPr>
          <w:rFonts w:ascii="宋体" w:hAnsi="宋体" w:cs="宋体" w:hint="eastAsia"/>
          <w:kern w:val="0"/>
          <w:szCs w:val="21"/>
        </w:rPr>
        <w:t>北海市</w:t>
      </w:r>
      <w:r>
        <w:rPr>
          <w:rFonts w:ascii="宋体" w:hAnsi="宋体" w:cs="宋体"/>
          <w:kern w:val="0"/>
          <w:szCs w:val="21"/>
        </w:rPr>
        <w:t>政府采购</w:t>
      </w:r>
      <w:r>
        <w:rPr>
          <w:rFonts w:ascii="宋体" w:hAnsi="宋体" w:cs="宋体" w:hint="eastAsia"/>
          <w:kern w:val="0"/>
          <w:szCs w:val="21"/>
        </w:rPr>
        <w:t>中心：</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lastRenderedPageBreak/>
        <w:t>我方作为本次采购项目的投标人，根据招标文件要求，现郑重承诺如下：</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八、参加本次招标采购活动，我方完全同意招标文件第二章关于“投标费用”、“合同分包”、“合同转包”、“履约保证金”的实质性要求，并承诺严格按照招标文件要求履行。</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C74E37" w:rsidRDefault="005B4C7B">
      <w:pPr>
        <w:widowControl/>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rsidR="00C74E37" w:rsidRDefault="00C74E37">
      <w:pPr>
        <w:widowControl/>
        <w:ind w:firstLineChars="200" w:firstLine="420"/>
        <w:jc w:val="left"/>
        <w:rPr>
          <w:rFonts w:ascii="宋体" w:hAnsi="宋体" w:cs="宋体"/>
          <w:kern w:val="0"/>
          <w:szCs w:val="21"/>
        </w:rPr>
      </w:pPr>
    </w:p>
    <w:p w:rsidR="00C74E37" w:rsidRDefault="005B4C7B">
      <w:pPr>
        <w:widowControl/>
        <w:ind w:firstLineChars="3450" w:firstLine="7245"/>
        <w:jc w:val="left"/>
        <w:rPr>
          <w:rFonts w:ascii="宋体" w:hAnsi="宋体" w:cs="宋体"/>
          <w:kern w:val="0"/>
          <w:szCs w:val="21"/>
        </w:rPr>
      </w:pPr>
      <w:r>
        <w:rPr>
          <w:rFonts w:ascii="宋体" w:hAnsi="宋体" w:cs="宋体" w:hint="eastAsia"/>
          <w:kern w:val="0"/>
          <w:szCs w:val="21"/>
        </w:rPr>
        <w:t>投标人（公章）：</w:t>
      </w:r>
    </w:p>
    <w:p w:rsidR="00C74E37" w:rsidRDefault="005B4C7B">
      <w:pPr>
        <w:widowControl/>
        <w:ind w:firstLineChars="2150" w:firstLine="4515"/>
        <w:jc w:val="left"/>
        <w:rPr>
          <w:rFonts w:ascii="宋体" w:hAnsi="宋体" w:cs="宋体"/>
          <w:kern w:val="0"/>
          <w:szCs w:val="21"/>
        </w:rPr>
      </w:pPr>
      <w:r>
        <w:rPr>
          <w:rFonts w:ascii="宋体" w:hAnsi="宋体" w:cs="宋体" w:hint="eastAsia"/>
          <w:kern w:val="0"/>
          <w:szCs w:val="21"/>
        </w:rPr>
        <w:t>法定代表人（负责人）或委托代理人（签名）：</w:t>
      </w:r>
    </w:p>
    <w:p w:rsidR="00C74E37" w:rsidRDefault="005B4C7B">
      <w:pPr>
        <w:widowControl/>
        <w:ind w:firstLineChars="3950" w:firstLine="8295"/>
        <w:jc w:val="left"/>
        <w:rPr>
          <w:rFonts w:ascii="宋体" w:hAnsi="宋体" w:cs="宋体"/>
          <w:kern w:val="0"/>
          <w:szCs w:val="21"/>
        </w:rPr>
      </w:pPr>
      <w:r>
        <w:rPr>
          <w:rFonts w:ascii="宋体" w:hAnsi="宋体" w:cs="宋体" w:hint="eastAsia"/>
          <w:kern w:val="0"/>
          <w:szCs w:val="21"/>
        </w:rPr>
        <w:t>日期：</w:t>
      </w:r>
    </w:p>
    <w:p w:rsidR="00C74E37" w:rsidRDefault="00C74E37">
      <w:pPr>
        <w:snapToGrid w:val="0"/>
        <w:spacing w:line="360" w:lineRule="exact"/>
        <w:ind w:firstLineChars="100" w:firstLine="211"/>
        <w:jc w:val="left"/>
        <w:rPr>
          <w:rFonts w:ascii="宋体" w:hAnsi="宋体" w:cs="宋体"/>
          <w:b/>
          <w:szCs w:val="21"/>
        </w:rPr>
      </w:pPr>
    </w:p>
    <w:p w:rsidR="00C74E37" w:rsidRDefault="00C74E37">
      <w:pPr>
        <w:snapToGrid w:val="0"/>
        <w:spacing w:line="360" w:lineRule="exact"/>
        <w:ind w:firstLineChars="100" w:firstLine="211"/>
        <w:jc w:val="left"/>
        <w:rPr>
          <w:rFonts w:ascii="宋体" w:hAnsi="宋体" w:cs="宋体"/>
          <w:b/>
          <w:szCs w:val="21"/>
        </w:rPr>
      </w:pPr>
    </w:p>
    <w:p w:rsidR="00C74E37" w:rsidRDefault="00C74E37">
      <w:pPr>
        <w:snapToGrid w:val="0"/>
        <w:spacing w:line="360" w:lineRule="exact"/>
        <w:ind w:firstLineChars="100" w:firstLine="211"/>
        <w:jc w:val="left"/>
        <w:rPr>
          <w:rFonts w:ascii="宋体" w:hAnsi="宋体" w:cs="宋体"/>
          <w:b/>
          <w:szCs w:val="21"/>
        </w:rPr>
      </w:pPr>
    </w:p>
    <w:p w:rsidR="00C74E37" w:rsidRDefault="005B4C7B">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C74E37" w:rsidRDefault="005B4C7B">
      <w:pPr>
        <w:snapToGrid w:val="0"/>
        <w:spacing w:beforeLines="50" w:before="156" w:after="50" w:line="340" w:lineRule="exact"/>
        <w:jc w:val="center"/>
        <w:rPr>
          <w:rFonts w:ascii="仿宋_GB2312" w:eastAsia="仿宋_GB2312" w:hAnsi="宋体"/>
          <w:b/>
          <w:sz w:val="30"/>
          <w:szCs w:val="30"/>
        </w:rPr>
      </w:pPr>
      <w:r>
        <w:rPr>
          <w:rFonts w:ascii="仿宋_GB2312" w:eastAsia="仿宋_GB2312" w:hAnsi="宋体" w:hint="eastAsia"/>
          <w:b/>
          <w:sz w:val="30"/>
          <w:szCs w:val="30"/>
        </w:rPr>
        <w:t>法定代表人（负责人）授权委托书</w:t>
      </w:r>
    </w:p>
    <w:p w:rsidR="00C74E37" w:rsidRDefault="005B4C7B">
      <w:pPr>
        <w:snapToGrid w:val="0"/>
        <w:spacing w:beforeLines="50" w:before="156" w:after="50" w:line="340" w:lineRule="exact"/>
        <w:rPr>
          <w:rFonts w:ascii="宋体" w:hAnsi="宋体"/>
          <w:b/>
          <w:bCs/>
          <w:szCs w:val="21"/>
        </w:rPr>
      </w:pPr>
      <w:r>
        <w:rPr>
          <w:rFonts w:ascii="宋体" w:hAnsi="宋体" w:hint="eastAsia"/>
          <w:bCs/>
          <w:szCs w:val="21"/>
        </w:rPr>
        <w:t>致：</w:t>
      </w:r>
      <w:r>
        <w:rPr>
          <w:rFonts w:ascii="宋体" w:hAnsi="宋体" w:hint="eastAsia"/>
          <w:szCs w:val="21"/>
        </w:rPr>
        <w:t>_</w:t>
      </w:r>
      <w:r>
        <w:rPr>
          <w:rFonts w:hint="eastAsia"/>
          <w:u w:val="single"/>
        </w:rPr>
        <w:t>北海市政府采购中心</w:t>
      </w:r>
      <w:r>
        <w:rPr>
          <w:rFonts w:ascii="宋体" w:hAnsi="宋体" w:hint="eastAsia"/>
          <w:szCs w:val="21"/>
        </w:rPr>
        <w:t>：</w:t>
      </w:r>
    </w:p>
    <w:p w:rsidR="00C74E37" w:rsidRDefault="005B4C7B">
      <w:pPr>
        <w:snapToGrid w:val="0"/>
        <w:spacing w:beforeLines="50" w:before="156" w:after="50" w:line="340" w:lineRule="exact"/>
        <w:ind w:firstLineChars="300" w:firstLine="630"/>
        <w:rPr>
          <w:rFonts w:ascii="宋体" w:hAnsi="宋体"/>
          <w:szCs w:val="21"/>
          <w:u w:val="single"/>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 xml:space="preserve">（投标人名称）的法定代表人（负责人），现授权委托本单位在职职工 </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C74E37" w:rsidRDefault="005B4C7B">
      <w:pPr>
        <w:snapToGrid w:val="0"/>
        <w:spacing w:beforeLines="50" w:before="156" w:after="50" w:line="340" w:lineRule="exact"/>
        <w:rPr>
          <w:rFonts w:ascii="宋体" w:hAnsi="宋体"/>
          <w:szCs w:val="21"/>
        </w:rPr>
      </w:pPr>
      <w:r>
        <w:rPr>
          <w:rFonts w:ascii="宋体" w:hAnsi="宋体" w:hint="eastAsia"/>
          <w:szCs w:val="21"/>
        </w:rPr>
        <w:lastRenderedPageBreak/>
        <w:t xml:space="preserve">    我方对被授权人的签名事项负全部责任。</w:t>
      </w:r>
    </w:p>
    <w:p w:rsidR="00C74E37" w:rsidRDefault="005B4C7B">
      <w:pPr>
        <w:snapToGrid w:val="0"/>
        <w:spacing w:beforeLines="50" w:before="156" w:after="50" w:line="34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C74E37" w:rsidRDefault="005B4C7B">
      <w:pPr>
        <w:snapToGrid w:val="0"/>
        <w:spacing w:beforeLines="50" w:before="156" w:after="50" w:line="340" w:lineRule="exact"/>
        <w:ind w:firstLine="480"/>
        <w:rPr>
          <w:rFonts w:ascii="宋体" w:hAnsi="宋体"/>
          <w:szCs w:val="21"/>
        </w:rPr>
      </w:pPr>
      <w:r>
        <w:rPr>
          <w:rFonts w:ascii="宋体" w:hAnsi="宋体" w:hint="eastAsia"/>
          <w:szCs w:val="21"/>
        </w:rPr>
        <w:t>被授权人无转委托权，特此委托。</w:t>
      </w:r>
    </w:p>
    <w:p w:rsidR="00C74E37" w:rsidRDefault="005B4C7B">
      <w:pPr>
        <w:snapToGrid w:val="0"/>
        <w:spacing w:beforeLines="50" w:before="156" w:after="50" w:line="340" w:lineRule="exact"/>
        <w:rPr>
          <w:rFonts w:ascii="宋体" w:hAnsi="宋体"/>
          <w:szCs w:val="21"/>
          <w:u w:val="single"/>
        </w:rPr>
      </w:pPr>
      <w:r>
        <w:rPr>
          <w:rFonts w:ascii="宋体" w:hAnsi="宋体" w:hint="eastAsia"/>
          <w:szCs w:val="21"/>
        </w:rPr>
        <w:t xml:space="preserve">                                             法定代表人（负责人）签名：</w:t>
      </w:r>
      <w:r>
        <w:rPr>
          <w:rFonts w:ascii="宋体" w:hAnsi="宋体" w:hint="eastAsia"/>
          <w:szCs w:val="21"/>
          <w:u w:val="single"/>
        </w:rPr>
        <w:t xml:space="preserve">          </w:t>
      </w:r>
    </w:p>
    <w:p w:rsidR="00C74E37" w:rsidRDefault="005B4C7B">
      <w:pPr>
        <w:snapToGrid w:val="0"/>
        <w:spacing w:beforeLines="50" w:before="156" w:after="50" w:line="340" w:lineRule="exact"/>
        <w:ind w:firstLineChars="2950" w:firstLine="6195"/>
        <w:rPr>
          <w:rFonts w:ascii="宋体" w:hAnsi="宋体"/>
          <w:szCs w:val="21"/>
        </w:rPr>
      </w:pPr>
      <w:r>
        <w:rPr>
          <w:rFonts w:ascii="宋体" w:hAnsi="宋体" w:hint="eastAsia"/>
          <w:szCs w:val="21"/>
        </w:rPr>
        <w:t>投标人公章：</w:t>
      </w:r>
      <w:r>
        <w:rPr>
          <w:rFonts w:ascii="宋体" w:hAnsi="宋体" w:hint="eastAsia"/>
          <w:szCs w:val="21"/>
          <w:u w:val="single"/>
        </w:rPr>
        <w:t xml:space="preserve">          </w:t>
      </w:r>
    </w:p>
    <w:p w:rsidR="00C74E37" w:rsidRDefault="005B4C7B">
      <w:pPr>
        <w:snapToGrid w:val="0"/>
        <w:spacing w:beforeLines="50" w:before="156" w:after="50" w:line="340" w:lineRule="exact"/>
        <w:jc w:val="center"/>
        <w:rPr>
          <w:rFonts w:ascii="Cambria" w:hAnsi="Cambria"/>
          <w:b/>
          <w:bCs/>
          <w:sz w:val="28"/>
          <w:szCs w:val="28"/>
        </w:rPr>
      </w:pPr>
      <w:r>
        <w:rPr>
          <w:rFonts w:ascii="宋体" w:hAnsi="宋体" w:hint="eastAsia"/>
          <w:szCs w:val="21"/>
        </w:rPr>
        <w:t xml:space="preserve">                                        年    月    日</w:t>
      </w:r>
    </w:p>
    <w:p w:rsidR="00C74E37" w:rsidRDefault="005B4C7B">
      <w:pPr>
        <w:tabs>
          <w:tab w:val="left" w:pos="5387"/>
        </w:tabs>
        <w:snapToGrid w:val="0"/>
        <w:spacing w:beforeLines="50" w:before="156" w:after="50" w:line="340" w:lineRule="exact"/>
        <w:rPr>
          <w:rFonts w:ascii="宋体" w:hAnsi="宋体"/>
          <w:szCs w:val="21"/>
        </w:rPr>
      </w:pPr>
      <w:r>
        <w:rPr>
          <w:rFonts w:ascii="宋体" w:hAnsi="宋体" w:hint="eastAsia"/>
          <w:szCs w:val="21"/>
        </w:rPr>
        <w:t>所在部门职务：</w:t>
      </w:r>
      <w:r>
        <w:rPr>
          <w:rFonts w:ascii="宋体" w:hAnsi="宋体" w:hint="eastAsia"/>
          <w:szCs w:val="21"/>
          <w:u w:val="single"/>
        </w:rPr>
        <w:t xml:space="preserve">             </w:t>
      </w:r>
      <w:r>
        <w:rPr>
          <w:rFonts w:ascii="宋体" w:hAnsi="宋体" w:hint="eastAsia"/>
          <w:szCs w:val="21"/>
        </w:rPr>
        <w:t xml:space="preserve">                       </w:t>
      </w:r>
    </w:p>
    <w:p w:rsidR="00C74E37" w:rsidRDefault="005B4C7B">
      <w:pPr>
        <w:snapToGrid w:val="0"/>
        <w:spacing w:beforeLines="50" w:before="156" w:after="50" w:line="34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 xml:space="preserve">  </w:t>
      </w:r>
    </w:p>
    <w:p w:rsidR="00C74E37" w:rsidRDefault="00C74E37">
      <w:pPr>
        <w:snapToGrid w:val="0"/>
        <w:spacing w:before="50" w:afterLines="50" w:after="156" w:line="36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C74E37">
        <w:tc>
          <w:tcPr>
            <w:tcW w:w="9124" w:type="dxa"/>
          </w:tcPr>
          <w:p w:rsidR="00C74E37" w:rsidRDefault="005B4C7B">
            <w:pPr>
              <w:snapToGrid w:val="0"/>
              <w:spacing w:beforeLines="50" w:before="156" w:after="50" w:line="340" w:lineRule="exact"/>
              <w:rPr>
                <w:rFonts w:ascii="宋体" w:hAnsi="宋体"/>
                <w:szCs w:val="21"/>
              </w:rPr>
            </w:pPr>
            <w:r>
              <w:rPr>
                <w:rFonts w:ascii="宋体" w:hAnsi="宋体" w:hint="eastAsia"/>
                <w:szCs w:val="21"/>
              </w:rPr>
              <w:t>贴附“委托代理人身份证复印件”（正反两面）</w:t>
            </w:r>
          </w:p>
          <w:p w:rsidR="00C74E37" w:rsidRDefault="00C74E37">
            <w:pPr>
              <w:snapToGrid w:val="0"/>
              <w:spacing w:line="360" w:lineRule="exact"/>
              <w:rPr>
                <w:rFonts w:hAnsi="宋体"/>
                <w:szCs w:val="21"/>
              </w:rPr>
            </w:pPr>
          </w:p>
        </w:tc>
      </w:tr>
      <w:tr w:rsidR="00C74E37">
        <w:trPr>
          <w:trHeight w:val="1518"/>
        </w:trPr>
        <w:tc>
          <w:tcPr>
            <w:tcW w:w="9124" w:type="dxa"/>
          </w:tcPr>
          <w:p w:rsidR="00C74E37" w:rsidRDefault="00C74E37">
            <w:pPr>
              <w:snapToGrid w:val="0"/>
              <w:spacing w:line="360" w:lineRule="exact"/>
              <w:rPr>
                <w:rFonts w:hAnsi="宋体"/>
                <w:szCs w:val="21"/>
              </w:rPr>
            </w:pPr>
          </w:p>
          <w:p w:rsidR="00C74E37" w:rsidRDefault="00C74E37">
            <w:pPr>
              <w:snapToGrid w:val="0"/>
              <w:spacing w:line="360" w:lineRule="exact"/>
              <w:rPr>
                <w:rFonts w:hAnsi="宋体"/>
                <w:szCs w:val="21"/>
              </w:rPr>
            </w:pPr>
          </w:p>
          <w:p w:rsidR="00C74E37" w:rsidRDefault="00C74E37">
            <w:pPr>
              <w:snapToGrid w:val="0"/>
              <w:spacing w:line="360" w:lineRule="exact"/>
              <w:rPr>
                <w:rFonts w:hAnsi="宋体"/>
                <w:szCs w:val="21"/>
              </w:rPr>
            </w:pPr>
          </w:p>
        </w:tc>
      </w:tr>
    </w:tbl>
    <w:p w:rsidR="00C74E37" w:rsidRDefault="00C74E37">
      <w:pPr>
        <w:snapToGrid w:val="0"/>
        <w:spacing w:beforeLines="50" w:before="156" w:after="50" w:line="600" w:lineRule="exact"/>
        <w:jc w:val="center"/>
        <w:rPr>
          <w:rFonts w:ascii="宋体" w:hAnsi="宋体"/>
          <w:b/>
          <w:sz w:val="30"/>
          <w:szCs w:val="30"/>
        </w:rPr>
      </w:pPr>
    </w:p>
    <w:p w:rsidR="00C74E37" w:rsidRDefault="00C74E37">
      <w:pPr>
        <w:snapToGrid w:val="0"/>
        <w:spacing w:beforeLines="50" w:before="156" w:after="50" w:line="600" w:lineRule="exact"/>
        <w:rPr>
          <w:rFonts w:ascii="宋体" w:hAnsi="宋体"/>
          <w:b/>
          <w:sz w:val="30"/>
          <w:szCs w:val="30"/>
        </w:rPr>
      </w:pPr>
    </w:p>
    <w:p w:rsidR="00C74E37" w:rsidRDefault="005B4C7B">
      <w:pPr>
        <w:snapToGrid w:val="0"/>
        <w:spacing w:beforeLines="50" w:before="156" w:after="50" w:line="600" w:lineRule="exact"/>
        <w:jc w:val="center"/>
        <w:rPr>
          <w:rFonts w:ascii="宋体" w:hAnsi="宋体"/>
          <w:b/>
          <w:sz w:val="30"/>
          <w:szCs w:val="30"/>
        </w:rPr>
      </w:pPr>
      <w:r>
        <w:rPr>
          <w:rFonts w:ascii="宋体" w:hAnsi="宋体" w:hint="eastAsia"/>
          <w:b/>
          <w:sz w:val="30"/>
          <w:szCs w:val="30"/>
        </w:rPr>
        <w:t>法定代表人（负责人）身份证明书</w:t>
      </w:r>
    </w:p>
    <w:p w:rsidR="00C74E37" w:rsidRDefault="00C74E37">
      <w:pPr>
        <w:adjustRightInd w:val="0"/>
        <w:snapToGrid w:val="0"/>
        <w:spacing w:line="276" w:lineRule="auto"/>
        <w:ind w:firstLineChars="400" w:firstLine="960"/>
        <w:rPr>
          <w:sz w:val="24"/>
          <w:u w:val="single"/>
        </w:rPr>
      </w:pPr>
    </w:p>
    <w:p w:rsidR="00C74E37" w:rsidRDefault="005B4C7B">
      <w:pPr>
        <w:adjustRightInd w:val="0"/>
        <w:snapToGrid w:val="0"/>
        <w:spacing w:line="720" w:lineRule="exact"/>
        <w:ind w:firstLineChars="400" w:firstLine="840"/>
        <w:rPr>
          <w:szCs w:val="21"/>
        </w:rPr>
      </w:pPr>
      <w:r>
        <w:rPr>
          <w:rFonts w:hint="eastAsia"/>
          <w:szCs w:val="21"/>
          <w:u w:val="single"/>
        </w:rPr>
        <w:t xml:space="preserve">          </w:t>
      </w:r>
      <w:r>
        <w:rPr>
          <w:rFonts w:hint="eastAsia"/>
          <w:szCs w:val="21"/>
        </w:rPr>
        <w:t xml:space="preserve"> </w:t>
      </w:r>
      <w:r>
        <w:rPr>
          <w:rFonts w:hint="eastAsia"/>
          <w:szCs w:val="21"/>
        </w:rPr>
        <w:t>在我</w:t>
      </w:r>
      <w:r>
        <w:rPr>
          <w:rFonts w:hint="eastAsia"/>
          <w:szCs w:val="21"/>
          <w:u w:val="single"/>
        </w:rPr>
        <w:t xml:space="preserve">       </w:t>
      </w:r>
      <w:r>
        <w:rPr>
          <w:rFonts w:hint="eastAsia"/>
          <w:szCs w:val="21"/>
        </w:rPr>
        <w:t>任</w:t>
      </w:r>
      <w:r>
        <w:rPr>
          <w:rFonts w:hint="eastAsia"/>
          <w:szCs w:val="21"/>
          <w:u w:val="single"/>
        </w:rPr>
        <w:t xml:space="preserve">          </w:t>
      </w:r>
      <w:r>
        <w:rPr>
          <w:rFonts w:hint="eastAsia"/>
          <w:szCs w:val="21"/>
        </w:rPr>
        <w:t>职务，是我公司</w:t>
      </w:r>
      <w:r>
        <w:rPr>
          <w:rFonts w:hint="eastAsia"/>
          <w:szCs w:val="21"/>
          <w:u w:val="single"/>
        </w:rPr>
        <w:t xml:space="preserve">          </w:t>
      </w:r>
      <w:r>
        <w:rPr>
          <w:rFonts w:hint="eastAsia"/>
          <w:szCs w:val="21"/>
        </w:rPr>
        <w:t>的法定代表人（负责人）。</w:t>
      </w:r>
    </w:p>
    <w:p w:rsidR="00C74E37" w:rsidRDefault="005B4C7B">
      <w:pPr>
        <w:adjustRightInd w:val="0"/>
        <w:snapToGrid w:val="0"/>
        <w:spacing w:line="720" w:lineRule="exact"/>
        <w:ind w:firstLineChars="350" w:firstLine="735"/>
        <w:rPr>
          <w:szCs w:val="21"/>
        </w:rPr>
      </w:pPr>
      <w:r>
        <w:rPr>
          <w:rFonts w:hint="eastAsia"/>
          <w:szCs w:val="21"/>
        </w:rPr>
        <w:t>特此证明。</w:t>
      </w:r>
    </w:p>
    <w:p w:rsidR="00C74E37" w:rsidRDefault="00C74E37">
      <w:pPr>
        <w:adjustRightInd w:val="0"/>
        <w:snapToGrid w:val="0"/>
        <w:spacing w:line="276" w:lineRule="auto"/>
        <w:rPr>
          <w:szCs w:val="21"/>
        </w:rPr>
      </w:pPr>
    </w:p>
    <w:p w:rsidR="00C74E37" w:rsidRDefault="005B4C7B">
      <w:pPr>
        <w:adjustRightInd w:val="0"/>
        <w:snapToGrid w:val="0"/>
        <w:spacing w:line="276" w:lineRule="auto"/>
        <w:rPr>
          <w:szCs w:val="21"/>
        </w:rPr>
      </w:pPr>
      <w:r>
        <w:rPr>
          <w:rFonts w:hint="eastAsia"/>
          <w:szCs w:val="21"/>
        </w:rPr>
        <w:t xml:space="preserve">                        </w:t>
      </w:r>
    </w:p>
    <w:p w:rsidR="00C74E37" w:rsidRDefault="00C74E37">
      <w:pPr>
        <w:adjustRightInd w:val="0"/>
        <w:snapToGrid w:val="0"/>
        <w:spacing w:line="276" w:lineRule="auto"/>
        <w:rPr>
          <w:szCs w:val="21"/>
        </w:rPr>
      </w:pPr>
    </w:p>
    <w:p w:rsidR="00C74E37" w:rsidRDefault="005B4C7B">
      <w:pPr>
        <w:adjustRightInd w:val="0"/>
        <w:snapToGrid w:val="0"/>
        <w:spacing w:line="276" w:lineRule="auto"/>
        <w:ind w:firstLineChars="1400" w:firstLine="2940"/>
        <w:rPr>
          <w:szCs w:val="21"/>
          <w:u w:val="single"/>
        </w:rPr>
      </w:pPr>
      <w:r>
        <w:rPr>
          <w:rFonts w:hint="eastAsia"/>
          <w:szCs w:val="21"/>
        </w:rPr>
        <w:t>单位名称：</w:t>
      </w:r>
      <w:r>
        <w:rPr>
          <w:rFonts w:hint="eastAsia"/>
          <w:szCs w:val="21"/>
          <w:u w:val="single"/>
        </w:rPr>
        <w:t xml:space="preserve">                              </w:t>
      </w:r>
    </w:p>
    <w:p w:rsidR="00C74E37" w:rsidRDefault="005B4C7B">
      <w:pPr>
        <w:adjustRightInd w:val="0"/>
        <w:snapToGrid w:val="0"/>
        <w:spacing w:line="276" w:lineRule="auto"/>
        <w:rPr>
          <w:szCs w:val="21"/>
        </w:rPr>
      </w:pPr>
      <w:r>
        <w:rPr>
          <w:rFonts w:hint="eastAsia"/>
          <w:szCs w:val="21"/>
        </w:rPr>
        <w:t xml:space="preserve">                                          </w:t>
      </w:r>
      <w:r>
        <w:rPr>
          <w:rFonts w:hint="eastAsia"/>
          <w:szCs w:val="21"/>
        </w:rPr>
        <w:t>（单位公章）</w:t>
      </w:r>
    </w:p>
    <w:p w:rsidR="00C74E37" w:rsidRDefault="00C74E37">
      <w:pPr>
        <w:adjustRightInd w:val="0"/>
        <w:snapToGrid w:val="0"/>
        <w:spacing w:line="276" w:lineRule="auto"/>
        <w:rPr>
          <w:szCs w:val="21"/>
        </w:rPr>
      </w:pPr>
    </w:p>
    <w:p w:rsidR="00C74E37" w:rsidRDefault="005B4C7B">
      <w:pPr>
        <w:adjustRightInd w:val="0"/>
        <w:snapToGrid w:val="0"/>
        <w:spacing w:line="276" w:lineRule="auto"/>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C74E37" w:rsidRDefault="00C74E37">
      <w:pPr>
        <w:adjustRightInd w:val="0"/>
        <w:snapToGrid w:val="0"/>
        <w:spacing w:line="276" w:lineRule="auto"/>
        <w:rPr>
          <w:szCs w:val="21"/>
        </w:rPr>
      </w:pPr>
    </w:p>
    <w:p w:rsidR="00C74E37" w:rsidRDefault="00C74E37">
      <w:pPr>
        <w:adjustRightInd w:val="0"/>
        <w:snapToGrid w:val="0"/>
        <w:spacing w:line="276" w:lineRule="auto"/>
        <w:ind w:firstLineChars="150" w:firstLine="315"/>
        <w:rPr>
          <w:szCs w:val="21"/>
        </w:rPr>
      </w:pPr>
    </w:p>
    <w:p w:rsidR="00C74E37" w:rsidRDefault="005B4C7B">
      <w:pPr>
        <w:adjustRightInd w:val="0"/>
        <w:snapToGrid w:val="0"/>
        <w:spacing w:line="276" w:lineRule="auto"/>
        <w:ind w:firstLineChars="150" w:firstLine="315"/>
        <w:rPr>
          <w:szCs w:val="21"/>
        </w:rPr>
      </w:pPr>
      <w:r>
        <w:rPr>
          <w:rFonts w:hint="eastAsia"/>
          <w:szCs w:val="21"/>
        </w:rPr>
        <w:t>住</w:t>
      </w:r>
      <w:r>
        <w:rPr>
          <w:rFonts w:hint="eastAsia"/>
          <w:szCs w:val="21"/>
        </w:rPr>
        <w:t xml:space="preserve">    </w:t>
      </w:r>
      <w:r>
        <w:rPr>
          <w:rFonts w:hint="eastAsia"/>
          <w:szCs w:val="21"/>
        </w:rPr>
        <w:t>址：</w:t>
      </w:r>
    </w:p>
    <w:p w:rsidR="00C74E37" w:rsidRDefault="00C74E37">
      <w:pPr>
        <w:adjustRightInd w:val="0"/>
        <w:snapToGrid w:val="0"/>
        <w:spacing w:line="276" w:lineRule="auto"/>
        <w:ind w:firstLineChars="150" w:firstLine="315"/>
        <w:rPr>
          <w:szCs w:val="21"/>
        </w:rPr>
      </w:pPr>
    </w:p>
    <w:p w:rsidR="00C74E37" w:rsidRDefault="005B4C7B">
      <w:pPr>
        <w:adjustRightInd w:val="0"/>
        <w:snapToGrid w:val="0"/>
        <w:spacing w:line="276" w:lineRule="auto"/>
        <w:ind w:firstLineChars="150" w:firstLine="315"/>
        <w:rPr>
          <w:rFonts w:ascii="宋体" w:hAnsi="Courier New"/>
          <w:kern w:val="0"/>
          <w:szCs w:val="21"/>
        </w:rPr>
      </w:pPr>
      <w:r>
        <w:rPr>
          <w:rFonts w:ascii="宋体" w:hAnsi="Courier New" w:hint="eastAsia"/>
          <w:kern w:val="0"/>
          <w:szCs w:val="21"/>
        </w:rPr>
        <w:t>联系电话：</w:t>
      </w:r>
    </w:p>
    <w:p w:rsidR="00C74E37" w:rsidRDefault="00C74E37">
      <w:pPr>
        <w:adjustRightInd w:val="0"/>
        <w:snapToGrid w:val="0"/>
        <w:spacing w:line="276" w:lineRule="auto"/>
        <w:ind w:firstLineChars="150" w:firstLine="315"/>
        <w:rPr>
          <w:rFonts w:ascii="宋体" w:hAnsi="Courier New"/>
          <w:kern w:val="0"/>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C74E37">
        <w:tc>
          <w:tcPr>
            <w:tcW w:w="9124" w:type="dxa"/>
          </w:tcPr>
          <w:p w:rsidR="00C74E37" w:rsidRDefault="005B4C7B">
            <w:pPr>
              <w:snapToGrid w:val="0"/>
              <w:spacing w:line="360" w:lineRule="exact"/>
              <w:rPr>
                <w:rFonts w:hAnsi="宋体"/>
                <w:szCs w:val="21"/>
              </w:rPr>
            </w:pPr>
            <w:r>
              <w:rPr>
                <w:rFonts w:hAnsi="宋体" w:hint="eastAsia"/>
                <w:szCs w:val="21"/>
              </w:rPr>
              <w:t>贴附“身份证复印件”（正反两面）</w:t>
            </w:r>
          </w:p>
        </w:tc>
      </w:tr>
      <w:tr w:rsidR="00C74E37">
        <w:trPr>
          <w:trHeight w:val="3631"/>
        </w:trPr>
        <w:tc>
          <w:tcPr>
            <w:tcW w:w="9124" w:type="dxa"/>
          </w:tcPr>
          <w:p w:rsidR="00C74E37" w:rsidRDefault="00C74E37">
            <w:pPr>
              <w:snapToGrid w:val="0"/>
              <w:spacing w:line="360" w:lineRule="exact"/>
              <w:rPr>
                <w:rFonts w:hAnsi="宋体"/>
                <w:szCs w:val="21"/>
              </w:rPr>
            </w:pPr>
          </w:p>
          <w:p w:rsidR="00C74E37" w:rsidRDefault="00C74E37">
            <w:pPr>
              <w:snapToGrid w:val="0"/>
              <w:spacing w:line="360" w:lineRule="exact"/>
              <w:rPr>
                <w:rFonts w:hAnsi="宋体"/>
                <w:szCs w:val="21"/>
              </w:rPr>
            </w:pPr>
          </w:p>
          <w:p w:rsidR="00C74E37" w:rsidRDefault="00C74E37">
            <w:pPr>
              <w:snapToGrid w:val="0"/>
              <w:spacing w:line="360" w:lineRule="exact"/>
              <w:rPr>
                <w:rFonts w:hAnsi="宋体"/>
                <w:szCs w:val="21"/>
              </w:rPr>
            </w:pPr>
          </w:p>
        </w:tc>
      </w:tr>
    </w:tbl>
    <w:p w:rsidR="00C74E37" w:rsidRDefault="00C74E37">
      <w:pPr>
        <w:snapToGrid w:val="0"/>
        <w:spacing w:line="360" w:lineRule="exact"/>
        <w:ind w:left="412" w:firstLineChars="100" w:firstLine="210"/>
        <w:jc w:val="left"/>
        <w:rPr>
          <w:rFonts w:ascii="宋体" w:hAnsi="宋体"/>
          <w:szCs w:val="21"/>
        </w:rPr>
      </w:pPr>
    </w:p>
    <w:p w:rsidR="00C74E37" w:rsidRDefault="00C74E37">
      <w:pPr>
        <w:snapToGrid w:val="0"/>
        <w:spacing w:line="360" w:lineRule="exact"/>
        <w:ind w:left="412" w:firstLineChars="100" w:firstLine="210"/>
        <w:jc w:val="left"/>
        <w:rPr>
          <w:rFonts w:ascii="宋体" w:hAnsi="宋体"/>
          <w:szCs w:val="21"/>
        </w:rPr>
      </w:pPr>
    </w:p>
    <w:p w:rsidR="00C74E37" w:rsidRDefault="005B4C7B">
      <w:pPr>
        <w:snapToGrid w:val="0"/>
        <w:spacing w:line="360" w:lineRule="exact"/>
        <w:ind w:left="412" w:firstLineChars="100" w:firstLine="210"/>
        <w:jc w:val="left"/>
        <w:rPr>
          <w:rFonts w:ascii="宋体" w:hAnsi="宋体"/>
          <w:szCs w:val="21"/>
        </w:rPr>
      </w:pPr>
      <w:r>
        <w:rPr>
          <w:rFonts w:ascii="宋体" w:hAnsi="宋体" w:hint="eastAsia"/>
          <w:szCs w:val="21"/>
        </w:rPr>
        <w:t>（3）具备履行合同所必需的人员、设备和专业技术能力的证明材料</w:t>
      </w:r>
    </w:p>
    <w:p w:rsidR="00C74E37" w:rsidRDefault="005B4C7B">
      <w:pPr>
        <w:snapToGrid w:val="0"/>
        <w:spacing w:line="360" w:lineRule="exact"/>
        <w:ind w:firstLineChars="300" w:firstLine="630"/>
        <w:jc w:val="left"/>
        <w:rPr>
          <w:rFonts w:ascii="宋体" w:hAnsi="宋体"/>
          <w:szCs w:val="21"/>
        </w:rPr>
      </w:pPr>
      <w:r>
        <w:rPr>
          <w:rFonts w:ascii="宋体" w:hAnsi="宋体" w:hint="eastAsia"/>
          <w:szCs w:val="21"/>
        </w:rPr>
        <w:t>（4）劳务派遣服务许可证；</w:t>
      </w:r>
    </w:p>
    <w:p w:rsidR="00C74E37" w:rsidRDefault="005B4C7B">
      <w:pPr>
        <w:snapToGrid w:val="0"/>
        <w:spacing w:line="360" w:lineRule="exact"/>
        <w:ind w:firstLineChars="300" w:firstLine="630"/>
        <w:jc w:val="left"/>
        <w:rPr>
          <w:rFonts w:ascii="宋体" w:hAnsi="宋体"/>
          <w:szCs w:val="21"/>
        </w:rPr>
      </w:pPr>
      <w:r>
        <w:rPr>
          <w:rFonts w:ascii="宋体" w:hAnsi="宋体" w:hint="eastAsia"/>
          <w:szCs w:val="21"/>
        </w:rPr>
        <w:t>（5）质量管理体系认证证书；</w:t>
      </w:r>
    </w:p>
    <w:p w:rsidR="00C74E37" w:rsidRDefault="005B4C7B">
      <w:pPr>
        <w:snapToGrid w:val="0"/>
        <w:spacing w:line="360" w:lineRule="exact"/>
        <w:ind w:firstLineChars="300" w:firstLine="630"/>
        <w:jc w:val="left"/>
        <w:rPr>
          <w:rFonts w:ascii="宋体" w:hAnsi="宋体"/>
          <w:szCs w:val="21"/>
        </w:rPr>
      </w:pPr>
      <w:r>
        <w:rPr>
          <w:rFonts w:ascii="宋体" w:hAnsi="宋体" w:hint="eastAsia"/>
          <w:szCs w:val="21"/>
        </w:rPr>
        <w:t>（6）环境管理体系认证证书；</w:t>
      </w:r>
    </w:p>
    <w:p w:rsidR="00C74E37" w:rsidRDefault="005B4C7B">
      <w:pPr>
        <w:snapToGrid w:val="0"/>
        <w:spacing w:line="360" w:lineRule="exact"/>
        <w:ind w:firstLineChars="300" w:firstLine="630"/>
        <w:jc w:val="left"/>
        <w:rPr>
          <w:rFonts w:ascii="宋体" w:hAnsi="宋体"/>
          <w:szCs w:val="21"/>
        </w:rPr>
      </w:pPr>
      <w:r>
        <w:rPr>
          <w:rFonts w:ascii="宋体" w:hAnsi="宋体" w:hint="eastAsia"/>
          <w:szCs w:val="21"/>
        </w:rPr>
        <w:t>（7）职业健康安全管理体系认证证书；</w:t>
      </w:r>
    </w:p>
    <w:p w:rsidR="00C74E37" w:rsidRDefault="005B4C7B">
      <w:pPr>
        <w:snapToGrid w:val="0"/>
        <w:spacing w:line="360" w:lineRule="exact"/>
        <w:ind w:firstLineChars="300" w:firstLine="630"/>
        <w:jc w:val="left"/>
        <w:rPr>
          <w:rFonts w:ascii="宋体" w:hAnsi="宋体"/>
          <w:szCs w:val="21"/>
        </w:rPr>
      </w:pPr>
      <w:r>
        <w:rPr>
          <w:rFonts w:ascii="宋体" w:hAnsi="宋体" w:hint="eastAsia"/>
          <w:szCs w:val="21"/>
        </w:rPr>
        <w:t>（8）投标人2020以来项目业绩【以中标通知或合同为准】复印件；</w:t>
      </w:r>
    </w:p>
    <w:p w:rsidR="00C74E37" w:rsidRDefault="00C74E37">
      <w:pPr>
        <w:pStyle w:val="ad"/>
        <w:snapToGrid w:val="0"/>
        <w:spacing w:line="260" w:lineRule="exact"/>
        <w:ind w:leftChars="46" w:left="97" w:firstLineChars="500" w:firstLine="1050"/>
        <w:rPr>
          <w:rFonts w:ascii="宋体" w:hAnsi="宋体"/>
          <w:sz w:val="21"/>
          <w:szCs w:val="21"/>
        </w:rPr>
      </w:pPr>
    </w:p>
    <w:p w:rsidR="00C74E37" w:rsidRDefault="005B4C7B">
      <w:pPr>
        <w:pStyle w:val="ad"/>
        <w:snapToGrid w:val="0"/>
        <w:spacing w:line="260" w:lineRule="exact"/>
        <w:ind w:leftChars="46" w:left="97" w:firstLineChars="500" w:firstLine="1050"/>
        <w:rPr>
          <w:rFonts w:ascii="宋体" w:hAnsi="宋体"/>
          <w:sz w:val="21"/>
          <w:szCs w:val="21"/>
        </w:rPr>
      </w:pPr>
      <w:r>
        <w:rPr>
          <w:rFonts w:ascii="宋体" w:hAnsi="宋体" w:hint="eastAsia"/>
          <w:sz w:val="21"/>
          <w:szCs w:val="21"/>
        </w:rPr>
        <w:t>投标人同类项目实施情况一览表格式：（投标人同类项目的中标通知书或合同复印件）</w:t>
      </w:r>
      <w:r>
        <w:rPr>
          <w:rFonts w:ascii="宋体" w:hAnsi="宋体"/>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760"/>
      </w:tblGrid>
      <w:tr w:rsidR="00C74E37">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合同金额（万元）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附件页码</w:t>
            </w:r>
          </w:p>
        </w:tc>
        <w:tc>
          <w:tcPr>
            <w:tcW w:w="1760" w:type="dxa"/>
            <w:vMerge w:val="restart"/>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采购单位联系人及</w:t>
            </w:r>
          </w:p>
          <w:p w:rsidR="00C74E37" w:rsidRDefault="005B4C7B">
            <w:pPr>
              <w:snapToGrid w:val="0"/>
              <w:spacing w:line="360" w:lineRule="exact"/>
              <w:jc w:val="center"/>
              <w:rPr>
                <w:rFonts w:ascii="宋体" w:hAnsi="宋体"/>
                <w:szCs w:val="21"/>
              </w:rPr>
            </w:pPr>
            <w:r>
              <w:rPr>
                <w:rFonts w:ascii="宋体" w:hAnsi="宋体" w:hint="eastAsia"/>
                <w:szCs w:val="21"/>
              </w:rPr>
              <w:t>联系电话</w:t>
            </w:r>
          </w:p>
        </w:tc>
      </w:tr>
      <w:tr w:rsidR="00C74E37">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C74E37" w:rsidRDefault="00C74E37">
            <w:pPr>
              <w:widowControl/>
              <w:spacing w:line="360" w:lineRule="exact"/>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74E37" w:rsidRDefault="00C74E37">
            <w:pPr>
              <w:widowControl/>
              <w:spacing w:line="360" w:lineRule="exact"/>
              <w:jc w:val="lef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74E37" w:rsidRDefault="00C74E37">
            <w:pPr>
              <w:widowControl/>
              <w:spacing w:line="360" w:lineRule="exact"/>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74E37" w:rsidRDefault="00C74E37">
            <w:pPr>
              <w:widowControl/>
              <w:spacing w:line="360" w:lineRule="exact"/>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74E37" w:rsidRDefault="00C74E37">
            <w:pPr>
              <w:widowControl/>
              <w:spacing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360" w:lineRule="exact"/>
              <w:jc w:val="center"/>
              <w:rPr>
                <w:rFonts w:ascii="宋体" w:hAnsi="宋体"/>
                <w:szCs w:val="21"/>
              </w:rPr>
            </w:pPr>
            <w:r>
              <w:rPr>
                <w:rFonts w:ascii="宋体" w:hAnsi="宋体" w:hint="eastAsia"/>
                <w:szCs w:val="21"/>
              </w:rPr>
              <w:t>用户评价</w:t>
            </w:r>
          </w:p>
        </w:tc>
        <w:tc>
          <w:tcPr>
            <w:tcW w:w="1760" w:type="dxa"/>
            <w:vMerge/>
            <w:tcBorders>
              <w:top w:val="single" w:sz="4" w:space="0" w:color="auto"/>
              <w:left w:val="single" w:sz="4" w:space="0" w:color="auto"/>
              <w:bottom w:val="single" w:sz="4" w:space="0" w:color="auto"/>
              <w:right w:val="single" w:sz="4" w:space="0" w:color="auto"/>
            </w:tcBorders>
            <w:vAlign w:val="center"/>
          </w:tcPr>
          <w:p w:rsidR="00C74E37" w:rsidRDefault="00C74E37">
            <w:pPr>
              <w:widowControl/>
              <w:spacing w:line="360" w:lineRule="exact"/>
              <w:jc w:val="left"/>
              <w:rPr>
                <w:rFonts w:ascii="宋体" w:hAnsi="宋体"/>
                <w:szCs w:val="21"/>
              </w:rPr>
            </w:pPr>
          </w:p>
        </w:tc>
      </w:tr>
      <w:tr w:rsidR="00C74E37">
        <w:trPr>
          <w:trHeight w:val="649"/>
          <w:jc w:val="center"/>
        </w:trPr>
        <w:tc>
          <w:tcPr>
            <w:tcW w:w="108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360" w:lineRule="exact"/>
              <w:jc w:val="left"/>
              <w:rPr>
                <w:rFonts w:ascii="宋体" w:hAnsi="宋体"/>
                <w:szCs w:val="21"/>
              </w:rPr>
            </w:pPr>
          </w:p>
        </w:tc>
      </w:tr>
      <w:tr w:rsidR="00C74E37">
        <w:trPr>
          <w:jc w:val="center"/>
        </w:trPr>
        <w:tc>
          <w:tcPr>
            <w:tcW w:w="108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r>
      <w:tr w:rsidR="00C74E37">
        <w:trPr>
          <w:trHeight w:val="710"/>
          <w:jc w:val="center"/>
        </w:trPr>
        <w:tc>
          <w:tcPr>
            <w:tcW w:w="108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50" w:afterLines="50" w:after="156" w:line="360" w:lineRule="exact"/>
              <w:jc w:val="left"/>
              <w:rPr>
                <w:rFonts w:ascii="宋体" w:hAnsi="宋体"/>
                <w:szCs w:val="21"/>
              </w:rPr>
            </w:pPr>
          </w:p>
        </w:tc>
      </w:tr>
    </w:tbl>
    <w:p w:rsidR="00C74E37" w:rsidRDefault="00C74E37">
      <w:pPr>
        <w:pStyle w:val="ad"/>
        <w:snapToGrid w:val="0"/>
        <w:spacing w:line="260" w:lineRule="exact"/>
        <w:ind w:leftChars="46" w:left="97" w:firstLineChars="200" w:firstLine="420"/>
        <w:rPr>
          <w:rFonts w:ascii="宋体" w:hAnsi="宋体"/>
          <w:sz w:val="21"/>
          <w:szCs w:val="21"/>
        </w:rPr>
      </w:pPr>
    </w:p>
    <w:p w:rsidR="00C74E37" w:rsidRDefault="00C74E37">
      <w:pPr>
        <w:pStyle w:val="a5"/>
        <w:snapToGrid w:val="0"/>
        <w:spacing w:before="0" w:after="0" w:line="360" w:lineRule="exact"/>
        <w:rPr>
          <w:rFonts w:ascii="宋体" w:eastAsia="宋体" w:hAnsi="宋体"/>
          <w:sz w:val="21"/>
          <w:szCs w:val="21"/>
        </w:rPr>
      </w:pPr>
    </w:p>
    <w:p w:rsidR="00C74E37" w:rsidRDefault="005B4C7B">
      <w:pPr>
        <w:pStyle w:val="a5"/>
        <w:snapToGrid w:val="0"/>
        <w:spacing w:line="360" w:lineRule="exact"/>
        <w:rPr>
          <w:rFonts w:ascii="宋体" w:eastAsia="宋体" w:hAnsi="宋体"/>
          <w:sz w:val="21"/>
          <w:szCs w:val="21"/>
          <w:u w:val="single"/>
        </w:rPr>
      </w:pPr>
      <w:r>
        <w:rPr>
          <w:rFonts w:ascii="宋体" w:eastAsia="宋体" w:hAnsi="宋体" w:cs="Times New Roman" w:hint="eastAsia"/>
          <w:sz w:val="21"/>
          <w:szCs w:val="21"/>
        </w:rPr>
        <w:t>法定代表人（负责人）或委托代理人签名：</w:t>
      </w:r>
      <w:r>
        <w:rPr>
          <w:rFonts w:ascii="宋体" w:eastAsia="宋体" w:hAnsi="宋体" w:hint="eastAsia"/>
          <w:sz w:val="21"/>
          <w:szCs w:val="21"/>
          <w:u w:val="single"/>
        </w:rPr>
        <w:t xml:space="preserve">　　          </w:t>
      </w:r>
    </w:p>
    <w:p w:rsidR="00C74E37" w:rsidRDefault="005B4C7B">
      <w:pPr>
        <w:snapToGrid w:val="0"/>
        <w:spacing w:before="50" w:line="360" w:lineRule="exact"/>
        <w:jc w:val="left"/>
        <w:rPr>
          <w:rFonts w:ascii="宋体" w:hAnsi="宋体"/>
          <w:szCs w:val="21"/>
        </w:rPr>
      </w:pPr>
      <w:r>
        <w:rPr>
          <w:rFonts w:ascii="宋体" w:hAnsi="宋体" w:hint="eastAsia"/>
          <w:szCs w:val="21"/>
        </w:rPr>
        <w:t>投标人公章：</w:t>
      </w:r>
      <w:r>
        <w:rPr>
          <w:rFonts w:ascii="宋体" w:hAnsi="宋体" w:hint="eastAsia"/>
          <w:szCs w:val="21"/>
          <w:u w:val="single"/>
        </w:rPr>
        <w:t xml:space="preserve">                 </w:t>
      </w:r>
      <w:r>
        <w:rPr>
          <w:rFonts w:ascii="宋体" w:hAnsi="宋体" w:hint="eastAsia"/>
          <w:szCs w:val="21"/>
        </w:rPr>
        <w:t xml:space="preserve">                                          年    月    日</w:t>
      </w:r>
    </w:p>
    <w:p w:rsidR="00C74E37" w:rsidRDefault="00C74E37">
      <w:pPr>
        <w:adjustRightInd w:val="0"/>
        <w:snapToGrid w:val="0"/>
        <w:spacing w:line="360" w:lineRule="exact"/>
        <w:ind w:firstLineChars="200" w:firstLine="420"/>
        <w:jc w:val="left"/>
        <w:rPr>
          <w:rFonts w:ascii="宋体" w:hAnsi="宋体"/>
          <w:szCs w:val="21"/>
        </w:rPr>
      </w:pP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（9）投标人关于本单位债务纠纷、违法违规记录等方面的情况；</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lastRenderedPageBreak/>
        <w:t>（10）投标人情况介绍。</w:t>
      </w:r>
    </w:p>
    <w:p w:rsidR="00C74E37" w:rsidRDefault="00C74E37">
      <w:pPr>
        <w:snapToGrid w:val="0"/>
        <w:spacing w:line="360" w:lineRule="exact"/>
        <w:jc w:val="left"/>
        <w:rPr>
          <w:rFonts w:ascii="宋体" w:hAnsi="宋体"/>
          <w:b/>
          <w:szCs w:val="21"/>
        </w:rPr>
      </w:pPr>
    </w:p>
    <w:p w:rsidR="00C74E37" w:rsidRDefault="00C74E37">
      <w:pPr>
        <w:snapToGrid w:val="0"/>
        <w:spacing w:line="360" w:lineRule="exact"/>
        <w:jc w:val="left"/>
        <w:rPr>
          <w:rFonts w:ascii="宋体" w:hAnsi="宋体"/>
          <w:b/>
          <w:szCs w:val="21"/>
        </w:rPr>
      </w:pPr>
    </w:p>
    <w:p w:rsidR="00C74E37" w:rsidRDefault="00C74E37">
      <w:pPr>
        <w:snapToGrid w:val="0"/>
        <w:spacing w:line="360" w:lineRule="exact"/>
        <w:jc w:val="left"/>
        <w:rPr>
          <w:rFonts w:ascii="宋体" w:hAnsi="宋体"/>
          <w:b/>
          <w:szCs w:val="21"/>
        </w:rPr>
      </w:pPr>
    </w:p>
    <w:p w:rsidR="00C74E37" w:rsidRDefault="005B4C7B">
      <w:pPr>
        <w:snapToGrid w:val="0"/>
        <w:spacing w:line="360" w:lineRule="exact"/>
        <w:ind w:firstLineChars="246" w:firstLine="519"/>
        <w:jc w:val="left"/>
        <w:outlineLvl w:val="1"/>
        <w:rPr>
          <w:rFonts w:ascii="宋体" w:hAnsi="宋体"/>
          <w:b/>
          <w:szCs w:val="21"/>
        </w:rPr>
      </w:pPr>
      <w:r>
        <w:rPr>
          <w:rFonts w:ascii="宋体" w:hAnsi="宋体" w:hint="eastAsia"/>
          <w:b/>
          <w:szCs w:val="21"/>
        </w:rPr>
        <w:t>三）技术文件部分（格式）</w:t>
      </w:r>
    </w:p>
    <w:p w:rsidR="00C74E37" w:rsidRDefault="005B4C7B">
      <w:pPr>
        <w:adjustRightInd w:val="0"/>
        <w:snapToGrid w:val="0"/>
        <w:spacing w:line="360" w:lineRule="exact"/>
        <w:ind w:firstLineChars="200" w:firstLine="420"/>
        <w:jc w:val="left"/>
        <w:rPr>
          <w:rFonts w:ascii="宋体" w:hAnsi="宋体"/>
          <w:b/>
          <w:szCs w:val="21"/>
        </w:rPr>
      </w:pPr>
      <w:r>
        <w:rPr>
          <w:rFonts w:ascii="宋体" w:hAnsi="宋体" w:hint="eastAsia"/>
        </w:rPr>
        <w:t>▲</w:t>
      </w:r>
      <w:r>
        <w:rPr>
          <w:rFonts w:ascii="宋体" w:hAnsi="宋体" w:hint="eastAsia"/>
          <w:szCs w:val="21"/>
        </w:rPr>
        <w:t>（1）商务、服务（技术）响应、偏离情况说明表格式：</w:t>
      </w:r>
    </w:p>
    <w:p w:rsidR="00C74E37" w:rsidRDefault="00C74E37">
      <w:pPr>
        <w:spacing w:line="300" w:lineRule="auto"/>
        <w:rPr>
          <w:rFonts w:ascii="宋体"/>
          <w:b/>
          <w:szCs w:val="21"/>
        </w:rPr>
      </w:pPr>
    </w:p>
    <w:p w:rsidR="00C74E37" w:rsidRDefault="005B4C7B">
      <w:pPr>
        <w:spacing w:line="300" w:lineRule="auto"/>
        <w:jc w:val="center"/>
        <w:rPr>
          <w:rFonts w:ascii="宋体" w:hAnsi="宋体"/>
          <w:b/>
          <w:sz w:val="24"/>
        </w:rPr>
      </w:pPr>
      <w:r>
        <w:rPr>
          <w:rFonts w:ascii="宋体" w:hAnsi="宋体" w:hint="eastAsia"/>
          <w:b/>
          <w:sz w:val="24"/>
        </w:rPr>
        <w:t>商务、服务（技术）响应、偏离情况说明表</w:t>
      </w:r>
    </w:p>
    <w:p w:rsidR="00C74E37" w:rsidRDefault="005B4C7B">
      <w:pPr>
        <w:spacing w:line="400" w:lineRule="exact"/>
        <w:ind w:firstLineChars="200" w:firstLine="420"/>
        <w:rPr>
          <w:rFonts w:ascii="宋体"/>
          <w:szCs w:val="21"/>
          <w:u w:val="single"/>
        </w:rPr>
      </w:pPr>
      <w:r>
        <w:rPr>
          <w:rFonts w:ascii="宋体" w:hint="eastAsia"/>
          <w:szCs w:val="21"/>
        </w:rPr>
        <w:t>项目名称:</w:t>
      </w:r>
      <w:r>
        <w:rPr>
          <w:rFonts w:ascii="宋体" w:hint="eastAsia"/>
          <w:szCs w:val="21"/>
          <w:u w:val="single"/>
        </w:rPr>
        <w:t xml:space="preserve">                 </w:t>
      </w:r>
    </w:p>
    <w:p w:rsidR="00C74E37" w:rsidRDefault="005B4C7B">
      <w:pPr>
        <w:spacing w:line="400" w:lineRule="exact"/>
        <w:ind w:firstLineChars="200" w:firstLine="420"/>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rsidR="00C74E37" w:rsidRDefault="005B4C7B">
      <w:pPr>
        <w:pStyle w:val="Default"/>
        <w:spacing w:line="400" w:lineRule="exact"/>
        <w:ind w:firstLineChars="200" w:firstLine="420"/>
        <w:rPr>
          <w:color w:val="auto"/>
          <w:sz w:val="21"/>
          <w:szCs w:val="21"/>
        </w:rPr>
      </w:pPr>
      <w:proofErr w:type="gramStart"/>
      <w:r>
        <w:rPr>
          <w:rFonts w:ascii="宋体" w:hint="eastAsia"/>
          <w:color w:val="auto"/>
          <w:sz w:val="21"/>
          <w:szCs w:val="21"/>
        </w:rPr>
        <w:t>标项号</w:t>
      </w:r>
      <w:proofErr w:type="gramEnd"/>
      <w:r>
        <w:rPr>
          <w:rFonts w:ascii="宋体" w:hint="eastAsia"/>
          <w:color w:val="auto"/>
          <w:sz w:val="21"/>
          <w:szCs w:val="21"/>
        </w:rPr>
        <w:t>:</w:t>
      </w:r>
      <w:r>
        <w:rPr>
          <w:rFonts w:ascii="宋体" w:hint="eastAsia"/>
          <w:color w:val="auto"/>
          <w:sz w:val="21"/>
          <w:szCs w:val="21"/>
          <w:u w:val="single"/>
        </w:rPr>
        <w:t xml:space="preserve">                  </w:t>
      </w:r>
      <w:r>
        <w:rPr>
          <w:rFonts w:ascii="宋体" w:hint="eastAsia"/>
          <w:color w:val="auto"/>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C74E37">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招标文件要求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投标文件</w:t>
            </w:r>
            <w:proofErr w:type="gramStart"/>
            <w:r>
              <w:rPr>
                <w:rFonts w:ascii="宋体" w:hint="eastAsia"/>
                <w:szCs w:val="21"/>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说明</w:t>
            </w:r>
          </w:p>
        </w:tc>
      </w:tr>
      <w:tr w:rsidR="00C74E3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商务部分</w:t>
            </w:r>
          </w:p>
        </w:tc>
      </w:tr>
      <w:tr w:rsidR="00C74E37">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1</w:t>
            </w:r>
          </w:p>
        </w:tc>
        <w:tc>
          <w:tcPr>
            <w:tcW w:w="2809" w:type="dxa"/>
            <w:tcBorders>
              <w:top w:val="single" w:sz="6" w:space="0" w:color="auto"/>
              <w:left w:val="single" w:sz="6"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服务交付时间</w:t>
            </w:r>
          </w:p>
        </w:tc>
        <w:tc>
          <w:tcPr>
            <w:tcW w:w="2945"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r w:rsidR="00C74E3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2</w:t>
            </w:r>
          </w:p>
        </w:tc>
        <w:tc>
          <w:tcPr>
            <w:tcW w:w="2809" w:type="dxa"/>
            <w:tcBorders>
              <w:top w:val="single" w:sz="6" w:space="0" w:color="auto"/>
              <w:left w:val="single" w:sz="6"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服务交付地点</w:t>
            </w:r>
          </w:p>
        </w:tc>
        <w:tc>
          <w:tcPr>
            <w:tcW w:w="2945"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r w:rsidR="00C74E3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3</w:t>
            </w:r>
          </w:p>
        </w:tc>
        <w:tc>
          <w:tcPr>
            <w:tcW w:w="2809" w:type="dxa"/>
            <w:tcBorders>
              <w:top w:val="single" w:sz="6" w:space="0" w:color="auto"/>
              <w:left w:val="single" w:sz="6"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r w:rsidR="00C74E3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w:t>
            </w:r>
          </w:p>
        </w:tc>
        <w:tc>
          <w:tcPr>
            <w:tcW w:w="2809"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r w:rsidR="00C74E3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服务（技术）部分</w:t>
            </w:r>
          </w:p>
        </w:tc>
      </w:tr>
      <w:tr w:rsidR="00C74E3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1</w:t>
            </w:r>
          </w:p>
        </w:tc>
        <w:tc>
          <w:tcPr>
            <w:tcW w:w="2809"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r w:rsidR="00C74E3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2</w:t>
            </w:r>
          </w:p>
        </w:tc>
        <w:tc>
          <w:tcPr>
            <w:tcW w:w="2809"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r w:rsidR="00C74E3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3</w:t>
            </w:r>
          </w:p>
        </w:tc>
        <w:tc>
          <w:tcPr>
            <w:tcW w:w="2809"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2945"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6"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6" w:space="0" w:color="auto"/>
              <w:bottom w:val="single" w:sz="6"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r w:rsidR="00C74E37">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C74E37" w:rsidRDefault="005B4C7B">
            <w:pPr>
              <w:adjustRightInd w:val="0"/>
              <w:snapToGrid w:val="0"/>
              <w:spacing w:line="300" w:lineRule="auto"/>
              <w:jc w:val="center"/>
              <w:rPr>
                <w:rFonts w:ascii="宋体"/>
                <w:szCs w:val="21"/>
              </w:rPr>
            </w:pPr>
            <w:r>
              <w:rPr>
                <w:rFonts w:ascii="宋体" w:hint="eastAsia"/>
                <w:szCs w:val="21"/>
              </w:rPr>
              <w:t>…</w:t>
            </w:r>
          </w:p>
        </w:tc>
        <w:tc>
          <w:tcPr>
            <w:tcW w:w="2809" w:type="dxa"/>
            <w:tcBorders>
              <w:top w:val="single" w:sz="6" w:space="0" w:color="auto"/>
              <w:left w:val="single" w:sz="6" w:space="0" w:color="auto"/>
              <w:bottom w:val="single" w:sz="4"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2945" w:type="dxa"/>
            <w:tcBorders>
              <w:top w:val="single" w:sz="6" w:space="0" w:color="auto"/>
              <w:left w:val="single" w:sz="6" w:space="0" w:color="auto"/>
              <w:bottom w:val="single" w:sz="4" w:space="0" w:color="auto"/>
              <w:right w:val="single" w:sz="6" w:space="0" w:color="auto"/>
            </w:tcBorders>
            <w:vAlign w:val="center"/>
          </w:tcPr>
          <w:p w:rsidR="00C74E37" w:rsidRDefault="00C74E37">
            <w:pPr>
              <w:adjustRightInd w:val="0"/>
              <w:snapToGrid w:val="0"/>
              <w:spacing w:line="300" w:lineRule="auto"/>
              <w:jc w:val="center"/>
              <w:rPr>
                <w:rFonts w:ascii="宋体"/>
                <w:szCs w:val="21"/>
              </w:rPr>
            </w:pPr>
          </w:p>
        </w:tc>
        <w:tc>
          <w:tcPr>
            <w:tcW w:w="1464" w:type="dxa"/>
            <w:tcBorders>
              <w:top w:val="single" w:sz="6" w:space="0" w:color="auto"/>
              <w:left w:val="single" w:sz="6" w:space="0" w:color="auto"/>
              <w:bottom w:val="single" w:sz="4"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c>
          <w:tcPr>
            <w:tcW w:w="1361" w:type="dxa"/>
            <w:tcBorders>
              <w:top w:val="single" w:sz="6" w:space="0" w:color="auto"/>
              <w:left w:val="single" w:sz="4" w:space="0" w:color="auto"/>
              <w:bottom w:val="single" w:sz="4" w:space="0" w:color="auto"/>
              <w:right w:val="single" w:sz="4" w:space="0" w:color="auto"/>
            </w:tcBorders>
            <w:vAlign w:val="center"/>
          </w:tcPr>
          <w:p w:rsidR="00C74E37" w:rsidRDefault="00C74E37">
            <w:pPr>
              <w:adjustRightInd w:val="0"/>
              <w:snapToGrid w:val="0"/>
              <w:spacing w:line="300" w:lineRule="auto"/>
              <w:jc w:val="center"/>
              <w:rPr>
                <w:rFonts w:ascii="宋体"/>
                <w:szCs w:val="21"/>
              </w:rPr>
            </w:pPr>
          </w:p>
        </w:tc>
      </w:tr>
    </w:tbl>
    <w:p w:rsidR="00C74E37" w:rsidRDefault="005B4C7B">
      <w:pPr>
        <w:adjustRightInd w:val="0"/>
        <w:snapToGrid w:val="0"/>
        <w:spacing w:line="360" w:lineRule="exact"/>
        <w:rPr>
          <w:rFonts w:ascii="宋体"/>
          <w:szCs w:val="21"/>
        </w:rPr>
      </w:pPr>
      <w:r>
        <w:rPr>
          <w:rFonts w:ascii="宋体" w:hint="eastAsia"/>
          <w:szCs w:val="21"/>
        </w:rPr>
        <w:t>说明：</w:t>
      </w:r>
      <w:r>
        <w:rPr>
          <w:rFonts w:ascii="宋体" w:hint="eastAsia"/>
        </w:rPr>
        <w:t>1.应写明投标</w:t>
      </w:r>
      <w:r>
        <w:rPr>
          <w:rFonts w:ascii="宋体" w:hint="eastAsia"/>
          <w:szCs w:val="21"/>
        </w:rPr>
        <w:t>文件对</w:t>
      </w:r>
      <w:r>
        <w:rPr>
          <w:rFonts w:ascii="宋体" w:hint="eastAsia"/>
        </w:rPr>
        <w:t>商务与服务技术要求的</w:t>
      </w:r>
      <w:r>
        <w:rPr>
          <w:rFonts w:ascii="宋体" w:hint="eastAsia"/>
          <w:szCs w:val="21"/>
        </w:rPr>
        <w:t>响应和偏离情况</w:t>
      </w:r>
      <w:r>
        <w:rPr>
          <w:rFonts w:ascii="宋体" w:hint="eastAsia"/>
          <w:bCs/>
          <w:szCs w:val="21"/>
        </w:rPr>
        <w:t>；</w:t>
      </w:r>
    </w:p>
    <w:p w:rsidR="00C74E37" w:rsidRDefault="005B4C7B">
      <w:pPr>
        <w:spacing w:line="360" w:lineRule="exact"/>
        <w:ind w:firstLineChars="300" w:firstLine="630"/>
        <w:rPr>
          <w:rFonts w:ascii="宋体"/>
        </w:rPr>
      </w:pPr>
      <w:r>
        <w:rPr>
          <w:rFonts w:ascii="宋体" w:hint="eastAsia"/>
        </w:rPr>
        <w:t>2.应对照</w:t>
      </w:r>
      <w:r>
        <w:rPr>
          <w:rFonts w:ascii="宋体" w:hint="eastAsia"/>
          <w:szCs w:val="21"/>
        </w:rPr>
        <w:t>招标文件</w:t>
      </w:r>
      <w:r>
        <w:rPr>
          <w:rFonts w:ascii="宋体" w:hint="eastAsia"/>
        </w:rPr>
        <w:t>“第二章  采购项目需求”，逐条说明所提供服务已对</w:t>
      </w:r>
      <w:r>
        <w:rPr>
          <w:rFonts w:ascii="宋体" w:hint="eastAsia"/>
          <w:szCs w:val="21"/>
        </w:rPr>
        <w:t>招标文件</w:t>
      </w:r>
      <w:r>
        <w:rPr>
          <w:rFonts w:ascii="宋体" w:hint="eastAsia"/>
        </w:rPr>
        <w:t>的商务、服务、技术要求做出了实质性的响应，并申明与采购项目要求的响应和偏离。特别对有具体商务、服务、技术要求的，投标供应商必须提供</w:t>
      </w:r>
      <w:r>
        <w:rPr>
          <w:rFonts w:ascii="宋体" w:hint="eastAsia"/>
          <w:szCs w:val="21"/>
        </w:rPr>
        <w:t>对应的详细应答</w:t>
      </w:r>
      <w:r>
        <w:rPr>
          <w:rFonts w:ascii="宋体" w:hint="eastAsia"/>
        </w:rPr>
        <w:t>。如果仅注明“符合”、“满足”或简单复制</w:t>
      </w:r>
      <w:r>
        <w:rPr>
          <w:rFonts w:ascii="宋体" w:hint="eastAsia"/>
          <w:szCs w:val="21"/>
        </w:rPr>
        <w:t>招标文件</w:t>
      </w:r>
      <w:r>
        <w:rPr>
          <w:rFonts w:ascii="宋体" w:hint="eastAsia"/>
        </w:rPr>
        <w:t>要求，将导致投标被拒绝。</w:t>
      </w:r>
    </w:p>
    <w:p w:rsidR="00C74E37" w:rsidRDefault="00C74E37">
      <w:pPr>
        <w:spacing w:line="360" w:lineRule="exact"/>
        <w:rPr>
          <w:rFonts w:ascii="宋体" w:cs="Courier New"/>
          <w:szCs w:val="21"/>
        </w:rPr>
      </w:pPr>
    </w:p>
    <w:p w:rsidR="00C74E37" w:rsidRDefault="005B4C7B">
      <w:pPr>
        <w:spacing w:line="360" w:lineRule="exact"/>
        <w:ind w:firstLineChars="1450" w:firstLine="3045"/>
        <w:rPr>
          <w:rFonts w:ascii="宋体" w:cs="Courier New"/>
          <w:szCs w:val="21"/>
        </w:rPr>
      </w:pPr>
      <w:r>
        <w:rPr>
          <w:rFonts w:ascii="宋体" w:cs="Courier New" w:hint="eastAsia"/>
          <w:szCs w:val="21"/>
        </w:rPr>
        <w:t>法定代表人(负责人)或委托代理人</w:t>
      </w:r>
      <w:r>
        <w:rPr>
          <w:rFonts w:ascii="宋体" w:hint="eastAsia"/>
        </w:rPr>
        <w:t>签名</w:t>
      </w:r>
      <w:r>
        <w:rPr>
          <w:rFonts w:ascii="宋体" w:cs="Courier New" w:hint="eastAsia"/>
          <w:szCs w:val="21"/>
        </w:rPr>
        <w:t>:</w:t>
      </w:r>
      <w:r>
        <w:rPr>
          <w:rFonts w:ascii="宋体" w:cs="Courier New" w:hint="eastAsia"/>
          <w:szCs w:val="21"/>
          <w:u w:val="single"/>
        </w:rPr>
        <w:t xml:space="preserve">                </w:t>
      </w:r>
      <w:r>
        <w:rPr>
          <w:rFonts w:ascii="宋体" w:cs="Courier New" w:hint="eastAsia"/>
          <w:szCs w:val="21"/>
        </w:rPr>
        <w:t xml:space="preserve"> </w:t>
      </w:r>
    </w:p>
    <w:p w:rsidR="00C74E37" w:rsidRDefault="005B4C7B">
      <w:pPr>
        <w:spacing w:line="360" w:lineRule="exact"/>
        <w:ind w:firstLineChars="3200" w:firstLine="6720"/>
        <w:rPr>
          <w:rFonts w:ascii="宋体" w:cs="Courier New"/>
          <w:szCs w:val="21"/>
        </w:rPr>
      </w:pPr>
      <w:r>
        <w:rPr>
          <w:rFonts w:ascii="宋体" w:cs="Courier New" w:hint="eastAsia"/>
          <w:szCs w:val="21"/>
          <w:u w:val="single"/>
        </w:rPr>
        <w:t xml:space="preserve">      </w:t>
      </w:r>
      <w:r>
        <w:rPr>
          <w:rFonts w:ascii="宋体" w:cs="Courier New" w:hint="eastAsia"/>
          <w:szCs w:val="21"/>
        </w:rPr>
        <w:t>年</w:t>
      </w:r>
      <w:r>
        <w:rPr>
          <w:rFonts w:ascii="宋体" w:cs="Courier New" w:hint="eastAsia"/>
          <w:szCs w:val="21"/>
          <w:u w:val="single"/>
        </w:rPr>
        <w:t xml:space="preserve">   </w:t>
      </w:r>
      <w:r>
        <w:rPr>
          <w:rFonts w:ascii="宋体" w:cs="Courier New" w:hint="eastAsia"/>
          <w:szCs w:val="21"/>
        </w:rPr>
        <w:t>月</w:t>
      </w:r>
      <w:r>
        <w:rPr>
          <w:rFonts w:ascii="宋体" w:cs="Courier New" w:hint="eastAsia"/>
          <w:szCs w:val="21"/>
          <w:u w:val="single"/>
        </w:rPr>
        <w:t xml:space="preserve">   </w:t>
      </w:r>
      <w:r>
        <w:rPr>
          <w:rFonts w:ascii="宋体" w:cs="Courier New" w:hint="eastAsia"/>
          <w:szCs w:val="21"/>
        </w:rPr>
        <w:t>日</w:t>
      </w:r>
    </w:p>
    <w:p w:rsidR="00C74E37" w:rsidRDefault="005B4C7B">
      <w:pPr>
        <w:adjustRightInd w:val="0"/>
        <w:snapToGrid w:val="0"/>
        <w:spacing w:line="360" w:lineRule="exact"/>
        <w:ind w:firstLineChars="100" w:firstLine="210"/>
        <w:jc w:val="left"/>
        <w:rPr>
          <w:rFonts w:ascii="宋体" w:hAnsi="宋体"/>
          <w:szCs w:val="21"/>
        </w:rPr>
      </w:pPr>
      <w:r>
        <w:rPr>
          <w:rFonts w:ascii="宋体" w:hAnsi="宋体" w:hint="eastAsia"/>
        </w:rPr>
        <w:t>▲</w:t>
      </w:r>
      <w:r>
        <w:rPr>
          <w:rFonts w:ascii="宋体" w:hAnsi="宋体" w:hint="eastAsia"/>
          <w:szCs w:val="21"/>
        </w:rPr>
        <w:t>（2）</w:t>
      </w:r>
      <w:r>
        <w:rPr>
          <w:rFonts w:ascii="宋体" w:hAnsi="宋体" w:hint="eastAsia"/>
        </w:rPr>
        <w:t>服务方案</w:t>
      </w:r>
      <w:r>
        <w:rPr>
          <w:rFonts w:ascii="宋体" w:hAnsi="宋体" w:hint="eastAsia"/>
          <w:szCs w:val="21"/>
        </w:rPr>
        <w:t>；</w:t>
      </w:r>
      <w:r>
        <w:rPr>
          <w:rFonts w:ascii="宋体" w:hAnsi="宋体" w:hint="eastAsia"/>
          <w:b/>
          <w:szCs w:val="21"/>
        </w:rPr>
        <w:t>（格式自拟，必须提供）</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 xml:space="preserve">（3）投标人拥有主要服务设施的情况和现状（格式自拟）及项目实施人员一览表； </w:t>
      </w:r>
    </w:p>
    <w:p w:rsidR="00C74E37" w:rsidRDefault="00C74E37">
      <w:pPr>
        <w:adjustRightInd w:val="0"/>
        <w:snapToGrid w:val="0"/>
        <w:spacing w:line="360" w:lineRule="exact"/>
        <w:jc w:val="left"/>
        <w:rPr>
          <w:rFonts w:ascii="宋体" w:hAnsi="宋体"/>
          <w:szCs w:val="21"/>
        </w:rPr>
      </w:pPr>
    </w:p>
    <w:p w:rsidR="00C74E37" w:rsidRDefault="005B4C7B">
      <w:pPr>
        <w:snapToGrid w:val="0"/>
        <w:spacing w:beforeLines="50" w:before="156" w:after="50" w:line="360" w:lineRule="exact"/>
        <w:jc w:val="center"/>
        <w:rPr>
          <w:rFonts w:ascii="宋体" w:hAnsi="宋体"/>
          <w:b/>
          <w:sz w:val="24"/>
        </w:rPr>
      </w:pPr>
      <w:r>
        <w:rPr>
          <w:rFonts w:ascii="宋体" w:hAnsi="宋体" w:hint="eastAsia"/>
          <w:b/>
          <w:sz w:val="24"/>
        </w:rPr>
        <w:t>项目实施人员（主要从业人员及其技术资格）一览表</w:t>
      </w:r>
    </w:p>
    <w:p w:rsidR="00C74E37" w:rsidRDefault="00C74E37">
      <w:pPr>
        <w:snapToGrid w:val="0"/>
        <w:spacing w:beforeLines="50" w:before="156" w:after="50" w:line="36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
        <w:gridCol w:w="865"/>
        <w:gridCol w:w="2060"/>
        <w:gridCol w:w="1449"/>
        <w:gridCol w:w="1988"/>
        <w:gridCol w:w="1889"/>
      </w:tblGrid>
      <w:tr w:rsidR="00C74E37">
        <w:trPr>
          <w:jc w:val="center"/>
        </w:trPr>
        <w:tc>
          <w:tcPr>
            <w:tcW w:w="934"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beforeLines="50" w:before="156" w:after="50" w:line="360" w:lineRule="exact"/>
              <w:jc w:val="center"/>
              <w:rPr>
                <w:rFonts w:ascii="宋体" w:hAnsi="宋体"/>
                <w:szCs w:val="21"/>
              </w:rPr>
            </w:pPr>
            <w:r>
              <w:rPr>
                <w:rFonts w:ascii="宋体" w:hAnsi="宋体" w:hint="eastAsia"/>
                <w:szCs w:val="21"/>
              </w:rPr>
              <w:t>姓名</w:t>
            </w:r>
          </w:p>
        </w:tc>
        <w:tc>
          <w:tcPr>
            <w:tcW w:w="865"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beforeLines="50" w:before="156" w:after="50" w:line="360" w:lineRule="exact"/>
              <w:jc w:val="center"/>
              <w:rPr>
                <w:rFonts w:ascii="宋体" w:hAnsi="宋体"/>
                <w:szCs w:val="21"/>
              </w:rPr>
            </w:pPr>
            <w:r>
              <w:rPr>
                <w:rFonts w:ascii="宋体" w:hAnsi="宋体" w:hint="eastAsia"/>
                <w:szCs w:val="21"/>
              </w:rPr>
              <w:t>职务</w:t>
            </w:r>
          </w:p>
        </w:tc>
        <w:tc>
          <w:tcPr>
            <w:tcW w:w="2060"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beforeLines="50" w:before="156" w:after="50" w:line="360" w:lineRule="exact"/>
              <w:jc w:val="center"/>
              <w:rPr>
                <w:rFonts w:ascii="宋体" w:hAnsi="宋体"/>
                <w:szCs w:val="21"/>
              </w:rPr>
            </w:pPr>
            <w:r>
              <w:rPr>
                <w:rFonts w:ascii="宋体" w:hAnsi="宋体" w:hint="eastAsia"/>
                <w:szCs w:val="21"/>
              </w:rPr>
              <w:t>专业技术资格</w:t>
            </w:r>
          </w:p>
        </w:tc>
        <w:tc>
          <w:tcPr>
            <w:tcW w:w="1449"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beforeLines="50" w:before="156" w:after="50" w:line="360" w:lineRule="exact"/>
              <w:jc w:val="center"/>
              <w:rPr>
                <w:rFonts w:ascii="宋体" w:hAnsi="宋体"/>
                <w:szCs w:val="21"/>
              </w:rPr>
            </w:pPr>
            <w:r>
              <w:rPr>
                <w:rFonts w:ascii="宋体" w:hAnsi="宋体" w:hint="eastAsia"/>
                <w:szCs w:val="21"/>
              </w:rPr>
              <w:t>证书编号</w:t>
            </w:r>
          </w:p>
        </w:tc>
        <w:tc>
          <w:tcPr>
            <w:tcW w:w="1988"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beforeLines="50" w:before="156" w:after="50" w:line="360" w:lineRule="exact"/>
              <w:jc w:val="center"/>
              <w:rPr>
                <w:rFonts w:ascii="宋体" w:hAnsi="宋体"/>
                <w:bCs/>
                <w:szCs w:val="21"/>
              </w:rPr>
            </w:pPr>
            <w:r>
              <w:rPr>
                <w:rFonts w:ascii="宋体" w:hAnsi="宋体" w:hint="eastAsia"/>
                <w:bCs/>
                <w:szCs w:val="21"/>
              </w:rPr>
              <w:t>参加本单位</w:t>
            </w:r>
          </w:p>
          <w:p w:rsidR="00C74E37" w:rsidRDefault="005B4C7B">
            <w:pPr>
              <w:snapToGrid w:val="0"/>
              <w:spacing w:beforeLines="50" w:before="156" w:after="50" w:line="360" w:lineRule="exact"/>
              <w:jc w:val="center"/>
              <w:rPr>
                <w:rFonts w:ascii="宋体" w:hAnsi="宋体"/>
                <w:bCs/>
                <w:szCs w:val="21"/>
              </w:rPr>
            </w:pPr>
            <w:r>
              <w:rPr>
                <w:rFonts w:ascii="宋体" w:hAnsi="宋体" w:hint="eastAsia"/>
                <w:bCs/>
                <w:szCs w:val="21"/>
              </w:rPr>
              <w:t>工作时间</w:t>
            </w:r>
          </w:p>
        </w:tc>
        <w:tc>
          <w:tcPr>
            <w:tcW w:w="1889"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beforeLines="50" w:before="156" w:after="50" w:line="360" w:lineRule="exact"/>
              <w:jc w:val="center"/>
              <w:rPr>
                <w:rFonts w:ascii="宋体" w:hAnsi="宋体"/>
                <w:bCs/>
                <w:szCs w:val="21"/>
              </w:rPr>
            </w:pPr>
            <w:r>
              <w:rPr>
                <w:rFonts w:ascii="宋体" w:hAnsi="宋体" w:hint="eastAsia"/>
                <w:bCs/>
                <w:szCs w:val="21"/>
              </w:rPr>
              <w:t>劳动合同编号</w:t>
            </w:r>
          </w:p>
        </w:tc>
      </w:tr>
      <w:tr w:rsidR="00C74E37">
        <w:trPr>
          <w:jc w:val="center"/>
        </w:trPr>
        <w:tc>
          <w:tcPr>
            <w:tcW w:w="934"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865"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206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1449"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1988"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1889"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r>
      <w:tr w:rsidR="00C74E37">
        <w:trPr>
          <w:jc w:val="center"/>
        </w:trPr>
        <w:tc>
          <w:tcPr>
            <w:tcW w:w="934"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865"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2060"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1449"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1988"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c>
          <w:tcPr>
            <w:tcW w:w="1889" w:type="dxa"/>
            <w:tcBorders>
              <w:top w:val="single" w:sz="4" w:space="0" w:color="auto"/>
              <w:left w:val="single" w:sz="4" w:space="0" w:color="auto"/>
              <w:bottom w:val="single" w:sz="4" w:space="0" w:color="auto"/>
              <w:right w:val="single" w:sz="4" w:space="0" w:color="auto"/>
            </w:tcBorders>
          </w:tcPr>
          <w:p w:rsidR="00C74E37" w:rsidRDefault="00C74E37">
            <w:pPr>
              <w:snapToGrid w:val="0"/>
              <w:spacing w:beforeLines="50" w:before="156" w:after="50" w:line="360" w:lineRule="exact"/>
              <w:rPr>
                <w:rFonts w:ascii="宋体" w:hAnsi="宋体"/>
                <w:szCs w:val="21"/>
              </w:rPr>
            </w:pPr>
          </w:p>
        </w:tc>
      </w:tr>
    </w:tbl>
    <w:p w:rsidR="00C74E37" w:rsidRDefault="005B4C7B">
      <w:pPr>
        <w:snapToGrid w:val="0"/>
        <w:spacing w:before="50" w:after="50" w:line="360" w:lineRule="exact"/>
        <w:rPr>
          <w:rFonts w:ascii="宋体" w:hAnsi="宋体"/>
          <w:spacing w:val="20"/>
          <w:szCs w:val="21"/>
          <w:u w:val="single"/>
        </w:rPr>
      </w:pPr>
      <w:r>
        <w:rPr>
          <w:rFonts w:ascii="宋体" w:hAnsi="宋体" w:hint="eastAsia"/>
          <w:szCs w:val="21"/>
        </w:rPr>
        <w:t>法定代表人（负责人）或委托代理人签名：</w:t>
      </w:r>
      <w:r>
        <w:rPr>
          <w:rFonts w:ascii="宋体" w:hAnsi="宋体" w:hint="eastAsia"/>
          <w:spacing w:val="20"/>
          <w:szCs w:val="21"/>
          <w:u w:val="single"/>
        </w:rPr>
        <w:t xml:space="preserve">                  </w:t>
      </w:r>
    </w:p>
    <w:p w:rsidR="00C74E37" w:rsidRDefault="005B4C7B">
      <w:pPr>
        <w:snapToGrid w:val="0"/>
        <w:spacing w:before="50" w:after="50" w:line="360" w:lineRule="exact"/>
        <w:rPr>
          <w:rFonts w:ascii="宋体" w:hAnsi="宋体"/>
          <w:szCs w:val="21"/>
        </w:rPr>
      </w:pPr>
      <w:r>
        <w:rPr>
          <w:rFonts w:ascii="宋体" w:hAnsi="宋体" w:hint="eastAsia"/>
          <w:spacing w:val="20"/>
          <w:szCs w:val="21"/>
        </w:rPr>
        <w:t>投标人盖章：</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rsidR="00C74E37" w:rsidRDefault="00C74E37">
      <w:pPr>
        <w:adjustRightInd w:val="0"/>
        <w:snapToGrid w:val="0"/>
        <w:spacing w:line="360" w:lineRule="exact"/>
        <w:jc w:val="left"/>
        <w:rPr>
          <w:rFonts w:ascii="宋体" w:hAnsi="宋体"/>
          <w:szCs w:val="21"/>
        </w:rPr>
      </w:pPr>
    </w:p>
    <w:p w:rsidR="00C74E37" w:rsidRDefault="00C74E37">
      <w:pPr>
        <w:adjustRightInd w:val="0"/>
        <w:snapToGrid w:val="0"/>
        <w:spacing w:line="360" w:lineRule="exact"/>
        <w:ind w:firstLineChars="200" w:firstLine="420"/>
        <w:jc w:val="left"/>
        <w:rPr>
          <w:rFonts w:ascii="宋体" w:hAnsi="宋体"/>
          <w:szCs w:val="21"/>
        </w:rPr>
      </w:pP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（4）优惠条件：投标人承诺给予招标人的各种优惠条件；</w:t>
      </w:r>
    </w:p>
    <w:p w:rsidR="00C74E37" w:rsidRDefault="00C74E37">
      <w:pPr>
        <w:adjustRightInd w:val="0"/>
        <w:snapToGrid w:val="0"/>
        <w:spacing w:line="360" w:lineRule="exact"/>
        <w:ind w:firstLineChars="200" w:firstLine="420"/>
        <w:jc w:val="left"/>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1"/>
        <w:gridCol w:w="3125"/>
        <w:gridCol w:w="1667"/>
        <w:gridCol w:w="1771"/>
        <w:gridCol w:w="1771"/>
      </w:tblGrid>
      <w:tr w:rsidR="00C74E37">
        <w:trPr>
          <w:trHeight w:val="766"/>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rPr>
              <w:t>序号</w:t>
            </w:r>
          </w:p>
        </w:tc>
        <w:tc>
          <w:tcPr>
            <w:tcW w:w="3125" w:type="dxa"/>
            <w:tcBorders>
              <w:top w:val="single" w:sz="4" w:space="0" w:color="auto"/>
              <w:left w:val="single" w:sz="4" w:space="0" w:color="auto"/>
              <w:bottom w:val="single" w:sz="2" w:space="0" w:color="auto"/>
              <w:right w:val="single" w:sz="4" w:space="0" w:color="auto"/>
            </w:tcBorders>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rPr>
              <w:t>优惠内容</w:t>
            </w:r>
          </w:p>
        </w:tc>
        <w:tc>
          <w:tcPr>
            <w:tcW w:w="1667"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rPr>
              <w:t>单价</w:t>
            </w:r>
          </w:p>
        </w:tc>
        <w:tc>
          <w:tcPr>
            <w:tcW w:w="1771" w:type="dxa"/>
            <w:tcBorders>
              <w:top w:val="single" w:sz="4" w:space="0" w:color="auto"/>
              <w:left w:val="single" w:sz="4" w:space="0" w:color="auto"/>
              <w:bottom w:val="single" w:sz="2" w:space="0" w:color="auto"/>
              <w:right w:val="single" w:sz="4" w:space="0" w:color="auto"/>
            </w:tcBorders>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rPr>
              <w:t>比投标报价优惠率</w:t>
            </w:r>
          </w:p>
        </w:tc>
        <w:tc>
          <w:tcPr>
            <w:tcW w:w="1771" w:type="dxa"/>
            <w:tcBorders>
              <w:top w:val="single" w:sz="4" w:space="0" w:color="auto"/>
              <w:left w:val="single" w:sz="4" w:space="0" w:color="auto"/>
              <w:bottom w:val="single" w:sz="2" w:space="0" w:color="auto"/>
              <w:right w:val="single" w:sz="4" w:space="0" w:color="auto"/>
            </w:tcBorders>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rPr>
              <w:t>比招标要求提供更优售后服务</w:t>
            </w:r>
          </w:p>
        </w:tc>
      </w:tr>
      <w:tr w:rsidR="00C74E37">
        <w:trPr>
          <w:trHeight w:val="748"/>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74E37" w:rsidRDefault="00C74E37">
            <w:pPr>
              <w:pStyle w:val="a9"/>
              <w:snapToGrid w:val="0"/>
              <w:spacing w:before="295" w:after="295" w:line="360" w:lineRule="exact"/>
              <w:jc w:val="center"/>
              <w:rPr>
                <w:rFonts w:hAnsi="宋体" w:cs="Courier New"/>
                <w:kern w:val="2"/>
                <w:sz w:val="21"/>
              </w:rPr>
            </w:pPr>
          </w:p>
        </w:tc>
        <w:tc>
          <w:tcPr>
            <w:tcW w:w="3125" w:type="dxa"/>
            <w:tcBorders>
              <w:top w:val="single" w:sz="2" w:space="0" w:color="auto"/>
              <w:left w:val="single" w:sz="2" w:space="0" w:color="auto"/>
              <w:bottom w:val="single" w:sz="6" w:space="0" w:color="auto"/>
              <w:right w:val="single" w:sz="4" w:space="0" w:color="auto"/>
            </w:tcBorders>
            <w:vAlign w:val="center"/>
          </w:tcPr>
          <w:p w:rsidR="00C74E37" w:rsidRDefault="00C74E37">
            <w:pPr>
              <w:pStyle w:val="a9"/>
              <w:snapToGrid w:val="0"/>
              <w:spacing w:before="295" w:after="295" w:line="360" w:lineRule="exact"/>
              <w:jc w:val="center"/>
              <w:rPr>
                <w:rFonts w:hAnsi="宋体" w:cs="Courier New"/>
                <w:kern w:val="2"/>
                <w:sz w:val="21"/>
              </w:rPr>
            </w:pPr>
          </w:p>
        </w:tc>
        <w:tc>
          <w:tcPr>
            <w:tcW w:w="1667"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74E37" w:rsidRDefault="00C74E37">
            <w:pPr>
              <w:pStyle w:val="a9"/>
              <w:snapToGrid w:val="0"/>
              <w:spacing w:before="295" w:after="295" w:line="360" w:lineRule="exact"/>
              <w:jc w:val="center"/>
              <w:rPr>
                <w:rFonts w:hAnsi="宋体" w:cs="Courier New"/>
                <w:kern w:val="2"/>
                <w:sz w:val="21"/>
              </w:rPr>
            </w:pPr>
          </w:p>
        </w:tc>
        <w:tc>
          <w:tcPr>
            <w:tcW w:w="1771" w:type="dxa"/>
            <w:tcBorders>
              <w:top w:val="single" w:sz="2" w:space="0" w:color="auto"/>
              <w:left w:val="single" w:sz="6" w:space="0" w:color="auto"/>
              <w:bottom w:val="single" w:sz="6" w:space="0" w:color="auto"/>
              <w:right w:val="single" w:sz="2" w:space="0" w:color="auto"/>
            </w:tcBorders>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2" w:space="0" w:color="auto"/>
              <w:left w:val="single" w:sz="6" w:space="0" w:color="auto"/>
              <w:bottom w:val="single" w:sz="6" w:space="0" w:color="auto"/>
              <w:right w:val="single" w:sz="2" w:space="0" w:color="auto"/>
            </w:tcBorders>
            <w:vAlign w:val="center"/>
          </w:tcPr>
          <w:p w:rsidR="00C74E37" w:rsidRDefault="00C74E37">
            <w:pPr>
              <w:pStyle w:val="a9"/>
              <w:snapToGrid w:val="0"/>
              <w:spacing w:before="295" w:after="295" w:line="360" w:lineRule="exact"/>
              <w:jc w:val="center"/>
              <w:rPr>
                <w:rFonts w:hAnsi="宋体" w:cs="Courier New"/>
                <w:kern w:val="2"/>
                <w:sz w:val="21"/>
              </w:rPr>
            </w:pPr>
          </w:p>
        </w:tc>
      </w:tr>
      <w:tr w:rsidR="00C74E37">
        <w:trPr>
          <w:trHeight w:val="713"/>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74E37" w:rsidRDefault="00C74E37">
            <w:pPr>
              <w:pStyle w:val="a9"/>
              <w:snapToGrid w:val="0"/>
              <w:spacing w:before="295" w:after="295" w:line="360" w:lineRule="exact"/>
              <w:jc w:val="center"/>
              <w:rPr>
                <w:rFonts w:hAnsi="宋体" w:cs="Courier New"/>
                <w:kern w:val="2"/>
                <w:sz w:val="21"/>
              </w:rPr>
            </w:pPr>
          </w:p>
        </w:tc>
        <w:tc>
          <w:tcPr>
            <w:tcW w:w="3125" w:type="dxa"/>
            <w:tcBorders>
              <w:top w:val="single" w:sz="6" w:space="0" w:color="auto"/>
              <w:left w:val="single" w:sz="2" w:space="0" w:color="auto"/>
              <w:bottom w:val="single" w:sz="6" w:space="0" w:color="auto"/>
              <w:right w:val="single" w:sz="4" w:space="0" w:color="auto"/>
            </w:tcBorders>
            <w:vAlign w:val="center"/>
          </w:tcPr>
          <w:p w:rsidR="00C74E37" w:rsidRDefault="00C74E37">
            <w:pPr>
              <w:pStyle w:val="a9"/>
              <w:snapToGrid w:val="0"/>
              <w:spacing w:before="295" w:after="295" w:line="360" w:lineRule="exact"/>
              <w:jc w:val="center"/>
              <w:rPr>
                <w:rFonts w:hAnsi="宋体" w:cs="Courier New"/>
                <w:kern w:val="2"/>
                <w:sz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74E37" w:rsidRDefault="00C74E37">
            <w:pPr>
              <w:pStyle w:val="a9"/>
              <w:snapToGrid w:val="0"/>
              <w:spacing w:before="295" w:after="295" w:line="360" w:lineRule="exact"/>
              <w:jc w:val="center"/>
              <w:rPr>
                <w:rFonts w:hAnsi="宋体" w:cs="Courier New"/>
                <w:kern w:val="2"/>
                <w:sz w:val="21"/>
              </w:rPr>
            </w:pPr>
          </w:p>
        </w:tc>
        <w:tc>
          <w:tcPr>
            <w:tcW w:w="1771" w:type="dxa"/>
            <w:tcBorders>
              <w:top w:val="single" w:sz="6" w:space="0" w:color="auto"/>
              <w:left w:val="single" w:sz="6" w:space="0" w:color="auto"/>
              <w:bottom w:val="single" w:sz="6" w:space="0" w:color="auto"/>
              <w:right w:val="single" w:sz="2" w:space="0" w:color="auto"/>
            </w:tcBorders>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6" w:space="0" w:color="auto"/>
              <w:left w:val="single" w:sz="6" w:space="0" w:color="auto"/>
              <w:bottom w:val="single" w:sz="6" w:space="0" w:color="auto"/>
              <w:right w:val="single" w:sz="2" w:space="0" w:color="auto"/>
            </w:tcBorders>
            <w:vAlign w:val="center"/>
          </w:tcPr>
          <w:p w:rsidR="00C74E37" w:rsidRDefault="00C74E37">
            <w:pPr>
              <w:pStyle w:val="a9"/>
              <w:snapToGrid w:val="0"/>
              <w:spacing w:before="295" w:after="295" w:line="360" w:lineRule="exact"/>
              <w:jc w:val="center"/>
              <w:rPr>
                <w:rFonts w:hAnsi="宋体" w:cs="Courier New"/>
                <w:kern w:val="2"/>
                <w:sz w:val="21"/>
              </w:rPr>
            </w:pPr>
          </w:p>
        </w:tc>
      </w:tr>
      <w:tr w:rsidR="00C74E37">
        <w:trPr>
          <w:trHeight w:val="454"/>
          <w:jc w:val="center"/>
        </w:trPr>
        <w:tc>
          <w:tcPr>
            <w:tcW w:w="851"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74E37" w:rsidRDefault="00C74E37">
            <w:pPr>
              <w:pStyle w:val="a9"/>
              <w:snapToGrid w:val="0"/>
              <w:spacing w:before="295" w:after="295" w:line="360" w:lineRule="exact"/>
              <w:jc w:val="center"/>
              <w:rPr>
                <w:rFonts w:hAnsi="宋体" w:cs="Courier New"/>
                <w:kern w:val="2"/>
                <w:sz w:val="21"/>
              </w:rPr>
            </w:pPr>
          </w:p>
        </w:tc>
        <w:tc>
          <w:tcPr>
            <w:tcW w:w="3125" w:type="dxa"/>
            <w:tcBorders>
              <w:top w:val="single" w:sz="6" w:space="0" w:color="auto"/>
              <w:left w:val="single" w:sz="2" w:space="0" w:color="auto"/>
              <w:bottom w:val="single" w:sz="6" w:space="0" w:color="auto"/>
              <w:right w:val="single" w:sz="4" w:space="0" w:color="auto"/>
            </w:tcBorders>
            <w:vAlign w:val="center"/>
          </w:tcPr>
          <w:p w:rsidR="00C74E37" w:rsidRDefault="00C74E37">
            <w:pPr>
              <w:pStyle w:val="a9"/>
              <w:snapToGrid w:val="0"/>
              <w:spacing w:before="295" w:after="295" w:line="360" w:lineRule="exact"/>
              <w:jc w:val="center"/>
              <w:rPr>
                <w:rFonts w:hAnsi="宋体" w:cs="Courier New"/>
                <w:kern w:val="2"/>
                <w:sz w:val="21"/>
              </w:rPr>
            </w:pPr>
          </w:p>
        </w:tc>
        <w:tc>
          <w:tcPr>
            <w:tcW w:w="1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74E37" w:rsidRDefault="00C74E37">
            <w:pPr>
              <w:pStyle w:val="a9"/>
              <w:snapToGrid w:val="0"/>
              <w:spacing w:before="295" w:after="295" w:line="360" w:lineRule="exact"/>
              <w:jc w:val="center"/>
              <w:rPr>
                <w:rFonts w:hAnsi="宋体" w:cs="Courier New"/>
                <w:kern w:val="2"/>
                <w:sz w:val="21"/>
              </w:rPr>
            </w:pPr>
          </w:p>
        </w:tc>
        <w:tc>
          <w:tcPr>
            <w:tcW w:w="1771" w:type="dxa"/>
            <w:tcBorders>
              <w:top w:val="single" w:sz="6" w:space="0" w:color="auto"/>
              <w:left w:val="single" w:sz="6" w:space="0" w:color="auto"/>
              <w:bottom w:val="single" w:sz="6" w:space="0" w:color="auto"/>
              <w:right w:val="single" w:sz="2" w:space="0" w:color="auto"/>
            </w:tcBorders>
            <w:vAlign w:val="center"/>
          </w:tcPr>
          <w:p w:rsidR="00C74E37" w:rsidRDefault="005B4C7B">
            <w:pPr>
              <w:pStyle w:val="a9"/>
              <w:snapToGrid w:val="0"/>
              <w:spacing w:before="295" w:after="295" w:line="360" w:lineRule="exact"/>
              <w:jc w:val="center"/>
              <w:rPr>
                <w:rFonts w:hAnsi="宋体" w:cs="Courier New"/>
                <w:kern w:val="2"/>
                <w:sz w:val="21"/>
              </w:rPr>
            </w:pPr>
            <w:r>
              <w:rPr>
                <w:rFonts w:hAnsi="宋体" w:cs="Courier New" w:hint="eastAsia"/>
                <w:kern w:val="2"/>
                <w:sz w:val="21"/>
                <w:u w:val="single"/>
              </w:rPr>
              <w:t xml:space="preserve">            </w:t>
            </w:r>
            <w:r>
              <w:rPr>
                <w:rFonts w:hAnsi="宋体" w:cs="Courier New" w:hint="eastAsia"/>
                <w:kern w:val="2"/>
                <w:sz w:val="21"/>
              </w:rPr>
              <w:t>%</w:t>
            </w:r>
          </w:p>
        </w:tc>
        <w:tc>
          <w:tcPr>
            <w:tcW w:w="1771" w:type="dxa"/>
            <w:tcBorders>
              <w:top w:val="single" w:sz="6" w:space="0" w:color="auto"/>
              <w:left w:val="single" w:sz="6" w:space="0" w:color="auto"/>
              <w:bottom w:val="single" w:sz="6" w:space="0" w:color="auto"/>
              <w:right w:val="single" w:sz="2" w:space="0" w:color="auto"/>
            </w:tcBorders>
            <w:vAlign w:val="center"/>
          </w:tcPr>
          <w:p w:rsidR="00C74E37" w:rsidRDefault="00C74E37">
            <w:pPr>
              <w:pStyle w:val="a9"/>
              <w:snapToGrid w:val="0"/>
              <w:spacing w:before="295" w:after="295" w:line="360" w:lineRule="exact"/>
              <w:jc w:val="center"/>
              <w:rPr>
                <w:rFonts w:hAnsi="宋体" w:cs="Courier New"/>
                <w:kern w:val="2"/>
                <w:sz w:val="21"/>
              </w:rPr>
            </w:pPr>
          </w:p>
        </w:tc>
      </w:tr>
    </w:tbl>
    <w:p w:rsidR="00C74E37" w:rsidRDefault="00C74E37">
      <w:pPr>
        <w:snapToGrid w:val="0"/>
        <w:spacing w:before="50" w:after="50" w:line="360" w:lineRule="exact"/>
        <w:rPr>
          <w:rFonts w:ascii="宋体" w:hAnsi="宋体"/>
          <w:spacing w:val="20"/>
          <w:szCs w:val="21"/>
        </w:rPr>
      </w:pPr>
    </w:p>
    <w:p w:rsidR="00C74E37" w:rsidRDefault="005B4C7B">
      <w:pPr>
        <w:snapToGrid w:val="0"/>
        <w:spacing w:before="50" w:after="50" w:line="360" w:lineRule="exact"/>
        <w:rPr>
          <w:rFonts w:ascii="宋体" w:hAnsi="宋体"/>
          <w:spacing w:val="20"/>
          <w:szCs w:val="21"/>
          <w:u w:val="single"/>
        </w:rPr>
      </w:pPr>
      <w:r>
        <w:rPr>
          <w:rFonts w:ascii="宋体" w:hAnsi="宋体" w:hint="eastAsia"/>
          <w:szCs w:val="21"/>
        </w:rPr>
        <w:t>法定代表人（负责人）或委托代理人签名：</w:t>
      </w:r>
      <w:r>
        <w:rPr>
          <w:rFonts w:ascii="宋体" w:hAnsi="宋体" w:hint="eastAsia"/>
          <w:spacing w:val="20"/>
          <w:szCs w:val="21"/>
          <w:u w:val="single"/>
        </w:rPr>
        <w:t xml:space="preserve">            </w:t>
      </w:r>
    </w:p>
    <w:p w:rsidR="00C74E37" w:rsidRDefault="005B4C7B">
      <w:pPr>
        <w:snapToGrid w:val="0"/>
        <w:spacing w:before="50" w:after="50" w:line="360" w:lineRule="exact"/>
        <w:rPr>
          <w:rFonts w:ascii="宋体" w:hAnsi="宋体"/>
          <w:szCs w:val="21"/>
        </w:rPr>
      </w:pPr>
      <w:r>
        <w:rPr>
          <w:rFonts w:ascii="宋体" w:hAnsi="宋体" w:hint="eastAsia"/>
          <w:spacing w:val="20"/>
          <w:szCs w:val="21"/>
        </w:rPr>
        <w:t>投标人盖章：</w:t>
      </w:r>
      <w:r>
        <w:rPr>
          <w:rFonts w:ascii="宋体" w:hAnsi="宋体" w:hint="eastAsia"/>
          <w:spacing w:val="20"/>
          <w:szCs w:val="21"/>
          <w:u w:val="single"/>
        </w:rPr>
        <w:t xml:space="preserve">            </w:t>
      </w:r>
      <w:r>
        <w:rPr>
          <w:rFonts w:ascii="宋体" w:hAnsi="宋体" w:hint="eastAsia"/>
          <w:spacing w:val="20"/>
          <w:szCs w:val="21"/>
        </w:rPr>
        <w:t xml:space="preserve">            日 期：</w:t>
      </w:r>
      <w:r>
        <w:rPr>
          <w:rFonts w:ascii="宋体" w:hAnsi="宋体" w:hint="eastAsia"/>
          <w:spacing w:val="20"/>
          <w:szCs w:val="21"/>
          <w:u w:val="single"/>
        </w:rPr>
        <w:t xml:space="preserve">            </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（5）投标人对本项目的合理化建议和改进措施；</w:t>
      </w:r>
    </w:p>
    <w:p w:rsidR="00C74E37" w:rsidRDefault="005B4C7B">
      <w:pPr>
        <w:adjustRightInd w:val="0"/>
        <w:snapToGrid w:val="0"/>
        <w:spacing w:line="360" w:lineRule="exact"/>
        <w:ind w:firstLineChars="200" w:firstLine="420"/>
        <w:jc w:val="left"/>
        <w:rPr>
          <w:rFonts w:ascii="宋体" w:hAnsi="宋体"/>
          <w:szCs w:val="21"/>
        </w:rPr>
      </w:pPr>
      <w:r>
        <w:rPr>
          <w:rFonts w:ascii="宋体" w:hAnsi="宋体" w:hint="eastAsia"/>
          <w:szCs w:val="21"/>
        </w:rPr>
        <w:t>（6）投标人需要说明的其他文件和说明（格式略）；</w:t>
      </w:r>
    </w:p>
    <w:p w:rsidR="00C74E37" w:rsidRDefault="005B4C7B">
      <w:pPr>
        <w:snapToGrid w:val="0"/>
        <w:spacing w:beforeLines="50" w:before="156" w:after="50" w:line="360" w:lineRule="exact"/>
        <w:rPr>
          <w:rFonts w:ascii="宋体" w:hAnsi="宋体"/>
          <w:b/>
          <w:szCs w:val="21"/>
        </w:rPr>
      </w:pPr>
      <w:r>
        <w:rPr>
          <w:rFonts w:ascii="宋体" w:hAnsi="宋体" w:hint="eastAsia"/>
          <w:b/>
          <w:szCs w:val="21"/>
        </w:rPr>
        <w:t>四）报价文件部分 （格式）</w:t>
      </w:r>
    </w:p>
    <w:p w:rsidR="00C74E37" w:rsidRDefault="005B4C7B">
      <w:pPr>
        <w:tabs>
          <w:tab w:val="left" w:pos="3870"/>
          <w:tab w:val="left" w:pos="4085"/>
        </w:tabs>
        <w:adjustRightInd w:val="0"/>
        <w:snapToGrid w:val="0"/>
        <w:spacing w:line="360" w:lineRule="exact"/>
        <w:ind w:firstLineChars="200" w:firstLine="420"/>
        <w:jc w:val="left"/>
        <w:rPr>
          <w:rFonts w:ascii="宋体" w:hAnsi="宋体"/>
          <w:szCs w:val="21"/>
        </w:rPr>
      </w:pPr>
      <w:r>
        <w:rPr>
          <w:rFonts w:ascii="宋体" w:hAnsi="宋体" w:hint="eastAsia"/>
          <w:szCs w:val="21"/>
        </w:rPr>
        <w:t xml:space="preserve">▲（1）投标函格式： </w:t>
      </w:r>
    </w:p>
    <w:p w:rsidR="00C74E37" w:rsidRDefault="005B4C7B">
      <w:pPr>
        <w:snapToGrid w:val="0"/>
        <w:spacing w:beforeLines="50" w:before="156" w:after="50" w:line="360" w:lineRule="exact"/>
        <w:jc w:val="center"/>
        <w:rPr>
          <w:rFonts w:ascii="宋体" w:hAnsi="宋体"/>
          <w:b/>
          <w:sz w:val="24"/>
        </w:rPr>
      </w:pPr>
      <w:r>
        <w:rPr>
          <w:rFonts w:ascii="宋体" w:hAnsi="宋体" w:hint="eastAsia"/>
          <w:b/>
          <w:sz w:val="24"/>
        </w:rPr>
        <w:t>投 标 函</w:t>
      </w:r>
    </w:p>
    <w:p w:rsidR="00C74E37" w:rsidRDefault="005B4C7B">
      <w:pPr>
        <w:snapToGrid w:val="0"/>
        <w:spacing w:line="360" w:lineRule="exact"/>
        <w:rPr>
          <w:rFonts w:ascii="宋体" w:hAnsi="宋体"/>
          <w:szCs w:val="21"/>
        </w:rPr>
      </w:pPr>
      <w:r>
        <w:rPr>
          <w:rFonts w:ascii="宋体" w:hAnsi="宋体" w:hint="eastAsia"/>
          <w:szCs w:val="21"/>
        </w:rPr>
        <w:t>致：</w:t>
      </w:r>
      <w:r>
        <w:rPr>
          <w:rFonts w:ascii="宋体" w:hAnsi="宋体" w:cs="宋体" w:hint="eastAsia"/>
          <w:u w:val="single"/>
        </w:rPr>
        <w:t>北海市</w:t>
      </w:r>
      <w:r>
        <w:rPr>
          <w:rFonts w:ascii="宋体" w:hAnsi="宋体" w:cs="宋体"/>
          <w:u w:val="single"/>
        </w:rPr>
        <w:t>政府采购中心</w:t>
      </w:r>
      <w:r>
        <w:rPr>
          <w:rFonts w:ascii="宋体" w:hAnsi="宋体" w:hint="eastAsia"/>
          <w:szCs w:val="21"/>
        </w:rPr>
        <w:t>：</w:t>
      </w:r>
    </w:p>
    <w:p w:rsidR="00C74E37" w:rsidRDefault="005B4C7B">
      <w:pPr>
        <w:snapToGrid w:val="0"/>
        <w:spacing w:line="360" w:lineRule="exact"/>
        <w:ind w:firstLine="480"/>
        <w:rPr>
          <w:rFonts w:ascii="宋体" w:hAnsi="宋体"/>
          <w:szCs w:val="21"/>
        </w:rPr>
      </w:pPr>
      <w:r>
        <w:rPr>
          <w:rFonts w:ascii="宋体" w:hAnsi="宋体" w:hint="eastAsia"/>
          <w:szCs w:val="21"/>
        </w:rPr>
        <w:t>根据贵方为</w:t>
      </w:r>
      <w:r>
        <w:rPr>
          <w:rFonts w:ascii="宋体" w:hAnsi="宋体" w:hint="eastAsia"/>
          <w:szCs w:val="21"/>
          <w:u w:val="single"/>
        </w:rPr>
        <w:t xml:space="preserve">                             </w:t>
      </w:r>
      <w:r>
        <w:rPr>
          <w:rFonts w:ascii="宋体" w:hAnsi="宋体" w:hint="eastAsia"/>
          <w:szCs w:val="21"/>
        </w:rPr>
        <w:t xml:space="preserve">项目的招标公告（项目编号： </w:t>
      </w:r>
      <w:r>
        <w:rPr>
          <w:rFonts w:ascii="宋体" w:hAnsi="宋体" w:hint="eastAsia"/>
          <w:szCs w:val="21"/>
          <w:u w:val="single"/>
        </w:rPr>
        <w:t xml:space="preserve">         </w:t>
      </w:r>
      <w:r>
        <w:rPr>
          <w:rFonts w:ascii="宋体" w:hAnsi="宋体" w:hint="eastAsia"/>
          <w:szCs w:val="21"/>
        </w:rPr>
        <w:t xml:space="preserve"> ），签字代表</w:t>
      </w:r>
      <w:r>
        <w:rPr>
          <w:rFonts w:ascii="宋体" w:hAnsi="宋体" w:hint="eastAsia"/>
          <w:szCs w:val="21"/>
          <w:u w:val="single"/>
        </w:rPr>
        <w:t xml:space="preserve">      </w:t>
      </w:r>
      <w:r>
        <w:rPr>
          <w:rFonts w:ascii="宋体" w:hAnsi="宋体" w:hint="eastAsia"/>
          <w:szCs w:val="21"/>
        </w:rPr>
        <w:t>（全名）经正式授权并代表投标人</w:t>
      </w:r>
      <w:r>
        <w:rPr>
          <w:rFonts w:ascii="宋体" w:hAnsi="宋体" w:hint="eastAsia"/>
          <w:szCs w:val="21"/>
          <w:u w:val="single"/>
        </w:rPr>
        <w:t xml:space="preserve">          </w:t>
      </w:r>
      <w:r>
        <w:rPr>
          <w:rFonts w:ascii="宋体" w:hAnsi="宋体" w:hint="eastAsia"/>
          <w:szCs w:val="21"/>
        </w:rPr>
        <w:t>（投标人名称）提交投标文件</w:t>
      </w:r>
      <w:r>
        <w:rPr>
          <w:rFonts w:ascii="宋体" w:hAnsi="宋体" w:hint="eastAsia"/>
          <w:b/>
          <w:szCs w:val="21"/>
        </w:rPr>
        <w:t>(</w:t>
      </w:r>
      <w:r>
        <w:rPr>
          <w:rFonts w:ascii="宋体" w:hint="eastAsia"/>
          <w:b/>
          <w:szCs w:val="21"/>
        </w:rPr>
        <w:t>其中资格文件一份；</w:t>
      </w:r>
      <w:r>
        <w:rPr>
          <w:rFonts w:ascii="宋体" w:hint="eastAsia"/>
          <w:b/>
          <w:szCs w:val="21"/>
        </w:rPr>
        <w:lastRenderedPageBreak/>
        <w:t>资信及商务文件、技术文件、投标报价文件一份</w:t>
      </w:r>
      <w:r>
        <w:rPr>
          <w:rFonts w:ascii="宋体" w:hAnsi="宋体" w:hint="eastAsia"/>
          <w:b/>
          <w:szCs w:val="21"/>
        </w:rPr>
        <w:t>)</w:t>
      </w:r>
      <w:r>
        <w:rPr>
          <w:rFonts w:ascii="宋体" w:hAnsi="宋体" w:hint="eastAsia"/>
          <w:szCs w:val="21"/>
        </w:rPr>
        <w:t>。</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据此函，签字代表宣布同意如下：</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2.投标人在投标之前已经与贵方进行了充分的沟通，完全理解并接受招标文件的各项规定和要求，对招标文件的合理性、合法性不再有异议。</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3.本投标有效期自开标日起 ______</w:t>
      </w:r>
      <w:proofErr w:type="gramStart"/>
      <w:r>
        <w:rPr>
          <w:rFonts w:ascii="宋体" w:hAnsi="宋体" w:hint="eastAsia"/>
          <w:szCs w:val="21"/>
        </w:rPr>
        <w:t>个</w:t>
      </w:r>
      <w:proofErr w:type="gramEnd"/>
      <w:r>
        <w:rPr>
          <w:rFonts w:ascii="宋体" w:hAnsi="宋体" w:hint="eastAsia"/>
          <w:szCs w:val="21"/>
          <w:u w:val="single"/>
        </w:rPr>
        <w:t xml:space="preserve">     </w:t>
      </w:r>
      <w:r>
        <w:rPr>
          <w:rFonts w:ascii="宋体" w:hAnsi="宋体" w:hint="eastAsia"/>
          <w:szCs w:val="21"/>
        </w:rPr>
        <w:t>日（自然日）。</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4.如中标，本投标文件至本项目合同履行</w:t>
      </w:r>
      <w:proofErr w:type="gramStart"/>
      <w:r>
        <w:rPr>
          <w:rFonts w:ascii="宋体" w:hAnsi="宋体" w:hint="eastAsia"/>
          <w:szCs w:val="21"/>
        </w:rPr>
        <w:t>完毕止均保持</w:t>
      </w:r>
      <w:proofErr w:type="gramEnd"/>
      <w:r>
        <w:rPr>
          <w:rFonts w:ascii="宋体" w:hAnsi="宋体" w:hint="eastAsia"/>
          <w:szCs w:val="21"/>
        </w:rPr>
        <w:t>有效，本投标人将按“招标文件”及政府采购法律、法规的规定履行合同责任和义务。</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5.投标人同意按照贵方要求提供与投标有关的一切数据或资料。</w:t>
      </w:r>
    </w:p>
    <w:p w:rsidR="00C74E37" w:rsidRDefault="005B4C7B">
      <w:pPr>
        <w:snapToGrid w:val="0"/>
        <w:spacing w:line="360" w:lineRule="exact"/>
        <w:ind w:firstLineChars="200" w:firstLine="420"/>
        <w:rPr>
          <w:rFonts w:ascii="宋体" w:hAnsi="宋体"/>
          <w:szCs w:val="21"/>
        </w:rPr>
      </w:pPr>
      <w:r>
        <w:rPr>
          <w:rFonts w:ascii="宋体" w:hAnsi="宋体" w:hint="eastAsia"/>
          <w:szCs w:val="21"/>
        </w:rPr>
        <w:t>6.与本投标有关的一切正式往来信函请寄：</w:t>
      </w:r>
    </w:p>
    <w:p w:rsidR="00C74E37" w:rsidRDefault="005B4C7B">
      <w:pPr>
        <w:snapToGrid w:val="0"/>
        <w:spacing w:line="360" w:lineRule="exact"/>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邮编：__________   电话：______________</w:t>
      </w:r>
    </w:p>
    <w:p w:rsidR="00C74E37" w:rsidRDefault="005B4C7B">
      <w:pPr>
        <w:snapToGrid w:val="0"/>
        <w:spacing w:line="360" w:lineRule="exact"/>
        <w:rPr>
          <w:rFonts w:ascii="宋体" w:hAnsi="宋体"/>
          <w:szCs w:val="21"/>
        </w:rPr>
      </w:pPr>
      <w:r>
        <w:rPr>
          <w:rFonts w:ascii="宋体" w:hAnsi="宋体" w:hint="eastAsia"/>
          <w:szCs w:val="21"/>
        </w:rPr>
        <w:t>传真：______________投标人代表姓名 ___________  职务：</w:t>
      </w:r>
      <w:r>
        <w:rPr>
          <w:rFonts w:ascii="宋体" w:hAnsi="宋体" w:hint="eastAsia"/>
          <w:szCs w:val="21"/>
          <w:u w:val="single"/>
        </w:rPr>
        <w:t xml:space="preserve">            </w:t>
      </w:r>
    </w:p>
    <w:p w:rsidR="00C74E37" w:rsidRDefault="005B4C7B">
      <w:pPr>
        <w:snapToGrid w:val="0"/>
        <w:spacing w:line="360" w:lineRule="exact"/>
        <w:rPr>
          <w:rFonts w:ascii="宋体" w:hAnsi="宋体"/>
          <w:szCs w:val="21"/>
        </w:rPr>
      </w:pPr>
      <w:r>
        <w:rPr>
          <w:rFonts w:ascii="宋体" w:hAnsi="宋体" w:hint="eastAsia"/>
          <w:szCs w:val="21"/>
        </w:rPr>
        <w:t>投标人名称(公章):___________________</w:t>
      </w:r>
    </w:p>
    <w:p w:rsidR="00C74E37" w:rsidRDefault="005B4C7B">
      <w:pPr>
        <w:snapToGrid w:val="0"/>
        <w:spacing w:line="360" w:lineRule="exact"/>
        <w:rPr>
          <w:rFonts w:ascii="宋体" w:hAnsi="宋体"/>
          <w:szCs w:val="21"/>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银行帐号：</w:t>
      </w:r>
      <w:r>
        <w:rPr>
          <w:rFonts w:ascii="宋体" w:hAnsi="宋体" w:hint="eastAsia"/>
          <w:szCs w:val="21"/>
          <w:u w:val="single"/>
        </w:rPr>
        <w:t xml:space="preserve">                    </w:t>
      </w:r>
      <w:r>
        <w:rPr>
          <w:rFonts w:ascii="宋体" w:hAnsi="宋体" w:hint="eastAsia"/>
          <w:szCs w:val="21"/>
        </w:rPr>
        <w:t xml:space="preserve"> </w:t>
      </w:r>
    </w:p>
    <w:p w:rsidR="00C74E37" w:rsidRDefault="005B4C7B">
      <w:pPr>
        <w:snapToGrid w:val="0"/>
        <w:spacing w:line="360" w:lineRule="exact"/>
        <w:rPr>
          <w:rFonts w:ascii="宋体" w:hAnsi="宋体"/>
          <w:szCs w:val="21"/>
        </w:rPr>
      </w:pPr>
      <w:r>
        <w:rPr>
          <w:rFonts w:ascii="宋体" w:hAnsi="宋体" w:hint="eastAsia"/>
          <w:szCs w:val="21"/>
        </w:rPr>
        <w:t xml:space="preserve">法定代表人（负责人）或委托代理人签名:___________              </w:t>
      </w:r>
    </w:p>
    <w:p w:rsidR="00C74E37" w:rsidRDefault="005B4C7B">
      <w:pPr>
        <w:snapToGrid w:val="0"/>
        <w:spacing w:line="360" w:lineRule="exact"/>
        <w:rPr>
          <w:rFonts w:ascii="宋体" w:hAnsi="宋体"/>
          <w:szCs w:val="21"/>
        </w:rPr>
      </w:pPr>
      <w:r>
        <w:rPr>
          <w:rFonts w:ascii="宋体" w:hAnsi="宋体" w:hint="eastAsia"/>
          <w:szCs w:val="21"/>
        </w:rPr>
        <w:t>日期:_____年___月___日</w:t>
      </w:r>
    </w:p>
    <w:p w:rsidR="00C74E37" w:rsidRDefault="005B4C7B">
      <w:pPr>
        <w:pStyle w:val="a9"/>
        <w:snapToGrid w:val="0"/>
        <w:spacing w:before="295" w:after="295" w:line="360" w:lineRule="exact"/>
        <w:ind w:firstLineChars="3150" w:firstLine="6300"/>
        <w:rPr>
          <w:rFonts w:hAnsi="宋体"/>
        </w:rPr>
      </w:pPr>
      <w:r>
        <w:rPr>
          <w:rFonts w:hAnsi="宋体" w:hint="eastAsia"/>
        </w:rPr>
        <w:t>(公章)</w:t>
      </w:r>
    </w:p>
    <w:p w:rsidR="00C74E37" w:rsidRDefault="005B4C7B">
      <w:pPr>
        <w:pStyle w:val="a9"/>
        <w:snapToGrid w:val="0"/>
        <w:spacing w:before="295" w:after="295" w:line="360" w:lineRule="exact"/>
        <w:ind w:firstLineChars="3600" w:firstLine="7200"/>
        <w:rPr>
          <w:rFonts w:hAnsi="宋体"/>
        </w:rPr>
      </w:pPr>
      <w:r>
        <w:rPr>
          <w:rFonts w:hAnsi="宋体" w:hint="eastAsia"/>
        </w:rPr>
        <w:t>年___月___日</w:t>
      </w:r>
    </w:p>
    <w:p w:rsidR="00C74E37" w:rsidRDefault="005B4C7B">
      <w:pPr>
        <w:tabs>
          <w:tab w:val="left" w:pos="3870"/>
          <w:tab w:val="left" w:pos="4085"/>
        </w:tabs>
        <w:adjustRightInd w:val="0"/>
        <w:snapToGrid w:val="0"/>
        <w:spacing w:line="360" w:lineRule="exact"/>
        <w:ind w:firstLineChars="200" w:firstLine="420"/>
        <w:jc w:val="left"/>
        <w:rPr>
          <w:rFonts w:ascii="宋体" w:hAnsi="宋体"/>
          <w:szCs w:val="21"/>
        </w:rPr>
      </w:pPr>
      <w:r>
        <w:rPr>
          <w:rFonts w:ascii="宋体" w:hAnsi="宋体" w:hint="eastAsia"/>
          <w:szCs w:val="21"/>
        </w:rPr>
        <w:t>▲（2）投标报价明细表格式：</w:t>
      </w:r>
    </w:p>
    <w:p w:rsidR="00C74E37" w:rsidRDefault="005B4C7B">
      <w:pPr>
        <w:jc w:val="center"/>
        <w:rPr>
          <w:rFonts w:ascii="宋体" w:cs="Courier New"/>
          <w:b/>
          <w:sz w:val="32"/>
          <w:szCs w:val="21"/>
        </w:rPr>
      </w:pPr>
      <w:r>
        <w:rPr>
          <w:rFonts w:ascii="宋体" w:cs="Courier New" w:hint="eastAsia"/>
          <w:szCs w:val="21"/>
        </w:rPr>
        <w:t xml:space="preserve">  </w:t>
      </w:r>
      <w:r>
        <w:rPr>
          <w:rFonts w:ascii="宋体" w:cs="Courier New" w:hint="eastAsia"/>
          <w:b/>
          <w:sz w:val="32"/>
          <w:szCs w:val="21"/>
        </w:rPr>
        <w:t>投标报价明细表（格式）</w:t>
      </w:r>
    </w:p>
    <w:p w:rsidR="00C74E37" w:rsidRDefault="005B4C7B">
      <w:pPr>
        <w:spacing w:line="400" w:lineRule="exact"/>
        <w:ind w:firstLineChars="200" w:firstLine="420"/>
        <w:rPr>
          <w:rFonts w:ascii="宋体"/>
          <w:szCs w:val="21"/>
          <w:u w:val="single"/>
        </w:rPr>
      </w:pPr>
      <w:r>
        <w:rPr>
          <w:rFonts w:ascii="宋体" w:hint="eastAsia"/>
          <w:szCs w:val="21"/>
        </w:rPr>
        <w:t>项目名称:</w:t>
      </w:r>
      <w:r>
        <w:rPr>
          <w:rFonts w:ascii="宋体" w:hint="eastAsia"/>
          <w:szCs w:val="21"/>
          <w:u w:val="single"/>
        </w:rPr>
        <w:t xml:space="preserve">                 </w:t>
      </w:r>
    </w:p>
    <w:p w:rsidR="00C74E37" w:rsidRDefault="005B4C7B">
      <w:pPr>
        <w:spacing w:line="400" w:lineRule="exact"/>
        <w:ind w:firstLineChars="200" w:firstLine="420"/>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rsidR="00C74E37" w:rsidRDefault="005B4C7B">
      <w:pPr>
        <w:pStyle w:val="Default"/>
        <w:spacing w:line="400" w:lineRule="exact"/>
        <w:ind w:firstLineChars="200" w:firstLine="420"/>
        <w:rPr>
          <w:color w:val="auto"/>
          <w:sz w:val="21"/>
          <w:szCs w:val="21"/>
        </w:rPr>
      </w:pPr>
      <w:proofErr w:type="gramStart"/>
      <w:r>
        <w:rPr>
          <w:rFonts w:ascii="宋体" w:hint="eastAsia"/>
          <w:color w:val="auto"/>
          <w:sz w:val="21"/>
          <w:szCs w:val="21"/>
        </w:rPr>
        <w:t>标项号</w:t>
      </w:r>
      <w:proofErr w:type="gramEnd"/>
      <w:r>
        <w:rPr>
          <w:rFonts w:ascii="宋体" w:hint="eastAsia"/>
          <w:color w:val="auto"/>
          <w:sz w:val="21"/>
          <w:szCs w:val="21"/>
        </w:rPr>
        <w:t>:</w:t>
      </w:r>
      <w:r>
        <w:rPr>
          <w:rFonts w:ascii="宋体" w:hint="eastAsia"/>
          <w:color w:val="auto"/>
          <w:sz w:val="21"/>
          <w:szCs w:val="21"/>
          <w:u w:val="single"/>
        </w:rPr>
        <w:t xml:space="preserve">                  </w:t>
      </w:r>
      <w:r>
        <w:rPr>
          <w:rFonts w:ascii="宋体" w:hint="eastAsia"/>
          <w:color w:val="auto"/>
          <w:sz w:val="21"/>
          <w:szCs w:val="21"/>
        </w:rPr>
        <w:t xml:space="preserve">  </w:t>
      </w:r>
    </w:p>
    <w:p w:rsidR="00C74E37" w:rsidRDefault="005B4C7B">
      <w:pPr>
        <w:tabs>
          <w:tab w:val="left" w:pos="3870"/>
          <w:tab w:val="left" w:pos="4085"/>
        </w:tabs>
        <w:adjustRightInd w:val="0"/>
        <w:snapToGrid w:val="0"/>
        <w:spacing w:line="360" w:lineRule="exact"/>
        <w:ind w:firstLineChars="3350" w:firstLine="7035"/>
        <w:jc w:val="left"/>
        <w:rPr>
          <w:rFonts w:hAnsi="宋体"/>
        </w:rPr>
      </w:pPr>
      <w:r>
        <w:rPr>
          <w:rFonts w:hAnsi="宋体" w:hint="eastAsia"/>
        </w:rPr>
        <w:t>金额单位：人民币（元）</w:t>
      </w:r>
      <w:r>
        <w:rPr>
          <w:rFonts w:ascii="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05"/>
        <w:gridCol w:w="863"/>
        <w:gridCol w:w="863"/>
        <w:gridCol w:w="2719"/>
        <w:gridCol w:w="2004"/>
      </w:tblGrid>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序号</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服务内容</w:t>
            </w: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数  量</w:t>
            </w: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单位</w:t>
            </w: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金  额</w:t>
            </w:r>
          </w:p>
          <w:p w:rsidR="00C74E37" w:rsidRDefault="005B4C7B">
            <w:pPr>
              <w:snapToGrid w:val="0"/>
              <w:spacing w:line="400" w:lineRule="exact"/>
              <w:jc w:val="center"/>
              <w:rPr>
                <w:rFonts w:ascii="宋体"/>
                <w:szCs w:val="21"/>
              </w:rPr>
            </w:pPr>
            <w:r>
              <w:rPr>
                <w:rFonts w:ascii="宋体" w:hint="eastAsia"/>
                <w:szCs w:val="21"/>
              </w:rPr>
              <w:t>（元）</w:t>
            </w:r>
          </w:p>
        </w:tc>
        <w:tc>
          <w:tcPr>
            <w:tcW w:w="2004"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bCs/>
                <w:kern w:val="0"/>
              </w:rPr>
              <w:t>说      明</w:t>
            </w:r>
          </w:p>
        </w:tc>
      </w:tr>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1</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400" w:lineRule="exact"/>
              <w:jc w:val="center"/>
              <w:rPr>
                <w:rFonts w:ascii="宋体"/>
                <w:szCs w:val="21"/>
              </w:rPr>
            </w:pPr>
          </w:p>
        </w:tc>
      </w:tr>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2</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400" w:lineRule="exact"/>
              <w:jc w:val="center"/>
              <w:rPr>
                <w:rFonts w:ascii="宋体"/>
                <w:szCs w:val="21"/>
              </w:rPr>
            </w:pPr>
          </w:p>
        </w:tc>
      </w:tr>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400" w:lineRule="exact"/>
              <w:jc w:val="center"/>
              <w:rPr>
                <w:rFonts w:ascii="宋体"/>
                <w:szCs w:val="21"/>
              </w:rPr>
            </w:pPr>
          </w:p>
        </w:tc>
      </w:tr>
      <w:tr w:rsidR="00C74E37">
        <w:trPr>
          <w:cantSplit/>
          <w:trHeight w:val="820"/>
          <w:jc w:val="center"/>
        </w:trPr>
        <w:tc>
          <w:tcPr>
            <w:tcW w:w="9185" w:type="dxa"/>
            <w:gridSpan w:val="6"/>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rPr>
                <w:rFonts w:ascii="宋体"/>
                <w:szCs w:val="21"/>
              </w:rPr>
            </w:pPr>
            <w:r>
              <w:rPr>
                <w:rFonts w:ascii="宋体" w:hint="eastAsia"/>
                <w:szCs w:val="21"/>
              </w:rPr>
              <w:lastRenderedPageBreak/>
              <w:t>人民币合计金额（大写）：                                 小写金额：</w:t>
            </w:r>
          </w:p>
        </w:tc>
      </w:tr>
    </w:tbl>
    <w:p w:rsidR="00C74E37" w:rsidRDefault="005B4C7B">
      <w:pPr>
        <w:spacing w:line="400" w:lineRule="exact"/>
        <w:ind w:firstLineChars="200" w:firstLine="420"/>
        <w:rPr>
          <w:rFonts w:ascii="宋体"/>
          <w:szCs w:val="21"/>
        </w:rPr>
      </w:pPr>
      <w:r>
        <w:rPr>
          <w:rFonts w:ascii="宋体" w:hint="eastAsia"/>
          <w:szCs w:val="21"/>
        </w:rPr>
        <w:t>注：1、所有价格均用人民币表示，单位为元。</w:t>
      </w:r>
    </w:p>
    <w:p w:rsidR="00C74E37" w:rsidRDefault="005B4C7B">
      <w:pPr>
        <w:spacing w:line="400" w:lineRule="exact"/>
        <w:ind w:firstLineChars="400" w:firstLine="840"/>
        <w:rPr>
          <w:rFonts w:ascii="宋体"/>
          <w:szCs w:val="21"/>
        </w:rPr>
      </w:pPr>
      <w:r>
        <w:rPr>
          <w:rFonts w:ascii="宋体" w:hint="eastAsia"/>
          <w:bCs/>
        </w:rPr>
        <w:t>2、</w:t>
      </w:r>
      <w:proofErr w:type="gramStart"/>
      <w:r>
        <w:rPr>
          <w:rFonts w:ascii="宋体" w:hint="eastAsia"/>
          <w:bCs/>
        </w:rPr>
        <w:t>报价指</w:t>
      </w:r>
      <w:proofErr w:type="gramEnd"/>
      <w:r>
        <w:rPr>
          <w:rFonts w:ascii="宋体" w:hint="eastAsia"/>
          <w:bCs/>
        </w:rPr>
        <w:t>完成本项目所有成本、费用的总和</w:t>
      </w:r>
      <w:r>
        <w:rPr>
          <w:rFonts w:ascii="宋体" w:hint="eastAsia"/>
          <w:szCs w:val="21"/>
        </w:rPr>
        <w:t>。</w:t>
      </w:r>
    </w:p>
    <w:p w:rsidR="00C74E37" w:rsidRDefault="00C74E37">
      <w:pPr>
        <w:spacing w:line="400" w:lineRule="exact"/>
        <w:ind w:firstLineChars="396" w:firstLine="835"/>
        <w:rPr>
          <w:rFonts w:ascii="宋体"/>
          <w:b/>
          <w:szCs w:val="21"/>
        </w:rPr>
      </w:pPr>
    </w:p>
    <w:p w:rsidR="00C74E37" w:rsidRDefault="005B4C7B">
      <w:pPr>
        <w:spacing w:line="500" w:lineRule="exact"/>
        <w:ind w:firstLineChars="200" w:firstLine="420"/>
        <w:rPr>
          <w:rFonts w:ascii="宋体" w:cs="Courier New"/>
          <w:szCs w:val="21"/>
          <w:u w:val="single"/>
        </w:rPr>
      </w:pPr>
      <w:r>
        <w:rPr>
          <w:rFonts w:ascii="宋体" w:cs="Courier New" w:hint="eastAsia"/>
          <w:szCs w:val="21"/>
        </w:rPr>
        <w:t>法定代表人</w:t>
      </w:r>
      <w:r>
        <w:rPr>
          <w:rFonts w:hint="eastAsia"/>
        </w:rPr>
        <w:t>（负责人）</w:t>
      </w:r>
      <w:r>
        <w:rPr>
          <w:rFonts w:ascii="宋体" w:cs="Courier New" w:hint="eastAsia"/>
          <w:szCs w:val="21"/>
        </w:rPr>
        <w:t>或委托代理人签名:</w:t>
      </w:r>
      <w:r>
        <w:rPr>
          <w:rFonts w:ascii="宋体" w:cs="Courier New" w:hint="eastAsia"/>
          <w:szCs w:val="21"/>
          <w:u w:val="single"/>
        </w:rPr>
        <w:t xml:space="preserve">              </w:t>
      </w:r>
    </w:p>
    <w:p w:rsidR="00C74E37" w:rsidRDefault="005B4C7B">
      <w:pPr>
        <w:spacing w:line="500" w:lineRule="exact"/>
        <w:ind w:firstLineChars="200" w:firstLine="420"/>
        <w:rPr>
          <w:rFonts w:ascii="宋体" w:cs="Courier New"/>
          <w:szCs w:val="21"/>
          <w:u w:val="single"/>
        </w:rPr>
      </w:pPr>
      <w:r>
        <w:rPr>
          <w:rFonts w:ascii="宋体" w:cs="Courier New" w:hint="eastAsia"/>
          <w:szCs w:val="21"/>
        </w:rPr>
        <w:t>供应商名称（盖章）：</w:t>
      </w:r>
      <w:r>
        <w:rPr>
          <w:rFonts w:ascii="宋体" w:cs="Courier New" w:hint="eastAsia"/>
          <w:szCs w:val="21"/>
          <w:u w:val="single"/>
        </w:rPr>
        <w:t xml:space="preserve">       </w:t>
      </w:r>
    </w:p>
    <w:p w:rsidR="00C74E37" w:rsidRDefault="005B4C7B">
      <w:pPr>
        <w:spacing w:line="500" w:lineRule="exact"/>
        <w:ind w:firstLineChars="200" w:firstLine="420"/>
        <w:rPr>
          <w:rFonts w:ascii="宋体"/>
          <w:szCs w:val="21"/>
        </w:rPr>
      </w:pPr>
      <w:r>
        <w:rPr>
          <w:rFonts w:ascii="宋体" w:hint="eastAsia"/>
        </w:rPr>
        <w:t>报价时间：</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rsidR="00C74E37" w:rsidRDefault="00C74E37">
      <w:pPr>
        <w:tabs>
          <w:tab w:val="left" w:pos="3870"/>
          <w:tab w:val="left" w:pos="4085"/>
        </w:tabs>
        <w:adjustRightInd w:val="0"/>
        <w:snapToGrid w:val="0"/>
        <w:spacing w:line="360" w:lineRule="exact"/>
        <w:jc w:val="left"/>
        <w:rPr>
          <w:rFonts w:ascii="宋体" w:hAnsi="宋体"/>
          <w:szCs w:val="21"/>
        </w:rPr>
      </w:pPr>
    </w:p>
    <w:p w:rsidR="00C74E37" w:rsidRDefault="005B4C7B">
      <w:pPr>
        <w:tabs>
          <w:tab w:val="left" w:pos="3870"/>
          <w:tab w:val="left" w:pos="4085"/>
        </w:tabs>
        <w:adjustRightInd w:val="0"/>
        <w:snapToGrid w:val="0"/>
        <w:spacing w:line="360" w:lineRule="exact"/>
        <w:jc w:val="left"/>
        <w:rPr>
          <w:rFonts w:ascii="宋体" w:hAnsi="宋体"/>
          <w:szCs w:val="21"/>
        </w:rPr>
      </w:pPr>
      <w:r>
        <w:rPr>
          <w:rFonts w:ascii="宋体" w:hAnsi="宋体" w:hint="eastAsia"/>
          <w:szCs w:val="21"/>
        </w:rPr>
        <w:t>（3）投标人针对报价需要说明的其他文件和说明；（格式自拟）</w:t>
      </w:r>
    </w:p>
    <w:p w:rsidR="00C74E37" w:rsidRDefault="00C74E37">
      <w:pPr>
        <w:jc w:val="center"/>
        <w:rPr>
          <w:rFonts w:ascii="宋体" w:cs="Courier New"/>
          <w:b/>
          <w:sz w:val="32"/>
          <w:szCs w:val="21"/>
        </w:rPr>
      </w:pPr>
    </w:p>
    <w:p w:rsidR="00C74E37" w:rsidRDefault="005B4C7B">
      <w:pPr>
        <w:tabs>
          <w:tab w:val="left" w:pos="3870"/>
          <w:tab w:val="left" w:pos="4085"/>
        </w:tabs>
        <w:adjustRightInd w:val="0"/>
        <w:snapToGrid w:val="0"/>
        <w:spacing w:line="360" w:lineRule="exact"/>
        <w:jc w:val="left"/>
        <w:rPr>
          <w:rFonts w:ascii="宋体" w:hAnsi="宋体"/>
          <w:szCs w:val="21"/>
        </w:rPr>
      </w:pPr>
      <w:r>
        <w:rPr>
          <w:rFonts w:ascii="宋体" w:hAnsi="宋体" w:hint="eastAsia"/>
          <w:szCs w:val="21"/>
        </w:rPr>
        <w:t>▲（4）开标一览表格式：</w:t>
      </w:r>
    </w:p>
    <w:p w:rsidR="00C74E37" w:rsidRDefault="005B4C7B">
      <w:pPr>
        <w:snapToGrid w:val="0"/>
        <w:spacing w:line="600" w:lineRule="exact"/>
        <w:jc w:val="center"/>
        <w:rPr>
          <w:rFonts w:ascii="宋体" w:cs="Courier New"/>
          <w:b/>
          <w:sz w:val="32"/>
          <w:szCs w:val="21"/>
        </w:rPr>
      </w:pPr>
      <w:r>
        <w:rPr>
          <w:rFonts w:ascii="宋体" w:cs="Courier New" w:hint="eastAsia"/>
          <w:b/>
          <w:sz w:val="32"/>
          <w:szCs w:val="21"/>
        </w:rPr>
        <w:t>开标一览表（格式）</w:t>
      </w:r>
    </w:p>
    <w:p w:rsidR="00C74E37" w:rsidRDefault="005B4C7B">
      <w:pPr>
        <w:spacing w:line="400" w:lineRule="exact"/>
        <w:ind w:firstLineChars="200" w:firstLine="420"/>
        <w:rPr>
          <w:rFonts w:ascii="宋体"/>
          <w:szCs w:val="21"/>
          <w:u w:val="single"/>
        </w:rPr>
      </w:pPr>
      <w:r>
        <w:rPr>
          <w:rFonts w:ascii="宋体" w:hint="eastAsia"/>
          <w:szCs w:val="21"/>
        </w:rPr>
        <w:t>项目名称:</w:t>
      </w:r>
      <w:r>
        <w:rPr>
          <w:rFonts w:ascii="宋体" w:hint="eastAsia"/>
          <w:szCs w:val="21"/>
          <w:u w:val="single"/>
        </w:rPr>
        <w:t xml:space="preserve">                 </w:t>
      </w:r>
    </w:p>
    <w:p w:rsidR="00C74E37" w:rsidRDefault="005B4C7B">
      <w:pPr>
        <w:spacing w:line="400" w:lineRule="exact"/>
        <w:ind w:firstLineChars="200" w:firstLine="420"/>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rsidR="00C74E37" w:rsidRDefault="005B4C7B">
      <w:pPr>
        <w:pStyle w:val="Default"/>
        <w:spacing w:line="400" w:lineRule="exact"/>
        <w:ind w:firstLineChars="200" w:firstLine="420"/>
        <w:rPr>
          <w:color w:val="auto"/>
          <w:sz w:val="21"/>
          <w:szCs w:val="21"/>
        </w:rPr>
      </w:pPr>
      <w:proofErr w:type="gramStart"/>
      <w:r>
        <w:rPr>
          <w:rFonts w:ascii="宋体" w:hint="eastAsia"/>
          <w:color w:val="auto"/>
          <w:sz w:val="21"/>
          <w:szCs w:val="21"/>
        </w:rPr>
        <w:t>标项号</w:t>
      </w:r>
      <w:proofErr w:type="gramEnd"/>
      <w:r>
        <w:rPr>
          <w:rFonts w:ascii="宋体" w:hint="eastAsia"/>
          <w:color w:val="auto"/>
          <w:sz w:val="21"/>
          <w:szCs w:val="21"/>
        </w:rPr>
        <w:t>:</w:t>
      </w:r>
      <w:r>
        <w:rPr>
          <w:rFonts w:ascii="宋体" w:hint="eastAsia"/>
          <w:color w:val="auto"/>
          <w:sz w:val="21"/>
          <w:szCs w:val="21"/>
          <w:u w:val="single"/>
        </w:rPr>
        <w:t xml:space="preserve">                  </w:t>
      </w:r>
      <w:r>
        <w:rPr>
          <w:rFonts w:ascii="宋体" w:hint="eastAsia"/>
          <w:color w:val="auto"/>
          <w:sz w:val="21"/>
          <w:szCs w:val="21"/>
        </w:rPr>
        <w:t xml:space="preserve">  </w:t>
      </w:r>
    </w:p>
    <w:p w:rsidR="00C74E37" w:rsidRDefault="005B4C7B">
      <w:pPr>
        <w:tabs>
          <w:tab w:val="left" w:pos="3870"/>
          <w:tab w:val="left" w:pos="4085"/>
        </w:tabs>
        <w:adjustRightInd w:val="0"/>
        <w:snapToGrid w:val="0"/>
        <w:spacing w:line="360" w:lineRule="exact"/>
        <w:ind w:firstLineChars="3350" w:firstLine="7035"/>
        <w:jc w:val="left"/>
        <w:rPr>
          <w:rFonts w:hAnsi="宋体"/>
        </w:rPr>
      </w:pPr>
      <w:r>
        <w:rPr>
          <w:rFonts w:hAnsi="宋体" w:hint="eastAsia"/>
        </w:rPr>
        <w:t>金额单位：人民币（元）</w:t>
      </w:r>
      <w:r>
        <w:rPr>
          <w:rFonts w:ascii="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205"/>
        <w:gridCol w:w="863"/>
        <w:gridCol w:w="863"/>
        <w:gridCol w:w="2719"/>
        <w:gridCol w:w="2004"/>
      </w:tblGrid>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序号</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服务内容</w:t>
            </w: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数  量</w:t>
            </w: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单位</w:t>
            </w: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金  额</w:t>
            </w:r>
          </w:p>
          <w:p w:rsidR="00C74E37" w:rsidRDefault="005B4C7B">
            <w:pPr>
              <w:snapToGrid w:val="0"/>
              <w:spacing w:line="400" w:lineRule="exact"/>
              <w:jc w:val="center"/>
              <w:rPr>
                <w:rFonts w:ascii="宋体"/>
                <w:szCs w:val="21"/>
              </w:rPr>
            </w:pPr>
            <w:r>
              <w:rPr>
                <w:rFonts w:ascii="宋体" w:hint="eastAsia"/>
                <w:szCs w:val="21"/>
              </w:rPr>
              <w:t>（元）</w:t>
            </w:r>
          </w:p>
        </w:tc>
        <w:tc>
          <w:tcPr>
            <w:tcW w:w="2004"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bCs/>
                <w:kern w:val="0"/>
              </w:rPr>
              <w:t>说      明</w:t>
            </w:r>
          </w:p>
        </w:tc>
      </w:tr>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1</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400" w:lineRule="exact"/>
              <w:jc w:val="center"/>
              <w:rPr>
                <w:rFonts w:ascii="宋体"/>
                <w:szCs w:val="21"/>
              </w:rPr>
            </w:pPr>
          </w:p>
        </w:tc>
      </w:tr>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2</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400" w:lineRule="exact"/>
              <w:jc w:val="center"/>
              <w:rPr>
                <w:rFonts w:ascii="宋体"/>
                <w:szCs w:val="21"/>
              </w:rPr>
            </w:pPr>
          </w:p>
        </w:tc>
      </w:tr>
      <w:tr w:rsidR="00C74E37">
        <w:trPr>
          <w:cantSplit/>
          <w:trHeight w:val="820"/>
          <w:jc w:val="center"/>
        </w:trPr>
        <w:tc>
          <w:tcPr>
            <w:tcW w:w="531" w:type="dxa"/>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jc w:val="center"/>
              <w:rPr>
                <w:rFonts w:ascii="宋体"/>
                <w:szCs w:val="21"/>
              </w:rPr>
            </w:pPr>
            <w:r>
              <w:rPr>
                <w:rFonts w:ascii="宋体" w:hint="eastAsia"/>
                <w:szCs w:val="21"/>
              </w:rPr>
              <w:t>……</w:t>
            </w:r>
          </w:p>
        </w:tc>
        <w:tc>
          <w:tcPr>
            <w:tcW w:w="2205"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C74E37" w:rsidRDefault="00C74E37">
            <w:pPr>
              <w:snapToGrid w:val="0"/>
              <w:spacing w:line="400" w:lineRule="exact"/>
              <w:jc w:val="center"/>
              <w:rPr>
                <w:rFonts w:ascii="宋体"/>
                <w:szCs w:val="21"/>
              </w:rPr>
            </w:pPr>
          </w:p>
        </w:tc>
        <w:tc>
          <w:tcPr>
            <w:tcW w:w="2004" w:type="dxa"/>
            <w:tcBorders>
              <w:top w:val="single" w:sz="4" w:space="0" w:color="auto"/>
              <w:left w:val="single" w:sz="4" w:space="0" w:color="auto"/>
              <w:bottom w:val="single" w:sz="4" w:space="0" w:color="auto"/>
              <w:right w:val="single" w:sz="4" w:space="0" w:color="auto"/>
            </w:tcBorders>
          </w:tcPr>
          <w:p w:rsidR="00C74E37" w:rsidRDefault="00C74E37">
            <w:pPr>
              <w:snapToGrid w:val="0"/>
              <w:spacing w:line="400" w:lineRule="exact"/>
              <w:jc w:val="center"/>
              <w:rPr>
                <w:rFonts w:ascii="宋体"/>
                <w:szCs w:val="21"/>
              </w:rPr>
            </w:pPr>
          </w:p>
        </w:tc>
      </w:tr>
      <w:tr w:rsidR="00C74E37">
        <w:trPr>
          <w:cantSplit/>
          <w:trHeight w:val="820"/>
          <w:jc w:val="center"/>
        </w:trPr>
        <w:tc>
          <w:tcPr>
            <w:tcW w:w="9185" w:type="dxa"/>
            <w:gridSpan w:val="6"/>
            <w:tcBorders>
              <w:top w:val="single" w:sz="4" w:space="0" w:color="auto"/>
              <w:left w:val="single" w:sz="4" w:space="0" w:color="auto"/>
              <w:bottom w:val="single" w:sz="4" w:space="0" w:color="auto"/>
              <w:right w:val="single" w:sz="4" w:space="0" w:color="auto"/>
            </w:tcBorders>
            <w:vAlign w:val="center"/>
          </w:tcPr>
          <w:p w:rsidR="00C74E37" w:rsidRDefault="005B4C7B">
            <w:pPr>
              <w:snapToGrid w:val="0"/>
              <w:spacing w:line="400" w:lineRule="exact"/>
              <w:rPr>
                <w:rFonts w:ascii="宋体"/>
                <w:szCs w:val="21"/>
              </w:rPr>
            </w:pPr>
            <w:r>
              <w:rPr>
                <w:rFonts w:ascii="宋体" w:hint="eastAsia"/>
                <w:szCs w:val="21"/>
              </w:rPr>
              <w:t>人民币合计金额（大写）：                                 小写金额：</w:t>
            </w:r>
          </w:p>
        </w:tc>
      </w:tr>
    </w:tbl>
    <w:p w:rsidR="00C74E37" w:rsidRDefault="005B4C7B">
      <w:pPr>
        <w:spacing w:line="400" w:lineRule="exact"/>
        <w:ind w:firstLineChars="200" w:firstLine="420"/>
        <w:rPr>
          <w:rFonts w:ascii="宋体"/>
          <w:szCs w:val="21"/>
        </w:rPr>
      </w:pPr>
      <w:r>
        <w:rPr>
          <w:rFonts w:ascii="宋体" w:hint="eastAsia"/>
          <w:szCs w:val="21"/>
        </w:rPr>
        <w:t>注：1.所有价格均用人民币表示，单位为元</w:t>
      </w:r>
    </w:p>
    <w:p w:rsidR="00C74E37" w:rsidRDefault="005B4C7B">
      <w:pPr>
        <w:spacing w:line="400" w:lineRule="exact"/>
        <w:ind w:firstLineChars="400" w:firstLine="840"/>
        <w:rPr>
          <w:rFonts w:ascii="宋体"/>
          <w:szCs w:val="21"/>
        </w:rPr>
      </w:pPr>
      <w:r>
        <w:rPr>
          <w:rFonts w:ascii="宋体" w:hint="eastAsia"/>
          <w:bCs/>
        </w:rPr>
        <w:t>2.</w:t>
      </w:r>
      <w:proofErr w:type="gramStart"/>
      <w:r>
        <w:rPr>
          <w:rFonts w:ascii="宋体" w:hint="eastAsia"/>
          <w:bCs/>
        </w:rPr>
        <w:t>报价指</w:t>
      </w:r>
      <w:proofErr w:type="gramEnd"/>
      <w:r>
        <w:rPr>
          <w:rFonts w:ascii="宋体" w:hint="eastAsia"/>
          <w:bCs/>
        </w:rPr>
        <w:t>完成本项目所有成本、费用的总和</w:t>
      </w:r>
      <w:r>
        <w:rPr>
          <w:rFonts w:ascii="宋体" w:hint="eastAsia"/>
          <w:szCs w:val="21"/>
        </w:rPr>
        <w:t>。</w:t>
      </w:r>
    </w:p>
    <w:p w:rsidR="00C74E37" w:rsidRDefault="005B4C7B">
      <w:pPr>
        <w:snapToGrid w:val="0"/>
        <w:spacing w:line="400" w:lineRule="exact"/>
        <w:ind w:firstLineChars="400" w:firstLine="840"/>
        <w:jc w:val="left"/>
        <w:rPr>
          <w:rFonts w:ascii="宋体" w:hAnsi="宋体"/>
          <w:szCs w:val="21"/>
        </w:rPr>
      </w:pPr>
      <w:r>
        <w:rPr>
          <w:rFonts w:ascii="宋体" w:hAnsi="宋体" w:hint="eastAsia"/>
          <w:szCs w:val="21"/>
        </w:rPr>
        <w:t>3.以上报价应与“</w:t>
      </w:r>
      <w:r>
        <w:rPr>
          <w:rFonts w:ascii="宋体" w:hAnsi="宋体" w:hint="eastAsia"/>
          <w:b/>
          <w:szCs w:val="21"/>
        </w:rPr>
        <w:t>投标报价明细表</w:t>
      </w:r>
      <w:r>
        <w:rPr>
          <w:rFonts w:ascii="宋体" w:hAnsi="宋体" w:hint="eastAsia"/>
          <w:szCs w:val="21"/>
        </w:rPr>
        <w:t>”中的“投标总价”相一致。</w:t>
      </w:r>
    </w:p>
    <w:p w:rsidR="00C74E37" w:rsidRDefault="005B4C7B">
      <w:pPr>
        <w:snapToGrid w:val="0"/>
        <w:spacing w:line="400" w:lineRule="exact"/>
        <w:ind w:firstLineChars="400" w:firstLine="840"/>
        <w:jc w:val="left"/>
        <w:rPr>
          <w:rFonts w:ascii="宋体" w:hAnsi="宋体"/>
          <w:szCs w:val="21"/>
        </w:rPr>
      </w:pPr>
      <w:r>
        <w:rPr>
          <w:rFonts w:ascii="宋体" w:hAnsi="宋体" w:hint="eastAsia"/>
          <w:szCs w:val="21"/>
        </w:rPr>
        <w:t>4.本项目投标报价不得超过预算金额，设有</w:t>
      </w:r>
      <w:r>
        <w:rPr>
          <w:rFonts w:asciiTheme="minorEastAsia" w:eastAsiaTheme="minorEastAsia" w:hAnsiTheme="minorEastAsia" w:cs="宋体" w:hint="eastAsia"/>
        </w:rPr>
        <w:t>最高限价的，</w:t>
      </w:r>
      <w:r>
        <w:rPr>
          <w:rFonts w:ascii="宋体" w:hAnsi="宋体" w:hint="eastAsia"/>
          <w:szCs w:val="21"/>
        </w:rPr>
        <w:t>投标报价不得超过</w:t>
      </w:r>
      <w:r>
        <w:rPr>
          <w:rFonts w:asciiTheme="minorEastAsia" w:eastAsiaTheme="minorEastAsia" w:hAnsiTheme="minorEastAsia" w:cs="宋体" w:hint="eastAsia"/>
        </w:rPr>
        <w:t>最高限价，</w:t>
      </w:r>
      <w:r>
        <w:rPr>
          <w:rFonts w:ascii="宋体" w:hAnsi="宋体" w:hint="eastAsia"/>
          <w:szCs w:val="21"/>
        </w:rPr>
        <w:t>否则作无效投标处理。</w:t>
      </w:r>
    </w:p>
    <w:p w:rsidR="00C74E37" w:rsidRDefault="005B4C7B">
      <w:pPr>
        <w:spacing w:line="500" w:lineRule="exact"/>
        <w:ind w:firstLineChars="200" w:firstLine="420"/>
        <w:rPr>
          <w:rFonts w:ascii="宋体" w:cs="Courier New"/>
          <w:szCs w:val="21"/>
          <w:u w:val="single"/>
        </w:rPr>
      </w:pPr>
      <w:r>
        <w:rPr>
          <w:rFonts w:ascii="宋体" w:cs="Courier New" w:hint="eastAsia"/>
          <w:szCs w:val="21"/>
        </w:rPr>
        <w:t>法定代表人</w:t>
      </w:r>
      <w:r>
        <w:rPr>
          <w:rFonts w:hint="eastAsia"/>
        </w:rPr>
        <w:t>（负责人）</w:t>
      </w:r>
      <w:r>
        <w:rPr>
          <w:rFonts w:ascii="宋体" w:cs="Courier New" w:hint="eastAsia"/>
          <w:szCs w:val="21"/>
        </w:rPr>
        <w:t>或委托代理人签名:</w:t>
      </w:r>
      <w:r>
        <w:rPr>
          <w:rFonts w:ascii="宋体" w:cs="Courier New" w:hint="eastAsia"/>
          <w:szCs w:val="21"/>
          <w:u w:val="single"/>
        </w:rPr>
        <w:t xml:space="preserve">              </w:t>
      </w:r>
    </w:p>
    <w:p w:rsidR="00C74E37" w:rsidRDefault="005B4C7B">
      <w:pPr>
        <w:spacing w:line="500" w:lineRule="exact"/>
        <w:ind w:firstLineChars="200" w:firstLine="420"/>
        <w:rPr>
          <w:rFonts w:ascii="宋体" w:cs="Courier New"/>
          <w:szCs w:val="21"/>
          <w:u w:val="single"/>
        </w:rPr>
      </w:pPr>
      <w:r>
        <w:rPr>
          <w:rFonts w:ascii="宋体" w:cs="Courier New" w:hint="eastAsia"/>
          <w:szCs w:val="21"/>
        </w:rPr>
        <w:lastRenderedPageBreak/>
        <w:t>供应商名称（盖章）：</w:t>
      </w:r>
      <w:r>
        <w:rPr>
          <w:rFonts w:ascii="宋体" w:cs="Courier New" w:hint="eastAsia"/>
          <w:szCs w:val="21"/>
          <w:u w:val="single"/>
        </w:rPr>
        <w:t xml:space="preserve">       </w:t>
      </w:r>
    </w:p>
    <w:p w:rsidR="00C74E37" w:rsidRDefault="005B4C7B">
      <w:pPr>
        <w:spacing w:line="500" w:lineRule="exact"/>
        <w:ind w:firstLineChars="200" w:firstLine="420"/>
        <w:rPr>
          <w:rFonts w:ascii="宋体"/>
          <w:szCs w:val="21"/>
        </w:rPr>
      </w:pPr>
      <w:r>
        <w:rPr>
          <w:rFonts w:ascii="宋体" w:hint="eastAsia"/>
        </w:rPr>
        <w:t>报价时间：</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rsidR="00C74E37" w:rsidRDefault="00C74E37">
      <w:pPr>
        <w:tabs>
          <w:tab w:val="left" w:pos="3870"/>
          <w:tab w:val="left" w:pos="4085"/>
        </w:tabs>
        <w:adjustRightInd w:val="0"/>
        <w:snapToGrid w:val="0"/>
        <w:spacing w:line="360" w:lineRule="exact"/>
        <w:jc w:val="left"/>
        <w:rPr>
          <w:rFonts w:ascii="宋体" w:hAnsi="宋体"/>
          <w:szCs w:val="21"/>
        </w:rPr>
      </w:pPr>
    </w:p>
    <w:p w:rsidR="00C74E37" w:rsidRDefault="00C74E37">
      <w:pPr>
        <w:pStyle w:val="af6"/>
        <w:ind w:firstLineChars="0" w:firstLine="0"/>
        <w:jc w:val="center"/>
        <w:rPr>
          <w:rFonts w:cs="宋体"/>
        </w:rPr>
      </w:pPr>
    </w:p>
    <w:p w:rsidR="00C74E37" w:rsidRDefault="005B4C7B">
      <w:pPr>
        <w:pStyle w:val="af6"/>
        <w:ind w:firstLineChars="0" w:firstLine="0"/>
        <w:jc w:val="center"/>
        <w:outlineLvl w:val="1"/>
        <w:rPr>
          <w:rFonts w:cs="宋体"/>
        </w:rPr>
      </w:pPr>
      <w:r>
        <w:rPr>
          <w:rFonts w:cs="宋体" w:hint="eastAsia"/>
        </w:rPr>
        <w:t>四、其他文书、文件格式</w:t>
      </w:r>
    </w:p>
    <w:p w:rsidR="00C74E37" w:rsidRDefault="00C74E37">
      <w:pPr>
        <w:pStyle w:val="a1"/>
        <w:overflowPunct w:val="0"/>
        <w:spacing w:line="360" w:lineRule="exact"/>
        <w:ind w:firstLine="0"/>
        <w:rPr>
          <w:rFonts w:ascii="宋体" w:hAnsi="宋体" w:cs="宋体"/>
          <w:spacing w:val="20"/>
          <w:sz w:val="21"/>
          <w:szCs w:val="21"/>
        </w:rPr>
      </w:pPr>
      <w:bookmarkStart w:id="76" w:name="OLE_LINK13"/>
      <w:bookmarkStart w:id="77" w:name="OLE_LINK14"/>
    </w:p>
    <w:p w:rsidR="00C74E37" w:rsidRDefault="00C74E37">
      <w:pPr>
        <w:pStyle w:val="a1"/>
        <w:overflowPunct w:val="0"/>
        <w:spacing w:line="360" w:lineRule="exact"/>
        <w:rPr>
          <w:rFonts w:ascii="宋体" w:hAnsi="宋体" w:cs="宋体"/>
          <w:spacing w:val="20"/>
          <w:sz w:val="21"/>
          <w:szCs w:val="21"/>
        </w:rPr>
      </w:pPr>
    </w:p>
    <w:bookmarkEnd w:id="76"/>
    <w:bookmarkEnd w:id="77"/>
    <w:p w:rsidR="00C74E37" w:rsidRDefault="00C74E37">
      <w:pPr>
        <w:spacing w:line="360" w:lineRule="auto"/>
        <w:jc w:val="center"/>
        <w:rPr>
          <w:rFonts w:ascii="宋体" w:hAnsi="宋体" w:cs="宋体"/>
          <w:b/>
          <w:spacing w:val="6"/>
          <w:sz w:val="32"/>
          <w:szCs w:val="32"/>
        </w:rPr>
      </w:pPr>
    </w:p>
    <w:p w:rsidR="00C74E37" w:rsidRDefault="005B4C7B">
      <w:pPr>
        <w:spacing w:line="360" w:lineRule="auto"/>
        <w:rPr>
          <w:rFonts w:ascii="宋体" w:hAnsi="宋体" w:cs="宋体"/>
          <w:b/>
          <w:spacing w:val="6"/>
          <w:sz w:val="28"/>
          <w:szCs w:val="28"/>
        </w:rPr>
      </w:pPr>
      <w:r>
        <w:rPr>
          <w:rFonts w:ascii="宋体" w:hAnsi="宋体" w:cs="宋体" w:hint="eastAsia"/>
          <w:b/>
          <w:spacing w:val="6"/>
          <w:sz w:val="28"/>
          <w:szCs w:val="28"/>
        </w:rPr>
        <w:t>（一）质疑函范本格式：</w:t>
      </w:r>
    </w:p>
    <w:p w:rsidR="00C74E37" w:rsidRDefault="005B4C7B">
      <w:pPr>
        <w:spacing w:line="360" w:lineRule="auto"/>
        <w:jc w:val="center"/>
        <w:rPr>
          <w:rFonts w:ascii="宋体" w:hAnsi="宋体" w:cs="宋体"/>
          <w:b/>
          <w:spacing w:val="6"/>
          <w:szCs w:val="21"/>
        </w:rPr>
      </w:pPr>
      <w:r>
        <w:rPr>
          <w:rFonts w:ascii="宋体" w:hAnsi="宋体" w:cs="宋体" w:hint="eastAsia"/>
          <w:b/>
          <w:spacing w:val="6"/>
          <w:szCs w:val="21"/>
        </w:rPr>
        <w:t>质疑函范本</w:t>
      </w:r>
    </w:p>
    <w:p w:rsidR="00C74E37" w:rsidRDefault="005B4C7B">
      <w:pPr>
        <w:snapToGrid w:val="0"/>
        <w:spacing w:beforeLines="100" w:before="312" w:line="360" w:lineRule="auto"/>
        <w:rPr>
          <w:rFonts w:ascii="宋体" w:hAnsi="宋体" w:cs="宋体"/>
          <w:bCs/>
          <w:szCs w:val="21"/>
        </w:rPr>
      </w:pPr>
      <w:r>
        <w:rPr>
          <w:rFonts w:ascii="宋体" w:hAnsi="宋体" w:cs="宋体" w:hint="eastAsia"/>
          <w:bCs/>
          <w:szCs w:val="21"/>
        </w:rPr>
        <w:t>一、质疑供应商基本信息</w:t>
      </w:r>
    </w:p>
    <w:p w:rsidR="00C74E37" w:rsidRDefault="005B4C7B">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C74E37" w:rsidRDefault="005B4C7B">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C74E37" w:rsidRDefault="005B4C7B">
      <w:pPr>
        <w:snapToGrid w:val="0"/>
        <w:spacing w:line="360" w:lineRule="auto"/>
        <w:rPr>
          <w:rFonts w:ascii="宋体" w:hAnsi="宋体" w:cs="宋体"/>
          <w:bCs/>
          <w:szCs w:val="21"/>
        </w:rPr>
      </w:pPr>
      <w:r>
        <w:rPr>
          <w:rFonts w:ascii="宋体" w:hAnsi="宋体" w:cs="宋体" w:hint="eastAsia"/>
          <w:bCs/>
          <w:szCs w:val="21"/>
        </w:rPr>
        <w:t>二、质疑项目基本情况</w:t>
      </w:r>
    </w:p>
    <w:p w:rsidR="00C74E37" w:rsidRDefault="005B4C7B">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C74E37" w:rsidRDefault="005B4C7B">
      <w:pPr>
        <w:snapToGrid w:val="0"/>
        <w:spacing w:line="360" w:lineRule="auto"/>
        <w:rPr>
          <w:rFonts w:ascii="宋体" w:hAnsi="宋体" w:cs="宋体"/>
          <w:bCs/>
          <w:szCs w:val="21"/>
        </w:rPr>
      </w:pPr>
      <w:r>
        <w:rPr>
          <w:rFonts w:ascii="宋体" w:hAnsi="宋体" w:cs="宋体" w:hint="eastAsia"/>
          <w:bCs/>
          <w:szCs w:val="21"/>
        </w:rPr>
        <w:t>三、质疑事项具体内容</w:t>
      </w:r>
    </w:p>
    <w:p w:rsidR="00C74E37" w:rsidRDefault="005B4C7B">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rPr>
      </w:pP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C74E37" w:rsidRDefault="005B4C7B">
      <w:pPr>
        <w:snapToGrid w:val="0"/>
        <w:spacing w:line="360" w:lineRule="auto"/>
        <w:rPr>
          <w:rFonts w:ascii="宋体" w:hAnsi="宋体" w:cs="宋体"/>
          <w:szCs w:val="21"/>
          <w:u w:val="dotted"/>
        </w:rPr>
      </w:pPr>
      <w:r>
        <w:rPr>
          <w:rFonts w:ascii="宋体" w:hAnsi="宋体" w:cs="宋体" w:hint="eastAsia"/>
          <w:szCs w:val="21"/>
        </w:rPr>
        <w:t>质疑事项2</w:t>
      </w:r>
    </w:p>
    <w:p w:rsidR="00C74E37" w:rsidRDefault="005B4C7B">
      <w:pPr>
        <w:snapToGrid w:val="0"/>
        <w:spacing w:line="360" w:lineRule="auto"/>
        <w:rPr>
          <w:rFonts w:ascii="宋体" w:hAnsi="宋体" w:cs="宋体"/>
          <w:szCs w:val="21"/>
        </w:rPr>
      </w:pPr>
      <w:r>
        <w:rPr>
          <w:rFonts w:ascii="宋体" w:hAnsi="宋体" w:cs="宋体" w:hint="eastAsia"/>
          <w:szCs w:val="21"/>
        </w:rPr>
        <w:t>……</w:t>
      </w:r>
    </w:p>
    <w:p w:rsidR="00C74E37" w:rsidRDefault="005B4C7B">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C74E37" w:rsidRDefault="005B4C7B">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C74E37" w:rsidRDefault="005B4C7B">
      <w:pPr>
        <w:spacing w:line="360" w:lineRule="auto"/>
        <w:rPr>
          <w:rFonts w:ascii="宋体" w:hAnsi="宋体" w:cs="宋体"/>
          <w:szCs w:val="21"/>
        </w:rPr>
      </w:pPr>
      <w:r>
        <w:rPr>
          <w:rFonts w:ascii="宋体" w:hAnsi="宋体" w:cs="宋体" w:hint="eastAsia"/>
          <w:szCs w:val="21"/>
        </w:rPr>
        <w:t xml:space="preserve">签字(签章)：                   公章：                      </w:t>
      </w:r>
    </w:p>
    <w:p w:rsidR="00C74E37" w:rsidRDefault="005B4C7B">
      <w:pPr>
        <w:spacing w:line="360" w:lineRule="auto"/>
        <w:rPr>
          <w:rFonts w:ascii="宋体" w:hAnsi="宋体" w:cs="宋体"/>
          <w:szCs w:val="21"/>
        </w:rPr>
      </w:pPr>
      <w:r>
        <w:rPr>
          <w:rFonts w:ascii="宋体" w:hAnsi="宋体" w:cs="宋体" w:hint="eastAsia"/>
          <w:szCs w:val="21"/>
        </w:rPr>
        <w:lastRenderedPageBreak/>
        <w:t xml:space="preserve">日期：    </w:t>
      </w:r>
    </w:p>
    <w:p w:rsidR="00C74E37" w:rsidRDefault="00C74E37">
      <w:pPr>
        <w:spacing w:line="360" w:lineRule="auto"/>
        <w:jc w:val="center"/>
        <w:rPr>
          <w:rFonts w:ascii="宋体" w:hAnsi="宋体" w:cs="宋体"/>
          <w:b/>
          <w:bCs/>
          <w:szCs w:val="21"/>
        </w:rPr>
      </w:pPr>
    </w:p>
    <w:p w:rsidR="00C74E37" w:rsidRDefault="005B4C7B">
      <w:pPr>
        <w:spacing w:line="360" w:lineRule="auto"/>
        <w:rPr>
          <w:rFonts w:ascii="宋体" w:hAnsi="宋体" w:cs="宋体"/>
          <w:b/>
          <w:szCs w:val="21"/>
        </w:rPr>
      </w:pPr>
      <w:r>
        <w:rPr>
          <w:rFonts w:ascii="宋体" w:hAnsi="宋体" w:cs="宋体" w:hint="eastAsia"/>
          <w:b/>
          <w:szCs w:val="21"/>
        </w:rPr>
        <w:t>质疑函制作说明：</w:t>
      </w:r>
    </w:p>
    <w:p w:rsidR="00C74E37" w:rsidRDefault="005B4C7B">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C74E37" w:rsidRDefault="005B4C7B">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C74E37" w:rsidRDefault="005B4C7B">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C74E37" w:rsidRDefault="005B4C7B">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C74E37" w:rsidRDefault="005B4C7B">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C74E37" w:rsidRDefault="005B4C7B">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rsidR="00C74E37" w:rsidRDefault="005B4C7B">
      <w:pPr>
        <w:spacing w:line="360" w:lineRule="auto"/>
        <w:rPr>
          <w:rFonts w:ascii="宋体" w:hAnsi="宋体" w:cs="宋体"/>
          <w:b/>
          <w:spacing w:val="6"/>
          <w:sz w:val="28"/>
          <w:szCs w:val="28"/>
        </w:rPr>
      </w:pPr>
      <w:r>
        <w:br w:type="page"/>
      </w:r>
      <w:r>
        <w:rPr>
          <w:rFonts w:ascii="宋体" w:hAnsi="宋体" w:cs="宋体" w:hint="eastAsia"/>
          <w:b/>
          <w:spacing w:val="6"/>
          <w:sz w:val="28"/>
          <w:szCs w:val="28"/>
        </w:rPr>
        <w:lastRenderedPageBreak/>
        <w:t>（二）投诉书范本格式：</w:t>
      </w:r>
    </w:p>
    <w:p w:rsidR="00C74E37" w:rsidRDefault="005B4C7B">
      <w:pPr>
        <w:pStyle w:val="a9"/>
        <w:snapToGrid w:val="0"/>
        <w:spacing w:line="440" w:lineRule="exact"/>
        <w:jc w:val="center"/>
        <w:rPr>
          <w:rFonts w:hAnsi="宋体" w:cs="宋体"/>
          <w:b/>
          <w:bCs/>
          <w:sz w:val="30"/>
          <w:szCs w:val="30"/>
        </w:rPr>
      </w:pPr>
      <w:r>
        <w:rPr>
          <w:rFonts w:hAnsi="宋体" w:cs="宋体"/>
          <w:b/>
          <w:bCs/>
          <w:sz w:val="30"/>
          <w:szCs w:val="30"/>
        </w:rPr>
        <w:t>政府采购供应</w:t>
      </w:r>
      <w:proofErr w:type="gramStart"/>
      <w:r>
        <w:rPr>
          <w:rFonts w:hAnsi="宋体" w:cs="宋体"/>
          <w:b/>
          <w:bCs/>
          <w:sz w:val="30"/>
          <w:szCs w:val="30"/>
        </w:rPr>
        <w:t>商投诉</w:t>
      </w:r>
      <w:proofErr w:type="gramEnd"/>
      <w:r>
        <w:rPr>
          <w:rFonts w:hAnsi="宋体" w:cs="宋体"/>
          <w:b/>
          <w:bCs/>
          <w:sz w:val="30"/>
          <w:szCs w:val="30"/>
        </w:rPr>
        <w:t>书范本</w:t>
      </w:r>
    </w:p>
    <w:p w:rsidR="00C74E37" w:rsidRDefault="00C74E37">
      <w:pPr>
        <w:pStyle w:val="a9"/>
        <w:snapToGrid w:val="0"/>
        <w:spacing w:line="440" w:lineRule="exact"/>
        <w:jc w:val="center"/>
        <w:rPr>
          <w:rFonts w:hAnsi="宋体" w:cs="宋体"/>
          <w:b/>
          <w:bCs/>
          <w:sz w:val="21"/>
        </w:rPr>
      </w:pPr>
    </w:p>
    <w:p w:rsidR="00C74E37" w:rsidRDefault="005B4C7B">
      <w:pPr>
        <w:pStyle w:val="a9"/>
        <w:snapToGrid w:val="0"/>
        <w:spacing w:line="440" w:lineRule="exact"/>
        <w:rPr>
          <w:rFonts w:hAnsi="宋体" w:cs="宋体"/>
          <w:sz w:val="21"/>
        </w:rPr>
      </w:pPr>
      <w:r>
        <w:rPr>
          <w:rFonts w:hAnsi="宋体" w:cs="宋体" w:hint="eastAsia"/>
          <w:sz w:val="21"/>
        </w:rPr>
        <w:t>一、投诉相关主体基本情况</w:t>
      </w:r>
    </w:p>
    <w:p w:rsidR="00C74E37" w:rsidRDefault="005B4C7B">
      <w:pPr>
        <w:pStyle w:val="a9"/>
        <w:snapToGrid w:val="0"/>
        <w:spacing w:line="440" w:lineRule="exact"/>
        <w:rPr>
          <w:rFonts w:hAnsi="宋体" w:cs="宋体"/>
          <w:sz w:val="21"/>
        </w:rPr>
      </w:pPr>
      <w:r>
        <w:rPr>
          <w:rFonts w:hAnsi="宋体" w:cs="宋体" w:hint="eastAsia"/>
          <w:sz w:val="21"/>
        </w:rPr>
        <w:t>投诉人：</w:t>
      </w:r>
    </w:p>
    <w:p w:rsidR="00C74E37" w:rsidRDefault="005B4C7B">
      <w:pPr>
        <w:pStyle w:val="a9"/>
        <w:snapToGrid w:val="0"/>
        <w:spacing w:line="440" w:lineRule="exact"/>
        <w:rPr>
          <w:rFonts w:hAnsi="宋体" w:cs="宋体"/>
          <w:sz w:val="21"/>
        </w:rPr>
      </w:pPr>
      <w:r>
        <w:rPr>
          <w:rFonts w:hAnsi="宋体" w:cs="宋体" w:hint="eastAsia"/>
          <w:sz w:val="21"/>
        </w:rPr>
        <w:t>地址：    邮编：</w:t>
      </w:r>
    </w:p>
    <w:p w:rsidR="00C74E37" w:rsidRDefault="005B4C7B">
      <w:pPr>
        <w:pStyle w:val="a9"/>
        <w:snapToGrid w:val="0"/>
        <w:spacing w:line="440" w:lineRule="exact"/>
        <w:rPr>
          <w:rFonts w:hAnsi="宋体" w:cs="宋体"/>
          <w:sz w:val="21"/>
        </w:rPr>
      </w:pPr>
      <w:r>
        <w:rPr>
          <w:rFonts w:hAnsi="宋体" w:cs="宋体" w:hint="eastAsia"/>
          <w:sz w:val="21"/>
        </w:rPr>
        <w:t>法定代表人/主要负责人：</w:t>
      </w:r>
    </w:p>
    <w:p w:rsidR="00C74E37" w:rsidRDefault="005B4C7B">
      <w:pPr>
        <w:pStyle w:val="a9"/>
        <w:snapToGrid w:val="0"/>
        <w:spacing w:line="440" w:lineRule="exact"/>
        <w:rPr>
          <w:rFonts w:hAnsi="宋体" w:cs="宋体"/>
          <w:sz w:val="21"/>
        </w:rPr>
      </w:pPr>
      <w:r>
        <w:rPr>
          <w:rFonts w:hAnsi="宋体" w:cs="宋体" w:hint="eastAsia"/>
          <w:sz w:val="21"/>
        </w:rPr>
        <w:t>联系电话：</w:t>
      </w:r>
    </w:p>
    <w:p w:rsidR="00C74E37" w:rsidRDefault="005B4C7B">
      <w:pPr>
        <w:pStyle w:val="a9"/>
        <w:snapToGrid w:val="0"/>
        <w:spacing w:line="440" w:lineRule="exact"/>
        <w:rPr>
          <w:rFonts w:hAnsi="宋体" w:cs="宋体"/>
          <w:sz w:val="21"/>
        </w:rPr>
      </w:pPr>
      <w:r>
        <w:rPr>
          <w:rFonts w:hAnsi="宋体" w:cs="宋体" w:hint="eastAsia"/>
          <w:sz w:val="21"/>
        </w:rPr>
        <w:t>授权代表：联系电话：</w:t>
      </w:r>
    </w:p>
    <w:p w:rsidR="00C74E37" w:rsidRDefault="005B4C7B">
      <w:pPr>
        <w:pStyle w:val="a9"/>
        <w:snapToGrid w:val="0"/>
        <w:spacing w:line="440" w:lineRule="exact"/>
        <w:rPr>
          <w:rFonts w:hAnsi="宋体" w:cs="宋体"/>
          <w:sz w:val="21"/>
        </w:rPr>
      </w:pPr>
      <w:r>
        <w:rPr>
          <w:rFonts w:hAnsi="宋体" w:cs="宋体" w:hint="eastAsia"/>
          <w:sz w:val="21"/>
        </w:rPr>
        <w:t>地址：    邮编：</w:t>
      </w:r>
    </w:p>
    <w:p w:rsidR="00C74E37" w:rsidRDefault="005B4C7B">
      <w:pPr>
        <w:pStyle w:val="a9"/>
        <w:snapToGrid w:val="0"/>
        <w:spacing w:line="440" w:lineRule="exact"/>
        <w:rPr>
          <w:rFonts w:hAnsi="宋体" w:cs="宋体"/>
          <w:sz w:val="21"/>
        </w:rPr>
      </w:pPr>
      <w:r>
        <w:rPr>
          <w:rFonts w:hAnsi="宋体" w:cs="宋体" w:hint="eastAsia"/>
          <w:sz w:val="21"/>
        </w:rPr>
        <w:t>被投诉人1：</w:t>
      </w:r>
    </w:p>
    <w:p w:rsidR="00C74E37" w:rsidRDefault="005B4C7B">
      <w:pPr>
        <w:pStyle w:val="a9"/>
        <w:snapToGrid w:val="0"/>
        <w:spacing w:line="440" w:lineRule="exact"/>
        <w:rPr>
          <w:rFonts w:hAnsi="宋体" w:cs="宋体"/>
          <w:sz w:val="21"/>
        </w:rPr>
      </w:pPr>
      <w:r>
        <w:rPr>
          <w:rFonts w:hAnsi="宋体" w:cs="宋体" w:hint="eastAsia"/>
          <w:sz w:val="21"/>
        </w:rPr>
        <w:t>地址：    邮编：</w:t>
      </w:r>
    </w:p>
    <w:p w:rsidR="00C74E37" w:rsidRDefault="005B4C7B">
      <w:pPr>
        <w:pStyle w:val="a9"/>
        <w:snapToGrid w:val="0"/>
        <w:spacing w:line="440" w:lineRule="exact"/>
        <w:rPr>
          <w:rFonts w:hAnsi="宋体" w:cs="宋体"/>
          <w:sz w:val="21"/>
        </w:rPr>
      </w:pPr>
      <w:r>
        <w:rPr>
          <w:rFonts w:hAnsi="宋体" w:cs="宋体" w:hint="eastAsia"/>
          <w:sz w:val="21"/>
        </w:rPr>
        <w:t>联系人：    联系电话：</w:t>
      </w:r>
    </w:p>
    <w:p w:rsidR="00C74E37" w:rsidRDefault="005B4C7B">
      <w:pPr>
        <w:pStyle w:val="a9"/>
        <w:snapToGrid w:val="0"/>
        <w:spacing w:line="440" w:lineRule="exact"/>
        <w:rPr>
          <w:rFonts w:hAnsi="宋体" w:cs="宋体"/>
          <w:sz w:val="21"/>
        </w:rPr>
      </w:pPr>
      <w:r>
        <w:rPr>
          <w:rFonts w:hAnsi="宋体" w:cs="宋体" w:hint="eastAsia"/>
          <w:sz w:val="21"/>
        </w:rPr>
        <w:t>被投诉人2</w:t>
      </w:r>
    </w:p>
    <w:p w:rsidR="00C74E37" w:rsidRDefault="005B4C7B">
      <w:pPr>
        <w:pStyle w:val="a9"/>
        <w:snapToGrid w:val="0"/>
        <w:spacing w:line="440" w:lineRule="exact"/>
        <w:rPr>
          <w:rFonts w:hAnsi="宋体" w:cs="宋体"/>
          <w:sz w:val="21"/>
        </w:rPr>
      </w:pPr>
      <w:r>
        <w:rPr>
          <w:rFonts w:hAnsi="宋体" w:cs="宋体" w:hint="eastAsia"/>
          <w:sz w:val="21"/>
        </w:rPr>
        <w:t>……</w:t>
      </w:r>
    </w:p>
    <w:p w:rsidR="00C74E37" w:rsidRDefault="005B4C7B">
      <w:pPr>
        <w:pStyle w:val="a9"/>
        <w:snapToGrid w:val="0"/>
        <w:spacing w:line="440" w:lineRule="exact"/>
        <w:rPr>
          <w:rFonts w:hAnsi="宋体" w:cs="宋体"/>
          <w:sz w:val="21"/>
        </w:rPr>
      </w:pPr>
      <w:r>
        <w:rPr>
          <w:rFonts w:hAnsi="宋体" w:cs="宋体" w:hint="eastAsia"/>
          <w:sz w:val="21"/>
        </w:rPr>
        <w:t>相关供应商：</w:t>
      </w:r>
    </w:p>
    <w:p w:rsidR="00C74E37" w:rsidRDefault="005B4C7B">
      <w:pPr>
        <w:pStyle w:val="a9"/>
        <w:snapToGrid w:val="0"/>
        <w:spacing w:line="440" w:lineRule="exact"/>
        <w:rPr>
          <w:rFonts w:hAnsi="宋体" w:cs="宋体"/>
          <w:sz w:val="21"/>
        </w:rPr>
      </w:pPr>
      <w:r>
        <w:rPr>
          <w:rFonts w:hAnsi="宋体" w:cs="宋体" w:hint="eastAsia"/>
          <w:sz w:val="21"/>
        </w:rPr>
        <w:t>地址：   邮编：</w:t>
      </w:r>
    </w:p>
    <w:p w:rsidR="00C74E37" w:rsidRDefault="005B4C7B">
      <w:pPr>
        <w:pStyle w:val="a9"/>
        <w:snapToGrid w:val="0"/>
        <w:spacing w:line="440" w:lineRule="exact"/>
        <w:rPr>
          <w:rFonts w:hAnsi="宋体" w:cs="宋体"/>
          <w:sz w:val="21"/>
        </w:rPr>
      </w:pPr>
      <w:r>
        <w:rPr>
          <w:rFonts w:hAnsi="宋体" w:cs="宋体" w:hint="eastAsia"/>
          <w:sz w:val="21"/>
        </w:rPr>
        <w:t>联系人：    联系电话：</w:t>
      </w:r>
    </w:p>
    <w:p w:rsidR="00C74E37" w:rsidRDefault="005B4C7B">
      <w:pPr>
        <w:pStyle w:val="a9"/>
        <w:snapToGrid w:val="0"/>
        <w:spacing w:line="440" w:lineRule="exact"/>
        <w:rPr>
          <w:rFonts w:hAnsi="宋体" w:cs="宋体"/>
          <w:sz w:val="21"/>
        </w:rPr>
      </w:pPr>
      <w:r>
        <w:rPr>
          <w:rFonts w:hAnsi="宋体" w:cs="宋体" w:hint="eastAsia"/>
          <w:sz w:val="21"/>
        </w:rPr>
        <w:t>二、投诉项目基本情况</w:t>
      </w:r>
    </w:p>
    <w:p w:rsidR="00C74E37" w:rsidRDefault="005B4C7B">
      <w:pPr>
        <w:pStyle w:val="a9"/>
        <w:snapToGrid w:val="0"/>
        <w:spacing w:line="440" w:lineRule="exact"/>
        <w:rPr>
          <w:rFonts w:hAnsi="宋体" w:cs="宋体"/>
          <w:sz w:val="21"/>
        </w:rPr>
      </w:pPr>
      <w:r>
        <w:rPr>
          <w:rFonts w:hAnsi="宋体" w:cs="宋体" w:hint="eastAsia"/>
          <w:sz w:val="21"/>
        </w:rPr>
        <w:t>采购项目名称：</w:t>
      </w:r>
    </w:p>
    <w:p w:rsidR="00C74E37" w:rsidRDefault="005B4C7B">
      <w:pPr>
        <w:pStyle w:val="a9"/>
        <w:snapToGrid w:val="0"/>
        <w:spacing w:line="440" w:lineRule="exact"/>
        <w:rPr>
          <w:rFonts w:hAnsi="宋体" w:cs="宋体"/>
          <w:sz w:val="21"/>
        </w:rPr>
      </w:pPr>
      <w:r>
        <w:rPr>
          <w:rFonts w:hAnsi="宋体" w:cs="宋体" w:hint="eastAsia"/>
          <w:sz w:val="21"/>
        </w:rPr>
        <w:t>采购项目编号：包号：</w:t>
      </w:r>
    </w:p>
    <w:p w:rsidR="00C74E37" w:rsidRDefault="005B4C7B">
      <w:pPr>
        <w:pStyle w:val="a9"/>
        <w:snapToGrid w:val="0"/>
        <w:spacing w:line="440" w:lineRule="exact"/>
        <w:rPr>
          <w:rFonts w:hAnsi="宋体" w:cs="宋体"/>
          <w:sz w:val="21"/>
        </w:rPr>
      </w:pPr>
      <w:r>
        <w:rPr>
          <w:rFonts w:hAnsi="宋体" w:cs="宋体" w:hint="eastAsia"/>
          <w:sz w:val="21"/>
        </w:rPr>
        <w:t>采购人名称：</w:t>
      </w:r>
    </w:p>
    <w:p w:rsidR="00C74E37" w:rsidRDefault="005B4C7B">
      <w:pPr>
        <w:pStyle w:val="a9"/>
        <w:snapToGrid w:val="0"/>
        <w:spacing w:line="440" w:lineRule="exact"/>
        <w:rPr>
          <w:rFonts w:hAnsi="宋体" w:cs="宋体"/>
          <w:sz w:val="21"/>
        </w:rPr>
      </w:pPr>
      <w:r>
        <w:rPr>
          <w:rFonts w:hAnsi="宋体" w:cs="宋体" w:hint="eastAsia"/>
          <w:sz w:val="21"/>
        </w:rPr>
        <w:t>代理机构名称：</w:t>
      </w:r>
    </w:p>
    <w:p w:rsidR="00C74E37" w:rsidRDefault="005B4C7B">
      <w:pPr>
        <w:pStyle w:val="a9"/>
        <w:snapToGrid w:val="0"/>
        <w:spacing w:line="440" w:lineRule="exact"/>
        <w:rPr>
          <w:rFonts w:hAnsi="宋体" w:cs="宋体"/>
          <w:sz w:val="21"/>
        </w:rPr>
      </w:pPr>
      <w:r>
        <w:rPr>
          <w:rFonts w:hAnsi="宋体" w:cs="宋体" w:hint="eastAsia"/>
          <w:sz w:val="21"/>
        </w:rPr>
        <w:t>采购文件公告:是/否 公告期限：</w:t>
      </w:r>
    </w:p>
    <w:p w:rsidR="00C74E37" w:rsidRDefault="005B4C7B">
      <w:pPr>
        <w:pStyle w:val="a9"/>
        <w:snapToGrid w:val="0"/>
        <w:spacing w:line="440" w:lineRule="exact"/>
        <w:rPr>
          <w:rFonts w:hAnsi="宋体" w:cs="宋体"/>
          <w:sz w:val="21"/>
        </w:rPr>
      </w:pPr>
      <w:r>
        <w:rPr>
          <w:rFonts w:hAnsi="宋体" w:cs="宋体" w:hint="eastAsia"/>
          <w:sz w:val="21"/>
        </w:rPr>
        <w:t>采购结果公告:是/否 公告期限：</w:t>
      </w:r>
    </w:p>
    <w:p w:rsidR="00C74E37" w:rsidRDefault="005B4C7B">
      <w:pPr>
        <w:pStyle w:val="a9"/>
        <w:snapToGrid w:val="0"/>
        <w:spacing w:line="440" w:lineRule="exact"/>
        <w:rPr>
          <w:rFonts w:hAnsi="宋体" w:cs="宋体"/>
          <w:sz w:val="21"/>
        </w:rPr>
      </w:pPr>
      <w:r>
        <w:rPr>
          <w:rFonts w:hAnsi="宋体" w:cs="宋体" w:hint="eastAsia"/>
          <w:sz w:val="21"/>
        </w:rPr>
        <w:t>三、质疑基本情况</w:t>
      </w:r>
    </w:p>
    <w:p w:rsidR="00C74E37" w:rsidRDefault="005B4C7B">
      <w:pPr>
        <w:pStyle w:val="a9"/>
        <w:snapToGrid w:val="0"/>
        <w:spacing w:line="440" w:lineRule="exact"/>
        <w:rPr>
          <w:rFonts w:hAnsi="宋体" w:cs="宋体"/>
          <w:sz w:val="21"/>
        </w:rPr>
      </w:pPr>
      <w:r>
        <w:rPr>
          <w:rFonts w:hAnsi="宋体" w:cs="宋体" w:hint="eastAsia"/>
          <w:sz w:val="21"/>
        </w:rPr>
        <w:t>投诉人于年月 日,向提出质疑，质疑事项为：</w:t>
      </w:r>
    </w:p>
    <w:p w:rsidR="00C74E37" w:rsidRDefault="005B4C7B">
      <w:pPr>
        <w:pStyle w:val="a9"/>
        <w:snapToGrid w:val="0"/>
        <w:spacing w:line="440" w:lineRule="exact"/>
        <w:rPr>
          <w:rFonts w:hAnsi="宋体" w:cs="宋体"/>
          <w:sz w:val="21"/>
        </w:rPr>
      </w:pPr>
      <w:r>
        <w:rPr>
          <w:rFonts w:hAnsi="宋体" w:cs="宋体" w:hint="eastAsia"/>
          <w:sz w:val="21"/>
        </w:rPr>
        <w:t>采购人/代理机构于年月日,就质疑事项</w:t>
      </w:r>
      <w:proofErr w:type="gramStart"/>
      <w:r>
        <w:rPr>
          <w:rFonts w:hAnsi="宋体" w:cs="宋体" w:hint="eastAsia"/>
          <w:sz w:val="21"/>
        </w:rPr>
        <w:t>作出</w:t>
      </w:r>
      <w:proofErr w:type="gramEnd"/>
      <w:r>
        <w:rPr>
          <w:rFonts w:hAnsi="宋体" w:cs="宋体" w:hint="eastAsia"/>
          <w:sz w:val="21"/>
        </w:rPr>
        <w:t>了答复/没有在法定期限内</w:t>
      </w:r>
      <w:proofErr w:type="gramStart"/>
      <w:r>
        <w:rPr>
          <w:rFonts w:hAnsi="宋体" w:cs="宋体" w:hint="eastAsia"/>
          <w:sz w:val="21"/>
        </w:rPr>
        <w:t>作出</w:t>
      </w:r>
      <w:proofErr w:type="gramEnd"/>
      <w:r>
        <w:rPr>
          <w:rFonts w:hAnsi="宋体" w:cs="宋体" w:hint="eastAsia"/>
          <w:sz w:val="21"/>
        </w:rPr>
        <w:t>答复。</w:t>
      </w:r>
    </w:p>
    <w:p w:rsidR="00C74E37" w:rsidRDefault="005B4C7B">
      <w:pPr>
        <w:pStyle w:val="a9"/>
        <w:snapToGrid w:val="0"/>
        <w:spacing w:line="440" w:lineRule="exact"/>
        <w:rPr>
          <w:rFonts w:hAnsi="宋体" w:cs="宋体"/>
          <w:sz w:val="21"/>
        </w:rPr>
      </w:pPr>
      <w:r>
        <w:rPr>
          <w:rFonts w:hAnsi="宋体" w:cs="宋体" w:hint="eastAsia"/>
          <w:sz w:val="21"/>
        </w:rPr>
        <w:t>四、投诉事项具体内容</w:t>
      </w:r>
    </w:p>
    <w:p w:rsidR="00C74E37" w:rsidRDefault="005B4C7B">
      <w:pPr>
        <w:pStyle w:val="a9"/>
        <w:snapToGrid w:val="0"/>
        <w:spacing w:line="440" w:lineRule="exact"/>
        <w:rPr>
          <w:rFonts w:hAnsi="宋体" w:cs="宋体"/>
          <w:sz w:val="21"/>
        </w:rPr>
      </w:pPr>
      <w:r>
        <w:rPr>
          <w:rFonts w:hAnsi="宋体" w:cs="宋体" w:hint="eastAsia"/>
          <w:sz w:val="21"/>
        </w:rPr>
        <w:t>投诉事项1：</w:t>
      </w:r>
    </w:p>
    <w:p w:rsidR="00C74E37" w:rsidRDefault="005B4C7B">
      <w:pPr>
        <w:pStyle w:val="a9"/>
        <w:snapToGrid w:val="0"/>
        <w:spacing w:line="440" w:lineRule="exact"/>
        <w:rPr>
          <w:rFonts w:hAnsi="宋体" w:cs="宋体"/>
          <w:sz w:val="21"/>
        </w:rPr>
      </w:pPr>
      <w:r>
        <w:rPr>
          <w:rFonts w:hAnsi="宋体" w:cs="宋体" w:hint="eastAsia"/>
          <w:sz w:val="21"/>
        </w:rPr>
        <w:t>事实依据：</w:t>
      </w:r>
    </w:p>
    <w:p w:rsidR="00C74E37" w:rsidRDefault="005B4C7B">
      <w:pPr>
        <w:pStyle w:val="a9"/>
        <w:snapToGrid w:val="0"/>
        <w:spacing w:line="440" w:lineRule="exact"/>
        <w:rPr>
          <w:rFonts w:hAnsi="宋体" w:cs="宋体"/>
          <w:sz w:val="21"/>
        </w:rPr>
      </w:pPr>
      <w:r>
        <w:rPr>
          <w:rFonts w:hAnsi="宋体" w:cs="宋体" w:hint="eastAsia"/>
          <w:sz w:val="21"/>
        </w:rPr>
        <w:lastRenderedPageBreak/>
        <w:t>法律依据：</w:t>
      </w:r>
    </w:p>
    <w:p w:rsidR="00C74E37" w:rsidRDefault="005B4C7B">
      <w:pPr>
        <w:pStyle w:val="a9"/>
        <w:snapToGrid w:val="0"/>
        <w:spacing w:line="440" w:lineRule="exact"/>
        <w:rPr>
          <w:rFonts w:hAnsi="宋体" w:cs="宋体"/>
          <w:sz w:val="21"/>
        </w:rPr>
      </w:pPr>
      <w:r>
        <w:rPr>
          <w:rFonts w:hAnsi="宋体" w:cs="宋体" w:hint="eastAsia"/>
          <w:sz w:val="21"/>
        </w:rPr>
        <w:t>投诉事项2</w:t>
      </w:r>
    </w:p>
    <w:p w:rsidR="00C74E37" w:rsidRDefault="005B4C7B">
      <w:pPr>
        <w:pStyle w:val="a9"/>
        <w:snapToGrid w:val="0"/>
        <w:spacing w:line="440" w:lineRule="exact"/>
        <w:rPr>
          <w:rFonts w:hAnsi="宋体" w:cs="宋体"/>
          <w:sz w:val="21"/>
        </w:rPr>
      </w:pPr>
      <w:r>
        <w:rPr>
          <w:rFonts w:hAnsi="宋体" w:cs="宋体" w:hint="eastAsia"/>
          <w:sz w:val="21"/>
        </w:rPr>
        <w:t>……</w:t>
      </w:r>
    </w:p>
    <w:p w:rsidR="00C74E37" w:rsidRDefault="005B4C7B">
      <w:pPr>
        <w:pStyle w:val="a9"/>
        <w:snapToGrid w:val="0"/>
        <w:spacing w:line="440" w:lineRule="exact"/>
        <w:rPr>
          <w:rFonts w:hAnsi="宋体" w:cs="宋体"/>
          <w:sz w:val="21"/>
        </w:rPr>
      </w:pPr>
      <w:r>
        <w:rPr>
          <w:rFonts w:hAnsi="宋体" w:cs="宋体" w:hint="eastAsia"/>
          <w:sz w:val="21"/>
        </w:rPr>
        <w:t>五、与投诉事项相关的投诉请求</w:t>
      </w:r>
    </w:p>
    <w:p w:rsidR="00C74E37" w:rsidRDefault="005B4C7B">
      <w:pPr>
        <w:pStyle w:val="a9"/>
        <w:snapToGrid w:val="0"/>
        <w:spacing w:line="440" w:lineRule="exact"/>
        <w:rPr>
          <w:rFonts w:hAnsi="宋体" w:cs="宋体"/>
          <w:sz w:val="21"/>
        </w:rPr>
      </w:pPr>
      <w:r>
        <w:rPr>
          <w:rFonts w:hAnsi="宋体" w:cs="宋体" w:hint="eastAsia"/>
          <w:sz w:val="21"/>
        </w:rPr>
        <w:t>请求：</w:t>
      </w:r>
    </w:p>
    <w:p w:rsidR="00C74E37" w:rsidRDefault="005B4C7B">
      <w:pPr>
        <w:pStyle w:val="a9"/>
        <w:snapToGrid w:val="0"/>
        <w:spacing w:line="440" w:lineRule="exact"/>
        <w:rPr>
          <w:rFonts w:hAnsi="宋体" w:cs="宋体"/>
          <w:sz w:val="21"/>
        </w:rPr>
      </w:pPr>
      <w:r>
        <w:rPr>
          <w:rFonts w:hAnsi="宋体" w:cs="宋体" w:hint="eastAsia"/>
          <w:sz w:val="21"/>
        </w:rPr>
        <w:t>签字(签章)：公章：</w:t>
      </w:r>
    </w:p>
    <w:p w:rsidR="00C74E37" w:rsidRDefault="005B4C7B">
      <w:pPr>
        <w:pStyle w:val="a9"/>
        <w:snapToGrid w:val="0"/>
        <w:spacing w:line="440" w:lineRule="exact"/>
        <w:rPr>
          <w:rFonts w:hAnsi="宋体" w:cs="宋体"/>
          <w:sz w:val="21"/>
        </w:rPr>
      </w:pPr>
      <w:r>
        <w:rPr>
          <w:rFonts w:hAnsi="宋体" w:cs="宋体" w:hint="eastAsia"/>
          <w:sz w:val="21"/>
        </w:rPr>
        <w:t>日期：</w:t>
      </w:r>
    </w:p>
    <w:p w:rsidR="00C74E37" w:rsidRDefault="005B4C7B">
      <w:pPr>
        <w:pStyle w:val="a9"/>
        <w:snapToGrid w:val="0"/>
        <w:spacing w:line="440" w:lineRule="exact"/>
        <w:rPr>
          <w:rFonts w:hAnsi="宋体" w:cs="宋体"/>
          <w:sz w:val="21"/>
        </w:rPr>
      </w:pPr>
      <w:r>
        <w:rPr>
          <w:rFonts w:hAnsi="宋体" w:cs="宋体" w:hint="eastAsia"/>
          <w:b/>
          <w:bCs/>
          <w:sz w:val="21"/>
        </w:rPr>
        <w:t>投诉</w:t>
      </w:r>
      <w:proofErr w:type="gramStart"/>
      <w:r>
        <w:rPr>
          <w:rFonts w:hAnsi="宋体" w:cs="宋体" w:hint="eastAsia"/>
          <w:b/>
          <w:bCs/>
          <w:sz w:val="21"/>
        </w:rPr>
        <w:t>书制作</w:t>
      </w:r>
      <w:proofErr w:type="gramEnd"/>
      <w:r>
        <w:rPr>
          <w:rFonts w:hAnsi="宋体" w:cs="宋体" w:hint="eastAsia"/>
          <w:b/>
          <w:bCs/>
          <w:sz w:val="21"/>
        </w:rPr>
        <w:t>说明：</w:t>
      </w:r>
    </w:p>
    <w:p w:rsidR="00C74E37" w:rsidRDefault="005B4C7B">
      <w:pPr>
        <w:pStyle w:val="a9"/>
        <w:snapToGrid w:val="0"/>
        <w:spacing w:line="440" w:lineRule="exact"/>
        <w:rPr>
          <w:rFonts w:hAnsi="宋体" w:cs="宋体"/>
          <w:sz w:val="21"/>
        </w:rPr>
      </w:pPr>
      <w:r>
        <w:rPr>
          <w:rFonts w:hAnsi="宋体" w:cs="宋体" w:hint="eastAsia"/>
          <w:sz w:val="21"/>
        </w:rPr>
        <w:t>1.投诉人提起投诉时，应当提交投诉书和必要的证明材料，并按照被投诉人和与投诉事项有关的供应商数量提供投诉书副本。</w:t>
      </w:r>
    </w:p>
    <w:p w:rsidR="00C74E37" w:rsidRDefault="005B4C7B">
      <w:pPr>
        <w:pStyle w:val="a9"/>
        <w:snapToGrid w:val="0"/>
        <w:spacing w:line="440" w:lineRule="exact"/>
        <w:rPr>
          <w:rFonts w:hAnsi="宋体" w:cs="宋体"/>
          <w:sz w:val="21"/>
        </w:rPr>
      </w:pPr>
      <w:r>
        <w:rPr>
          <w:rFonts w:hAnsi="宋体" w:cs="宋体" w:hint="eastAsia"/>
          <w:sz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C74E37" w:rsidRDefault="005B4C7B">
      <w:pPr>
        <w:pStyle w:val="a9"/>
        <w:snapToGrid w:val="0"/>
        <w:spacing w:line="440" w:lineRule="exact"/>
        <w:rPr>
          <w:rFonts w:hAnsi="宋体" w:cs="宋体"/>
          <w:sz w:val="21"/>
        </w:rPr>
      </w:pPr>
      <w:r>
        <w:rPr>
          <w:rFonts w:hAnsi="宋体" w:cs="宋体" w:hint="eastAsia"/>
          <w:sz w:val="21"/>
        </w:rPr>
        <w:t>3.投诉人若对项目的某一分包进行投诉，投诉书应列明具体分包号。</w:t>
      </w:r>
    </w:p>
    <w:p w:rsidR="00C74E37" w:rsidRDefault="005B4C7B">
      <w:pPr>
        <w:pStyle w:val="a9"/>
        <w:snapToGrid w:val="0"/>
        <w:spacing w:line="440" w:lineRule="exact"/>
        <w:rPr>
          <w:rFonts w:hAnsi="宋体" w:cs="宋体"/>
          <w:sz w:val="21"/>
        </w:rPr>
      </w:pPr>
      <w:r>
        <w:rPr>
          <w:rFonts w:hAnsi="宋体" w:cs="宋体" w:hint="eastAsia"/>
          <w:sz w:val="21"/>
        </w:rPr>
        <w:t>4.投诉书应简要列明质疑事项，质疑函、质疑答复等作为附件材料提供。</w:t>
      </w:r>
    </w:p>
    <w:p w:rsidR="00C74E37" w:rsidRDefault="005B4C7B">
      <w:pPr>
        <w:pStyle w:val="a9"/>
        <w:snapToGrid w:val="0"/>
        <w:spacing w:line="440" w:lineRule="exact"/>
        <w:rPr>
          <w:rFonts w:hAnsi="宋体" w:cs="宋体"/>
          <w:sz w:val="21"/>
        </w:rPr>
      </w:pPr>
      <w:r>
        <w:rPr>
          <w:rFonts w:hAnsi="宋体" w:cs="宋体" w:hint="eastAsia"/>
          <w:sz w:val="21"/>
        </w:rPr>
        <w:t>5.投诉书的投诉事项应具体、明确，并有必要的事实依据和法律依据。</w:t>
      </w:r>
    </w:p>
    <w:p w:rsidR="00C74E37" w:rsidRDefault="005B4C7B">
      <w:pPr>
        <w:pStyle w:val="a9"/>
        <w:snapToGrid w:val="0"/>
        <w:spacing w:line="440" w:lineRule="exact"/>
        <w:rPr>
          <w:rFonts w:hAnsi="宋体" w:cs="宋体"/>
          <w:sz w:val="21"/>
        </w:rPr>
      </w:pPr>
      <w:r>
        <w:rPr>
          <w:rFonts w:hAnsi="宋体" w:cs="宋体" w:hint="eastAsia"/>
          <w:sz w:val="21"/>
        </w:rPr>
        <w:t>6.投诉书的投诉请求应与投诉事项相关。</w:t>
      </w:r>
    </w:p>
    <w:p w:rsidR="00C74E37" w:rsidRDefault="005B4C7B">
      <w:pPr>
        <w:pStyle w:val="a9"/>
        <w:snapToGrid w:val="0"/>
        <w:spacing w:line="440" w:lineRule="exact"/>
        <w:rPr>
          <w:rFonts w:hAnsi="宋体" w:cs="宋体"/>
          <w:sz w:val="21"/>
        </w:rPr>
      </w:pPr>
      <w:r>
        <w:rPr>
          <w:rFonts w:hAnsi="宋体" w:cs="宋体" w:hint="eastAsia"/>
          <w:sz w:val="21"/>
        </w:rPr>
        <w:t>7.投诉人为自然人的，投诉书应当由本人签字；投诉人为法人或者其他组织的，投诉书应当由法定代表人、主要负责人，或者其授权代表签字或者盖章，并加盖公章。</w:t>
      </w:r>
    </w:p>
    <w:p w:rsidR="00C74E37" w:rsidRDefault="00C74E37">
      <w:pPr>
        <w:snapToGrid w:val="0"/>
        <w:spacing w:beforeLines="50" w:before="156" w:after="50" w:line="360" w:lineRule="exact"/>
        <w:jc w:val="center"/>
        <w:rPr>
          <w:rFonts w:ascii="宋体" w:hAnsi="宋体" w:cs="宋体"/>
          <w:b/>
          <w:kern w:val="0"/>
          <w:szCs w:val="21"/>
        </w:rPr>
      </w:pPr>
    </w:p>
    <w:p w:rsidR="00C74E37" w:rsidRDefault="00C74E37">
      <w:pPr>
        <w:snapToGrid w:val="0"/>
        <w:spacing w:beforeLines="50" w:before="156" w:after="50" w:line="360" w:lineRule="exact"/>
        <w:jc w:val="center"/>
        <w:rPr>
          <w:rFonts w:ascii="宋体" w:hAnsi="宋体" w:cs="宋体"/>
          <w:b/>
          <w:kern w:val="0"/>
          <w:szCs w:val="21"/>
        </w:rPr>
      </w:pPr>
    </w:p>
    <w:p w:rsidR="00C74E37" w:rsidRDefault="00C74E37"/>
    <w:sectPr w:rsidR="00C74E37">
      <w:pgSz w:w="11906" w:h="16838"/>
      <w:pgMar w:top="1247" w:right="849" w:bottom="1247"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BAF" w:rsidRDefault="00B11BAF">
      <w:r>
        <w:separator/>
      </w:r>
    </w:p>
  </w:endnote>
  <w:endnote w:type="continuationSeparator" w:id="0">
    <w:p w:rsidR="00B11BAF" w:rsidRDefault="00B1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宋黑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6" w:rsidRDefault="006E2B16">
    <w:pPr>
      <w:pStyle w:val="ab"/>
      <w:jc w:val="center"/>
    </w:pPr>
    <w:r>
      <w:fldChar w:fldCharType="begin"/>
    </w:r>
    <w:r>
      <w:instrText xml:space="preserve"> PAGE   \* MERGEFORMAT </w:instrText>
    </w:r>
    <w:r>
      <w:fldChar w:fldCharType="separate"/>
    </w:r>
    <w:r w:rsidR="00620987" w:rsidRPr="00620987">
      <w:rPr>
        <w:noProof/>
        <w:lang w:val="zh-CN"/>
      </w:rPr>
      <w:t>6</w:t>
    </w:r>
    <w:r>
      <w:fldChar w:fldCharType="end"/>
    </w:r>
  </w:p>
  <w:p w:rsidR="006E2B16" w:rsidRDefault="006E2B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6" w:rsidRDefault="006E2B16">
    <w:pPr>
      <w:pStyle w:val="ab"/>
      <w:framePr w:wrap="around" w:vAnchor="text" w:hAnchor="margin" w:xAlign="center" w:y="1"/>
      <w:rPr>
        <w:rStyle w:val="af1"/>
      </w:rPr>
    </w:pPr>
    <w:r>
      <w:fldChar w:fldCharType="begin"/>
    </w:r>
    <w:r>
      <w:rPr>
        <w:rStyle w:val="af1"/>
      </w:rPr>
      <w:instrText xml:space="preserve">PAGE  </w:instrText>
    </w:r>
    <w:r>
      <w:fldChar w:fldCharType="separate"/>
    </w:r>
    <w:r w:rsidR="00620987">
      <w:rPr>
        <w:rStyle w:val="af1"/>
        <w:noProof/>
      </w:rPr>
      <w:t>76</w:t>
    </w:r>
    <w:r>
      <w:fldChar w:fldCharType="end"/>
    </w:r>
  </w:p>
  <w:p w:rsidR="006E2B16" w:rsidRDefault="006E2B16">
    <w:pPr>
      <w:pStyle w:val="ab"/>
      <w:ind w:right="360"/>
      <w:jc w:val="center"/>
    </w:pPr>
  </w:p>
  <w:p w:rsidR="006E2B16" w:rsidRDefault="006E2B1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6" w:rsidRDefault="006E2B16">
    <w:pPr>
      <w:pStyle w:val="ab"/>
      <w:framePr w:wrap="around" w:vAnchor="text" w:hAnchor="margin" w:xAlign="center" w:y="1"/>
      <w:rPr>
        <w:rStyle w:val="af1"/>
      </w:rPr>
    </w:pPr>
    <w:r>
      <w:fldChar w:fldCharType="begin"/>
    </w:r>
    <w:r>
      <w:rPr>
        <w:rStyle w:val="af1"/>
      </w:rPr>
      <w:instrText xml:space="preserve">PAGE  </w:instrText>
    </w:r>
    <w:r>
      <w:fldChar w:fldCharType="separate"/>
    </w:r>
    <w:r w:rsidR="00620987">
      <w:rPr>
        <w:rStyle w:val="af1"/>
        <w:noProof/>
      </w:rPr>
      <w:t>63</w:t>
    </w:r>
    <w:r>
      <w:fldChar w:fldCharType="end"/>
    </w:r>
  </w:p>
  <w:p w:rsidR="006E2B16" w:rsidRDefault="006E2B16">
    <w:pPr>
      <w:pStyle w:val="ab"/>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BAF" w:rsidRDefault="00B11BAF">
      <w:r>
        <w:separator/>
      </w:r>
    </w:p>
  </w:footnote>
  <w:footnote w:type="continuationSeparator" w:id="0">
    <w:p w:rsidR="00B11BAF" w:rsidRDefault="00B1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6" w:rsidRDefault="006E2B16">
    <w:pPr>
      <w:pStyle w:val="ac"/>
      <w:jc w:val="left"/>
    </w:pPr>
    <w:r>
      <w:rPr>
        <w:rFonts w:hint="eastAsia"/>
      </w:rPr>
      <w:t>2024</w:t>
    </w:r>
    <w:r>
      <w:rPr>
        <w:rFonts w:hint="eastAsia"/>
      </w:rPr>
      <w:t>年市直教育系统物业服务招标文件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6" w:rsidRDefault="006E2B16">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6" w:rsidRDefault="006E2B16">
    <w:pPr>
      <w:pStyle w:val="ac"/>
      <w:pBdr>
        <w:bottom w:val="single" w:sz="4" w:space="1" w:color="auto"/>
      </w:pBdr>
      <w:tabs>
        <w:tab w:val="center" w:pos="4819"/>
      </w:tabs>
      <w:jc w:val="left"/>
    </w:pPr>
    <w:r>
      <w:rPr>
        <w:rFonts w:hint="eastAsia"/>
      </w:rPr>
      <w:t>2024</w:t>
    </w:r>
    <w:r>
      <w:rPr>
        <w:rFonts w:hint="eastAsia"/>
      </w:rPr>
      <w:t>年市直教育系统物业服务招标文件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2FFC1CA"/>
    <w:multiLevelType w:val="singleLevel"/>
    <w:tmpl w:val="02FFC1CA"/>
    <w:lvl w:ilvl="0">
      <w:start w:val="6"/>
      <w:numFmt w:val="chineseCounting"/>
      <w:suff w:val="space"/>
      <w:lvlText w:val="第%1条"/>
      <w:lvlJc w:val="left"/>
      <w:rPr>
        <w:rFonts w:hint="eastAsia"/>
      </w:rPr>
    </w:lvl>
  </w:abstractNum>
  <w:abstractNum w:abstractNumId="2">
    <w:nsid w:val="0B54AD81"/>
    <w:multiLevelType w:val="singleLevel"/>
    <w:tmpl w:val="0B54AD81"/>
    <w:lvl w:ilvl="0">
      <w:start w:val="1"/>
      <w:numFmt w:val="decimal"/>
      <w:pStyle w:val="a"/>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1NDFlMDFlYjE5YmRmMzE1YzZiNjJiNjk4MWUyZmEifQ=="/>
  </w:docVars>
  <w:rsids>
    <w:rsidRoot w:val="5DCD75D5"/>
    <w:rsid w:val="FF5CBC0E"/>
    <w:rsid w:val="00000833"/>
    <w:rsid w:val="00000905"/>
    <w:rsid w:val="00000B78"/>
    <w:rsid w:val="000016E6"/>
    <w:rsid w:val="000016F3"/>
    <w:rsid w:val="0000193E"/>
    <w:rsid w:val="00004618"/>
    <w:rsid w:val="00004AC5"/>
    <w:rsid w:val="00010A5B"/>
    <w:rsid w:val="00010A78"/>
    <w:rsid w:val="0001249E"/>
    <w:rsid w:val="000177EB"/>
    <w:rsid w:val="00021CC7"/>
    <w:rsid w:val="000232B8"/>
    <w:rsid w:val="0002332E"/>
    <w:rsid w:val="0002391D"/>
    <w:rsid w:val="00025EFE"/>
    <w:rsid w:val="00025FAE"/>
    <w:rsid w:val="000311D9"/>
    <w:rsid w:val="00031223"/>
    <w:rsid w:val="00032359"/>
    <w:rsid w:val="00033B5A"/>
    <w:rsid w:val="00034DAE"/>
    <w:rsid w:val="0003753F"/>
    <w:rsid w:val="00037B00"/>
    <w:rsid w:val="000400DB"/>
    <w:rsid w:val="0004084A"/>
    <w:rsid w:val="0004240B"/>
    <w:rsid w:val="00042FB5"/>
    <w:rsid w:val="00043241"/>
    <w:rsid w:val="00045243"/>
    <w:rsid w:val="00045909"/>
    <w:rsid w:val="00051122"/>
    <w:rsid w:val="000516DE"/>
    <w:rsid w:val="00051C1E"/>
    <w:rsid w:val="00054627"/>
    <w:rsid w:val="00062284"/>
    <w:rsid w:val="000671B1"/>
    <w:rsid w:val="00071C65"/>
    <w:rsid w:val="00072098"/>
    <w:rsid w:val="00072A94"/>
    <w:rsid w:val="00072E1B"/>
    <w:rsid w:val="00073F84"/>
    <w:rsid w:val="000770F3"/>
    <w:rsid w:val="00082001"/>
    <w:rsid w:val="000839AE"/>
    <w:rsid w:val="0008563B"/>
    <w:rsid w:val="00086DAE"/>
    <w:rsid w:val="00087ABE"/>
    <w:rsid w:val="000907FF"/>
    <w:rsid w:val="00090A9B"/>
    <w:rsid w:val="00091D88"/>
    <w:rsid w:val="0009454D"/>
    <w:rsid w:val="00094D7A"/>
    <w:rsid w:val="00095548"/>
    <w:rsid w:val="00095C99"/>
    <w:rsid w:val="00096745"/>
    <w:rsid w:val="000969AC"/>
    <w:rsid w:val="00096E45"/>
    <w:rsid w:val="000A00B3"/>
    <w:rsid w:val="000A0C1E"/>
    <w:rsid w:val="000A1B06"/>
    <w:rsid w:val="000A38A3"/>
    <w:rsid w:val="000A3ACB"/>
    <w:rsid w:val="000A6A84"/>
    <w:rsid w:val="000A6B9F"/>
    <w:rsid w:val="000A72F6"/>
    <w:rsid w:val="000B0270"/>
    <w:rsid w:val="000B0B15"/>
    <w:rsid w:val="000B242D"/>
    <w:rsid w:val="000B3FA0"/>
    <w:rsid w:val="000B5203"/>
    <w:rsid w:val="000B5BEE"/>
    <w:rsid w:val="000B6C9D"/>
    <w:rsid w:val="000B79C3"/>
    <w:rsid w:val="000B7BE0"/>
    <w:rsid w:val="000C1F90"/>
    <w:rsid w:val="000C2292"/>
    <w:rsid w:val="000C385A"/>
    <w:rsid w:val="000D0C1E"/>
    <w:rsid w:val="000D2250"/>
    <w:rsid w:val="000D46E1"/>
    <w:rsid w:val="000D56DC"/>
    <w:rsid w:val="000D5ED6"/>
    <w:rsid w:val="000E112B"/>
    <w:rsid w:val="000E1738"/>
    <w:rsid w:val="000E49A8"/>
    <w:rsid w:val="000E49DA"/>
    <w:rsid w:val="000E68B7"/>
    <w:rsid w:val="000F05A1"/>
    <w:rsid w:val="000F127C"/>
    <w:rsid w:val="000F1505"/>
    <w:rsid w:val="000F6B12"/>
    <w:rsid w:val="000F79CF"/>
    <w:rsid w:val="000F7FCC"/>
    <w:rsid w:val="00102539"/>
    <w:rsid w:val="00103EFC"/>
    <w:rsid w:val="00104A74"/>
    <w:rsid w:val="001051BF"/>
    <w:rsid w:val="001057EA"/>
    <w:rsid w:val="00107BDD"/>
    <w:rsid w:val="0011158D"/>
    <w:rsid w:val="0011453F"/>
    <w:rsid w:val="00117340"/>
    <w:rsid w:val="001206D0"/>
    <w:rsid w:val="00120AE6"/>
    <w:rsid w:val="0012210B"/>
    <w:rsid w:val="0012218F"/>
    <w:rsid w:val="0012256D"/>
    <w:rsid w:val="00122F06"/>
    <w:rsid w:val="0012323E"/>
    <w:rsid w:val="00123297"/>
    <w:rsid w:val="001256BD"/>
    <w:rsid w:val="001277E2"/>
    <w:rsid w:val="001325D8"/>
    <w:rsid w:val="00133838"/>
    <w:rsid w:val="00136516"/>
    <w:rsid w:val="001372E3"/>
    <w:rsid w:val="001408A4"/>
    <w:rsid w:val="00141961"/>
    <w:rsid w:val="00144A03"/>
    <w:rsid w:val="001473BE"/>
    <w:rsid w:val="00147BB5"/>
    <w:rsid w:val="00150F41"/>
    <w:rsid w:val="00152295"/>
    <w:rsid w:val="00155788"/>
    <w:rsid w:val="00160393"/>
    <w:rsid w:val="00160730"/>
    <w:rsid w:val="0016137B"/>
    <w:rsid w:val="001618F5"/>
    <w:rsid w:val="00163691"/>
    <w:rsid w:val="0016484C"/>
    <w:rsid w:val="00165C72"/>
    <w:rsid w:val="0016604D"/>
    <w:rsid w:val="00167EC9"/>
    <w:rsid w:val="00170707"/>
    <w:rsid w:val="00174815"/>
    <w:rsid w:val="00174A9B"/>
    <w:rsid w:val="00177052"/>
    <w:rsid w:val="001806E6"/>
    <w:rsid w:val="00180F8A"/>
    <w:rsid w:val="00181532"/>
    <w:rsid w:val="0018264C"/>
    <w:rsid w:val="001828CE"/>
    <w:rsid w:val="00182BC8"/>
    <w:rsid w:val="00183E58"/>
    <w:rsid w:val="00184955"/>
    <w:rsid w:val="00185D15"/>
    <w:rsid w:val="001863B1"/>
    <w:rsid w:val="001867D4"/>
    <w:rsid w:val="001879DC"/>
    <w:rsid w:val="00187DAA"/>
    <w:rsid w:val="00191D9A"/>
    <w:rsid w:val="0019420D"/>
    <w:rsid w:val="0019486A"/>
    <w:rsid w:val="00194D2C"/>
    <w:rsid w:val="00196CBC"/>
    <w:rsid w:val="001A2044"/>
    <w:rsid w:val="001A2143"/>
    <w:rsid w:val="001A5A59"/>
    <w:rsid w:val="001A6F83"/>
    <w:rsid w:val="001A70FC"/>
    <w:rsid w:val="001A7C31"/>
    <w:rsid w:val="001B097E"/>
    <w:rsid w:val="001B1757"/>
    <w:rsid w:val="001B1F07"/>
    <w:rsid w:val="001B42FE"/>
    <w:rsid w:val="001B507B"/>
    <w:rsid w:val="001B6ED4"/>
    <w:rsid w:val="001C00D2"/>
    <w:rsid w:val="001C0405"/>
    <w:rsid w:val="001C281B"/>
    <w:rsid w:val="001C4C25"/>
    <w:rsid w:val="001C6D41"/>
    <w:rsid w:val="001C7723"/>
    <w:rsid w:val="001D2196"/>
    <w:rsid w:val="001D2C03"/>
    <w:rsid w:val="001D3CBA"/>
    <w:rsid w:val="001D3DDA"/>
    <w:rsid w:val="001D7BA2"/>
    <w:rsid w:val="001E00B5"/>
    <w:rsid w:val="001E2822"/>
    <w:rsid w:val="001E5662"/>
    <w:rsid w:val="001E7E5B"/>
    <w:rsid w:val="001F06BF"/>
    <w:rsid w:val="001F2BFB"/>
    <w:rsid w:val="001F2EDE"/>
    <w:rsid w:val="001F3AC9"/>
    <w:rsid w:val="001F451E"/>
    <w:rsid w:val="001F683A"/>
    <w:rsid w:val="002018CB"/>
    <w:rsid w:val="00201D7F"/>
    <w:rsid w:val="00203AE6"/>
    <w:rsid w:val="002047DB"/>
    <w:rsid w:val="0020597F"/>
    <w:rsid w:val="00205E1C"/>
    <w:rsid w:val="00206D99"/>
    <w:rsid w:val="00207640"/>
    <w:rsid w:val="0021342E"/>
    <w:rsid w:val="002160F4"/>
    <w:rsid w:val="0021642D"/>
    <w:rsid w:val="00222684"/>
    <w:rsid w:val="00222D6E"/>
    <w:rsid w:val="002266BE"/>
    <w:rsid w:val="00226FC0"/>
    <w:rsid w:val="00233DF7"/>
    <w:rsid w:val="00236C55"/>
    <w:rsid w:val="00240AD3"/>
    <w:rsid w:val="002413B9"/>
    <w:rsid w:val="00242B1D"/>
    <w:rsid w:val="002438C5"/>
    <w:rsid w:val="00245849"/>
    <w:rsid w:val="00245CB1"/>
    <w:rsid w:val="00252E08"/>
    <w:rsid w:val="00253313"/>
    <w:rsid w:val="002541F5"/>
    <w:rsid w:val="00256E3C"/>
    <w:rsid w:val="002575BD"/>
    <w:rsid w:val="0025772C"/>
    <w:rsid w:val="00263B0F"/>
    <w:rsid w:val="002644FD"/>
    <w:rsid w:val="002650AF"/>
    <w:rsid w:val="00265235"/>
    <w:rsid w:val="00265981"/>
    <w:rsid w:val="00266067"/>
    <w:rsid w:val="00267C58"/>
    <w:rsid w:val="00270D08"/>
    <w:rsid w:val="00272797"/>
    <w:rsid w:val="00272981"/>
    <w:rsid w:val="00273408"/>
    <w:rsid w:val="00277B8C"/>
    <w:rsid w:val="002808C3"/>
    <w:rsid w:val="00281D43"/>
    <w:rsid w:val="0028382C"/>
    <w:rsid w:val="00292C82"/>
    <w:rsid w:val="00292DE7"/>
    <w:rsid w:val="00292EF0"/>
    <w:rsid w:val="002931A5"/>
    <w:rsid w:val="00293D51"/>
    <w:rsid w:val="00294D4F"/>
    <w:rsid w:val="002974F1"/>
    <w:rsid w:val="002A0EF2"/>
    <w:rsid w:val="002A3983"/>
    <w:rsid w:val="002A3F6C"/>
    <w:rsid w:val="002A4B70"/>
    <w:rsid w:val="002A567E"/>
    <w:rsid w:val="002A60EF"/>
    <w:rsid w:val="002A6FEF"/>
    <w:rsid w:val="002A7EBC"/>
    <w:rsid w:val="002B016E"/>
    <w:rsid w:val="002B2D33"/>
    <w:rsid w:val="002B38CA"/>
    <w:rsid w:val="002B666C"/>
    <w:rsid w:val="002C1023"/>
    <w:rsid w:val="002C1F3B"/>
    <w:rsid w:val="002C298B"/>
    <w:rsid w:val="002C325A"/>
    <w:rsid w:val="002C7060"/>
    <w:rsid w:val="002C71CC"/>
    <w:rsid w:val="002C7591"/>
    <w:rsid w:val="002D1434"/>
    <w:rsid w:val="002D3F96"/>
    <w:rsid w:val="002D5B11"/>
    <w:rsid w:val="002D5D59"/>
    <w:rsid w:val="002D6D7C"/>
    <w:rsid w:val="002E0333"/>
    <w:rsid w:val="002E1E2C"/>
    <w:rsid w:val="002E2D05"/>
    <w:rsid w:val="002E64E4"/>
    <w:rsid w:val="002F06E8"/>
    <w:rsid w:val="002F4C68"/>
    <w:rsid w:val="002F4DAD"/>
    <w:rsid w:val="002F6698"/>
    <w:rsid w:val="002F772A"/>
    <w:rsid w:val="003029A7"/>
    <w:rsid w:val="00302CBB"/>
    <w:rsid w:val="0030343D"/>
    <w:rsid w:val="00304194"/>
    <w:rsid w:val="00304444"/>
    <w:rsid w:val="0030518D"/>
    <w:rsid w:val="0030636F"/>
    <w:rsid w:val="00306DDC"/>
    <w:rsid w:val="003107D3"/>
    <w:rsid w:val="00310D16"/>
    <w:rsid w:val="0031190B"/>
    <w:rsid w:val="0031358C"/>
    <w:rsid w:val="00314A11"/>
    <w:rsid w:val="0031657A"/>
    <w:rsid w:val="0031777A"/>
    <w:rsid w:val="00317E95"/>
    <w:rsid w:val="00325DE9"/>
    <w:rsid w:val="00326EB7"/>
    <w:rsid w:val="003277AC"/>
    <w:rsid w:val="0033022C"/>
    <w:rsid w:val="003329EB"/>
    <w:rsid w:val="00334874"/>
    <w:rsid w:val="003359B4"/>
    <w:rsid w:val="00337B1D"/>
    <w:rsid w:val="00342680"/>
    <w:rsid w:val="003430E1"/>
    <w:rsid w:val="00347938"/>
    <w:rsid w:val="003502AF"/>
    <w:rsid w:val="00350801"/>
    <w:rsid w:val="00350FB1"/>
    <w:rsid w:val="0035165E"/>
    <w:rsid w:val="00351CFB"/>
    <w:rsid w:val="003529A1"/>
    <w:rsid w:val="00353BE2"/>
    <w:rsid w:val="00356BE7"/>
    <w:rsid w:val="00357DA8"/>
    <w:rsid w:val="003633AB"/>
    <w:rsid w:val="00363665"/>
    <w:rsid w:val="0036424D"/>
    <w:rsid w:val="0037016B"/>
    <w:rsid w:val="00370901"/>
    <w:rsid w:val="0037195A"/>
    <w:rsid w:val="00371AD3"/>
    <w:rsid w:val="00374B2B"/>
    <w:rsid w:val="00374B35"/>
    <w:rsid w:val="00377276"/>
    <w:rsid w:val="00377836"/>
    <w:rsid w:val="00380265"/>
    <w:rsid w:val="00381A77"/>
    <w:rsid w:val="0038265D"/>
    <w:rsid w:val="00382704"/>
    <w:rsid w:val="0038362D"/>
    <w:rsid w:val="00386F8C"/>
    <w:rsid w:val="00387BE3"/>
    <w:rsid w:val="00387DE9"/>
    <w:rsid w:val="00391127"/>
    <w:rsid w:val="00392E29"/>
    <w:rsid w:val="00393599"/>
    <w:rsid w:val="00393D56"/>
    <w:rsid w:val="0039566A"/>
    <w:rsid w:val="003968C4"/>
    <w:rsid w:val="003972F0"/>
    <w:rsid w:val="003976A5"/>
    <w:rsid w:val="003A234D"/>
    <w:rsid w:val="003A4D96"/>
    <w:rsid w:val="003A5264"/>
    <w:rsid w:val="003A537B"/>
    <w:rsid w:val="003A7C33"/>
    <w:rsid w:val="003A7EC2"/>
    <w:rsid w:val="003B2B88"/>
    <w:rsid w:val="003B419D"/>
    <w:rsid w:val="003B43DA"/>
    <w:rsid w:val="003B6C98"/>
    <w:rsid w:val="003B7DC6"/>
    <w:rsid w:val="003C13E6"/>
    <w:rsid w:val="003C29A8"/>
    <w:rsid w:val="003C2DAC"/>
    <w:rsid w:val="003C2DF7"/>
    <w:rsid w:val="003C49AE"/>
    <w:rsid w:val="003D0EBE"/>
    <w:rsid w:val="003D1A0C"/>
    <w:rsid w:val="003D1A8D"/>
    <w:rsid w:val="003D5F6F"/>
    <w:rsid w:val="003D632B"/>
    <w:rsid w:val="003D6AA7"/>
    <w:rsid w:val="003D6C5F"/>
    <w:rsid w:val="003E1EAC"/>
    <w:rsid w:val="003E250A"/>
    <w:rsid w:val="003E2705"/>
    <w:rsid w:val="003E4F4D"/>
    <w:rsid w:val="003E5C24"/>
    <w:rsid w:val="003F0430"/>
    <w:rsid w:val="003F2263"/>
    <w:rsid w:val="003F2558"/>
    <w:rsid w:val="003F309F"/>
    <w:rsid w:val="003F30E5"/>
    <w:rsid w:val="003F3C2C"/>
    <w:rsid w:val="003F49D3"/>
    <w:rsid w:val="003F59C5"/>
    <w:rsid w:val="003F69DA"/>
    <w:rsid w:val="003F709E"/>
    <w:rsid w:val="004052DF"/>
    <w:rsid w:val="00405E85"/>
    <w:rsid w:val="004061C6"/>
    <w:rsid w:val="00410521"/>
    <w:rsid w:val="00410955"/>
    <w:rsid w:val="00413843"/>
    <w:rsid w:val="00413B1B"/>
    <w:rsid w:val="00414C33"/>
    <w:rsid w:val="00415CE2"/>
    <w:rsid w:val="00416AFE"/>
    <w:rsid w:val="00417C07"/>
    <w:rsid w:val="00420003"/>
    <w:rsid w:val="00420F9F"/>
    <w:rsid w:val="0042151F"/>
    <w:rsid w:val="00423B7A"/>
    <w:rsid w:val="004253DF"/>
    <w:rsid w:val="004255AB"/>
    <w:rsid w:val="00425CFF"/>
    <w:rsid w:val="00432264"/>
    <w:rsid w:val="0043268C"/>
    <w:rsid w:val="00432C66"/>
    <w:rsid w:val="00432FA2"/>
    <w:rsid w:val="004350E7"/>
    <w:rsid w:val="00436181"/>
    <w:rsid w:val="004367EB"/>
    <w:rsid w:val="00436DE4"/>
    <w:rsid w:val="00437993"/>
    <w:rsid w:val="0044161F"/>
    <w:rsid w:val="004435A4"/>
    <w:rsid w:val="0044629D"/>
    <w:rsid w:val="00447D27"/>
    <w:rsid w:val="0045050D"/>
    <w:rsid w:val="00451138"/>
    <w:rsid w:val="00451CFF"/>
    <w:rsid w:val="00455C4C"/>
    <w:rsid w:val="00455F86"/>
    <w:rsid w:val="00455F9C"/>
    <w:rsid w:val="004618F9"/>
    <w:rsid w:val="00462B07"/>
    <w:rsid w:val="00462EF8"/>
    <w:rsid w:val="0046468D"/>
    <w:rsid w:val="0046473B"/>
    <w:rsid w:val="0046523C"/>
    <w:rsid w:val="004658E9"/>
    <w:rsid w:val="00465D50"/>
    <w:rsid w:val="004702C1"/>
    <w:rsid w:val="0047397F"/>
    <w:rsid w:val="00476545"/>
    <w:rsid w:val="00476883"/>
    <w:rsid w:val="0048183C"/>
    <w:rsid w:val="00484799"/>
    <w:rsid w:val="004858DE"/>
    <w:rsid w:val="0048750A"/>
    <w:rsid w:val="0049085E"/>
    <w:rsid w:val="00490B36"/>
    <w:rsid w:val="004920E7"/>
    <w:rsid w:val="004928FA"/>
    <w:rsid w:val="004932A4"/>
    <w:rsid w:val="004946C0"/>
    <w:rsid w:val="004959C9"/>
    <w:rsid w:val="00497301"/>
    <w:rsid w:val="00497FB9"/>
    <w:rsid w:val="004A20B6"/>
    <w:rsid w:val="004A32B6"/>
    <w:rsid w:val="004A6737"/>
    <w:rsid w:val="004B0EB7"/>
    <w:rsid w:val="004B50B0"/>
    <w:rsid w:val="004B56DA"/>
    <w:rsid w:val="004B5ED5"/>
    <w:rsid w:val="004C3157"/>
    <w:rsid w:val="004C3A0F"/>
    <w:rsid w:val="004D084A"/>
    <w:rsid w:val="004D0B10"/>
    <w:rsid w:val="004D1C7A"/>
    <w:rsid w:val="004D31D5"/>
    <w:rsid w:val="004D3A09"/>
    <w:rsid w:val="004D552B"/>
    <w:rsid w:val="004D5DC7"/>
    <w:rsid w:val="004D741A"/>
    <w:rsid w:val="004D7A33"/>
    <w:rsid w:val="004E09C9"/>
    <w:rsid w:val="004E0F4F"/>
    <w:rsid w:val="004E1535"/>
    <w:rsid w:val="004E2078"/>
    <w:rsid w:val="004E40C7"/>
    <w:rsid w:val="004E4179"/>
    <w:rsid w:val="004E5902"/>
    <w:rsid w:val="004E5ACF"/>
    <w:rsid w:val="004F078B"/>
    <w:rsid w:val="004F0DDA"/>
    <w:rsid w:val="004F1675"/>
    <w:rsid w:val="004F296E"/>
    <w:rsid w:val="004F2F29"/>
    <w:rsid w:val="004F36F1"/>
    <w:rsid w:val="004F41A8"/>
    <w:rsid w:val="004F4945"/>
    <w:rsid w:val="004F7442"/>
    <w:rsid w:val="00500D22"/>
    <w:rsid w:val="005023B8"/>
    <w:rsid w:val="0050244A"/>
    <w:rsid w:val="005103C5"/>
    <w:rsid w:val="005116A6"/>
    <w:rsid w:val="00512B1B"/>
    <w:rsid w:val="00513A71"/>
    <w:rsid w:val="0051473E"/>
    <w:rsid w:val="00520077"/>
    <w:rsid w:val="005204BF"/>
    <w:rsid w:val="00520F34"/>
    <w:rsid w:val="00520F5E"/>
    <w:rsid w:val="00522C19"/>
    <w:rsid w:val="0052305C"/>
    <w:rsid w:val="00523459"/>
    <w:rsid w:val="00525681"/>
    <w:rsid w:val="00525CB1"/>
    <w:rsid w:val="00526E7A"/>
    <w:rsid w:val="00527A22"/>
    <w:rsid w:val="00527ADF"/>
    <w:rsid w:val="005316BC"/>
    <w:rsid w:val="00531A8D"/>
    <w:rsid w:val="005345A5"/>
    <w:rsid w:val="00537637"/>
    <w:rsid w:val="0054179A"/>
    <w:rsid w:val="0054552A"/>
    <w:rsid w:val="00545A1C"/>
    <w:rsid w:val="00546801"/>
    <w:rsid w:val="00547D41"/>
    <w:rsid w:val="00550E85"/>
    <w:rsid w:val="00552369"/>
    <w:rsid w:val="0055283E"/>
    <w:rsid w:val="00552DF8"/>
    <w:rsid w:val="00553212"/>
    <w:rsid w:val="00554E79"/>
    <w:rsid w:val="00555FC7"/>
    <w:rsid w:val="00556EE9"/>
    <w:rsid w:val="00557EFD"/>
    <w:rsid w:val="005600D7"/>
    <w:rsid w:val="00560A57"/>
    <w:rsid w:val="00562004"/>
    <w:rsid w:val="0056272B"/>
    <w:rsid w:val="00563385"/>
    <w:rsid w:val="00564FBC"/>
    <w:rsid w:val="005651AD"/>
    <w:rsid w:val="00565B2B"/>
    <w:rsid w:val="00566D18"/>
    <w:rsid w:val="00567BBC"/>
    <w:rsid w:val="00571346"/>
    <w:rsid w:val="00571517"/>
    <w:rsid w:val="00571DC8"/>
    <w:rsid w:val="00574CAB"/>
    <w:rsid w:val="00575E0D"/>
    <w:rsid w:val="00577991"/>
    <w:rsid w:val="00582918"/>
    <w:rsid w:val="00582F8C"/>
    <w:rsid w:val="00583AD8"/>
    <w:rsid w:val="00587738"/>
    <w:rsid w:val="00594AFA"/>
    <w:rsid w:val="005957EA"/>
    <w:rsid w:val="00596B57"/>
    <w:rsid w:val="00597AA6"/>
    <w:rsid w:val="005A1A2B"/>
    <w:rsid w:val="005A215A"/>
    <w:rsid w:val="005A2E30"/>
    <w:rsid w:val="005A6FF5"/>
    <w:rsid w:val="005B07D4"/>
    <w:rsid w:val="005B1AB0"/>
    <w:rsid w:val="005B2CBF"/>
    <w:rsid w:val="005B2D10"/>
    <w:rsid w:val="005B2F89"/>
    <w:rsid w:val="005B39EA"/>
    <w:rsid w:val="005B4C4D"/>
    <w:rsid w:val="005B4C7B"/>
    <w:rsid w:val="005B5585"/>
    <w:rsid w:val="005B5776"/>
    <w:rsid w:val="005B6A70"/>
    <w:rsid w:val="005B74CA"/>
    <w:rsid w:val="005C00FD"/>
    <w:rsid w:val="005C09ED"/>
    <w:rsid w:val="005C19B5"/>
    <w:rsid w:val="005C7519"/>
    <w:rsid w:val="005D0823"/>
    <w:rsid w:val="005D0BBE"/>
    <w:rsid w:val="005D58FF"/>
    <w:rsid w:val="005D5E99"/>
    <w:rsid w:val="005E3739"/>
    <w:rsid w:val="005E3D98"/>
    <w:rsid w:val="005E580A"/>
    <w:rsid w:val="005E677B"/>
    <w:rsid w:val="005E7DEF"/>
    <w:rsid w:val="005F2568"/>
    <w:rsid w:val="005F277B"/>
    <w:rsid w:val="005F32B8"/>
    <w:rsid w:val="005F4DB1"/>
    <w:rsid w:val="005F54D8"/>
    <w:rsid w:val="005F68D3"/>
    <w:rsid w:val="005F7F41"/>
    <w:rsid w:val="00600DED"/>
    <w:rsid w:val="00601F6D"/>
    <w:rsid w:val="0060220D"/>
    <w:rsid w:val="00602D08"/>
    <w:rsid w:val="006038CD"/>
    <w:rsid w:val="00605042"/>
    <w:rsid w:val="0060623E"/>
    <w:rsid w:val="00607FBC"/>
    <w:rsid w:val="006141C4"/>
    <w:rsid w:val="0061443F"/>
    <w:rsid w:val="00614B08"/>
    <w:rsid w:val="00614B4E"/>
    <w:rsid w:val="00614C8C"/>
    <w:rsid w:val="00615643"/>
    <w:rsid w:val="00615E0E"/>
    <w:rsid w:val="00616E35"/>
    <w:rsid w:val="00620987"/>
    <w:rsid w:val="006217A5"/>
    <w:rsid w:val="00627174"/>
    <w:rsid w:val="00630DA5"/>
    <w:rsid w:val="00634439"/>
    <w:rsid w:val="006357ED"/>
    <w:rsid w:val="006401AA"/>
    <w:rsid w:val="00642366"/>
    <w:rsid w:val="006436EE"/>
    <w:rsid w:val="00643902"/>
    <w:rsid w:val="0064446B"/>
    <w:rsid w:val="00645BD6"/>
    <w:rsid w:val="00647AC0"/>
    <w:rsid w:val="006520AE"/>
    <w:rsid w:val="00652C6E"/>
    <w:rsid w:val="00653071"/>
    <w:rsid w:val="00655C25"/>
    <w:rsid w:val="00655D88"/>
    <w:rsid w:val="00657382"/>
    <w:rsid w:val="00657F43"/>
    <w:rsid w:val="00661C2B"/>
    <w:rsid w:val="00662D9E"/>
    <w:rsid w:val="006670D9"/>
    <w:rsid w:val="006700D5"/>
    <w:rsid w:val="006702D6"/>
    <w:rsid w:val="0067145F"/>
    <w:rsid w:val="00674475"/>
    <w:rsid w:val="00676B3F"/>
    <w:rsid w:val="006771A3"/>
    <w:rsid w:val="006800A0"/>
    <w:rsid w:val="006805C0"/>
    <w:rsid w:val="00682E4D"/>
    <w:rsid w:val="0068503B"/>
    <w:rsid w:val="006872AF"/>
    <w:rsid w:val="00687E73"/>
    <w:rsid w:val="00690146"/>
    <w:rsid w:val="0069015F"/>
    <w:rsid w:val="00690591"/>
    <w:rsid w:val="00693D13"/>
    <w:rsid w:val="0069523D"/>
    <w:rsid w:val="00695BBC"/>
    <w:rsid w:val="00697F1B"/>
    <w:rsid w:val="006A1A80"/>
    <w:rsid w:val="006A25BF"/>
    <w:rsid w:val="006A353D"/>
    <w:rsid w:val="006A48FC"/>
    <w:rsid w:val="006A5DF4"/>
    <w:rsid w:val="006A5FE3"/>
    <w:rsid w:val="006A6763"/>
    <w:rsid w:val="006A6C10"/>
    <w:rsid w:val="006A6D49"/>
    <w:rsid w:val="006B06D0"/>
    <w:rsid w:val="006B1C6B"/>
    <w:rsid w:val="006B2204"/>
    <w:rsid w:val="006B35E2"/>
    <w:rsid w:val="006B3739"/>
    <w:rsid w:val="006B56AB"/>
    <w:rsid w:val="006C3ED3"/>
    <w:rsid w:val="006C44EF"/>
    <w:rsid w:val="006C6721"/>
    <w:rsid w:val="006D0B54"/>
    <w:rsid w:val="006D126D"/>
    <w:rsid w:val="006D16B7"/>
    <w:rsid w:val="006D4FC5"/>
    <w:rsid w:val="006D6577"/>
    <w:rsid w:val="006D70F9"/>
    <w:rsid w:val="006D7184"/>
    <w:rsid w:val="006D7E60"/>
    <w:rsid w:val="006E1067"/>
    <w:rsid w:val="006E28D8"/>
    <w:rsid w:val="006E2B16"/>
    <w:rsid w:val="006E3FC4"/>
    <w:rsid w:val="006E44EB"/>
    <w:rsid w:val="006E7211"/>
    <w:rsid w:val="006F121D"/>
    <w:rsid w:val="006F2C55"/>
    <w:rsid w:val="006F34B6"/>
    <w:rsid w:val="006F6896"/>
    <w:rsid w:val="006F7615"/>
    <w:rsid w:val="0070055A"/>
    <w:rsid w:val="00701062"/>
    <w:rsid w:val="00702245"/>
    <w:rsid w:val="00702305"/>
    <w:rsid w:val="00702AB3"/>
    <w:rsid w:val="0070314D"/>
    <w:rsid w:val="00704546"/>
    <w:rsid w:val="00704C91"/>
    <w:rsid w:val="007060A9"/>
    <w:rsid w:val="00706C86"/>
    <w:rsid w:val="00707D0A"/>
    <w:rsid w:val="00710077"/>
    <w:rsid w:val="0071651E"/>
    <w:rsid w:val="00717C3D"/>
    <w:rsid w:val="00717EBF"/>
    <w:rsid w:val="0072078F"/>
    <w:rsid w:val="007209BB"/>
    <w:rsid w:val="00720C54"/>
    <w:rsid w:val="00722CCE"/>
    <w:rsid w:val="0072302D"/>
    <w:rsid w:val="00723953"/>
    <w:rsid w:val="00723EEB"/>
    <w:rsid w:val="0072467D"/>
    <w:rsid w:val="00724992"/>
    <w:rsid w:val="00724D0B"/>
    <w:rsid w:val="00725ED5"/>
    <w:rsid w:val="00727451"/>
    <w:rsid w:val="0072770B"/>
    <w:rsid w:val="007301F5"/>
    <w:rsid w:val="00730B88"/>
    <w:rsid w:val="00730C73"/>
    <w:rsid w:val="0073128F"/>
    <w:rsid w:val="00732BF5"/>
    <w:rsid w:val="00733400"/>
    <w:rsid w:val="00733766"/>
    <w:rsid w:val="00737AFB"/>
    <w:rsid w:val="00740A54"/>
    <w:rsid w:val="00740E51"/>
    <w:rsid w:val="0074396B"/>
    <w:rsid w:val="00745281"/>
    <w:rsid w:val="00745530"/>
    <w:rsid w:val="0074587C"/>
    <w:rsid w:val="00745AD8"/>
    <w:rsid w:val="00750099"/>
    <w:rsid w:val="007503BF"/>
    <w:rsid w:val="00751708"/>
    <w:rsid w:val="007522FF"/>
    <w:rsid w:val="007524FA"/>
    <w:rsid w:val="0075251B"/>
    <w:rsid w:val="00752942"/>
    <w:rsid w:val="00752DC7"/>
    <w:rsid w:val="00757D86"/>
    <w:rsid w:val="00760B1E"/>
    <w:rsid w:val="00761ED8"/>
    <w:rsid w:val="00762E38"/>
    <w:rsid w:val="00764563"/>
    <w:rsid w:val="007656A1"/>
    <w:rsid w:val="00765C40"/>
    <w:rsid w:val="00766D72"/>
    <w:rsid w:val="00766F93"/>
    <w:rsid w:val="0076771D"/>
    <w:rsid w:val="00770BE0"/>
    <w:rsid w:val="0077268F"/>
    <w:rsid w:val="00777CBD"/>
    <w:rsid w:val="00785723"/>
    <w:rsid w:val="007873E0"/>
    <w:rsid w:val="00787EA4"/>
    <w:rsid w:val="00794B1F"/>
    <w:rsid w:val="00794E80"/>
    <w:rsid w:val="007955D5"/>
    <w:rsid w:val="007A2BF1"/>
    <w:rsid w:val="007A6B56"/>
    <w:rsid w:val="007B0EA9"/>
    <w:rsid w:val="007B131B"/>
    <w:rsid w:val="007B42E5"/>
    <w:rsid w:val="007B4402"/>
    <w:rsid w:val="007B4670"/>
    <w:rsid w:val="007B539D"/>
    <w:rsid w:val="007B601C"/>
    <w:rsid w:val="007B7F1F"/>
    <w:rsid w:val="007C27E9"/>
    <w:rsid w:val="007C36C4"/>
    <w:rsid w:val="007C5877"/>
    <w:rsid w:val="007D079E"/>
    <w:rsid w:val="007D1867"/>
    <w:rsid w:val="007D1D09"/>
    <w:rsid w:val="007D1D96"/>
    <w:rsid w:val="007D229F"/>
    <w:rsid w:val="007D3E5F"/>
    <w:rsid w:val="007D6897"/>
    <w:rsid w:val="007E0659"/>
    <w:rsid w:val="007E0A34"/>
    <w:rsid w:val="007E0E5D"/>
    <w:rsid w:val="007E158E"/>
    <w:rsid w:val="007E38FC"/>
    <w:rsid w:val="007E3D04"/>
    <w:rsid w:val="007F1279"/>
    <w:rsid w:val="007F17BB"/>
    <w:rsid w:val="007F361C"/>
    <w:rsid w:val="007F3E28"/>
    <w:rsid w:val="007F4990"/>
    <w:rsid w:val="007F7AFD"/>
    <w:rsid w:val="008003CD"/>
    <w:rsid w:val="0080383E"/>
    <w:rsid w:val="0080591D"/>
    <w:rsid w:val="0080735E"/>
    <w:rsid w:val="00810395"/>
    <w:rsid w:val="00810A3F"/>
    <w:rsid w:val="0081277B"/>
    <w:rsid w:val="008136D8"/>
    <w:rsid w:val="0081510F"/>
    <w:rsid w:val="008177DE"/>
    <w:rsid w:val="008211A8"/>
    <w:rsid w:val="00822697"/>
    <w:rsid w:val="00823607"/>
    <w:rsid w:val="00825352"/>
    <w:rsid w:val="00826301"/>
    <w:rsid w:val="00831F26"/>
    <w:rsid w:val="00832FC5"/>
    <w:rsid w:val="00833FBA"/>
    <w:rsid w:val="00834D6D"/>
    <w:rsid w:val="00835090"/>
    <w:rsid w:val="0083578F"/>
    <w:rsid w:val="00840731"/>
    <w:rsid w:val="0084113B"/>
    <w:rsid w:val="00843CFF"/>
    <w:rsid w:val="008443AA"/>
    <w:rsid w:val="008463E8"/>
    <w:rsid w:val="00846711"/>
    <w:rsid w:val="00846FA4"/>
    <w:rsid w:val="00847C6C"/>
    <w:rsid w:val="0085063F"/>
    <w:rsid w:val="00856991"/>
    <w:rsid w:val="00857187"/>
    <w:rsid w:val="00861234"/>
    <w:rsid w:val="008624A0"/>
    <w:rsid w:val="00862FF8"/>
    <w:rsid w:val="008652C5"/>
    <w:rsid w:val="00866728"/>
    <w:rsid w:val="00870788"/>
    <w:rsid w:val="008709EA"/>
    <w:rsid w:val="00870AC9"/>
    <w:rsid w:val="00871187"/>
    <w:rsid w:val="00871201"/>
    <w:rsid w:val="00871986"/>
    <w:rsid w:val="00871F2C"/>
    <w:rsid w:val="00873E0D"/>
    <w:rsid w:val="008743CD"/>
    <w:rsid w:val="00874554"/>
    <w:rsid w:val="008747B6"/>
    <w:rsid w:val="0087776E"/>
    <w:rsid w:val="00882149"/>
    <w:rsid w:val="008857E8"/>
    <w:rsid w:val="008861D0"/>
    <w:rsid w:val="008901D7"/>
    <w:rsid w:val="00892084"/>
    <w:rsid w:val="008926B9"/>
    <w:rsid w:val="00893199"/>
    <w:rsid w:val="00895436"/>
    <w:rsid w:val="008969A0"/>
    <w:rsid w:val="008972FD"/>
    <w:rsid w:val="008A0245"/>
    <w:rsid w:val="008A2BC3"/>
    <w:rsid w:val="008A49C7"/>
    <w:rsid w:val="008A4FFA"/>
    <w:rsid w:val="008A55AC"/>
    <w:rsid w:val="008A5F56"/>
    <w:rsid w:val="008A72E1"/>
    <w:rsid w:val="008A7B93"/>
    <w:rsid w:val="008B0E5E"/>
    <w:rsid w:val="008B5062"/>
    <w:rsid w:val="008B6285"/>
    <w:rsid w:val="008B7825"/>
    <w:rsid w:val="008C3AF8"/>
    <w:rsid w:val="008C4661"/>
    <w:rsid w:val="008C46DB"/>
    <w:rsid w:val="008C661D"/>
    <w:rsid w:val="008D0E39"/>
    <w:rsid w:val="008D0F33"/>
    <w:rsid w:val="008D1B79"/>
    <w:rsid w:val="008D27BB"/>
    <w:rsid w:val="008D29B1"/>
    <w:rsid w:val="008D59E8"/>
    <w:rsid w:val="008D6502"/>
    <w:rsid w:val="008D7127"/>
    <w:rsid w:val="008E029C"/>
    <w:rsid w:val="008E040A"/>
    <w:rsid w:val="008E0554"/>
    <w:rsid w:val="008E0724"/>
    <w:rsid w:val="008E49AD"/>
    <w:rsid w:val="008E6190"/>
    <w:rsid w:val="008E65A9"/>
    <w:rsid w:val="008E65EB"/>
    <w:rsid w:val="008F5A79"/>
    <w:rsid w:val="008F7A7F"/>
    <w:rsid w:val="0090256C"/>
    <w:rsid w:val="00902C80"/>
    <w:rsid w:val="009053E7"/>
    <w:rsid w:val="00907BFC"/>
    <w:rsid w:val="00910FB1"/>
    <w:rsid w:val="0091141E"/>
    <w:rsid w:val="00914F73"/>
    <w:rsid w:val="00917154"/>
    <w:rsid w:val="00920E59"/>
    <w:rsid w:val="009230A1"/>
    <w:rsid w:val="009241E9"/>
    <w:rsid w:val="009251CA"/>
    <w:rsid w:val="009259D5"/>
    <w:rsid w:val="009265B1"/>
    <w:rsid w:val="00926C25"/>
    <w:rsid w:val="00930620"/>
    <w:rsid w:val="00931A4A"/>
    <w:rsid w:val="00933647"/>
    <w:rsid w:val="00934E84"/>
    <w:rsid w:val="00935EC2"/>
    <w:rsid w:val="00940B63"/>
    <w:rsid w:val="00941269"/>
    <w:rsid w:val="009417D9"/>
    <w:rsid w:val="00941F0C"/>
    <w:rsid w:val="00944637"/>
    <w:rsid w:val="00944C60"/>
    <w:rsid w:val="00945C17"/>
    <w:rsid w:val="00946D3D"/>
    <w:rsid w:val="009473F8"/>
    <w:rsid w:val="00947449"/>
    <w:rsid w:val="009475C7"/>
    <w:rsid w:val="00950392"/>
    <w:rsid w:val="009519B7"/>
    <w:rsid w:val="00951A25"/>
    <w:rsid w:val="009526BE"/>
    <w:rsid w:val="009540C9"/>
    <w:rsid w:val="009541AF"/>
    <w:rsid w:val="00957593"/>
    <w:rsid w:val="0096007D"/>
    <w:rsid w:val="0096064F"/>
    <w:rsid w:val="00960ED7"/>
    <w:rsid w:val="00960FFA"/>
    <w:rsid w:val="00961118"/>
    <w:rsid w:val="009620AB"/>
    <w:rsid w:val="009622EE"/>
    <w:rsid w:val="009639BC"/>
    <w:rsid w:val="009642AA"/>
    <w:rsid w:val="00964D0A"/>
    <w:rsid w:val="00967D1E"/>
    <w:rsid w:val="0097062B"/>
    <w:rsid w:val="009707DF"/>
    <w:rsid w:val="0097195B"/>
    <w:rsid w:val="00972841"/>
    <w:rsid w:val="00973FE6"/>
    <w:rsid w:val="00974266"/>
    <w:rsid w:val="00974298"/>
    <w:rsid w:val="00974C4F"/>
    <w:rsid w:val="00976451"/>
    <w:rsid w:val="00976A06"/>
    <w:rsid w:val="00981A3B"/>
    <w:rsid w:val="00993E18"/>
    <w:rsid w:val="00997473"/>
    <w:rsid w:val="009A09D1"/>
    <w:rsid w:val="009A1960"/>
    <w:rsid w:val="009A30C7"/>
    <w:rsid w:val="009A4946"/>
    <w:rsid w:val="009A633D"/>
    <w:rsid w:val="009A6652"/>
    <w:rsid w:val="009B1DDB"/>
    <w:rsid w:val="009B3E4C"/>
    <w:rsid w:val="009B4D3A"/>
    <w:rsid w:val="009B69E3"/>
    <w:rsid w:val="009C10F0"/>
    <w:rsid w:val="009C162B"/>
    <w:rsid w:val="009C2A25"/>
    <w:rsid w:val="009C2D24"/>
    <w:rsid w:val="009C3A4A"/>
    <w:rsid w:val="009C4ED5"/>
    <w:rsid w:val="009C5201"/>
    <w:rsid w:val="009C66D4"/>
    <w:rsid w:val="009D236E"/>
    <w:rsid w:val="009D28AD"/>
    <w:rsid w:val="009D328E"/>
    <w:rsid w:val="009D39D3"/>
    <w:rsid w:val="009D411D"/>
    <w:rsid w:val="009D593F"/>
    <w:rsid w:val="009D7696"/>
    <w:rsid w:val="009E3E23"/>
    <w:rsid w:val="009E51D3"/>
    <w:rsid w:val="009E532B"/>
    <w:rsid w:val="009E6FFD"/>
    <w:rsid w:val="009E7898"/>
    <w:rsid w:val="009F22BC"/>
    <w:rsid w:val="009F5A61"/>
    <w:rsid w:val="009F72D7"/>
    <w:rsid w:val="00A00920"/>
    <w:rsid w:val="00A016F8"/>
    <w:rsid w:val="00A01E99"/>
    <w:rsid w:val="00A0347E"/>
    <w:rsid w:val="00A057D1"/>
    <w:rsid w:val="00A06FD0"/>
    <w:rsid w:val="00A13076"/>
    <w:rsid w:val="00A13EE0"/>
    <w:rsid w:val="00A151B2"/>
    <w:rsid w:val="00A1568C"/>
    <w:rsid w:val="00A17A5C"/>
    <w:rsid w:val="00A2222F"/>
    <w:rsid w:val="00A22C25"/>
    <w:rsid w:val="00A23125"/>
    <w:rsid w:val="00A23D26"/>
    <w:rsid w:val="00A245BB"/>
    <w:rsid w:val="00A259BF"/>
    <w:rsid w:val="00A2643F"/>
    <w:rsid w:val="00A26F5E"/>
    <w:rsid w:val="00A27858"/>
    <w:rsid w:val="00A27A1A"/>
    <w:rsid w:val="00A32313"/>
    <w:rsid w:val="00A3591F"/>
    <w:rsid w:val="00A37D66"/>
    <w:rsid w:val="00A419FF"/>
    <w:rsid w:val="00A42EFD"/>
    <w:rsid w:val="00A43E40"/>
    <w:rsid w:val="00A45A54"/>
    <w:rsid w:val="00A4700D"/>
    <w:rsid w:val="00A47AFF"/>
    <w:rsid w:val="00A51658"/>
    <w:rsid w:val="00A516C8"/>
    <w:rsid w:val="00A5209D"/>
    <w:rsid w:val="00A5323E"/>
    <w:rsid w:val="00A53FB7"/>
    <w:rsid w:val="00A553F5"/>
    <w:rsid w:val="00A602B3"/>
    <w:rsid w:val="00A60874"/>
    <w:rsid w:val="00A609E4"/>
    <w:rsid w:val="00A63164"/>
    <w:rsid w:val="00A65798"/>
    <w:rsid w:val="00A6787B"/>
    <w:rsid w:val="00A72184"/>
    <w:rsid w:val="00A7351B"/>
    <w:rsid w:val="00A753DF"/>
    <w:rsid w:val="00A75BC9"/>
    <w:rsid w:val="00A762FC"/>
    <w:rsid w:val="00A77E31"/>
    <w:rsid w:val="00A80243"/>
    <w:rsid w:val="00A80AFC"/>
    <w:rsid w:val="00A80C0B"/>
    <w:rsid w:val="00A8208C"/>
    <w:rsid w:val="00A834EE"/>
    <w:rsid w:val="00A86877"/>
    <w:rsid w:val="00A87752"/>
    <w:rsid w:val="00A92ED9"/>
    <w:rsid w:val="00A97300"/>
    <w:rsid w:val="00AA0498"/>
    <w:rsid w:val="00AA16D8"/>
    <w:rsid w:val="00AA617B"/>
    <w:rsid w:val="00AA6A43"/>
    <w:rsid w:val="00AB24A9"/>
    <w:rsid w:val="00AB3F26"/>
    <w:rsid w:val="00AB7776"/>
    <w:rsid w:val="00AC10DA"/>
    <w:rsid w:val="00AC116E"/>
    <w:rsid w:val="00AC2BF8"/>
    <w:rsid w:val="00AC3FA0"/>
    <w:rsid w:val="00AC420E"/>
    <w:rsid w:val="00AC4234"/>
    <w:rsid w:val="00AC5A0F"/>
    <w:rsid w:val="00AC61A3"/>
    <w:rsid w:val="00AC6985"/>
    <w:rsid w:val="00AC7C1E"/>
    <w:rsid w:val="00AD0C18"/>
    <w:rsid w:val="00AD25C4"/>
    <w:rsid w:val="00AD3E5C"/>
    <w:rsid w:val="00AD4F87"/>
    <w:rsid w:val="00AD6714"/>
    <w:rsid w:val="00AD6BC8"/>
    <w:rsid w:val="00AD6D61"/>
    <w:rsid w:val="00AE0660"/>
    <w:rsid w:val="00AE2328"/>
    <w:rsid w:val="00AE3B46"/>
    <w:rsid w:val="00AE52AD"/>
    <w:rsid w:val="00AF1C36"/>
    <w:rsid w:val="00AF31E5"/>
    <w:rsid w:val="00AF4140"/>
    <w:rsid w:val="00AF41EF"/>
    <w:rsid w:val="00AF53C2"/>
    <w:rsid w:val="00AF7B39"/>
    <w:rsid w:val="00AF7D2A"/>
    <w:rsid w:val="00B00391"/>
    <w:rsid w:val="00B00CE0"/>
    <w:rsid w:val="00B0307F"/>
    <w:rsid w:val="00B035DD"/>
    <w:rsid w:val="00B047BC"/>
    <w:rsid w:val="00B04975"/>
    <w:rsid w:val="00B04DF3"/>
    <w:rsid w:val="00B055D5"/>
    <w:rsid w:val="00B0625C"/>
    <w:rsid w:val="00B11295"/>
    <w:rsid w:val="00B11A0A"/>
    <w:rsid w:val="00B11BAF"/>
    <w:rsid w:val="00B1209A"/>
    <w:rsid w:val="00B14BA9"/>
    <w:rsid w:val="00B153BE"/>
    <w:rsid w:val="00B160A2"/>
    <w:rsid w:val="00B17028"/>
    <w:rsid w:val="00B17FD2"/>
    <w:rsid w:val="00B206C4"/>
    <w:rsid w:val="00B217D5"/>
    <w:rsid w:val="00B21EAD"/>
    <w:rsid w:val="00B2425D"/>
    <w:rsid w:val="00B26EDD"/>
    <w:rsid w:val="00B31959"/>
    <w:rsid w:val="00B31C1A"/>
    <w:rsid w:val="00B32EF4"/>
    <w:rsid w:val="00B331BA"/>
    <w:rsid w:val="00B332EC"/>
    <w:rsid w:val="00B348E8"/>
    <w:rsid w:val="00B352EB"/>
    <w:rsid w:val="00B3753C"/>
    <w:rsid w:val="00B40557"/>
    <w:rsid w:val="00B438EA"/>
    <w:rsid w:val="00B454FF"/>
    <w:rsid w:val="00B45854"/>
    <w:rsid w:val="00B463DD"/>
    <w:rsid w:val="00B4678C"/>
    <w:rsid w:val="00B4728C"/>
    <w:rsid w:val="00B47E67"/>
    <w:rsid w:val="00B514DE"/>
    <w:rsid w:val="00B517F0"/>
    <w:rsid w:val="00B522C9"/>
    <w:rsid w:val="00B523DD"/>
    <w:rsid w:val="00B534BC"/>
    <w:rsid w:val="00B54782"/>
    <w:rsid w:val="00B5486D"/>
    <w:rsid w:val="00B60118"/>
    <w:rsid w:val="00B60DAA"/>
    <w:rsid w:val="00B61BAB"/>
    <w:rsid w:val="00B65761"/>
    <w:rsid w:val="00B67975"/>
    <w:rsid w:val="00B7113C"/>
    <w:rsid w:val="00B72CEC"/>
    <w:rsid w:val="00B72D45"/>
    <w:rsid w:val="00B73C8F"/>
    <w:rsid w:val="00B75A3E"/>
    <w:rsid w:val="00B807A8"/>
    <w:rsid w:val="00B82D60"/>
    <w:rsid w:val="00B852CE"/>
    <w:rsid w:val="00B85DB6"/>
    <w:rsid w:val="00B869D1"/>
    <w:rsid w:val="00B87DE1"/>
    <w:rsid w:val="00B916E7"/>
    <w:rsid w:val="00B91842"/>
    <w:rsid w:val="00B91E5B"/>
    <w:rsid w:val="00B93FF0"/>
    <w:rsid w:val="00B94558"/>
    <w:rsid w:val="00BA2274"/>
    <w:rsid w:val="00BA31C1"/>
    <w:rsid w:val="00BA3B84"/>
    <w:rsid w:val="00BA753A"/>
    <w:rsid w:val="00BB1CCD"/>
    <w:rsid w:val="00BB2372"/>
    <w:rsid w:val="00BB25C2"/>
    <w:rsid w:val="00BB401A"/>
    <w:rsid w:val="00BB4F96"/>
    <w:rsid w:val="00BC4498"/>
    <w:rsid w:val="00BC5096"/>
    <w:rsid w:val="00BC5756"/>
    <w:rsid w:val="00BD2013"/>
    <w:rsid w:val="00BD214C"/>
    <w:rsid w:val="00BD22F3"/>
    <w:rsid w:val="00BD26B6"/>
    <w:rsid w:val="00BD28E4"/>
    <w:rsid w:val="00BD3AF9"/>
    <w:rsid w:val="00BD4282"/>
    <w:rsid w:val="00BD5098"/>
    <w:rsid w:val="00BD68AE"/>
    <w:rsid w:val="00BD7537"/>
    <w:rsid w:val="00BE1C96"/>
    <w:rsid w:val="00BE1E0C"/>
    <w:rsid w:val="00BE3898"/>
    <w:rsid w:val="00BE3DB2"/>
    <w:rsid w:val="00BE43BF"/>
    <w:rsid w:val="00BE51D5"/>
    <w:rsid w:val="00BE5A6F"/>
    <w:rsid w:val="00BE755A"/>
    <w:rsid w:val="00BF0739"/>
    <w:rsid w:val="00BF0DBA"/>
    <w:rsid w:val="00BF25F8"/>
    <w:rsid w:val="00BF3866"/>
    <w:rsid w:val="00BF5201"/>
    <w:rsid w:val="00BF5BB3"/>
    <w:rsid w:val="00BF6051"/>
    <w:rsid w:val="00C01D7E"/>
    <w:rsid w:val="00C048DE"/>
    <w:rsid w:val="00C05A61"/>
    <w:rsid w:val="00C0692F"/>
    <w:rsid w:val="00C1445C"/>
    <w:rsid w:val="00C1665C"/>
    <w:rsid w:val="00C22FB6"/>
    <w:rsid w:val="00C2479C"/>
    <w:rsid w:val="00C25468"/>
    <w:rsid w:val="00C25C61"/>
    <w:rsid w:val="00C25ED9"/>
    <w:rsid w:val="00C26A8D"/>
    <w:rsid w:val="00C27AEF"/>
    <w:rsid w:val="00C310E5"/>
    <w:rsid w:val="00C31FFF"/>
    <w:rsid w:val="00C3393D"/>
    <w:rsid w:val="00C3588A"/>
    <w:rsid w:val="00C40AFE"/>
    <w:rsid w:val="00C42B5C"/>
    <w:rsid w:val="00C43EAA"/>
    <w:rsid w:val="00C476AC"/>
    <w:rsid w:val="00C47FF9"/>
    <w:rsid w:val="00C50630"/>
    <w:rsid w:val="00C50897"/>
    <w:rsid w:val="00C562C6"/>
    <w:rsid w:val="00C56E9D"/>
    <w:rsid w:val="00C5754C"/>
    <w:rsid w:val="00C619A2"/>
    <w:rsid w:val="00C62D5C"/>
    <w:rsid w:val="00C65DB2"/>
    <w:rsid w:val="00C66937"/>
    <w:rsid w:val="00C72672"/>
    <w:rsid w:val="00C74E37"/>
    <w:rsid w:val="00C75F7E"/>
    <w:rsid w:val="00C807FE"/>
    <w:rsid w:val="00C81304"/>
    <w:rsid w:val="00C83814"/>
    <w:rsid w:val="00C83D31"/>
    <w:rsid w:val="00C84C5B"/>
    <w:rsid w:val="00C8719C"/>
    <w:rsid w:val="00C90098"/>
    <w:rsid w:val="00C9261A"/>
    <w:rsid w:val="00C935FC"/>
    <w:rsid w:val="00C936A9"/>
    <w:rsid w:val="00C93D1B"/>
    <w:rsid w:val="00C95A5C"/>
    <w:rsid w:val="00C95D11"/>
    <w:rsid w:val="00C97641"/>
    <w:rsid w:val="00C97DAC"/>
    <w:rsid w:val="00CA0B56"/>
    <w:rsid w:val="00CA2302"/>
    <w:rsid w:val="00CA3376"/>
    <w:rsid w:val="00CA40FC"/>
    <w:rsid w:val="00CA4158"/>
    <w:rsid w:val="00CA4894"/>
    <w:rsid w:val="00CA588E"/>
    <w:rsid w:val="00CA7292"/>
    <w:rsid w:val="00CB13E5"/>
    <w:rsid w:val="00CB250F"/>
    <w:rsid w:val="00CB2997"/>
    <w:rsid w:val="00CB3146"/>
    <w:rsid w:val="00CB438F"/>
    <w:rsid w:val="00CB5410"/>
    <w:rsid w:val="00CB583D"/>
    <w:rsid w:val="00CB5867"/>
    <w:rsid w:val="00CB5A73"/>
    <w:rsid w:val="00CB61E7"/>
    <w:rsid w:val="00CB65C3"/>
    <w:rsid w:val="00CB7848"/>
    <w:rsid w:val="00CC08B4"/>
    <w:rsid w:val="00CC169B"/>
    <w:rsid w:val="00CC16A7"/>
    <w:rsid w:val="00CC1774"/>
    <w:rsid w:val="00CC251A"/>
    <w:rsid w:val="00CC35DD"/>
    <w:rsid w:val="00CC3971"/>
    <w:rsid w:val="00CC45E5"/>
    <w:rsid w:val="00CC49A7"/>
    <w:rsid w:val="00CC6DBE"/>
    <w:rsid w:val="00CC6F48"/>
    <w:rsid w:val="00CD0B6C"/>
    <w:rsid w:val="00CD246D"/>
    <w:rsid w:val="00CD3B55"/>
    <w:rsid w:val="00CD48B0"/>
    <w:rsid w:val="00CD4CD9"/>
    <w:rsid w:val="00CD519F"/>
    <w:rsid w:val="00CD55B5"/>
    <w:rsid w:val="00CD5AB3"/>
    <w:rsid w:val="00CE0848"/>
    <w:rsid w:val="00CE30DA"/>
    <w:rsid w:val="00CE3536"/>
    <w:rsid w:val="00CE3EAD"/>
    <w:rsid w:val="00CE4851"/>
    <w:rsid w:val="00CE5869"/>
    <w:rsid w:val="00CE7245"/>
    <w:rsid w:val="00CE7613"/>
    <w:rsid w:val="00CF06C3"/>
    <w:rsid w:val="00CF086D"/>
    <w:rsid w:val="00CF3E4C"/>
    <w:rsid w:val="00D00C32"/>
    <w:rsid w:val="00D01941"/>
    <w:rsid w:val="00D059A9"/>
    <w:rsid w:val="00D200A9"/>
    <w:rsid w:val="00D20CFD"/>
    <w:rsid w:val="00D225C2"/>
    <w:rsid w:val="00D227B5"/>
    <w:rsid w:val="00D239F4"/>
    <w:rsid w:val="00D27137"/>
    <w:rsid w:val="00D31D27"/>
    <w:rsid w:val="00D32DC2"/>
    <w:rsid w:val="00D331FC"/>
    <w:rsid w:val="00D33224"/>
    <w:rsid w:val="00D33E81"/>
    <w:rsid w:val="00D35967"/>
    <w:rsid w:val="00D35C30"/>
    <w:rsid w:val="00D41688"/>
    <w:rsid w:val="00D43626"/>
    <w:rsid w:val="00D44139"/>
    <w:rsid w:val="00D44449"/>
    <w:rsid w:val="00D44877"/>
    <w:rsid w:val="00D472CF"/>
    <w:rsid w:val="00D47AA2"/>
    <w:rsid w:val="00D47F2B"/>
    <w:rsid w:val="00D50033"/>
    <w:rsid w:val="00D501EF"/>
    <w:rsid w:val="00D52CC3"/>
    <w:rsid w:val="00D538C6"/>
    <w:rsid w:val="00D55835"/>
    <w:rsid w:val="00D563D3"/>
    <w:rsid w:val="00D6079D"/>
    <w:rsid w:val="00D612C8"/>
    <w:rsid w:val="00D6131C"/>
    <w:rsid w:val="00D63737"/>
    <w:rsid w:val="00D72525"/>
    <w:rsid w:val="00D72C53"/>
    <w:rsid w:val="00D732A1"/>
    <w:rsid w:val="00D73686"/>
    <w:rsid w:val="00D741C9"/>
    <w:rsid w:val="00D762C3"/>
    <w:rsid w:val="00D76914"/>
    <w:rsid w:val="00D76DE8"/>
    <w:rsid w:val="00D775CA"/>
    <w:rsid w:val="00D77ACE"/>
    <w:rsid w:val="00D83CFE"/>
    <w:rsid w:val="00D866D6"/>
    <w:rsid w:val="00D900E8"/>
    <w:rsid w:val="00D90644"/>
    <w:rsid w:val="00D910D1"/>
    <w:rsid w:val="00D92255"/>
    <w:rsid w:val="00D94EFD"/>
    <w:rsid w:val="00D94F9E"/>
    <w:rsid w:val="00D9571E"/>
    <w:rsid w:val="00D9620C"/>
    <w:rsid w:val="00D96340"/>
    <w:rsid w:val="00D9674C"/>
    <w:rsid w:val="00DA00C0"/>
    <w:rsid w:val="00DA0156"/>
    <w:rsid w:val="00DA0972"/>
    <w:rsid w:val="00DA2C2B"/>
    <w:rsid w:val="00DA2C5F"/>
    <w:rsid w:val="00DA3CE1"/>
    <w:rsid w:val="00DA75BD"/>
    <w:rsid w:val="00DA787C"/>
    <w:rsid w:val="00DB0477"/>
    <w:rsid w:val="00DB11CF"/>
    <w:rsid w:val="00DB2B8B"/>
    <w:rsid w:val="00DB59B9"/>
    <w:rsid w:val="00DB6694"/>
    <w:rsid w:val="00DB67BC"/>
    <w:rsid w:val="00DB7859"/>
    <w:rsid w:val="00DC7AE8"/>
    <w:rsid w:val="00DD0A29"/>
    <w:rsid w:val="00DD0E18"/>
    <w:rsid w:val="00DD29C6"/>
    <w:rsid w:val="00DD4608"/>
    <w:rsid w:val="00DD4666"/>
    <w:rsid w:val="00DD546A"/>
    <w:rsid w:val="00DD66D7"/>
    <w:rsid w:val="00DD6760"/>
    <w:rsid w:val="00DD7F23"/>
    <w:rsid w:val="00DE0968"/>
    <w:rsid w:val="00DE28BD"/>
    <w:rsid w:val="00DE3408"/>
    <w:rsid w:val="00DE367D"/>
    <w:rsid w:val="00DE489F"/>
    <w:rsid w:val="00DE7459"/>
    <w:rsid w:val="00DF1349"/>
    <w:rsid w:val="00DF1E91"/>
    <w:rsid w:val="00DF2BEB"/>
    <w:rsid w:val="00DF5713"/>
    <w:rsid w:val="00DF57E0"/>
    <w:rsid w:val="00DF7FC2"/>
    <w:rsid w:val="00E01338"/>
    <w:rsid w:val="00E013AB"/>
    <w:rsid w:val="00E02B62"/>
    <w:rsid w:val="00E07A4F"/>
    <w:rsid w:val="00E13DAB"/>
    <w:rsid w:val="00E14A22"/>
    <w:rsid w:val="00E15637"/>
    <w:rsid w:val="00E1654A"/>
    <w:rsid w:val="00E23D13"/>
    <w:rsid w:val="00E26948"/>
    <w:rsid w:val="00E26FEB"/>
    <w:rsid w:val="00E27471"/>
    <w:rsid w:val="00E33E4E"/>
    <w:rsid w:val="00E34BAC"/>
    <w:rsid w:val="00E37A84"/>
    <w:rsid w:val="00E37CDE"/>
    <w:rsid w:val="00E401F9"/>
    <w:rsid w:val="00E4023A"/>
    <w:rsid w:val="00E41C11"/>
    <w:rsid w:val="00E4279F"/>
    <w:rsid w:val="00E428C0"/>
    <w:rsid w:val="00E43D02"/>
    <w:rsid w:val="00E43D0C"/>
    <w:rsid w:val="00E448BC"/>
    <w:rsid w:val="00E44A32"/>
    <w:rsid w:val="00E468F3"/>
    <w:rsid w:val="00E46F6A"/>
    <w:rsid w:val="00E47933"/>
    <w:rsid w:val="00E47EB0"/>
    <w:rsid w:val="00E52B45"/>
    <w:rsid w:val="00E530F3"/>
    <w:rsid w:val="00E537A5"/>
    <w:rsid w:val="00E537ED"/>
    <w:rsid w:val="00E53832"/>
    <w:rsid w:val="00E544B2"/>
    <w:rsid w:val="00E761A3"/>
    <w:rsid w:val="00E76B9F"/>
    <w:rsid w:val="00E7796C"/>
    <w:rsid w:val="00E77F87"/>
    <w:rsid w:val="00E81078"/>
    <w:rsid w:val="00E8137A"/>
    <w:rsid w:val="00E8198F"/>
    <w:rsid w:val="00E8333D"/>
    <w:rsid w:val="00E84441"/>
    <w:rsid w:val="00E91E54"/>
    <w:rsid w:val="00E93C9D"/>
    <w:rsid w:val="00E94B09"/>
    <w:rsid w:val="00E9515C"/>
    <w:rsid w:val="00E962A8"/>
    <w:rsid w:val="00E96CC4"/>
    <w:rsid w:val="00EA276E"/>
    <w:rsid w:val="00EA2CD7"/>
    <w:rsid w:val="00EA46CA"/>
    <w:rsid w:val="00EA6552"/>
    <w:rsid w:val="00EA6CE0"/>
    <w:rsid w:val="00EB0314"/>
    <w:rsid w:val="00EB3FB1"/>
    <w:rsid w:val="00EB42FE"/>
    <w:rsid w:val="00EB49DF"/>
    <w:rsid w:val="00EB54B6"/>
    <w:rsid w:val="00EB6793"/>
    <w:rsid w:val="00EB7B8B"/>
    <w:rsid w:val="00EB7DF3"/>
    <w:rsid w:val="00EC23BA"/>
    <w:rsid w:val="00EC25FF"/>
    <w:rsid w:val="00EC305A"/>
    <w:rsid w:val="00EC5BFC"/>
    <w:rsid w:val="00EC662C"/>
    <w:rsid w:val="00EC677B"/>
    <w:rsid w:val="00EC72E8"/>
    <w:rsid w:val="00EC7DB8"/>
    <w:rsid w:val="00EC7E79"/>
    <w:rsid w:val="00ED0EE3"/>
    <w:rsid w:val="00ED2468"/>
    <w:rsid w:val="00ED36EA"/>
    <w:rsid w:val="00ED63CF"/>
    <w:rsid w:val="00EE1E37"/>
    <w:rsid w:val="00EE3322"/>
    <w:rsid w:val="00EE4A19"/>
    <w:rsid w:val="00EE4A84"/>
    <w:rsid w:val="00EF1165"/>
    <w:rsid w:val="00EF2391"/>
    <w:rsid w:val="00EF5016"/>
    <w:rsid w:val="00EF573A"/>
    <w:rsid w:val="00EF5FBC"/>
    <w:rsid w:val="00F00265"/>
    <w:rsid w:val="00F01A59"/>
    <w:rsid w:val="00F020C9"/>
    <w:rsid w:val="00F02F71"/>
    <w:rsid w:val="00F10143"/>
    <w:rsid w:val="00F11B22"/>
    <w:rsid w:val="00F11D10"/>
    <w:rsid w:val="00F13AE2"/>
    <w:rsid w:val="00F13D5D"/>
    <w:rsid w:val="00F15E0F"/>
    <w:rsid w:val="00F16FEE"/>
    <w:rsid w:val="00F205CB"/>
    <w:rsid w:val="00F210A6"/>
    <w:rsid w:val="00F21689"/>
    <w:rsid w:val="00F21CD3"/>
    <w:rsid w:val="00F2218E"/>
    <w:rsid w:val="00F22265"/>
    <w:rsid w:val="00F24FCF"/>
    <w:rsid w:val="00F25C33"/>
    <w:rsid w:val="00F25EAA"/>
    <w:rsid w:val="00F27007"/>
    <w:rsid w:val="00F30D12"/>
    <w:rsid w:val="00F31D9C"/>
    <w:rsid w:val="00F337DE"/>
    <w:rsid w:val="00F33DB9"/>
    <w:rsid w:val="00F34019"/>
    <w:rsid w:val="00F3566D"/>
    <w:rsid w:val="00F35B73"/>
    <w:rsid w:val="00F37B00"/>
    <w:rsid w:val="00F406A1"/>
    <w:rsid w:val="00F42059"/>
    <w:rsid w:val="00F4208D"/>
    <w:rsid w:val="00F43A54"/>
    <w:rsid w:val="00F4431D"/>
    <w:rsid w:val="00F459DC"/>
    <w:rsid w:val="00F45B7D"/>
    <w:rsid w:val="00F472B0"/>
    <w:rsid w:val="00F50F00"/>
    <w:rsid w:val="00F51CCA"/>
    <w:rsid w:val="00F52433"/>
    <w:rsid w:val="00F52DDA"/>
    <w:rsid w:val="00F53C47"/>
    <w:rsid w:val="00F55383"/>
    <w:rsid w:val="00F5636B"/>
    <w:rsid w:val="00F567A2"/>
    <w:rsid w:val="00F56E24"/>
    <w:rsid w:val="00F60C0D"/>
    <w:rsid w:val="00F60EFC"/>
    <w:rsid w:val="00F60FA9"/>
    <w:rsid w:val="00F62F24"/>
    <w:rsid w:val="00F64719"/>
    <w:rsid w:val="00F6610B"/>
    <w:rsid w:val="00F6690F"/>
    <w:rsid w:val="00F71C9F"/>
    <w:rsid w:val="00F72070"/>
    <w:rsid w:val="00F73CE8"/>
    <w:rsid w:val="00F75B26"/>
    <w:rsid w:val="00F80420"/>
    <w:rsid w:val="00F804A4"/>
    <w:rsid w:val="00F86D9B"/>
    <w:rsid w:val="00F87F24"/>
    <w:rsid w:val="00F91CAE"/>
    <w:rsid w:val="00F91D1B"/>
    <w:rsid w:val="00F9308A"/>
    <w:rsid w:val="00F931AE"/>
    <w:rsid w:val="00F93E3B"/>
    <w:rsid w:val="00F94BBF"/>
    <w:rsid w:val="00F94D65"/>
    <w:rsid w:val="00F9540D"/>
    <w:rsid w:val="00F9774A"/>
    <w:rsid w:val="00FA75CF"/>
    <w:rsid w:val="00FB0A63"/>
    <w:rsid w:val="00FB16FE"/>
    <w:rsid w:val="00FB1BE0"/>
    <w:rsid w:val="00FB2074"/>
    <w:rsid w:val="00FB2905"/>
    <w:rsid w:val="00FB313D"/>
    <w:rsid w:val="00FB71D8"/>
    <w:rsid w:val="00FC0C5C"/>
    <w:rsid w:val="00FC2CD8"/>
    <w:rsid w:val="00FC2F98"/>
    <w:rsid w:val="00FC3893"/>
    <w:rsid w:val="00FC4D4F"/>
    <w:rsid w:val="00FC4FCF"/>
    <w:rsid w:val="00FC5D63"/>
    <w:rsid w:val="00FC694A"/>
    <w:rsid w:val="00FC7C2B"/>
    <w:rsid w:val="00FD08C6"/>
    <w:rsid w:val="00FD30BD"/>
    <w:rsid w:val="00FD40EE"/>
    <w:rsid w:val="00FD5E3C"/>
    <w:rsid w:val="00FD6D1D"/>
    <w:rsid w:val="00FD71FA"/>
    <w:rsid w:val="00FE1BBC"/>
    <w:rsid w:val="00FE2C94"/>
    <w:rsid w:val="00FE3AB2"/>
    <w:rsid w:val="00FE42F1"/>
    <w:rsid w:val="00FE6411"/>
    <w:rsid w:val="00FE7D63"/>
    <w:rsid w:val="00FF0D1B"/>
    <w:rsid w:val="00FF13E1"/>
    <w:rsid w:val="00FF1C95"/>
    <w:rsid w:val="00FF28D0"/>
    <w:rsid w:val="00FF3413"/>
    <w:rsid w:val="00FF348A"/>
    <w:rsid w:val="00FF40CA"/>
    <w:rsid w:val="00FF5487"/>
    <w:rsid w:val="00FF6443"/>
    <w:rsid w:val="00FF6590"/>
    <w:rsid w:val="00FF67C6"/>
    <w:rsid w:val="18090CC0"/>
    <w:rsid w:val="248E279C"/>
    <w:rsid w:val="28A035CF"/>
    <w:rsid w:val="29122110"/>
    <w:rsid w:val="291337E4"/>
    <w:rsid w:val="2FCC7DA6"/>
    <w:rsid w:val="343A5B07"/>
    <w:rsid w:val="39484736"/>
    <w:rsid w:val="39AC1B35"/>
    <w:rsid w:val="49102642"/>
    <w:rsid w:val="497E2CAD"/>
    <w:rsid w:val="56752BD7"/>
    <w:rsid w:val="5863713A"/>
    <w:rsid w:val="5DCD75D5"/>
    <w:rsid w:val="67882EB3"/>
    <w:rsid w:val="679F07B2"/>
    <w:rsid w:val="6E6C15E4"/>
    <w:rsid w:val="710B5FA9"/>
    <w:rsid w:val="712B7235"/>
    <w:rsid w:val="7848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521B2B-BC69-423B-A09B-FDCD60F1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8" w:qFormat="1"/>
    <w:lsdException w:name="toc 1" w:uiPriority="39" w:qFormat="1"/>
    <w:lsdException w:name="toc 9" w:uiPriority="39" w:qFormat="1"/>
    <w:lsdException w:name="Normal Indent" w:uiPriority="99" w:qFormat="1"/>
    <w:lsdException w:name="annotation text" w:unhideWhenUsed="1"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60" w:after="60" w:line="413" w:lineRule="auto"/>
      <w:outlineLvl w:val="1"/>
    </w:pPr>
    <w:rPr>
      <w:rFonts w:ascii="Arial" w:eastAsia="黑体" w:hAnsi="Arial"/>
      <w:b/>
      <w:bCs/>
      <w:kern w:val="0"/>
      <w:sz w:val="20"/>
      <w:szCs w:val="32"/>
    </w:rPr>
  </w:style>
  <w:style w:type="paragraph" w:styleId="4">
    <w:name w:val="heading 4"/>
    <w:basedOn w:val="a0"/>
    <w:next w:val="a0"/>
    <w:qFormat/>
    <w:pPr>
      <w:keepNext/>
      <w:keepLines/>
      <w:spacing w:line="360" w:lineRule="auto"/>
      <w:outlineLvl w:val="3"/>
    </w:pPr>
    <w:rPr>
      <w:rFonts w:ascii="Arial" w:hAnsi="Arial"/>
      <w:b/>
      <w:bCs/>
      <w:kern w:val="0"/>
      <w:sz w:val="2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uiPriority w:val="99"/>
    <w:qFormat/>
    <w:pPr>
      <w:ind w:firstLine="420"/>
    </w:pPr>
    <w:rPr>
      <w:kern w:val="0"/>
      <w:sz w:val="20"/>
      <w:szCs w:val="20"/>
    </w:rPr>
  </w:style>
  <w:style w:type="paragraph" w:styleId="8">
    <w:name w:val="index 8"/>
    <w:basedOn w:val="a0"/>
    <w:next w:val="a0"/>
    <w:qFormat/>
    <w:pPr>
      <w:ind w:left="2940"/>
    </w:pPr>
  </w:style>
  <w:style w:type="paragraph" w:styleId="a">
    <w:name w:val="List Number"/>
    <w:basedOn w:val="a0"/>
    <w:qFormat/>
    <w:pPr>
      <w:numPr>
        <w:numId w:val="1"/>
      </w:numPr>
    </w:p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unhideWhenUsed/>
    <w:qFormat/>
    <w:pPr>
      <w:jc w:val="left"/>
    </w:pPr>
    <w:rPr>
      <w:kern w:val="0"/>
      <w:sz w:val="20"/>
    </w:rPr>
  </w:style>
  <w:style w:type="paragraph" w:styleId="30">
    <w:name w:val="Body Text 3"/>
    <w:basedOn w:val="a0"/>
    <w:qFormat/>
    <w:pPr>
      <w:spacing w:line="500" w:lineRule="exact"/>
    </w:pPr>
    <w:rPr>
      <w:b/>
      <w:bCs/>
      <w:kern w:val="0"/>
      <w:sz w:val="24"/>
    </w:rPr>
  </w:style>
  <w:style w:type="paragraph" w:styleId="a7">
    <w:name w:val="Body Text"/>
    <w:basedOn w:val="a0"/>
    <w:qFormat/>
    <w:pPr>
      <w:spacing w:line="380" w:lineRule="exact"/>
    </w:pPr>
    <w:rPr>
      <w:kern w:val="0"/>
      <w:sz w:val="24"/>
    </w:rPr>
  </w:style>
  <w:style w:type="paragraph" w:styleId="a8">
    <w:name w:val="Body Text Indent"/>
    <w:basedOn w:val="a0"/>
    <w:qFormat/>
    <w:pPr>
      <w:ind w:firstLineChars="352" w:firstLine="830"/>
    </w:pPr>
    <w:rPr>
      <w:rFonts w:ascii="仿宋_GB2312" w:eastAsia="仿宋_GB2312"/>
      <w:kern w:val="0"/>
      <w:sz w:val="32"/>
      <w:szCs w:val="20"/>
    </w:rPr>
  </w:style>
  <w:style w:type="paragraph" w:styleId="3">
    <w:name w:val="List Number 3"/>
    <w:basedOn w:val="a0"/>
    <w:qFormat/>
    <w:pPr>
      <w:numPr>
        <w:numId w:val="2"/>
      </w:numPr>
      <w:contextualSpacing/>
    </w:pPr>
  </w:style>
  <w:style w:type="paragraph" w:styleId="a9">
    <w:name w:val="Plain Text"/>
    <w:basedOn w:val="a0"/>
    <w:next w:val="8"/>
    <w:link w:val="Char"/>
    <w:qFormat/>
    <w:rPr>
      <w:rFonts w:ascii="宋体" w:hAnsi="Courier New"/>
      <w:kern w:val="0"/>
      <w:sz w:val="20"/>
      <w:szCs w:val="21"/>
    </w:rPr>
  </w:style>
  <w:style w:type="paragraph" w:styleId="aa">
    <w:name w:val="Balloon Text"/>
    <w:basedOn w:val="a0"/>
    <w:link w:val="Char0"/>
    <w:uiPriority w:val="99"/>
    <w:qFormat/>
    <w:rPr>
      <w:sz w:val="18"/>
      <w:szCs w:val="18"/>
    </w:rPr>
  </w:style>
  <w:style w:type="paragraph" w:styleId="ab">
    <w:name w:val="footer"/>
    <w:basedOn w:val="a0"/>
    <w:link w:val="Char1"/>
    <w:uiPriority w:val="99"/>
    <w:qFormat/>
    <w:pPr>
      <w:tabs>
        <w:tab w:val="center" w:pos="4153"/>
        <w:tab w:val="right" w:pos="8306"/>
      </w:tabs>
      <w:snapToGrid w:val="0"/>
      <w:jc w:val="left"/>
    </w:pPr>
    <w:rPr>
      <w:kern w:val="0"/>
      <w:sz w:val="18"/>
      <w:szCs w:val="18"/>
    </w:rPr>
  </w:style>
  <w:style w:type="paragraph" w:styleId="ac">
    <w:name w:val="header"/>
    <w:basedOn w:val="a0"/>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qFormat/>
    <w:pPr>
      <w:tabs>
        <w:tab w:val="right" w:leader="dot" w:pos="9360"/>
      </w:tabs>
      <w:spacing w:line="600" w:lineRule="exact"/>
    </w:pPr>
    <w:rPr>
      <w:rFonts w:ascii="宋体" w:hAnsi="宋体"/>
      <w:b/>
      <w:szCs w:val="21"/>
    </w:rPr>
  </w:style>
  <w:style w:type="paragraph" w:styleId="ad">
    <w:name w:val="List"/>
    <w:basedOn w:val="a0"/>
    <w:qFormat/>
    <w:pPr>
      <w:ind w:left="200" w:hangingChars="200" w:hanging="200"/>
    </w:pPr>
    <w:rPr>
      <w:sz w:val="28"/>
    </w:rPr>
  </w:style>
  <w:style w:type="paragraph" w:styleId="9">
    <w:name w:val="toc 9"/>
    <w:basedOn w:val="a0"/>
    <w:next w:val="a0"/>
    <w:uiPriority w:val="39"/>
    <w:qFormat/>
    <w:pPr>
      <w:ind w:leftChars="1600" w:left="3360"/>
    </w:pPr>
    <w:rPr>
      <w:rFonts w:ascii="Calibri" w:hAnsi="Calibri"/>
      <w:szCs w:val="22"/>
    </w:rPr>
  </w:style>
  <w:style w:type="paragraph" w:styleId="20">
    <w:name w:val="Body Text 2"/>
    <w:basedOn w:val="a0"/>
    <w:qFormat/>
    <w:pPr>
      <w:spacing w:after="120" w:line="480" w:lineRule="auto"/>
    </w:pPr>
    <w:rPr>
      <w:kern w:val="0"/>
      <w:sz w:val="20"/>
    </w:rPr>
  </w:style>
  <w:style w:type="paragraph" w:styleId="ae">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qFormat/>
    <w:rPr>
      <w:rFonts w:asciiTheme="minorEastAsia" w:eastAsiaTheme="minorEastAsia" w:hAnsiTheme="minorEastAsia" w:cs="黑体"/>
      <w:color w:val="000000"/>
      <w:szCs w:val="21"/>
    </w:rPr>
  </w:style>
  <w:style w:type="paragraph" w:styleId="af">
    <w:name w:val="Title"/>
    <w:basedOn w:val="a0"/>
    <w:next w:val="a0"/>
    <w:qFormat/>
    <w:pPr>
      <w:spacing w:before="240" w:after="60"/>
      <w:jc w:val="center"/>
      <w:outlineLvl w:val="0"/>
    </w:pPr>
    <w:rPr>
      <w:rFonts w:ascii="Arial" w:hAnsi="Arial"/>
      <w:b/>
      <w:bCs/>
      <w:sz w:val="32"/>
      <w:szCs w:val="32"/>
    </w:rPr>
  </w:style>
  <w:style w:type="table" w:styleId="af0">
    <w:name w:val="Table Grid"/>
    <w:basedOn w:val="a3"/>
    <w:qFormat/>
    <w:pPr>
      <w:widowControl w:val="0"/>
      <w:jc w:val="both"/>
    </w:pPr>
    <w:rPr>
      <w:rFonts w:ascii="Book Antiqua" w:hAnsi="Book Antiqua" w:cs="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HTML">
    <w:name w:val="HTML Sample"/>
    <w:uiPriority w:val="99"/>
    <w:unhideWhenUsed/>
    <w:qFormat/>
    <w:rPr>
      <w:rFonts w:ascii="宋体" w:eastAsia="宋体" w:hAnsi="宋体" w:cs="宋体"/>
    </w:rPr>
  </w:style>
  <w:style w:type="paragraph" w:customStyle="1" w:styleId="af4">
    <w:name w:val="表格文字"/>
    <w:basedOn w:val="a0"/>
    <w:uiPriority w:val="99"/>
    <w:qFormat/>
    <w:pPr>
      <w:spacing w:before="25" w:after="25"/>
      <w:jc w:val="left"/>
    </w:pPr>
    <w:rPr>
      <w:bCs/>
      <w:spacing w:val="10"/>
      <w:kern w:val="0"/>
      <w:sz w:val="24"/>
      <w:szCs w:val="22"/>
    </w:rPr>
  </w:style>
  <w:style w:type="paragraph" w:customStyle="1" w:styleId="af5">
    <w:name w:val="正文段"/>
    <w:basedOn w:val="a0"/>
    <w:qFormat/>
    <w:pPr>
      <w:widowControl/>
      <w:snapToGrid w:val="0"/>
      <w:spacing w:afterLines="50"/>
      <w:ind w:firstLineChars="200" w:firstLine="200"/>
    </w:pPr>
    <w:rPr>
      <w:kern w:val="0"/>
      <w:sz w:val="24"/>
      <w:szCs w:val="20"/>
    </w:rPr>
  </w:style>
  <w:style w:type="character" w:customStyle="1" w:styleId="font01">
    <w:name w:val="font01"/>
    <w:qFormat/>
    <w:rPr>
      <w:rFonts w:ascii="仿宋" w:eastAsia="仿宋" w:hAnsi="仿宋" w:cs="仿宋" w:hint="eastAsia"/>
      <w:color w:val="000000"/>
      <w:sz w:val="24"/>
      <w:szCs w:val="24"/>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f6">
    <w:name w:val="表内文字"/>
    <w:basedOn w:val="a0"/>
    <w:qFormat/>
    <w:pPr>
      <w:snapToGrid w:val="0"/>
      <w:spacing w:line="320" w:lineRule="exact"/>
      <w:ind w:firstLineChars="150" w:firstLine="452"/>
    </w:pPr>
    <w:rPr>
      <w:rFonts w:ascii="宋体" w:hAnsi="宋体"/>
      <w:b/>
      <w:sz w:val="30"/>
      <w:szCs w:val="30"/>
    </w:rPr>
  </w:style>
  <w:style w:type="character" w:customStyle="1" w:styleId="Char0">
    <w:name w:val="批注框文本 Char"/>
    <w:basedOn w:val="a2"/>
    <w:link w:val="aa"/>
    <w:uiPriority w:val="99"/>
    <w:qFormat/>
    <w:rPr>
      <w:rFonts w:ascii="Times New Roman" w:eastAsia="宋体" w:hAnsi="Times New Roman" w:cs="Times New Roman"/>
      <w:kern w:val="2"/>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Char1">
    <w:name w:val="页脚 Char"/>
    <w:basedOn w:val="a2"/>
    <w:link w:val="ab"/>
    <w:uiPriority w:val="99"/>
    <w:qFormat/>
    <w:rPr>
      <w:rFonts w:ascii="Times New Roman" w:eastAsia="宋体" w:hAnsi="Times New Roman" w:cs="Times New Roman"/>
      <w:sz w:val="18"/>
      <w:szCs w:val="18"/>
    </w:rPr>
  </w:style>
  <w:style w:type="character" w:customStyle="1" w:styleId="Char2">
    <w:name w:val="页眉 Char"/>
    <w:basedOn w:val="a2"/>
    <w:link w:val="ac"/>
    <w:uiPriority w:val="99"/>
    <w:qFormat/>
    <w:rPr>
      <w:rFonts w:ascii="Times New Roman" w:eastAsia="宋体" w:hAnsi="Times New Roman" w:cs="Times New Roman"/>
      <w:sz w:val="18"/>
      <w:szCs w:val="18"/>
    </w:rPr>
  </w:style>
  <w:style w:type="character" w:customStyle="1" w:styleId="style11">
    <w:name w:val="style11"/>
    <w:uiPriority w:val="99"/>
    <w:qFormat/>
    <w:rPr>
      <w:rFonts w:cs="Times New Roman"/>
    </w:rPr>
  </w:style>
  <w:style w:type="character" w:customStyle="1" w:styleId="af7">
    <w:name w:val="页脚 字符"/>
    <w:uiPriority w:val="99"/>
    <w:qFormat/>
  </w:style>
  <w:style w:type="character" w:customStyle="1" w:styleId="Char">
    <w:name w:val="纯文本 Char"/>
    <w:basedOn w:val="a2"/>
    <w:link w:val="a9"/>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91</Pages>
  <Words>10391</Words>
  <Characters>59230</Characters>
  <Application>Microsoft Office Word</Application>
  <DocSecurity>0</DocSecurity>
  <Lines>493</Lines>
  <Paragraphs>138</Paragraphs>
  <ScaleCrop>false</ScaleCrop>
  <Company>Microsoft</Company>
  <LinksUpToDate>false</LinksUpToDate>
  <CharactersWithSpaces>69483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2024-05-24T08:08:00Z</cp:lastPrinted>
  <dcterms:created xsi:type="dcterms:W3CDTF">2024-05-29T08:47:00Z</dcterms:created>
  <dcterms:modified xsi:type="dcterms:W3CDTF">2024-05-30T01:07:00Z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A0EFF53303604BC6A300147E0CA85C79</vt:lpwstr>
  </property>
</Properties>
</file>