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2D" w:rsidRDefault="00BE722D">
      <w:pPr>
        <w:spacing w:line="360" w:lineRule="auto"/>
        <w:jc w:val="center"/>
        <w:rPr>
          <w:rFonts w:ascii="宋体" w:hAnsi="宋体" w:cs="宋体" w:hint="eastAsia"/>
          <w:b/>
          <w:sz w:val="24"/>
        </w:rPr>
      </w:pPr>
    </w:p>
    <w:p w:rsidR="00BE722D" w:rsidRDefault="00BE722D">
      <w:pPr>
        <w:spacing w:line="360" w:lineRule="auto"/>
        <w:jc w:val="center"/>
        <w:rPr>
          <w:rFonts w:ascii="宋体" w:hAnsi="宋体" w:cs="宋体"/>
          <w:b/>
          <w:sz w:val="24"/>
        </w:rPr>
      </w:pPr>
    </w:p>
    <w:p w:rsidR="00BE722D" w:rsidRDefault="00BE722D">
      <w:pPr>
        <w:adjustRightInd/>
        <w:spacing w:line="360" w:lineRule="auto"/>
        <w:jc w:val="center"/>
        <w:rPr>
          <w:rFonts w:ascii="宋体" w:hAnsi="宋体" w:cs="宋体"/>
          <w:b/>
          <w:sz w:val="44"/>
          <w:szCs w:val="44"/>
        </w:rPr>
      </w:pPr>
    </w:p>
    <w:p w:rsidR="00BE722D" w:rsidRDefault="00BE722D">
      <w:pPr>
        <w:spacing w:line="360" w:lineRule="auto"/>
        <w:jc w:val="center"/>
        <w:rPr>
          <w:rFonts w:ascii="宋体" w:hAnsi="宋体" w:cs="宋体"/>
          <w:b/>
          <w:sz w:val="44"/>
          <w:szCs w:val="44"/>
        </w:rPr>
      </w:pPr>
    </w:p>
    <w:p w:rsidR="00BE722D" w:rsidRDefault="00BE722D">
      <w:pPr>
        <w:adjustRightInd/>
        <w:spacing w:line="360" w:lineRule="auto"/>
        <w:jc w:val="center"/>
        <w:rPr>
          <w:rFonts w:ascii="宋体" w:hAnsi="宋体" w:cs="宋体"/>
          <w:b/>
          <w:sz w:val="48"/>
          <w:szCs w:val="48"/>
        </w:rPr>
      </w:pPr>
    </w:p>
    <w:p w:rsidR="00BE722D" w:rsidRDefault="00D2799A">
      <w:pPr>
        <w:widowControl/>
        <w:shd w:val="clear" w:color="auto" w:fill="FFFFFF"/>
        <w:adjustRightInd/>
        <w:jc w:val="center"/>
        <w:outlineLvl w:val="1"/>
        <w:rPr>
          <w:rFonts w:ascii="宋体" w:hAnsi="宋体" w:cs="宋体"/>
          <w:sz w:val="48"/>
          <w:szCs w:val="48"/>
        </w:rPr>
      </w:pPr>
      <w:r>
        <w:rPr>
          <w:rFonts w:ascii="宋体" w:hAnsi="宋体" w:cs="宋体" w:hint="eastAsia"/>
          <w:sz w:val="48"/>
          <w:szCs w:val="48"/>
        </w:rPr>
        <w:t>智慧旅游VR综合实训室项目</w:t>
      </w:r>
    </w:p>
    <w:p w:rsidR="00BE722D" w:rsidRDefault="00D2799A">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BE722D" w:rsidRDefault="00D2799A">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BE722D" w:rsidRDefault="00D2799A">
      <w:pPr>
        <w:snapToGrid w:val="0"/>
        <w:spacing w:line="360" w:lineRule="auto"/>
        <w:jc w:val="center"/>
        <w:rPr>
          <w:rFonts w:ascii="宋体" w:hAnsi="宋体" w:cs="宋体"/>
          <w:sz w:val="30"/>
          <w:szCs w:val="30"/>
        </w:rPr>
      </w:pPr>
      <w:r>
        <w:rPr>
          <w:rFonts w:ascii="宋体" w:hAnsi="宋体" w:cs="宋体" w:hint="eastAsia"/>
          <w:sz w:val="30"/>
          <w:szCs w:val="30"/>
        </w:rPr>
        <w:t>编号:</w:t>
      </w:r>
      <w:r>
        <w:t xml:space="preserve"> </w:t>
      </w:r>
      <w:r>
        <w:rPr>
          <w:rFonts w:ascii="宋体" w:hAnsi="宋体" w:cs="宋体"/>
          <w:sz w:val="30"/>
          <w:szCs w:val="30"/>
        </w:rPr>
        <w:t>BHZC2025-G1-</w:t>
      </w:r>
      <w:r>
        <w:rPr>
          <w:rFonts w:ascii="宋体" w:hAnsi="宋体" w:cs="宋体" w:hint="eastAsia"/>
          <w:sz w:val="30"/>
          <w:szCs w:val="30"/>
        </w:rPr>
        <w:t>990116</w:t>
      </w:r>
      <w:r>
        <w:rPr>
          <w:rFonts w:ascii="宋体" w:hAnsi="宋体" w:cs="宋体"/>
          <w:sz w:val="30"/>
          <w:szCs w:val="30"/>
        </w:rPr>
        <w:t>-CGZX</w:t>
      </w:r>
    </w:p>
    <w:p w:rsidR="00BE722D" w:rsidRDefault="00BE722D">
      <w:pPr>
        <w:adjustRightInd/>
        <w:spacing w:line="360" w:lineRule="auto"/>
        <w:rPr>
          <w:rFonts w:ascii="宋体" w:hAnsi="宋体" w:cs="宋体"/>
          <w:sz w:val="28"/>
          <w:szCs w:val="20"/>
        </w:rPr>
      </w:pPr>
    </w:p>
    <w:p w:rsidR="00BE722D" w:rsidRDefault="00D2799A">
      <w:pPr>
        <w:spacing w:line="360" w:lineRule="auto"/>
        <w:jc w:val="center"/>
        <w:rPr>
          <w:rFonts w:ascii="宋体" w:hAnsi="宋体" w:cs="宋体"/>
          <w:b/>
          <w:sz w:val="44"/>
          <w:szCs w:val="44"/>
        </w:rPr>
      </w:pPr>
      <w:r>
        <w:rPr>
          <w:rFonts w:ascii="宋体" w:hAnsi="宋体" w:cs="宋体" w:hint="eastAsia"/>
          <w:b/>
          <w:sz w:val="44"/>
          <w:szCs w:val="44"/>
        </w:rPr>
        <w:t xml:space="preserve"> </w:t>
      </w:r>
    </w:p>
    <w:p w:rsidR="00BE722D" w:rsidRDefault="00BE722D">
      <w:pPr>
        <w:spacing w:line="360" w:lineRule="auto"/>
        <w:jc w:val="center"/>
        <w:rPr>
          <w:rFonts w:ascii="宋体" w:hAnsi="宋体" w:cs="宋体"/>
          <w:b/>
          <w:sz w:val="44"/>
          <w:szCs w:val="44"/>
        </w:rPr>
      </w:pPr>
    </w:p>
    <w:p w:rsidR="00BE722D" w:rsidRDefault="00BE722D">
      <w:pPr>
        <w:spacing w:line="360" w:lineRule="auto"/>
        <w:jc w:val="center"/>
        <w:rPr>
          <w:rFonts w:ascii="宋体" w:hAnsi="宋体" w:cs="宋体"/>
          <w:sz w:val="24"/>
        </w:rPr>
      </w:pPr>
    </w:p>
    <w:p w:rsidR="00BE722D" w:rsidRDefault="00BE722D">
      <w:pPr>
        <w:spacing w:line="360" w:lineRule="auto"/>
        <w:jc w:val="center"/>
        <w:rPr>
          <w:rFonts w:ascii="宋体" w:hAnsi="宋体" w:cs="宋体"/>
          <w:sz w:val="24"/>
        </w:rPr>
      </w:pPr>
    </w:p>
    <w:p w:rsidR="00BE722D" w:rsidRDefault="00BE722D">
      <w:pPr>
        <w:spacing w:line="360" w:lineRule="auto"/>
        <w:rPr>
          <w:rFonts w:ascii="宋体" w:hAnsi="宋体" w:cs="宋体"/>
          <w:sz w:val="32"/>
          <w:szCs w:val="32"/>
        </w:rPr>
      </w:pPr>
    </w:p>
    <w:p w:rsidR="00BE722D" w:rsidRDefault="00D2799A">
      <w:pPr>
        <w:snapToGrid w:val="0"/>
        <w:spacing w:line="360" w:lineRule="auto"/>
        <w:jc w:val="center"/>
        <w:rPr>
          <w:rFonts w:ascii="宋体" w:hAnsi="宋体" w:cs="宋体"/>
          <w:sz w:val="32"/>
          <w:szCs w:val="32"/>
        </w:rPr>
      </w:pPr>
      <w:r>
        <w:rPr>
          <w:rFonts w:ascii="宋体" w:hAnsi="宋体" w:cs="宋体" w:hint="eastAsia"/>
          <w:sz w:val="32"/>
          <w:szCs w:val="32"/>
        </w:rPr>
        <w:t>北海市中等职业技术学校</w:t>
      </w:r>
    </w:p>
    <w:p w:rsidR="00BE722D" w:rsidRDefault="00D2799A">
      <w:pPr>
        <w:spacing w:line="360" w:lineRule="auto"/>
        <w:jc w:val="center"/>
        <w:rPr>
          <w:rFonts w:ascii="宋体" w:hAnsi="宋体" w:cs="宋体"/>
          <w:bCs/>
          <w:sz w:val="32"/>
          <w:szCs w:val="32"/>
        </w:rPr>
      </w:pPr>
      <w:r>
        <w:rPr>
          <w:rFonts w:ascii="宋体" w:hAnsi="宋体" w:cs="宋体" w:hint="eastAsia"/>
          <w:bCs/>
          <w:sz w:val="32"/>
          <w:szCs w:val="32"/>
        </w:rPr>
        <w:t>北海市政府采购中心</w:t>
      </w:r>
    </w:p>
    <w:p w:rsidR="00BE722D" w:rsidRDefault="00D2799A">
      <w:pPr>
        <w:snapToGrid w:val="0"/>
        <w:spacing w:line="360" w:lineRule="auto"/>
        <w:jc w:val="center"/>
        <w:rPr>
          <w:rFonts w:ascii="宋体" w:hAnsi="宋体" w:cs="宋体"/>
          <w:bCs/>
          <w:sz w:val="32"/>
          <w:szCs w:val="32"/>
        </w:rPr>
      </w:pPr>
      <w:r>
        <w:rPr>
          <w:rFonts w:ascii="宋体" w:hAnsi="宋体" w:cs="宋体" w:hint="eastAsia"/>
          <w:bCs/>
          <w:sz w:val="32"/>
          <w:szCs w:val="32"/>
        </w:rPr>
        <w:t>二〇二五年六月十八日</w:t>
      </w:r>
    </w:p>
    <w:p w:rsidR="00BE722D" w:rsidRDefault="00D2799A">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BE722D" w:rsidRDefault="00BE722D">
      <w:pPr>
        <w:spacing w:line="360" w:lineRule="auto"/>
        <w:jc w:val="center"/>
        <w:rPr>
          <w:rFonts w:ascii="宋体" w:hAnsi="宋体" w:cs="宋体"/>
          <w:sz w:val="24"/>
        </w:rPr>
      </w:pPr>
    </w:p>
    <w:p w:rsidR="00BE722D" w:rsidRDefault="00D2799A">
      <w:pPr>
        <w:spacing w:line="360" w:lineRule="auto"/>
        <w:jc w:val="center"/>
        <w:rPr>
          <w:rFonts w:ascii="宋体" w:hAnsi="宋体" w:cs="宋体"/>
          <w:b/>
          <w:sz w:val="48"/>
          <w:szCs w:val="48"/>
        </w:rPr>
      </w:pPr>
      <w:r>
        <w:rPr>
          <w:rFonts w:ascii="宋体" w:hAnsi="宋体" w:cs="宋体" w:hint="eastAsia"/>
          <w:b/>
          <w:sz w:val="48"/>
          <w:szCs w:val="48"/>
        </w:rPr>
        <w:t>目  录</w:t>
      </w:r>
    </w:p>
    <w:p w:rsidR="00BE722D" w:rsidRDefault="00BE722D">
      <w:pPr>
        <w:spacing w:line="360" w:lineRule="auto"/>
        <w:rPr>
          <w:rFonts w:ascii="宋体" w:hAnsi="宋体" w:cs="宋体"/>
          <w:sz w:val="32"/>
          <w:szCs w:val="32"/>
        </w:rPr>
      </w:pPr>
    </w:p>
    <w:p w:rsidR="00BE722D" w:rsidRDefault="00BE722D">
      <w:pPr>
        <w:spacing w:line="360" w:lineRule="auto"/>
        <w:rPr>
          <w:rFonts w:ascii="宋体" w:hAnsi="宋体" w:cs="宋体"/>
          <w:sz w:val="32"/>
          <w:szCs w:val="32"/>
        </w:rPr>
      </w:pPr>
    </w:p>
    <w:bookmarkStart w:id="1" w:name="_Hlt91233176"/>
    <w:bookmarkStart w:id="2" w:name="_Toc91899869"/>
    <w:bookmarkEnd w:id="1"/>
    <w:p w:rsidR="00BE722D" w:rsidRDefault="00D2799A">
      <w:pPr>
        <w:pStyle w:val="10"/>
        <w:tabs>
          <w:tab w:val="right" w:leader="dot" w:pos="9060"/>
        </w:tabs>
        <w:spacing w:line="360" w:lineRule="auto"/>
        <w:rPr>
          <w:rFonts w:ascii="宋体" w:hAnsi="宋体" w:cstheme="minorBidi"/>
          <w:sz w:val="32"/>
          <w:szCs w:val="32"/>
        </w:rPr>
      </w:pPr>
      <w:r>
        <w:rPr>
          <w:rFonts w:ascii="宋体" w:hAnsi="宋体" w:cs="宋体"/>
          <w:sz w:val="32"/>
          <w:szCs w:val="32"/>
        </w:rPr>
        <w:fldChar w:fldCharType="begin"/>
      </w:r>
      <w:r>
        <w:rPr>
          <w:rFonts w:ascii="宋体" w:hAnsi="宋体" w:cs="宋体"/>
          <w:sz w:val="32"/>
          <w:szCs w:val="32"/>
        </w:rPr>
        <w:instrText xml:space="preserve"> TOC \o "1-1" \h \z \u </w:instrText>
      </w:r>
      <w:r>
        <w:rPr>
          <w:rFonts w:ascii="宋体" w:hAnsi="宋体" w:cs="宋体"/>
          <w:sz w:val="32"/>
          <w:szCs w:val="32"/>
        </w:rPr>
        <w:fldChar w:fldCharType="separate"/>
      </w:r>
      <w:hyperlink w:anchor="_Toc176343848" w:history="1">
        <w:r>
          <w:rPr>
            <w:rStyle w:val="aff5"/>
            <w:rFonts w:ascii="宋体" w:eastAsia="宋体" w:hAnsi="宋体" w:cs="宋体" w:hint="eastAsia"/>
            <w:sz w:val="32"/>
            <w:szCs w:val="32"/>
          </w:rPr>
          <w:t>第一部分</w:t>
        </w:r>
        <w:r>
          <w:rPr>
            <w:rStyle w:val="aff5"/>
            <w:rFonts w:ascii="宋体" w:eastAsia="宋体" w:hAnsi="宋体" w:cs="宋体"/>
            <w:sz w:val="32"/>
            <w:szCs w:val="32"/>
          </w:rPr>
          <w:t xml:space="preserve">  </w:t>
        </w:r>
        <w:r>
          <w:rPr>
            <w:rStyle w:val="aff5"/>
            <w:rFonts w:ascii="宋体" w:eastAsia="宋体" w:hAnsi="宋体" w:cs="宋体" w:hint="eastAsia"/>
            <w:sz w:val="32"/>
            <w:szCs w:val="32"/>
          </w:rPr>
          <w:t>招标公告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_Toc176343848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rsidR="00BE722D" w:rsidRDefault="00D2799A">
      <w:pPr>
        <w:pStyle w:val="10"/>
        <w:tabs>
          <w:tab w:val="right" w:leader="dot" w:pos="9060"/>
        </w:tabs>
        <w:spacing w:line="360" w:lineRule="auto"/>
        <w:rPr>
          <w:rFonts w:ascii="宋体" w:hAnsi="宋体" w:cstheme="minorBidi"/>
          <w:sz w:val="32"/>
          <w:szCs w:val="32"/>
        </w:rPr>
      </w:pPr>
      <w:hyperlink w:anchor="_Toc176343849" w:history="1">
        <w:r>
          <w:rPr>
            <w:rStyle w:val="aff5"/>
            <w:rFonts w:ascii="宋体" w:eastAsia="宋体" w:hAnsi="宋体" w:cs="宋体" w:hint="eastAsia"/>
            <w:sz w:val="32"/>
            <w:szCs w:val="32"/>
          </w:rPr>
          <w:t>第二部分</w:t>
        </w:r>
        <w:r>
          <w:rPr>
            <w:rStyle w:val="aff5"/>
            <w:rFonts w:ascii="宋体" w:eastAsia="宋体" w:hAnsi="宋体" w:cs="宋体"/>
            <w:sz w:val="32"/>
            <w:szCs w:val="32"/>
          </w:rPr>
          <w:t xml:space="preserve">  </w:t>
        </w:r>
        <w:r>
          <w:rPr>
            <w:rStyle w:val="aff5"/>
            <w:rFonts w:ascii="宋体" w:eastAsia="宋体" w:hAnsi="宋体" w:cs="宋体" w:hint="eastAsia"/>
            <w:sz w:val="32"/>
            <w:szCs w:val="32"/>
          </w:rPr>
          <w:t>投标人须知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_Toc176343849 \h </w:instrText>
        </w:r>
        <w:r>
          <w:rPr>
            <w:rFonts w:ascii="宋体" w:hAnsi="宋体"/>
            <w:sz w:val="32"/>
            <w:szCs w:val="32"/>
          </w:rPr>
        </w:r>
        <w:r>
          <w:rPr>
            <w:rFonts w:ascii="宋体" w:hAnsi="宋体"/>
            <w:sz w:val="32"/>
            <w:szCs w:val="32"/>
          </w:rPr>
          <w:fldChar w:fldCharType="separate"/>
        </w:r>
        <w:r>
          <w:rPr>
            <w:rFonts w:ascii="宋体" w:hAnsi="宋体"/>
            <w:sz w:val="32"/>
            <w:szCs w:val="32"/>
          </w:rPr>
          <w:t>6</w:t>
        </w:r>
        <w:r>
          <w:rPr>
            <w:rFonts w:ascii="宋体" w:hAnsi="宋体"/>
            <w:sz w:val="32"/>
            <w:szCs w:val="32"/>
          </w:rPr>
          <w:fldChar w:fldCharType="end"/>
        </w:r>
      </w:hyperlink>
    </w:p>
    <w:p w:rsidR="00BE722D" w:rsidRDefault="00D2799A">
      <w:pPr>
        <w:pStyle w:val="10"/>
        <w:tabs>
          <w:tab w:val="right" w:leader="dot" w:pos="9060"/>
        </w:tabs>
        <w:spacing w:line="360" w:lineRule="auto"/>
        <w:rPr>
          <w:rFonts w:ascii="宋体" w:hAnsi="宋体" w:cstheme="minorBidi"/>
          <w:sz w:val="32"/>
          <w:szCs w:val="32"/>
        </w:rPr>
      </w:pPr>
      <w:hyperlink w:anchor="_Toc176343850" w:history="1">
        <w:r>
          <w:rPr>
            <w:rStyle w:val="aff5"/>
            <w:rFonts w:ascii="宋体" w:eastAsia="宋体" w:hAnsi="宋体" w:cs="宋体" w:hint="eastAsia"/>
            <w:sz w:val="32"/>
            <w:szCs w:val="32"/>
          </w:rPr>
          <w:t>第三部分</w:t>
        </w:r>
        <w:r>
          <w:rPr>
            <w:rStyle w:val="aff5"/>
            <w:rFonts w:ascii="宋体" w:eastAsia="宋体" w:hAnsi="宋体" w:cs="宋体"/>
            <w:sz w:val="32"/>
            <w:szCs w:val="32"/>
          </w:rPr>
          <w:t xml:space="preserve">  </w:t>
        </w:r>
        <w:r>
          <w:rPr>
            <w:rStyle w:val="aff5"/>
            <w:rFonts w:ascii="宋体" w:eastAsia="宋体" w:hAnsi="宋体" w:cs="宋体" w:hint="eastAsia"/>
            <w:sz w:val="32"/>
            <w:szCs w:val="32"/>
          </w:rPr>
          <w:t>采购需求</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_Toc176343850 \h </w:instrText>
        </w:r>
        <w:r>
          <w:rPr>
            <w:rFonts w:ascii="宋体" w:hAnsi="宋体"/>
            <w:sz w:val="32"/>
            <w:szCs w:val="32"/>
          </w:rPr>
        </w:r>
        <w:r>
          <w:rPr>
            <w:rFonts w:ascii="宋体" w:hAnsi="宋体"/>
            <w:sz w:val="32"/>
            <w:szCs w:val="32"/>
          </w:rPr>
          <w:fldChar w:fldCharType="separate"/>
        </w:r>
        <w:r>
          <w:rPr>
            <w:rFonts w:ascii="宋体" w:hAnsi="宋体"/>
            <w:sz w:val="32"/>
            <w:szCs w:val="32"/>
          </w:rPr>
          <w:t>27</w:t>
        </w:r>
        <w:r>
          <w:rPr>
            <w:rFonts w:ascii="宋体" w:hAnsi="宋体"/>
            <w:sz w:val="32"/>
            <w:szCs w:val="32"/>
          </w:rPr>
          <w:fldChar w:fldCharType="end"/>
        </w:r>
      </w:hyperlink>
    </w:p>
    <w:p w:rsidR="00BE722D" w:rsidRDefault="00D2799A">
      <w:pPr>
        <w:pStyle w:val="10"/>
        <w:tabs>
          <w:tab w:val="right" w:leader="dot" w:pos="9060"/>
        </w:tabs>
        <w:spacing w:line="360" w:lineRule="auto"/>
        <w:rPr>
          <w:rFonts w:ascii="宋体" w:hAnsi="宋体" w:cstheme="minorBidi"/>
          <w:sz w:val="32"/>
          <w:szCs w:val="32"/>
        </w:rPr>
      </w:pPr>
      <w:hyperlink w:anchor="_Toc176343851" w:history="1">
        <w:r>
          <w:rPr>
            <w:rStyle w:val="aff5"/>
            <w:rFonts w:ascii="宋体" w:eastAsia="宋体" w:hAnsi="宋体" w:cs="宋体" w:hint="eastAsia"/>
            <w:sz w:val="32"/>
            <w:szCs w:val="32"/>
          </w:rPr>
          <w:t>第四部分</w:t>
        </w:r>
        <w:r>
          <w:rPr>
            <w:rStyle w:val="aff5"/>
            <w:rFonts w:ascii="宋体" w:eastAsia="宋体" w:hAnsi="宋体" w:cs="宋体"/>
            <w:sz w:val="32"/>
            <w:szCs w:val="32"/>
          </w:rPr>
          <w:t xml:space="preserve">  </w:t>
        </w:r>
        <w:r>
          <w:rPr>
            <w:rStyle w:val="aff5"/>
            <w:rFonts w:ascii="宋体" w:eastAsia="宋体" w:hAnsi="宋体" w:cs="宋体" w:hint="eastAsia"/>
            <w:sz w:val="32"/>
            <w:szCs w:val="32"/>
          </w:rPr>
          <w:t>评标办法</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_Toc176343851 \h </w:instrText>
        </w:r>
        <w:r>
          <w:rPr>
            <w:rFonts w:ascii="宋体" w:hAnsi="宋体"/>
            <w:sz w:val="32"/>
            <w:szCs w:val="32"/>
          </w:rPr>
        </w:r>
        <w:r>
          <w:rPr>
            <w:rFonts w:ascii="宋体" w:hAnsi="宋体"/>
            <w:sz w:val="32"/>
            <w:szCs w:val="32"/>
          </w:rPr>
          <w:fldChar w:fldCharType="separate"/>
        </w:r>
        <w:r>
          <w:rPr>
            <w:rFonts w:ascii="宋体" w:hAnsi="宋体"/>
            <w:sz w:val="32"/>
            <w:szCs w:val="32"/>
          </w:rPr>
          <w:t>50</w:t>
        </w:r>
        <w:r>
          <w:rPr>
            <w:rFonts w:ascii="宋体" w:hAnsi="宋体"/>
            <w:sz w:val="32"/>
            <w:szCs w:val="32"/>
          </w:rPr>
          <w:fldChar w:fldCharType="end"/>
        </w:r>
      </w:hyperlink>
    </w:p>
    <w:p w:rsidR="00BE722D" w:rsidRDefault="00D2799A">
      <w:pPr>
        <w:pStyle w:val="10"/>
        <w:tabs>
          <w:tab w:val="right" w:leader="dot" w:pos="9060"/>
        </w:tabs>
        <w:spacing w:line="360" w:lineRule="auto"/>
        <w:rPr>
          <w:rFonts w:ascii="宋体" w:hAnsi="宋体" w:cstheme="minorBidi"/>
          <w:sz w:val="32"/>
          <w:szCs w:val="32"/>
        </w:rPr>
      </w:pPr>
      <w:hyperlink w:anchor="_Toc176343852" w:history="1">
        <w:r>
          <w:rPr>
            <w:rStyle w:val="aff5"/>
            <w:rFonts w:ascii="宋体" w:eastAsia="宋体" w:hAnsi="宋体" w:cs="宋体" w:hint="eastAsia"/>
            <w:sz w:val="32"/>
            <w:szCs w:val="32"/>
          </w:rPr>
          <w:t>第五部分</w:t>
        </w:r>
        <w:r>
          <w:rPr>
            <w:rStyle w:val="aff5"/>
            <w:rFonts w:ascii="宋体" w:eastAsia="宋体" w:hAnsi="宋体" w:cs="宋体"/>
            <w:sz w:val="32"/>
            <w:szCs w:val="32"/>
          </w:rPr>
          <w:t xml:space="preserve">  </w:t>
        </w:r>
        <w:r>
          <w:rPr>
            <w:rStyle w:val="aff5"/>
            <w:rFonts w:ascii="宋体" w:eastAsia="宋体" w:hAnsi="宋体" w:cs="宋体" w:hint="eastAsia"/>
            <w:sz w:val="32"/>
            <w:szCs w:val="32"/>
          </w:rPr>
          <w:t>拟签订的合同文本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_Toc176343852 \h </w:instrText>
        </w:r>
        <w:r>
          <w:rPr>
            <w:rFonts w:ascii="宋体" w:hAnsi="宋体"/>
            <w:sz w:val="32"/>
            <w:szCs w:val="32"/>
          </w:rPr>
        </w:r>
        <w:r>
          <w:rPr>
            <w:rFonts w:ascii="宋体" w:hAnsi="宋体"/>
            <w:sz w:val="32"/>
            <w:szCs w:val="32"/>
          </w:rPr>
          <w:fldChar w:fldCharType="separate"/>
        </w:r>
        <w:r>
          <w:rPr>
            <w:rFonts w:ascii="宋体" w:hAnsi="宋体"/>
            <w:sz w:val="32"/>
            <w:szCs w:val="32"/>
          </w:rPr>
          <w:t>58</w:t>
        </w:r>
        <w:r>
          <w:rPr>
            <w:rFonts w:ascii="宋体" w:hAnsi="宋体"/>
            <w:sz w:val="32"/>
            <w:szCs w:val="32"/>
          </w:rPr>
          <w:fldChar w:fldCharType="end"/>
        </w:r>
      </w:hyperlink>
    </w:p>
    <w:p w:rsidR="00BE722D" w:rsidRDefault="00D2799A">
      <w:pPr>
        <w:pStyle w:val="10"/>
        <w:tabs>
          <w:tab w:val="right" w:leader="dot" w:pos="9060"/>
        </w:tabs>
        <w:spacing w:line="360" w:lineRule="auto"/>
        <w:rPr>
          <w:rFonts w:ascii="宋体" w:hAnsi="宋体" w:cstheme="minorBidi"/>
          <w:sz w:val="32"/>
          <w:szCs w:val="32"/>
        </w:rPr>
      </w:pPr>
      <w:hyperlink w:anchor="_Toc176343853" w:history="1">
        <w:r>
          <w:rPr>
            <w:rStyle w:val="aff5"/>
            <w:rFonts w:ascii="宋体" w:eastAsia="宋体" w:hAnsi="宋体" w:cs="宋体" w:hint="eastAsia"/>
            <w:sz w:val="32"/>
            <w:szCs w:val="32"/>
          </w:rPr>
          <w:t>第六部分</w:t>
        </w:r>
        <w:r>
          <w:rPr>
            <w:rStyle w:val="aff5"/>
            <w:rFonts w:ascii="宋体" w:eastAsia="宋体" w:hAnsi="宋体" w:cs="宋体"/>
            <w:sz w:val="32"/>
            <w:szCs w:val="32"/>
          </w:rPr>
          <w:t xml:space="preserve">  </w:t>
        </w:r>
        <w:r>
          <w:rPr>
            <w:rStyle w:val="aff5"/>
            <w:rFonts w:ascii="宋体" w:eastAsia="宋体" w:hAnsi="宋体" w:cs="宋体" w:hint="eastAsia"/>
            <w:sz w:val="32"/>
            <w:szCs w:val="32"/>
          </w:rPr>
          <w:t>应提交的有关格式范例</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_Toc176343853 \h </w:instrText>
        </w:r>
        <w:r>
          <w:rPr>
            <w:rFonts w:ascii="宋体" w:hAnsi="宋体"/>
            <w:sz w:val="32"/>
            <w:szCs w:val="32"/>
          </w:rPr>
        </w:r>
        <w:r>
          <w:rPr>
            <w:rFonts w:ascii="宋体" w:hAnsi="宋体"/>
            <w:sz w:val="32"/>
            <w:szCs w:val="32"/>
          </w:rPr>
          <w:fldChar w:fldCharType="separate"/>
        </w:r>
        <w:r>
          <w:rPr>
            <w:rFonts w:ascii="宋体" w:hAnsi="宋体"/>
            <w:sz w:val="32"/>
            <w:szCs w:val="32"/>
          </w:rPr>
          <w:t>76</w:t>
        </w:r>
        <w:r>
          <w:rPr>
            <w:rFonts w:ascii="宋体" w:hAnsi="宋体"/>
            <w:sz w:val="32"/>
            <w:szCs w:val="32"/>
          </w:rPr>
          <w:fldChar w:fldCharType="end"/>
        </w:r>
      </w:hyperlink>
    </w:p>
    <w:p w:rsidR="00BE722D" w:rsidRDefault="00D2799A" w:rsidP="00D2799A">
      <w:pPr>
        <w:spacing w:line="360" w:lineRule="auto"/>
        <w:ind w:firstLineChars="229" w:firstLine="733"/>
        <w:rPr>
          <w:rFonts w:ascii="宋体" w:hAnsi="宋体" w:cs="宋体"/>
          <w:sz w:val="32"/>
          <w:szCs w:val="32"/>
        </w:rPr>
      </w:pPr>
      <w:r>
        <w:rPr>
          <w:rFonts w:ascii="宋体" w:hAnsi="宋体" w:cs="宋体"/>
          <w:sz w:val="32"/>
          <w:szCs w:val="32"/>
        </w:rPr>
        <w:fldChar w:fldCharType="end"/>
      </w:r>
    </w:p>
    <w:p w:rsidR="00BE722D" w:rsidRDefault="00BE722D" w:rsidP="00D2799A">
      <w:pPr>
        <w:spacing w:line="360" w:lineRule="auto"/>
        <w:ind w:firstLineChars="229" w:firstLine="550"/>
        <w:rPr>
          <w:rFonts w:ascii="宋体" w:hAnsi="宋体" w:cs="宋体"/>
          <w:sz w:val="24"/>
        </w:rPr>
      </w:pPr>
    </w:p>
    <w:p w:rsidR="00BE722D" w:rsidRDefault="00BE722D" w:rsidP="00D2799A">
      <w:pPr>
        <w:spacing w:line="360" w:lineRule="auto"/>
        <w:ind w:firstLineChars="229" w:firstLine="550"/>
        <w:rPr>
          <w:rFonts w:ascii="宋体" w:hAnsi="宋体" w:cs="宋体"/>
          <w:sz w:val="24"/>
        </w:rPr>
      </w:pPr>
    </w:p>
    <w:p w:rsidR="00BE722D" w:rsidRDefault="00BE722D" w:rsidP="00D2799A">
      <w:pPr>
        <w:spacing w:line="360" w:lineRule="auto"/>
        <w:ind w:firstLineChars="229" w:firstLine="550"/>
        <w:rPr>
          <w:rFonts w:ascii="宋体" w:hAnsi="宋体" w:cs="宋体"/>
          <w:sz w:val="24"/>
        </w:rPr>
      </w:pPr>
    </w:p>
    <w:p w:rsidR="00BE722D" w:rsidRDefault="00BE722D" w:rsidP="00D2799A">
      <w:pPr>
        <w:spacing w:line="360" w:lineRule="auto"/>
        <w:ind w:firstLineChars="229" w:firstLine="550"/>
        <w:rPr>
          <w:rFonts w:ascii="宋体" w:hAnsi="宋体" w:cs="宋体"/>
          <w:sz w:val="24"/>
        </w:rPr>
      </w:pPr>
    </w:p>
    <w:p w:rsidR="00BE722D" w:rsidRDefault="00BE722D" w:rsidP="00D2799A">
      <w:pPr>
        <w:spacing w:line="360" w:lineRule="auto"/>
        <w:ind w:firstLineChars="229" w:firstLine="550"/>
        <w:rPr>
          <w:rFonts w:ascii="宋体" w:hAnsi="宋体" w:cs="宋体"/>
          <w:sz w:val="24"/>
        </w:rPr>
      </w:pPr>
    </w:p>
    <w:p w:rsidR="00BE722D" w:rsidRDefault="00BE722D" w:rsidP="00D2799A">
      <w:pPr>
        <w:spacing w:line="360" w:lineRule="auto"/>
        <w:ind w:firstLineChars="229" w:firstLine="550"/>
        <w:rPr>
          <w:rFonts w:ascii="宋体" w:hAnsi="宋体" w:cs="宋体"/>
          <w:sz w:val="24"/>
        </w:rPr>
      </w:pPr>
    </w:p>
    <w:p w:rsidR="00BE722D" w:rsidRDefault="00BE722D" w:rsidP="00D2799A">
      <w:pPr>
        <w:spacing w:line="360" w:lineRule="auto"/>
        <w:ind w:firstLineChars="229" w:firstLine="550"/>
        <w:rPr>
          <w:rFonts w:ascii="宋体" w:hAnsi="宋体" w:cs="宋体"/>
          <w:sz w:val="24"/>
        </w:rPr>
      </w:pPr>
    </w:p>
    <w:p w:rsidR="00BE722D" w:rsidRDefault="00BE722D" w:rsidP="00D2799A">
      <w:pPr>
        <w:spacing w:line="360" w:lineRule="auto"/>
        <w:ind w:firstLineChars="229" w:firstLine="550"/>
        <w:rPr>
          <w:rFonts w:ascii="宋体" w:hAnsi="宋体" w:cs="宋体"/>
          <w:sz w:val="24"/>
        </w:rPr>
      </w:pPr>
    </w:p>
    <w:p w:rsidR="00BE722D" w:rsidRDefault="00BE722D" w:rsidP="00D2799A">
      <w:pPr>
        <w:spacing w:line="360" w:lineRule="auto"/>
        <w:ind w:firstLineChars="229" w:firstLine="550"/>
        <w:rPr>
          <w:rFonts w:ascii="宋体" w:hAnsi="宋体" w:cs="宋体"/>
          <w:sz w:val="24"/>
        </w:rPr>
      </w:pPr>
    </w:p>
    <w:p w:rsidR="00BE722D" w:rsidRDefault="00BE722D" w:rsidP="00D2799A">
      <w:pPr>
        <w:spacing w:line="360" w:lineRule="auto"/>
        <w:ind w:firstLineChars="229" w:firstLine="550"/>
        <w:rPr>
          <w:rFonts w:ascii="宋体" w:hAnsi="宋体" w:cs="宋体"/>
          <w:sz w:val="24"/>
        </w:rPr>
      </w:pPr>
    </w:p>
    <w:p w:rsidR="00BE722D" w:rsidRDefault="00BE722D" w:rsidP="00D2799A">
      <w:pPr>
        <w:spacing w:line="360" w:lineRule="auto"/>
        <w:ind w:firstLineChars="229" w:firstLine="550"/>
        <w:rPr>
          <w:rFonts w:ascii="宋体" w:hAnsi="宋体" w:cs="宋体"/>
          <w:sz w:val="24"/>
        </w:rPr>
      </w:pPr>
    </w:p>
    <w:p w:rsidR="00BE722D" w:rsidRDefault="00BE722D">
      <w:pPr>
        <w:spacing w:line="360" w:lineRule="auto"/>
        <w:rPr>
          <w:rFonts w:ascii="宋体" w:hAnsi="宋体" w:cs="宋体"/>
          <w:sz w:val="24"/>
        </w:rPr>
      </w:pPr>
    </w:p>
    <w:p w:rsidR="00BE722D" w:rsidRDefault="00D2799A">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07423"/>
      <w:bookmarkStart w:id="5" w:name="_Hlt74729822"/>
      <w:bookmarkStart w:id="6" w:name="_Hlt74728647"/>
      <w:bookmarkStart w:id="7" w:name="_Hlt74649545"/>
      <w:bookmarkStart w:id="8" w:name="_Toc176185119"/>
      <w:bookmarkStart w:id="9" w:name="_Toc176343848"/>
      <w:bookmarkStart w:id="10" w:name="第二部分"/>
      <w:bookmarkStart w:id="11" w:name="_Toc91899870"/>
      <w:bookmarkStart w:id="12" w:name="_Toc91899871"/>
      <w:bookmarkEnd w:id="2"/>
      <w:bookmarkEnd w:id="3"/>
      <w:bookmarkEnd w:id="4"/>
      <w:bookmarkEnd w:id="5"/>
      <w:bookmarkEnd w:id="6"/>
      <w:bookmarkEnd w:id="7"/>
      <w:r>
        <w:rPr>
          <w:rFonts w:ascii="宋体" w:hAnsi="宋体" w:cs="宋体" w:hint="eastAsia"/>
          <w:b/>
          <w:sz w:val="36"/>
          <w:szCs w:val="20"/>
        </w:rPr>
        <w:t>第一部分  招标公告</w:t>
      </w:r>
      <w:bookmarkEnd w:id="8"/>
      <w:bookmarkEnd w:id="9"/>
    </w:p>
    <w:p w:rsidR="00BE722D" w:rsidRDefault="00D2799A">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BE722D" w:rsidRDefault="00D2799A">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智慧旅游VR综合实训室项目</w:t>
      </w:r>
      <w:r>
        <w:rPr>
          <w:rFonts w:asciiTheme="minorEastAsia" w:eastAsiaTheme="minorEastAsia" w:hAnsiTheme="minorEastAsia" w:hint="eastAsia"/>
          <w:sz w:val="24"/>
        </w:rPr>
        <w:t>招标项目的潜在投标人应在</w:t>
      </w:r>
      <w:r>
        <w:rPr>
          <w:rFonts w:ascii="宋体" w:hAnsi="宋体" w:cs="宋体" w:hint="eastAsia"/>
          <w:sz w:val="24"/>
        </w:rPr>
        <w:t>广西政府采购云平台（</w:t>
      </w:r>
      <w:hyperlink r:id="rId9" w:history="1">
        <w:r>
          <w:rPr>
            <w:rStyle w:val="aff5"/>
            <w:rFonts w:ascii="宋体" w:eastAsia="宋体" w:hAnsi="宋体" w:cs="宋体" w:hint="eastAsia"/>
            <w:snapToGrid/>
            <w:kern w:val="2"/>
            <w:sz w:val="24"/>
            <w:szCs w:val="24"/>
          </w:rPr>
          <w:t>https://www.gcy.zfcg.gxzf.gov.cn/）</w:t>
        </w:r>
        <w:r>
          <w:rPr>
            <w:rStyle w:val="aff5"/>
            <w:rFonts w:asciiTheme="minorEastAsia" w:eastAsiaTheme="minorEastAsia" w:hAnsiTheme="minorEastAsia" w:cs="Times New Roman"/>
            <w:snapToGrid/>
            <w:kern w:val="2"/>
            <w:sz w:val="24"/>
            <w:szCs w:val="24"/>
          </w:rPr>
          <w:t>获取（下载）招标文件，并于</w:t>
        </w:r>
        <w:r>
          <w:rPr>
            <w:rStyle w:val="aff5"/>
            <w:rFonts w:asciiTheme="minorEastAsia" w:eastAsiaTheme="minorEastAsia" w:hAnsiTheme="minorEastAsia" w:cs="Times New Roman" w:hint="eastAsia"/>
            <w:snapToGrid/>
            <w:kern w:val="2"/>
            <w:sz w:val="24"/>
            <w:szCs w:val="24"/>
          </w:rPr>
          <w:t>2025</w:t>
        </w:r>
        <w:r>
          <w:rPr>
            <w:rStyle w:val="aff5"/>
            <w:rFonts w:asciiTheme="minorEastAsia" w:eastAsiaTheme="minorEastAsia" w:hAnsiTheme="minorEastAsia" w:cs="Times New Roman"/>
            <w:snapToGrid/>
            <w:kern w:val="2"/>
            <w:sz w:val="24"/>
            <w:szCs w:val="24"/>
          </w:rPr>
          <w:t>年</w:t>
        </w:r>
        <w:r>
          <w:rPr>
            <w:rStyle w:val="aff5"/>
            <w:rFonts w:asciiTheme="minorEastAsia" w:eastAsiaTheme="minorEastAsia" w:hAnsiTheme="minorEastAsia" w:cs="Times New Roman" w:hint="eastAsia"/>
            <w:snapToGrid/>
            <w:kern w:val="2"/>
            <w:sz w:val="24"/>
            <w:szCs w:val="24"/>
          </w:rPr>
          <w:t>7月</w:t>
        </w:r>
      </w:hyperlink>
      <w:r>
        <w:rPr>
          <w:rFonts w:asciiTheme="minorEastAsia" w:eastAsiaTheme="minorEastAsia" w:hAnsiTheme="minorEastAsia" w:hint="eastAsia"/>
          <w:sz w:val="24"/>
        </w:rPr>
        <w:t>10日9点00分</w:t>
      </w:r>
      <w:r>
        <w:rPr>
          <w:rFonts w:asciiTheme="minorEastAsia" w:eastAsiaTheme="minorEastAsia" w:hAnsiTheme="minorEastAsia" w:hint="eastAsia"/>
          <w:bCs/>
          <w:sz w:val="24"/>
        </w:rPr>
        <w:t>00秒（北京时间）前</w:t>
      </w:r>
      <w:r>
        <w:rPr>
          <w:rFonts w:asciiTheme="minorEastAsia" w:eastAsiaTheme="minorEastAsia" w:hAnsiTheme="minorEastAsia" w:hint="eastAsia"/>
          <w:sz w:val="24"/>
        </w:rPr>
        <w:t>递交（上传）投标文件。</w:t>
      </w:r>
    </w:p>
    <w:p w:rsidR="00BE722D" w:rsidRDefault="00D2799A">
      <w:pPr>
        <w:spacing w:line="360" w:lineRule="auto"/>
        <w:rPr>
          <w:rFonts w:ascii="宋体" w:hAnsi="宋体" w:cs="宋体"/>
          <w:b/>
          <w:sz w:val="24"/>
        </w:rPr>
      </w:pPr>
      <w:r>
        <w:rPr>
          <w:rFonts w:ascii="宋体" w:hAnsi="宋体" w:cs="宋体" w:hint="eastAsia"/>
          <w:b/>
          <w:sz w:val="24"/>
        </w:rPr>
        <w:t xml:space="preserve">一、项目基本情况                                            </w:t>
      </w:r>
    </w:p>
    <w:p w:rsidR="00BE722D" w:rsidRDefault="00D2799A">
      <w:pPr>
        <w:spacing w:line="360" w:lineRule="auto"/>
        <w:rPr>
          <w:rFonts w:ascii="宋体" w:hAnsi="宋体" w:cs="宋体"/>
          <w:sz w:val="24"/>
        </w:rPr>
      </w:pPr>
      <w:r>
        <w:rPr>
          <w:rFonts w:ascii="宋体" w:hAnsi="宋体" w:cs="宋体" w:hint="eastAsia"/>
          <w:sz w:val="24"/>
        </w:rPr>
        <w:t xml:space="preserve">    项目编号：</w:t>
      </w:r>
      <w:r>
        <w:rPr>
          <w:rFonts w:ascii="宋体" w:hAnsi="宋体" w:cs="宋体"/>
          <w:sz w:val="24"/>
        </w:rPr>
        <w:t>BHZC2025-G1-</w:t>
      </w:r>
      <w:r>
        <w:rPr>
          <w:rFonts w:ascii="宋体" w:hAnsi="宋体" w:cs="宋体" w:hint="eastAsia"/>
          <w:sz w:val="24"/>
        </w:rPr>
        <w:t>990116</w:t>
      </w:r>
      <w:r>
        <w:rPr>
          <w:rFonts w:ascii="宋体" w:hAnsi="宋体" w:cs="宋体"/>
          <w:sz w:val="24"/>
        </w:rPr>
        <w:t>-CGZX</w:t>
      </w:r>
    </w:p>
    <w:p w:rsidR="00BE722D" w:rsidRDefault="00D2799A">
      <w:pPr>
        <w:spacing w:line="360" w:lineRule="auto"/>
        <w:rPr>
          <w:rFonts w:ascii="宋体" w:hAnsi="宋体" w:cs="宋体"/>
          <w:sz w:val="24"/>
        </w:rPr>
      </w:pPr>
      <w:r>
        <w:rPr>
          <w:rFonts w:ascii="宋体" w:hAnsi="宋体" w:cs="宋体" w:hint="eastAsia"/>
          <w:sz w:val="24"/>
        </w:rPr>
        <w:t xml:space="preserve">    项目名称：</w:t>
      </w:r>
      <w:r>
        <w:rPr>
          <w:rFonts w:asciiTheme="minorEastAsia" w:eastAsiaTheme="minorEastAsia" w:hAnsiTheme="minorEastAsia" w:cs="仿宋_GB2312" w:hint="eastAsia"/>
          <w:sz w:val="24"/>
        </w:rPr>
        <w:t>智慧旅游VR综合实训室项目</w:t>
      </w:r>
    </w:p>
    <w:p w:rsidR="00BE722D" w:rsidRDefault="00D2799A">
      <w:pPr>
        <w:spacing w:line="360" w:lineRule="auto"/>
        <w:ind w:firstLine="480"/>
        <w:rPr>
          <w:rFonts w:ascii="宋体" w:hAnsi="宋体" w:cs="宋体"/>
          <w:sz w:val="24"/>
        </w:rPr>
      </w:pPr>
      <w:r>
        <w:rPr>
          <w:rFonts w:ascii="宋体" w:hAnsi="宋体" w:cs="宋体" w:hint="eastAsia"/>
          <w:sz w:val="24"/>
        </w:rPr>
        <w:t>预算金额（元）：700</w:t>
      </w:r>
      <w:r>
        <w:rPr>
          <w:rFonts w:ascii="宋体" w:hAnsi="宋体" w:cs="宋体"/>
          <w:sz w:val="24"/>
        </w:rPr>
        <w:t>,</w:t>
      </w:r>
      <w:r>
        <w:rPr>
          <w:rFonts w:ascii="宋体" w:hAnsi="宋体" w:cs="宋体" w:hint="eastAsia"/>
          <w:sz w:val="24"/>
        </w:rPr>
        <w:t>000</w:t>
      </w:r>
    </w:p>
    <w:p w:rsidR="00BE722D" w:rsidRDefault="00D2799A">
      <w:pPr>
        <w:spacing w:line="360" w:lineRule="auto"/>
        <w:ind w:firstLineChars="200" w:firstLine="480"/>
        <w:rPr>
          <w:rFonts w:ascii="宋体" w:hAnsi="宋体" w:cs="宋体"/>
          <w:sz w:val="24"/>
        </w:rPr>
      </w:pPr>
      <w:r>
        <w:rPr>
          <w:rFonts w:ascii="宋体" w:hAnsi="宋体" w:cs="宋体" w:hint="eastAsia"/>
          <w:sz w:val="24"/>
        </w:rPr>
        <w:t xml:space="preserve">最高限价（元）： </w:t>
      </w:r>
    </w:p>
    <w:p w:rsidR="00BE722D" w:rsidRDefault="00D2799A">
      <w:pPr>
        <w:pStyle w:val="a0"/>
        <w:spacing w:line="360" w:lineRule="auto"/>
        <w:ind w:firstLine="480"/>
        <w:rPr>
          <w:rFonts w:hAnsi="宋体" w:cs="宋体"/>
          <w:bCs/>
          <w:snapToGrid/>
          <w:color w:val="auto"/>
          <w:kern w:val="2"/>
          <w:sz w:val="24"/>
          <w:szCs w:val="24"/>
        </w:rPr>
      </w:pPr>
      <w:r>
        <w:rPr>
          <w:rFonts w:hAnsi="宋体" w:cs="宋体" w:hint="eastAsia"/>
          <w:color w:val="auto"/>
          <w:sz w:val="24"/>
        </w:rPr>
        <w:t>简要规格描述或项目基本概况介绍、用途：</w:t>
      </w:r>
      <w:r>
        <w:rPr>
          <w:rFonts w:hAnsi="宋体" w:cs="宋体" w:hint="eastAsia"/>
          <w:bCs/>
          <w:snapToGrid/>
          <w:color w:val="auto"/>
          <w:kern w:val="2"/>
          <w:sz w:val="24"/>
          <w:szCs w:val="24"/>
        </w:rPr>
        <w:t>（项目名称）主要内容：LED显示屏、</w:t>
      </w:r>
      <w:r>
        <w:rPr>
          <w:rFonts w:hAnsi="宋体" w:cs="宋体" w:hint="eastAsia"/>
          <w:snapToGrid/>
          <w:color w:val="auto"/>
          <w:kern w:val="2"/>
          <w:sz w:val="24"/>
          <w:szCs w:val="24"/>
        </w:rPr>
        <w:t>专业环绕音箱</w:t>
      </w:r>
      <w:r>
        <w:rPr>
          <w:rFonts w:hAnsi="宋体" w:cs="宋体" w:hint="eastAsia"/>
          <w:bCs/>
          <w:snapToGrid/>
          <w:color w:val="auto"/>
          <w:kern w:val="2"/>
          <w:sz w:val="24"/>
          <w:szCs w:val="24"/>
        </w:rPr>
        <w:t>等设备1批。</w:t>
      </w:r>
      <w:r>
        <w:rPr>
          <w:rFonts w:asciiTheme="minorEastAsia" w:eastAsiaTheme="minorEastAsia" w:hAnsiTheme="minorEastAsia" w:hint="eastAsia"/>
          <w:snapToGrid/>
          <w:color w:val="auto"/>
          <w:kern w:val="2"/>
          <w:sz w:val="24"/>
          <w:szCs w:val="24"/>
        </w:rPr>
        <w:t>具体以招标文件第三部分采购需求为准。</w:t>
      </w:r>
    </w:p>
    <w:p w:rsidR="00BE722D" w:rsidRDefault="00D2799A">
      <w:pPr>
        <w:pStyle w:val="27"/>
        <w:spacing w:before="0"/>
        <w:ind w:firstLine="480"/>
        <w:rPr>
          <w:rFonts w:ascii="宋体" w:hAnsi="宋体" w:cs="宋体"/>
        </w:rPr>
      </w:pPr>
      <w:r>
        <w:rPr>
          <w:rFonts w:ascii="宋体" w:hAnsi="宋体" w:cs="宋体" w:hint="eastAsia"/>
        </w:rPr>
        <w:t>合同履约期限： 签订合同之日起30个日历日内。</w:t>
      </w:r>
    </w:p>
    <w:p w:rsidR="00BE722D" w:rsidRDefault="00D2799A">
      <w:pPr>
        <w:pStyle w:val="a0"/>
        <w:spacing w:line="360" w:lineRule="auto"/>
        <w:ind w:firstLine="480"/>
        <w:rPr>
          <w:rFonts w:hAnsi="宋体" w:cs="宋体"/>
          <w:color w:val="auto"/>
          <w:kern w:val="0"/>
          <w:sz w:val="24"/>
        </w:rPr>
      </w:pPr>
      <w:r>
        <w:rPr>
          <w:rFonts w:hAnsi="宋体" w:cs="宋体" w:hint="eastAsia"/>
          <w:color w:val="auto"/>
          <w:sz w:val="24"/>
        </w:rPr>
        <w:t>本项目是否接受联合体投标：</w:t>
      </w:r>
      <w:sdt>
        <w:sdtPr>
          <w:rPr>
            <w:rFonts w:hAnsi="宋体" w:cs="宋体" w:hint="eastAsia"/>
            <w:color w:val="auto"/>
            <w:kern w:val="0"/>
            <w:sz w:val="24"/>
          </w:rPr>
          <w:id w:val="2035453831"/>
          <w14:checkbox>
            <w14:checked w14:val="0"/>
            <w14:checkedState w14:val="00FE" w14:font="Wingdings"/>
            <w14:uncheckedState w14:val="2610" w14:font="MS Gothic"/>
          </w14:checkbox>
        </w:sdtPr>
        <w:sdtContent>
          <w:r>
            <w:rPr>
              <w:rFonts w:ascii="MS Gothic" w:eastAsia="MS Gothic" w:hAnsi="MS Gothic" w:cs="宋体" w:hint="eastAsia"/>
              <w:color w:val="auto"/>
              <w:kern w:val="0"/>
              <w:sz w:val="24"/>
            </w:rPr>
            <w:t>☐</w:t>
          </w:r>
        </w:sdtContent>
      </w:sdt>
      <w:r>
        <w:rPr>
          <w:rFonts w:hAnsi="宋体" w:cs="宋体" w:hint="eastAsia"/>
          <w:color w:val="auto"/>
          <w:sz w:val="24"/>
        </w:rPr>
        <w:t>是</w:t>
      </w:r>
      <w:r>
        <w:rPr>
          <w:rFonts w:hAnsi="宋体" w:cs="宋体" w:hint="eastAsia"/>
          <w:snapToGrid/>
          <w:color w:val="auto"/>
          <w:kern w:val="2"/>
          <w:sz w:val="24"/>
        </w:rPr>
        <w:t>；</w:t>
      </w:r>
      <w:sdt>
        <w:sdtPr>
          <w:rPr>
            <w:rFonts w:hAnsi="宋体" w:cs="宋体" w:hint="eastAsia"/>
            <w:color w:val="auto"/>
            <w:kern w:val="0"/>
            <w:sz w:val="24"/>
          </w:rPr>
          <w:id w:val="-1765526721"/>
          <w14:checkbox>
            <w14:checked w14:val="1"/>
            <w14:checkedState w14:val="00FE" w14:font="Wingdings"/>
            <w14:uncheckedState w14:val="2610" w14:font="MS Gothic"/>
          </w14:checkbox>
        </w:sdtPr>
        <w:sdtContent>
          <w:r>
            <w:rPr>
              <w:rFonts w:hAnsi="宋体" w:cs="宋体" w:hint="eastAsia"/>
              <w:color w:val="auto"/>
              <w:kern w:val="0"/>
              <w:sz w:val="24"/>
            </w:rPr>
            <w:sym w:font="Wingdings" w:char="F0FE"/>
          </w:r>
        </w:sdtContent>
      </w:sdt>
      <w:r>
        <w:rPr>
          <w:rFonts w:hAnsi="宋体" w:cs="宋体" w:hint="eastAsia"/>
          <w:color w:val="auto"/>
          <w:sz w:val="24"/>
        </w:rPr>
        <w:t>否</w:t>
      </w:r>
      <w:r>
        <w:rPr>
          <w:rFonts w:hAnsi="宋体" w:cs="宋体" w:hint="eastAsia"/>
          <w:color w:val="auto"/>
          <w:kern w:val="0"/>
          <w:sz w:val="24"/>
        </w:rPr>
        <w:t>。</w:t>
      </w:r>
    </w:p>
    <w:p w:rsidR="00BE722D" w:rsidRDefault="00D2799A">
      <w:pPr>
        <w:spacing w:line="360" w:lineRule="auto"/>
        <w:rPr>
          <w:rFonts w:ascii="宋体" w:hAnsi="宋体" w:cs="宋体"/>
          <w:b/>
          <w:sz w:val="24"/>
        </w:rPr>
      </w:pPr>
      <w:r>
        <w:rPr>
          <w:rFonts w:ascii="宋体" w:hAnsi="宋体" w:cs="宋体" w:hint="eastAsia"/>
          <w:b/>
          <w:sz w:val="24"/>
        </w:rPr>
        <w:t>二、</w:t>
      </w:r>
      <w:bookmarkStart w:id="13" w:name="_Hlk101132948"/>
      <w:r>
        <w:rPr>
          <w:rFonts w:ascii="宋体" w:hAnsi="宋体" w:cs="宋体" w:hint="eastAsia"/>
          <w:b/>
          <w:sz w:val="24"/>
        </w:rPr>
        <w:t>申请人的资格要求</w:t>
      </w:r>
      <w:bookmarkEnd w:id="13"/>
      <w:r>
        <w:rPr>
          <w:rFonts w:ascii="宋体" w:hAnsi="宋体" w:cs="宋体" w:hint="eastAsia"/>
          <w:b/>
          <w:sz w:val="24"/>
        </w:rPr>
        <w:t>：</w:t>
      </w:r>
    </w:p>
    <w:p w:rsidR="00BE722D" w:rsidRDefault="00D2799A">
      <w:pPr>
        <w:spacing w:line="360" w:lineRule="auto"/>
        <w:ind w:firstLine="480"/>
        <w:rPr>
          <w:rFonts w:ascii="宋体" w:hAnsi="宋体" w:cs="宋体"/>
          <w:snapToGrid w:val="0"/>
          <w:color w:val="FF0000"/>
          <w:kern w:val="28"/>
          <w:sz w:val="24"/>
          <w:szCs w:val="20"/>
        </w:rPr>
      </w:pPr>
      <w:r>
        <w:rPr>
          <w:rFonts w:ascii="宋体" w:hAnsi="宋体" w:cs="宋体" w:hint="eastAsia"/>
          <w:snapToGrid w:val="0"/>
          <w:color w:val="FF0000"/>
          <w:kern w:val="28"/>
          <w:sz w:val="24"/>
          <w:szCs w:val="20"/>
        </w:rPr>
        <w:t>1.满足《中华人民共和国政府采购法》第二十二条规定；</w:t>
      </w:r>
      <w:r>
        <w:rPr>
          <w:rFonts w:ascii="宋体" w:hAnsi="宋体" w:cs="宋体"/>
          <w:snapToGrid w:val="0"/>
          <w:color w:val="FF0000"/>
          <w:kern w:val="28"/>
          <w:sz w:val="24"/>
          <w:szCs w:val="20"/>
        </w:rPr>
        <w:t xml:space="preserve"> </w:t>
      </w:r>
    </w:p>
    <w:p w:rsidR="00BE722D" w:rsidRDefault="00D2799A">
      <w:pPr>
        <w:spacing w:line="360" w:lineRule="auto"/>
        <w:ind w:firstLineChars="200" w:firstLine="480"/>
        <w:rPr>
          <w:rFonts w:ascii="宋体" w:hAnsi="宋体" w:cs="宋体"/>
          <w:snapToGrid w:val="0"/>
          <w:color w:val="FF0000"/>
          <w:kern w:val="28"/>
          <w:sz w:val="24"/>
          <w:szCs w:val="20"/>
        </w:rPr>
      </w:pPr>
      <w:r>
        <w:rPr>
          <w:rFonts w:ascii="宋体" w:hAnsi="宋体" w:cs="宋体" w:hint="eastAsia"/>
          <w:snapToGrid w:val="0"/>
          <w:color w:val="FF0000"/>
          <w:kern w:val="28"/>
          <w:sz w:val="24"/>
          <w:szCs w:val="20"/>
        </w:rPr>
        <w:t>2.落实政府采购政策需满足的资格要求：</w:t>
      </w:r>
      <w:bookmarkStart w:id="14" w:name="OLE_LINK1"/>
      <w:r>
        <w:rPr>
          <w:rFonts w:ascii="宋体" w:hAnsi="宋体" w:cs="宋体" w:hint="eastAsia"/>
          <w:color w:val="FF0000"/>
          <w:sz w:val="24"/>
        </w:rPr>
        <w:t>无</w:t>
      </w:r>
      <w:bookmarkEnd w:id="14"/>
      <w:r>
        <w:rPr>
          <w:rFonts w:ascii="宋体" w:hAnsi="宋体" w:cs="宋体" w:hint="eastAsia"/>
          <w:color w:val="FF0000"/>
          <w:sz w:val="24"/>
        </w:rPr>
        <w:t>；</w:t>
      </w:r>
    </w:p>
    <w:p w:rsidR="00BE722D" w:rsidRDefault="00D2799A">
      <w:pPr>
        <w:spacing w:line="360" w:lineRule="auto"/>
        <w:ind w:firstLineChars="200" w:firstLine="480"/>
        <w:rPr>
          <w:rFonts w:ascii="宋体" w:hAnsi="宋体" w:cs="宋体"/>
          <w:color w:val="FF0000"/>
          <w:sz w:val="24"/>
        </w:rPr>
      </w:pPr>
      <w:r>
        <w:rPr>
          <w:rFonts w:ascii="宋体" w:hAnsi="宋体" w:cs="宋体" w:hint="eastAsia"/>
          <w:color w:val="FF0000"/>
          <w:sz w:val="24"/>
        </w:rPr>
        <w:t>3.本项目的特定资格要求：无。</w:t>
      </w:r>
    </w:p>
    <w:p w:rsidR="00BE722D" w:rsidRDefault="00D2799A">
      <w:pPr>
        <w:spacing w:line="360" w:lineRule="auto"/>
        <w:rPr>
          <w:rFonts w:ascii="宋体" w:hAnsi="宋体" w:cs="宋体"/>
          <w:b/>
          <w:sz w:val="24"/>
        </w:rPr>
      </w:pPr>
      <w:r>
        <w:rPr>
          <w:rFonts w:ascii="宋体" w:hAnsi="宋体" w:cs="宋体" w:hint="eastAsia"/>
          <w:b/>
          <w:sz w:val="24"/>
        </w:rPr>
        <w:t xml:space="preserve">三、获取招标文件 </w:t>
      </w:r>
    </w:p>
    <w:p w:rsidR="00BE722D" w:rsidRDefault="00D2799A">
      <w:pPr>
        <w:spacing w:line="360" w:lineRule="auto"/>
        <w:ind w:firstLineChars="200" w:firstLine="480"/>
        <w:rPr>
          <w:rFonts w:ascii="宋体" w:hAnsi="宋体" w:cs="宋体"/>
          <w:sz w:val="24"/>
        </w:rPr>
      </w:pPr>
      <w:r>
        <w:rPr>
          <w:rFonts w:ascii="宋体" w:hAnsi="宋体" w:cs="宋体" w:hint="eastAsia"/>
          <w:sz w:val="24"/>
        </w:rPr>
        <w:t>时间：</w:t>
      </w:r>
      <w:r>
        <w:rPr>
          <w:rFonts w:ascii="宋体" w:hAnsi="宋体" w:cs="宋体" w:hint="eastAsia"/>
          <w:sz w:val="24"/>
          <w:u w:val="single"/>
        </w:rPr>
        <w:t>2025年6月18日</w:t>
      </w:r>
      <w:r>
        <w:rPr>
          <w:rFonts w:ascii="宋体" w:hAnsi="宋体" w:cs="宋体" w:hint="eastAsia"/>
          <w:sz w:val="24"/>
        </w:rPr>
        <w:t>至</w:t>
      </w:r>
      <w:r>
        <w:rPr>
          <w:rFonts w:ascii="宋体" w:hAnsi="宋体" w:cs="宋体" w:hint="eastAsia"/>
          <w:sz w:val="24"/>
          <w:u w:val="single"/>
        </w:rPr>
        <w:t>2025年6月25日</w:t>
      </w:r>
      <w:r>
        <w:rPr>
          <w:rFonts w:ascii="宋体" w:hAnsi="宋体" w:cs="宋体" w:hint="eastAsia"/>
          <w:sz w:val="24"/>
        </w:rPr>
        <w:t>，每天上午00:00至12:00 ，下午12:00至23:59（北京时间，法定节假日除外）</w:t>
      </w:r>
    </w:p>
    <w:p w:rsidR="00BE722D" w:rsidRDefault="00D2799A">
      <w:pPr>
        <w:spacing w:line="360" w:lineRule="auto"/>
        <w:ind w:firstLineChars="200" w:firstLine="480"/>
        <w:rPr>
          <w:rFonts w:ascii="宋体" w:hAnsi="宋体" w:cs="宋体"/>
          <w:sz w:val="24"/>
        </w:rPr>
      </w:pPr>
      <w:r>
        <w:rPr>
          <w:rFonts w:ascii="宋体" w:hAnsi="宋体" w:cs="宋体" w:hint="eastAsia"/>
          <w:sz w:val="24"/>
        </w:rPr>
        <w:t xml:space="preserve">地点（网址）：广西政府采购云平台（https://www.gcy.zfcg.gxzf.gov.cn/） </w:t>
      </w:r>
    </w:p>
    <w:p w:rsidR="00BE722D" w:rsidRDefault="00D2799A">
      <w:pPr>
        <w:spacing w:line="360" w:lineRule="auto"/>
        <w:ind w:firstLineChars="200" w:firstLine="480"/>
        <w:rPr>
          <w:rFonts w:ascii="宋体" w:hAnsi="宋体" w:cs="宋体"/>
          <w:sz w:val="24"/>
        </w:rPr>
      </w:pPr>
      <w:r>
        <w:rPr>
          <w:rFonts w:ascii="宋体" w:hAnsi="宋体" w:cs="宋体" w:hint="eastAsia"/>
          <w:sz w:val="24"/>
        </w:rPr>
        <w:t xml:space="preserve">方式：供应商登录广西政府采购云平台（https://www.gcy.zfcg.gxzf.gov.cn/）在线申请获取采购文件（进入“项目采购”应用，在获取采购文件菜单中选择项目，申请获取采购文件）。 </w:t>
      </w:r>
    </w:p>
    <w:p w:rsidR="00BE722D" w:rsidRDefault="00D2799A">
      <w:pPr>
        <w:spacing w:line="360" w:lineRule="auto"/>
        <w:ind w:firstLineChars="200" w:firstLine="480"/>
        <w:rPr>
          <w:rFonts w:ascii="宋体" w:hAnsi="宋体" w:cs="宋体"/>
          <w:sz w:val="24"/>
        </w:rPr>
      </w:pPr>
      <w:r>
        <w:rPr>
          <w:rFonts w:ascii="宋体" w:hAnsi="宋体" w:cs="宋体" w:hint="eastAsia"/>
          <w:sz w:val="24"/>
        </w:rPr>
        <w:t xml:space="preserve">售价（元）：0 </w:t>
      </w:r>
      <w:r>
        <w:rPr>
          <w:rFonts w:ascii="宋体" w:hAnsi="宋体" w:cs="宋体" w:hint="eastAsia"/>
          <w:sz w:val="24"/>
        </w:rPr>
        <w:tab/>
      </w:r>
    </w:p>
    <w:p w:rsidR="00BE722D" w:rsidRDefault="00D2799A">
      <w:pPr>
        <w:spacing w:line="360" w:lineRule="auto"/>
        <w:rPr>
          <w:rFonts w:ascii="宋体" w:hAnsi="宋体" w:cs="宋体"/>
          <w:b/>
          <w:sz w:val="24"/>
        </w:rPr>
      </w:pPr>
      <w:r>
        <w:rPr>
          <w:rFonts w:ascii="宋体" w:hAnsi="宋体" w:cs="宋体" w:hint="eastAsia"/>
          <w:b/>
          <w:sz w:val="24"/>
        </w:rPr>
        <w:t>四、提交投标文件截止时间、开标时间和地点</w:t>
      </w:r>
    </w:p>
    <w:p w:rsidR="00BE722D" w:rsidRDefault="00D2799A">
      <w:pPr>
        <w:spacing w:line="360" w:lineRule="auto"/>
        <w:ind w:firstLineChars="200" w:firstLine="480"/>
        <w:rPr>
          <w:rFonts w:ascii="宋体" w:hAnsi="宋体" w:cs="宋体"/>
          <w:sz w:val="24"/>
        </w:rPr>
      </w:pPr>
      <w:r>
        <w:rPr>
          <w:rFonts w:ascii="宋体" w:hAnsi="宋体" w:cs="宋体" w:hint="eastAsia"/>
          <w:sz w:val="24"/>
        </w:rPr>
        <w:t>提交投标文件截止时间：</w:t>
      </w:r>
      <w:hyperlink r:id="rId10" w:history="1">
        <w:r>
          <w:rPr>
            <w:rStyle w:val="aff5"/>
            <w:rFonts w:ascii="宋体" w:eastAsia="宋体" w:hAnsi="宋体" w:cs="宋体" w:hint="eastAsia"/>
            <w:snapToGrid/>
            <w:kern w:val="2"/>
            <w:sz w:val="24"/>
            <w:szCs w:val="24"/>
          </w:rPr>
          <w:t>https://www.gcy.zfcg.gxzf.gov.cn/）获取（下载）招标文件，并于</w:t>
        </w:r>
        <w:r>
          <w:rPr>
            <w:rStyle w:val="aff5"/>
            <w:rFonts w:ascii="宋体" w:eastAsia="宋体" w:hAnsi="宋体" w:cs="宋体" w:hint="eastAsia"/>
            <w:snapToGrid/>
            <w:kern w:val="2"/>
            <w:sz w:val="24"/>
            <w:szCs w:val="24"/>
            <w:u w:val="single"/>
          </w:rPr>
          <w:t>2025年</w:t>
        </w:r>
        <w:r>
          <w:rPr>
            <w:rStyle w:val="aff5"/>
            <w:rFonts w:ascii="宋体" w:hAnsi="宋体" w:cs="宋体" w:hint="eastAsia"/>
            <w:snapToGrid/>
            <w:kern w:val="2"/>
            <w:sz w:val="24"/>
            <w:szCs w:val="24"/>
            <w:u w:val="single"/>
          </w:rPr>
          <w:t>7</w:t>
        </w:r>
        <w:r>
          <w:rPr>
            <w:rStyle w:val="aff5"/>
            <w:rFonts w:ascii="宋体" w:eastAsia="宋体" w:hAnsi="宋体" w:cs="宋体" w:hint="eastAsia"/>
            <w:snapToGrid/>
            <w:kern w:val="2"/>
            <w:sz w:val="24"/>
            <w:szCs w:val="24"/>
            <w:u w:val="single"/>
          </w:rPr>
          <w:t>月</w:t>
        </w:r>
      </w:hyperlink>
      <w:r>
        <w:rPr>
          <w:rFonts w:ascii="宋体" w:hAnsi="宋体" w:cs="宋体" w:hint="eastAsia"/>
          <w:sz w:val="24"/>
          <w:u w:val="single"/>
        </w:rPr>
        <w:t>10日9点00分00秒</w:t>
      </w:r>
      <w:r>
        <w:rPr>
          <w:rFonts w:ascii="宋体" w:hAnsi="宋体" w:cs="宋体" w:hint="eastAsia"/>
          <w:sz w:val="24"/>
        </w:rPr>
        <w:t>（北京时间）</w:t>
      </w:r>
    </w:p>
    <w:p w:rsidR="00BE722D" w:rsidRDefault="00D2799A">
      <w:pPr>
        <w:spacing w:line="360" w:lineRule="auto"/>
        <w:ind w:firstLineChars="200" w:firstLine="480"/>
        <w:rPr>
          <w:rFonts w:ascii="宋体" w:hAnsi="宋体" w:cs="宋体"/>
          <w:sz w:val="24"/>
        </w:rPr>
      </w:pPr>
      <w:r>
        <w:rPr>
          <w:rFonts w:ascii="宋体" w:hAnsi="宋体" w:cs="宋体" w:hint="eastAsia"/>
          <w:sz w:val="24"/>
        </w:rPr>
        <w:t xml:space="preserve">投标地点（网址）：广西政府采购云平台（https://www.gcy.zfcg.gxzf.gov.cn/） </w:t>
      </w:r>
    </w:p>
    <w:p w:rsidR="00BE722D" w:rsidRDefault="00D2799A">
      <w:pPr>
        <w:spacing w:line="360" w:lineRule="auto"/>
        <w:ind w:firstLineChars="200" w:firstLine="480"/>
        <w:rPr>
          <w:rFonts w:ascii="宋体" w:hAnsi="宋体" w:cs="宋体"/>
          <w:bCs/>
          <w:sz w:val="24"/>
          <w:u w:val="single"/>
        </w:rPr>
      </w:pPr>
      <w:r>
        <w:rPr>
          <w:rFonts w:ascii="宋体" w:hAnsi="宋体" w:cs="宋体" w:hint="eastAsia"/>
          <w:sz w:val="24"/>
        </w:rPr>
        <w:t>开标时间：</w:t>
      </w:r>
      <w:hyperlink r:id="rId11" w:history="1">
        <w:r>
          <w:rPr>
            <w:rStyle w:val="aff5"/>
            <w:rFonts w:ascii="宋体" w:eastAsia="宋体" w:hAnsi="宋体" w:cs="宋体" w:hint="eastAsia"/>
            <w:snapToGrid/>
            <w:kern w:val="2"/>
            <w:sz w:val="24"/>
            <w:szCs w:val="24"/>
          </w:rPr>
          <w:t>https://www.gcy.zfcg.gxzf.gov.cn/）获取（下载）招标文件，并于</w:t>
        </w:r>
        <w:r>
          <w:rPr>
            <w:rStyle w:val="aff5"/>
            <w:rFonts w:ascii="宋体" w:eastAsia="宋体" w:hAnsi="宋体" w:cs="宋体" w:hint="eastAsia"/>
            <w:snapToGrid/>
            <w:kern w:val="2"/>
            <w:sz w:val="24"/>
            <w:szCs w:val="24"/>
            <w:u w:val="single"/>
          </w:rPr>
          <w:t>2025年</w:t>
        </w:r>
        <w:r>
          <w:rPr>
            <w:rStyle w:val="aff5"/>
            <w:rFonts w:ascii="宋体" w:hAnsi="宋体" w:cs="宋体" w:hint="eastAsia"/>
            <w:snapToGrid/>
            <w:kern w:val="2"/>
            <w:sz w:val="24"/>
            <w:szCs w:val="24"/>
            <w:u w:val="single"/>
          </w:rPr>
          <w:t>7</w:t>
        </w:r>
        <w:r>
          <w:rPr>
            <w:rStyle w:val="aff5"/>
            <w:rFonts w:ascii="宋体" w:eastAsia="宋体" w:hAnsi="宋体" w:cs="宋体" w:hint="eastAsia"/>
            <w:snapToGrid/>
            <w:kern w:val="2"/>
            <w:sz w:val="24"/>
            <w:szCs w:val="24"/>
            <w:u w:val="single"/>
          </w:rPr>
          <w:t>月</w:t>
        </w:r>
      </w:hyperlink>
      <w:r>
        <w:rPr>
          <w:rFonts w:ascii="宋体" w:hAnsi="宋体" w:cs="宋体" w:hint="eastAsia"/>
          <w:sz w:val="24"/>
          <w:u w:val="single"/>
        </w:rPr>
        <w:t>10日9点00分00秒</w:t>
      </w:r>
    </w:p>
    <w:p w:rsidR="00BE722D" w:rsidRDefault="00D2799A">
      <w:pPr>
        <w:spacing w:line="360" w:lineRule="auto"/>
        <w:ind w:firstLineChars="200" w:firstLine="480"/>
        <w:rPr>
          <w:rFonts w:ascii="宋体" w:hAnsi="宋体" w:cs="宋体"/>
          <w:sz w:val="24"/>
        </w:rPr>
      </w:pPr>
      <w:r>
        <w:rPr>
          <w:rFonts w:ascii="宋体" w:hAnsi="宋体" w:cs="宋体" w:hint="eastAsia"/>
          <w:sz w:val="24"/>
        </w:rPr>
        <w:t>开标地点（网址）：广西政府采购云平台（https://www.gcy.zfcg.gxzf.gov.cn/）</w:t>
      </w:r>
    </w:p>
    <w:p w:rsidR="00BE722D" w:rsidRDefault="00D2799A">
      <w:pPr>
        <w:spacing w:line="360" w:lineRule="auto"/>
        <w:rPr>
          <w:rFonts w:ascii="宋体" w:hAnsi="宋体" w:cs="宋体"/>
          <w:sz w:val="24"/>
        </w:rPr>
      </w:pPr>
      <w:r>
        <w:rPr>
          <w:rFonts w:ascii="宋体" w:hAnsi="宋体" w:cs="宋体" w:hint="eastAsia"/>
          <w:b/>
          <w:sz w:val="24"/>
        </w:rPr>
        <w:t xml:space="preserve">五、公告期限 </w:t>
      </w:r>
    </w:p>
    <w:p w:rsidR="00BE722D" w:rsidRDefault="00D2799A">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BE722D" w:rsidRDefault="00D2799A">
      <w:pPr>
        <w:spacing w:line="360" w:lineRule="auto"/>
        <w:rPr>
          <w:rFonts w:ascii="宋体" w:hAnsi="宋体" w:cs="宋体"/>
          <w:b/>
          <w:sz w:val="24"/>
        </w:rPr>
      </w:pPr>
      <w:r>
        <w:rPr>
          <w:rFonts w:ascii="宋体" w:hAnsi="宋体" w:cs="宋体" w:hint="eastAsia"/>
          <w:b/>
          <w:sz w:val="24"/>
        </w:rPr>
        <w:t>六、其他补充事宜</w:t>
      </w:r>
    </w:p>
    <w:p w:rsidR="00BE722D" w:rsidRDefault="00D2799A">
      <w:pPr>
        <w:spacing w:line="360" w:lineRule="auto"/>
        <w:ind w:firstLineChars="200" w:firstLine="480"/>
        <w:rPr>
          <w:rFonts w:ascii="宋体" w:hAnsi="宋体" w:cs="宋体"/>
          <w:sz w:val="24"/>
        </w:rPr>
      </w:pPr>
      <w:r>
        <w:rPr>
          <w:rFonts w:ascii="宋体" w:hAnsi="宋体" w:cs="宋体" w:hint="eastAsia"/>
          <w:sz w:val="24"/>
        </w:rPr>
        <w:t>1.投标保证金：本项目不收取。</w:t>
      </w:r>
    </w:p>
    <w:p w:rsidR="00BE722D" w:rsidRDefault="00D2799A">
      <w:pPr>
        <w:spacing w:line="360" w:lineRule="auto"/>
        <w:ind w:firstLineChars="200" w:firstLine="480"/>
        <w:rPr>
          <w:rFonts w:ascii="宋体" w:hAnsi="宋体" w:cs="宋体"/>
          <w:sz w:val="24"/>
        </w:rPr>
      </w:pPr>
      <w:r>
        <w:rPr>
          <w:rFonts w:ascii="宋体" w:hAnsi="宋体" w:cs="宋体" w:hint="eastAsia"/>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rsidR="00BE722D" w:rsidRDefault="00D2799A">
      <w:pPr>
        <w:spacing w:line="360" w:lineRule="auto"/>
        <w:ind w:firstLineChars="200" w:firstLine="480"/>
      </w:pPr>
      <w:r>
        <w:rPr>
          <w:rFonts w:ascii="宋体" w:hAnsi="宋体" w:cs="宋体" w:hint="eastAsia"/>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rsidR="00BE722D" w:rsidRDefault="00D2799A">
      <w:pPr>
        <w:spacing w:line="360" w:lineRule="auto"/>
        <w:ind w:firstLineChars="200" w:firstLine="480"/>
        <w:rPr>
          <w:rFonts w:ascii="宋体" w:hAnsi="宋体" w:cs="宋体"/>
          <w:sz w:val="24"/>
        </w:rPr>
      </w:pPr>
      <w:r>
        <w:rPr>
          <w:rFonts w:ascii="宋体" w:hAnsi="宋体" w:cs="宋体" w:hint="eastAsia"/>
          <w:sz w:val="24"/>
        </w:rPr>
        <w:t>4.网上公告媒体查询：中国政府采购网、广西政府采购网、北海市政府采购监管网、北海市人民政府网-北海市政府采购中心网站、全国公共资源交易平台（广西•北海）。</w:t>
      </w:r>
    </w:p>
    <w:p w:rsidR="00BE722D" w:rsidRDefault="00D2799A">
      <w:pPr>
        <w:spacing w:line="360" w:lineRule="auto"/>
        <w:ind w:firstLineChars="200" w:firstLine="480"/>
        <w:rPr>
          <w:rFonts w:ascii="宋体" w:hAnsi="宋体" w:cs="宋体"/>
          <w:sz w:val="24"/>
        </w:rPr>
      </w:pPr>
      <w:r>
        <w:rPr>
          <w:rFonts w:ascii="宋体" w:hAnsi="宋体" w:cs="宋体" w:hint="eastAsia"/>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BE722D" w:rsidRDefault="00D2799A">
      <w:pPr>
        <w:spacing w:line="360" w:lineRule="auto"/>
        <w:ind w:firstLineChars="200" w:firstLine="480"/>
        <w:rPr>
          <w:rFonts w:ascii="宋体" w:hAnsi="宋体" w:cs="宋体"/>
          <w:sz w:val="24"/>
        </w:rPr>
      </w:pPr>
      <w:r>
        <w:rPr>
          <w:rFonts w:ascii="宋体" w:hAnsi="宋体" w:cs="宋体" w:hint="eastAsia"/>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rsidR="00BE722D" w:rsidRDefault="00D2799A">
      <w:pPr>
        <w:spacing w:line="360" w:lineRule="auto"/>
        <w:ind w:firstLineChars="200" w:firstLine="480"/>
        <w:rPr>
          <w:rFonts w:ascii="宋体" w:hAnsi="宋体" w:cs="宋体"/>
          <w:sz w:val="24"/>
        </w:rPr>
      </w:pPr>
      <w:r>
        <w:rPr>
          <w:rFonts w:ascii="宋体" w:hAnsi="宋体" w:cs="宋体" w:hint="eastAsia"/>
          <w:sz w:val="24"/>
        </w:rPr>
        <w:t>7.本项目采用远程异地评标。</w:t>
      </w:r>
    </w:p>
    <w:p w:rsidR="00BE722D" w:rsidRDefault="00D2799A">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BE722D" w:rsidRDefault="00D2799A">
      <w:pPr>
        <w:spacing w:line="360" w:lineRule="auto"/>
        <w:ind w:firstLine="480"/>
        <w:rPr>
          <w:rFonts w:ascii="宋体" w:hAnsi="宋体" w:cs="宋体"/>
          <w:sz w:val="24"/>
        </w:rPr>
      </w:pPr>
      <w:r>
        <w:rPr>
          <w:rFonts w:ascii="宋体" w:hAnsi="宋体" w:cs="宋体" w:hint="eastAsia"/>
          <w:sz w:val="24"/>
        </w:rPr>
        <w:t>1.采购人信息</w:t>
      </w:r>
    </w:p>
    <w:p w:rsidR="00BE722D" w:rsidRDefault="00D2799A">
      <w:pPr>
        <w:spacing w:line="360" w:lineRule="auto"/>
        <w:ind w:firstLine="480"/>
        <w:rPr>
          <w:rFonts w:ascii="宋体" w:hAnsi="宋体" w:cs="宋体"/>
          <w:sz w:val="24"/>
        </w:rPr>
      </w:pPr>
      <w:r>
        <w:rPr>
          <w:rFonts w:ascii="宋体" w:hAnsi="宋体" w:cs="宋体" w:hint="eastAsia"/>
          <w:sz w:val="24"/>
        </w:rPr>
        <w:t xml:space="preserve">名    称：北海市中等职业技术学校 </w:t>
      </w:r>
    </w:p>
    <w:p w:rsidR="00BE722D" w:rsidRDefault="00D2799A">
      <w:pPr>
        <w:spacing w:line="360" w:lineRule="auto"/>
        <w:rPr>
          <w:rFonts w:ascii="宋体" w:hAnsi="宋体" w:cs="宋体"/>
          <w:sz w:val="24"/>
        </w:rPr>
      </w:pPr>
      <w:r>
        <w:rPr>
          <w:rFonts w:ascii="宋体" w:hAnsi="宋体" w:cs="宋体" w:hint="eastAsia"/>
          <w:sz w:val="24"/>
        </w:rPr>
        <w:t xml:space="preserve">    地    址： 北海市海城区新世纪大道东10号      </w:t>
      </w:r>
    </w:p>
    <w:p w:rsidR="00BE722D" w:rsidRDefault="00D2799A">
      <w:pPr>
        <w:spacing w:line="360" w:lineRule="auto"/>
        <w:ind w:firstLine="480"/>
        <w:rPr>
          <w:rFonts w:ascii="宋体" w:hAnsi="宋体" w:cs="宋体"/>
          <w:sz w:val="24"/>
        </w:rPr>
      </w:pPr>
      <w:r>
        <w:rPr>
          <w:rFonts w:ascii="宋体" w:hAnsi="宋体" w:cs="宋体" w:hint="eastAsia"/>
          <w:sz w:val="24"/>
        </w:rPr>
        <w:t>项目联系人： 张兵</w:t>
      </w:r>
    </w:p>
    <w:p w:rsidR="00BE722D" w:rsidRDefault="00D2799A">
      <w:pPr>
        <w:spacing w:line="360" w:lineRule="auto"/>
        <w:rPr>
          <w:rFonts w:ascii="宋体" w:hAnsi="宋体" w:cs="宋体"/>
          <w:sz w:val="24"/>
        </w:rPr>
      </w:pPr>
      <w:r>
        <w:rPr>
          <w:rFonts w:ascii="宋体" w:hAnsi="宋体" w:cs="宋体" w:hint="eastAsia"/>
          <w:sz w:val="24"/>
        </w:rPr>
        <w:t xml:space="preserve">    项目联系方式：</w:t>
      </w:r>
      <w:bookmarkStart w:id="15" w:name="OLE_LINK2"/>
      <w:r>
        <w:rPr>
          <w:rFonts w:ascii="宋体" w:hAnsi="宋体" w:cs="宋体" w:hint="eastAsia"/>
          <w:sz w:val="24"/>
        </w:rPr>
        <w:t xml:space="preserve"> 18977923565</w:t>
      </w:r>
      <w:bookmarkEnd w:id="15"/>
    </w:p>
    <w:p w:rsidR="00BE722D" w:rsidRDefault="00D2799A">
      <w:pPr>
        <w:spacing w:line="360" w:lineRule="auto"/>
        <w:rPr>
          <w:rFonts w:ascii="宋体" w:hAnsi="宋体" w:cs="宋体"/>
          <w:sz w:val="24"/>
        </w:rPr>
      </w:pPr>
      <w:r>
        <w:rPr>
          <w:rFonts w:ascii="宋体" w:hAnsi="宋体" w:cs="宋体" w:hint="eastAsia"/>
          <w:sz w:val="24"/>
        </w:rPr>
        <w:t xml:space="preserve">  </w:t>
      </w:r>
    </w:p>
    <w:p w:rsidR="00BE722D" w:rsidRDefault="00D2799A">
      <w:pPr>
        <w:spacing w:line="360" w:lineRule="auto"/>
        <w:rPr>
          <w:rFonts w:ascii="宋体" w:hAnsi="宋体" w:cs="宋体"/>
          <w:sz w:val="24"/>
        </w:rPr>
      </w:pPr>
      <w:r>
        <w:rPr>
          <w:rFonts w:ascii="宋体" w:hAnsi="宋体" w:cs="宋体" w:hint="eastAsia"/>
          <w:sz w:val="24"/>
        </w:rPr>
        <w:t xml:space="preserve">    2.采购代理机构信息            </w:t>
      </w:r>
    </w:p>
    <w:p w:rsidR="00BE722D" w:rsidRDefault="00D2799A">
      <w:pPr>
        <w:spacing w:line="360" w:lineRule="auto"/>
        <w:ind w:firstLine="480"/>
        <w:rPr>
          <w:rFonts w:ascii="宋体" w:hAnsi="宋体" w:cs="宋体"/>
          <w:sz w:val="24"/>
        </w:rPr>
      </w:pPr>
      <w:r>
        <w:rPr>
          <w:rFonts w:ascii="宋体" w:hAnsi="宋体" w:cs="宋体" w:hint="eastAsia"/>
          <w:sz w:val="24"/>
        </w:rPr>
        <w:t>名    称：北海市政府采购中心</w:t>
      </w:r>
    </w:p>
    <w:p w:rsidR="00BE722D" w:rsidRDefault="00D2799A">
      <w:pPr>
        <w:spacing w:line="360" w:lineRule="auto"/>
        <w:ind w:firstLine="480"/>
        <w:rPr>
          <w:rFonts w:ascii="宋体" w:hAnsi="宋体" w:cs="宋体"/>
          <w:sz w:val="24"/>
        </w:rPr>
      </w:pPr>
      <w:r>
        <w:rPr>
          <w:rFonts w:ascii="宋体" w:hAnsi="宋体" w:cs="宋体" w:hint="eastAsia"/>
          <w:sz w:val="24"/>
        </w:rPr>
        <w:t>地    址：</w:t>
      </w:r>
      <w:bookmarkStart w:id="16" w:name="OLE_LINK3"/>
      <w:bookmarkStart w:id="17" w:name="OLE_LINK4"/>
      <w:r>
        <w:rPr>
          <w:rFonts w:ascii="宋体" w:hAnsi="宋体" w:cs="宋体" w:hint="eastAsia"/>
          <w:sz w:val="24"/>
        </w:rPr>
        <w:t>北海市海城区陈文村北路7号市直机关第三办公区2号楼一层</w:t>
      </w:r>
      <w:bookmarkEnd w:id="16"/>
      <w:bookmarkEnd w:id="17"/>
    </w:p>
    <w:p w:rsidR="00BE722D" w:rsidRDefault="00D2799A">
      <w:pPr>
        <w:spacing w:line="360" w:lineRule="auto"/>
        <w:rPr>
          <w:rFonts w:ascii="宋体" w:hAnsi="宋体" w:cs="宋体"/>
          <w:sz w:val="24"/>
        </w:rPr>
      </w:pPr>
      <w:r>
        <w:rPr>
          <w:rFonts w:ascii="宋体" w:hAnsi="宋体" w:cs="宋体" w:hint="eastAsia"/>
          <w:sz w:val="24"/>
        </w:rPr>
        <w:t xml:space="preserve">    项目联系人（询问）： 陈戈</w:t>
      </w:r>
    </w:p>
    <w:p w:rsidR="00BE722D" w:rsidRDefault="00D2799A">
      <w:pPr>
        <w:spacing w:line="360" w:lineRule="auto"/>
        <w:rPr>
          <w:rFonts w:ascii="宋体" w:hAnsi="宋体" w:cs="宋体"/>
          <w:sz w:val="24"/>
        </w:rPr>
      </w:pPr>
      <w:r>
        <w:rPr>
          <w:rFonts w:ascii="宋体" w:hAnsi="宋体" w:cs="宋体" w:hint="eastAsia"/>
          <w:sz w:val="24"/>
        </w:rPr>
        <w:t xml:space="preserve">    项目联系方式（询问）：</w:t>
      </w:r>
      <w:r>
        <w:rPr>
          <w:rFonts w:ascii="宋体" w:hAnsi="宋体" w:cs="宋体"/>
          <w:sz w:val="24"/>
        </w:rPr>
        <w:t>0779-3056122</w:t>
      </w:r>
    </w:p>
    <w:p w:rsidR="00BE722D" w:rsidRDefault="00D2799A">
      <w:pPr>
        <w:spacing w:line="360" w:lineRule="auto"/>
        <w:rPr>
          <w:rFonts w:ascii="宋体" w:hAnsi="宋体" w:cs="宋体"/>
          <w:sz w:val="24"/>
        </w:rPr>
      </w:pPr>
      <w:r>
        <w:rPr>
          <w:rFonts w:ascii="宋体" w:hAnsi="宋体" w:cs="宋体" w:hint="eastAsia"/>
          <w:sz w:val="24"/>
        </w:rPr>
        <w:t xml:space="preserve">  </w:t>
      </w:r>
    </w:p>
    <w:p w:rsidR="00BE722D" w:rsidRDefault="00BE722D">
      <w:pPr>
        <w:spacing w:line="360" w:lineRule="auto"/>
        <w:rPr>
          <w:rFonts w:ascii="宋体" w:hAnsi="宋体" w:cs="宋体"/>
          <w:sz w:val="24"/>
        </w:rPr>
      </w:pPr>
    </w:p>
    <w:p w:rsidR="00BE722D" w:rsidRDefault="00D2799A">
      <w:pPr>
        <w:spacing w:line="360" w:lineRule="auto"/>
        <w:rPr>
          <w:rFonts w:ascii="宋体" w:hAnsi="宋体" w:cs="宋体"/>
          <w:sz w:val="24"/>
        </w:rPr>
      </w:pPr>
      <w:r>
        <w:rPr>
          <w:rFonts w:ascii="宋体" w:hAnsi="宋体" w:cs="宋体" w:hint="eastAsia"/>
          <w:sz w:val="24"/>
        </w:rPr>
        <w:t xml:space="preserve">   </w:t>
      </w:r>
    </w:p>
    <w:p w:rsidR="00BE722D" w:rsidRDefault="00D2799A">
      <w:pPr>
        <w:spacing w:line="360" w:lineRule="auto"/>
        <w:ind w:firstLine="480"/>
        <w:rPr>
          <w:rFonts w:ascii="宋体" w:hAnsi="宋体" w:cs="宋体"/>
          <w:sz w:val="24"/>
        </w:rPr>
      </w:pPr>
      <w:r>
        <w:rPr>
          <w:rFonts w:ascii="宋体" w:hAnsi="宋体" w:cs="宋体" w:hint="eastAsia"/>
          <w:sz w:val="24"/>
        </w:rPr>
        <w:t xml:space="preserve">    </w:t>
      </w:r>
    </w:p>
    <w:p w:rsidR="00BE722D" w:rsidRDefault="00D2799A">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rsidR="00BE722D" w:rsidRDefault="00BE722D">
      <w:pPr>
        <w:spacing w:line="360" w:lineRule="auto"/>
        <w:ind w:firstLineChars="200" w:firstLine="480"/>
        <w:rPr>
          <w:rFonts w:ascii="宋体" w:hAnsi="宋体" w:cs="宋体"/>
          <w:sz w:val="24"/>
        </w:rPr>
      </w:pPr>
    </w:p>
    <w:p w:rsidR="00BE722D" w:rsidRDefault="00D2799A">
      <w:pPr>
        <w:pStyle w:val="ac"/>
        <w:spacing w:line="360" w:lineRule="auto"/>
        <w:rPr>
          <w:rFonts w:hAnsi="宋体" w:cs="宋体"/>
          <w:b/>
          <w:sz w:val="36"/>
          <w:szCs w:val="20"/>
        </w:rPr>
      </w:pPr>
      <w:r>
        <w:rPr>
          <w:rFonts w:hAnsi="宋体" w:cs="宋体" w:hint="eastAsia"/>
          <w:sz w:val="24"/>
        </w:rPr>
        <w:t xml:space="preserve">                        </w:t>
      </w:r>
      <w:r>
        <w:rPr>
          <w:rFonts w:hAnsi="宋体" w:cs="宋体"/>
          <w:b/>
          <w:sz w:val="36"/>
          <w:szCs w:val="20"/>
        </w:rPr>
        <w:t xml:space="preserve"> </w:t>
      </w:r>
    </w:p>
    <w:p w:rsidR="00BE722D" w:rsidRDefault="00D2799A">
      <w:pPr>
        <w:adjustRightInd/>
        <w:spacing w:line="360" w:lineRule="auto"/>
        <w:jc w:val="center"/>
        <w:outlineLvl w:val="0"/>
        <w:rPr>
          <w:rFonts w:ascii="宋体" w:hAnsi="宋体" w:cs="宋体"/>
          <w:b/>
          <w:sz w:val="36"/>
          <w:szCs w:val="20"/>
        </w:rPr>
      </w:pPr>
      <w:bookmarkStart w:id="18" w:name="_Toc176185120"/>
      <w:bookmarkStart w:id="19" w:name="_Toc176343849"/>
      <w:r>
        <w:rPr>
          <w:rFonts w:ascii="宋体" w:hAnsi="宋体" w:cs="宋体" w:hint="eastAsia"/>
          <w:b/>
          <w:sz w:val="36"/>
          <w:szCs w:val="20"/>
        </w:rPr>
        <w:t>第二部分</w:t>
      </w:r>
      <w:bookmarkEnd w:id="10"/>
      <w:r>
        <w:rPr>
          <w:rFonts w:ascii="宋体" w:hAnsi="宋体" w:cs="宋体" w:hint="eastAsia"/>
          <w:b/>
          <w:sz w:val="36"/>
          <w:szCs w:val="20"/>
        </w:rPr>
        <w:t xml:space="preserve">  投标人须知</w:t>
      </w:r>
      <w:bookmarkEnd w:id="11"/>
      <w:bookmarkEnd w:id="18"/>
      <w:bookmarkEnd w:id="19"/>
    </w:p>
    <w:p w:rsidR="00BE722D" w:rsidRDefault="00D2799A">
      <w:pPr>
        <w:adjustRightInd/>
        <w:spacing w:line="360" w:lineRule="auto"/>
        <w:ind w:firstLineChars="1197" w:firstLine="3845"/>
        <w:outlineLvl w:val="1"/>
        <w:rPr>
          <w:rFonts w:ascii="宋体" w:hAnsi="宋体" w:cs="宋体"/>
          <w:b/>
          <w:sz w:val="32"/>
          <w:szCs w:val="20"/>
        </w:rPr>
      </w:pPr>
      <w:r>
        <w:rPr>
          <w:rFonts w:ascii="宋体" w:hAnsi="宋体" w:cs="宋体"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BE722D">
        <w:trPr>
          <w:trHeight w:val="90"/>
          <w:jc w:val="center"/>
        </w:trPr>
        <w:tc>
          <w:tcPr>
            <w:tcW w:w="629" w:type="dxa"/>
            <w:tcBorders>
              <w:top w:val="single" w:sz="4" w:space="0" w:color="auto"/>
              <w:left w:val="single" w:sz="4" w:space="0" w:color="auto"/>
              <w:bottom w:val="single" w:sz="4" w:space="0" w:color="auto"/>
              <w:right w:val="single" w:sz="4" w:space="0" w:color="auto"/>
            </w:tcBorders>
          </w:tcPr>
          <w:p w:rsidR="00BE722D" w:rsidRDefault="00D2799A">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BE722D">
        <w:trPr>
          <w:trHeight w:val="1185"/>
          <w:jc w:val="center"/>
        </w:trPr>
        <w:tc>
          <w:tcPr>
            <w:tcW w:w="629" w:type="dxa"/>
            <w:tcBorders>
              <w:top w:val="single" w:sz="4"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E722D" w:rsidRDefault="00D2799A">
            <w:pPr>
              <w:pStyle w:val="aff8"/>
              <w:ind w:firstLine="0"/>
              <w:rPr>
                <w:rFonts w:asciiTheme="minorEastAsia" w:eastAsiaTheme="minorEastAsia" w:hAnsiTheme="minorEastAsia" w:cs="宋体"/>
                <w:b/>
                <w:bCs/>
                <w:color w:val="000000"/>
                <w:sz w:val="28"/>
                <w:szCs w:val="28"/>
                <w:u w:val="single"/>
              </w:rPr>
            </w:pPr>
            <w:r>
              <w:rPr>
                <w:rFonts w:cs="宋体" w:hint="eastAsia"/>
              </w:rPr>
              <w:t>货物类，单一产品或核心产品为：</w:t>
            </w:r>
            <w:r>
              <w:rPr>
                <w:rFonts w:cs="宋体" w:hint="eastAsia"/>
                <w:u w:val="single"/>
              </w:rPr>
              <w:t xml:space="preserve"> </w:t>
            </w:r>
            <w:r>
              <w:rPr>
                <w:rFonts w:cs="宋体" w:hint="eastAsia"/>
                <w:sz w:val="22"/>
                <w:szCs w:val="22"/>
                <w:u w:val="single"/>
              </w:rPr>
              <w:t>旅行社经营管理模拟实训软件、360-720实景互动教学平台 。</w:t>
            </w:r>
          </w:p>
          <w:p w:rsidR="00BE722D" w:rsidRDefault="00BE722D">
            <w:pPr>
              <w:spacing w:line="360" w:lineRule="auto"/>
              <w:rPr>
                <w:rFonts w:ascii="宋体" w:hAnsi="宋体" w:cs="宋体"/>
                <w:sz w:val="24"/>
              </w:rPr>
            </w:pPr>
          </w:p>
        </w:tc>
      </w:tr>
      <w:tr w:rsidR="00BE722D">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BE722D" w:rsidRDefault="00D2799A">
            <w:pPr>
              <w:snapToGrid w:val="0"/>
              <w:spacing w:line="360" w:lineRule="auto"/>
              <w:rPr>
                <w:rFonts w:ascii="宋体" w:hAnsi="宋体" w:cs="宋体"/>
                <w:kern w:val="0"/>
                <w:sz w:val="24"/>
              </w:rPr>
            </w:pPr>
            <w:r>
              <w:rPr>
                <w:rFonts w:ascii="宋体" w:hAnsi="宋体" w:cs="宋体" w:hint="eastAsia"/>
                <w:kern w:val="0"/>
                <w:sz w:val="24"/>
              </w:rPr>
              <w:t>（1）标的：</w:t>
            </w:r>
            <w:r>
              <w:rPr>
                <w:rFonts w:ascii="宋体" w:hAnsi="宋体" w:cs="宋体" w:hint="eastAsia"/>
                <w:kern w:val="0"/>
                <w:sz w:val="24"/>
                <w:u w:val="single"/>
              </w:rPr>
              <w:t xml:space="preserve"> </w:t>
            </w:r>
            <w:r>
              <w:rPr>
                <w:rFonts w:hAnsi="宋体" w:cs="宋体" w:hint="eastAsia"/>
                <w:bCs/>
                <w:sz w:val="24"/>
                <w:u w:val="single"/>
              </w:rPr>
              <w:t>LED</w:t>
            </w:r>
            <w:r>
              <w:rPr>
                <w:rFonts w:hAnsi="宋体" w:cs="宋体" w:hint="eastAsia"/>
                <w:bCs/>
                <w:sz w:val="24"/>
                <w:u w:val="single"/>
              </w:rPr>
              <w:t>显示屏、</w:t>
            </w:r>
            <w:r>
              <w:rPr>
                <w:rFonts w:hAnsi="宋体" w:cs="宋体" w:hint="eastAsia"/>
                <w:sz w:val="24"/>
                <w:u w:val="single"/>
              </w:rPr>
              <w:t>专业环绕音箱</w:t>
            </w:r>
            <w:r>
              <w:rPr>
                <w:rFonts w:hAnsi="宋体" w:cs="宋体" w:hint="eastAsia"/>
                <w:bCs/>
                <w:sz w:val="24"/>
                <w:u w:val="single"/>
              </w:rPr>
              <w:t>等设备</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 xml:space="preserve">  工业  </w:t>
            </w:r>
            <w:r>
              <w:rPr>
                <w:rFonts w:ascii="宋体" w:hAnsi="宋体" w:cs="宋体" w:hint="eastAsia"/>
                <w:kern w:val="0"/>
                <w:sz w:val="24"/>
              </w:rPr>
              <w:t>行业；</w:t>
            </w:r>
          </w:p>
          <w:p w:rsidR="00BE722D" w:rsidRDefault="00BE722D">
            <w:pPr>
              <w:pStyle w:val="2"/>
              <w:rPr>
                <w:rFonts w:ascii="宋体" w:eastAsia="宋体" w:hAnsi="宋体" w:cs="宋体"/>
                <w:lang w:val="en-US"/>
              </w:rPr>
            </w:pPr>
          </w:p>
        </w:tc>
      </w:tr>
      <w:tr w:rsidR="00BE722D">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E722D" w:rsidRDefault="00D2799A">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rsidR="00BE722D" w:rsidRDefault="00D2799A">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BE722D">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BE722D" w:rsidRDefault="00D2799A">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BE722D" w:rsidRDefault="00D2799A">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 xml:space="preserve"> B</w:t>
            </w:r>
            <w:r>
              <w:rPr>
                <w:rFonts w:ascii="宋体" w:hAnsi="宋体" w:cs="宋体" w:hint="eastAsia"/>
                <w:sz w:val="24"/>
              </w:rPr>
              <w:t>不同意分包。</w:t>
            </w:r>
          </w:p>
          <w:p w:rsidR="00BE722D" w:rsidRDefault="00D2799A">
            <w:pPr>
              <w:spacing w:line="360" w:lineRule="auto"/>
              <w:rPr>
                <w:rFonts w:ascii="宋体" w:hAnsi="宋体" w:cs="宋体"/>
                <w:sz w:val="24"/>
              </w:rPr>
            </w:pPr>
            <w:r>
              <w:rPr>
                <w:rFonts w:ascii="宋体" w:hAnsi="宋体" w:cs="宋体" w:hint="eastAsia"/>
                <w:sz w:val="24"/>
              </w:rPr>
              <w:t>注：不得限制大中型企业向小微企业合理分包。</w:t>
            </w:r>
          </w:p>
        </w:tc>
      </w:tr>
      <w:tr w:rsidR="00BE722D">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BE722D" w:rsidRDefault="00D2799A">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rsidR="00BE722D" w:rsidRDefault="00D2799A">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BE722D">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BE722D" w:rsidRDefault="00D2799A">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rsidR="00BE722D" w:rsidRDefault="00D2799A">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rsidR="00BE722D" w:rsidRDefault="00D2799A">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BE722D" w:rsidRDefault="00D2799A">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BE722D" w:rsidRDefault="00D2799A">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BE722D" w:rsidRDefault="00D2799A">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BE722D" w:rsidRDefault="00D2799A">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BE722D" w:rsidRDefault="00D2799A">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BE722D" w:rsidRDefault="00D2799A">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BE722D">
        <w:trPr>
          <w:trHeight w:val="433"/>
          <w:jc w:val="center"/>
        </w:trPr>
        <w:tc>
          <w:tcPr>
            <w:tcW w:w="629" w:type="dxa"/>
            <w:tcBorders>
              <w:top w:val="single" w:sz="4"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BE722D" w:rsidRDefault="00D2799A">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BE722D" w:rsidRDefault="00D2799A">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rsidR="00BE722D" w:rsidRDefault="00D2799A">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rsidR="00BE722D" w:rsidRDefault="00D2799A">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rsidR="00BE722D" w:rsidRDefault="00D2799A">
            <w:pPr>
              <w:snapToGrid w:val="0"/>
              <w:spacing w:line="360" w:lineRule="auto"/>
              <w:rPr>
                <w:rFonts w:ascii="宋体" w:hAnsi="宋体" w:cs="宋体"/>
                <w:kern w:val="0"/>
                <w:sz w:val="24"/>
              </w:rPr>
            </w:pPr>
            <w:r>
              <w:rPr>
                <w:rFonts w:ascii="宋体" w:hAnsi="宋体" w:cs="宋体" w:hint="eastAsia"/>
                <w:kern w:val="0"/>
                <w:sz w:val="24"/>
              </w:rPr>
              <w:t>（2）方案讲解演示可选择以下其中一种方式：</w:t>
            </w:r>
          </w:p>
          <w:p w:rsidR="00BE722D" w:rsidRDefault="00D2799A">
            <w:pPr>
              <w:snapToGrid w:val="0"/>
              <w:spacing w:line="360" w:lineRule="auto"/>
              <w:rPr>
                <w:rFonts w:ascii="宋体" w:hAnsi="宋体" w:cs="宋体"/>
                <w:kern w:val="0"/>
                <w:sz w:val="24"/>
              </w:rPr>
            </w:pPr>
            <w:r>
              <w:rPr>
                <w:rFonts w:ascii="宋体" w:hAnsi="宋体" w:cs="宋体" w:hint="eastAsia"/>
                <w:kern w:val="0"/>
                <w:sz w:val="24"/>
              </w:rPr>
              <w:t>方式一：广西政府采购云平台在线讲解演示。广西政府采购云平台在线讲解需投标人根据广西政府采购云平台操作要求做好准备工作，提前完善软硬件配置环境。</w:t>
            </w:r>
          </w:p>
          <w:p w:rsidR="00BE722D" w:rsidRDefault="00D2799A">
            <w:pPr>
              <w:snapToGrid w:val="0"/>
              <w:spacing w:line="360" w:lineRule="auto"/>
              <w:rPr>
                <w:rFonts w:ascii="宋体" w:hAnsi="宋体" w:cs="宋体"/>
                <w:kern w:val="0"/>
                <w:sz w:val="24"/>
              </w:rPr>
            </w:pPr>
            <w:r>
              <w:rPr>
                <w:rFonts w:ascii="宋体" w:hAnsi="宋体" w:cs="宋体" w:hint="eastAsia"/>
                <w:kern w:val="0"/>
                <w:sz w:val="24"/>
              </w:rPr>
              <w:t>方式二：评审现场讲解演示。现场讲解地点为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BE722D" w:rsidRDefault="00D2799A">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注：因投标人自身原因导致无法演示或者演示效果不理想的，责任自负。因平台原因导致本项目方案讲解演示环节无法顺利开展，按照相关规定执行。</w:t>
            </w:r>
          </w:p>
        </w:tc>
      </w:tr>
      <w:tr w:rsidR="00BE722D">
        <w:trPr>
          <w:trHeight w:val="461"/>
          <w:jc w:val="center"/>
        </w:trPr>
        <w:tc>
          <w:tcPr>
            <w:tcW w:w="629" w:type="dxa"/>
            <w:vMerge w:val="restart"/>
            <w:tcBorders>
              <w:top w:val="single" w:sz="4" w:space="0" w:color="auto"/>
              <w:left w:val="single" w:sz="4" w:space="0" w:color="auto"/>
              <w:right w:val="single" w:sz="4" w:space="0" w:color="auto"/>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BE722D" w:rsidRDefault="00D2799A">
            <w:pPr>
              <w:spacing w:line="360" w:lineRule="auto"/>
              <w:rPr>
                <w:rFonts w:ascii="宋体" w:hAnsi="宋体" w:cs="宋体"/>
                <w:sz w:val="24"/>
              </w:rPr>
            </w:pPr>
            <w:r>
              <w:rPr>
                <w:rFonts w:ascii="宋体" w:hAnsi="宋体" w:cs="宋体" w:hint="eastAsia"/>
                <w:sz w:val="24"/>
              </w:rPr>
              <w:t>（1）资格证明文件：见招标文件第二部分11.1。</w:t>
            </w:r>
          </w:p>
          <w:p w:rsidR="00BE722D" w:rsidRDefault="00D2799A">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BE722D">
        <w:trPr>
          <w:trHeight w:val="755"/>
          <w:jc w:val="center"/>
        </w:trPr>
        <w:tc>
          <w:tcPr>
            <w:tcW w:w="629" w:type="dxa"/>
            <w:vMerge/>
            <w:tcBorders>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BE722D" w:rsidRDefault="00BE722D">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BE722D" w:rsidRDefault="00D2799A">
            <w:pPr>
              <w:spacing w:line="360" w:lineRule="auto"/>
              <w:rPr>
                <w:rFonts w:ascii="宋体" w:hAnsi="宋体" w:cs="宋体"/>
                <w:sz w:val="24"/>
              </w:rPr>
            </w:pPr>
            <w:r>
              <w:rPr>
                <w:rFonts w:ascii="宋体" w:hAnsi="宋体" w:cs="宋体" w:hint="eastAsia"/>
                <w:sz w:val="24"/>
              </w:rPr>
              <w:t>（2）</w:t>
            </w:r>
            <w:r>
              <w:rPr>
                <w:rFonts w:ascii="宋体" w:hAnsi="宋体" w:cs="宋体" w:hint="eastAsia"/>
                <w:color w:val="FF0000"/>
                <w:sz w:val="24"/>
              </w:rPr>
              <w:t>资信证明文件：根据招标文件第三部分采购需求及第四部分评标标准的要求提供。</w:t>
            </w:r>
          </w:p>
        </w:tc>
      </w:tr>
      <w:tr w:rsidR="00BE722D">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E722D" w:rsidRDefault="00D2799A">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E722D">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BE722D" w:rsidRDefault="00D2799A">
            <w:pPr>
              <w:snapToGrid w:val="0"/>
              <w:spacing w:line="360" w:lineRule="auto"/>
              <w:jc w:val="cente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BE722D" w:rsidRDefault="00D2799A">
            <w:pPr>
              <w:snapToGrid w:val="0"/>
              <w:spacing w:line="360" w:lineRule="auto"/>
              <w:jc w:val="left"/>
              <w:rPr>
                <w:rFonts w:ascii="宋体" w:hAnsi="宋体" w:cs="宋体"/>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Cs/>
                <w:kern w:val="0"/>
                <w:sz w:val="24"/>
                <w:lang w:val="zh-CN"/>
              </w:rPr>
              <w:t>投标文件</w:t>
            </w:r>
            <w:r>
              <w:rPr>
                <w:rFonts w:ascii="宋体" w:hAnsi="宋体" w:cs="宋体" w:hint="eastAsia"/>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投标文件中价格全部采用人民币报价。招标文件未列明，而投标人认为必需的费用也需列入报价。提醒：验收时检测费用由采购人承担，不包含在投标总价中。</w:t>
            </w:r>
          </w:p>
          <w:p w:rsidR="00BE722D" w:rsidRDefault="00D2799A">
            <w:pPr>
              <w:snapToGrid w:val="0"/>
              <w:spacing w:line="360" w:lineRule="auto"/>
              <w:jc w:val="left"/>
              <w:rPr>
                <w:rFonts w:ascii="宋体" w:hAnsi="宋体" w:cs="宋体"/>
                <w:kern w:val="0"/>
                <w:sz w:val="24"/>
                <w:lang w:val="zh-CN"/>
              </w:rPr>
            </w:pPr>
            <w:r>
              <w:rPr>
                <w:rFonts w:ascii="宋体" w:hAnsi="宋体" w:cs="宋体" w:hint="eastAsia"/>
                <w:kern w:val="0"/>
                <w:sz w:val="24"/>
                <w:lang w:val="zh-CN"/>
              </w:rPr>
              <w:t>投标报价出现下列情形的，投标无效：</w:t>
            </w:r>
          </w:p>
          <w:p w:rsidR="00BE722D" w:rsidRDefault="00D2799A">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投标文件出现不是唯一的、有选择性投标报价的；</w:t>
            </w:r>
          </w:p>
          <w:p w:rsidR="00BE722D" w:rsidRDefault="00D2799A">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投标报价超过招标文件中规定的预算金额或者最高限价的;</w:t>
            </w:r>
          </w:p>
          <w:p w:rsidR="00BE722D" w:rsidRDefault="00D2799A">
            <w:pPr>
              <w:spacing w:line="360" w:lineRule="auto"/>
              <w:ind w:firstLineChars="200" w:firstLine="480"/>
              <w:rPr>
                <w:rFonts w:ascii="宋体" w:hAnsi="宋体" w:cs="宋体"/>
                <w:sz w:val="24"/>
              </w:rPr>
            </w:pPr>
            <w:r>
              <w:rPr>
                <w:rFonts w:ascii="宋体" w:hAnsi="宋体" w:cs="宋体" w:hint="eastAsia"/>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sz w:val="24"/>
                <w:szCs w:val="21"/>
              </w:rPr>
              <w:t>;</w:t>
            </w:r>
          </w:p>
          <w:p w:rsidR="00BE722D" w:rsidRDefault="00D2799A">
            <w:pPr>
              <w:spacing w:line="360" w:lineRule="auto"/>
              <w:ind w:firstLineChars="200" w:firstLine="480"/>
              <w:rPr>
                <w:rFonts w:ascii="宋体" w:hAnsi="宋体" w:cs="宋体"/>
                <w:sz w:val="24"/>
              </w:rPr>
            </w:pPr>
            <w:r>
              <w:rPr>
                <w:rFonts w:ascii="宋体" w:hAnsi="宋体" w:cs="宋体" w:hint="eastAsia"/>
                <w:kern w:val="0"/>
                <w:sz w:val="24"/>
              </w:rPr>
              <w:t>投标人对根据修正原则修正后的报价不确认的</w:t>
            </w:r>
            <w:r>
              <w:rPr>
                <w:rFonts w:ascii="宋体" w:hAnsi="宋体" w:cs="宋体" w:hint="eastAsia"/>
                <w:sz w:val="24"/>
              </w:rPr>
              <w:t>。</w:t>
            </w:r>
          </w:p>
        </w:tc>
      </w:tr>
      <w:tr w:rsidR="00BE722D">
        <w:trPr>
          <w:trHeight w:val="3498"/>
          <w:jc w:val="center"/>
        </w:trPr>
        <w:tc>
          <w:tcPr>
            <w:tcW w:w="629" w:type="dxa"/>
            <w:tcBorders>
              <w:top w:val="single" w:sz="4" w:space="0" w:color="auto"/>
              <w:left w:val="single" w:sz="8" w:space="0" w:color="000000"/>
              <w:right w:val="single" w:sz="2" w:space="0" w:color="000000"/>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BE722D" w:rsidRDefault="00D2799A">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BE722D" w:rsidRDefault="00D2799A">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供应商中标后也可在“广西政府采购云”平台申请政采贷：操作路径：登录广西政府采购云平台-金融服务中心-【融资服务】，可在热门申请中选择产品直接申请。</w:t>
            </w:r>
          </w:p>
        </w:tc>
      </w:tr>
      <w:tr w:rsidR="00BE722D">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4" w:space="0" w:color="auto"/>
              <w:right w:val="single" w:sz="8" w:space="0" w:color="000000"/>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4" w:space="0" w:color="auto"/>
              <w:right w:val="single" w:sz="8" w:space="0" w:color="000000"/>
            </w:tcBorders>
            <w:vAlign w:val="center"/>
          </w:tcPr>
          <w:p w:rsidR="00BE722D" w:rsidRDefault="00D2799A">
            <w:pPr>
              <w:spacing w:line="360" w:lineRule="auto"/>
              <w:rPr>
                <w:rFonts w:ascii="宋体" w:hAnsi="宋体" w:cs="宋体"/>
                <w:sz w:val="24"/>
              </w:rPr>
            </w:pPr>
            <w:sdt>
              <w:sdtPr>
                <w:rPr>
                  <w:rFonts w:ascii="宋体" w:hAnsi="宋体" w:cs="宋体" w:hint="eastAsia"/>
                  <w:kern w:val="0"/>
                  <w:sz w:val="24"/>
                </w:rPr>
                <w:id w:val="129772492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不接受。</w:t>
            </w:r>
          </w:p>
          <w:p w:rsidR="00BE722D" w:rsidRDefault="00D2799A">
            <w:pPr>
              <w:spacing w:line="360" w:lineRule="auto"/>
              <w:rPr>
                <w:rFonts w:hAnsi="宋体" w:cs="宋体"/>
                <w:kern w:val="28"/>
                <w:sz w:val="24"/>
              </w:rPr>
            </w:pPr>
            <w:sdt>
              <w:sdtPr>
                <w:rPr>
                  <w:rFonts w:ascii="宋体" w:hAnsi="宋体" w:cs="宋体" w:hint="eastAsia"/>
                  <w:kern w:val="0"/>
                  <w:sz w:val="24"/>
                </w:rPr>
                <w:id w:val="1206604863"/>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kern w:val="0"/>
                <w:sz w:val="24"/>
              </w:rPr>
              <w:t>B</w:t>
            </w:r>
            <w:r>
              <w:rPr>
                <w:rFonts w:ascii="宋体" w:hAnsi="宋体" w:cs="宋体" w:hint="eastAsia"/>
                <w:sz w:val="24"/>
              </w:rPr>
              <w:t>接受</w:t>
            </w:r>
            <w:r>
              <w:rPr>
                <w:rFonts w:ascii="宋体" w:hAnsi="宋体" w:cs="宋体" w:hint="eastAsia"/>
                <w:kern w:val="0"/>
                <w:sz w:val="24"/>
              </w:rPr>
              <w:t>：</w:t>
            </w:r>
            <w:r>
              <w:rPr>
                <w:rFonts w:hAnsi="宋体" w:cs="宋体" w:hint="eastAsia"/>
                <w:kern w:val="28"/>
                <w:sz w:val="24"/>
              </w:rPr>
              <w:t>备份投标文件送达地点：</w:t>
            </w:r>
            <w:r>
              <w:rPr>
                <w:rFonts w:hAnsi="宋体" w:cs="宋体" w:hint="eastAsia"/>
                <w:sz w:val="24"/>
                <w:u w:val="single"/>
              </w:rPr>
              <w:t xml:space="preserve">         </w:t>
            </w:r>
            <w:r>
              <w:rPr>
                <w:rFonts w:hAnsi="宋体" w:cs="宋体" w:hint="eastAsia"/>
                <w:kern w:val="28"/>
                <w:sz w:val="24"/>
              </w:rPr>
              <w:t>；备份投标文件签收人员联系电话：</w:t>
            </w:r>
            <w:r>
              <w:rPr>
                <w:rFonts w:hAnsi="宋体" w:cs="宋体" w:hint="eastAsia"/>
                <w:sz w:val="24"/>
                <w:u w:val="single"/>
              </w:rPr>
              <w:t xml:space="preserve">        </w:t>
            </w:r>
            <w:r>
              <w:rPr>
                <w:rFonts w:hAnsi="宋体" w:cs="宋体" w:hint="eastAsia"/>
                <w:sz w:val="24"/>
              </w:rPr>
              <w:t>。采购人、采购代理机构不强制或变相强制投标人提交备份投标文件。</w:t>
            </w:r>
          </w:p>
        </w:tc>
      </w:tr>
      <w:tr w:rsidR="00BE722D">
        <w:trPr>
          <w:trHeight w:val="935"/>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4" w:space="0" w:color="auto"/>
              <w:left w:val="single" w:sz="4" w:space="0" w:color="auto"/>
              <w:bottom w:val="single" w:sz="4" w:space="0" w:color="auto"/>
              <w:right w:val="single" w:sz="4" w:space="0" w:color="auto"/>
            </w:tcBorders>
            <w:vAlign w:val="center"/>
          </w:tcPr>
          <w:p w:rsidR="00BE722D" w:rsidRDefault="00D2799A">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BE722D">
        <w:trPr>
          <w:trHeight w:val="935"/>
          <w:jc w:val="center"/>
        </w:trPr>
        <w:tc>
          <w:tcPr>
            <w:tcW w:w="629" w:type="dxa"/>
            <w:vMerge/>
            <w:tcBorders>
              <w:top w:val="single" w:sz="4" w:space="0" w:color="auto"/>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b/>
                <w:sz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E722D" w:rsidRDefault="00D2799A">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369766551"/>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rsidR="00BE722D" w:rsidRDefault="00D2799A">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0"/>
                  <w14:checkedState w14:val="00FE" w14:font="Wingdings"/>
                  <w14:uncheckedState w14:val="2610" w14:font="MS Gothic"/>
                </w14:checkbox>
              </w:sdtPr>
              <w:sdtContent>
                <w:r>
                  <w:rPr>
                    <w:rFonts w:ascii="MS Gothic" w:eastAsia="MS Gothic" w:hAnsi="MS Gothic" w:cs="Arial" w:hint="eastAsia"/>
                    <w:kern w:val="0"/>
                    <w:sz w:val="24"/>
                  </w:rPr>
                  <w:t>☐</w:t>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BE722D">
        <w:trPr>
          <w:trHeight w:val="652"/>
          <w:jc w:val="center"/>
        </w:trPr>
        <w:tc>
          <w:tcPr>
            <w:tcW w:w="629" w:type="dxa"/>
            <w:tcBorders>
              <w:top w:val="single" w:sz="4"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center"/>
              <w:rPr>
                <w:rFonts w:ascii="宋体" w:hAnsi="宋体" w:cs="宋体"/>
                <w:b/>
                <w:sz w:val="24"/>
              </w:rPr>
            </w:pPr>
            <w:r>
              <w:rPr>
                <w:rFonts w:ascii="宋体" w:hAnsi="宋体" w:cs="宋体" w:hint="eastAsia"/>
                <w:b/>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BE722D" w:rsidRDefault="00D2799A">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本招标文件解释权属采购人及代理机构。</w:t>
            </w:r>
          </w:p>
        </w:tc>
      </w:tr>
    </w:tbl>
    <w:p w:rsidR="00BE722D" w:rsidRDefault="00BE722D">
      <w:pPr>
        <w:snapToGrid w:val="0"/>
        <w:spacing w:line="360" w:lineRule="auto"/>
        <w:jc w:val="center"/>
        <w:rPr>
          <w:rFonts w:ascii="宋体" w:hAnsi="宋体" w:cs="宋体"/>
          <w:b/>
          <w:sz w:val="32"/>
          <w:szCs w:val="20"/>
        </w:rPr>
      </w:pPr>
    </w:p>
    <w:p w:rsidR="00BE722D" w:rsidRDefault="00D2799A">
      <w:pPr>
        <w:adjustRightInd/>
        <w:spacing w:line="360" w:lineRule="auto"/>
        <w:ind w:firstLineChars="1197" w:firstLine="3845"/>
        <w:outlineLvl w:val="1"/>
        <w:rPr>
          <w:rFonts w:ascii="宋体" w:hAnsi="宋体" w:cs="宋体"/>
          <w:b/>
          <w:sz w:val="32"/>
          <w:szCs w:val="20"/>
        </w:rPr>
      </w:pPr>
      <w:bookmarkStart w:id="20" w:name="第三部分"/>
      <w:bookmarkStart w:id="21" w:name="_Toc164416483"/>
      <w:bookmarkEnd w:id="12"/>
      <w:r>
        <w:rPr>
          <w:rFonts w:ascii="宋体" w:hAnsi="宋体" w:cs="宋体" w:hint="eastAsia"/>
          <w:b/>
          <w:sz w:val="32"/>
          <w:szCs w:val="20"/>
        </w:rPr>
        <w:t>一、总则</w:t>
      </w:r>
    </w:p>
    <w:p w:rsidR="00BE722D" w:rsidRDefault="00D2799A">
      <w:pPr>
        <w:snapToGrid w:val="0"/>
        <w:spacing w:line="360" w:lineRule="auto"/>
        <w:jc w:val="left"/>
        <w:rPr>
          <w:rFonts w:ascii="宋体" w:hAnsi="宋体" w:cs="宋体"/>
          <w:b/>
          <w:sz w:val="24"/>
        </w:rPr>
      </w:pPr>
      <w:r>
        <w:rPr>
          <w:rFonts w:ascii="宋体" w:hAnsi="宋体" w:cs="宋体" w:hint="eastAsia"/>
          <w:b/>
          <w:sz w:val="24"/>
        </w:rPr>
        <w:t>1. 适用范围</w:t>
      </w:r>
    </w:p>
    <w:p w:rsidR="00BE722D" w:rsidRDefault="00D2799A">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BE722D" w:rsidRDefault="00D2799A">
      <w:pPr>
        <w:adjustRightInd/>
        <w:spacing w:line="360" w:lineRule="auto"/>
        <w:rPr>
          <w:rFonts w:ascii="宋体" w:hAnsi="宋体" w:cs="宋体"/>
          <w:b/>
          <w:sz w:val="24"/>
        </w:rPr>
      </w:pPr>
      <w:r>
        <w:rPr>
          <w:rFonts w:ascii="宋体" w:hAnsi="宋体" w:cs="宋体" w:hint="eastAsia"/>
          <w:b/>
          <w:sz w:val="24"/>
        </w:rPr>
        <w:t>2.定义</w:t>
      </w:r>
    </w:p>
    <w:p w:rsidR="00BE722D" w:rsidRDefault="00D2799A">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BE722D" w:rsidRDefault="00D2799A">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rsidR="00BE722D" w:rsidRDefault="00D2799A">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BE722D" w:rsidRDefault="00D2799A">
      <w:pPr>
        <w:spacing w:line="360" w:lineRule="auto"/>
        <w:ind w:firstLineChars="200" w:firstLine="480"/>
        <w:rPr>
          <w:rFonts w:ascii="宋体" w:hAnsi="宋体" w:cs="宋体"/>
          <w:sz w:val="24"/>
        </w:rPr>
      </w:pPr>
      <w:r>
        <w:rPr>
          <w:rFonts w:ascii="宋体" w:hAnsi="宋体" w:cs="宋体" w:hint="eastAsia"/>
          <w:sz w:val="24"/>
        </w:rPr>
        <w:t>2.4 “法定代表人（负责人）”系指法人企业的法定负责人，或其他组织为法律、行政法规规定代表单位行使职权的主要负责人，或自然人本人。</w:t>
      </w:r>
    </w:p>
    <w:p w:rsidR="00BE722D" w:rsidRDefault="00D2799A">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BE722D" w:rsidRDefault="00D2799A">
      <w:pPr>
        <w:spacing w:line="360" w:lineRule="auto"/>
        <w:ind w:firstLineChars="200" w:firstLine="480"/>
        <w:rPr>
          <w:rFonts w:ascii="宋体" w:hAnsi="宋体" w:cs="宋体"/>
          <w:sz w:val="24"/>
        </w:rPr>
      </w:pPr>
      <w:r>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rsidR="00BE722D" w:rsidRDefault="00D2799A">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2.6“电子交易平台”系指本项目政府采购活动所依托的广西政府采购云平台（https://www.gcy.zfcg.gxzf.gov.cn/）。</w:t>
      </w:r>
    </w:p>
    <w:p w:rsidR="00BE722D" w:rsidRDefault="00D2799A">
      <w:pPr>
        <w:spacing w:line="360" w:lineRule="auto"/>
        <w:ind w:firstLineChars="200" w:firstLine="480"/>
        <w:rPr>
          <w:rFonts w:ascii="宋体" w:hAnsi="宋体" w:cs="宋体"/>
          <w:sz w:val="24"/>
        </w:rPr>
      </w:pPr>
      <w:r>
        <w:rPr>
          <w:rFonts w:ascii="宋体" w:hAnsi="宋体" w:cs="宋体" w:hint="eastAsia"/>
          <w:sz w:val="24"/>
        </w:rPr>
        <w:t>2.7 “▲” 系指实质性要求条款，“</w:t>
      </w:r>
      <w:r>
        <w:rPr>
          <w:rFonts w:ascii="宋体" w:hAnsi="宋体" w:cs="宋体" w:hint="eastAsia"/>
          <w:kern w:val="0"/>
          <w:sz w:val="24"/>
        </w:rPr>
        <w:sym w:font="Wingdings" w:char="F0FE"/>
      </w:r>
      <w:r>
        <w:rPr>
          <w:rFonts w:ascii="宋体" w:hAnsi="宋体" w:cs="宋体"/>
          <w:kern w:val="0"/>
          <w:sz w:val="24"/>
        </w:rPr>
        <w:t>”</w:t>
      </w:r>
      <w:r>
        <w:rPr>
          <w:rFonts w:ascii="宋体" w:hAnsi="宋体" w:cs="宋体" w:hint="eastAsia"/>
          <w:sz w:val="24"/>
        </w:rPr>
        <w:t>系指适用本项目的要求，“</w:t>
      </w:r>
      <w:r>
        <w:rPr>
          <w:rFonts w:ascii="宋体" w:hAnsi="宋体" w:cs="宋体" w:hint="eastAsia"/>
          <w:kern w:val="0"/>
          <w:sz w:val="24"/>
        </w:rPr>
        <w:t>□</w:t>
      </w:r>
      <w:r>
        <w:rPr>
          <w:rFonts w:ascii="宋体" w:hAnsi="宋体" w:cs="宋体"/>
          <w:kern w:val="0"/>
          <w:sz w:val="24"/>
        </w:rPr>
        <w:t>”</w:t>
      </w:r>
      <w:r>
        <w:rPr>
          <w:rFonts w:ascii="宋体" w:hAnsi="宋体" w:cs="宋体" w:hint="eastAsia"/>
          <w:sz w:val="24"/>
        </w:rPr>
        <w:t>系指不适用本项目的要求。</w:t>
      </w:r>
    </w:p>
    <w:p w:rsidR="00BE722D" w:rsidRDefault="00D2799A">
      <w:pPr>
        <w:spacing w:line="360" w:lineRule="auto"/>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BE722D" w:rsidRDefault="00D2799A">
      <w:pPr>
        <w:spacing w:line="360" w:lineRule="auto"/>
        <w:ind w:firstLineChars="200" w:firstLine="480"/>
        <w:rPr>
          <w:rFonts w:ascii="宋体" w:hAnsi="宋体" w:cs="宋体"/>
          <w:sz w:val="24"/>
        </w:rPr>
      </w:pPr>
      <w:r>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BE722D" w:rsidRDefault="00D2799A">
      <w:pPr>
        <w:spacing w:line="360" w:lineRule="auto"/>
        <w:ind w:firstLineChars="200" w:firstLine="480"/>
        <w:rPr>
          <w:rFonts w:ascii="宋体" w:hAnsi="宋体" w:cs="宋体"/>
          <w:sz w:val="24"/>
        </w:rPr>
      </w:pPr>
      <w:r>
        <w:rPr>
          <w:rFonts w:ascii="宋体" w:hAnsi="宋体" w:cs="宋体" w:hint="eastAsia"/>
          <w:sz w:val="24"/>
        </w:rPr>
        <w:t>3.2 支持绿色发展</w:t>
      </w:r>
    </w:p>
    <w:p w:rsidR="00BE722D" w:rsidRDefault="00D2799A">
      <w:pPr>
        <w:spacing w:line="360" w:lineRule="auto"/>
        <w:ind w:firstLineChars="200" w:firstLine="480"/>
        <w:rPr>
          <w:rFonts w:ascii="宋体" w:hAnsi="宋体" w:cs="宋体"/>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rsidR="00BE722D" w:rsidRDefault="00D2799A">
      <w:pPr>
        <w:spacing w:line="360" w:lineRule="auto"/>
        <w:ind w:firstLineChars="200" w:firstLine="480"/>
        <w:rPr>
          <w:rFonts w:ascii="宋体" w:hAnsi="宋体" w:cs="宋体"/>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BE722D" w:rsidRDefault="00D2799A">
      <w:pPr>
        <w:spacing w:line="360" w:lineRule="auto"/>
        <w:ind w:firstLineChars="200" w:firstLine="480"/>
        <w:rPr>
          <w:rFonts w:ascii="宋体" w:hAnsi="宋体" w:cs="宋体"/>
          <w:color w:val="000000" w:themeColor="text1"/>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2" w:name="_Hlk107568539"/>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BE722D" w:rsidRDefault="00D2799A">
      <w:pPr>
        <w:spacing w:line="360" w:lineRule="auto"/>
        <w:ind w:firstLineChars="200" w:firstLine="480"/>
        <w:rPr>
          <w:rFonts w:ascii="宋体" w:hAnsi="宋体" w:cs="宋体"/>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2"/>
    </w:p>
    <w:p w:rsidR="00BE722D" w:rsidRDefault="00D2799A">
      <w:pPr>
        <w:spacing w:line="360" w:lineRule="auto"/>
        <w:ind w:firstLineChars="200" w:firstLine="480"/>
        <w:rPr>
          <w:rFonts w:ascii="宋体" w:hAnsi="宋体" w:cs="宋体"/>
          <w:sz w:val="24"/>
        </w:rPr>
      </w:pPr>
      <w:r>
        <w:rPr>
          <w:rFonts w:ascii="宋体" w:hAnsi="宋体" w:cs="宋体" w:hint="eastAsia"/>
          <w:sz w:val="24"/>
        </w:rPr>
        <w:t>3.3支持中小企业发展</w:t>
      </w:r>
    </w:p>
    <w:p w:rsidR="00BE722D" w:rsidRDefault="00D2799A">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E722D" w:rsidRDefault="00D2799A">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BE722D" w:rsidRDefault="00D2799A">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BE722D" w:rsidRDefault="00D2799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BE722D" w:rsidRDefault="00D2799A">
      <w:pPr>
        <w:spacing w:line="360" w:lineRule="auto"/>
        <w:ind w:firstLineChars="200" w:firstLine="480"/>
        <w:rPr>
          <w:rFonts w:asciiTheme="minorEastAsia" w:eastAsiaTheme="minorEastAsia" w:hAnsiTheme="minorEastAsia" w:cs="宋体"/>
          <w:sz w:val="24"/>
        </w:rPr>
      </w:pPr>
      <w:r>
        <w:rPr>
          <w:rFonts w:ascii="宋体" w:hAnsi="宋体" w:cs="宋体" w:hint="eastAsia"/>
          <w:sz w:val="24"/>
        </w:rPr>
        <w:t>3.3.3对于未预留份额专门面向中小企业采购的政府采购项目，以及预留份额政府采购项目中的非预留部分标项，对小型和微型企业的投标报价给予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%的扣除，用扣除后的价格参与评审。接受大中型企业与小微企业组成联合体或者允许大中型企业向一家或者多家小微企业分包的政府采购项目，对于</w:t>
      </w:r>
      <w:bookmarkStart w:id="23" w:name="_Hlk101132181"/>
      <w:r>
        <w:rPr>
          <w:rFonts w:ascii="宋体" w:hAnsi="宋体" w:cs="宋体" w:hint="eastAsia"/>
          <w:sz w:val="24"/>
        </w:rPr>
        <w:t>联合协议或者分包意向协议约定小微企业的合同份额占到合同总金额30%以上的</w:t>
      </w:r>
      <w:bookmarkEnd w:id="23"/>
      <w:r>
        <w:rPr>
          <w:rFonts w:ascii="宋体" w:hAnsi="宋体" w:cs="宋体" w:hint="eastAsia"/>
          <w:sz w:val="24"/>
        </w:rPr>
        <w:t>，对联合体或者大中型企业的报价给予</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%的扣除，用扣除后的价格参加评审。组成联合体或者接受分包的小微企业与联合体内其他企业、分包企业之间存在直接控股、管理关系的，不享受价格扣除优惠政策。专门</w:t>
      </w:r>
      <w:r>
        <w:rPr>
          <w:rFonts w:asciiTheme="minorEastAsia" w:eastAsiaTheme="minorEastAsia" w:hAnsiTheme="minorEastAsia" w:cs="宋体" w:hint="eastAsia"/>
          <w:color w:val="FF0000"/>
          <w:sz w:val="24"/>
        </w:rPr>
        <w:t>面向中小企业采购的政府采购项目或者采购包不再执行价格扣除政策。</w:t>
      </w:r>
    </w:p>
    <w:p w:rsidR="00BE722D" w:rsidRDefault="00D2799A">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BE722D" w:rsidRDefault="00D2799A">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BE722D" w:rsidRDefault="00D2799A">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BE722D" w:rsidRDefault="00D2799A">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rsidR="00BE722D" w:rsidRDefault="00D2799A">
      <w:pPr>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BE722D" w:rsidRDefault="00D2799A">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rsidR="00BE722D" w:rsidRDefault="00D2799A">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BE722D" w:rsidRDefault="00D2799A">
      <w:pPr>
        <w:spacing w:line="360" w:lineRule="auto"/>
        <w:ind w:firstLineChars="200" w:firstLine="480"/>
        <w:rPr>
          <w:rFonts w:ascii="宋体" w:hAnsi="宋体" w:cs="宋体"/>
          <w:sz w:val="24"/>
        </w:rPr>
      </w:pPr>
      <w:r>
        <w:rPr>
          <w:rFonts w:ascii="宋体" w:hAnsi="宋体" w:cs="宋体" w:hint="eastAsia"/>
          <w:sz w:val="24"/>
        </w:rPr>
        <w:t>3.5平等对待内外资企业</w:t>
      </w:r>
    </w:p>
    <w:p w:rsidR="00BE722D" w:rsidRDefault="00D2799A">
      <w:pPr>
        <w:spacing w:line="360" w:lineRule="auto"/>
        <w:ind w:firstLineChars="200" w:firstLine="480"/>
        <w:rPr>
          <w:rFonts w:ascii="宋体" w:hAnsi="宋体" w:cs="宋体"/>
          <w:sz w:val="24"/>
        </w:rPr>
      </w:pPr>
      <w:r>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BE722D" w:rsidRDefault="00D2799A">
      <w:pPr>
        <w:pStyle w:val="aff8"/>
        <w:rPr>
          <w:bCs/>
        </w:rPr>
      </w:pPr>
      <w:r>
        <w:rPr>
          <w:rFonts w:hint="eastAsia"/>
        </w:rPr>
        <w:t>3.6平等对待符合条件的破产重整企业</w:t>
      </w:r>
    </w:p>
    <w:p w:rsidR="00BE722D" w:rsidRDefault="00D2799A">
      <w:pPr>
        <w:spacing w:line="360" w:lineRule="auto"/>
        <w:ind w:firstLineChars="200" w:firstLine="480"/>
        <w:rPr>
          <w:rFonts w:ascii="宋体" w:hAnsi="宋体" w:cs="宋体"/>
          <w:sz w:val="24"/>
        </w:rPr>
      </w:pPr>
      <w:r>
        <w:rPr>
          <w:rFonts w:ascii="宋体" w:hAnsi="宋体" w:cs="宋体" w:hint="eastAsia"/>
          <w:sz w:val="24"/>
        </w:rPr>
        <w:t>平等对待符合条件的破产重整企业，切实保障企业公平竞争，平等维护企业的合法利益。</w:t>
      </w:r>
    </w:p>
    <w:p w:rsidR="00BE722D" w:rsidRDefault="00D2799A">
      <w:pPr>
        <w:spacing w:line="360" w:lineRule="auto"/>
        <w:ind w:firstLineChars="200" w:firstLine="482"/>
        <w:rPr>
          <w:rFonts w:asciiTheme="minorEastAsia" w:eastAsiaTheme="minorEastAsia" w:hAnsiTheme="minorEastAsia"/>
          <w:b/>
        </w:rPr>
      </w:pPr>
      <w:r>
        <w:rPr>
          <w:rFonts w:ascii="宋体" w:hAnsi="宋体" w:hint="eastAsia"/>
          <w:b/>
          <w:sz w:val="24"/>
        </w:rPr>
        <w:t>4. 询问、质疑、投诉</w:t>
      </w:r>
    </w:p>
    <w:p w:rsidR="00BE722D" w:rsidRDefault="00D2799A">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4.1在线询问、质疑、投诉</w:t>
      </w:r>
    </w:p>
    <w:p w:rsidR="00BE722D" w:rsidRDefault="00D2799A">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BE722D" w:rsidRDefault="00D2799A">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询问联系部门：北海市政府采购中心采购二科，联系电话：0779-3056122，地址：北海市海城区陈文村北路7号市直机关第三办公区2号楼一层。</w:t>
      </w:r>
    </w:p>
    <w:p w:rsidR="00BE722D" w:rsidRDefault="00D2799A">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质疑联系部门：北海市政府采购中心监督科，联系电话：0779-3960826，地址：北海市海城区陈文村北路7号市直机关第三办公区2号楼一层。 </w:t>
      </w:r>
    </w:p>
    <w:p w:rsidR="00BE722D" w:rsidRDefault="00D2799A">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0779-3063975</w:t>
      </w:r>
      <w:r>
        <w:rPr>
          <w:rFonts w:asciiTheme="minorEastAsia" w:eastAsiaTheme="minorEastAsia" w:hAnsiTheme="minorEastAsia" w:hint="eastAsia"/>
          <w:color w:val="000000" w:themeColor="text1"/>
          <w:sz w:val="24"/>
          <w:lang w:val="zh-CN"/>
        </w:rPr>
        <w:t>，地址：北海市海城区北部湾西路19号。</w:t>
      </w:r>
    </w:p>
    <w:p w:rsidR="00BE722D" w:rsidRDefault="00D2799A">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4.2供应商询问</w:t>
      </w:r>
    </w:p>
    <w:p w:rsidR="00BE722D" w:rsidRDefault="00D2799A">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BE722D" w:rsidRDefault="00D2799A">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4.3供应商质疑</w:t>
      </w:r>
    </w:p>
    <w:p w:rsidR="00BE722D" w:rsidRDefault="00D2799A">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rsidR="00BE722D" w:rsidRDefault="00D2799A">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E722D" w:rsidRDefault="00D2799A">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BE722D" w:rsidRDefault="00D2799A">
      <w:pPr>
        <w:pStyle w:val="ac"/>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rsidR="00BE722D" w:rsidRDefault="00D2799A">
      <w:pPr>
        <w:pStyle w:val="ac"/>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rsidR="00BE722D" w:rsidRDefault="00D2799A">
      <w:pPr>
        <w:pStyle w:val="ac"/>
        <w:spacing w:line="360" w:lineRule="auto"/>
        <w:ind w:firstLineChars="200" w:firstLine="480"/>
        <w:rPr>
          <w:rFonts w:hAnsi="宋体" w:cs="宋体"/>
          <w:kern w:val="0"/>
          <w:sz w:val="24"/>
          <w:lang w:val="zh-CN"/>
        </w:rPr>
      </w:pPr>
      <w:r>
        <w:rPr>
          <w:rFonts w:hAnsi="宋体" w:cs="宋体" w:hint="eastAsia"/>
          <w:kern w:val="0"/>
          <w:sz w:val="24"/>
          <w:lang w:val="zh-CN"/>
        </w:rPr>
        <w:t>4.3.3.1供应商的姓名或者名称、地址、邮编、联系人及联系电话；</w:t>
      </w:r>
    </w:p>
    <w:p w:rsidR="00BE722D" w:rsidRDefault="00D2799A">
      <w:pPr>
        <w:pStyle w:val="ac"/>
        <w:spacing w:line="360" w:lineRule="auto"/>
        <w:ind w:firstLineChars="200" w:firstLine="480"/>
        <w:rPr>
          <w:rFonts w:hAnsi="宋体" w:cs="宋体"/>
          <w:kern w:val="0"/>
          <w:sz w:val="24"/>
          <w:lang w:val="zh-CN"/>
        </w:rPr>
      </w:pPr>
      <w:r>
        <w:rPr>
          <w:rFonts w:hAnsi="宋体" w:cs="宋体" w:hint="eastAsia"/>
          <w:kern w:val="0"/>
          <w:sz w:val="24"/>
          <w:lang w:val="zh-CN"/>
        </w:rPr>
        <w:t>4.3.3.2质疑项目的名称、编号；</w:t>
      </w:r>
    </w:p>
    <w:p w:rsidR="00BE722D" w:rsidRDefault="00D2799A">
      <w:pPr>
        <w:pStyle w:val="ac"/>
        <w:spacing w:line="360" w:lineRule="auto"/>
        <w:ind w:firstLineChars="200" w:firstLine="480"/>
        <w:rPr>
          <w:rFonts w:hAnsi="宋体" w:cs="宋体"/>
          <w:kern w:val="0"/>
          <w:sz w:val="24"/>
          <w:lang w:val="zh-CN"/>
        </w:rPr>
      </w:pPr>
      <w:r>
        <w:rPr>
          <w:rFonts w:hAnsi="宋体" w:cs="宋体" w:hint="eastAsia"/>
          <w:kern w:val="0"/>
          <w:sz w:val="24"/>
          <w:lang w:val="zh-CN"/>
        </w:rPr>
        <w:t>4.3.3.3具体、明确的质疑事项和与质疑事项相关的请求；</w:t>
      </w:r>
    </w:p>
    <w:p w:rsidR="00BE722D" w:rsidRDefault="00D2799A">
      <w:pPr>
        <w:pStyle w:val="ac"/>
        <w:spacing w:line="360" w:lineRule="auto"/>
        <w:ind w:firstLineChars="200" w:firstLine="480"/>
        <w:rPr>
          <w:rFonts w:hAnsi="宋体" w:cs="宋体"/>
          <w:kern w:val="0"/>
          <w:sz w:val="24"/>
          <w:lang w:val="zh-CN"/>
        </w:rPr>
      </w:pPr>
      <w:r>
        <w:rPr>
          <w:rFonts w:hAnsi="宋体" w:cs="宋体" w:hint="eastAsia"/>
          <w:kern w:val="0"/>
          <w:sz w:val="24"/>
          <w:lang w:val="zh-CN"/>
        </w:rPr>
        <w:t>4.3.3.4事实依据；</w:t>
      </w:r>
    </w:p>
    <w:p w:rsidR="00BE722D" w:rsidRDefault="00D2799A">
      <w:pPr>
        <w:pStyle w:val="ac"/>
        <w:spacing w:line="360" w:lineRule="auto"/>
        <w:ind w:firstLineChars="200" w:firstLine="480"/>
        <w:rPr>
          <w:rFonts w:hAnsi="宋体" w:cs="宋体"/>
          <w:kern w:val="0"/>
          <w:sz w:val="24"/>
          <w:lang w:val="zh-CN"/>
        </w:rPr>
      </w:pPr>
      <w:r>
        <w:rPr>
          <w:rFonts w:hAnsi="宋体" w:cs="宋体" w:hint="eastAsia"/>
          <w:kern w:val="0"/>
          <w:sz w:val="24"/>
          <w:lang w:val="zh-CN"/>
        </w:rPr>
        <w:t>4.3.3.5必要的法律依据；</w:t>
      </w:r>
    </w:p>
    <w:p w:rsidR="00BE722D" w:rsidRDefault="00D2799A">
      <w:pPr>
        <w:pStyle w:val="ac"/>
        <w:spacing w:line="360" w:lineRule="auto"/>
        <w:ind w:firstLineChars="200" w:firstLine="480"/>
        <w:rPr>
          <w:rFonts w:hAnsi="宋体" w:cs="宋体"/>
          <w:kern w:val="0"/>
          <w:sz w:val="24"/>
          <w:lang w:val="zh-CN"/>
        </w:rPr>
      </w:pPr>
      <w:r>
        <w:rPr>
          <w:rFonts w:hAnsi="宋体" w:cs="宋体" w:hint="eastAsia"/>
          <w:kern w:val="0"/>
          <w:sz w:val="24"/>
          <w:lang w:val="zh-CN"/>
        </w:rPr>
        <w:t>4.3.3.6提出质疑的日期。</w:t>
      </w:r>
    </w:p>
    <w:p w:rsidR="00BE722D" w:rsidRDefault="00D2799A">
      <w:pPr>
        <w:pStyle w:val="trseditor"/>
        <w:shd w:val="clear" w:color="auto" w:fill="FFFFFF"/>
        <w:snapToGrid w:val="0"/>
        <w:spacing w:after="240" w:afterAutospacing="0" w:line="360" w:lineRule="auto"/>
        <w:ind w:firstLineChars="200" w:firstLine="48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BE722D" w:rsidRDefault="00D2799A">
      <w:pPr>
        <w:pStyle w:val="trseditor"/>
        <w:shd w:val="clear" w:color="auto" w:fill="FFFFFF"/>
        <w:snapToGrid w:val="0"/>
        <w:spacing w:after="240" w:afterAutospacing="0" w:line="360" w:lineRule="auto"/>
        <w:ind w:firstLineChars="200" w:firstLine="480"/>
        <w:contextualSpacing/>
      </w:pPr>
      <w:r>
        <w:rPr>
          <w:rFonts w:hint="eastAsia"/>
        </w:rPr>
        <w:t>质疑函范本及制作说明详见附件2。</w:t>
      </w:r>
    </w:p>
    <w:p w:rsidR="00BE722D" w:rsidRDefault="00D2799A">
      <w:pPr>
        <w:pStyle w:val="trseditor"/>
        <w:shd w:val="clear" w:color="auto" w:fill="FFFFFF"/>
        <w:snapToGrid w:val="0"/>
        <w:spacing w:after="240" w:afterAutospacing="0" w:line="360" w:lineRule="auto"/>
        <w:ind w:firstLineChars="200" w:firstLine="480"/>
        <w:contextualSpacing/>
      </w:pPr>
      <w:r>
        <w:rPr>
          <w:rFonts w:hint="eastAsia"/>
        </w:rPr>
        <w:t>4.3.4对同一采购程序环节的质疑，供应商须在法定质疑期内一次性提出。</w:t>
      </w:r>
    </w:p>
    <w:p w:rsidR="00BE722D" w:rsidRDefault="00D2799A">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BE722D" w:rsidRDefault="00D2799A">
      <w:pPr>
        <w:pStyle w:val="ac"/>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4.3.6根据采购人与采购代理机构签订的采购委托协议，质疑答复责任主体如下：</w:t>
      </w:r>
      <w:r>
        <w:rPr>
          <w:rFonts w:asciiTheme="minorEastAsia" w:eastAsiaTheme="minorEastAsia" w:hAnsiTheme="minorEastAsia"/>
          <w:sz w:val="24"/>
        </w:rPr>
        <w:t xml:space="preserve"> </w:t>
      </w:r>
    </w:p>
    <w:p w:rsidR="00BE722D" w:rsidRDefault="00D2799A">
      <w:pPr>
        <w:widowControl/>
        <w:adjustRightInd/>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b"/>
        <w:tblW w:w="0" w:type="auto"/>
        <w:jc w:val="center"/>
        <w:tblLook w:val="04A0" w:firstRow="1" w:lastRow="0" w:firstColumn="1" w:lastColumn="0" w:noHBand="0" w:noVBand="1"/>
      </w:tblPr>
      <w:tblGrid>
        <w:gridCol w:w="2518"/>
        <w:gridCol w:w="4536"/>
        <w:gridCol w:w="2232"/>
      </w:tblGrid>
      <w:tr w:rsidR="00BE722D">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BE722D">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BE722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22D" w:rsidRDefault="00BE722D">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BE722D">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BE722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E722D" w:rsidRDefault="00BE722D">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BE722D">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BE722D" w:rsidRDefault="00D2799A">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BE722D" w:rsidRDefault="00D2799A">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注：</w:t>
      </w:r>
      <w:r>
        <w:rPr>
          <w:rFonts w:asciiTheme="minorEastAsia" w:eastAsiaTheme="minorEastAsia" w:hAnsiTheme="minorEastAsia" w:hint="eastAsia"/>
        </w:rPr>
        <w:t>采购人或代理机构应当协助质疑答复责任主体及时答复</w:t>
      </w:r>
      <w:r>
        <w:rPr>
          <w:rFonts w:hint="eastAsia"/>
        </w:rPr>
        <w:t>供应商的书面质疑。</w:t>
      </w:r>
    </w:p>
    <w:p w:rsidR="00BE722D" w:rsidRDefault="00D2799A">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.7询问或者质疑事项可能影响采购结果的，采购人应当暂停签订合同，已经签订合同的，应当中止履行合同。</w:t>
      </w:r>
    </w:p>
    <w:p w:rsidR="00BE722D" w:rsidRDefault="00D2799A">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rsidR="00BE722D" w:rsidRDefault="00D2799A">
      <w:pPr>
        <w:pStyle w:val="trseditor"/>
        <w:shd w:val="clear" w:color="auto" w:fill="FFFFFF"/>
        <w:snapToGrid w:val="0"/>
        <w:spacing w:after="240" w:afterAutospacing="0" w:line="360" w:lineRule="auto"/>
        <w:ind w:firstLineChars="200" w:firstLine="48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rsidR="00BE722D" w:rsidRDefault="00D2799A">
      <w:pPr>
        <w:pStyle w:val="trseditor"/>
        <w:shd w:val="clear" w:color="auto" w:fill="FFFFFF"/>
        <w:snapToGrid w:val="0"/>
        <w:spacing w:after="240" w:afterAutospacing="0" w:line="360" w:lineRule="auto"/>
        <w:ind w:firstLineChars="200" w:firstLine="48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rsidR="00BE722D" w:rsidRDefault="00D2799A">
      <w:pPr>
        <w:pStyle w:val="trseditor"/>
        <w:shd w:val="clear" w:color="auto" w:fill="FFFFFF"/>
        <w:snapToGrid w:val="0"/>
        <w:spacing w:after="240" w:afterAutospacing="0" w:line="360" w:lineRule="auto"/>
        <w:ind w:firstLineChars="200" w:firstLine="480"/>
        <w:contextualSpacing/>
      </w:pPr>
      <w:r>
        <w:rPr>
          <w:rFonts w:hint="eastAsia"/>
        </w:rPr>
        <w:t>4.4.3供应商投诉应当有明确的请求和必要的证明材料。</w:t>
      </w:r>
    </w:p>
    <w:p w:rsidR="00BE722D" w:rsidRDefault="00D2799A">
      <w:pPr>
        <w:pStyle w:val="trseditor"/>
        <w:shd w:val="clear" w:color="auto" w:fill="FFFFFF"/>
        <w:snapToGrid w:val="0"/>
        <w:spacing w:after="240" w:afterAutospacing="0" w:line="360" w:lineRule="auto"/>
        <w:ind w:firstLineChars="200" w:firstLine="480"/>
        <w:contextualSpacing/>
      </w:pPr>
      <w:r>
        <w:rPr>
          <w:rFonts w:hint="eastAsia"/>
        </w:rPr>
        <w:t>4.4.4 以联合体形式参加政府采购活动的，其投诉应当由组成联合体的所有供应商共同提出。</w:t>
      </w:r>
    </w:p>
    <w:p w:rsidR="00BE722D" w:rsidRDefault="00D2799A">
      <w:pPr>
        <w:adjustRightInd/>
        <w:spacing w:line="360" w:lineRule="auto"/>
        <w:jc w:val="center"/>
        <w:outlineLvl w:val="1"/>
        <w:rPr>
          <w:rFonts w:ascii="宋体" w:hAnsi="宋体" w:cs="宋体"/>
          <w:b/>
          <w:sz w:val="32"/>
          <w:szCs w:val="20"/>
        </w:rPr>
      </w:pPr>
      <w:r>
        <w:rPr>
          <w:rFonts w:ascii="宋体" w:hAnsi="宋体" w:cs="宋体" w:hint="eastAsia"/>
          <w:b/>
          <w:sz w:val="32"/>
          <w:szCs w:val="20"/>
        </w:rPr>
        <w:t>二、招标文件的构成、澄清、修改</w:t>
      </w:r>
    </w:p>
    <w:p w:rsidR="00BE722D" w:rsidRDefault="00D2799A">
      <w:pPr>
        <w:pStyle w:val="ac"/>
        <w:spacing w:line="360" w:lineRule="auto"/>
        <w:rPr>
          <w:rFonts w:hAnsi="宋体" w:cs="宋体"/>
          <w:b/>
          <w:sz w:val="24"/>
          <w:szCs w:val="24"/>
        </w:rPr>
      </w:pPr>
      <w:r>
        <w:rPr>
          <w:rFonts w:hAnsi="宋体" w:cs="宋体" w:hint="eastAsia"/>
          <w:b/>
          <w:sz w:val="24"/>
          <w:szCs w:val="24"/>
        </w:rPr>
        <w:t>5．招标文件的构成</w:t>
      </w:r>
    </w:p>
    <w:p w:rsidR="00BE722D" w:rsidRDefault="00D2799A">
      <w:pPr>
        <w:pStyle w:val="ac"/>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BE722D" w:rsidRDefault="00D2799A">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5.1.1招标公告；</w:t>
      </w:r>
    </w:p>
    <w:p w:rsidR="00BE722D" w:rsidRDefault="00D2799A">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5.1.2投标人须知；</w:t>
      </w:r>
    </w:p>
    <w:p w:rsidR="00BE722D" w:rsidRDefault="00D2799A">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5.1.3采购需求；</w:t>
      </w:r>
    </w:p>
    <w:p w:rsidR="00BE722D" w:rsidRDefault="00D2799A">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5.1.4评标办法；</w:t>
      </w:r>
    </w:p>
    <w:p w:rsidR="00BE722D" w:rsidRDefault="00D2799A">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5.1.5拟签订的合同文本；</w:t>
      </w:r>
    </w:p>
    <w:p w:rsidR="00BE722D" w:rsidRDefault="00D2799A">
      <w:pPr>
        <w:pStyle w:val="ac"/>
        <w:tabs>
          <w:tab w:val="left" w:pos="840"/>
        </w:tabs>
        <w:spacing w:line="360" w:lineRule="auto"/>
        <w:ind w:firstLineChars="200" w:firstLine="48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BE722D" w:rsidRDefault="00D2799A">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BE722D" w:rsidRDefault="00D2799A">
      <w:pPr>
        <w:pStyle w:val="ac"/>
        <w:spacing w:line="360" w:lineRule="auto"/>
        <w:rPr>
          <w:rFonts w:hAnsi="宋体" w:cs="宋体"/>
          <w:b/>
          <w:sz w:val="24"/>
          <w:szCs w:val="24"/>
        </w:rPr>
      </w:pPr>
      <w:r>
        <w:rPr>
          <w:rFonts w:hAnsi="宋体" w:cs="宋体" w:hint="eastAsia"/>
          <w:b/>
          <w:sz w:val="24"/>
          <w:szCs w:val="24"/>
        </w:rPr>
        <w:t>6. 招标文件的澄清、修改</w:t>
      </w:r>
    </w:p>
    <w:p w:rsidR="00BE722D" w:rsidRDefault="00D2799A">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BE722D" w:rsidRDefault="00D2799A">
      <w:pPr>
        <w:pStyle w:val="27"/>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E722D" w:rsidRDefault="00D2799A">
      <w:pPr>
        <w:pStyle w:val="a9"/>
        <w:rPr>
          <w:rFonts w:hAnsi="宋体" w:cs="宋体"/>
          <w:sz w:val="18"/>
          <w:szCs w:val="18"/>
          <w:lang w:val="en-US"/>
        </w:rPr>
      </w:pPr>
      <w:r>
        <w:rPr>
          <w:rFonts w:hAnsi="宋体" w:cs="宋体" w:hint="eastAsia"/>
          <w:szCs w:val="24"/>
          <w:lang w:val="en-US"/>
        </w:rPr>
        <w:t xml:space="preserve">    </w:t>
      </w:r>
    </w:p>
    <w:p w:rsidR="00BE722D" w:rsidRDefault="00D2799A">
      <w:pPr>
        <w:adjustRightInd/>
        <w:spacing w:line="360" w:lineRule="auto"/>
        <w:jc w:val="center"/>
        <w:outlineLvl w:val="1"/>
        <w:rPr>
          <w:rFonts w:ascii="宋体" w:hAnsi="宋体" w:cs="宋体"/>
          <w:b/>
          <w:sz w:val="30"/>
          <w:szCs w:val="20"/>
        </w:rPr>
      </w:pPr>
      <w:r>
        <w:rPr>
          <w:rFonts w:ascii="宋体" w:hAnsi="宋体" w:cs="宋体" w:hint="eastAsia"/>
          <w:b/>
          <w:sz w:val="30"/>
          <w:szCs w:val="20"/>
        </w:rPr>
        <w:t>三、投标</w:t>
      </w:r>
    </w:p>
    <w:p w:rsidR="00BE722D" w:rsidRDefault="00D2799A">
      <w:pPr>
        <w:pStyle w:val="ac"/>
        <w:spacing w:line="360" w:lineRule="auto"/>
        <w:rPr>
          <w:rFonts w:hAnsi="宋体" w:cs="宋体"/>
          <w:b/>
          <w:sz w:val="24"/>
          <w:szCs w:val="24"/>
        </w:rPr>
      </w:pPr>
      <w:r>
        <w:rPr>
          <w:rFonts w:hAnsi="宋体" w:cs="宋体" w:hint="eastAsia"/>
          <w:b/>
          <w:sz w:val="24"/>
          <w:szCs w:val="24"/>
        </w:rPr>
        <w:t>7. 招标文件的获取</w:t>
      </w:r>
    </w:p>
    <w:p w:rsidR="00BE722D" w:rsidRDefault="00D2799A">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BE722D" w:rsidRDefault="00D2799A">
      <w:pPr>
        <w:pStyle w:val="ac"/>
        <w:spacing w:line="360" w:lineRule="auto"/>
        <w:rPr>
          <w:rFonts w:hAnsi="宋体" w:cs="宋体"/>
          <w:b/>
          <w:sz w:val="24"/>
          <w:szCs w:val="24"/>
        </w:rPr>
      </w:pPr>
      <w:r>
        <w:rPr>
          <w:rFonts w:hAnsi="宋体" w:cs="宋体" w:hint="eastAsia"/>
          <w:b/>
          <w:sz w:val="24"/>
          <w:szCs w:val="24"/>
        </w:rPr>
        <w:t>8.开标前答疑会或现场考察</w:t>
      </w:r>
    </w:p>
    <w:p w:rsidR="00BE722D" w:rsidRDefault="00D2799A">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BE722D" w:rsidRDefault="00D2799A">
      <w:pPr>
        <w:pStyle w:val="ac"/>
        <w:spacing w:line="360" w:lineRule="auto"/>
        <w:rPr>
          <w:rFonts w:hAnsi="宋体" w:cs="宋体"/>
          <w:b/>
          <w:szCs w:val="24"/>
        </w:rPr>
      </w:pPr>
      <w:r>
        <w:rPr>
          <w:rFonts w:hAnsi="宋体" w:cs="宋体" w:hint="eastAsia"/>
          <w:b/>
          <w:kern w:val="28"/>
          <w:sz w:val="24"/>
          <w:szCs w:val="24"/>
        </w:rPr>
        <w:t>9.投标保证金</w:t>
      </w:r>
    </w:p>
    <w:p w:rsidR="00BE722D" w:rsidRDefault="00D2799A">
      <w:pPr>
        <w:pStyle w:val="a0"/>
        <w:spacing w:line="360" w:lineRule="auto"/>
        <w:ind w:firstLineChars="196" w:firstLine="470"/>
        <w:rPr>
          <w:rFonts w:hAnsi="宋体" w:cs="宋体"/>
          <w:color w:val="auto"/>
          <w:sz w:val="24"/>
        </w:rPr>
      </w:pPr>
      <w:r>
        <w:rPr>
          <w:rFonts w:hAnsi="宋体" w:cs="宋体" w:hint="eastAsia"/>
          <w:color w:val="auto"/>
          <w:sz w:val="24"/>
        </w:rPr>
        <w:t>9.1</w:t>
      </w:r>
      <w:r>
        <w:rPr>
          <w:rFonts w:hAnsi="宋体" w:cs="宋体" w:hint="eastAsia"/>
          <w:sz w:val="24"/>
        </w:rPr>
        <w:t>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w:t>
      </w:r>
      <w:r>
        <w:rPr>
          <w:rFonts w:hAnsi="宋体" w:cs="宋体" w:hint="eastAsia"/>
          <w:color w:val="auto"/>
          <w:sz w:val="24"/>
        </w:rPr>
        <w:t>投标保证金应当以支票、汇票、本票或者金融机构、担保机构出具的保函等非现金形式提交。</w:t>
      </w:r>
    </w:p>
    <w:p w:rsidR="00BE722D" w:rsidRDefault="00D2799A">
      <w:pPr>
        <w:pStyle w:val="aff8"/>
        <w:ind w:firstLineChars="200" w:firstLine="480"/>
        <w:rPr>
          <w:rFonts w:cs="宋体"/>
          <w:kern w:val="2"/>
          <w:szCs w:val="24"/>
        </w:rPr>
      </w:pPr>
      <w:r>
        <w:rPr>
          <w:rFonts w:cs="宋体" w:hint="eastAsia"/>
          <w:kern w:val="2"/>
          <w:szCs w:val="24"/>
        </w:rPr>
        <w:t>投标保证金收取银行账户</w:t>
      </w:r>
    </w:p>
    <w:p w:rsidR="00BE722D" w:rsidRDefault="00D2799A">
      <w:pPr>
        <w:pStyle w:val="aff8"/>
        <w:ind w:firstLineChars="200" w:firstLine="480"/>
        <w:rPr>
          <w:rFonts w:cs="宋体"/>
          <w:kern w:val="2"/>
          <w:szCs w:val="24"/>
        </w:rPr>
      </w:pPr>
      <w:r>
        <w:rPr>
          <w:rFonts w:cs="宋体" w:hint="eastAsia"/>
          <w:kern w:val="2"/>
          <w:szCs w:val="24"/>
        </w:rPr>
        <w:t xml:space="preserve">开户名称： </w:t>
      </w:r>
    </w:p>
    <w:p w:rsidR="00BE722D" w:rsidRDefault="00D2799A">
      <w:pPr>
        <w:pStyle w:val="aff8"/>
        <w:ind w:firstLineChars="200" w:firstLine="480"/>
        <w:rPr>
          <w:rFonts w:cs="宋体"/>
          <w:kern w:val="2"/>
          <w:szCs w:val="24"/>
        </w:rPr>
      </w:pPr>
      <w:r>
        <w:rPr>
          <w:rFonts w:cs="宋体" w:hint="eastAsia"/>
          <w:kern w:val="2"/>
          <w:szCs w:val="24"/>
        </w:rPr>
        <w:t xml:space="preserve">开户银行： </w:t>
      </w:r>
    </w:p>
    <w:p w:rsidR="00BE722D" w:rsidRDefault="00D2799A">
      <w:pPr>
        <w:pStyle w:val="aff8"/>
        <w:ind w:firstLineChars="200" w:firstLine="480"/>
        <w:rPr>
          <w:rFonts w:cs="宋体"/>
          <w:kern w:val="2"/>
          <w:szCs w:val="24"/>
        </w:rPr>
      </w:pPr>
      <w:r>
        <w:rPr>
          <w:rFonts w:cs="宋体" w:hint="eastAsia"/>
          <w:kern w:val="2"/>
          <w:szCs w:val="24"/>
        </w:rPr>
        <w:t>银行账号：</w:t>
      </w:r>
    </w:p>
    <w:p w:rsidR="00BE722D" w:rsidRDefault="00D2799A">
      <w:pPr>
        <w:pStyle w:val="a0"/>
        <w:spacing w:line="360" w:lineRule="auto"/>
        <w:ind w:firstLineChars="196" w:firstLine="470"/>
        <w:rPr>
          <w:rFonts w:hAnsi="宋体" w:cs="宋体"/>
          <w:color w:val="auto"/>
          <w:sz w:val="24"/>
        </w:rPr>
      </w:pPr>
      <w:r>
        <w:rPr>
          <w:rFonts w:hAnsi="宋体" w:cs="宋体" w:hint="eastAsia"/>
          <w:color w:val="auto"/>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BE722D" w:rsidRDefault="00D2799A">
      <w:pPr>
        <w:pStyle w:val="a0"/>
        <w:spacing w:line="360" w:lineRule="auto"/>
        <w:ind w:firstLineChars="196" w:firstLine="470"/>
        <w:rPr>
          <w:rFonts w:hAnsi="宋体" w:cs="宋体"/>
          <w:color w:val="auto"/>
          <w:sz w:val="24"/>
        </w:rPr>
      </w:pPr>
      <w:r>
        <w:rPr>
          <w:rFonts w:hAnsi="宋体" w:cs="宋体" w:hint="eastAsia"/>
          <w:color w:val="auto"/>
          <w:sz w:val="24"/>
        </w:rPr>
        <w:t>采购人或者采购代理机构应当自中标通知书发出之日起5个工作日内退还未中标人的投标保证金，自采购合同签订之日起5个工作日内退还中标人的投标保证金或者转为中标人的履约保证金。</w:t>
      </w:r>
    </w:p>
    <w:p w:rsidR="00BE722D" w:rsidRDefault="00D2799A">
      <w:pPr>
        <w:pStyle w:val="a0"/>
        <w:spacing w:line="360" w:lineRule="auto"/>
        <w:ind w:firstLineChars="196" w:firstLine="470"/>
        <w:rPr>
          <w:rFonts w:hAnsi="宋体" w:cs="宋体"/>
          <w:color w:val="auto"/>
          <w:sz w:val="24"/>
        </w:rPr>
      </w:pPr>
      <w:r>
        <w:rPr>
          <w:rFonts w:hAnsi="宋体" w:cs="宋体" w:hint="eastAsia"/>
          <w:color w:val="auto"/>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BE722D" w:rsidRDefault="00D2799A">
      <w:pPr>
        <w:pStyle w:val="a0"/>
        <w:spacing w:line="360" w:lineRule="auto"/>
        <w:ind w:firstLineChars="196" w:firstLine="470"/>
        <w:rPr>
          <w:rFonts w:hAnsi="宋体" w:cs="宋体"/>
          <w:color w:val="auto"/>
          <w:sz w:val="24"/>
        </w:rPr>
      </w:pPr>
      <w:r>
        <w:rPr>
          <w:rFonts w:hAnsi="宋体" w:cs="宋体" w:hint="eastAsia"/>
          <w:color w:val="auto"/>
          <w:sz w:val="24"/>
        </w:rPr>
        <w:t>9.3保证金不予退还情形：（1）投标人在投标有效期内撤销投标文件的；（2）采购文件规定的其他情形。</w:t>
      </w:r>
    </w:p>
    <w:p w:rsidR="00BE722D" w:rsidRDefault="00D2799A">
      <w:pPr>
        <w:pStyle w:val="ac"/>
        <w:spacing w:line="360" w:lineRule="auto"/>
        <w:rPr>
          <w:rFonts w:hAnsi="宋体" w:cs="宋体"/>
          <w:b/>
          <w:sz w:val="24"/>
          <w:szCs w:val="24"/>
        </w:rPr>
      </w:pPr>
      <w:r>
        <w:rPr>
          <w:rFonts w:hAnsi="宋体" w:cs="宋体" w:hint="eastAsia"/>
          <w:b/>
          <w:sz w:val="24"/>
          <w:szCs w:val="24"/>
        </w:rPr>
        <w:t>10. 投标文件的语言</w:t>
      </w:r>
    </w:p>
    <w:p w:rsidR="00BE722D" w:rsidRDefault="00D2799A">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BE722D" w:rsidRDefault="00D2799A">
      <w:pPr>
        <w:pStyle w:val="ac"/>
        <w:spacing w:line="360" w:lineRule="auto"/>
        <w:rPr>
          <w:rFonts w:hAnsi="宋体" w:cs="宋体"/>
          <w:b/>
          <w:sz w:val="24"/>
          <w:szCs w:val="24"/>
        </w:rPr>
      </w:pPr>
      <w:r>
        <w:rPr>
          <w:rFonts w:hAnsi="宋体" w:cs="宋体" w:hint="eastAsia"/>
          <w:b/>
          <w:sz w:val="24"/>
          <w:szCs w:val="24"/>
        </w:rPr>
        <w:t>11. 投标文件的组成</w:t>
      </w:r>
      <w:r>
        <w:rPr>
          <w:rFonts w:hAnsi="宋体" w:cs="宋体" w:hint="eastAsia"/>
          <w:b/>
          <w:color w:val="FF0000"/>
          <w:sz w:val="24"/>
          <w:szCs w:val="24"/>
        </w:rPr>
        <w:t>（标注“▲”为实质性要求，供应商必须提供，否则投标无效。相关格式见招标文件第六部分）</w:t>
      </w:r>
    </w:p>
    <w:p w:rsidR="00BE722D" w:rsidRDefault="00D2799A">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11.1.1符合参加政府采购活动应当具备的一般条件的承诺函；</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1.1.2</w:t>
      </w:r>
      <w:bookmarkStart w:id="24" w:name="_Hlk101259339"/>
      <w:r>
        <w:rPr>
          <w:rFonts w:ascii="宋体" w:hAnsi="宋体" w:cs="宋体" w:hint="eastAsia"/>
          <w:snapToGrid w:val="0"/>
          <w:kern w:val="28"/>
          <w:sz w:val="24"/>
          <w:szCs w:val="20"/>
        </w:rPr>
        <w:t>联合协议</w:t>
      </w:r>
      <w:bookmarkEnd w:id="24"/>
      <w:r>
        <w:rPr>
          <w:rFonts w:ascii="宋体" w:hAnsi="宋体" w:cs="宋体" w:hint="eastAsia"/>
          <w:snapToGrid w:val="0"/>
          <w:kern w:val="28"/>
          <w:sz w:val="24"/>
          <w:szCs w:val="20"/>
        </w:rPr>
        <w:t>（如果有)；</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firstLineChars="200" w:firstLine="482"/>
        <w:rPr>
          <w:rFonts w:ascii="宋体" w:hAnsi="宋体" w:cs="宋体"/>
          <w:b/>
          <w:sz w:val="24"/>
          <w:lang w:val="zh-CN"/>
        </w:rPr>
      </w:pPr>
      <w:r>
        <w:rPr>
          <w:rFonts w:ascii="宋体" w:hAnsi="宋体" w:cs="宋体" w:hint="eastAsia"/>
          <w:b/>
          <w:sz w:val="24"/>
          <w:lang w:val="zh-CN"/>
        </w:rPr>
        <w:t>11.</w:t>
      </w:r>
      <w:r>
        <w:rPr>
          <w:rFonts w:ascii="宋体" w:hAnsi="宋体" w:cs="宋体" w:hint="eastAsia"/>
          <w:b/>
          <w:sz w:val="24"/>
        </w:rPr>
        <w:t>2</w:t>
      </w:r>
      <w:r>
        <w:rPr>
          <w:rFonts w:ascii="宋体" w:hAnsi="宋体" w:cs="宋体" w:hint="eastAsia"/>
          <w:b/>
          <w:sz w:val="24"/>
          <w:lang w:val="zh-CN"/>
        </w:rPr>
        <w:t xml:space="preserve">  </w:t>
      </w:r>
      <w:r>
        <w:rPr>
          <w:rFonts w:ascii="宋体" w:hAnsi="宋体" w:cs="宋体" w:hint="eastAsia"/>
          <w:b/>
          <w:sz w:val="24"/>
        </w:rPr>
        <w:t>商务技术</w:t>
      </w:r>
      <w:r>
        <w:rPr>
          <w:rFonts w:ascii="宋体" w:hAnsi="宋体" w:cs="宋体" w:hint="eastAsia"/>
          <w:b/>
          <w:sz w:val="24"/>
          <w:lang w:val="zh-CN"/>
        </w:rPr>
        <w:t>文件：</w:t>
      </w:r>
    </w:p>
    <w:p w:rsidR="00BE722D" w:rsidRDefault="00D2799A">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11.2.1投标函；</w:t>
      </w:r>
      <w:r>
        <w:rPr>
          <w:rFonts w:ascii="宋体" w:hAnsi="宋体" w:cs="宋体" w:hint="eastAsia"/>
          <w:sz w:val="24"/>
          <w:lang w:val="zh-CN"/>
        </w:rPr>
        <w:t xml:space="preserve"> </w:t>
      </w:r>
    </w:p>
    <w:p w:rsidR="00BE722D" w:rsidRDefault="00D2799A">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11.2.2授权委托书或法定代表人（单位负责人、自然人本人）身份证明；</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BE722D" w:rsidRDefault="00D2799A">
      <w:pPr>
        <w:snapToGrid w:val="0"/>
        <w:spacing w:line="360" w:lineRule="auto"/>
        <w:ind w:firstLineChars="200" w:firstLine="482"/>
        <w:rPr>
          <w:rFonts w:ascii="宋体" w:hAnsi="宋体" w:cs="宋体"/>
          <w:sz w:val="24"/>
          <w:lang w:val="zh-CN"/>
        </w:rPr>
      </w:pPr>
      <w:r>
        <w:rPr>
          <w:rFonts w:hAnsi="宋体" w:cs="宋体" w:hint="eastAsia"/>
          <w:b/>
          <w:sz w:val="24"/>
        </w:rPr>
        <w:t>▲</w:t>
      </w: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BE722D" w:rsidRDefault="00D2799A">
      <w:pPr>
        <w:pStyle w:val="aff8"/>
      </w:pPr>
      <w:r>
        <w:rPr>
          <w:rFonts w:cs="宋体" w:hint="eastAsia"/>
          <w:b/>
          <w:szCs w:val="24"/>
        </w:rPr>
        <w:t>▲</w:t>
      </w:r>
      <w:r>
        <w:rPr>
          <w:rFonts w:hint="eastAsia"/>
        </w:rPr>
        <w:t>11.2.9承诺函；</w:t>
      </w:r>
    </w:p>
    <w:p w:rsidR="00BE722D" w:rsidRDefault="00D2799A">
      <w:pPr>
        <w:pStyle w:val="aff8"/>
        <w:rPr>
          <w:color w:val="FF0000"/>
        </w:rPr>
      </w:pPr>
      <w:r>
        <w:rPr>
          <w:rFonts w:hint="eastAsia"/>
          <w:color w:val="FF0000"/>
        </w:rPr>
        <w:t>11.2.10技术解决方案</w:t>
      </w:r>
      <w:r>
        <w:rPr>
          <w:rFonts w:cs="宋体" w:hint="eastAsia"/>
          <w:snapToGrid w:val="0"/>
          <w:color w:val="FF0000"/>
          <w:kern w:val="28"/>
        </w:rPr>
        <w:t>（如果有)</w:t>
      </w:r>
      <w:r>
        <w:rPr>
          <w:rFonts w:hint="eastAsia"/>
          <w:color w:val="FF0000"/>
        </w:rPr>
        <w:t>。可以是针对本项目的完整技术解决方案和实施方案；详细阐述项目方案的实现思路及关键技术；符合本项目对当前和未来发展的要求；以及对功能设计和实施计划的建议；</w:t>
      </w:r>
    </w:p>
    <w:p w:rsidR="00BE722D" w:rsidRDefault="00D2799A">
      <w:pPr>
        <w:pStyle w:val="aff8"/>
        <w:rPr>
          <w:color w:val="FF0000"/>
        </w:rPr>
      </w:pPr>
      <w:r>
        <w:rPr>
          <w:rFonts w:hint="eastAsia"/>
          <w:color w:val="FF0000"/>
        </w:rPr>
        <w:t>11.2.11组织实施方案</w:t>
      </w:r>
      <w:r>
        <w:rPr>
          <w:rFonts w:cs="宋体" w:hint="eastAsia"/>
          <w:snapToGrid w:val="0"/>
          <w:color w:val="FF0000"/>
          <w:kern w:val="28"/>
        </w:rPr>
        <w:t>（如果有)</w:t>
      </w:r>
      <w:r>
        <w:rPr>
          <w:rFonts w:hint="eastAsia"/>
          <w:color w:val="FF0000"/>
        </w:rPr>
        <w:t>。可以是本项目详细工作实施组织方案，包括(但不限于)以下内容：组织机构、工作时间进度表、工作程序和步骤、管理和协调方法、关键步骤的思路和要点；</w:t>
      </w:r>
    </w:p>
    <w:p w:rsidR="00BE722D" w:rsidRDefault="00D2799A">
      <w:pPr>
        <w:pStyle w:val="aff8"/>
        <w:rPr>
          <w:color w:val="FF0000"/>
        </w:rPr>
      </w:pPr>
      <w:r>
        <w:rPr>
          <w:rFonts w:cs="宋体" w:hint="eastAsia"/>
          <w:b/>
          <w:color w:val="FF0000"/>
          <w:szCs w:val="24"/>
        </w:rPr>
        <w:t>▲</w:t>
      </w:r>
      <w:r>
        <w:rPr>
          <w:rFonts w:hint="eastAsia"/>
          <w:color w:val="FF0000"/>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BE722D" w:rsidRDefault="00D2799A">
      <w:pPr>
        <w:snapToGrid w:val="0"/>
        <w:spacing w:line="360" w:lineRule="auto"/>
        <w:ind w:firstLineChars="200" w:firstLine="482"/>
        <w:rPr>
          <w:rFonts w:ascii="宋体" w:hAnsi="宋体" w:cs="宋体"/>
          <w:sz w:val="24"/>
          <w:u w:val="single"/>
          <w:lang w:val="zh-CN"/>
        </w:rPr>
      </w:pPr>
      <w:r>
        <w:rPr>
          <w:rFonts w:ascii="宋体" w:hAnsi="宋体" w:cs="宋体" w:hint="eastAsia"/>
          <w:b/>
          <w:kern w:val="0"/>
          <w:sz w:val="24"/>
          <w:lang w:val="zh-CN"/>
        </w:rPr>
        <w:t>11.</w:t>
      </w:r>
      <w:r>
        <w:rPr>
          <w:rFonts w:ascii="宋体" w:hAnsi="宋体" w:cs="宋体" w:hint="eastAsia"/>
          <w:b/>
          <w:kern w:val="0"/>
          <w:sz w:val="24"/>
        </w:rPr>
        <w:t>3</w:t>
      </w:r>
      <w:r>
        <w:rPr>
          <w:rFonts w:ascii="宋体" w:hAnsi="宋体" w:cs="宋体" w:hint="eastAsia"/>
          <w:b/>
          <w:sz w:val="24"/>
        </w:rPr>
        <w:t>报价文件：</w:t>
      </w:r>
      <w:r>
        <w:rPr>
          <w:rFonts w:ascii="宋体" w:hAnsi="宋体" w:cs="宋体" w:hint="eastAsia"/>
          <w:sz w:val="24"/>
        </w:rPr>
        <w:t xml:space="preserve"> </w:t>
      </w:r>
    </w:p>
    <w:p w:rsidR="00BE722D" w:rsidRDefault="00D2799A">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11.3.1开标一览表（报价表）；</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11.3.2中小企业声明函</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pacing w:line="360" w:lineRule="auto"/>
        <w:ind w:firstLineChars="200" w:firstLine="482"/>
        <w:rPr>
          <w:rFonts w:ascii="宋体" w:hAnsi="宋体" w:cs="宋体"/>
          <w:b/>
          <w:sz w:val="24"/>
        </w:rPr>
      </w:pPr>
      <w:r>
        <w:rPr>
          <w:rFonts w:ascii="宋体" w:hAnsi="宋体" w:cs="宋体" w:hint="eastAsia"/>
          <w:b/>
          <w:sz w:val="24"/>
        </w:rPr>
        <w:t>投标文件含有采购人不能接受的附加条件的，投标无效；</w:t>
      </w:r>
    </w:p>
    <w:p w:rsidR="00BE722D" w:rsidRDefault="00D2799A">
      <w:pPr>
        <w:spacing w:line="360" w:lineRule="auto"/>
        <w:ind w:firstLineChars="200" w:firstLine="482"/>
        <w:rPr>
          <w:rFonts w:ascii="宋体" w:hAnsi="宋体" w:cs="宋体"/>
          <w:b/>
          <w:sz w:val="24"/>
          <w:szCs w:val="21"/>
        </w:rPr>
      </w:pPr>
      <w:r>
        <w:rPr>
          <w:rFonts w:ascii="宋体" w:hAnsi="宋体" w:cs="宋体" w:hint="eastAsia"/>
          <w:b/>
          <w:sz w:val="24"/>
        </w:rPr>
        <w:t>投标人提供虚假材料投标的，投标无效。</w:t>
      </w:r>
    </w:p>
    <w:p w:rsidR="00BE722D" w:rsidRDefault="00D2799A">
      <w:pPr>
        <w:pStyle w:val="27"/>
        <w:snapToGrid w:val="0"/>
        <w:spacing w:before="0"/>
        <w:ind w:firstLineChars="0" w:firstLine="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BE722D" w:rsidRDefault="00D2799A">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BE722D" w:rsidRDefault="00D2799A">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BE722D" w:rsidRDefault="00D2799A">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12.3使用“广西政府采购云平台电子交易客户端”需要提前申领CA数字证书，申领流程请自行前往“</w:t>
      </w:r>
      <w:r>
        <w:rPr>
          <w:rFonts w:ascii="宋体" w:hAnsi="宋体" w:cs="宋体" w:hint="eastAsia"/>
          <w:sz w:val="24"/>
        </w:rPr>
        <w:t>广西政府采购网（http://zfcg.gxzf.gov.cn/）—办事服务—下载专区</w:t>
      </w:r>
      <w:r>
        <w:rPr>
          <w:rFonts w:ascii="宋体" w:hAnsi="宋体" w:cs="宋体" w:hint="eastAsia"/>
          <w:kern w:val="0"/>
          <w:sz w:val="24"/>
          <w:lang w:val="zh-CN"/>
        </w:rPr>
        <w:t>”进行查阅。</w:t>
      </w:r>
    </w:p>
    <w:p w:rsidR="00BE722D" w:rsidRDefault="00D2799A">
      <w:pPr>
        <w:snapToGrid w:val="0"/>
        <w:spacing w:line="360" w:lineRule="auto"/>
        <w:rPr>
          <w:rFonts w:ascii="宋体" w:hAnsi="宋体" w:cs="宋体"/>
          <w:b/>
          <w:sz w:val="24"/>
        </w:rPr>
      </w:pPr>
      <w:r>
        <w:rPr>
          <w:rFonts w:ascii="宋体" w:hAnsi="宋体" w:cs="宋体" w:hint="eastAsia"/>
          <w:b/>
          <w:sz w:val="24"/>
        </w:rPr>
        <w:t>13.投标文件的签署、盖章</w:t>
      </w:r>
    </w:p>
    <w:p w:rsidR="00BE722D" w:rsidRDefault="00D2799A">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BE722D" w:rsidRDefault="00D2799A">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13.2为确保网上操作合法、有效和安全，投标人应当在投标截止时间前完成在“广西政府采购云平台”的身份认证，确保在电子投标过程中能够对相关数据电文进行加密和使用电子签名。</w:t>
      </w:r>
    </w:p>
    <w:p w:rsidR="00BE722D" w:rsidRDefault="00D2799A">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13.3招标文件对投标文件签署、盖章的要求适用于电子签名、CA签章以及招标文件明确允许的其他方式。</w:t>
      </w:r>
    </w:p>
    <w:p w:rsidR="00BE722D" w:rsidRDefault="00D2799A">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BE722D" w:rsidRDefault="00D2799A">
      <w:pPr>
        <w:pStyle w:val="27"/>
        <w:spacing w:before="0"/>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E722D" w:rsidRDefault="00D2799A">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BE722D" w:rsidRDefault="00D2799A">
      <w:pPr>
        <w:pStyle w:val="27"/>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BE722D" w:rsidRDefault="00D2799A">
      <w:pPr>
        <w:pStyle w:val="ac"/>
        <w:spacing w:line="360" w:lineRule="auto"/>
        <w:rPr>
          <w:rFonts w:hAnsi="宋体" w:cs="宋体"/>
          <w:b/>
          <w:sz w:val="24"/>
          <w:szCs w:val="24"/>
        </w:rPr>
      </w:pPr>
      <w:r>
        <w:rPr>
          <w:rFonts w:hAnsi="宋体" w:cs="宋体" w:hint="eastAsia"/>
          <w:b/>
          <w:sz w:val="24"/>
          <w:szCs w:val="24"/>
        </w:rPr>
        <w:t>15.备份投标文件</w:t>
      </w:r>
    </w:p>
    <w:p w:rsidR="00BE722D" w:rsidRDefault="00D2799A">
      <w:pPr>
        <w:pStyle w:val="ac"/>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rsidR="00BE722D" w:rsidRDefault="00D2799A">
      <w:pPr>
        <w:pStyle w:val="ac"/>
        <w:spacing w:line="360" w:lineRule="auto"/>
        <w:ind w:firstLineChars="200" w:firstLine="480"/>
        <w:rPr>
          <w:rFonts w:hAnsi="宋体" w:cs="宋体"/>
          <w:b/>
          <w:sz w:val="24"/>
          <w:szCs w:val="24"/>
        </w:rPr>
      </w:pPr>
      <w:r>
        <w:rPr>
          <w:rFonts w:hAnsi="宋体" w:cs="宋体" w:hint="eastAsia"/>
          <w:sz w:val="24"/>
          <w:szCs w:val="24"/>
        </w:rPr>
        <w:t>15.2备份投标文件须在“广西政府采购云平台投标客户端”制作生成，并储存在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BE722D" w:rsidRDefault="00D2799A">
      <w:pPr>
        <w:pStyle w:val="ac"/>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BE722D" w:rsidRDefault="00D2799A">
      <w:pPr>
        <w:pStyle w:val="ac"/>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BE722D" w:rsidRDefault="00D2799A">
      <w:pPr>
        <w:pStyle w:val="ac"/>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BE722D" w:rsidRDefault="00D2799A">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BE722D" w:rsidRDefault="00D2799A">
      <w:pPr>
        <w:pStyle w:val="aa"/>
        <w:spacing w:line="360" w:lineRule="auto"/>
        <w:rPr>
          <w:rFonts w:cs="宋体"/>
          <w:szCs w:val="21"/>
        </w:rPr>
      </w:pPr>
      <w:r>
        <w:rPr>
          <w:rFonts w:cs="宋体" w:hint="eastAsia"/>
          <w:szCs w:val="21"/>
        </w:rPr>
        <w:t>有招标文件第四部分</w:t>
      </w:r>
      <w:r>
        <w:rPr>
          <w:rFonts w:cs="宋体"/>
        </w:rPr>
        <w:t>4.2规定</w:t>
      </w:r>
      <w:r>
        <w:rPr>
          <w:rFonts w:cs="宋体" w:hint="eastAsia"/>
          <w:szCs w:val="21"/>
        </w:rPr>
        <w:t>的情形之一的，投标无效：</w:t>
      </w:r>
    </w:p>
    <w:p w:rsidR="00BE722D" w:rsidRDefault="00D2799A">
      <w:pPr>
        <w:pStyle w:val="27"/>
        <w:spacing w:before="0"/>
        <w:ind w:firstLineChars="0" w:firstLine="0"/>
        <w:rPr>
          <w:rFonts w:ascii="宋体" w:hAnsi="宋体" w:cs="宋体"/>
          <w:b/>
          <w:szCs w:val="24"/>
        </w:rPr>
      </w:pPr>
      <w:r>
        <w:rPr>
          <w:rFonts w:ascii="宋体" w:hAnsi="宋体" w:cs="宋体" w:hint="eastAsia"/>
          <w:b/>
          <w:szCs w:val="24"/>
        </w:rPr>
        <w:t>17.投标有效期</w:t>
      </w:r>
    </w:p>
    <w:p w:rsidR="00BE722D" w:rsidRDefault="00D2799A">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17.1投标有效期为从提交投标文件的截止之日起60天。▲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BE722D" w:rsidRDefault="00D2799A">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BE722D" w:rsidRDefault="00D2799A">
      <w:pPr>
        <w:pStyle w:val="27"/>
        <w:spacing w:before="0"/>
        <w:ind w:firstLine="480"/>
        <w:rPr>
          <w:rFonts w:ascii="宋体" w:hAnsi="宋体" w:cs="宋体"/>
        </w:rPr>
      </w:pPr>
      <w:r>
        <w:rPr>
          <w:rFonts w:ascii="宋体" w:hAnsi="宋体" w:cs="宋体" w:hint="eastAsia"/>
        </w:rPr>
        <w:t>17.3在原定投标有效期满之前，如果出现特殊情况，</w:t>
      </w:r>
      <w:r>
        <w:rPr>
          <w:rFonts w:ascii="宋体" w:hAnsi="宋体" w:cs="宋体" w:hint="eastAsia"/>
          <w:color w:val="FF0000"/>
        </w:rPr>
        <w:t>采购人或</w:t>
      </w:r>
      <w:r>
        <w:rPr>
          <w:rFonts w:ascii="宋体" w:hAnsi="宋体" w:cs="宋体" w:hint="eastAsia"/>
        </w:rPr>
        <w:t>采购代理机构可以以书面形式通知</w:t>
      </w:r>
      <w:r>
        <w:rPr>
          <w:rFonts w:ascii="宋体" w:hAnsi="宋体" w:cs="宋体" w:hint="eastAsia"/>
          <w:color w:val="FF0000"/>
        </w:rPr>
        <w:t>所有</w:t>
      </w:r>
      <w:r>
        <w:rPr>
          <w:rFonts w:ascii="宋体" w:hAnsi="宋体" w:cs="宋体" w:hint="eastAsia"/>
        </w:rPr>
        <w:t>投标人延长投标有效期。投标人同意延长的，不得要求或被允许修改其投标文件，投标人拒绝延长的，其投标无效。</w:t>
      </w:r>
    </w:p>
    <w:p w:rsidR="00BE722D" w:rsidRDefault="00BE722D">
      <w:pPr>
        <w:pStyle w:val="27"/>
        <w:spacing w:before="0"/>
        <w:ind w:firstLine="643"/>
        <w:rPr>
          <w:rFonts w:ascii="宋体" w:hAnsi="宋体" w:cs="宋体"/>
          <w:b/>
          <w:sz w:val="32"/>
        </w:rPr>
      </w:pPr>
    </w:p>
    <w:p w:rsidR="00BE722D" w:rsidRDefault="00D2799A">
      <w:pPr>
        <w:pStyle w:val="27"/>
        <w:spacing w:before="0"/>
        <w:ind w:firstLineChars="600" w:firstLine="1928"/>
        <w:outlineLvl w:val="1"/>
        <w:rPr>
          <w:rFonts w:ascii="宋体" w:hAnsi="宋体" w:cs="宋体"/>
          <w:b/>
          <w:sz w:val="32"/>
        </w:rPr>
      </w:pPr>
      <w:r>
        <w:rPr>
          <w:rFonts w:ascii="宋体" w:hAnsi="宋体" w:cs="宋体" w:hint="eastAsia"/>
          <w:b/>
          <w:sz w:val="32"/>
        </w:rPr>
        <w:t>四、开标、资格审查与信用信息查询</w:t>
      </w:r>
    </w:p>
    <w:p w:rsidR="00BE722D" w:rsidRDefault="00D2799A">
      <w:pPr>
        <w:pStyle w:val="af17cgridlangnp1033langf"/>
        <w:spacing w:before="0" w:line="360" w:lineRule="auto"/>
        <w:ind w:left="0" w:firstLine="0"/>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BE722D" w:rsidRDefault="00D2799A">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BE722D" w:rsidRDefault="00D2799A">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BE722D" w:rsidRDefault="00D2799A">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BE722D" w:rsidRDefault="00D2799A">
      <w:pPr>
        <w:widowControl/>
        <w:spacing w:line="360" w:lineRule="auto"/>
        <w:jc w:val="left"/>
        <w:rPr>
          <w:rFonts w:ascii="宋体" w:hAnsi="宋体" w:cs="宋体"/>
          <w:b/>
          <w:sz w:val="24"/>
          <w:szCs w:val="20"/>
        </w:rPr>
      </w:pPr>
      <w:r>
        <w:rPr>
          <w:rFonts w:ascii="宋体" w:hAnsi="宋体" w:cs="宋体" w:hint="eastAsia"/>
          <w:b/>
          <w:sz w:val="24"/>
          <w:szCs w:val="20"/>
        </w:rPr>
        <w:t>19.资格审查</w:t>
      </w:r>
    </w:p>
    <w:p w:rsidR="00BE722D" w:rsidRDefault="00D2799A">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BE722D" w:rsidRDefault="00D2799A">
      <w:pPr>
        <w:pStyle w:val="27"/>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BE722D" w:rsidRDefault="00D2799A">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BE722D" w:rsidRDefault="00D2799A">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rsidR="00BE722D" w:rsidRDefault="00D2799A">
      <w:pPr>
        <w:pStyle w:val="27"/>
        <w:spacing w:before="0"/>
        <w:ind w:firstLineChars="0" w:firstLine="0"/>
        <w:rPr>
          <w:rFonts w:ascii="宋体" w:hAnsi="宋体" w:cs="宋体"/>
          <w:b/>
          <w:szCs w:val="24"/>
        </w:rPr>
      </w:pPr>
      <w:r>
        <w:rPr>
          <w:rFonts w:ascii="宋体" w:hAnsi="宋体" w:cs="宋体" w:hint="eastAsia"/>
          <w:b/>
          <w:szCs w:val="24"/>
        </w:rPr>
        <w:t>20.信用信息查询</w:t>
      </w:r>
    </w:p>
    <w:p w:rsidR="00BE722D" w:rsidRDefault="00D2799A">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w:t>
      </w:r>
      <w:r>
        <w:rPr>
          <w:rFonts w:ascii="宋体" w:hAnsi="宋体" w:cs="宋体" w:hint="eastAsia"/>
        </w:rPr>
        <w:t>采购人或采购代理机构</w:t>
      </w:r>
      <w:r>
        <w:rPr>
          <w:rFonts w:ascii="宋体" w:hAnsi="宋体" w:cs="宋体" w:hint="eastAsia"/>
          <w:kern w:val="0"/>
          <w:szCs w:val="24"/>
        </w:rPr>
        <w:t>将在资格审查时通过“信用中国”网站(www.creditchina.gov.cn)、中国政府采购网(www.ccgp.gov.cn)渠道查询投标人接受资格审查时的信用记录。</w:t>
      </w:r>
    </w:p>
    <w:p w:rsidR="00BE722D" w:rsidRDefault="00D2799A">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BE722D" w:rsidRDefault="00D2799A">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BE722D" w:rsidRDefault="00D2799A">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BE722D" w:rsidRDefault="00BE722D">
      <w:pPr>
        <w:pStyle w:val="27"/>
        <w:spacing w:before="0"/>
        <w:ind w:firstLineChars="0" w:firstLine="0"/>
        <w:rPr>
          <w:rFonts w:ascii="宋体" w:hAnsi="宋体" w:cs="宋体"/>
          <w:kern w:val="0"/>
          <w:szCs w:val="24"/>
        </w:rPr>
      </w:pPr>
    </w:p>
    <w:p w:rsidR="00BE722D" w:rsidRDefault="00D2799A">
      <w:pPr>
        <w:snapToGrid w:val="0"/>
        <w:spacing w:line="360" w:lineRule="auto"/>
        <w:jc w:val="center"/>
        <w:outlineLvl w:val="1"/>
        <w:rPr>
          <w:rFonts w:ascii="宋体" w:hAnsi="宋体" w:cs="宋体"/>
          <w:b/>
          <w:sz w:val="36"/>
          <w:szCs w:val="36"/>
        </w:rPr>
      </w:pPr>
      <w:r>
        <w:rPr>
          <w:rFonts w:ascii="宋体" w:hAnsi="宋体" w:cs="宋体" w:hint="eastAsia"/>
          <w:b/>
          <w:sz w:val="36"/>
          <w:szCs w:val="36"/>
        </w:rPr>
        <w:t>五、评标</w:t>
      </w:r>
    </w:p>
    <w:p w:rsidR="00BE722D" w:rsidRDefault="00D2799A">
      <w:pPr>
        <w:spacing w:line="360" w:lineRule="auto"/>
        <w:rPr>
          <w:rFonts w:ascii="宋体" w:hAnsi="宋体" w:cs="宋体"/>
          <w:b/>
          <w:sz w:val="24"/>
        </w:rPr>
      </w:pPr>
      <w:bookmarkStart w:id="25" w:name="_Toc91899903"/>
      <w:r>
        <w:rPr>
          <w:rFonts w:ascii="宋体" w:hAnsi="宋体" w:cs="宋体" w:hint="eastAsia"/>
          <w:b/>
          <w:sz w:val="24"/>
        </w:rPr>
        <w:t>21.评标</w:t>
      </w:r>
    </w:p>
    <w:p w:rsidR="00BE722D" w:rsidRDefault="00D2799A">
      <w:pPr>
        <w:pStyle w:val="aff8"/>
      </w:pPr>
      <w:r>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rsidR="00BE722D" w:rsidRDefault="00D2799A">
      <w:pPr>
        <w:pStyle w:val="aff8"/>
        <w:rPr>
          <w:rFonts w:cs="宋体"/>
          <w:b/>
        </w:rPr>
      </w:pPr>
      <w:r>
        <w:rPr>
          <w:rFonts w:cs="宋体" w:hint="eastAsia"/>
          <w:b/>
        </w:rPr>
        <w:t>21.2</w:t>
      </w:r>
      <w:r>
        <w:rPr>
          <w:rFonts w:cs="宋体"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cs="宋体" w:hint="eastAsia"/>
          <w:b/>
        </w:rPr>
        <w:t>详见招标文件第四部分评标办法。</w:t>
      </w:r>
    </w:p>
    <w:p w:rsidR="00BE722D" w:rsidRDefault="00BE722D">
      <w:pPr>
        <w:pStyle w:val="aff8"/>
      </w:pPr>
    </w:p>
    <w:p w:rsidR="00BE722D" w:rsidRDefault="00BE722D">
      <w:pPr>
        <w:spacing w:line="360" w:lineRule="auto"/>
        <w:rPr>
          <w:rFonts w:ascii="宋体" w:hAnsi="宋体" w:cs="宋体"/>
          <w:b/>
          <w:sz w:val="24"/>
        </w:rPr>
      </w:pPr>
    </w:p>
    <w:p w:rsidR="00BE722D" w:rsidRDefault="00D2799A">
      <w:pPr>
        <w:snapToGrid w:val="0"/>
        <w:spacing w:line="360" w:lineRule="auto"/>
        <w:jc w:val="center"/>
        <w:outlineLvl w:val="1"/>
        <w:rPr>
          <w:rFonts w:ascii="宋体" w:hAnsi="宋体" w:cs="宋体"/>
          <w:b/>
          <w:sz w:val="36"/>
          <w:szCs w:val="36"/>
        </w:rPr>
      </w:pPr>
      <w:r>
        <w:rPr>
          <w:rFonts w:ascii="宋体" w:hAnsi="宋体" w:cs="宋体" w:hint="eastAsia"/>
          <w:b/>
          <w:sz w:val="36"/>
          <w:szCs w:val="36"/>
        </w:rPr>
        <w:t>六、定 标</w:t>
      </w:r>
    </w:p>
    <w:p w:rsidR="00BE722D" w:rsidRDefault="00D2799A">
      <w:pPr>
        <w:pStyle w:val="aa"/>
        <w:spacing w:line="360" w:lineRule="auto"/>
        <w:ind w:left="479" w:hangingChars="199" w:hanging="479"/>
        <w:rPr>
          <w:rFonts w:cs="宋体"/>
          <w:b/>
        </w:rPr>
      </w:pPr>
      <w:r>
        <w:rPr>
          <w:rFonts w:cs="宋体" w:hint="eastAsia"/>
          <w:b/>
        </w:rPr>
        <w:t>22. 确定中标供应商</w:t>
      </w:r>
    </w:p>
    <w:p w:rsidR="00BE722D" w:rsidRDefault="00D2799A">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color w:val="FF0000"/>
          <w:szCs w:val="24"/>
        </w:rPr>
        <w:t>5</w:t>
      </w:r>
      <w:r>
        <w:rPr>
          <w:rFonts w:ascii="宋体" w:hAnsi="宋体" w:cs="宋体" w:hint="eastAsia"/>
          <w:szCs w:val="24"/>
        </w:rPr>
        <w:t>个工作日内在线确定中标供应商。中标通知书和中标结果公告应当在规定时间内同时发出。</w:t>
      </w:r>
    </w:p>
    <w:p w:rsidR="00BE722D" w:rsidRDefault="00D2799A">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BE722D" w:rsidRDefault="00D2799A">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BE722D" w:rsidRDefault="00D2799A">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BE722D" w:rsidRDefault="00D2799A">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BE722D" w:rsidRDefault="00BE722D">
      <w:pPr>
        <w:snapToGrid w:val="0"/>
        <w:spacing w:line="360" w:lineRule="auto"/>
        <w:ind w:leftChars="57" w:left="120" w:firstLineChars="150" w:firstLine="482"/>
        <w:jc w:val="center"/>
        <w:rPr>
          <w:rFonts w:ascii="宋体" w:hAnsi="宋体" w:cs="宋体"/>
          <w:b/>
          <w:sz w:val="32"/>
        </w:rPr>
      </w:pPr>
    </w:p>
    <w:p w:rsidR="00BE722D" w:rsidRDefault="00D2799A">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七、合同授予</w:t>
      </w:r>
    </w:p>
    <w:p w:rsidR="00BE722D" w:rsidRDefault="00D2799A">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BE722D" w:rsidRDefault="00D2799A">
      <w:pPr>
        <w:pStyle w:val="aa"/>
        <w:spacing w:line="360" w:lineRule="auto"/>
        <w:ind w:left="479" w:hangingChars="199" w:hanging="479"/>
        <w:rPr>
          <w:rFonts w:cs="宋体"/>
          <w:b/>
        </w:rPr>
      </w:pPr>
      <w:r>
        <w:rPr>
          <w:rFonts w:cs="宋体" w:hint="eastAsia"/>
          <w:b/>
        </w:rPr>
        <w:t>25. 合同的签订</w:t>
      </w:r>
    </w:p>
    <w:p w:rsidR="00BE722D" w:rsidRDefault="00D2799A">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BE722D" w:rsidRDefault="00D2799A">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BE722D" w:rsidRDefault="00D2799A">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BE722D" w:rsidRDefault="00D2799A">
      <w:pPr>
        <w:pStyle w:val="27"/>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25.4中标供应商拒绝与采购人签订合同的，采购人可以按照评审报告推荐的中标候选人名单排序，确定下一候选人为中标供应商，也可以重新开展政府采购活动。</w:t>
      </w:r>
    </w:p>
    <w:p w:rsidR="00BE722D" w:rsidRDefault="00D2799A">
      <w:pPr>
        <w:pStyle w:val="27"/>
        <w:snapToGrid w:val="0"/>
        <w:spacing w:before="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BE722D" w:rsidRDefault="00D2799A">
      <w:pPr>
        <w:pStyle w:val="27"/>
        <w:snapToGrid w:val="0"/>
        <w:spacing w:before="0"/>
        <w:ind w:firstLine="480"/>
        <w:rPr>
          <w:rFonts w:ascii="宋体" w:hAnsi="宋体" w:cs="宋体"/>
        </w:rPr>
      </w:pPr>
      <w:r>
        <w:rPr>
          <w:rFonts w:ascii="宋体" w:hAnsi="宋体" w:cs="宋体" w:hint="eastAsia"/>
        </w:rPr>
        <w:t>25.6政采贷</w:t>
      </w:r>
    </w:p>
    <w:p w:rsidR="00BE722D" w:rsidRDefault="00D2799A">
      <w:pPr>
        <w:pStyle w:val="27"/>
        <w:snapToGrid w:val="0"/>
        <w:spacing w:before="0"/>
        <w:ind w:firstLine="480"/>
        <w:rPr>
          <w:rFonts w:ascii="宋体" w:hAnsi="宋体" w:cs="宋体"/>
        </w:rPr>
      </w:pPr>
      <w:r>
        <w:rPr>
          <w:rFonts w:ascii="宋体" w:hAnsi="宋体" w:cs="宋体" w:hint="eastAsia"/>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BE722D" w:rsidRDefault="00D2799A">
      <w:pPr>
        <w:pStyle w:val="27"/>
        <w:snapToGrid w:val="0"/>
        <w:spacing w:before="0"/>
        <w:ind w:firstLine="480"/>
        <w:rPr>
          <w:rFonts w:ascii="宋体" w:hAnsi="宋体" w:cs="宋体"/>
        </w:rPr>
      </w:pPr>
      <w:r>
        <w:rPr>
          <w:rFonts w:ascii="宋体" w:hAnsi="宋体" w:cs="宋体" w:hint="eastAsia"/>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rsidR="00BE722D" w:rsidRDefault="00D2799A">
      <w:pPr>
        <w:pStyle w:val="27"/>
        <w:snapToGrid w:val="0"/>
        <w:spacing w:before="0"/>
        <w:ind w:firstLine="480"/>
        <w:rPr>
          <w:rFonts w:ascii="宋体" w:hAnsi="宋体" w:cs="宋体"/>
        </w:rPr>
      </w:pPr>
      <w:r>
        <w:rPr>
          <w:rFonts w:ascii="宋体" w:hAnsi="宋体" w:cs="宋体" w:hint="eastAsia"/>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BE722D" w:rsidRDefault="00D2799A">
      <w:pPr>
        <w:pStyle w:val="27"/>
        <w:snapToGrid w:val="0"/>
        <w:spacing w:before="0"/>
        <w:ind w:firstLine="480"/>
        <w:rPr>
          <w:rFonts w:ascii="宋体" w:hAnsi="宋体" w:cs="宋体"/>
        </w:rPr>
      </w:pPr>
      <w:r>
        <w:rPr>
          <w:rFonts w:ascii="宋体" w:hAnsi="宋体" w:cs="宋体" w:hint="eastAsia"/>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BE722D" w:rsidRDefault="00D2799A">
      <w:pPr>
        <w:pStyle w:val="27"/>
        <w:snapToGrid w:val="0"/>
        <w:spacing w:before="0"/>
        <w:ind w:firstLine="480"/>
        <w:rPr>
          <w:rFonts w:ascii="宋体" w:hAnsi="宋体" w:cs="宋体"/>
        </w:rPr>
      </w:pPr>
      <w:r>
        <w:rPr>
          <w:rFonts w:ascii="宋体" w:hAnsi="宋体" w:cs="宋体" w:hint="eastAsia"/>
        </w:rPr>
        <w:t>（四）贷款发放。贷款金融机构根据贷款协议向供应商发放贷款。</w:t>
      </w:r>
    </w:p>
    <w:p w:rsidR="00BE722D" w:rsidRDefault="00D2799A">
      <w:pPr>
        <w:pStyle w:val="27"/>
        <w:snapToGrid w:val="0"/>
        <w:spacing w:before="0"/>
        <w:ind w:firstLine="480"/>
        <w:rPr>
          <w:rFonts w:ascii="宋体" w:hAnsi="宋体" w:cs="宋体"/>
        </w:rPr>
      </w:pPr>
      <w:r>
        <w:rPr>
          <w:rFonts w:ascii="宋体" w:hAnsi="宋体" w:cs="宋体" w:hint="eastAsia"/>
        </w:rPr>
        <w:t>（五）按期还款。供应商获得贷款后应自觉履行政府采购合同，合同履行完毕后，采购单位根据合同约定时间和账户信息，严格按照财政资金管理的相关规定，及时将资金支付到采购合同收款账户。</w:t>
      </w:r>
    </w:p>
    <w:p w:rsidR="00BE722D" w:rsidRDefault="00D2799A">
      <w:pPr>
        <w:pStyle w:val="27"/>
        <w:snapToGrid w:val="0"/>
        <w:spacing w:before="0"/>
        <w:ind w:firstLine="480"/>
        <w:rPr>
          <w:rFonts w:ascii="宋体" w:hAnsi="宋体" w:cs="宋体"/>
        </w:rPr>
      </w:pPr>
      <w:r>
        <w:rPr>
          <w:rFonts w:ascii="宋体" w:hAnsi="宋体" w:cs="宋体" w:hint="eastAsia"/>
        </w:rPr>
        <w:t>（六）业务终止。贷款偿清后，贷款金融机构或北海市小微企业融资担保有限公司及时办理应收账款质押注销登记，业务终止。</w:t>
      </w:r>
    </w:p>
    <w:p w:rsidR="00BE722D" w:rsidRDefault="00D2799A">
      <w:pPr>
        <w:pStyle w:val="27"/>
        <w:snapToGrid w:val="0"/>
        <w:spacing w:before="0"/>
        <w:ind w:firstLine="480"/>
        <w:rPr>
          <w:rFonts w:ascii="宋体" w:hAnsi="宋体" w:cs="宋体"/>
        </w:rPr>
      </w:pPr>
      <w:r>
        <w:rPr>
          <w:rFonts w:ascii="宋体" w:hAnsi="宋体" w:cs="宋体" w:hint="eastAsia"/>
        </w:rPr>
        <w:t>注：相关合作银行的具体操作流程详见北海市政府采购中心首页“政采贷”板块。</w:t>
      </w:r>
    </w:p>
    <w:p w:rsidR="00BE722D" w:rsidRDefault="00D2799A">
      <w:pPr>
        <w:pStyle w:val="27"/>
        <w:snapToGrid w:val="0"/>
        <w:spacing w:before="0"/>
        <w:ind w:firstLine="480"/>
        <w:rPr>
          <w:rFonts w:ascii="宋体" w:hAnsi="宋体" w:cs="宋体"/>
        </w:rPr>
      </w:pPr>
      <w:r>
        <w:rPr>
          <w:rFonts w:ascii="宋体" w:hAnsi="宋体" w:cs="宋体" w:hint="eastAsia"/>
        </w:rPr>
        <w:t>对于列入《政府采购信用白名单》的供应商，在获取“政采贷”流水贷产品时给予更高的授信额度，在申请“政采贷”合同贷产品时，可享受较低的贷款利率，同时信用白名单供应商获得信贷时长进一步缩短。</w:t>
      </w:r>
    </w:p>
    <w:p w:rsidR="00BE722D" w:rsidRDefault="00D2799A">
      <w:pPr>
        <w:autoSpaceDE w:val="0"/>
        <w:autoSpaceDN w:val="0"/>
        <w:adjustRightInd/>
        <w:snapToGrid w:val="0"/>
        <w:spacing w:line="360" w:lineRule="auto"/>
        <w:ind w:firstLineChars="200" w:firstLine="480"/>
        <w:textAlignment w:val="bottom"/>
        <w:rPr>
          <w:rFonts w:ascii="宋体" w:hAnsi="宋体" w:cs="宋体"/>
          <w:sz w:val="24"/>
          <w:szCs w:val="20"/>
        </w:rPr>
      </w:pPr>
      <w:r>
        <w:rPr>
          <w:rFonts w:ascii="宋体" w:hAnsi="宋体" w:cs="宋体" w:hint="eastAsia"/>
          <w:sz w:val="24"/>
          <w:szCs w:val="20"/>
        </w:rPr>
        <w:t>供应商中标后可在“广西政府采购云”平台申请政采贷：操作路径：登录广西政府采购云平台-金融服务中心-【融资服务】，可在热门申请中选择产品直接申请。详见如下：</w:t>
      </w:r>
    </w:p>
    <w:p w:rsidR="00BE722D" w:rsidRDefault="00D2799A">
      <w:pPr>
        <w:pStyle w:val="aff8"/>
      </w:pPr>
      <w:r>
        <w:rPr>
          <w:rFonts w:hint="eastAsia"/>
        </w:rPr>
        <w:t>1.有贷款需求的供应商可以访问“广西政府采购云平台-金融服务-融资服务”栏目办理有关业务（链接：</w:t>
      </w:r>
      <w:hyperlink r:id="rId12" w:history="1">
        <w:r>
          <w:rPr>
            <w:rStyle w:val="aff5"/>
            <w:rFonts w:ascii="宋体" w:eastAsia="宋体" w:hAnsi="宋体" w:cs="Times New Roman"/>
            <w:snapToGrid/>
            <w:sz w:val="24"/>
            <w:szCs w:val="20"/>
          </w:rPr>
          <w:t>https://jinrong.gcy.zfcg.gxzf.gov.cn/finance/loan/gx</w:t>
        </w:r>
      </w:hyperlink>
      <w:r>
        <w:rPr>
          <w:rFonts w:hint="eastAsia"/>
        </w:rPr>
        <w:t>）</w:t>
      </w:r>
    </w:p>
    <w:p w:rsidR="00BE722D" w:rsidRDefault="00D2799A">
      <w:pPr>
        <w:pStyle w:val="aff8"/>
      </w:pPr>
      <w:r>
        <w:rPr>
          <w:rFonts w:hint="eastAsia"/>
        </w:rPr>
        <w:t>2.合作银行咨询办理</w:t>
      </w:r>
    </w:p>
    <w:tbl>
      <w:tblPr>
        <w:tblStyle w:val="afb"/>
        <w:tblW w:w="0" w:type="auto"/>
        <w:jc w:val="center"/>
        <w:tblLayout w:type="fixed"/>
        <w:tblLook w:val="04A0" w:firstRow="1" w:lastRow="0" w:firstColumn="1" w:lastColumn="0" w:noHBand="0" w:noVBand="1"/>
      </w:tblPr>
      <w:tblGrid>
        <w:gridCol w:w="1242"/>
        <w:gridCol w:w="1134"/>
        <w:gridCol w:w="1701"/>
        <w:gridCol w:w="993"/>
        <w:gridCol w:w="850"/>
        <w:gridCol w:w="3366"/>
      </w:tblGrid>
      <w:tr w:rsidR="00BE722D">
        <w:trPr>
          <w:jc w:val="center"/>
        </w:trPr>
        <w:tc>
          <w:tcPr>
            <w:tcW w:w="1242" w:type="dxa"/>
            <w:vAlign w:val="center"/>
          </w:tcPr>
          <w:p w:rsidR="00BE722D" w:rsidRDefault="00D2799A">
            <w:pPr>
              <w:pStyle w:val="aff8"/>
              <w:ind w:firstLine="0"/>
              <w:jc w:val="center"/>
            </w:pPr>
            <w:r>
              <w:rPr>
                <w:rFonts w:hint="eastAsia"/>
              </w:rPr>
              <w:t>银行名称</w:t>
            </w:r>
          </w:p>
        </w:tc>
        <w:tc>
          <w:tcPr>
            <w:tcW w:w="1134" w:type="dxa"/>
            <w:vAlign w:val="center"/>
          </w:tcPr>
          <w:p w:rsidR="00BE722D" w:rsidRDefault="00D2799A">
            <w:pPr>
              <w:pStyle w:val="aff8"/>
              <w:ind w:firstLine="0"/>
              <w:jc w:val="center"/>
            </w:pPr>
            <w:r>
              <w:rPr>
                <w:rFonts w:hint="eastAsia"/>
              </w:rPr>
              <w:t>联系电话</w:t>
            </w:r>
          </w:p>
        </w:tc>
        <w:tc>
          <w:tcPr>
            <w:tcW w:w="1701" w:type="dxa"/>
            <w:vAlign w:val="center"/>
          </w:tcPr>
          <w:p w:rsidR="00BE722D" w:rsidRDefault="00D2799A">
            <w:pPr>
              <w:pStyle w:val="aff8"/>
              <w:ind w:firstLine="0"/>
              <w:jc w:val="center"/>
            </w:pPr>
            <w:r>
              <w:rPr>
                <w:rFonts w:hint="eastAsia"/>
              </w:rPr>
              <w:t>最高授信金额</w:t>
            </w:r>
          </w:p>
        </w:tc>
        <w:tc>
          <w:tcPr>
            <w:tcW w:w="993" w:type="dxa"/>
            <w:vAlign w:val="center"/>
          </w:tcPr>
          <w:p w:rsidR="00BE722D" w:rsidRDefault="00D2799A">
            <w:pPr>
              <w:pStyle w:val="aff8"/>
              <w:ind w:firstLine="0"/>
              <w:jc w:val="center"/>
            </w:pPr>
            <w:r>
              <w:rPr>
                <w:rFonts w:hint="eastAsia"/>
              </w:rPr>
              <w:t>最长授信期限</w:t>
            </w:r>
          </w:p>
        </w:tc>
        <w:tc>
          <w:tcPr>
            <w:tcW w:w="850" w:type="dxa"/>
            <w:vAlign w:val="center"/>
          </w:tcPr>
          <w:p w:rsidR="00BE722D" w:rsidRDefault="00D2799A">
            <w:pPr>
              <w:pStyle w:val="aff8"/>
              <w:ind w:firstLine="0"/>
              <w:jc w:val="center"/>
            </w:pPr>
            <w:r>
              <w:rPr>
                <w:rFonts w:hint="eastAsia"/>
              </w:rPr>
              <w:t>最低利率</w:t>
            </w:r>
          </w:p>
        </w:tc>
        <w:tc>
          <w:tcPr>
            <w:tcW w:w="3366" w:type="dxa"/>
            <w:vAlign w:val="center"/>
          </w:tcPr>
          <w:p w:rsidR="00BE722D" w:rsidRDefault="00D2799A">
            <w:pPr>
              <w:pStyle w:val="aff8"/>
              <w:ind w:firstLine="0"/>
              <w:jc w:val="center"/>
            </w:pPr>
            <w:r>
              <w:rPr>
                <w:rFonts w:hint="eastAsia"/>
              </w:rPr>
              <w:t>流程简介</w:t>
            </w:r>
          </w:p>
        </w:tc>
      </w:tr>
      <w:tr w:rsidR="00BE722D">
        <w:trPr>
          <w:jc w:val="center"/>
        </w:trPr>
        <w:tc>
          <w:tcPr>
            <w:tcW w:w="1242" w:type="dxa"/>
            <w:vAlign w:val="center"/>
          </w:tcPr>
          <w:p w:rsidR="00BE722D" w:rsidRDefault="00D2799A">
            <w:pPr>
              <w:pStyle w:val="aff8"/>
              <w:ind w:firstLine="0"/>
              <w:jc w:val="center"/>
            </w:pPr>
            <w:r>
              <w:rPr>
                <w:rFonts w:hint="eastAsia"/>
              </w:rPr>
              <w:t>建设银行</w:t>
            </w:r>
          </w:p>
        </w:tc>
        <w:tc>
          <w:tcPr>
            <w:tcW w:w="1134" w:type="dxa"/>
            <w:vAlign w:val="center"/>
          </w:tcPr>
          <w:p w:rsidR="00BE722D" w:rsidRDefault="00D2799A">
            <w:pPr>
              <w:pStyle w:val="aff8"/>
              <w:ind w:firstLine="0"/>
              <w:jc w:val="center"/>
            </w:pPr>
            <w:r>
              <w:rPr>
                <w:rFonts w:hint="eastAsia"/>
              </w:rPr>
              <w:t>13077729988</w:t>
            </w:r>
          </w:p>
        </w:tc>
        <w:tc>
          <w:tcPr>
            <w:tcW w:w="1701" w:type="dxa"/>
            <w:vAlign w:val="center"/>
          </w:tcPr>
          <w:p w:rsidR="00BE722D" w:rsidRDefault="00D2799A">
            <w:pPr>
              <w:pStyle w:val="aff8"/>
              <w:ind w:firstLine="0"/>
            </w:pPr>
            <w:r>
              <w:rPr>
                <w:rFonts w:hint="eastAsia"/>
              </w:rPr>
              <w:t>最高3千万</w:t>
            </w:r>
          </w:p>
        </w:tc>
        <w:tc>
          <w:tcPr>
            <w:tcW w:w="993" w:type="dxa"/>
            <w:vAlign w:val="center"/>
          </w:tcPr>
          <w:p w:rsidR="00BE722D" w:rsidRDefault="00D2799A">
            <w:pPr>
              <w:pStyle w:val="aff8"/>
              <w:ind w:firstLine="0"/>
              <w:jc w:val="center"/>
            </w:pPr>
            <w:r>
              <w:rPr>
                <w:rFonts w:hint="eastAsia"/>
              </w:rPr>
              <w:t>1年</w:t>
            </w:r>
          </w:p>
        </w:tc>
        <w:tc>
          <w:tcPr>
            <w:tcW w:w="850" w:type="dxa"/>
            <w:vAlign w:val="center"/>
          </w:tcPr>
          <w:p w:rsidR="00BE722D" w:rsidRDefault="00D2799A">
            <w:pPr>
              <w:pStyle w:val="aff8"/>
              <w:ind w:firstLine="0"/>
              <w:jc w:val="center"/>
            </w:pPr>
            <w:r>
              <w:rPr>
                <w:rFonts w:hint="eastAsia"/>
              </w:rPr>
              <w:t>4%</w:t>
            </w:r>
          </w:p>
        </w:tc>
        <w:tc>
          <w:tcPr>
            <w:tcW w:w="3366" w:type="dxa"/>
            <w:vAlign w:val="center"/>
          </w:tcPr>
          <w:p w:rsidR="00BE722D" w:rsidRDefault="00D2799A">
            <w:pPr>
              <w:pStyle w:val="aff8"/>
              <w:ind w:firstLine="0"/>
            </w:pPr>
            <w:r>
              <w:rPr>
                <w:rFonts w:hint="eastAsia"/>
              </w:rPr>
              <w:t>开设账号，线下提供申请材料，进入贷款审批流程，贷款审批通过后可自主用款，银行官方网银可自主还款。</w:t>
            </w:r>
          </w:p>
        </w:tc>
      </w:tr>
      <w:tr w:rsidR="00BE722D">
        <w:trPr>
          <w:jc w:val="center"/>
        </w:trPr>
        <w:tc>
          <w:tcPr>
            <w:tcW w:w="1242" w:type="dxa"/>
            <w:vAlign w:val="center"/>
          </w:tcPr>
          <w:p w:rsidR="00BE722D" w:rsidRDefault="00D2799A">
            <w:pPr>
              <w:pStyle w:val="aff8"/>
              <w:ind w:firstLine="0"/>
              <w:jc w:val="center"/>
            </w:pPr>
            <w:r>
              <w:rPr>
                <w:rFonts w:hint="eastAsia"/>
              </w:rPr>
              <w:t>中国银行</w:t>
            </w:r>
          </w:p>
        </w:tc>
        <w:tc>
          <w:tcPr>
            <w:tcW w:w="1134" w:type="dxa"/>
            <w:vAlign w:val="center"/>
          </w:tcPr>
          <w:p w:rsidR="00BE722D" w:rsidRDefault="00D2799A">
            <w:pPr>
              <w:pStyle w:val="aff8"/>
              <w:ind w:firstLine="0"/>
              <w:jc w:val="center"/>
            </w:pPr>
            <w:r>
              <w:rPr>
                <w:rFonts w:hint="eastAsia"/>
              </w:rPr>
              <w:t>0779-3997084</w:t>
            </w:r>
          </w:p>
        </w:tc>
        <w:tc>
          <w:tcPr>
            <w:tcW w:w="1701" w:type="dxa"/>
            <w:vAlign w:val="center"/>
          </w:tcPr>
          <w:p w:rsidR="00BE722D" w:rsidRDefault="00D2799A">
            <w:pPr>
              <w:pStyle w:val="aff8"/>
              <w:ind w:firstLine="0"/>
            </w:pPr>
            <w:r>
              <w:rPr>
                <w:rFonts w:hint="eastAsia"/>
              </w:rPr>
              <w:t>最高1千万</w:t>
            </w:r>
          </w:p>
        </w:tc>
        <w:tc>
          <w:tcPr>
            <w:tcW w:w="993" w:type="dxa"/>
            <w:vAlign w:val="center"/>
          </w:tcPr>
          <w:p w:rsidR="00BE722D" w:rsidRDefault="00D2799A">
            <w:pPr>
              <w:pStyle w:val="aff8"/>
              <w:ind w:firstLine="0"/>
              <w:jc w:val="center"/>
            </w:pPr>
            <w:r>
              <w:rPr>
                <w:rFonts w:hint="eastAsia"/>
              </w:rPr>
              <w:t>3年</w:t>
            </w:r>
          </w:p>
        </w:tc>
        <w:tc>
          <w:tcPr>
            <w:tcW w:w="850" w:type="dxa"/>
            <w:vAlign w:val="center"/>
          </w:tcPr>
          <w:p w:rsidR="00BE722D" w:rsidRDefault="00D2799A">
            <w:pPr>
              <w:pStyle w:val="aff8"/>
              <w:ind w:firstLine="0"/>
              <w:jc w:val="center"/>
            </w:pPr>
            <w:r>
              <w:rPr>
                <w:rFonts w:hint="eastAsia"/>
              </w:rPr>
              <w:t>1.93%</w:t>
            </w:r>
          </w:p>
        </w:tc>
        <w:tc>
          <w:tcPr>
            <w:tcW w:w="3366" w:type="dxa"/>
            <w:vAlign w:val="center"/>
          </w:tcPr>
          <w:p w:rsidR="00BE722D" w:rsidRDefault="00D2799A">
            <w:pPr>
              <w:pStyle w:val="aff8"/>
              <w:ind w:firstLine="0"/>
            </w:pPr>
            <w:r>
              <w:rPr>
                <w:rFonts w:hint="eastAsia"/>
              </w:rPr>
              <w:t>在银行开户，线上申请，上传所需材料，等待审批，审批通过后可直接在手机银行提款。</w:t>
            </w:r>
          </w:p>
        </w:tc>
      </w:tr>
      <w:tr w:rsidR="00BE722D">
        <w:trPr>
          <w:jc w:val="center"/>
        </w:trPr>
        <w:tc>
          <w:tcPr>
            <w:tcW w:w="1242" w:type="dxa"/>
            <w:vAlign w:val="center"/>
          </w:tcPr>
          <w:p w:rsidR="00BE722D" w:rsidRDefault="00D2799A">
            <w:pPr>
              <w:pStyle w:val="aff8"/>
              <w:ind w:firstLine="0"/>
              <w:jc w:val="center"/>
            </w:pPr>
            <w:r>
              <w:rPr>
                <w:rFonts w:hint="eastAsia"/>
              </w:rPr>
              <w:t>兴业银行</w:t>
            </w:r>
          </w:p>
        </w:tc>
        <w:tc>
          <w:tcPr>
            <w:tcW w:w="1134" w:type="dxa"/>
            <w:vAlign w:val="center"/>
          </w:tcPr>
          <w:p w:rsidR="00BE722D" w:rsidRDefault="00D2799A">
            <w:pPr>
              <w:pStyle w:val="aff8"/>
              <w:ind w:firstLine="0"/>
              <w:jc w:val="center"/>
            </w:pPr>
            <w:r>
              <w:rPr>
                <w:rFonts w:hint="eastAsia"/>
              </w:rPr>
              <w:t>0779-3158330</w:t>
            </w:r>
          </w:p>
        </w:tc>
        <w:tc>
          <w:tcPr>
            <w:tcW w:w="1701" w:type="dxa"/>
            <w:vAlign w:val="center"/>
          </w:tcPr>
          <w:p w:rsidR="00BE722D" w:rsidRDefault="00D2799A">
            <w:pPr>
              <w:pStyle w:val="aff8"/>
              <w:ind w:firstLine="0"/>
            </w:pPr>
            <w:r>
              <w:rPr>
                <w:rFonts w:hint="eastAsia"/>
              </w:rPr>
              <w:t>最高1千万（单笔提款金额达合同金额70%）</w:t>
            </w:r>
          </w:p>
        </w:tc>
        <w:tc>
          <w:tcPr>
            <w:tcW w:w="993" w:type="dxa"/>
            <w:vAlign w:val="center"/>
          </w:tcPr>
          <w:p w:rsidR="00BE722D" w:rsidRDefault="00D2799A">
            <w:pPr>
              <w:pStyle w:val="aff8"/>
              <w:ind w:firstLine="0"/>
              <w:jc w:val="center"/>
            </w:pPr>
            <w:r>
              <w:rPr>
                <w:rFonts w:hint="eastAsia"/>
              </w:rPr>
              <w:t>1年</w:t>
            </w:r>
          </w:p>
        </w:tc>
        <w:tc>
          <w:tcPr>
            <w:tcW w:w="850" w:type="dxa"/>
            <w:vAlign w:val="center"/>
          </w:tcPr>
          <w:p w:rsidR="00BE722D" w:rsidRDefault="00D2799A">
            <w:pPr>
              <w:pStyle w:val="aff8"/>
              <w:ind w:firstLine="0"/>
              <w:jc w:val="center"/>
            </w:pPr>
            <w:r>
              <w:rPr>
                <w:rFonts w:hint="eastAsia"/>
              </w:rPr>
              <w:t>3.70%</w:t>
            </w:r>
          </w:p>
        </w:tc>
        <w:tc>
          <w:tcPr>
            <w:tcW w:w="3366" w:type="dxa"/>
            <w:vAlign w:val="center"/>
          </w:tcPr>
          <w:p w:rsidR="00BE722D" w:rsidRDefault="00D2799A">
            <w:pPr>
              <w:pStyle w:val="aff8"/>
              <w:ind w:firstLine="0"/>
            </w:pPr>
            <w:r>
              <w:rPr>
                <w:rFonts w:hint="eastAsia"/>
              </w:rPr>
              <w:t>全流程线上，初次申请开立账户，提供营业执照、采购合同、信用材料等，申请复审，签订合同，提交单笔贷款使用需求，贷款到账后受托使用。</w:t>
            </w:r>
          </w:p>
        </w:tc>
      </w:tr>
      <w:tr w:rsidR="00BE722D">
        <w:trPr>
          <w:jc w:val="center"/>
        </w:trPr>
        <w:tc>
          <w:tcPr>
            <w:tcW w:w="1242" w:type="dxa"/>
            <w:vAlign w:val="center"/>
          </w:tcPr>
          <w:p w:rsidR="00BE722D" w:rsidRDefault="00D2799A">
            <w:pPr>
              <w:pStyle w:val="aff8"/>
              <w:ind w:firstLine="0"/>
              <w:jc w:val="center"/>
            </w:pPr>
            <w:r>
              <w:rPr>
                <w:rFonts w:hint="eastAsia"/>
              </w:rPr>
              <w:t>工商银行</w:t>
            </w:r>
          </w:p>
        </w:tc>
        <w:tc>
          <w:tcPr>
            <w:tcW w:w="1134" w:type="dxa"/>
            <w:vAlign w:val="center"/>
          </w:tcPr>
          <w:p w:rsidR="00BE722D" w:rsidRDefault="00D2799A">
            <w:pPr>
              <w:pStyle w:val="aff8"/>
              <w:ind w:firstLine="0"/>
              <w:jc w:val="center"/>
            </w:pPr>
            <w:r>
              <w:rPr>
                <w:rFonts w:hint="eastAsia"/>
              </w:rPr>
              <w:t>0779-3050645</w:t>
            </w:r>
          </w:p>
        </w:tc>
        <w:tc>
          <w:tcPr>
            <w:tcW w:w="1701" w:type="dxa"/>
            <w:vAlign w:val="center"/>
          </w:tcPr>
          <w:p w:rsidR="00BE722D" w:rsidRDefault="00D2799A">
            <w:pPr>
              <w:pStyle w:val="aff8"/>
              <w:ind w:firstLine="0"/>
            </w:pPr>
            <w:r>
              <w:rPr>
                <w:rFonts w:hint="eastAsia"/>
              </w:rPr>
              <w:t>最高1千万且不超过合同金额70%</w:t>
            </w:r>
          </w:p>
        </w:tc>
        <w:tc>
          <w:tcPr>
            <w:tcW w:w="993" w:type="dxa"/>
            <w:vAlign w:val="center"/>
          </w:tcPr>
          <w:p w:rsidR="00BE722D" w:rsidRDefault="00D2799A">
            <w:pPr>
              <w:pStyle w:val="aff8"/>
              <w:ind w:firstLine="0"/>
              <w:jc w:val="center"/>
            </w:pPr>
            <w:r>
              <w:rPr>
                <w:rFonts w:hint="eastAsia"/>
              </w:rPr>
              <w:t>货物类1年</w:t>
            </w:r>
          </w:p>
          <w:p w:rsidR="00BE722D" w:rsidRDefault="00D2799A">
            <w:pPr>
              <w:pStyle w:val="aff8"/>
              <w:ind w:firstLine="0"/>
              <w:jc w:val="center"/>
            </w:pPr>
            <w:r>
              <w:rPr>
                <w:rFonts w:hint="eastAsia"/>
              </w:rPr>
              <w:t>服务类3年</w:t>
            </w:r>
          </w:p>
          <w:p w:rsidR="00BE722D" w:rsidRDefault="00D2799A">
            <w:pPr>
              <w:pStyle w:val="aff8"/>
              <w:ind w:firstLine="0"/>
              <w:jc w:val="center"/>
            </w:pPr>
            <w:r>
              <w:rPr>
                <w:rFonts w:hint="eastAsia"/>
              </w:rPr>
              <w:t>工程类5年</w:t>
            </w:r>
          </w:p>
        </w:tc>
        <w:tc>
          <w:tcPr>
            <w:tcW w:w="850" w:type="dxa"/>
            <w:vAlign w:val="center"/>
          </w:tcPr>
          <w:p w:rsidR="00BE722D" w:rsidRDefault="00D2799A">
            <w:pPr>
              <w:pStyle w:val="aff8"/>
              <w:ind w:firstLine="0"/>
              <w:jc w:val="center"/>
            </w:pPr>
            <w:r>
              <w:rPr>
                <w:rFonts w:hint="eastAsia"/>
              </w:rPr>
              <w:t>3.45%</w:t>
            </w:r>
          </w:p>
        </w:tc>
        <w:tc>
          <w:tcPr>
            <w:tcW w:w="3366" w:type="dxa"/>
            <w:vAlign w:val="center"/>
          </w:tcPr>
          <w:p w:rsidR="00BE722D" w:rsidRDefault="00D2799A">
            <w:pPr>
              <w:pStyle w:val="aff8"/>
              <w:ind w:firstLine="0"/>
            </w:pPr>
            <w:r>
              <w:rPr>
                <w:rFonts w:hint="eastAsia"/>
              </w:rPr>
              <w:t>为中征系统白名单企业，提供相关要求材料，内部审批后放款自主借还。</w:t>
            </w:r>
          </w:p>
        </w:tc>
      </w:tr>
      <w:tr w:rsidR="00BE722D">
        <w:trPr>
          <w:jc w:val="center"/>
        </w:trPr>
        <w:tc>
          <w:tcPr>
            <w:tcW w:w="1242" w:type="dxa"/>
            <w:vAlign w:val="center"/>
          </w:tcPr>
          <w:p w:rsidR="00BE722D" w:rsidRDefault="00D2799A">
            <w:pPr>
              <w:pStyle w:val="aff8"/>
              <w:ind w:firstLine="0"/>
              <w:jc w:val="center"/>
            </w:pPr>
            <w:r>
              <w:rPr>
                <w:rFonts w:hint="eastAsia"/>
              </w:rPr>
              <w:t>国民村镇银行</w:t>
            </w:r>
          </w:p>
        </w:tc>
        <w:tc>
          <w:tcPr>
            <w:tcW w:w="1134" w:type="dxa"/>
            <w:vAlign w:val="center"/>
          </w:tcPr>
          <w:p w:rsidR="00BE722D" w:rsidRDefault="00D2799A">
            <w:pPr>
              <w:pStyle w:val="aff8"/>
              <w:ind w:firstLine="0"/>
              <w:jc w:val="center"/>
            </w:pPr>
            <w:r>
              <w:rPr>
                <w:rFonts w:hint="eastAsia"/>
              </w:rPr>
              <w:t>0779-2668801</w:t>
            </w:r>
          </w:p>
        </w:tc>
        <w:tc>
          <w:tcPr>
            <w:tcW w:w="1701" w:type="dxa"/>
            <w:vAlign w:val="center"/>
          </w:tcPr>
          <w:p w:rsidR="00BE722D" w:rsidRDefault="00D2799A">
            <w:pPr>
              <w:pStyle w:val="aff8"/>
              <w:ind w:firstLine="0"/>
            </w:pPr>
            <w:r>
              <w:rPr>
                <w:rFonts w:hint="eastAsia"/>
              </w:rPr>
              <w:t>最高500万</w:t>
            </w:r>
          </w:p>
        </w:tc>
        <w:tc>
          <w:tcPr>
            <w:tcW w:w="993" w:type="dxa"/>
            <w:vAlign w:val="center"/>
          </w:tcPr>
          <w:p w:rsidR="00BE722D" w:rsidRDefault="00D2799A">
            <w:pPr>
              <w:pStyle w:val="aff8"/>
              <w:ind w:firstLine="0"/>
              <w:jc w:val="center"/>
            </w:pPr>
            <w:r>
              <w:rPr>
                <w:rFonts w:hint="eastAsia"/>
              </w:rPr>
              <w:t>5年</w:t>
            </w:r>
          </w:p>
        </w:tc>
        <w:tc>
          <w:tcPr>
            <w:tcW w:w="850" w:type="dxa"/>
            <w:vAlign w:val="center"/>
          </w:tcPr>
          <w:p w:rsidR="00BE722D" w:rsidRDefault="00D2799A">
            <w:pPr>
              <w:pStyle w:val="aff8"/>
              <w:ind w:firstLine="0"/>
              <w:jc w:val="center"/>
            </w:pPr>
            <w:r>
              <w:rPr>
                <w:rFonts w:hint="eastAsia"/>
              </w:rPr>
              <w:t>2.80%</w:t>
            </w:r>
          </w:p>
        </w:tc>
        <w:tc>
          <w:tcPr>
            <w:tcW w:w="3366" w:type="dxa"/>
            <w:vAlign w:val="center"/>
          </w:tcPr>
          <w:p w:rsidR="00BE722D" w:rsidRDefault="00D2799A">
            <w:pPr>
              <w:pStyle w:val="aff8"/>
              <w:ind w:firstLine="0"/>
            </w:pPr>
            <w:r>
              <w:rPr>
                <w:rFonts w:hint="eastAsia"/>
              </w:rPr>
              <w:t>银行开户，线下申请并提供材料，信用良好企业最快1天获批即可提款</w:t>
            </w:r>
          </w:p>
        </w:tc>
      </w:tr>
      <w:tr w:rsidR="00BE722D">
        <w:trPr>
          <w:jc w:val="center"/>
        </w:trPr>
        <w:tc>
          <w:tcPr>
            <w:tcW w:w="1242" w:type="dxa"/>
            <w:vAlign w:val="center"/>
          </w:tcPr>
          <w:p w:rsidR="00BE722D" w:rsidRDefault="00D2799A">
            <w:pPr>
              <w:pStyle w:val="aff8"/>
              <w:ind w:firstLine="0"/>
              <w:jc w:val="center"/>
            </w:pPr>
            <w:r>
              <w:rPr>
                <w:rFonts w:hint="eastAsia"/>
              </w:rPr>
              <w:t>桂林银行</w:t>
            </w:r>
          </w:p>
        </w:tc>
        <w:tc>
          <w:tcPr>
            <w:tcW w:w="1134" w:type="dxa"/>
            <w:vAlign w:val="center"/>
          </w:tcPr>
          <w:p w:rsidR="00BE722D" w:rsidRDefault="00D2799A">
            <w:pPr>
              <w:pStyle w:val="aff8"/>
              <w:ind w:firstLine="0"/>
              <w:jc w:val="center"/>
            </w:pPr>
            <w:r>
              <w:rPr>
                <w:rFonts w:hint="eastAsia"/>
              </w:rPr>
              <w:t>18577993959</w:t>
            </w:r>
          </w:p>
        </w:tc>
        <w:tc>
          <w:tcPr>
            <w:tcW w:w="1701" w:type="dxa"/>
            <w:vAlign w:val="center"/>
          </w:tcPr>
          <w:p w:rsidR="00BE722D" w:rsidRDefault="00D2799A">
            <w:pPr>
              <w:pStyle w:val="aff8"/>
              <w:ind w:firstLine="0"/>
            </w:pPr>
            <w:r>
              <w:rPr>
                <w:rFonts w:hint="eastAsia"/>
              </w:rPr>
              <w:t>最高1千万</w:t>
            </w:r>
          </w:p>
        </w:tc>
        <w:tc>
          <w:tcPr>
            <w:tcW w:w="993" w:type="dxa"/>
            <w:vAlign w:val="center"/>
          </w:tcPr>
          <w:p w:rsidR="00BE722D" w:rsidRDefault="00D2799A">
            <w:pPr>
              <w:pStyle w:val="aff8"/>
              <w:ind w:firstLine="0"/>
              <w:jc w:val="center"/>
            </w:pPr>
            <w:r>
              <w:rPr>
                <w:rFonts w:hint="eastAsia"/>
              </w:rPr>
              <w:t>1年</w:t>
            </w:r>
          </w:p>
        </w:tc>
        <w:tc>
          <w:tcPr>
            <w:tcW w:w="850" w:type="dxa"/>
            <w:vAlign w:val="center"/>
          </w:tcPr>
          <w:p w:rsidR="00BE722D" w:rsidRDefault="00D2799A">
            <w:pPr>
              <w:pStyle w:val="aff8"/>
              <w:ind w:firstLine="0"/>
              <w:jc w:val="center"/>
            </w:pPr>
            <w:r>
              <w:rPr>
                <w:rFonts w:hint="eastAsia"/>
              </w:rPr>
              <w:t>3.45%</w:t>
            </w:r>
          </w:p>
        </w:tc>
        <w:tc>
          <w:tcPr>
            <w:tcW w:w="3366" w:type="dxa"/>
            <w:vAlign w:val="center"/>
          </w:tcPr>
          <w:p w:rsidR="00BE722D" w:rsidRDefault="00D2799A">
            <w:pPr>
              <w:pStyle w:val="aff8"/>
              <w:ind w:firstLine="0"/>
            </w:pPr>
            <w:r>
              <w:rPr>
                <w:rFonts w:hint="eastAsia"/>
              </w:rPr>
              <w:t>线下申请，材料齐全最快1周内即可放款。</w:t>
            </w:r>
          </w:p>
        </w:tc>
      </w:tr>
      <w:tr w:rsidR="00BE722D">
        <w:trPr>
          <w:jc w:val="center"/>
        </w:trPr>
        <w:tc>
          <w:tcPr>
            <w:tcW w:w="1242" w:type="dxa"/>
            <w:vAlign w:val="center"/>
          </w:tcPr>
          <w:p w:rsidR="00BE722D" w:rsidRDefault="00D2799A">
            <w:pPr>
              <w:pStyle w:val="aff8"/>
              <w:ind w:firstLine="0"/>
              <w:jc w:val="center"/>
            </w:pPr>
            <w:r>
              <w:rPr>
                <w:rFonts w:hint="eastAsia"/>
              </w:rPr>
              <w:t>中小微商务服务公司</w:t>
            </w:r>
          </w:p>
        </w:tc>
        <w:tc>
          <w:tcPr>
            <w:tcW w:w="1134" w:type="dxa"/>
            <w:vAlign w:val="center"/>
          </w:tcPr>
          <w:p w:rsidR="00BE722D" w:rsidRDefault="00D2799A">
            <w:pPr>
              <w:pStyle w:val="aff8"/>
              <w:ind w:firstLine="0"/>
              <w:jc w:val="center"/>
            </w:pPr>
            <w:r>
              <w:rPr>
                <w:rFonts w:hint="eastAsia"/>
              </w:rPr>
              <w:t>19907799988</w:t>
            </w:r>
          </w:p>
        </w:tc>
        <w:tc>
          <w:tcPr>
            <w:tcW w:w="1701" w:type="dxa"/>
            <w:vAlign w:val="center"/>
          </w:tcPr>
          <w:p w:rsidR="00BE722D" w:rsidRDefault="00BE722D">
            <w:pPr>
              <w:pStyle w:val="aff8"/>
              <w:ind w:firstLine="0"/>
            </w:pPr>
          </w:p>
        </w:tc>
        <w:tc>
          <w:tcPr>
            <w:tcW w:w="993" w:type="dxa"/>
            <w:vAlign w:val="center"/>
          </w:tcPr>
          <w:p w:rsidR="00BE722D" w:rsidRDefault="00BE722D">
            <w:pPr>
              <w:pStyle w:val="aff8"/>
              <w:ind w:firstLine="0"/>
              <w:jc w:val="center"/>
            </w:pPr>
          </w:p>
        </w:tc>
        <w:tc>
          <w:tcPr>
            <w:tcW w:w="850" w:type="dxa"/>
            <w:vAlign w:val="center"/>
          </w:tcPr>
          <w:p w:rsidR="00BE722D" w:rsidRDefault="00BE722D">
            <w:pPr>
              <w:pStyle w:val="aff8"/>
              <w:ind w:firstLine="0"/>
              <w:jc w:val="center"/>
            </w:pPr>
          </w:p>
        </w:tc>
        <w:tc>
          <w:tcPr>
            <w:tcW w:w="3366" w:type="dxa"/>
            <w:vAlign w:val="center"/>
          </w:tcPr>
          <w:p w:rsidR="00BE722D" w:rsidRDefault="00D2799A">
            <w:pPr>
              <w:pStyle w:val="aff8"/>
              <w:ind w:firstLine="0"/>
            </w:pPr>
            <w:r>
              <w:rPr>
                <w:rFonts w:hint="eastAsia"/>
              </w:rPr>
              <w:t>具体业务可电话咨询。</w:t>
            </w:r>
          </w:p>
        </w:tc>
      </w:tr>
    </w:tbl>
    <w:p w:rsidR="00BE722D" w:rsidRDefault="00D2799A">
      <w:pPr>
        <w:pStyle w:val="aff8"/>
      </w:pPr>
      <w:r>
        <w:rPr>
          <w:rFonts w:hint="eastAsia"/>
        </w:rPr>
        <w:t>注：表中联系电话、授信金额、授信期限、最低利率等信息可能动态更新，仅供参考，具体以办理时相关银行公布的为准。</w:t>
      </w:r>
    </w:p>
    <w:p w:rsidR="00BE722D" w:rsidRDefault="00D2799A">
      <w:pPr>
        <w:pStyle w:val="aa"/>
        <w:spacing w:line="360" w:lineRule="auto"/>
        <w:ind w:left="479" w:hangingChars="199" w:hanging="479"/>
        <w:rPr>
          <w:rFonts w:cs="宋体"/>
          <w:b/>
        </w:rPr>
      </w:pPr>
      <w:r>
        <w:rPr>
          <w:rFonts w:cs="宋体" w:hint="eastAsia"/>
          <w:b/>
        </w:rPr>
        <w:t>26. 履约保证金</w:t>
      </w:r>
    </w:p>
    <w:p w:rsidR="00BE722D" w:rsidRDefault="00D2799A">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rPr>
        <w:t>26.1本项目不收取履约保证金。</w:t>
      </w:r>
    </w:p>
    <w:p w:rsidR="00BE722D" w:rsidRDefault="00D2799A">
      <w:pPr>
        <w:tabs>
          <w:tab w:val="left" w:pos="0"/>
        </w:tabs>
        <w:spacing w:line="360" w:lineRule="auto"/>
        <w:ind w:firstLineChars="200" w:firstLine="480"/>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BE722D" w:rsidRDefault="00D2799A">
      <w:pPr>
        <w:pStyle w:val="aff8"/>
        <w:ind w:firstLineChars="200" w:firstLine="480"/>
        <w:rPr>
          <w:rFonts w:cs="宋体"/>
          <w:kern w:val="2"/>
          <w:szCs w:val="24"/>
        </w:rPr>
      </w:pPr>
      <w:r>
        <w:rPr>
          <w:rFonts w:cs="宋体" w:hint="eastAsia"/>
        </w:rPr>
        <w:t>履约保证金</w:t>
      </w:r>
      <w:r>
        <w:rPr>
          <w:rFonts w:cs="宋体" w:hint="eastAsia"/>
          <w:kern w:val="2"/>
          <w:szCs w:val="24"/>
        </w:rPr>
        <w:t>收取银行账户</w:t>
      </w:r>
    </w:p>
    <w:p w:rsidR="00BE722D" w:rsidRDefault="00D2799A">
      <w:pPr>
        <w:pStyle w:val="aff8"/>
        <w:ind w:firstLineChars="200" w:firstLine="480"/>
        <w:rPr>
          <w:rFonts w:cs="宋体"/>
          <w:kern w:val="2"/>
          <w:szCs w:val="24"/>
        </w:rPr>
      </w:pPr>
      <w:r>
        <w:rPr>
          <w:rFonts w:cs="宋体" w:hint="eastAsia"/>
          <w:kern w:val="2"/>
          <w:szCs w:val="24"/>
        </w:rPr>
        <w:t xml:space="preserve">开户名称： </w:t>
      </w:r>
    </w:p>
    <w:p w:rsidR="00BE722D" w:rsidRDefault="00D2799A">
      <w:pPr>
        <w:pStyle w:val="aff8"/>
        <w:ind w:firstLineChars="200" w:firstLine="480"/>
        <w:rPr>
          <w:rFonts w:cs="宋体"/>
          <w:kern w:val="2"/>
          <w:szCs w:val="24"/>
        </w:rPr>
      </w:pPr>
      <w:r>
        <w:rPr>
          <w:rFonts w:cs="宋体" w:hint="eastAsia"/>
          <w:kern w:val="2"/>
          <w:szCs w:val="24"/>
        </w:rPr>
        <w:t xml:space="preserve">开户银行： </w:t>
      </w:r>
    </w:p>
    <w:p w:rsidR="00BE722D" w:rsidRDefault="00D2799A">
      <w:pPr>
        <w:pStyle w:val="aff8"/>
        <w:ind w:firstLineChars="200" w:firstLine="480"/>
        <w:rPr>
          <w:rFonts w:cs="宋体"/>
          <w:kern w:val="2"/>
          <w:szCs w:val="24"/>
        </w:rPr>
      </w:pPr>
      <w:r>
        <w:rPr>
          <w:rFonts w:cs="宋体" w:hint="eastAsia"/>
          <w:kern w:val="2"/>
          <w:szCs w:val="24"/>
        </w:rPr>
        <w:t>银行账号：</w:t>
      </w:r>
    </w:p>
    <w:p w:rsidR="00BE722D" w:rsidRDefault="00D2799A">
      <w:pPr>
        <w:pStyle w:val="aff8"/>
        <w:ind w:firstLineChars="200" w:firstLine="480"/>
        <w:rPr>
          <w:snapToGrid w:val="0"/>
        </w:rPr>
      </w:pPr>
      <w:r>
        <w:rPr>
          <w:rFonts w:hint="eastAsia"/>
          <w:snapToGrid w:val="0"/>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BE722D" w:rsidRDefault="00D2799A">
      <w:pPr>
        <w:pStyle w:val="aff8"/>
      </w:pPr>
      <w:r>
        <w:rPr>
          <w:rFonts w:hint="eastAsia"/>
        </w:rPr>
        <w:t>26.3履约保证金的退还。验收合格的政府采购项目，采购人应当按照合同约定的退还方式，在5个工作日内办理履约保证金退还手续。</w:t>
      </w:r>
    </w:p>
    <w:p w:rsidR="00BE722D" w:rsidRDefault="00D2799A">
      <w:pPr>
        <w:pStyle w:val="aff8"/>
      </w:pPr>
      <w:r>
        <w:rPr>
          <w:rFonts w:hint="eastAsia"/>
        </w:rPr>
        <w:t>26.4履约保证金不予退还情形：（1）中标供应商未能全部履行政府采购合同的；（2）采购文件规定的其他情形。</w:t>
      </w:r>
    </w:p>
    <w:p w:rsidR="00BE722D" w:rsidRDefault="00D2799A">
      <w:pPr>
        <w:pStyle w:val="aa"/>
        <w:spacing w:line="360" w:lineRule="auto"/>
        <w:ind w:left="479" w:hangingChars="199" w:hanging="479"/>
        <w:rPr>
          <w:rFonts w:cs="宋体"/>
          <w:b/>
        </w:rPr>
      </w:pPr>
      <w:r>
        <w:rPr>
          <w:rFonts w:cs="宋体"/>
          <w:b/>
        </w:rPr>
        <w:t>27.预付款</w:t>
      </w:r>
    </w:p>
    <w:p w:rsidR="00BE722D" w:rsidRDefault="00D2799A">
      <w:pPr>
        <w:pStyle w:val="aa"/>
        <w:spacing w:line="360" w:lineRule="auto"/>
        <w:ind w:left="479" w:hangingChars="199" w:hanging="479"/>
        <w:rPr>
          <w:rFonts w:cs="宋体"/>
          <w:b/>
        </w:rPr>
      </w:pPr>
      <w:r>
        <w:rPr>
          <w:rFonts w:cs="宋体" w:hint="eastAsia"/>
          <w:b/>
        </w:rPr>
        <w:t xml:space="preserve">    详见“第三部分  采购需求” 。</w:t>
      </w:r>
    </w:p>
    <w:p w:rsidR="00BE722D" w:rsidRDefault="00D2799A">
      <w:pPr>
        <w:adjustRightInd/>
        <w:spacing w:line="360" w:lineRule="auto"/>
        <w:ind w:firstLineChars="200" w:firstLine="480"/>
        <w:rPr>
          <w:rFonts w:ascii="宋体" w:hAnsi="宋体"/>
          <w:sz w:val="24"/>
        </w:rPr>
      </w:pPr>
      <w:r>
        <w:rPr>
          <w:rFonts w:ascii="宋体" w:hAnsi="宋体" w:hint="eastAsia"/>
          <w:sz w:val="24"/>
        </w:rPr>
        <w:t>采购单位应当在政府采购合同中约定预付款，对中小企业合同预付款比例原则上不低于合同金额的3</w:t>
      </w:r>
      <w:r>
        <w:rPr>
          <w:rFonts w:ascii="宋体" w:hAnsi="宋体"/>
          <w:sz w:val="24"/>
        </w:rPr>
        <w:t>0％</w:t>
      </w:r>
      <w:r>
        <w:rPr>
          <w:rFonts w:ascii="宋体" w:hAnsi="宋体" w:hint="eastAsia"/>
          <w:sz w:val="24"/>
        </w:rPr>
        <w:t>，不高于合同金额的5</w:t>
      </w:r>
      <w:r>
        <w:rPr>
          <w:rFonts w:ascii="宋体" w:hAnsi="宋体"/>
          <w:sz w:val="24"/>
        </w:rPr>
        <w:t>0%；项目分年安排预算的，每年预付款比例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hint="eastAsia"/>
          <w:sz w:val="24"/>
        </w:rPr>
        <w:t>3</w:t>
      </w:r>
      <w:r>
        <w:rPr>
          <w:rFonts w:ascii="宋体" w:hAnsi="宋体"/>
          <w:sz w:val="24"/>
        </w:rPr>
        <w:t>0％</w:t>
      </w:r>
      <w:r>
        <w:rPr>
          <w:rFonts w:ascii="宋体" w:hAnsi="宋体" w:hint="eastAsia"/>
          <w:sz w:val="24"/>
        </w:rPr>
        <w:t>，不高于合同金额的5</w:t>
      </w:r>
      <w:r>
        <w:rPr>
          <w:rFonts w:ascii="宋体" w:hAnsi="宋体"/>
          <w:sz w:val="24"/>
        </w:rPr>
        <w:t>0%；采购项目实施以人工投入为主的，</w:t>
      </w:r>
      <w:r>
        <w:rPr>
          <w:rFonts w:ascii="宋体" w:hAnsi="宋体" w:hint="eastAsia"/>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hint="eastAsia"/>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w:t>
      </w:r>
    </w:p>
    <w:p w:rsidR="00BE722D" w:rsidRDefault="00D2799A">
      <w:pPr>
        <w:adjustRightInd/>
        <w:spacing w:line="360" w:lineRule="auto"/>
        <w:ind w:firstLineChars="200" w:firstLine="480"/>
        <w:rPr>
          <w:rFonts w:ascii="宋体" w:hAnsi="宋体"/>
          <w:sz w:val="24"/>
        </w:rPr>
      </w:pPr>
      <w:r>
        <w:rPr>
          <w:rFonts w:ascii="宋体" w:hAnsi="宋体" w:hint="eastAsia"/>
          <w:sz w:val="24"/>
        </w:rPr>
        <w:t>供应商可登录广西政府采购云平台前台大厅选择金融服务</w:t>
      </w:r>
      <w:r>
        <w:rPr>
          <w:rFonts w:ascii="宋体" w:hAnsi="宋体"/>
          <w:sz w:val="24"/>
        </w:rPr>
        <w:t xml:space="preserve">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ascii="宋体" w:hAnsi="宋体" w:hint="eastAsia"/>
          <w:sz w:val="24"/>
        </w:rPr>
        <w:t>金融专线</w:t>
      </w:r>
      <w:r>
        <w:rPr>
          <w:rFonts w:ascii="宋体" w:hAnsi="宋体"/>
          <w:sz w:val="24"/>
        </w:rPr>
        <w:t>400-903-9583。</w:t>
      </w:r>
    </w:p>
    <w:p w:rsidR="00BE722D" w:rsidRDefault="00BE722D">
      <w:pPr>
        <w:snapToGrid w:val="0"/>
        <w:spacing w:line="360" w:lineRule="auto"/>
        <w:ind w:firstLineChars="1045" w:firstLine="3357"/>
        <w:rPr>
          <w:rFonts w:ascii="宋体" w:hAnsi="宋体" w:cs="宋体"/>
          <w:b/>
          <w:sz w:val="32"/>
        </w:rPr>
      </w:pPr>
    </w:p>
    <w:p w:rsidR="00BE722D" w:rsidRDefault="00D2799A">
      <w:pPr>
        <w:snapToGrid w:val="0"/>
        <w:spacing w:line="360" w:lineRule="auto"/>
        <w:ind w:firstLineChars="1045" w:firstLine="3357"/>
        <w:outlineLvl w:val="1"/>
        <w:rPr>
          <w:rFonts w:ascii="宋体" w:hAnsi="宋体" w:cs="宋体"/>
          <w:b/>
          <w:sz w:val="24"/>
        </w:rPr>
      </w:pPr>
      <w:r>
        <w:rPr>
          <w:rFonts w:ascii="宋体" w:hAnsi="宋体" w:cs="宋体" w:hint="eastAsia"/>
          <w:b/>
          <w:sz w:val="32"/>
        </w:rPr>
        <w:t>八、电子交易活动的中止</w:t>
      </w:r>
    </w:p>
    <w:p w:rsidR="00BE722D" w:rsidRDefault="00D2799A">
      <w:pPr>
        <w:pStyle w:val="27"/>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BE722D" w:rsidRDefault="00D2799A">
      <w:pPr>
        <w:pStyle w:val="27"/>
        <w:snapToGrid w:val="0"/>
        <w:spacing w:before="0"/>
        <w:ind w:firstLine="480"/>
        <w:rPr>
          <w:rFonts w:ascii="宋体" w:hAnsi="宋体" w:cs="宋体"/>
        </w:rPr>
      </w:pPr>
      <w:r>
        <w:rPr>
          <w:rFonts w:ascii="宋体" w:hAnsi="宋体" w:cs="宋体" w:hint="eastAsia"/>
        </w:rPr>
        <w:t xml:space="preserve">28.1电子交易平台发生故障而无法登录访问的； </w:t>
      </w:r>
    </w:p>
    <w:p w:rsidR="00BE722D" w:rsidRDefault="00D2799A">
      <w:pPr>
        <w:pStyle w:val="27"/>
        <w:snapToGrid w:val="0"/>
        <w:spacing w:before="0"/>
        <w:ind w:firstLine="480"/>
        <w:rPr>
          <w:rFonts w:ascii="宋体" w:hAnsi="宋体" w:cs="宋体"/>
        </w:rPr>
      </w:pPr>
      <w:r>
        <w:rPr>
          <w:rFonts w:ascii="宋体" w:hAnsi="宋体" w:cs="宋体" w:hint="eastAsia"/>
        </w:rPr>
        <w:t>28.2电子交易平台应用或数据库出现错误，不能进行正常操作的；</w:t>
      </w:r>
    </w:p>
    <w:p w:rsidR="00BE722D" w:rsidRDefault="00D2799A">
      <w:pPr>
        <w:pStyle w:val="27"/>
        <w:snapToGrid w:val="0"/>
        <w:spacing w:before="0"/>
        <w:ind w:firstLine="480"/>
        <w:rPr>
          <w:rFonts w:ascii="宋体" w:hAnsi="宋体" w:cs="宋体"/>
        </w:rPr>
      </w:pPr>
      <w:r>
        <w:rPr>
          <w:rFonts w:ascii="宋体" w:hAnsi="宋体" w:cs="宋体" w:hint="eastAsia"/>
        </w:rPr>
        <w:t>28.3电子交易平台发现严重安全漏洞，有潜在泄密危险的；</w:t>
      </w:r>
    </w:p>
    <w:p w:rsidR="00BE722D" w:rsidRDefault="00D2799A">
      <w:pPr>
        <w:pStyle w:val="27"/>
        <w:snapToGrid w:val="0"/>
        <w:spacing w:before="0"/>
        <w:ind w:firstLine="480"/>
        <w:rPr>
          <w:rFonts w:ascii="宋体" w:hAnsi="宋体" w:cs="宋体"/>
        </w:rPr>
      </w:pPr>
      <w:r>
        <w:rPr>
          <w:rFonts w:ascii="宋体" w:hAnsi="宋体" w:cs="宋体" w:hint="eastAsia"/>
        </w:rPr>
        <w:t xml:space="preserve">28.4病毒发作导致不能进行正常操作的； </w:t>
      </w:r>
    </w:p>
    <w:p w:rsidR="00BE722D" w:rsidRDefault="00D2799A">
      <w:pPr>
        <w:pStyle w:val="27"/>
        <w:snapToGrid w:val="0"/>
        <w:spacing w:before="0"/>
        <w:ind w:firstLine="480"/>
        <w:rPr>
          <w:rFonts w:ascii="宋体" w:hAnsi="宋体" w:cs="宋体"/>
        </w:rPr>
      </w:pPr>
      <w:r>
        <w:rPr>
          <w:rFonts w:ascii="宋体" w:hAnsi="宋体" w:cs="宋体" w:hint="eastAsia"/>
        </w:rPr>
        <w:t>28.5其他无法保证电子交易的公平、公正和安全的情况。</w:t>
      </w:r>
    </w:p>
    <w:p w:rsidR="00BE722D" w:rsidRDefault="00D2799A">
      <w:pPr>
        <w:pStyle w:val="27"/>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BE722D" w:rsidRDefault="00BE722D">
      <w:pPr>
        <w:tabs>
          <w:tab w:val="left" w:pos="0"/>
        </w:tabs>
        <w:spacing w:line="360" w:lineRule="auto"/>
        <w:ind w:firstLine="480"/>
        <w:rPr>
          <w:rFonts w:ascii="宋体" w:hAnsi="宋体" w:cs="宋体"/>
          <w:sz w:val="24"/>
        </w:rPr>
      </w:pPr>
    </w:p>
    <w:p w:rsidR="00BE722D" w:rsidRDefault="00D2799A">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九、验收</w:t>
      </w:r>
    </w:p>
    <w:p w:rsidR="00BE722D" w:rsidRDefault="00D2799A">
      <w:pPr>
        <w:pStyle w:val="aa"/>
        <w:spacing w:line="360" w:lineRule="auto"/>
        <w:ind w:firstLineChars="0" w:firstLine="0"/>
        <w:rPr>
          <w:rFonts w:cs="宋体"/>
          <w:b/>
        </w:rPr>
      </w:pPr>
      <w:r>
        <w:rPr>
          <w:rFonts w:cs="宋体" w:hint="eastAsia"/>
          <w:b/>
        </w:rPr>
        <w:t>30.验收</w:t>
      </w:r>
    </w:p>
    <w:p w:rsidR="00BE722D" w:rsidRDefault="00D2799A">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E722D" w:rsidRDefault="00D2799A">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BE722D" w:rsidRDefault="00D2799A">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E722D" w:rsidRDefault="00D2799A">
      <w:pPr>
        <w:tabs>
          <w:tab w:val="left" w:pos="0"/>
        </w:tabs>
        <w:spacing w:line="360" w:lineRule="auto"/>
        <w:ind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E722D" w:rsidRDefault="00BE722D">
      <w:pPr>
        <w:tabs>
          <w:tab w:val="left" w:pos="0"/>
        </w:tabs>
        <w:spacing w:line="360" w:lineRule="auto"/>
        <w:ind w:firstLine="480"/>
        <w:rPr>
          <w:rFonts w:ascii="宋体" w:hAnsi="宋体" w:cs="宋体"/>
          <w:kern w:val="0"/>
          <w:sz w:val="24"/>
        </w:rPr>
      </w:pPr>
      <w:bookmarkStart w:id="26" w:name="_Hlt74729768"/>
      <w:bookmarkStart w:id="27" w:name="_Hlt74714665"/>
      <w:bookmarkStart w:id="28" w:name="_Hlt68072990"/>
      <w:bookmarkStart w:id="29" w:name="_Hlt75236011"/>
      <w:bookmarkStart w:id="30" w:name="_Hlt75236290"/>
      <w:bookmarkStart w:id="31" w:name="_Hlt74730295"/>
      <w:bookmarkStart w:id="32" w:name="_Hlt68073093"/>
      <w:bookmarkStart w:id="33" w:name="_Hlt68403820"/>
      <w:bookmarkStart w:id="34" w:name="_Hlt68072998"/>
      <w:bookmarkStart w:id="35" w:name="_Hlt68057669"/>
      <w:bookmarkStart w:id="36" w:name="_Hlt74707468"/>
      <w:bookmarkStart w:id="37" w:name="_Hlt75236101"/>
      <w:bookmarkEnd w:id="25"/>
      <w:bookmarkEnd w:id="26"/>
      <w:bookmarkEnd w:id="27"/>
      <w:bookmarkEnd w:id="28"/>
      <w:bookmarkEnd w:id="29"/>
      <w:bookmarkEnd w:id="30"/>
      <w:bookmarkEnd w:id="31"/>
      <w:bookmarkEnd w:id="32"/>
      <w:bookmarkEnd w:id="33"/>
      <w:bookmarkEnd w:id="34"/>
      <w:bookmarkEnd w:id="35"/>
      <w:bookmarkEnd w:id="36"/>
      <w:bookmarkEnd w:id="37"/>
    </w:p>
    <w:p w:rsidR="00BE722D" w:rsidRDefault="00D2799A">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十、代理费用的收取标准和方式</w:t>
      </w:r>
    </w:p>
    <w:p w:rsidR="00BE722D" w:rsidRDefault="00D2799A">
      <w:pPr>
        <w:pStyle w:val="aa"/>
        <w:spacing w:line="360" w:lineRule="auto"/>
        <w:ind w:firstLineChars="0" w:firstLine="0"/>
        <w:rPr>
          <w:rFonts w:cs="宋体"/>
          <w:b/>
        </w:rPr>
      </w:pPr>
      <w:r>
        <w:rPr>
          <w:rFonts w:cs="宋体" w:hint="eastAsia"/>
          <w:b/>
        </w:rPr>
        <w:t>31.</w:t>
      </w:r>
      <w:bookmarkStart w:id="38" w:name="OLE_LINK20"/>
      <w:bookmarkStart w:id="39" w:name="OLE_LINK19"/>
      <w:r>
        <w:rPr>
          <w:rFonts w:cs="宋体" w:hint="eastAsia"/>
          <w:b/>
        </w:rPr>
        <w:t>代理费用</w:t>
      </w:r>
      <w:bookmarkEnd w:id="38"/>
      <w:bookmarkEnd w:id="39"/>
      <w:r>
        <w:rPr>
          <w:rFonts w:cs="宋体" w:hint="eastAsia"/>
          <w:b/>
        </w:rPr>
        <w:t>的收取标准和方式（适用于有权收取代理费用的采购代理机构）</w:t>
      </w:r>
    </w:p>
    <w:p w:rsidR="00BE722D" w:rsidRDefault="00D2799A">
      <w:pPr>
        <w:snapToGrid w:val="0"/>
        <w:spacing w:line="360" w:lineRule="auto"/>
        <w:ind w:firstLineChars="200" w:firstLine="480"/>
        <w:rPr>
          <w:rFonts w:ascii="宋体" w:hAnsi="宋体" w:cs="宋体"/>
          <w:kern w:val="0"/>
          <w:sz w:val="24"/>
        </w:rPr>
        <w:sectPr w:rsidR="00BE722D">
          <w:headerReference w:type="default" r:id="rId13"/>
          <w:footerReference w:type="even" r:id="rId14"/>
          <w:footerReference w:type="default" r:id="rId15"/>
          <w:headerReference w:type="first" r:id="rId16"/>
          <w:footerReference w:type="first" r:id="rId17"/>
          <w:pgSz w:w="11906" w:h="16838"/>
          <w:pgMar w:top="680" w:right="1418" w:bottom="468" w:left="1418" w:header="851" w:footer="992" w:gutter="0"/>
          <w:cols w:space="720"/>
          <w:titlePg/>
          <w:docGrid w:linePitch="312"/>
        </w:sectPr>
      </w:pPr>
      <w:r>
        <w:rPr>
          <w:rFonts w:ascii="宋体" w:hAnsi="宋体" w:cs="宋体" w:hint="eastAsia"/>
          <w:kern w:val="0"/>
          <w:sz w:val="24"/>
        </w:rPr>
        <w:t>不收取代理费用。</w:t>
      </w:r>
    </w:p>
    <w:p w:rsidR="00BE722D" w:rsidRDefault="00D2799A">
      <w:pPr>
        <w:spacing w:line="360" w:lineRule="auto"/>
        <w:jc w:val="center"/>
        <w:outlineLvl w:val="0"/>
        <w:rPr>
          <w:rFonts w:ascii="宋体" w:hAnsi="宋体" w:cs="宋体"/>
          <w:b/>
          <w:sz w:val="36"/>
          <w:szCs w:val="36"/>
        </w:rPr>
      </w:pPr>
      <w:bookmarkStart w:id="40" w:name="_Toc176185121"/>
      <w:bookmarkStart w:id="41" w:name="_Toc176343850"/>
      <w:bookmarkStart w:id="42" w:name="第四部分"/>
      <w:bookmarkEnd w:id="20"/>
      <w:bookmarkEnd w:id="21"/>
      <w:r>
        <w:rPr>
          <w:rFonts w:ascii="宋体" w:hAnsi="宋体" w:cs="宋体" w:hint="eastAsia"/>
          <w:b/>
          <w:sz w:val="36"/>
          <w:szCs w:val="36"/>
        </w:rPr>
        <w:t>第三部分  采购需求</w:t>
      </w:r>
      <w:bookmarkEnd w:id="40"/>
      <w:bookmarkEnd w:id="41"/>
    </w:p>
    <w:p w:rsidR="00BE722D" w:rsidRDefault="00BE722D">
      <w:pPr>
        <w:pStyle w:val="aff8"/>
      </w:pPr>
    </w:p>
    <w:p w:rsidR="00BE722D" w:rsidRDefault="00D2799A">
      <w:pPr>
        <w:spacing w:line="320" w:lineRule="exact"/>
        <w:ind w:firstLineChars="200" w:firstLine="440"/>
        <w:rPr>
          <w:rFonts w:ascii="宋体" w:hAnsi="宋体" w:cs="宋体"/>
          <w:bCs/>
          <w:sz w:val="22"/>
          <w:szCs w:val="22"/>
        </w:rPr>
      </w:pPr>
      <w:r>
        <w:rPr>
          <w:rFonts w:ascii="宋体" w:hAnsi="宋体" w:cs="宋体" w:hint="eastAsia"/>
          <w:bCs/>
          <w:sz w:val="22"/>
          <w:szCs w:val="22"/>
        </w:rPr>
        <w:t>说明:</w:t>
      </w:r>
    </w:p>
    <w:p w:rsidR="00BE722D" w:rsidRDefault="00D2799A">
      <w:pPr>
        <w:spacing w:line="320" w:lineRule="exact"/>
        <w:ind w:firstLineChars="200" w:firstLine="440"/>
        <w:rPr>
          <w:rFonts w:ascii="宋体" w:hAnsi="宋体" w:cs="宋体"/>
          <w:bCs/>
          <w:sz w:val="22"/>
          <w:szCs w:val="22"/>
        </w:rPr>
      </w:pPr>
      <w:r>
        <w:rPr>
          <w:rFonts w:ascii="宋体" w:hAnsi="宋体" w:cs="宋体" w:hint="eastAsia"/>
          <w:bCs/>
          <w:sz w:val="22"/>
          <w:szCs w:val="22"/>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rsidR="00BE722D" w:rsidRDefault="00D2799A">
      <w:pPr>
        <w:spacing w:line="320" w:lineRule="exact"/>
        <w:ind w:firstLineChars="200" w:firstLine="440"/>
        <w:rPr>
          <w:rFonts w:ascii="宋体" w:hAnsi="宋体" w:cs="宋体"/>
          <w:bCs/>
          <w:sz w:val="22"/>
          <w:szCs w:val="22"/>
        </w:rPr>
      </w:pPr>
      <w:r>
        <w:rPr>
          <w:rFonts w:ascii="宋体" w:hAnsi="宋体" w:cs="宋体" w:hint="eastAsia"/>
          <w:bCs/>
          <w:sz w:val="22"/>
          <w:szCs w:val="22"/>
        </w:rPr>
        <w:t>2.按财政部发展改革委生态环境部市场监管总局《关于调整优化节能产品、环境标志产品政府采购执行机制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rsidR="00BE722D" w:rsidRDefault="00D2799A">
      <w:pPr>
        <w:pStyle w:val="aff8"/>
        <w:rPr>
          <w:rFonts w:cs="宋体"/>
          <w:bCs/>
          <w:kern w:val="2"/>
          <w:sz w:val="22"/>
          <w:szCs w:val="22"/>
          <w:highlight w:val="yellow"/>
        </w:rPr>
      </w:pPr>
      <w:bookmarkStart w:id="43" w:name="OLE_LINK16"/>
      <w:bookmarkStart w:id="44" w:name="OLE_LINK15"/>
      <w:r>
        <w:rPr>
          <w:rFonts w:cs="宋体" w:hint="eastAsia"/>
          <w:bCs/>
          <w:kern w:val="2"/>
          <w:sz w:val="22"/>
          <w:szCs w:val="22"/>
          <w:highlight w:val="yellow"/>
        </w:rPr>
        <w:t>3.采购需求一览表中标注“</w:t>
      </w:r>
      <w:bookmarkStart w:id="45" w:name="OLE_LINK12"/>
      <w:bookmarkStart w:id="46" w:name="OLE_LINK18"/>
      <w:bookmarkStart w:id="47" w:name="OLE_LINK11"/>
      <w:bookmarkStart w:id="48" w:name="OLE_LINK21"/>
      <w:r>
        <w:rPr>
          <w:rFonts w:cs="宋体" w:hint="eastAsia"/>
          <w:kern w:val="2"/>
          <w:highlight w:val="yellow"/>
        </w:rPr>
        <w:t>▲</w:t>
      </w:r>
      <w:bookmarkEnd w:id="45"/>
      <w:bookmarkEnd w:id="46"/>
      <w:bookmarkEnd w:id="47"/>
      <w:bookmarkEnd w:id="48"/>
      <w:r>
        <w:rPr>
          <w:rFonts w:cs="宋体" w:hint="eastAsia"/>
          <w:bCs/>
          <w:kern w:val="2"/>
          <w:sz w:val="22"/>
          <w:szCs w:val="22"/>
          <w:highlight w:val="yellow"/>
        </w:rPr>
        <w:t>”的详细技术参数及配备要求、商务要求必须响应满足或优于，否则投标无效。</w:t>
      </w:r>
    </w:p>
    <w:p w:rsidR="00BE722D" w:rsidRDefault="00D2799A">
      <w:pPr>
        <w:pStyle w:val="aff8"/>
        <w:rPr>
          <w:rFonts w:cs="宋体"/>
          <w:bCs/>
          <w:kern w:val="2"/>
          <w:sz w:val="22"/>
          <w:szCs w:val="22"/>
          <w:highlight w:val="yellow"/>
        </w:rPr>
      </w:pPr>
      <w:r>
        <w:rPr>
          <w:rFonts w:cs="宋体" w:hint="eastAsia"/>
          <w:bCs/>
          <w:kern w:val="2"/>
          <w:sz w:val="22"/>
          <w:szCs w:val="22"/>
          <w:highlight w:val="yellow"/>
        </w:rPr>
        <w:t>4.采购需求一览表中标注“★”的详细技术参数及配备要求为重要参数。</w:t>
      </w:r>
    </w:p>
    <w:bookmarkEnd w:id="43"/>
    <w:bookmarkEnd w:id="44"/>
    <w:p w:rsidR="00BE722D" w:rsidRDefault="00BE722D">
      <w:pPr>
        <w:pStyle w:val="aff8"/>
        <w:ind w:firstLine="0"/>
      </w:pPr>
    </w:p>
    <w:p w:rsidR="00BE722D" w:rsidRDefault="00D2799A">
      <w:pPr>
        <w:pStyle w:val="aff8"/>
        <w:ind w:firstLineChars="1400" w:firstLine="3935"/>
        <w:rPr>
          <w:b/>
        </w:rPr>
      </w:pPr>
      <w:r>
        <w:rPr>
          <w:rFonts w:asciiTheme="minorEastAsia" w:eastAsiaTheme="minorEastAsia" w:hAnsiTheme="minorEastAsia" w:cs="宋体" w:hint="eastAsia"/>
          <w:b/>
          <w:bCs/>
          <w:color w:val="000000"/>
          <w:sz w:val="28"/>
          <w:szCs w:val="28"/>
        </w:rPr>
        <w:t>技术参数要求表</w:t>
      </w:r>
    </w:p>
    <w:tbl>
      <w:tblPr>
        <w:tblpPr w:leftFromText="180" w:rightFromText="180" w:vertAnchor="text" w:horzAnchor="page" w:tblpXSpec="center" w:tblpY="288"/>
        <w:tblOverlap w:val="never"/>
        <w:tblW w:w="4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86"/>
        <w:gridCol w:w="5016"/>
        <w:gridCol w:w="711"/>
        <w:gridCol w:w="989"/>
      </w:tblGrid>
      <w:tr w:rsidR="00BE722D">
        <w:trPr>
          <w:trHeight w:val="505"/>
          <w:jc w:val="center"/>
        </w:trPr>
        <w:tc>
          <w:tcPr>
            <w:tcW w:w="376" w:type="pct"/>
            <w:vAlign w:val="center"/>
          </w:tcPr>
          <w:p w:rsidR="00BE722D" w:rsidRDefault="00D2799A">
            <w:pPr>
              <w:adjustRightInd/>
              <w:rPr>
                <w:rFonts w:ascii="宋体" w:hAnsi="宋体" w:cs="宋体"/>
                <w:b/>
                <w:bCs/>
                <w:sz w:val="22"/>
                <w:szCs w:val="22"/>
              </w:rPr>
            </w:pPr>
            <w:r>
              <w:rPr>
                <w:rFonts w:ascii="宋体" w:hAnsi="宋体" w:cs="宋体" w:hint="eastAsia"/>
                <w:sz w:val="22"/>
                <w:szCs w:val="22"/>
              </w:rPr>
              <w:t xml:space="preserve">                                                 </w:t>
            </w:r>
            <w:r>
              <w:rPr>
                <w:rFonts w:ascii="宋体" w:hAnsi="宋体" w:cs="宋体" w:hint="eastAsia"/>
                <w:b/>
                <w:bCs/>
                <w:sz w:val="22"/>
                <w:szCs w:val="22"/>
              </w:rPr>
              <w:t>序号</w:t>
            </w:r>
          </w:p>
        </w:tc>
        <w:tc>
          <w:tcPr>
            <w:tcW w:w="592" w:type="pct"/>
            <w:vAlign w:val="center"/>
          </w:tcPr>
          <w:p w:rsidR="00BE722D" w:rsidRDefault="00D2799A">
            <w:pPr>
              <w:snapToGrid w:val="0"/>
              <w:spacing w:line="240" w:lineRule="exact"/>
              <w:jc w:val="center"/>
              <w:rPr>
                <w:rFonts w:ascii="宋体" w:hAnsi="宋体" w:cs="宋体"/>
                <w:b/>
                <w:bCs/>
                <w:sz w:val="22"/>
                <w:szCs w:val="22"/>
              </w:rPr>
            </w:pPr>
            <w:r>
              <w:rPr>
                <w:rFonts w:ascii="宋体" w:hAnsi="宋体" w:cs="宋体" w:hint="eastAsia"/>
                <w:b/>
                <w:bCs/>
                <w:sz w:val="22"/>
                <w:szCs w:val="22"/>
              </w:rPr>
              <w:t>项目名称</w:t>
            </w:r>
          </w:p>
        </w:tc>
        <w:tc>
          <w:tcPr>
            <w:tcW w:w="3011" w:type="pct"/>
            <w:vAlign w:val="center"/>
          </w:tcPr>
          <w:p w:rsidR="00BE722D" w:rsidRDefault="00D2799A">
            <w:pPr>
              <w:snapToGrid w:val="0"/>
              <w:spacing w:line="240" w:lineRule="exact"/>
              <w:jc w:val="center"/>
              <w:rPr>
                <w:rFonts w:ascii="宋体" w:hAnsi="宋体" w:cs="宋体"/>
                <w:b/>
                <w:bCs/>
                <w:sz w:val="22"/>
                <w:szCs w:val="22"/>
              </w:rPr>
            </w:pPr>
            <w:r>
              <w:rPr>
                <w:rFonts w:ascii="宋体" w:hAnsi="宋体" w:cs="宋体" w:hint="eastAsia"/>
                <w:b/>
                <w:bCs/>
                <w:sz w:val="22"/>
                <w:szCs w:val="22"/>
              </w:rPr>
              <w:t>技术参数及性能要求</w:t>
            </w:r>
          </w:p>
        </w:tc>
        <w:tc>
          <w:tcPr>
            <w:tcW w:w="427" w:type="pct"/>
            <w:vAlign w:val="center"/>
          </w:tcPr>
          <w:p w:rsidR="00BE722D" w:rsidRDefault="00D2799A">
            <w:pPr>
              <w:snapToGrid w:val="0"/>
              <w:spacing w:line="240" w:lineRule="exact"/>
              <w:jc w:val="center"/>
              <w:rPr>
                <w:rFonts w:ascii="宋体" w:hAnsi="宋体" w:cs="宋体"/>
                <w:b/>
                <w:bCs/>
                <w:sz w:val="22"/>
                <w:szCs w:val="22"/>
              </w:rPr>
            </w:pPr>
            <w:r>
              <w:rPr>
                <w:rFonts w:ascii="宋体" w:hAnsi="宋体" w:cs="宋体" w:hint="eastAsia"/>
                <w:b/>
                <w:bCs/>
                <w:sz w:val="22"/>
                <w:szCs w:val="22"/>
              </w:rPr>
              <w:t>数量</w:t>
            </w:r>
          </w:p>
        </w:tc>
        <w:tc>
          <w:tcPr>
            <w:tcW w:w="594" w:type="pct"/>
            <w:vAlign w:val="center"/>
          </w:tcPr>
          <w:p w:rsidR="00BE722D" w:rsidRDefault="00D2799A">
            <w:pPr>
              <w:snapToGrid w:val="0"/>
              <w:spacing w:line="240" w:lineRule="exact"/>
              <w:jc w:val="center"/>
              <w:rPr>
                <w:rFonts w:ascii="宋体" w:hAnsi="宋体" w:cs="宋体"/>
                <w:b/>
                <w:bCs/>
                <w:sz w:val="22"/>
                <w:szCs w:val="22"/>
              </w:rPr>
            </w:pPr>
            <w:r>
              <w:rPr>
                <w:rFonts w:ascii="宋体" w:hAnsi="宋体" w:cs="宋体" w:hint="eastAsia"/>
                <w:b/>
                <w:bCs/>
                <w:sz w:val="22"/>
                <w:szCs w:val="22"/>
              </w:rPr>
              <w:t>单位</w:t>
            </w:r>
          </w:p>
        </w:tc>
      </w:tr>
      <w:tr w:rsidR="00BE722D">
        <w:trPr>
          <w:trHeight w:val="758"/>
          <w:jc w:val="center"/>
        </w:trPr>
        <w:tc>
          <w:tcPr>
            <w:tcW w:w="376" w:type="pct"/>
            <w:vAlign w:val="center"/>
          </w:tcPr>
          <w:p w:rsidR="00BE722D" w:rsidRDefault="00BE722D">
            <w:pPr>
              <w:adjustRightInd/>
              <w:spacing w:line="240" w:lineRule="exact"/>
              <w:jc w:val="center"/>
              <w:rPr>
                <w:rFonts w:ascii="宋体" w:hAnsi="宋体" w:cs="宋体"/>
                <w:sz w:val="22"/>
                <w:szCs w:val="22"/>
              </w:rPr>
            </w:pPr>
          </w:p>
        </w:tc>
        <w:tc>
          <w:tcPr>
            <w:tcW w:w="3603" w:type="pct"/>
            <w:gridSpan w:val="2"/>
            <w:shd w:val="clear" w:color="auto" w:fill="auto"/>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b/>
                <w:bCs/>
                <w:sz w:val="22"/>
                <w:szCs w:val="22"/>
              </w:rPr>
              <w:t>智慧旅游VR综合实训室</w:t>
            </w:r>
          </w:p>
        </w:tc>
        <w:tc>
          <w:tcPr>
            <w:tcW w:w="427" w:type="pct"/>
            <w:vAlign w:val="center"/>
          </w:tcPr>
          <w:p w:rsidR="00BE722D" w:rsidRDefault="00BE722D">
            <w:pPr>
              <w:adjustRightInd/>
              <w:spacing w:line="240" w:lineRule="exact"/>
              <w:jc w:val="center"/>
              <w:rPr>
                <w:rFonts w:ascii="宋体" w:hAnsi="宋体" w:cs="宋体"/>
                <w:sz w:val="22"/>
                <w:szCs w:val="22"/>
              </w:rPr>
            </w:pPr>
          </w:p>
        </w:tc>
        <w:tc>
          <w:tcPr>
            <w:tcW w:w="594" w:type="pct"/>
            <w:vAlign w:val="center"/>
          </w:tcPr>
          <w:p w:rsidR="00BE722D" w:rsidRDefault="00BE722D">
            <w:pPr>
              <w:adjustRightInd/>
              <w:spacing w:line="240" w:lineRule="exact"/>
              <w:jc w:val="center"/>
              <w:rPr>
                <w:rFonts w:ascii="宋体" w:hAnsi="宋体" w:cs="宋体"/>
                <w:sz w:val="22"/>
                <w:szCs w:val="22"/>
              </w:rPr>
            </w:pPr>
          </w:p>
        </w:tc>
      </w:tr>
      <w:tr w:rsidR="00BE722D">
        <w:trPr>
          <w:trHeight w:val="733"/>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LED显示屏</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★1.像素点间距：≤2mm，模组尺寸：320mm*160mm，像素密度：≥250000Dots/㎡，平整度：≤0.1mm；</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2.宽动态处理：具有H2S宽动态处理技术，解决主控机二次重复播放时的衰减等现象；</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3.FPF全面防护：具有防潮、完全防尘、防水、防盐雾、防火、防辐射、防燃烧、防摔、防反光、防静电、防高温高湿、防电磁干扰、防腐蚀、抗雷击、抗震动、抗UV等功能；</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4.在1×105～1×109Ω技术要求下满足点对点电阻（A面）≤2.69×108；点对点电阻（B面）≤2.35×108；</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▲5.安全特性：符合GB 4943.1-2022 音视频、信息技术和通信技术设备 第1部分：安全要求、IEC 60950-1、EN60950-1要求；</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6.色坐标偏差：U’：±0.015，V’±0.015；</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▲7.谐波电流：符合GB 17625.1-2012中A类设备的限制要求；</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8.漏光度：≤0.01cd/㎡；</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9.亮度均匀性：LMJ≤5％；</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10.电压波动和闪烁：电压波动和闪烁应符合GB/T 17625.2标准第5章节限值要求：Pst≤1；P1t≤0.65；</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▲11.发光曲线：LED灯发光曲线，一级一级灰度进行亮度、色度修正。分段多套校正数据，实现显示自动匹灰阶校正数据；</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12.像素排列：线性排列；</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▲13.色度补偿：在最常规的白场应用场景下，具有白场亮色度补偿技术，能够快速准确地对当前LED显示屏亮色度进行补偿，使显示屏白场亮色度达到目标状态；</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▲14.延迟时间：≤1帧，降低视频源播放延迟效果；</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▲15.像素光强均匀性：LRJ≤10％、LGJ≤10％、LBJ≤10％；</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▲16.温度变化试验：-40℃~85℃、循环次数：6次、暴露时间：4h、温度变化速率：1K/min，试验前后样品无异常；</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17.蓝光辐射等级：具有蓝光护眼功能，符合A级要求；</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▲18.显示特点：正常工作时显示画面无重影和拖尾现象，无几何失真和非线性失真；</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▲19.防电击保护分类：依据GB 4943.1-2022标准，使用基本绝缘作为基本安全防护，同时使用保护连接和保护接地作为附加安全防护，达到防电击保护I类设备；</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▲20.具有防信息泄漏功能；</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▲21.抗干扰：符合IEC801标准；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▲22.以上技术参数提供由第三方检测机构出具首页带有“CNAS”和“CMA”标志的检测报告，使用方有权查验检测报告的真实性，如发现虚假应标取消中标资格并上报财政部门。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▲23.为确保屏体显示效果，LED显示屏具备吸收静电功能。</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LED显示屏需提供：CCC认证。</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1.输入电压：176VAC~264VAC，输出电压：4.5V，输出电流：40A；</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2.工作温度：-40℃-70℃，工作湿度：20%RH-90%RH；</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3.散热方式：自然对流散热，需紧贴金属机箱外壳散热；</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4.耐压：I/P-O/P：3.0kVAC I/P-FG：1.5kVAC O/P-FG：0.5kVAC；</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5.所投开关电源通过过载保护测试。</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为保证系统的一致性与稳定性，开关电源必须与LED显示屏为同一品牌，以上参数需提供首页具有“CNAS”或“ilac-MRA”标识的第三方检测报告；为防止供应商虚假应标，需提供开关电源CCC认证证书复印件；使用方有权查验检测报告及资质证书的真实性，如发现虚假应标取消中标资格并上报财政部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1、支持常见的视频接口，包括 1 路DVI，2 路 HDMI1.4，1 路3G-SDI+LOOP（可根据实际需求选配）</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▲2、支持 不少于3 个窗口和 1 路 OSD同时显示。</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3、支持快捷配屏和高级配屏功能，脱离电脑也能实现快速配屏。</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4、支持 HDMI、DVI 输入分辨率自定义调节，支持选择HDMI源或DVI源作为同步信号，达到输出的场级同步。</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5、支持设备间备份和设备内网口备份设置，保障因设备故障或网线故障时，屏体运行正常。</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★6、视频输出最大带载高达 650 万像素，最宽可达10240，最高可达8192。</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7、支持带载屏体亮度调节，通过旋钮可实现一键大屏亮度调节。。</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▲8、支持逐点亮度校正，可以对所有灯点的亮度和色度进行采集校正，有效消除LED模组的色差，使整屏的亮度和色度达到高度均匀一致，提高显示屏的画质。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9、支持创建 不少于10 个用户场景作为模板保存，方便使用。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▲10、支持选择 HDMI 输入源或 DVI 输入源作为同步信号，达到输出的场级同步。</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11、支持一键缩放功能，无需电脑，一键将优先级最低的窗口全屏自动缩放；</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▲12、前面板配备直观的 LCD 显示界面，可直接观察网口的通讯状态，设备型号，IP地址，屏幕大小及信号源状态等信息，简化系统的控制操作。</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★13、支持自定义按键功能，可将按键设置为用户常用的功能菜单，一键快捷直达；</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▲14、集成视频处理和发送卡功能，简化系统链路，提高系统的稳定性及兼容性；</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控制器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处理器:Intel酷睿 i5</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主频：3.2GHz。</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最大睿频：3.8GHz。</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插槽类型：LGA 1150</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针脚数目：1150pin</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核心数量：四核心</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线程数：四线程</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内存：容量16G内存</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CAS延迟：CL7</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工作频率：1066MHz</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工作电压：1.5V</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接口：VGA，HDMI</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硬盘：固态硬盘</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容量：256G</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连续读取：480M/s</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连续写入：420M/s</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 xml:space="preserve"> 显卡1060GTX </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23.8寸显示器</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10</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平米</w:t>
            </w:r>
          </w:p>
        </w:tc>
      </w:tr>
      <w:tr w:rsidR="00BE722D">
        <w:trPr>
          <w:trHeight w:val="958"/>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2</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线材布设</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要求采用三相五线制供电。网线采用超五类网线（超出100米布设光纤）电源线、信号线、音频线材及铺设（根据现场环境符合相关规定、标准的国标线材）</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批</w:t>
            </w:r>
          </w:p>
        </w:tc>
      </w:tr>
      <w:tr w:rsidR="00BE722D">
        <w:trPr>
          <w:trHeight w:val="466"/>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3</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安装集成</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运输费用、现场防护、辅助器材、安装调试培训集成</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10</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平米</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4</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专业环绕音箱</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系统类型:10"；</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三分频音箱承受功率:150W；</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编程处理功率:300W ；</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灵敏度:93dB；</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阻抗:8 Ohms；</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频响范围:45Hz-18KHz；</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低音单元:10"；</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中音单元:3"；</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高音单元:3"；</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4</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台</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5</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专业功放</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2U机型，铝合金面板，表面磨砂工艺氧化处理；面板设有保护、峰值限幅、音乐信号、工作模式、电源等指示灯；控制:前面板、显示屏、电源开关、通道１和通道２音量控制器；整机保护功能：峰值限幅，短路，过热，软启动,频率响应20Hz-20KHz，±0.5dB；</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2、总谐波失真≤0.5%，1KHz，1/3 Rrte Power ,8Ω；</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3、信噪比：≥118dB；</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4、通道分离度(串音)1 kHz：&gt;80dB；</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5、输入连接器：XLR公母；</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6、输出连接器：Speakon座+接线柱；</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7、输入阻抗：10KΩ，BALANCE/20KΩ；</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8、冷却方式：无级调速风扇，气流由前到后；</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9、功放保护方式：削峰压限、直流、过热、软启动；</w:t>
            </w:r>
            <w:r>
              <w:rPr>
                <w:rFonts w:ascii="宋体" w:hAnsi="宋体" w:cs="宋体" w:hint="eastAsia"/>
                <w:sz w:val="22"/>
                <w:szCs w:val="22"/>
              </w:rPr>
              <w:t></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10、电源规格：交流220-240V 50-60Hz；</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台</w:t>
            </w:r>
          </w:p>
        </w:tc>
      </w:tr>
      <w:tr w:rsidR="00BE722D">
        <w:trPr>
          <w:trHeight w:val="1460"/>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6</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专业调音台</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1、16通道输入；</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2、10路单声道；</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3、4路立体声；4条总线；7波段均衡器；16种效果、高通滤波器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4、10个低噪音；高精度MIC前置放大器；可切换电源；插入式I/0；</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台</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7</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无线话筒</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配有手持话筒2只。规格：自动选择频率；</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在18MHz带宽中有90个可选频率 1/4波长天线,微处理器-分集接收控制；</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套</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8</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会议话筒</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设备类型：会议话筒；</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规格简述：电容式,专业环保(无须电池或直流电供电),超心型,灵敏度高,失真度:≤0.1%,频率响应:40Hz~15KHz；</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支</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9</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VR行走平台（VR头盔手柄）</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机柜规格:</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1、标准VR机柜,兼容ETSI标准门及门锁</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 材料工艺：钣金+亚克力+LED灯+彩板</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 型材焊接框架结构，框架强度高；外观高贵典雅，工艺精湛、尺寸精密，彰显优质机房工程形象。</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 外观参数:高2500mm宽度1500mm深度1800mm</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 产品特性:高通风率网孔前门、双开网孔后门，一揽子解决机械保护、通风散热、外部观察机器运行状态三方面的使用问题；可方便地安装,机柜集中配电单元；前后门配高弹力旋转锁；齐全的可选配件。</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 xml:space="preserve">6、CPU:i7处理器  内存8G   硬盘: 机械硬盘 1TB  显卡1060GTX    </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7、其他：加密狗、无线键鼠、音响、线材等，</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8、55寸液晶屏，分辨率1920*1080</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 虚拟仿真头盔</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产品参数</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1.重量：机身重量330g、整机530g</w:t>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2.尺寸：192*281*124.5mm</w:t>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 xml:space="preserve">3.屏幕：5.46英寸夏普4KLCD  </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4.分辨率：3664*1920</w:t>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5.刷新率</w:t>
            </w:r>
            <w:r>
              <w:rPr>
                <w:rFonts w:ascii="宋体" w:hAnsi="宋体" w:cs="宋体" w:hint="eastAsia"/>
                <w:sz w:val="22"/>
                <w:szCs w:val="22"/>
              </w:rPr>
              <w:tab/>
              <w:t>：72Hz/90Hz/120Hz</w:t>
            </w:r>
            <w:r>
              <w:rPr>
                <w:rFonts w:ascii="宋体" w:hAnsi="宋体" w:cs="宋体" w:hint="eastAsia"/>
                <w:sz w:val="22"/>
                <w:szCs w:val="22"/>
              </w:rPr>
              <w:tab/>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6.视场角(FOV)：116°.接近人眼视场角</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7.瞳距：54-74mm自适应软件IPD调节50-80mm</w:t>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8.接口：DP1.4x1;USB 3.2x1(USB 3.0)</w:t>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9.耳机孔：3.5mm标准耳机接口*1</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10.扬声器：双扬声器/双麦克realtek芯片驱动</w:t>
            </w:r>
            <w:r>
              <w:rPr>
                <w:rFonts w:ascii="宋体" w:hAnsi="宋体" w:cs="宋体" w:hint="eastAsia"/>
                <w:sz w:val="22"/>
                <w:szCs w:val="22"/>
              </w:rPr>
              <w:tab/>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11.转接头：支持Type-CMINIDP转接头</w:t>
            </w:r>
            <w:r>
              <w:rPr>
                <w:rFonts w:ascii="宋体" w:hAnsi="宋体" w:cs="宋体" w:hint="eastAsia"/>
                <w:sz w:val="22"/>
                <w:szCs w:val="22"/>
              </w:rPr>
              <w:tab/>
              <w:t>HDMI(Type-C支持独显)</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12.传感器：陀螺仪,加速度计，磁力计</w:t>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13.定位方案：VSLAM机器视觉定位</w:t>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14.定位方式：6DOF</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15.定位精度：毫米级</w:t>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16.平台：支持Steam VR/大朋助手4.0</w:t>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17.手柄：数量:2个</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18.续航：2节5号电池</w:t>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19.重量：98.5g(单个)</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20.震动：</w:t>
            </w:r>
            <w:r>
              <w:rPr>
                <w:rFonts w:ascii="宋体" w:hAnsi="宋体" w:cs="宋体" w:hint="eastAsia"/>
                <w:sz w:val="22"/>
                <w:szCs w:val="22"/>
              </w:rPr>
              <w:tab/>
              <w:t>支持</w:t>
            </w:r>
            <w:r>
              <w:rPr>
                <w:rFonts w:ascii="宋体" w:hAnsi="宋体" w:cs="宋体" w:hint="eastAsia"/>
                <w:sz w:val="22"/>
                <w:szCs w:val="22"/>
              </w:rPr>
              <w:tab/>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21.关机：需拔电池</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2</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套</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10</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教师讲桌</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1、讲桌采用钢木结合构造，桌体上部分采用圆弧设计。讲台整体设计符合人体力学原理，提供左右木质扶手，供使用者扶用。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2、桌面由一把机械锁控制，采用环环相扣设计，显示器盖板、键盘和展示台抽屉逐步打开。操作更简易，使用更安全。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3、讲桌桌面采用木质耐划台面，暖色、防火、防尘、防水、耐刮花，整体布局简洁、美观。</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4、讲桌整体采用1.2mm、济钢冷轧钢板。桌子正面可根据客户需求丝印学校LOGO或张贴LOGO标志，稳重典雅。</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5、讲桌上下层采用分体式设计，桌面部分和桌体部分自成一体，方便进出比较窄的教室门。讲桌内置固定螺丝孔位，安装简单，安全防盗；独立包装，运输轻便。</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6、显示器盖板和键盘部分采用翻转式阻尼设计，可自由停留，以方便调整显示器角度。键盘下面放置一体中控或者分体中控系统。</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7、右侧抽屉可放置实物展示台，关闭后,所有设备都隐藏在讲台内；采用联动自锁装置，推入即可锁闭。</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8、讲桌桌体下层内部采用标准机柜设计，带层板，所有设备可整齐固定。</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9、关闭尺寸≥1100(长)×670(宽)×950(高)mm</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10.配套椅子</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台</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11</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操作电脑</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1.中央处理器：≥第十三代酷睿处理器i5-13500；</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2.主板芯片：≥H770或以上芯片组，板载≥1个全高PCI；≥2个M.2；≥1个PCIe 3 x1；≥1个PCIe 4 x16；</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3.内存：≥16G DDR5-4800内存；</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4.硬盘：≥1TB NVMe SSD固态硬盘；</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5.显卡：独立显卡，显存4GB；</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6.网卡、声卡：集成1000M网卡、声卡；</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 xml:space="preserve">7.机箱：ATX机箱，≥15升，机箱免工具拆卸，内置扬声器； </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8.电源：≥350W主动式节能电源，具有电源管理系统和方法技术；</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9.I\O接口：前端1个麦克风耳机组合插孔，主机10个USB端口（至少4个USB3.1端口），1个VGA端口、1个DP端口、1个HDMI端口、1个串行端口、1个RJ-45端口；</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10.键鼠：防溅键盘，光电鼠标；</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11.配套电脑助手管理软件，可实现：（1）硬件主要参数检测；（2）系统垃圾清理；（3）病毒查杀；（4）原厂驱动更新；（5）网络测速；网络诊断；（6）自动识别品牌型号，自动识别序列号，自动识别保修开始至截止信息；</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12.稳定性：通过MTBF (平均无故障时间)≥110万小时测试；</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13.显示器：≥23.8寸宽屏16:9液晶显示器，刷新率≥100Hz，静态对比度≥3000：1；≥1个VGA、1个HDMI，≥1个背置三合一多功能控制按钮，可一键调整显示器亮度、分辨率、显示屏菜单选项；显示器带有独立的密码保护功能（可防盗），提供功能截图；</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14.售后服务：采用品牌原装机型，享有原厂三年维保服务；提供400电话故障报修24小时内响应到场服务。</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2</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台</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12</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学生桌</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整体采用E1级环保板材，桌面下方配键盘拖，键盘拖滑倒采用进口五金配件不易损坏，桌子下方自带主机储存空间</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单边100cm，对角直径约200cm，高75cm。</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配套6把椅子</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7</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套</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13</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服务器机柜</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 xml:space="preserve">1.600*600mm 标准 19 寸机柜。 </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 xml:space="preserve">2.规格：≥22U。 </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 xml:space="preserve">3.采用 SPCC 优质冷轧钢。 </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台</w:t>
            </w:r>
          </w:p>
        </w:tc>
      </w:tr>
      <w:tr w:rsidR="00BE722D">
        <w:trPr>
          <w:trHeight w:val="400"/>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14</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交换机</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1、固定端口 ≥24个10/100/1000Mbps自适应以太网RJ45端口。</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2、端口工作模式 支持全/半双工、支持10/100/1000M自适应，支持MDI/MDIX自适应。</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3、背板带宽≥96G bps</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台</w:t>
            </w:r>
          </w:p>
        </w:tc>
      </w:tr>
      <w:tr w:rsidR="00BE722D">
        <w:trPr>
          <w:trHeight w:val="640"/>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15</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休息区桌椅</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两个高脚可旋转座椅两把，圆形玻璃圆桌一个，接待区三把接待靠背升降座椅</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套</w:t>
            </w:r>
          </w:p>
        </w:tc>
      </w:tr>
      <w:tr w:rsidR="00BE722D">
        <w:trPr>
          <w:trHeight w:val="627"/>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16</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接待区沙发茶几</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根据现场定制茶几和配套高档皮质沙发</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套</w:t>
            </w:r>
          </w:p>
        </w:tc>
      </w:tr>
      <w:tr w:rsidR="00BE722D">
        <w:trPr>
          <w:trHeight w:val="439"/>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17</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书报架</w:t>
            </w:r>
          </w:p>
        </w:tc>
        <w:tc>
          <w:tcPr>
            <w:tcW w:w="3011" w:type="pct"/>
            <w:vAlign w:val="center"/>
          </w:tcPr>
          <w:p w:rsidR="00BE722D" w:rsidRDefault="00D2799A">
            <w:pPr>
              <w:adjustRightInd/>
              <w:spacing w:line="240" w:lineRule="exact"/>
              <w:rPr>
                <w:rFonts w:ascii="宋体" w:hAnsi="宋体" w:cs="宋体"/>
                <w:sz w:val="22"/>
                <w:szCs w:val="22"/>
              </w:rPr>
            </w:pPr>
            <w:r>
              <w:rPr>
                <w:rFonts w:ascii="宋体" w:hAnsi="宋体" w:cs="宋体" w:hint="eastAsia"/>
                <w:sz w:val="22"/>
                <w:szCs w:val="22"/>
              </w:rPr>
              <w:t>铝合金材质规格为650*600*200MM。</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个</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18</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多功能三合一打印复印扫描机</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无线激光打印机复印扫描多功能一体机耗材类型:鼓粉一体最大幅面：A4。</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台</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19</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旅行社经营管理模拟实训软件</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（一）旅游计调系统</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1.散客计划列表，管理所有散客计划，可以通过关键字或字段进行筛选检索，可以操作新增、开售/停售、删除、报名、查订单、查看操作日志等操作；</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2.散客计划编辑，可编辑基础信息、下单规则、订单处理规则、不同类型客户售价、库存等信息；</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3.散客订单，列表根据时间顺序展示订单，并支持手动添加录入订单，手动添加预收款、手动添加预付款，填写发票内容申请发票；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4.散客订单统计，针对待确认、已售、取消订单等各个状态订单进行统计并直观展示；</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5.散客拼团，支持手段录入散客拼团订单，通过录入客户信息、收客信息、预定信息、供应商、游客名单等进行添加，并通过列表进行管理，支持通过不同字段进行检索查询；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6.散客调度，列表管理散客团游调度，可查及编辑团队订单、收入/成本、资源安排、游客名单、同步带团日记；</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7.散客产品管理，列表管理散客线路，通过录入基本信息、交通说明、行程、收费项等说名信息进行线路添加；同时支持列表批量上架、下架、删除，以及通过不同条件进行检索；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8.单团报价，通过客户信息、收客信息、预定信息、产品描述、行程等信息添加预报价，可通过不同条件进行报价列表检索，同时直观查看各个状态的总数；</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9.单团调度，列表管理单团调度，通过录入客户信息、收客信息、预定信息、产品描述、行程等信息进行添加，可通过不同条件进行报价列表检索；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10.单团产品模板，管理单团线路，通过录入基本信息、交通说明、行程、收费项等说名信息进行线路添加，同时支持列表批量上架、下架、删除，以及通过不同条件进行检索；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13.地接散客计划，管理所有地接散客计划，可以通过关键字或字段进行筛选检索，可以操作新增、开售/停售、删除、报名、查订单、查看操作日志等操作；</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14.地接散客拼团，支持手段录入地接散客拼团订单，通过录入客户信息、收客信息、预定信息、供应商、游客名单等进行添加，并通过列表进行管理，支持通过不同字段进行检索查询；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15.地接散客调度，列表管理地接散客团游调度，可查及编辑团队订单、收入/成本、资源安排、游客名单、同步带团日记；</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16.地接散客订单，针对待确认、已售、取消订单等各个状态订单进行统计并直观展示；</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17.地接单团报价，通过客户信息、收客信息、预定信息、产品描述、行程等信息添加预报价，可通过不同条件进行报价列表检索，同时直观查看各个状态的总数；</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18.地接单团调度，列表管理地接单团调度，通过录入客户信息、收客信息、预定信息、产品描述、行程等信息进行添加，可通过不同条件进行报价列表检索；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19.地接产品管理，管理地接线路产品，通过录入基本信息、交通说明、行程、收费项等说名信息进行线路添加；同时支持列表批量上架、下架、删除，以及通过不同条件进行检索；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20.导游报账，查看导游报账记录，并且可以查看报账及计调代报账，列表支持不同条件进行筛选；</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21.计控计划，新增飞机航班计划，管理航班列表，批量开售/停售及删除，可通过条件检索列表；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22.机票订单，列表管理机票订单，支持通过录入可会信息、预定详情等信息进行订单录入，同时支持关键字检索订单；</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23.航线管理，航线列表管理，通过添加名称、天数、类型对航线进行添加及编辑，可通过关键字进行检索；通过编辑航司、航班号、起始/抵达地等信息进行航班添加及编辑；</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24.旅游系统，分别管理线路及订单，通过编辑基础资料、团期价格、拓展资料进行线路编辑，通过录入客户信息、收客信息等录入线路订单并管理；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25.酒店系统、签证系统、门票系统、租车系统、活动系统、导游系统、游轮系统、商城系统、保险系统等，均可通过编辑基础资料及价格进行添加，并通过不同字段进行检索查询，批量操作，可批量上线、批量下线、批量草稿、批量删除操作，列表形式查看订单情况，并可以进行取消订单操作；</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26.单项代售，管理单项代售旅游系统、门票系统、酒店系统、签证系统、租车系统、活动系统、导游系统、附属产品、游轮系统、商城系统、保险系统的产品及订单。</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27.集合站点，管理集合地点线路，并进行列表管理，一个集合线路可以设置多个集合地点地址；</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28.组团代售，编辑管理代售计划、代售订单、代售产品管理。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（二）销售中心</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1.散客报名，列表管理散客计划，查看计划详情，并支持操作报名西单，同时支持组团、接地订单，及手工报名，管理散客订单，支持手动添加预收款、预付款并支持条件检索，以及各状态下统计；</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2.机票报名，可根据航班列表进行报名，并查看机票订单，支持条件检索订单；</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3.单团下单，分别管理组团单团及接地单团，支持通过客户信息、收客信息、预定信息等对单团进行新增编辑；</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4.单项预定，针对旅游预定、门票预定、酒店预定、签证预订、租车预定、活动预定、导游预定、游轮预定、保险预定、商城预定进行预定及订单管理。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（三）资源中心</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1.资源管理，管理酒店、门票、餐厅、车队、保险、导游信息，通过编辑名称、报价及计调人员进行添加编辑；</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2.查询导游日程安排。</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（四）客户管理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1.直客管理，列表管理注册直客，支持铜鼓姓名、手机号等信息新增直客，通过条件检索直客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2.网站会员，管理注册客户，查看客户来源，客户信息，并可以查客户消费记录，为客户进行资料补充，充值及积分充值；</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3.客商管理，列表管理客商，可手动添加客商，并对客商进行分组并进行分组管理，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4.客商价格类型，列表管理客商价格；</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5.同行管理，列表管理同行信息，可手动添加同行信息；可批量删除添加的同行；</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6.供应商管理，列表管理供应商信息，可手动添加供应商信息；可批量删除添加的供应商；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7.门店管理，列表管理门店信息，可手动添加门店信息；可批量删除添加的门店；</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8.门店授信管理，管理门店授信情况，可手动编辑授信材料；</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9.网店管理，列表管理网店信息，可手动添加网店信息；可批量删除添加的网店；</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10.运营商管理，列表管理运营商信息，可手动添加运营商信息；可批量删除添加的运营商；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11.分销联盟，列表管理分销商信息，可手动添加分销商信息，批量删除添加的分销商；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12.品牌管理，列表管理品牌信息，可手动添加品牌信息；可批量删除添加的品牌；</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13.集团子站，列表管理集团子站，通过录入公司名称、过期时间、联系人、密码以及选择权限进行添加。</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（五）财务中心</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1.结算中心，管理收入、成本、导游、往来账，对收入、成本、成本安排、来往账进行汇总并以列表形式展示，展示都借款及账单信息，展示来往账初期及网店流水账列表信息；</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2.出纳管理，管理收付款、预付款冲抵、预收款冲抵、账户余额表、预收款统计表、预付款统计表；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3.开票管理，进行开票申请进行管理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4.合同管理，分别管理纸质合同、电子合同、12301合同；</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5.扫码支付，管理支付方金额，生成二维码，查看支付记录；</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6.平台运营结算，管理供应商结算、产品结算、订单结算、运营商结算；</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7.平台佣金管理，管理订单佣金、分享佣金及佣金转换；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8.平台提现管理，进行微店提现、供应商提现、运营商提现管理，可针对提现进行设置；</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9.支付配置，可分别管理微信支付、抖音支付、小程序支付、支付宝支付、银联支付、线下收款支付；</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10.平台订单管理，汇总平台所有订购，支持导出订单；</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11.平台收支明细，汇总平台收支明细，支持搜索导出收支明细；支持查看分销商明细、供应商明细、门店明细，并支持导出明细；支持查看退款明细汇总，并支持导出明细；支持查看发票列表、项目及设置，并支持导出列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（六）统计报表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1.线路统计，统计罗列单团团账、组团散客团账、地接散客团账、销售统计报表、订单收付款报表信息；支持导出报表；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2.机票统计，销售订单及销售明细列表展示，支持导出列表；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3.单项统计，对线路销售、门票销售、酒店销售、签证销售、活动销售、租车销售、导游销售、游轮销售、单品销售、保险销售、商城销售、包团销售进行统计展示，并支持统计结果导出。</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（七）平台运营</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1.产品配置，针对旅游系统、门票系统、酒店系统、签证系统、租车系统、活动系统、导游系统、附属产品、游轮系统、商城系统、保险系统的产品分类、模板配置、系统设置进行调整；</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2.营销工具，支持功能包括全民微店、旅游拼团、限时抢购、旅游专题、海报分销、产品预售、全民砍价、虚拟点评、随机立减、积分系统、代金券、红包营销等；并可以进行核销管理；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3.对接资源，针对第三方机票、门票、酒店、签证、支付等商家进行管理；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4.通用模块，管理企业定制；VIP定制、消息通知、旅游攻略进行配置管理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5.客户管理，库管理，设置分销商、供应商、门店、网店状态、登录方式、分销授权等；</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6.传播分析，展示每日数传播数据汇总，产品数据，营销人员业绩，用户数据，访问记录，以及对营销人员授权进行调整；</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7.直客网站，针对直客网站版、手机版，进行基本设置、广告管理、网站导航、友情链接配置、模板设置及SEO优化；可配置关于我们的字段信息，帮助中心字段信息，在线客服配置；</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8.同行网站，可进行同行网站版设置、手机版设置、关于我们及帮助中心信息编辑，可配置在线客服；</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9.支付配置，分别管理微信支付、抖音支付、小程序支付、支付宝支付、银联支付、线下收款支付。</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（八）系统设置</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1.字典管理，管理业务类型、收付款渠道、项目类型、收客渠道、导游类型、导游语种、送签地、交通类型字段进行编辑管理；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2.审核审批，用于授权付款审批及退款审批</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3.企业资料，管理企业资料，通过录入材料名称，上传内容进行添加编辑，支持批量删除；</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4.企业公告，管理企业公告，通过录入主体；内容、权重、发布范围进行添加编辑，支持批量删除；</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5.描述模板，管理描述模板，通过编辑名称、类型、描述及上传文件进行描述模板添加，支持批量删除</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6.银行账号，管理银行账户，支持新增、删除银行账户；</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7.权限管理，针对组织架构、员工、角色进行管理及权限配置；</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8.操作日志，账号操作时间及操作内容按时间轴展示。</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（九）手机网站</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1.该网站为C端用户浏览手机端网站，可以在站内搜索旅游相关产品,浏览产品详情，对产品进行下单等操作；</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2.定位，支持根据定位城市直接查看当地资源</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3.顶部TEB，根据后台设置，多级展示产品主题分类，点击后直接进入对应页面；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4.热门推荐，根据后台配置，多级展示热门区域及区域内景点，点击可进入详情；</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5.VIP、企业定制入口，用户可通过入口进行定制化申请；</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6.旅游订单，用户可点选出行时间，选择出行人数，进行订单预订；定在可在个人中心进行查看。</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（十）PC网站</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1.该网站为C端用户浏览的PC网站，可以在站内搜索旅游相关产品,浏览产品详情，对产品进行下单等操作；</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2.定位，支持根据定位城市直接查看当地资源</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3.顶部TEB，根据后台设置，多级展示产品主题分类，点击后直接进入对应页面；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4.热门推荐，根据后台配置，多级展示热门区域及区域内景点，点击可进入详情；</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5.VIP、企业定制入口，用户可通过入口进行定制化申请；</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旅游订单，用户可点选出行时间，选择出行人数，进行订单预订；定在可在个人中心进行查看。</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（十一）导游报账系统</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1.支持导游通过独立账号进行登录并管理个人信息；</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2.支持导游查看工作时长时间等详情；</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3.支持导游进行在线报账。</w:t>
            </w:r>
          </w:p>
          <w:p w:rsidR="00BE722D" w:rsidRDefault="00BE722D">
            <w:pPr>
              <w:adjustRightInd/>
              <w:spacing w:line="240" w:lineRule="exact"/>
              <w:jc w:val="left"/>
              <w:rPr>
                <w:rFonts w:ascii="宋体" w:hAnsi="宋体" w:cs="宋体"/>
                <w:sz w:val="22"/>
                <w:szCs w:val="22"/>
              </w:rPr>
            </w:pP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套</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20</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360-720实景互动教学平台</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平台功能：</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平台基于BS架构开发 ，支持IE10、chrome20、firefox10等当前市面上最常用的浏览器播放和交互；景区展示方式为720°无死角全景展示，像素达到8K以上，支持各种屏幕播放清晰无压力。</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1、平台分别可以由管理员、教师、学生三个角色权限，注册自己的用户名登录。并对应的用户名下，进行权限内操作；修改数据可保存。</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2、所有的景点资源均按照所属省份、直辖市分类部署，逐级点击地图进入对应景区进行播放和交互；也可在搜索栏通过景点名称精确查询，点击对应景区进行播放和交互。</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3、每个省份内的景点都以缩略图和景点简介展示。</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4、景区游览支持默认知识点自动播放、通过鼠标点击跳转点、点击下方缩略图、点击文字导航图、点击地图标识点等5种方式进行操作；支持全屏播放。</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5、景区中每个知识点均可自动旋转（转速10档可调，可停止或启动自动旋转）；鼠标点击拖拽旋转（720度无死角观看）。</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6、景区内的每个知识点可以进行放大，缩小进行游览</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7、知识点支持具有背景音乐及对应的解说配音；支持背景音乐/解说配音单独控制、调节、更换。</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8、可在每个知识点中任意点添加热点，热点可以分别单独命名，热点支持播放图片、文字、视频、音频、PPT，可自行编辑，包括（添加、删除、修改等）。</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9、可通过点击知识点之间的跳转图标进行游览</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10、每个知识点可以单独展示对应的解说词文字内容。</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11、景区导览图支持放大缩小；支持平面地图导航与全景场景联动控制，同步跳转、同步朝向；支持在平面地图里展示场景序列路线图。</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12、系统支持中国地图，点击对应省份可进入省内景区列表。中国地图可显示每个省份内景区数量。</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13、拍摄制作完成的软件，如遇到景区改扩建，可以在软件任意知识点增加新制作的全景知识点</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14、支持录播功能，将学生实训的全过程（包括学生声音、图像、场景）录制生成视频文件存储到本地</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15、软件平台自带画笔功能，可在软件中任意写字和勾画重要知识点。（提供截图）</w:t>
            </w:r>
          </w:p>
          <w:p w:rsidR="00BE722D" w:rsidRDefault="00BE722D">
            <w:pPr>
              <w:adjustRightInd/>
              <w:spacing w:line="240" w:lineRule="exact"/>
              <w:jc w:val="left"/>
              <w:rPr>
                <w:rFonts w:ascii="宋体" w:hAnsi="宋体" w:cs="宋体"/>
                <w:sz w:val="22"/>
                <w:szCs w:val="22"/>
              </w:rPr>
            </w:pP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套</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21</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实景VR景区资源包</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（一）区域内实景景点：</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 巴马命何水晶宫2. 北海银滩风景区3. 百色起义纪念公园4. 大龙潭风景区5. 程阳八寨景区6. 桂林乐满地主题公园7. 德天跨国大瀑布8. 桂林独秀峰·王城景区9. 都乐岩风景区10. 金秀莲花山风景区11. 江山半岛旅游度假区12. 桂平西山风景区13. 立鱼峰风景区14. 漓江风景区15. 柳候公园16. 柳州博物馆17. 柳州工业博物馆18. 柳州规划展览馆19. 柳州文庙20. 园博园21. 涠洲岛</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（二）VR景点资源</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八达岭长城、2.故宫、3.布达拉宫、4.三星堆、5.九寨沟、6.丽江古城、7.张家界天门山、8.毛泽东故居、9.杭州西湖、10.兵马俑、11.鼓浪屿、12.永定初溪土楼群景区、13.百色起义纪念公园、14.程阳八寨景区、15.德天跨国大瀑布</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（三）国外景点资源：1、孔帕平瀑布2、占巴塞文化景观--瓦普庙3、香昆寺4、塔銮5、凯旋门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（四）区域内实景景点导游讲解线路知识点：</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巴马命何水晶宫：1命河观景台2水晶宫入口3游客中心4检票处5溶岩甬道6宫门7悬帘入宫8飞流直下9寿乡探秘入口10寿乡探秘11圣母祝寿12圣母祝寿台13九天悬瀑14寿乡田园15寿乡粮仓16寿乡谷堆17长寿门18顶天立地19寿星璀璨20寿老21龙宫探宝22爱河沐浴23长寿宴24百鹊搭桥25铜雀台26南山寿台27福如东海28寿星银丝29瑶寨30福手论寿31寿成正果32天庭祝寿33海底世界34拜寿台35珊瑚世界36玉晶海草37福寿延绵38福寿成林39落下帷幕</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北海银滩风景区：1北海银滩大门2银滩10号功能岛3天下第一滩石雕4北海银滩一5北海银滩二6北海银滩瞭望塔7沙雕石刻8银滩摩托艇区9飞机游览区10沙画馆11银滩12号功能岛12观光车站13游客中心14银滩11号功能岛15海韵16炮战娱乐17攀岩处18江泽民纪念树19西厕服务区20古厘岛酒店21沙滩公园入口22雕塑“潮”23音乐喷泉一24音乐喷泉二25沙滩公园沙滩一26沙滩公园沙滩二27沙滩公园沙滩三28许愿树</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百色起义纪念公园：1百色起义纪念公园南门2广州桥3起义雕塑群4纪念馆台阶5江泽民题词碑6邓小平雕塑7百色纪念馆大门8起义雕像9起义厅一10挺近百色11欢庆胜利12起义厅二13第七军序列表14建立和发展15土地革命16社会活动的开展17全州会议18恒里岩惨案19新中国成立20英烈厅一21无名烈士碑22英烈厅二23革命烈士名录24邓小平厅25邓小平雕像26邓小平展27邓小平功业厅28邓小平坐像29壮乡情缘30功臣厅31功臣厅大厅32张云逸大将33治国英才厅34雕塑园南门35缅怀之门36传播思想37六领导人38鱼水情雕塑群39红色政权40烈士雕塑群41碉堡遗址42甘孟山勇士43忠诚雕塑44沉思空间45继往开来46雕塑园北门47邓小平手迹碑林48鄂都会议49永新会议50碑亭51全州会议52平马会议53手迹林广场54红军桥55养廉碑56廉政教育展馆57世纪铜鼓楼广场58廉坊59游客中心60龙川桥61右江名族博物馆62右江名族博物馆大厅63百色遗珍64青铜展厅65服饰展厅66宗教礼仪展厅67雕塑展厅68思源林69红色烈士雕塑70百色起义纪念碑71百色起义纪念公园西门72灵州会馆73两广青年友谊园74南阁亭入口74南阁亭入口</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大龙潭风景区：1大龙潭风景区大门2北门广场3观鸟园4民族饭店5镜湖6鲤鱼嘴遗址7二乐亭8雷龙胜境9雷塘庙广场10雷塘庙山门11雷塘庙12祭台13雷山路口14雷潭15放坐亭16祷雨文碑亭17休息亭18钓台19侧山楼20雷山崖刻21龙字崖科22八龙堤23雷山24游船码头25生态馆路口26大龙潭自然生态馆27唐潮野战快乐营28游泳池29卧虎山路口30卧虎山桥31登山道32翦风亭33舒啸亭34泓频亭35醉华亭36草坪绿地37风雨桥广场38风雨桥39侗乡深处40侗寨鼓楼41茶楼42大龙潭东门43瑶寨大门44瑶寨46環秀亭47壮乡牌楼48壮族图腾柱49壮歌亭50儿童游乐园51幸柳友谊园52友谊桥53儿童乐园大门54骧龙凤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程阳八寨景区：1马安寨戏楼2马安寨鼓楼3马安寨路口4水车5马安寨碑廊6平坦寨风雨桥7田园风光8永济桥9茶园10游客中心11龙岩岭12龙岩岭栈道13听耶亭14唻努亭15圣水亭16《绝地逃生》拍摄地17马安寨木楼18一江月客栈19合龙桥20岩寨21岩寨商业街22苗寨娶亲23岩寨鼓楼24万寿桥25冲边寨门26频安桥27岩寨小鼓楼28普济桥29普济桥路口30程阳大寨31吉昌寨牌坊32吉昌寨鼓楼33平铺下鼓楼34平铺上鼓楼35平寨大桥36大寨鼓楼37农丰鼓楼38董寨鼓楼39飞山庙40董寨大街41平寨井亭42平寨43平寨独柱鼓楼44思源亭45平寨艺术中心46合龙桥47合龙桥上</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桂林乐满地主题公园：1乐满地停车场2游客中心3乐满地大门4翡翠湾5烟波阁6射箭场7冰雪飞飞8欢乐中国城9怀古照相馆10民艺馆11丝路驿站12雅趣精舍13粉红屋14灵湖客栈16风火轮17南太平洋舞台18破浪过山车19龙卷风20民俗广场21神马影院22旋转木马23沙漠雄鹰24魔术城堡25鬼马小精灵26大峡谷急流泛舟27好莱坞影视特效技秀28轰天雷29梦幻城堡30欢乐小火车31梦幻水世界32惊声尖叫33碰碰车34蛙蛙跳35天生好手36精灵屋37高空飞翔38梦幻快餐厅39跳跃喷泉40欢乐剧场41海盗船42加勒比大炮43炫彩迷宫44大白鲨45大堡礁攀岩46港口餐厅47彩虹桥48蹦极跳49冒险岛50怒海争锋51九孔桥52圣战骑兵53D式飘逸54马可波罗广场55风雨侗桥56铜鼓花语57钟爱一生58月老情缘59茶花谷60福满云天61脚踏船码头62健康步道63B票口</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德天跨国大瀑布：1游客中心2游客大厅3德天瀑布牌坊4德天瀑布石碑5中部观景台6中央广场7东部观景台8临河石阶9竹筏上站10归春河栈道11竹筏中站12归春河观景台13最佳摄影台14界碑路口15中越836界碑16终点</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桂林独秀峰·王城景区：1瑞礼门2体仁门3遵义门4承运门5游客中心6中央通道7承运殿8福泉井、夫妻树10承运殿后11龙爪树12寝宫13孙中山驻节处14乾隆翰林碑15太平岩16读书岩17摩崖石刻18孙中山纪念碑19仰止亭20月牙池21王府秘拓博物馆22独秀峰入口23允升门24半山处25南天门26朝天门27拜玄武28玄武阁29宝善阁30凌霄阁31独秀峰32贡院33孔庙34广智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都乐岩风景区：1风景桥2都乐岩风景区东大门3卵石滩4柳湖5磊石亭6居士林7龙珠湖8湖心岛9并蒂亭10天女散花雕像11公园管理处12开元寺广场13开元寺山门14鼓楼15地藏殿16大雄宝殿17观音殿18鼓楼19游客中心20一方天地21盘龙洞22百里柳江23参天古榕24大闹龙宫25都乐葡萄26盘龙戏珠27渡过通天河28百兽闹林29油田早晨30大绵羊31雪山梯田32银河相望33寻胜轩34通天洞35笙歌阵阵36水滴石连37鱼跃天窗38青蛙跳塘39群仙送客40水云洞41瑶池仙景42春满壮乡43龟蛇赛跑44白鸽展翅45入画台46溪猪居休闲广场47竹影亭48酒杯地49玉佛殿入口50玉佛殿51阿弥陀佛像52书山路口53碑林54极目亭55北大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金秀莲花山风景区：1旅游集散中心2游客中心3金秀莲花山山门4莲花亭5亚热带常绿阔叶林6盘王草庐7盘山栈道一8盘山栈道二9莲花山10莲花宝鼎11盘王庙12妙笛韵琴台13影趣亭14莲花宝鼎远眺15会仙桥16仙门17盘王遗韵18忆王阁一楼19忆王阁二楼20劈山救母观景台21金鸡报晓骆驼峰22松涛亭23寻仙道24龙凤亭25神雕护宝26将军岩27画中游28天门29连理枝30盘王天都31马蹄荷树王32留心亭33森林浴场</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江山半岛旅游度假区：1明珠广场2明珠3明珠游客中心4龙马广场入口5蛟龙出海6海贝雕塑7海螺雕塑8龙马主雕塑9观海平台10酒樽雕塑11月亮湾主干道12月亮湾海滩一13月亮湾海滩二14码头瞭望平台15潭蓬古运河16白浪滩大门17白浪滩游客中心18商业街19长天度假村20江山如此多娇21白浪滩广场22黑沙白浪23白浪沙滩一24白浪沙滩二25白浪沙滩三26海湾1号大排档27怪石滩一28怪石滩二29怪石滩三30怪石滩四31白龙尾灯塔32珍珠湾33珍珠湾海滩34白龙古炮台入口35白龙古炮台</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桂平西山风景区：1西山牌坊2游客中心3西山山门4大榕树5李公祠6李公祠大殿7三星殿8洗石庵9洗石庵大雄宝殿10敬慈斋馆11龙潭12画亭13连根香樟14碧云天15觉路16摩青17龙华寺18龙华寺大雄宝殿19揽胜门20乳泉亭21乳泉22留翠亭23黄牛开石24别有天地25中山飞阁26姚翁岩27棋盘石28幽谷亭29吏隐洞30崩塌叠积洞31半山亭32试剑石33通天道34民族榕35观音岩36朝阳亭37敬佛塔38仙人脚印39嘎然而止石40鼎泉41虹桥42神仙峡43西山之巅登山道44九龙亭45西山索道</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立鱼峰风景区：1鱼峰公园2鱼峰山北入口3景贤亭4戴钦慕5歌仙祠6歌仙祠内7三姐岩入口8铜锣迎宾9哪吒闹海10弥勒佛11三姐传歌12天碑13三姐成仙14刘三姐像15对歌亭16漱心亭17未了亭18鱼峰山顶19仙境云游20仙境云游中部21仙境云游出口22钢军亭23歌泉广场24歌圩路25南潭鱼跃亭26小龙潭27潭光亭28灵泉阁29峰影亭30三姐歌台31灵泉寺32灵泉寺广场33灵泉寺大雄宝殿34鱼峰歌圩34鱼峰歌圩36新殿亭37索道观光缆车38天马嘶风39山顶观景平台40凌云阁41思柳岩42罗汉寺43罗汉寺内44伴仙亭45天马胜境46天马广场</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漓江风景区：1杨堤2杨堤码头3游客中心4检票口5八仙过江远眺6全家洲神笔峰7下龙风光河边8休息处9三线峰10桂林山水上游11接龙桥12神景峰13老滩头一14老滩头二15老滩头三16鱼尾峰17老滩头四18老村头渡口19老村头路口20相公山21青蛙跳江22老鼠峰23九马画山24九马画山渡口25新崴洲码头26八仙过海27青龙过江28手套山一29手套山二30黄布倒影一31黄布倒影二32黄布倒影三33黄布倒影四34黄布倒影五35新崴洲观景台36贰拾圆背景观景台37朝板山码头38贰拾圆背景拍摄点一39贰拾圆背景拍摄点二40漓江观景点41兴坪古镇路口42万丰戏台43大戏台44兴坪古镇出口</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柳候公园：1公园南大门2柳宗元雕像3柳候金石韵4柳候祠5柳候祠南二门6柳候祠前院7中殿8塑像廊9柳候中院10西碑廊11东碑廊12大殿13陈列室14贤良祠15刘蕡雕塑16讲堂17荔子碑文化展18新月桥19山长住房20山长住房院内21柳宗元入柳州22二王八司马事件23柳子庙荔子碑24柑香亭25罗池26雷塘祈雨文27柳宗元衣冠冢28柳文寓景29思柳茗轩30碧玉澜舟31黄泥山32福民桥33旷趣亭34云台叠翠35儿童游乐园36柳州书院37母子情38云擎攀云39公园北大门40汉白玉桥41山水归来42簧趣亭43亭桥44柳湖45中华园大门46中华园47清风桥48公园东门49柳荫岛50思柳亭51柳荫桥52拱桥53游船码头54假山叠石55如秋亭56东二门57点园58开元寺遗址59解放纪念碑60音乐亭</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柳州博物馆：1柳州博物馆2游客大厅3古生物馆4古生代展区5中生代展区6恐龙化石展区7新生代展区8古生物馆出口9游客服务台10休闲服务区11多功能展区12脸谱墙13龙壁柳砚馆14柳州博物馆正厅15历史馆16石器时代展区17秦汉时期展区18唐宋时期展区19明清时期展区20近现代时期展区21民族馆入口22壮族展区23侗寨24侗族展区25风雨廊桥26瑶族展区27苗族展区28民族风情园29青铜馆、扇面书画馆</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柳州工业博物馆：1柳州工业博物馆2轮式装载机3火车机车4工业历史馆5游客服务中心6双轮压力机7传统榨油业8近代工业的兴起9广西工业的心脏10木炭汽车11朱荣章号飞机12战争重创及工业的衰落13新兴发展的工业城市14国民经济的恢复及工业的初步发展15机器配件展示16全面社会主义和重工业的建设17柳州动力机械18十大工业项目19柳州钢铁场20柳州工程机械厂21十年文革22柳州军工23历史长廊24欣欣向荣的工业强市24欣欣向荣的工业强市26柳州汽车工业一27柳州汽车工业二28柳州汽车工业三29柳州汽车工业四30职工之家31柳州化工工业32深化改革和整顿33柳州工股票上市34车桥解剖模型35工业文化大厅36工业历史馆结语37企业风采馆38柳州钢铁39两面针40柳州化工41企业风采馆结语42柳江文化带43溢流染色机44火车书吧45柳州工匠展46柳州生态宜居馆47余热发电模型48城市荣誉49酸雨中的柳州城50十雨九酸的柳州城51城市污染治理52工城结合的柳州53柳江治理54务实开明的城市风格55天然盆景56古往今来的宜居柳州57安居乐业的平安柳州58宜居创业的理想家园59结束语</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柳州规划展览馆：1柳州规划展览馆2历史沿革3柳江局部沙盘4整体规划沙盘5历史文化名城6规划成果7城市规划体系8城市规划9城市景观走廊10专项规划11专项改规划二12漫游柳江13百里柳江14重点实施项目15六县规划16产业布局17未来展望18领导亲切关怀</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柳州文庙：1灵星门2泮池泮桥3从心门4杏坛5孔子雕像6大成门7大成广场8国学阅读驿站9游客中心10龙壁11大成殿12大成殿内13厚德明伦堂14崇圣堂15环廊16文昌塔17论语林18登台亭</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园博园：1园博园大门2游客中心3彩虹大道4园博园赋5明珠栈桥6梧州园7观宝亭8梧州骑楼9百色园10狮王争霸11七族歌亭12红军亭13南宁园14民湖15国际会展中心16欣柳桥17柳州园18奇石景观19风雨桥20柳约21柳园22听雨桥23柳州园出口24福娃广场25广西地图26展览馆27贵港园28荷苑29荷香亭30怡荷亭31亲水码头32彩虹桥33唐宋亭34国际友谊园广场35国际友谊园36揽翠路口37揽翠桥38映月桥39南大门40南大门广场41虹月桥42飞虹桥43崇左园44友谊关45铜鼓之最46鼓楼47寿星园48魁星楼49望江亭50河池旅游展览馆51来宾园52廊道文化53桂林园54桂林山水木雕55社会主义核心价值观56钦州园57虎石58永福亭59海豚湾60北海园61古海角亭62北海老城63防城港园64京族哈亭65玉林园66贺州园67麒麟尊68客家围屋69长鼓</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21.涠洲岛：1西角码头2涠洲岛入口3售票大厅4游客中心广场5石螺口礁石6石螺口海滩一7石螺口海滩二8石螺口四9石螺口沙滩摩托场10火山口主标志广场11火山口主标志12游客中心（博物馆）13鳄鱼山景区检票处14鳄鱼山景区台阶15景区入口16灯塔17购物休闲中心18涠洲郭19银合欢林20汤翁台21火山口22通天洞23藏龟洞24力劈作用25魔鬼石26藏宝洞27死海蚀崖28天生桥29海蚀平台30珊瑚礁海岸31月亮湾32勇士三兄弟33海枯石烂34平台听涛35月亮亭36月亮广场37滴水丹屏入口38滴水丹屏沙滩39滴水丹屏40三婆庙大门41三婆庙42许愿树43太岁堂44五彩滩入口45五彩滩46五彩滩礁石47五彩滩崖48天主教堂广场49天主教堂50天主教堂后花园51天主教堂后院52圣母堂53圣母堂售票处54圣母堂入口55圣母堂56圣母堂内</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（五）VR景点导游讲解线路知识点：</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 xml:space="preserve">八达岭长城：1八达岭索道停车场2八达岭索道3八号敌楼4长城索道入口5八九敌楼长城陡坡6八达岭长城峡谷7八达岭峡谷平台8北九楼9北十楼10北十一楼11林场长城出口12北十一楼制高点13北十二号楼起伏点14北十二号楼15北十楼出口16林场长城检票处17林场长城纪念采购区18八达岭熊乐园19八达岭题诗20八达岭简介21居庸外镇22望京广场23登城售票处登城售票处24国宾接待室25北门锁钥26万里长城浮雕27八达岭长城游客接待中心28毛主席题字壁29长城地质公园导览图30中国长城博物馆31中国长城龙浮雕 </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 xml:space="preserve">故宫：1天安门广场2午门入口3午门4端门5售票处入口6售票处7服务中心8太和门入口9太和门10金水桥11陶瓷馆12文华殿13文华殿内14主敬殿15文渊阁入口16文渊阁17武英门入口118武英门19武英殿20武英殿内21贞度门22邵德门23礼仁门24中左门25太和殿入口26弘羲门27中右门28太和殿广场29太和殿30日晷31中和殿入口32中和殿33保和殿34俊右门35俊左门36内右门37军机处38隆宗门39慈宁宫入口40慈宁宫41寿康宫入口42寿康宫43慈宁宫花园入口44慈宁宫花园45慈宁宫花园内46慈荫楼47花园中央48贞顺门49隆福门50长泰门51储秀宫52铜缸、铁缸53翔凤为林54铜缸、铁缸55咸和右门56翊坤宫57翊坤门58敖华门59嘉祉门60太极殿入口61太极殿62永寿门63奉先殿64钟表馆入口65钟表馆院内66珍宝馆入口67珍宝馆院内68宁守门69皇极门70珍宝馆展览室入口71珍宝二室72珍宝二室内73珍宝二室出口74珍宝三室75珍宝三室出口76养性门77养性殿78养性殿内79阅是楼80观戏楼81乐寿堂广场82乐寿堂83颐和轩84颐和轩内85倦勤斋）86珍妃井87永祥门88黄生左门89延禧宫90延禧宫入口91同顺斋92永和宫93永和门94承乾宫95承乾门96履和门97景曜门98景仁宫99景仁门100承乾宫101近光左门102日精门103斋宫入口104斋宫105斋宫门106任祥门107内左门108景运门109乾清门110御书房111浮碧亭112天一门113顺贞门114万春婷（热点：简介万春婷）115绛雪轩116堆秀山117顺贞门118故宫博物院出口 </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布达拉宫：1御制平定西藏碑2御制十全碑3布达拉宫入口4布达拉宫院内5布达拉宫简介牌6比喜宅7珍宝路8珍宝馆9珍宝馆院内10羌仓11预定票口12无字石碑13布达拉宫走廊14布达拉宫观景台15布达拉宫殿门口16布达拉宫天王殿17景区检票口18德央夏</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三星堆：1游客中心2正门3综合馆广场4综合馆入口5贵宾接待室6贵宾接待室室内7文保中心门口8文保中心9祭祀广场10祭祀台11青铜馆12零公里13购物中心14白象湖15出口</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九寨沟：1游客中心2检票口3盆景滩4芦苇海5双龙海6卧龙海7树正群海8树正瀑布9树正寨10树正寨内11老虎海12犀牛海13诺日朗瀑布14则渣洼寨15五彩池16长海17箭竹海18箭竹海瀑布19熊貓海20五花海21金玲海22珍珠滩23珍珠滩瀑布24火花海25镜海</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丽江古城：1游客中心2嵌雪楼3大水车4嵌雪楼25文昌宫大门6文昌宫7文昌宫大殿8红二方面军指挥旧址9狮子山10回云山庄11万古楼112财神殿13观音殿14万古楼215狮子山观景平台16接凤楼17顾彼得旧居18顾彼得旧居内19王丕震纪念馆20王丕震纪念馆内21天地院22四方街23银文化院落24纳西象形文字体验馆25官门口26天雨流芳牌坊27王府街28忠义牌坊29木府30照壁31议事厅32万卷楼33护法殿34光碧楼35三清殿36黑龙潭大门37古城源38黑龙潭139一文亭40文明坊41黑龙潭242牡丹苑44古城区文化馆45古城区文化馆内46古戏台47得月楼48龙神祠49万寿亭50解脱林51丽江古城石碑52纳西人家53纳西人家内54卖草场55溢璨井56大石桥57方国瑜故居58方国瑜故居大门59方国瑜雕像60私立民居博物馆61福音堂62手道丽江63手道丽江内64万子桥65雪山书院66雪山书院内</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张家界天门山：1游客中心2山门3检票口4天门洞前广场5上天梯6天门洞远观7天门洞下8天门翻水9北俯视天门10灵泉牌坊11灵泉12灵泉院正门13灵泉院14快活林15玉壶峰16醉云亭17扣云关18仙源19东线玻璃栈道门口20东线玻璃栈道21石门锁翠22南俯视天门23栈道24木石之恋25樱桃湾餐厅26森林观光缆车27天门山寺前广场28天门山寺29天王殿30大雄宝殿31观音阁32藏经阁33求儿洞34捭阖35观鬼谷洞36天门山索桥37鬼谷栈道南段38野拂藏宝39鬼谷兵盘40鬼谷栈道北段41鬼谷天堑42许愿林43倚虹关44西线玻璃栈道45栈道46凌霄台47天门山索道48李娜别墅49隧洞50云梦仙顶顶层51云梦仙顶二层52吊索神峪53珙桐园54盘龙崖玻璃栈道55鲲鹏顶</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毛泽东故居：1中国石2毛泽东诗词碑3毛泽东铜像4中共韶山特别支部党史陈列馆5毛鉴公祠6瓦铺子7毛氏宗祠8毛泽东纪念馆9毛泽东雕像大厅10第一部分展厅11第二部分展厅12第三部分展厅13第四部分展厅14第五部分展厅15第六部分展厅16第七部分展厅17第八部分展厅18第九部分展厅19第十部分展厅20毛泽东纪念馆专题展21专题展大院22学习贯彻十九大精神专题展23毛泽东一家六烈士展24毛泽东图书馆25南岸私塾26毛泽东故居27故居室内一28故居室内二29故居室内三30故居室内四31故居室内五32故居室内六33晒谷坪34故居值班室35毛泽东双亲墓36眺峰亭37毛泽东纪念园</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杭州西湖：1杭州西湖博物馆2雷峰塔石碑3鱼乐园4佛号墙5房山屏6翠芳亭7雷锋胜境8雷峰塔正南门9雷峰塔10雷峰塔211净慈禅寺12大雄宝殿13客堂14济公殿15演法堂16释迦殿17花港观鱼18花港观鱼石碑19曲院风荷20曲院风荷221碧血丹心牌坊22岳飞雕像23岳飞庙24岳飞殿25岳飞纪念馆26钱镠雕像27功德坊28钱王祠山门29东御碑亭30西御碑亭31献殿32东功臣殿33东功臣殿内34西功臣殿35五王殿36五王殿内37揽远堂38庆系堂39怀慎堂40依光堂41圣旨坊42荷池43柳浪闻莺</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秦始皇兵马俑：1博物馆外大门2进馆入口通道3博物馆总面貌4一号坑展厅外景5一号坑展厅东面高台6一号坑二台发现秦俑的井址7一号坑二台8一号坑南面9一号坑西面10一号坑北面11二号坑展厅外景12二号坑东面13二号坑东南面14二号坑南面15二号坑西面16二号坑北面17二号坑展厅跪射俑18二号厅展厅中级军吏俑19二号厅高级军吏俑20二号坑展厅鞍马骑兵俑正面21二号坑展厅立射俑22二号厅展厅青铜兵器23三号坑展厅外景24三号厅展厅南面25三号展厅北面26陈列厅外景27陈列厅大厅28陈列厅兵马俑29陈列厅跽坐俑30陈列厅圉人俑31陈列厅一号铜车马32陈列厅二号铜车马</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鼓浪屿：1鼓浪屿三丘田码头2美国领事馆旧址3和记洋行仓库遗址4和记洋行仓库遗址内5工部局旧址-6八卦楼7风琴博物馆正门8博物馆序厅9博物馆110博物馆211杨家园12片仔癀博物馆正门13片仔癀博物馆14伯爵会馆15三一堂16日光岩西林大门17郑成功雕像18郑成功纪念馆19日光岩顶峰20中秋博饼雕像21古避暑洞22伞亭23仙脚桶24与日争光25水操台遗址26龙头山寨遗址27日光岩寺28弘一大师雕塑29菽庄花园正门30壬秋阁31海阔天空32四十四桥33长桥藏海34鼓浪屿钢琴博物馆35十二洞天36马约翰纪念馆37闽南圣教书局旧址38皓月园大门39覆鼎古井40郑成功铜像群41涌翠亭42郑成功诗屏43郑成功碑廊44观海长廊45郑成功巨型石雕46皇帝殿47潮音亭48海藏亭49月波亭50敏园51雕塑52德国领事馆遗址</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永定初溪土楼群景区：1初溪土楼售票处2五溪桥3永丰庵4绳庆楼5绳庆楼路口6集庆楼7集庆楼内8集庆楼祖堂9集庆楼祖堂后10集庆楼上11码头桥12庚庆楼内13庚庆内14余庆楼15余庆楼内16锡庆楼17锡庆楼内18绳庆楼后19初溪广场20共庆楼21共庆楼内22初溪小学23福庆楼24福庆楼内25华庆楼26华庆楼内27藩庆楼28藩庆楼内29芳华园30善庆楼31善庆楼内32初溪河33松莲亭观景台</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百色起义纪念公园：1百色起义纪念公园南门2广州桥3起义雕塑群4纪念馆台阶5江泽民题词碑6邓小平雕塑7百色纪念馆大门8起义雕像9起义厅一10挺近百色11欢庆胜利12起义厅二13第七军序列表14建立和发展15土地革命16社会活动的开展17全州会议18恒里岩惨案19新中国成立20英烈厅一21无名烈士碑22英烈厅二23革命烈士名录24邓小平厅25邓小平雕像26邓小平展27邓小平功业厅28邓小平坐像29壮乡情缘30功臣厅31功臣厅大厅32张云逸大将33治国英才厅34雕塑园南门35缅怀之门36传播思想37六领导人38鱼水情雕塑群39红色政权40烈士雕塑群41碉堡遗址42甘孟山勇士43忠诚雕塑44沉思空间45继往开来46雕塑园北门47邓小平手迹碑林48鄂都会议49永新会议50碑亭51全州会议52平马会议53手迹林广场54红军桥55养廉碑56廉政教育展馆57世纪铜鼓楼广场58廉坊59游客中心60龙川桥61右江名族博物馆62右江名族博物馆大厅63百色遗珍64青铜展厅65服饰展厅66宗教礼仪展厅67雕塑展厅68思源林69红色烈士雕塑70百色起义纪念碑71百色起义纪念公园西门72灵州会馆73两广青年友谊园74南阁亭入口74南阁亭入口</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程阳八寨景区：1马安寨戏楼2马安寨鼓楼3马安寨路口4水车5马安寨碑廊6平坦寨风雨桥7田园风光8永济桥9茶园10游客中心11龙岩岭12龙岩岭栈道13听耶亭14唻努亭15圣水亭16《绝地逃生》拍摄地17马安寨木楼18一江月客栈19合龙桥20岩寨21岩寨商业街22苗寨娶亲23岩寨鼓楼24万寿桥25冲边寨门26频安桥27岩寨小鼓楼28普济桥29普济桥路口30程阳大寨31吉昌寨牌坊32吉昌寨鼓楼33平铺下鼓楼34平铺上鼓楼35平寨大桥36大寨鼓楼37农丰鼓楼38董寨鼓楼39飞山庙40董寨大街41平寨井亭42平寨43平寨独柱鼓楼44思源亭45平寨艺术中心46合龙桥47合龙桥上</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德天跨国大瀑布：1游客中心2游客大厅3德天瀑布牌坊4德天瀑布石碑5中部观景台6中央广场7东部观景台8临河石阶9竹筏上站10归春河栈道11竹筏中站12归春河观景台13最佳摄影台14界碑路口15中越836界碑16终点</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桂林独秀峰·王城景区：1瑞礼门2体仁门3遵义门4承运门5游客中心6中央通道7承运殿8福泉井、夫妻树10承运殿后11龙爪树12寝宫13孙中山驻节处14乾隆翰林碑15太平岩16读书岩17摩崖石刻18孙中山纪念碑19仰止亭20月牙池21王府秘拓博物馆22独秀峰入口23允升门24半山处25南天门26朝天门27拜玄武28玄武阁29宝善阁30凌霄阁31独秀峰32贡院33孔庙34广智门</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（六）国外景点导游讲解线路知识点：</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孔帕平瀑布：1孔帕坪瀑布停车场、2孔帕坪瀑布入口、3孔帕坪瀑布入口木桥、4咖啡店入口、5咖啡店内、6孔帕坪瀑布检票口、7孔帕坪瀑布入口游客中心、8孔帕坪瀑布景区上空航拍、9孔帕坪彩旗道路、10孔帕坪瀑布神树长廊、11孔帕坪瀑布神树长廊内、12孔帕坪瀑布神树庙、13孔帕坪瀑布神树庙简介、14孔帕坪瀑布景区木桥、15孔帕坪瀑布上空航拍、16孔帕坪瀑布上游观景点一、17孔帕坪瀑布上游观景点二、18孔帕坪瀑布景区草房、19孔帕坪瀑布沿岸、20孔帕坪瀑布观赏走廊、21孔帕坪瀑布心形观景处、22孔帕坪瀑布一层观景处、23孔帕坪瀑布观景休息服务处（该实景景点必须是360°全景图片格式，且为了保证教学的完整性，投标人需要自带演示设备，按照知识点线路逐一进行演示，不能演示或演示不完全的为不满足实质性要求）</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占巴塞文化景观--瓦普庙：1瓦普神庙景区入口、2瓦普神庙停车场、3瓦普神庙入口、4瓦普神庙景区休息区、5瓦普神庙景区检票处、6瓦普神庙景区大门、7瓦普神庙展览馆、8瓦普神庙展览馆展厅一、9瓦普神庙展览馆展厅二、10瓦普神庙展览馆展厅三、11瓦普神庙展览馆展厅四、12瓦普神庙展览馆展厅五、13瓦普神庙展览馆展厅六、14瓦普神庙展览馆展厅七、15瓦普神庙展览馆展厅八、16林迦石柱通道入口、17林迦石柱通道、18林迦石柱通道出口、19瓦普神庙前广场、20瓦普神庙广场航拍、21瓦普神庙广场、22瓦普神庙南殿、23瓦普神庙南殿航拍、24瓦普神庙南殿入口、25瓦普神庙南殿北部回廊一、26瓦普神庙南殿北部回廊二、27瓦普神庙南殿北部回廊三、28瓦普神庙南殿东部与北部回廊连接处、29瓦普神庙南殿东部回廊一、30瓦普神庙南殿东部回廊二、31瓦普神庙南殿南部回廊一、32瓦普神庙南殿南部回廊二、33瓦普神庙南殿东南处、34瓦普神庙南殿东处、35瓦普神庙北殿、36瓦普神庙北殿航拍、37瓦普神庙北殿入口、38瓦普神庙北殿南部回廊一、39瓦普神庙北殿南部回廊二、40瓦普神庙北殿南部回廊三、41瓦普神庙北殿东部与南部回廊连接处、42瓦普神庙北殿东部回廊一、43瓦普神庙北殿东部回廊二、44瓦普神庙北殿北部回廊一、45瓦普神庙北殿北部回廊二、46瓦普神庙北殿北部回廊外、47瓦普神庙北殿北部回廊三、48瓦普神庙北殿西部回廊一、49瓦普神庙北殿西部回廊二、50瓦普神庙北殿南部回廊三、51瓦普神庙北殿南部回廊四、52瓦普神庙北殿东北处、53瓦普神庙北殿东处、54林迦石柱上山通道入口、55瓦普神庙偏殿、56林迦石柱上山通道、57林迦石柱上山通道出口、58瓦普神庙神龛遗址平台、59瓦普神庙石道佛像、60瓦普神庙登山石道、61瓦普神庙登山石梯、62瓦普神庙主殿航拍、63瓦普神庙主殿前、64瓦普神庙主殿左、65瓦普神庙主殿后、66瓦普神庙主殿右、67瓦普神庙主殿、68瓦普神庙瀑布（该实景景点必须是360°全景图片格式，且为了保证教学的完整性，投标人需要自带演示设备，按照知识点线路逐一进行演示，不能演示或演示不完全的为不满足实质性要求）</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香昆寺：1香昆寺航拍一、2香昆寺航拍二、3香昆寺大门、4香昆寺售票处、5香昆寺大门检票处、6佛像道路一、7佛像道路二、8佛像道路三、9香昆寺入口、10香昆寺内一、11香昆寺一号佛、12时间之神天堂地狱塔、13天堂地狱塔一层地狱一、14天堂地狱塔一层地狱二、15天堂地狱塔二层人间一、16天堂地狱塔二层人间二、17天堂地狱塔三层天堂一、18天堂地狱塔三层天堂二、19天堂地狱塔塔顶一、20天堂地狱塔塔顶二、21香昆寺三号佛、22香昆寺四号佛、23香昆寺五号佛、24香昆寺六号佛、25香昆寺八号佛、26香昆寺七号佛、27香昆寺最长卧佛、28香昆寺十一号佛、29香昆寺十三号佛、30佛祖绝食苦修、31香昆寺十八号佛、32香昆寺二十号佛、33香昆寺内二、34三头六牙象、35香昆寺二十六号佛、36佛祖在七条蛇下顿悟、37王子出家、38香昆寺三十三号佛、39香昆寺内三、40香昆寺三十七号佛、41香昆寺三十八号佛、42香昆寺四十二号佛、43香昆寺六道轮回一、44香昆寺六道轮回二、45香昆寺四十五号佛、46香昆寺四十六号佛、47香昆寺四十七号佛、48湿婆神像、49香昆寺五十五号佛、50佛祖悟道、51香昆寺六十号佛、52香昆寺九层佛塔、53香昆寺六十二号佛、54香昆寺出口（该实景景点必须是360°全景图片格式，且为了保证教学的完整性，投标人需要自带演示设备，按照知识点线路逐一进行演示，不能演示或演示不完全的为不满足实质性要求）</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塔銮：1赛塔提腊王塑像、2塔銮寺正门、3塔銮寺正门内、4塔銮寺西侧膜拜亭、5塔銮寺西侧佛像回廊一、6塔銮寺西侧佛像回廊二、7塔銮寺西侧佛像回廊拐角、8塔銮寺北侧画像回廊一、9塔銮寺北侧画像回廊二、10塔銮寺北侧画像回廊三、11塔銮寺北侧大门、12塔銮寺北侧膜拜亭、13塔銮寺北侧回廊、14塔銮寺东侧回廊一、15塔銮寺东侧大门、16塔銮寺东侧膜拜亭、17塔銮寺东侧回廊二、18塔銮寺东侧回廊三、19塔銮寺东侧回廊拐角、20塔銮寺南侧回廊、21塔銮寺南侧大门、22塔銮寺南侧膜拜亭、23塔銮寺南侧佛像回廊一、24塔銮寺南侧佛像回廊二、25塔銮寺南侧佛像回廊三、26塔銮寺南侧回廊拐角、27塔銮寺西侧佛像回廊三、28塔銮寺西侧佛像回廊四、29塔銮寺西侧佛像回廊五（该实景景点必须是360°全景图片格式，且为了保证教学的完整性，投标人需要自带演示设备，按照知识点线路逐一进行演示，不能演示或演示不完全的为不满足实质性要求）</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凯旋门：1世界和平钟、2音乐喷泉一、3凯旋门公园道路、4凯旋门公园一、5凯旋门公园二、6凯旋门前广场一、7凯旋门前广场二、8中老友谊长存瓷碑、9音乐喷泉二、10总理府、11凯旋门、12凯旋门正面、13凯旋门左面、14凯旋门背面、15凯旋门右面、16凯旋门下、17凯旋门一层、18凯旋门楼梯通道一、19凯旋门楼梯通道二、20凯旋门二层右面历史简介、21凯旋门二层正面历史简介、22凯旋门二层左面历史简介、23凯旋门二层背面历史简介、24凯旋门三层右面景点简介、25凯旋门三层正面景点简介、26凯旋门三层左面景点简介、27凯旋门三层背面景点简介、28凯旋门三层中间、29凯旋门四层、30凯旋门五层、31凯旋门六层、32凯旋门七层（该实景景点必须是360°全景图片格式，且为了保证教学的完整性，投标人需要自带演示设备，按照知识点线路逐一进行演示，不能演示或演示不完全的为不满足实质性要求）</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套</w:t>
            </w:r>
          </w:p>
        </w:tc>
      </w:tr>
      <w:tr w:rsidR="00BE722D">
        <w:trPr>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22</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空调</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一、3匹冷暖：</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1、外机尺寸：宽958mm；高660mm；深402mm</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2、内机净重：41.5kg</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3、内机机身尺寸：宽400mm；高1811mm；深468mm</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4、制冷剂：R32</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5、外机净重：42kg</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6、电压/频率：220V/50Hz</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7、循环风量1410m3/h；</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8、能效：一级能效</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9、内机噪音（静音/低风）：22dB(A)</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10、制冷量：7330W</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11、制热功率：2950W</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12、制热量：9810W</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13、制冷功率：2020W</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14、外机最大噪音：56dB(A)</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15、内机最大噪音：46dB(A)</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二、安装辅助材料：每台约10米铜管、水管、空调安装支架、打孔等材料。</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2</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台</w:t>
            </w:r>
          </w:p>
        </w:tc>
      </w:tr>
      <w:tr w:rsidR="00BE722D">
        <w:trPr>
          <w:trHeight w:val="1601"/>
          <w:jc w:val="center"/>
        </w:trPr>
        <w:tc>
          <w:tcPr>
            <w:tcW w:w="376"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23</w:t>
            </w:r>
          </w:p>
        </w:tc>
        <w:tc>
          <w:tcPr>
            <w:tcW w:w="592"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实训室文化建设</w:t>
            </w:r>
          </w:p>
        </w:tc>
        <w:tc>
          <w:tcPr>
            <w:tcW w:w="3011" w:type="pct"/>
            <w:vAlign w:val="center"/>
          </w:tcPr>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1.实训室面积：长13.5米，宽8.5米，高度3.8米。</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2.地面面积115平方米。</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3.括文化展示墙面、灯箱文化墙、旅行社形象墙；</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4.定制接待台一套</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5.地面采用PVC地胶材质铺设</w:t>
            </w:r>
          </w:p>
          <w:p w:rsidR="00BE722D" w:rsidRDefault="00D2799A">
            <w:pPr>
              <w:adjustRightInd/>
              <w:spacing w:line="240" w:lineRule="exact"/>
              <w:jc w:val="left"/>
              <w:rPr>
                <w:rFonts w:ascii="宋体" w:hAnsi="宋体" w:cs="宋体"/>
                <w:sz w:val="22"/>
                <w:szCs w:val="22"/>
              </w:rPr>
            </w:pPr>
            <w:r>
              <w:rPr>
                <w:rFonts w:ascii="宋体" w:hAnsi="宋体" w:cs="宋体" w:hint="eastAsia"/>
                <w:sz w:val="22"/>
                <w:szCs w:val="22"/>
              </w:rPr>
              <w:t>6.实训室水电改造、垃圾清理</w:t>
            </w:r>
          </w:p>
        </w:tc>
        <w:tc>
          <w:tcPr>
            <w:tcW w:w="427"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1</w:t>
            </w:r>
          </w:p>
        </w:tc>
        <w:tc>
          <w:tcPr>
            <w:tcW w:w="594" w:type="pct"/>
            <w:vAlign w:val="center"/>
          </w:tcPr>
          <w:p w:rsidR="00BE722D" w:rsidRDefault="00D2799A">
            <w:pPr>
              <w:adjustRightInd/>
              <w:spacing w:line="240" w:lineRule="exact"/>
              <w:jc w:val="center"/>
              <w:rPr>
                <w:rFonts w:ascii="宋体" w:hAnsi="宋体" w:cs="宋体"/>
                <w:sz w:val="22"/>
                <w:szCs w:val="22"/>
              </w:rPr>
            </w:pPr>
            <w:r>
              <w:rPr>
                <w:rFonts w:ascii="宋体" w:hAnsi="宋体" w:cs="宋体" w:hint="eastAsia"/>
                <w:sz w:val="22"/>
                <w:szCs w:val="22"/>
              </w:rPr>
              <w:t>批</w:t>
            </w:r>
          </w:p>
        </w:tc>
      </w:tr>
    </w:tbl>
    <w:p w:rsidR="00BE722D" w:rsidRDefault="00BE722D">
      <w:pPr>
        <w:adjustRightInd/>
        <w:ind w:firstLine="420"/>
        <w:rPr>
          <w:rFonts w:ascii="仿宋" w:eastAsia="仿宋" w:cs="仿宋_GB2312"/>
          <w:sz w:val="32"/>
          <w:szCs w:val="32"/>
        </w:rPr>
      </w:pPr>
    </w:p>
    <w:p w:rsidR="00BE722D" w:rsidRDefault="00BE722D">
      <w:pPr>
        <w:pStyle w:val="aff8"/>
        <w:ind w:firstLine="0"/>
      </w:pPr>
    </w:p>
    <w:p w:rsidR="00BE722D" w:rsidRDefault="00BE722D">
      <w:pPr>
        <w:pStyle w:val="aff8"/>
      </w:pPr>
    </w:p>
    <w:p w:rsidR="00BE722D" w:rsidRDefault="00BE722D">
      <w:pPr>
        <w:pStyle w:val="aff8"/>
      </w:pPr>
    </w:p>
    <w:p w:rsidR="00BE722D" w:rsidRDefault="00BE722D">
      <w:pPr>
        <w:pStyle w:val="aff8"/>
      </w:pPr>
    </w:p>
    <w:p w:rsidR="00BE722D" w:rsidRDefault="00BE722D">
      <w:pPr>
        <w:pStyle w:val="aff8"/>
      </w:pPr>
    </w:p>
    <w:p w:rsidR="00BE722D" w:rsidRDefault="00BE722D">
      <w:pPr>
        <w:pStyle w:val="aff8"/>
      </w:pPr>
    </w:p>
    <w:p w:rsidR="00BE722D" w:rsidRDefault="00BE722D">
      <w:pPr>
        <w:pStyle w:val="aff8"/>
      </w:pPr>
    </w:p>
    <w:p w:rsidR="00BE722D" w:rsidRDefault="00BE722D">
      <w:pPr>
        <w:pStyle w:val="aff8"/>
      </w:pPr>
    </w:p>
    <w:p w:rsidR="00BE722D" w:rsidRDefault="00BE722D">
      <w:pPr>
        <w:pStyle w:val="aff8"/>
      </w:pPr>
    </w:p>
    <w:p w:rsidR="00BE722D" w:rsidRDefault="00BE722D">
      <w:pPr>
        <w:pStyle w:val="aff8"/>
        <w:ind w:firstLine="0"/>
      </w:pPr>
    </w:p>
    <w:p w:rsidR="00BE722D" w:rsidRDefault="00BE722D">
      <w:pPr>
        <w:pStyle w:val="aff8"/>
      </w:pPr>
    </w:p>
    <w:p w:rsidR="00BE722D" w:rsidRDefault="00D2799A">
      <w:pPr>
        <w:pStyle w:val="aff8"/>
      </w:pPr>
      <w:r>
        <w:rPr>
          <w:rFonts w:cs="宋体" w:hint="eastAsia"/>
        </w:rPr>
        <w:t>▲</w:t>
      </w:r>
      <w:r>
        <w:rPr>
          <w:rFonts w:asciiTheme="minorEastAsia" w:eastAsiaTheme="minorEastAsia" w:hAnsiTheme="minorEastAsia" w:cs="宋体" w:hint="eastAsia"/>
          <w:bCs/>
          <w:color w:val="000000"/>
          <w:sz w:val="28"/>
          <w:szCs w:val="28"/>
        </w:rPr>
        <w:t>商务要求</w:t>
      </w:r>
    </w:p>
    <w:p w:rsidR="00BE722D" w:rsidRDefault="00D2799A">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1.交付时间：自签订合同之日起30日历日内完成供货安装调试完毕， 供应商所有提供的设备均为全新未使用过的设备。</w:t>
      </w:r>
    </w:p>
    <w:p w:rsidR="00BE722D" w:rsidRDefault="00D2799A">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2．交货地点：北海市海城区新世纪大道东10号。</w:t>
      </w:r>
    </w:p>
    <w:p w:rsidR="00BE722D" w:rsidRDefault="00D2799A">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3.货物交接要求：安装验收合格后视为交货，在交货期的运输、仓储、装卸、搬运、保管等供方负责，并承担相关责任；逾期交付使用，采购人有权按合同追究成交供应商的责任，造成的损失由成交供应商负责。</w:t>
      </w:r>
    </w:p>
    <w:p w:rsidR="00BE722D" w:rsidRDefault="00D2799A">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4．付款时间和方式：自合同签订生效后，采购方向中标供应商支付合同金额的50%预付款，所有设备安装及附属设备施工完毕，并经采购人终验合格后15个工作日内，且财政资金到位后，由采购方一次性付清剩余的全部价款（不计利息）。</w:t>
      </w:r>
    </w:p>
    <w:p w:rsidR="00BE722D" w:rsidRDefault="00D2799A">
      <w:pPr>
        <w:widowControl/>
        <w:snapToGrid w:val="0"/>
        <w:spacing w:line="360" w:lineRule="auto"/>
        <w:jc w:val="left"/>
        <w:rPr>
          <w:rFonts w:ascii="宋体" w:hAnsi="宋体" w:cs="宋体"/>
          <w:kern w:val="0"/>
          <w:sz w:val="24"/>
          <w:szCs w:val="21"/>
        </w:rPr>
      </w:pPr>
      <w:r>
        <w:rPr>
          <w:rFonts w:ascii="宋体" w:hAnsi="宋体" w:cs="宋体" w:hint="eastAsia"/>
          <w:kern w:val="0"/>
          <w:sz w:val="24"/>
          <w:szCs w:val="21"/>
        </w:rPr>
        <w:t>采购人办理支付项目款之前，供应商必须提供同等金额的合法、有效发票给采购人，发票账号与合同账号一致。供应商开具全额发票给采购方，由采购方一次性付清剩余的全部价款（不计利息）。</w:t>
      </w:r>
    </w:p>
    <w:p w:rsidR="00BE722D" w:rsidRDefault="00D2799A">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5.质保期：（1）项目中所有产品都必须按照国家有关法律法规和“三包”规定的质保期进行质保（成交后必须提供质保承诺书），质保期除特别注明外，最短不得少于1年，如产品生产厂家的保修条款超过招标文件要求的，按厂家的保修期计算。质保期内，如出现非人为及不可抗力因素造成的质量问题，中标供应商必须负责免费维修。</w:t>
      </w:r>
    </w:p>
    <w:p w:rsidR="00BE722D" w:rsidRDefault="00D2799A">
      <w:pPr>
        <w:widowControl/>
        <w:snapToGrid w:val="0"/>
        <w:spacing w:line="360" w:lineRule="auto"/>
        <w:jc w:val="left"/>
        <w:rPr>
          <w:rFonts w:ascii="宋体" w:hAnsi="宋体" w:cs="宋体"/>
          <w:kern w:val="0"/>
          <w:sz w:val="24"/>
          <w:szCs w:val="21"/>
        </w:rPr>
      </w:pPr>
      <w:r>
        <w:rPr>
          <w:rFonts w:ascii="宋体" w:hAnsi="宋体" w:cs="宋体" w:hint="eastAsia"/>
          <w:kern w:val="0"/>
          <w:sz w:val="24"/>
          <w:szCs w:val="21"/>
        </w:rPr>
        <w:t>（2）提供2年维修保养服务，至少每半年能够到使用单位进行定期的维护保养工作。质保期内，若设备发生故障，则配件费、维修人工费、维修人员差旅费等所有服务包含在竞标报价中；质保期满以后，配件费、维修人工费以优惠价提供。</w:t>
      </w:r>
    </w:p>
    <w:p w:rsidR="00BE722D" w:rsidRDefault="00D2799A">
      <w:pPr>
        <w:widowControl/>
        <w:snapToGrid w:val="0"/>
        <w:spacing w:line="360" w:lineRule="auto"/>
        <w:jc w:val="left"/>
        <w:rPr>
          <w:rFonts w:ascii="宋体" w:hAnsi="宋体" w:cs="宋体"/>
          <w:kern w:val="0"/>
          <w:sz w:val="24"/>
          <w:szCs w:val="21"/>
        </w:rPr>
      </w:pPr>
      <w:r>
        <w:rPr>
          <w:rFonts w:ascii="宋体" w:hAnsi="宋体" w:cs="宋体" w:hint="eastAsia"/>
          <w:kern w:val="0"/>
          <w:sz w:val="24"/>
          <w:szCs w:val="21"/>
        </w:rPr>
        <w:t>（3）保修期内，如产品或零部件因非人为因素出现故障而造成短期停用时，则保修期和免费维修期相应顺延。</w:t>
      </w:r>
    </w:p>
    <w:p w:rsidR="00BE722D" w:rsidRDefault="00D2799A">
      <w:pPr>
        <w:widowControl/>
        <w:snapToGrid w:val="0"/>
        <w:spacing w:line="360" w:lineRule="auto"/>
        <w:jc w:val="left"/>
        <w:rPr>
          <w:rFonts w:ascii="宋体" w:hAnsi="宋体" w:cs="宋体"/>
          <w:kern w:val="0"/>
          <w:sz w:val="24"/>
          <w:szCs w:val="21"/>
        </w:rPr>
      </w:pPr>
      <w:r>
        <w:rPr>
          <w:rFonts w:ascii="宋体" w:hAnsi="宋体" w:cs="宋体" w:hint="eastAsia"/>
          <w:kern w:val="0"/>
          <w:sz w:val="24"/>
          <w:szCs w:val="21"/>
        </w:rPr>
        <w:t>（4）在保修期内，如货品非因采购人的人为原因而出现的问题由成交供应商负责保修、包换或包退，并承担修理、调换或退货的实际费用。</w:t>
      </w:r>
    </w:p>
    <w:p w:rsidR="00BE722D" w:rsidRDefault="00D2799A">
      <w:pPr>
        <w:widowControl/>
        <w:snapToGrid w:val="0"/>
        <w:spacing w:line="360" w:lineRule="auto"/>
        <w:jc w:val="left"/>
        <w:rPr>
          <w:rFonts w:ascii="宋体" w:hAnsi="宋体" w:cs="宋体"/>
          <w:kern w:val="0"/>
          <w:sz w:val="24"/>
          <w:szCs w:val="21"/>
        </w:rPr>
      </w:pPr>
      <w:r>
        <w:rPr>
          <w:rFonts w:ascii="宋体" w:hAnsi="宋体" w:cs="宋体" w:hint="eastAsia"/>
          <w:kern w:val="0"/>
          <w:sz w:val="24"/>
          <w:szCs w:val="21"/>
        </w:rPr>
        <w:t>（5）保修期内，成交供应商负责对其提供的货物整机进行维修和系统维护，不再收取任何费用，但非成交人责任的人为因素、自然因素（如火灾、雷击等）造成的故障除外。</w:t>
      </w:r>
    </w:p>
    <w:p w:rsidR="00BE722D" w:rsidRDefault="00D2799A">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6.故障响应时间：对采购人的服务通知，成交供应商在接采购人服务通知后12小时内响应，24小时内到达现场，48小时内处理完毕。</w:t>
      </w:r>
    </w:p>
    <w:p w:rsidR="00BE722D" w:rsidRDefault="00D2799A">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7.培训要求：针对采购人需求特点，制定有针对性的详尽培训计划，计划中应包括所有必要的培训内容及教材，由有经验的专业工程师授课，并提供培训材料。培训对象为采购方相关工作人员，培训地点为采购方指定，培训时间不少于2天。培训期间所有人员的交通费、食宿费、培训考试资料费等所有费用由成交人负责。培训完成后，由供应商提出结训申请，经采购方审核确认后，方可认定为此项工作完成。</w:t>
      </w:r>
    </w:p>
    <w:p w:rsidR="00BE722D" w:rsidRDefault="00D2799A">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8.报价要求：报价是履行合同的最终价格，包括竞标货物（包括备品备件、专用工具等）的价格，竞标货物运输（含保险）、安装、二次搬运费用、墙面破坏的恢复、安装、调试、检验、技术服务、培训、质保期内每半年维护保养安装调试和采购文件要求提供的所有伴随服务、安装等费用和税费。</w:t>
      </w:r>
    </w:p>
    <w:p w:rsidR="00BE722D" w:rsidRDefault="00D2799A">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9.其他要求：</w:t>
      </w:r>
    </w:p>
    <w:p w:rsidR="00BE722D" w:rsidRDefault="00D2799A">
      <w:pPr>
        <w:widowControl/>
        <w:snapToGrid w:val="0"/>
        <w:spacing w:line="360" w:lineRule="auto"/>
        <w:jc w:val="left"/>
        <w:rPr>
          <w:rFonts w:ascii="宋体" w:hAnsi="宋体" w:cs="宋体"/>
          <w:kern w:val="0"/>
          <w:sz w:val="24"/>
          <w:szCs w:val="21"/>
        </w:rPr>
      </w:pPr>
      <w:r>
        <w:rPr>
          <w:rFonts w:ascii="宋体" w:hAnsi="宋体" w:cs="宋体" w:hint="eastAsia"/>
          <w:kern w:val="0"/>
          <w:sz w:val="24"/>
          <w:szCs w:val="21"/>
        </w:rPr>
        <w:t>（1）产品符合产品制造厂家合格产品的出厂质量标准。</w:t>
      </w:r>
    </w:p>
    <w:p w:rsidR="00BE722D" w:rsidRDefault="00D2799A">
      <w:pPr>
        <w:widowControl/>
        <w:snapToGrid w:val="0"/>
        <w:spacing w:line="360" w:lineRule="auto"/>
        <w:jc w:val="left"/>
        <w:rPr>
          <w:rFonts w:ascii="宋体" w:hAnsi="宋体" w:cs="宋体"/>
          <w:kern w:val="0"/>
          <w:sz w:val="24"/>
          <w:szCs w:val="21"/>
        </w:rPr>
      </w:pPr>
      <w:r>
        <w:rPr>
          <w:rFonts w:ascii="宋体" w:hAnsi="宋体" w:cs="宋体" w:hint="eastAsia"/>
          <w:kern w:val="0"/>
          <w:sz w:val="24"/>
          <w:szCs w:val="21"/>
        </w:rPr>
        <w:t>（2）产品需全新、完好、无破损，按照技术要求的各项指标进行验收。</w:t>
      </w:r>
    </w:p>
    <w:p w:rsidR="00BE722D" w:rsidRDefault="00D2799A">
      <w:pPr>
        <w:widowControl/>
        <w:snapToGrid w:val="0"/>
        <w:spacing w:line="360" w:lineRule="auto"/>
        <w:jc w:val="left"/>
        <w:rPr>
          <w:rFonts w:ascii="宋体" w:hAnsi="宋体" w:cs="宋体"/>
          <w:kern w:val="0"/>
          <w:sz w:val="24"/>
          <w:szCs w:val="21"/>
        </w:rPr>
        <w:sectPr w:rsidR="00BE722D">
          <w:pgSz w:w="11906" w:h="16838"/>
          <w:pgMar w:top="1247" w:right="849" w:bottom="1247" w:left="1418" w:header="851" w:footer="992" w:gutter="0"/>
          <w:cols w:space="720"/>
          <w:titlePg/>
          <w:docGrid w:type="lines" w:linePitch="312"/>
        </w:sectPr>
      </w:pPr>
      <w:r>
        <w:rPr>
          <w:rFonts w:ascii="宋体" w:hAnsi="宋体" w:cs="宋体" w:hint="eastAsia"/>
          <w:kern w:val="0"/>
          <w:sz w:val="24"/>
          <w:szCs w:val="21"/>
        </w:rPr>
        <w:t>（3）采购人认为有必要的情况下，可以在双方共同见证下随机抽取样品送检验机构检验，检验所发生的费用全部由成交人负责。检验合格的，予以验收；若检验不合格，不予验收，视为产品验收不合格，采购单位可解除双方的供货合同，并且保留追究供应商虚假应标法律责任的权利。</w:t>
      </w:r>
    </w:p>
    <w:p w:rsidR="00BE722D" w:rsidRDefault="00D2799A">
      <w:pPr>
        <w:spacing w:line="360" w:lineRule="auto"/>
        <w:jc w:val="center"/>
        <w:outlineLvl w:val="0"/>
        <w:rPr>
          <w:rFonts w:ascii="宋体" w:hAnsi="宋体" w:cs="宋体"/>
          <w:b/>
          <w:sz w:val="36"/>
          <w:szCs w:val="36"/>
        </w:rPr>
      </w:pPr>
      <w:bookmarkStart w:id="49" w:name="_Toc176185122"/>
      <w:bookmarkStart w:id="50" w:name="_Toc176343851"/>
      <w:r>
        <w:rPr>
          <w:rFonts w:ascii="宋体" w:hAnsi="宋体" w:cs="宋体" w:hint="eastAsia"/>
          <w:b/>
          <w:sz w:val="36"/>
          <w:szCs w:val="36"/>
        </w:rPr>
        <w:t xml:space="preserve">第四部分  </w:t>
      </w:r>
      <w:bookmarkStart w:id="51" w:name="_Toc184314478"/>
      <w:bookmarkStart w:id="52" w:name="_Toc184314421"/>
      <w:bookmarkStart w:id="53" w:name="_Toc184308071"/>
      <w:bookmarkStart w:id="54" w:name="_Toc184313284"/>
      <w:bookmarkStart w:id="55" w:name="_Toc184312095"/>
      <w:bookmarkStart w:id="56" w:name="_Toc184310287"/>
      <w:bookmarkStart w:id="57" w:name="_Toc184312101"/>
      <w:bookmarkStart w:id="58" w:name="_Toc184312070"/>
      <w:bookmarkStart w:id="59" w:name="_Toc184312100"/>
      <w:bookmarkStart w:id="60" w:name="_Toc184312115"/>
      <w:bookmarkStart w:id="61" w:name="_Toc184308050"/>
      <w:bookmarkStart w:id="62" w:name="_Toc184312111"/>
      <w:bookmarkStart w:id="63" w:name="_Toc184313262"/>
      <w:bookmarkStart w:id="64" w:name="_Toc184308039"/>
      <w:bookmarkStart w:id="65" w:name="_Toc184314440"/>
      <w:bookmarkStart w:id="66" w:name="_Toc184312080"/>
      <w:bookmarkStart w:id="67" w:name="_Toc184313239"/>
      <w:bookmarkStart w:id="68" w:name="_Toc184313274"/>
      <w:bookmarkStart w:id="69" w:name="_Toc184313283"/>
      <w:bookmarkStart w:id="70" w:name="_Toc184314410"/>
      <w:bookmarkStart w:id="71" w:name="_Toc184314426"/>
      <w:bookmarkStart w:id="72" w:name="_Toc184313243"/>
      <w:bookmarkStart w:id="73" w:name="_Toc184314462"/>
      <w:bookmarkStart w:id="74" w:name="_Toc184312099"/>
      <w:bookmarkStart w:id="75" w:name="_Toc184310300"/>
      <w:bookmarkStart w:id="76" w:name="_Toc184308067"/>
      <w:bookmarkStart w:id="77" w:name="_Toc184312105"/>
      <w:bookmarkStart w:id="78" w:name="_Toc184308059"/>
      <w:bookmarkStart w:id="79" w:name="_Toc184308079"/>
      <w:bookmarkStart w:id="80" w:name="_Toc184310312"/>
      <w:bookmarkStart w:id="81" w:name="_Toc184312104"/>
      <w:bookmarkStart w:id="82" w:name="_Toc184310324"/>
      <w:bookmarkStart w:id="83" w:name="_Toc184310299"/>
      <w:bookmarkStart w:id="84" w:name="_Toc184314477"/>
      <w:bookmarkStart w:id="85" w:name="_Toc184310316"/>
      <w:bookmarkStart w:id="86" w:name="_Toc184310339"/>
      <w:bookmarkStart w:id="87" w:name="_Toc184310293"/>
      <w:bookmarkStart w:id="88" w:name="_Toc184310328"/>
      <w:bookmarkStart w:id="89" w:name="_Toc184313266"/>
      <w:bookmarkStart w:id="90" w:name="_Toc184314429"/>
      <w:bookmarkStart w:id="91" w:name="_Toc184312078"/>
      <w:bookmarkStart w:id="92" w:name="_Toc184313259"/>
      <w:bookmarkStart w:id="93" w:name="_Toc184314457"/>
      <w:bookmarkStart w:id="94" w:name="_Toc184314411"/>
      <w:bookmarkStart w:id="95" w:name="_Toc184313261"/>
      <w:bookmarkStart w:id="96" w:name="_Toc184312092"/>
      <w:bookmarkStart w:id="97" w:name="_Toc184308041"/>
      <w:bookmarkStart w:id="98" w:name="_Toc184310341"/>
      <w:bookmarkStart w:id="99" w:name="_Toc184314442"/>
      <w:bookmarkStart w:id="100" w:name="_Toc184312093"/>
      <w:bookmarkStart w:id="101" w:name="_Toc184314431"/>
      <w:bookmarkStart w:id="102" w:name="_Toc184314418"/>
      <w:bookmarkStart w:id="103" w:name="_Toc184312086"/>
      <w:bookmarkStart w:id="104" w:name="_Toc184312127"/>
      <w:bookmarkStart w:id="105" w:name="_Toc184310296"/>
      <w:bookmarkStart w:id="106" w:name="_Toc184308044"/>
      <w:bookmarkStart w:id="107" w:name="_Toc184312073"/>
      <w:bookmarkStart w:id="108" w:name="_Toc184308089"/>
      <w:bookmarkStart w:id="109" w:name="_Toc184312102"/>
      <w:bookmarkStart w:id="110" w:name="_Toc184314474"/>
      <w:bookmarkStart w:id="111" w:name="_Toc184308066"/>
      <w:bookmarkStart w:id="112" w:name="_Toc184310319"/>
      <w:bookmarkStart w:id="113" w:name="_Toc184310344"/>
      <w:bookmarkStart w:id="114" w:name="_Toc184314415"/>
      <w:bookmarkStart w:id="115" w:name="_Toc184314445"/>
      <w:bookmarkStart w:id="116" w:name="_Toc184310284"/>
      <w:bookmarkStart w:id="117" w:name="_Toc184314433"/>
      <w:bookmarkStart w:id="118" w:name="_Toc184313277"/>
      <w:bookmarkStart w:id="119" w:name="_Toc184312138"/>
      <w:bookmarkStart w:id="120" w:name="_Toc184312079"/>
      <w:bookmarkStart w:id="121" w:name="_Toc184312074"/>
      <w:bookmarkStart w:id="122" w:name="_Toc184312110"/>
      <w:bookmarkStart w:id="123" w:name="_Toc184310285"/>
      <w:bookmarkStart w:id="124" w:name="_Toc184313282"/>
      <w:bookmarkStart w:id="125" w:name="_Toc184308100"/>
      <w:bookmarkStart w:id="126" w:name="_Toc184308086"/>
      <w:bookmarkStart w:id="127" w:name="_Toc184310306"/>
      <w:bookmarkStart w:id="128" w:name="_Toc184313275"/>
      <w:bookmarkStart w:id="129" w:name="_Toc184314461"/>
      <w:bookmarkStart w:id="130" w:name="_Toc184313295"/>
      <w:bookmarkStart w:id="131" w:name="_Toc184310314"/>
      <w:bookmarkStart w:id="132" w:name="_Toc184308045"/>
      <w:bookmarkStart w:id="133" w:name="_Toc184310283"/>
      <w:bookmarkStart w:id="134" w:name="_Toc184312081"/>
      <w:bookmarkStart w:id="135" w:name="_Toc184308062"/>
      <w:bookmarkStart w:id="136" w:name="_Toc184308042"/>
      <w:bookmarkStart w:id="137" w:name="_Toc184313238"/>
      <w:bookmarkStart w:id="138" w:name="_Toc184313264"/>
      <w:bookmarkStart w:id="139" w:name="_Toc184312067"/>
      <w:bookmarkStart w:id="140" w:name="_Toc184314449"/>
      <w:bookmarkStart w:id="141" w:name="_Toc184313301"/>
      <w:bookmarkStart w:id="142" w:name="_Toc184314416"/>
      <w:bookmarkStart w:id="143" w:name="_Toc184312071"/>
      <w:bookmarkStart w:id="144" w:name="_Toc184312129"/>
      <w:bookmarkStart w:id="145" w:name="_Toc184312089"/>
      <w:bookmarkStart w:id="146" w:name="_Toc184310303"/>
      <w:bookmarkStart w:id="147" w:name="_Toc184313244"/>
      <w:bookmarkStart w:id="148" w:name="_Toc184310323"/>
      <w:bookmarkStart w:id="149" w:name="_Toc184314428"/>
      <w:bookmarkStart w:id="150" w:name="_Toc184314414"/>
      <w:bookmarkStart w:id="151" w:name="_Toc184308096"/>
      <w:bookmarkStart w:id="152" w:name="_Toc184313254"/>
      <w:bookmarkStart w:id="153" w:name="_Toc184314447"/>
      <w:bookmarkStart w:id="154" w:name="_Toc184314472"/>
      <w:bookmarkStart w:id="155" w:name="_Toc184312123"/>
      <w:bookmarkStart w:id="156" w:name="_Toc184308087"/>
      <w:bookmarkStart w:id="157" w:name="_Toc184310279"/>
      <w:bookmarkStart w:id="158" w:name="_Toc184310301"/>
      <w:bookmarkStart w:id="159" w:name="_Toc184310326"/>
      <w:bookmarkStart w:id="160" w:name="_Toc184314482"/>
      <w:bookmarkStart w:id="161" w:name="_Toc184314470"/>
      <w:bookmarkStart w:id="162" w:name="_Toc184314420"/>
      <w:bookmarkStart w:id="163" w:name="_Toc184314453"/>
      <w:bookmarkStart w:id="164" w:name="_Toc184314434"/>
      <w:bookmarkStart w:id="165" w:name="_Toc184312075"/>
      <w:bookmarkStart w:id="166" w:name="_Toc184310311"/>
      <w:bookmarkStart w:id="167" w:name="_Toc184308105"/>
      <w:bookmarkStart w:id="168" w:name="_Toc184310289"/>
      <w:bookmarkStart w:id="169" w:name="_Toc184314438"/>
      <w:bookmarkStart w:id="170" w:name="_Toc184308094"/>
      <w:bookmarkStart w:id="171" w:name="_Toc184308083"/>
      <w:bookmarkStart w:id="172" w:name="_Toc184312084"/>
      <w:bookmarkStart w:id="173" w:name="_Toc184313300"/>
      <w:bookmarkStart w:id="174" w:name="_Toc184313306"/>
      <w:bookmarkStart w:id="175" w:name="_Toc184314473"/>
      <w:bookmarkStart w:id="176" w:name="_Toc184308046"/>
      <w:bookmarkStart w:id="177" w:name="_Toc184308038"/>
      <w:bookmarkStart w:id="178" w:name="_Toc184312139"/>
      <w:bookmarkStart w:id="179" w:name="_Toc184310333"/>
      <w:bookmarkStart w:id="180" w:name="_Toc184314417"/>
      <w:bookmarkStart w:id="181" w:name="_Toc184310272"/>
      <w:bookmarkStart w:id="182" w:name="_Toc184314444"/>
      <w:bookmarkStart w:id="183" w:name="_Toc184313246"/>
      <w:bookmarkStart w:id="184" w:name="_Toc184310274"/>
      <w:bookmarkStart w:id="185" w:name="_Toc184308108"/>
      <w:bookmarkStart w:id="186" w:name="_Toc184308106"/>
      <w:bookmarkStart w:id="187" w:name="_Toc184314459"/>
      <w:bookmarkStart w:id="188" w:name="_Toc184308081"/>
      <w:bookmarkStart w:id="189" w:name="_Toc184312077"/>
      <w:bookmarkStart w:id="190" w:name="_Toc184314466"/>
      <w:bookmarkStart w:id="191" w:name="_Toc184314458"/>
      <w:bookmarkStart w:id="192" w:name="_Toc184310342"/>
      <w:bookmarkStart w:id="193" w:name="_Toc184313281"/>
      <w:bookmarkStart w:id="194" w:name="_Toc184308043"/>
      <w:bookmarkStart w:id="195" w:name="_Toc184310273"/>
      <w:bookmarkStart w:id="196" w:name="_Toc184312132"/>
      <w:bookmarkStart w:id="197" w:name="_Toc184313273"/>
      <w:bookmarkStart w:id="198" w:name="_Toc184310290"/>
      <w:bookmarkStart w:id="199" w:name="_Toc184312108"/>
      <w:bookmarkStart w:id="200" w:name="_Toc184314450"/>
      <w:bookmarkStart w:id="201" w:name="_Toc184312082"/>
      <w:bookmarkStart w:id="202" w:name="_Toc184313257"/>
      <w:bookmarkStart w:id="203" w:name="_Toc184313267"/>
      <w:bookmarkStart w:id="204" w:name="_Toc184314432"/>
      <w:bookmarkStart w:id="205" w:name="_Toc184312097"/>
      <w:bookmarkStart w:id="206" w:name="_Toc184314480"/>
      <w:bookmarkStart w:id="207" w:name="_Toc184308084"/>
      <w:bookmarkStart w:id="208" w:name="_Toc184314412"/>
      <w:bookmarkStart w:id="209" w:name="_Toc184310337"/>
      <w:bookmarkStart w:id="210" w:name="_Toc184310278"/>
      <w:bookmarkStart w:id="211" w:name="_Toc184313304"/>
      <w:bookmarkStart w:id="212" w:name="_Toc184312085"/>
      <w:bookmarkStart w:id="213" w:name="_Toc184312117"/>
      <w:bookmarkStart w:id="214" w:name="_Toc184310331"/>
      <w:bookmarkStart w:id="215" w:name="_Toc184308064"/>
      <w:bookmarkStart w:id="216" w:name="_Toc184310335"/>
      <w:bookmarkStart w:id="217" w:name="_Toc184312120"/>
      <w:bookmarkStart w:id="218" w:name="_Toc184314463"/>
      <w:bookmarkStart w:id="219" w:name="_Toc184314419"/>
      <w:bookmarkStart w:id="220" w:name="_Toc184313303"/>
      <w:bookmarkStart w:id="221" w:name="_Toc184308057"/>
      <w:bookmarkStart w:id="222" w:name="_Toc184313270"/>
      <w:bookmarkStart w:id="223" w:name="_Toc184312134"/>
      <w:bookmarkStart w:id="224" w:name="_Toc184314481"/>
      <w:bookmarkStart w:id="225" w:name="_Toc184313245"/>
      <w:bookmarkStart w:id="226" w:name="_Toc184308088"/>
      <w:bookmarkStart w:id="227" w:name="_Toc184313241"/>
      <w:bookmarkStart w:id="228" w:name="_Toc184314479"/>
      <w:bookmarkStart w:id="229" w:name="_Toc184313272"/>
      <w:bookmarkStart w:id="230" w:name="_Toc184314454"/>
      <w:bookmarkStart w:id="231" w:name="_Toc184313308"/>
      <w:bookmarkStart w:id="232" w:name="_Toc184310291"/>
      <w:bookmarkStart w:id="233" w:name="_Toc184312106"/>
      <w:bookmarkStart w:id="234" w:name="_Toc184310286"/>
      <w:bookmarkStart w:id="235" w:name="_Toc184314435"/>
      <w:bookmarkStart w:id="236" w:name="_Toc184310317"/>
      <w:bookmarkStart w:id="237" w:name="_Toc184308065"/>
      <w:bookmarkStart w:id="238" w:name="_Toc184313287"/>
      <w:bookmarkStart w:id="239" w:name="_Toc184312091"/>
      <w:bookmarkStart w:id="240" w:name="_Toc184314468"/>
      <w:bookmarkStart w:id="241" w:name="_Toc184308102"/>
      <w:bookmarkStart w:id="242" w:name="_Toc184312083"/>
      <w:bookmarkStart w:id="243" w:name="_Toc184308040"/>
      <w:bookmarkStart w:id="244" w:name="_Toc184310322"/>
      <w:bookmarkStart w:id="245" w:name="_Toc184308103"/>
      <w:bookmarkStart w:id="246" w:name="_Toc184308061"/>
      <w:bookmarkStart w:id="247" w:name="_Toc184312135"/>
      <w:bookmarkStart w:id="248" w:name="_Toc184312076"/>
      <w:bookmarkStart w:id="249" w:name="_Toc184312121"/>
      <w:bookmarkStart w:id="250" w:name="_Toc184312109"/>
      <w:bookmarkStart w:id="251" w:name="_Toc184314424"/>
      <w:bookmarkStart w:id="252" w:name="_Toc184312114"/>
      <w:bookmarkStart w:id="253" w:name="_Toc184313310"/>
      <w:bookmarkStart w:id="254" w:name="_Toc184314439"/>
      <w:bookmarkStart w:id="255" w:name="_Toc184312119"/>
      <w:bookmarkStart w:id="256" w:name="_Toc184312068"/>
      <w:bookmarkStart w:id="257" w:name="_Toc184312072"/>
      <w:bookmarkStart w:id="258" w:name="_Toc184313299"/>
      <w:bookmarkStart w:id="259" w:name="_Toc184308104"/>
      <w:bookmarkStart w:id="260" w:name="_Toc184308054"/>
      <w:bookmarkStart w:id="261" w:name="_Toc184312125"/>
      <w:bookmarkStart w:id="262" w:name="_Toc184308085"/>
      <w:bookmarkStart w:id="263" w:name="_Toc184308075"/>
      <w:bookmarkStart w:id="264" w:name="_Toc184312090"/>
      <w:bookmarkStart w:id="265" w:name="_Toc184314413"/>
      <w:bookmarkStart w:id="266" w:name="_Toc184314452"/>
      <w:bookmarkStart w:id="267" w:name="_Toc184310280"/>
      <w:bookmarkStart w:id="268" w:name="_Toc184314476"/>
      <w:bookmarkStart w:id="269" w:name="_Toc184308091"/>
      <w:bookmarkStart w:id="270" w:name="_Toc184313248"/>
      <w:bookmarkStart w:id="271" w:name="_Toc184314443"/>
      <w:bookmarkStart w:id="272" w:name="_Toc184312112"/>
      <w:bookmarkStart w:id="273" w:name="_Toc184314436"/>
      <w:bookmarkStart w:id="274" w:name="_Toc184308056"/>
      <w:bookmarkStart w:id="275" w:name="_Toc184312087"/>
      <w:bookmarkStart w:id="276" w:name="_Toc184308090"/>
      <w:bookmarkStart w:id="277" w:name="_Toc184312098"/>
      <w:bookmarkStart w:id="278" w:name="_Toc184310308"/>
      <w:bookmarkStart w:id="279" w:name="_Toc184310288"/>
      <w:bookmarkStart w:id="280" w:name="_Toc184314446"/>
      <w:bookmarkStart w:id="281" w:name="_Toc184308055"/>
      <w:bookmarkStart w:id="282" w:name="_Toc184312094"/>
      <w:bookmarkStart w:id="283" w:name="_Toc184312116"/>
      <w:bookmarkStart w:id="284" w:name="_Toc184313298"/>
      <w:bookmarkStart w:id="285" w:name="_Toc184308074"/>
      <w:bookmarkStart w:id="286" w:name="_Toc184308107"/>
      <w:bookmarkStart w:id="287" w:name="_Toc184310325"/>
      <w:bookmarkStart w:id="288" w:name="_Toc184312088"/>
      <w:bookmarkStart w:id="289" w:name="_Toc184313251"/>
      <w:bookmarkStart w:id="290" w:name="_Toc184308051"/>
      <w:bookmarkStart w:id="291" w:name="_Toc184312133"/>
      <w:bookmarkStart w:id="292" w:name="_Toc184312137"/>
      <w:bookmarkStart w:id="293" w:name="_Toc184308037"/>
      <w:bookmarkStart w:id="294" w:name="_Toc184314455"/>
      <w:bookmarkStart w:id="295" w:name="_Toc184313293"/>
      <w:bookmarkStart w:id="296" w:name="_Toc184314469"/>
      <w:bookmarkStart w:id="297" w:name="_Toc184314425"/>
      <w:bookmarkStart w:id="298" w:name="_Toc184310298"/>
      <w:bookmarkStart w:id="299" w:name="_Toc184312136"/>
      <w:bookmarkStart w:id="300" w:name="_Toc184310305"/>
      <w:bookmarkStart w:id="301" w:name="_Toc184313290"/>
      <w:bookmarkStart w:id="302" w:name="_Toc184308058"/>
      <w:bookmarkStart w:id="303" w:name="_Toc184310309"/>
      <w:bookmarkStart w:id="304" w:name="_Toc184308078"/>
      <w:bookmarkStart w:id="305" w:name="_Toc184308036"/>
      <w:bookmarkStart w:id="306" w:name="_Toc184310336"/>
      <w:bookmarkStart w:id="307" w:name="_Toc184312130"/>
      <w:bookmarkStart w:id="308" w:name="_Toc184313288"/>
      <w:bookmarkStart w:id="309" w:name="_Toc184310302"/>
      <w:bookmarkStart w:id="310" w:name="_Toc184308073"/>
      <w:bookmarkStart w:id="311" w:name="_Toc184310340"/>
      <w:bookmarkStart w:id="312" w:name="_Toc184310330"/>
      <w:bookmarkStart w:id="313" w:name="_Toc184308099"/>
      <w:bookmarkStart w:id="314" w:name="_Toc184314465"/>
      <w:bookmarkStart w:id="315" w:name="_Toc184308072"/>
      <w:bookmarkStart w:id="316" w:name="_Toc184313253"/>
      <w:bookmarkStart w:id="317" w:name="_Toc184313258"/>
      <w:bookmarkStart w:id="318" w:name="_Toc184308048"/>
      <w:bookmarkStart w:id="319" w:name="_Toc184308098"/>
      <w:bookmarkStart w:id="320" w:name="_Toc184308068"/>
      <w:bookmarkStart w:id="321" w:name="_Toc184313242"/>
      <w:bookmarkStart w:id="322" w:name="_Toc184308095"/>
      <w:bookmarkStart w:id="323" w:name="_Toc184313269"/>
      <w:bookmarkStart w:id="324" w:name="_Toc184313278"/>
      <w:bookmarkStart w:id="325" w:name="_Toc184310327"/>
      <w:bookmarkStart w:id="326" w:name="_Toc184308049"/>
      <w:bookmarkStart w:id="327" w:name="_Toc184313271"/>
      <w:bookmarkStart w:id="328" w:name="_Toc184310332"/>
      <w:bookmarkStart w:id="329" w:name="_Toc184312131"/>
      <w:bookmarkStart w:id="330" w:name="_Toc184308070"/>
      <w:bookmarkStart w:id="331" w:name="_Toc184312113"/>
      <w:bookmarkStart w:id="332" w:name="_Toc184312122"/>
      <w:bookmarkStart w:id="333" w:name="_Toc184308092"/>
      <w:bookmarkStart w:id="334" w:name="_Toc184313285"/>
      <w:bookmarkStart w:id="335" w:name="_Toc184308069"/>
      <w:bookmarkStart w:id="336" w:name="_Toc184314423"/>
      <w:bookmarkStart w:id="337" w:name="_Toc184310304"/>
      <w:bookmarkStart w:id="338" w:name="_Toc184314475"/>
      <w:bookmarkStart w:id="339" w:name="_Toc184312107"/>
      <w:bookmarkStart w:id="340" w:name="_Toc184314437"/>
      <w:bookmarkStart w:id="341" w:name="_Toc184312124"/>
      <w:bookmarkStart w:id="342" w:name="_Toc184313276"/>
      <w:bookmarkStart w:id="343" w:name="_Toc184314464"/>
      <w:bookmarkStart w:id="344" w:name="_Toc184310294"/>
      <w:bookmarkStart w:id="345" w:name="_Toc184313247"/>
      <w:bookmarkStart w:id="346" w:name="_Toc184313255"/>
      <w:bookmarkStart w:id="347" w:name="_Toc184308047"/>
      <w:bookmarkStart w:id="348" w:name="_Toc184313240"/>
      <w:bookmarkStart w:id="349" w:name="_Toc184310297"/>
      <w:bookmarkStart w:id="350" w:name="_Toc184314448"/>
      <w:bookmarkStart w:id="351" w:name="_Toc184310334"/>
      <w:bookmarkStart w:id="352" w:name="_Toc184308101"/>
      <w:bookmarkStart w:id="353" w:name="_Toc184310310"/>
      <w:bookmarkStart w:id="354" w:name="_Toc184310282"/>
      <w:bookmarkStart w:id="355" w:name="_Toc184312069"/>
      <w:bookmarkStart w:id="356" w:name="_Toc184314422"/>
      <w:bookmarkStart w:id="357" w:name="_Toc184310315"/>
      <w:bookmarkStart w:id="358" w:name="_Toc184313279"/>
      <w:bookmarkStart w:id="359" w:name="_Toc184313268"/>
      <w:bookmarkStart w:id="360" w:name="_Toc184314441"/>
      <w:bookmarkStart w:id="361" w:name="_Toc184310307"/>
      <w:bookmarkStart w:id="362" w:name="_Toc184312128"/>
      <w:bookmarkStart w:id="363" w:name="_Toc184313297"/>
      <w:bookmarkStart w:id="364" w:name="_Toc184313292"/>
      <w:bookmarkStart w:id="365" w:name="_Toc184308093"/>
      <w:bookmarkStart w:id="366" w:name="_Toc184308060"/>
      <w:bookmarkStart w:id="367" w:name="_Toc184312118"/>
      <w:bookmarkStart w:id="368" w:name="_Toc184314427"/>
      <w:bookmarkStart w:id="369" w:name="_Toc184310276"/>
      <w:bookmarkStart w:id="370" w:name="_Toc184314451"/>
      <w:bookmarkStart w:id="371" w:name="_Toc184313252"/>
      <w:bookmarkStart w:id="372" w:name="_Toc184310277"/>
      <w:bookmarkStart w:id="373" w:name="_Toc184308080"/>
      <w:bookmarkStart w:id="374" w:name="_Toc184308077"/>
      <w:bookmarkStart w:id="375" w:name="_Toc184312096"/>
      <w:bookmarkStart w:id="376" w:name="_Toc184310329"/>
      <w:bookmarkStart w:id="377" w:name="_Toc184313250"/>
      <w:bookmarkStart w:id="378" w:name="_Toc184313302"/>
      <w:bookmarkStart w:id="379" w:name="_Toc184312103"/>
      <w:bookmarkStart w:id="380" w:name="_Toc184314471"/>
      <w:bookmarkStart w:id="381" w:name="_Toc184313260"/>
      <w:bookmarkStart w:id="382" w:name="_Toc184310275"/>
      <w:bookmarkStart w:id="383" w:name="_Toc184312126"/>
      <w:bookmarkStart w:id="384" w:name="_Toc184310318"/>
      <w:bookmarkStart w:id="385" w:name="_Toc184310295"/>
      <w:bookmarkStart w:id="386" w:name="_Toc184313286"/>
      <w:bookmarkStart w:id="387" w:name="_Toc184313256"/>
      <w:bookmarkStart w:id="388" w:name="_Toc184313263"/>
      <w:bookmarkStart w:id="389" w:name="_Toc184314456"/>
      <w:bookmarkStart w:id="390" w:name="_Toc184313291"/>
      <w:bookmarkStart w:id="391" w:name="_Toc184308053"/>
      <w:bookmarkStart w:id="392" w:name="_Toc184313305"/>
      <w:bookmarkStart w:id="393" w:name="_Toc184313307"/>
      <w:bookmarkStart w:id="394" w:name="_Toc184314460"/>
      <w:bookmarkStart w:id="395" w:name="_Toc184310338"/>
      <w:bookmarkStart w:id="396" w:name="_Toc184308082"/>
      <w:bookmarkStart w:id="397" w:name="_Toc184308097"/>
      <w:bookmarkStart w:id="398" w:name="_Toc184313249"/>
      <w:bookmarkStart w:id="399" w:name="_Toc184313294"/>
      <w:bookmarkStart w:id="400" w:name="_Toc184313296"/>
      <w:bookmarkStart w:id="401" w:name="_Toc184308063"/>
      <w:bookmarkStart w:id="402" w:name="_Toc184313289"/>
      <w:bookmarkStart w:id="403" w:name="_Toc184314430"/>
      <w:bookmarkStart w:id="404" w:name="_Toc184308052"/>
      <w:bookmarkStart w:id="405" w:name="_Toc184310343"/>
      <w:bookmarkStart w:id="406" w:name="_Toc184313280"/>
      <w:bookmarkStart w:id="407" w:name="_Toc184310320"/>
      <w:bookmarkStart w:id="408" w:name="_Toc184313265"/>
      <w:bookmarkStart w:id="409" w:name="_Toc184308076"/>
      <w:bookmarkStart w:id="410" w:name="_Toc184314467"/>
      <w:bookmarkStart w:id="411" w:name="_Toc184310292"/>
      <w:bookmarkStart w:id="412" w:name="_Toc184310281"/>
      <w:bookmarkStart w:id="413" w:name="_Toc184313309"/>
      <w:bookmarkStart w:id="414" w:name="_Toc184310321"/>
      <w:bookmarkStart w:id="415" w:name="_Toc18431031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Fonts w:ascii="宋体" w:hAnsi="宋体" w:cs="宋体" w:hint="eastAsia"/>
          <w:b/>
          <w:sz w:val="36"/>
          <w:szCs w:val="36"/>
        </w:rPr>
        <w:t>评标办法</w:t>
      </w:r>
      <w:bookmarkEnd w:id="49"/>
      <w:bookmarkEnd w:id="50"/>
    </w:p>
    <w:p w:rsidR="00BE722D" w:rsidRDefault="00D2799A">
      <w:pPr>
        <w:snapToGrid w:val="0"/>
        <w:spacing w:line="360" w:lineRule="auto"/>
        <w:jc w:val="center"/>
        <w:outlineLvl w:val="1"/>
        <w:rPr>
          <w:rFonts w:ascii="宋体" w:hAnsi="宋体" w:cs="宋体"/>
          <w:b/>
          <w:sz w:val="32"/>
          <w:szCs w:val="20"/>
        </w:rPr>
      </w:pPr>
      <w:r>
        <w:rPr>
          <w:rFonts w:ascii="宋体" w:hAnsi="宋体" w:cs="宋体" w:hint="eastAsia"/>
          <w:b/>
          <w:sz w:val="32"/>
          <w:szCs w:val="20"/>
        </w:rPr>
        <w:t>评标办法前附表</w:t>
      </w:r>
    </w:p>
    <w:p w:rsidR="00BE722D" w:rsidRDefault="00D2799A">
      <w:pPr>
        <w:snapToGrid w:val="0"/>
        <w:spacing w:line="340" w:lineRule="exact"/>
        <w:ind w:firstLine="482"/>
        <w:rPr>
          <w:rFonts w:ascii="宋体" w:hAnsi="宋体" w:cs="宋体"/>
          <w:b/>
          <w:kern w:val="0"/>
          <w:sz w:val="24"/>
        </w:rPr>
      </w:pPr>
      <w:r>
        <w:rPr>
          <w:rFonts w:ascii="宋体" w:hAnsi="宋体" w:cs="宋体" w:hint="eastAsia"/>
          <w:b/>
          <w:kern w:val="0"/>
          <w:sz w:val="24"/>
        </w:rPr>
        <w:t>一、评标原则</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(一)评委组成：本招标采购项目的评标委员会由采购人代表和有关技术、经济等方面的专家组成，成员人数应当为5人以上单数，其中评审专家不得少于成员总数的三分之二。</w:t>
      </w:r>
    </w:p>
    <w:p w:rsidR="00BE722D" w:rsidRDefault="00D2799A">
      <w:pPr>
        <w:snapToGrid w:val="0"/>
        <w:spacing w:line="340" w:lineRule="exact"/>
        <w:ind w:firstLineChars="200" w:firstLine="480"/>
        <w:jc w:val="left"/>
        <w:rPr>
          <w:rFonts w:ascii="宋体" w:hAnsi="宋体" w:cs="宋体"/>
          <w:kern w:val="0"/>
          <w:sz w:val="24"/>
        </w:rPr>
      </w:pPr>
      <w:r>
        <w:rPr>
          <w:rFonts w:ascii="宋体" w:hAnsi="宋体" w:cs="宋体" w:hint="eastAsia"/>
          <w:kern w:val="0"/>
          <w:sz w:val="24"/>
        </w:rPr>
        <w:t xml:space="preserve"> (二)评标依据：评委将以招投标文件为评标依据，对投标人的投标报价，技术性能，服务方案，售后服务，信誉业绩等方面的内容按百分制打分。</w:t>
      </w:r>
    </w:p>
    <w:p w:rsidR="00BE722D" w:rsidRDefault="00D2799A">
      <w:pPr>
        <w:snapToGrid w:val="0"/>
        <w:spacing w:line="340" w:lineRule="exact"/>
        <w:ind w:firstLineChars="250" w:firstLine="600"/>
        <w:jc w:val="left"/>
        <w:rPr>
          <w:rFonts w:ascii="宋体" w:hAnsi="宋体" w:cs="宋体"/>
          <w:kern w:val="0"/>
          <w:sz w:val="24"/>
        </w:rPr>
      </w:pPr>
      <w:r>
        <w:rPr>
          <w:rFonts w:ascii="宋体" w:hAnsi="宋体" w:cs="宋体" w:hint="eastAsia"/>
          <w:kern w:val="0"/>
          <w:sz w:val="24"/>
        </w:rPr>
        <w:t>(三)评标方式：以封闭方式进行。</w:t>
      </w:r>
    </w:p>
    <w:p w:rsidR="00BE722D" w:rsidRDefault="00D2799A">
      <w:pPr>
        <w:snapToGrid w:val="0"/>
        <w:spacing w:line="340" w:lineRule="exact"/>
        <w:ind w:firstLine="482"/>
        <w:rPr>
          <w:rFonts w:ascii="宋体" w:hAnsi="宋体" w:cs="宋体"/>
          <w:b/>
          <w:kern w:val="0"/>
          <w:sz w:val="24"/>
        </w:rPr>
      </w:pPr>
      <w:r>
        <w:rPr>
          <w:rFonts w:ascii="宋体" w:hAnsi="宋体" w:cs="宋体" w:hint="eastAsia"/>
          <w:b/>
          <w:kern w:val="0"/>
          <w:sz w:val="24"/>
        </w:rPr>
        <w:t>二、评定方法</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（一）对进入详评的，采用百分制综合评分法。</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（二）计分办法（按四舍五入取至百分位</w:t>
      </w:r>
      <w:r>
        <w:rPr>
          <w:rFonts w:ascii="宋体" w:hAnsi="宋体" w:cs="宋体"/>
          <w:kern w:val="0"/>
          <w:sz w:val="24"/>
        </w:rPr>
        <w:t>）</w:t>
      </w:r>
    </w:p>
    <w:p w:rsidR="00BE722D" w:rsidRDefault="00D2799A">
      <w:pPr>
        <w:snapToGrid w:val="0"/>
        <w:spacing w:line="340" w:lineRule="exact"/>
        <w:ind w:firstLine="482"/>
        <w:rPr>
          <w:rFonts w:ascii="宋体" w:hAnsi="宋体" w:cs="宋体"/>
          <w:b/>
          <w:kern w:val="0"/>
          <w:sz w:val="24"/>
        </w:rPr>
      </w:pPr>
      <w:r>
        <w:rPr>
          <w:rFonts w:ascii="宋体" w:hAnsi="宋体" w:cs="宋体" w:hint="eastAsia"/>
          <w:b/>
          <w:kern w:val="0"/>
          <w:sz w:val="24"/>
        </w:rPr>
        <w:t>1、价格分…………………………………………………………………………30分</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（1）评标报价为投标人的投标报价进行政策性扣除后的价格，评标报价只是作为评标时使用。最终中标人的中标金额等于投标报价。</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2）①按照《广西壮族自治区财政厅关于进一步发挥政府采购政策功能促进企业发展的通知》（桂财采〔2022〕30号）的规定，投标的全部产品按政策文件要求认定为小型和微型企业产品的（提供《中小企业声明函》），对投标价给予20%的扣除，扣除后的价格为评标价。</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②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④政策性扣除计算方法：评标报价=投标报价×（1-20%）；除上述政策性扣除情况外，评标报价=投标报价。</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（3）满足招标文件要求且评标报价最低的评标报价为评标基准价，基准价报价得分为 30 分。</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（4）价格分计算公式：价格分=(评标基准价／评标报价)×30分</w:t>
      </w:r>
    </w:p>
    <w:p w:rsidR="00BE722D" w:rsidRDefault="00D2799A">
      <w:pPr>
        <w:snapToGrid w:val="0"/>
        <w:spacing w:line="340" w:lineRule="exact"/>
        <w:ind w:firstLine="482"/>
        <w:rPr>
          <w:rFonts w:ascii="宋体" w:hAnsi="宋体" w:cs="宋体"/>
          <w:b/>
          <w:kern w:val="0"/>
          <w:sz w:val="24"/>
        </w:rPr>
      </w:pPr>
      <w:r>
        <w:rPr>
          <w:rFonts w:ascii="宋体" w:hAnsi="宋体" w:cs="宋体" w:hint="eastAsia"/>
          <w:b/>
          <w:kern w:val="0"/>
          <w:sz w:val="24"/>
        </w:rPr>
        <w:t>2.技术分…………………………………………………………………………38分</w:t>
      </w:r>
    </w:p>
    <w:p w:rsidR="00BE722D" w:rsidRDefault="00D2799A">
      <w:pPr>
        <w:adjustRightInd/>
        <w:spacing w:line="320" w:lineRule="exact"/>
        <w:ind w:firstLineChars="200" w:firstLine="482"/>
        <w:rPr>
          <w:rFonts w:ascii="宋体" w:hAnsi="宋体" w:cs="宋体"/>
          <w:b/>
          <w:kern w:val="0"/>
          <w:sz w:val="24"/>
        </w:rPr>
      </w:pPr>
      <w:r>
        <w:rPr>
          <w:rFonts w:ascii="宋体" w:hAnsi="宋体" w:cs="宋体" w:hint="eastAsia"/>
          <w:b/>
          <w:kern w:val="0"/>
          <w:sz w:val="24"/>
        </w:rPr>
        <w:t>（1）实施方案分（满分25分）</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一档（</w:t>
      </w:r>
      <w:r>
        <w:rPr>
          <w:rFonts w:ascii="宋体" w:hAnsi="宋体" w:cs="宋体"/>
          <w:kern w:val="0"/>
          <w:sz w:val="24"/>
        </w:rPr>
        <w:t>6</w:t>
      </w:r>
      <w:r>
        <w:rPr>
          <w:rFonts w:ascii="宋体" w:hAnsi="宋体" w:cs="宋体" w:hint="eastAsia"/>
          <w:kern w:val="0"/>
          <w:sz w:val="24"/>
        </w:rPr>
        <w:t>分）：投标人仅提供最基本的技术实施方案，方案内容无针对性，仅基本满足采购文件要求；</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二档（</w:t>
      </w:r>
      <w:r>
        <w:rPr>
          <w:rFonts w:ascii="宋体" w:hAnsi="宋体" w:cs="宋体"/>
          <w:kern w:val="0"/>
          <w:sz w:val="24"/>
        </w:rPr>
        <w:t>12</w:t>
      </w:r>
      <w:r>
        <w:rPr>
          <w:rFonts w:ascii="宋体" w:hAnsi="宋体" w:cs="宋体" w:hint="eastAsia"/>
          <w:kern w:val="0"/>
          <w:sz w:val="24"/>
        </w:rPr>
        <w:t>分）：投标人提供的技术实施方案完整，对项目需求理解没有偏差，方案没有明显错误或无关内容，方案中包含有项目实施要点、质量保证等方面的描述；方案总体符合采购文件要求；</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三档（</w:t>
      </w:r>
      <w:r>
        <w:rPr>
          <w:rFonts w:ascii="宋体" w:hAnsi="宋体" w:cs="宋体"/>
          <w:kern w:val="0"/>
          <w:sz w:val="24"/>
        </w:rPr>
        <w:t>18</w:t>
      </w:r>
      <w:r>
        <w:rPr>
          <w:rFonts w:ascii="宋体" w:hAnsi="宋体" w:cs="宋体" w:hint="eastAsia"/>
          <w:kern w:val="0"/>
          <w:sz w:val="24"/>
        </w:rPr>
        <w:t>分）：投标人提供的技术实施方案全面、详细、合理，对项目需求理解透彻、有针对性，方案的整体性、可靠性、可维护性、安全性好，方案内容中包含有对项目实施要点、质量保证、货期保证、应急处置等方面的描述，描述科学、详尽、可行；方案总体优于采购文件要求。承诺安装实施人员不少于</w:t>
      </w:r>
      <w:r>
        <w:rPr>
          <w:rFonts w:ascii="宋体" w:hAnsi="宋体" w:cs="宋体"/>
          <w:kern w:val="0"/>
          <w:sz w:val="24"/>
        </w:rPr>
        <w:t>5</w:t>
      </w:r>
      <w:r>
        <w:rPr>
          <w:rFonts w:ascii="宋体" w:hAnsi="宋体" w:cs="宋体" w:hint="eastAsia"/>
          <w:kern w:val="0"/>
          <w:sz w:val="24"/>
        </w:rPr>
        <w:t>人。</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四档（25分）：在满足第三档的基础上对各项关键工作安排合理；对本项目的风险预见、风险应对措施合理；组织机构安排合理，人员有保障，分工与职责明确，整个实施方案详细、完整，且具有可行性、可操作性、针对性。承诺安装实施人员不少于</w:t>
      </w:r>
      <w:r>
        <w:rPr>
          <w:rFonts w:ascii="宋体" w:hAnsi="宋体" w:cs="宋体"/>
          <w:kern w:val="0"/>
          <w:sz w:val="24"/>
        </w:rPr>
        <w:t>10</w:t>
      </w:r>
      <w:r>
        <w:rPr>
          <w:rFonts w:ascii="宋体" w:hAnsi="宋体" w:cs="宋体" w:hint="eastAsia"/>
          <w:kern w:val="0"/>
          <w:sz w:val="24"/>
        </w:rPr>
        <w:t>人。</w:t>
      </w:r>
    </w:p>
    <w:p w:rsidR="00BE722D" w:rsidRDefault="00D2799A">
      <w:pPr>
        <w:adjustRightInd/>
        <w:spacing w:line="320" w:lineRule="exact"/>
        <w:ind w:firstLineChars="200" w:firstLine="482"/>
        <w:rPr>
          <w:rFonts w:ascii="宋体" w:hAnsi="宋体" w:cs="宋体"/>
          <w:b/>
          <w:kern w:val="0"/>
          <w:sz w:val="24"/>
        </w:rPr>
      </w:pPr>
      <w:r>
        <w:rPr>
          <w:rFonts w:ascii="宋体" w:hAnsi="宋体" w:cs="宋体" w:hint="eastAsia"/>
          <w:b/>
          <w:kern w:val="0"/>
          <w:sz w:val="24"/>
        </w:rPr>
        <w:t>（2）</w:t>
      </w:r>
      <w:bookmarkStart w:id="416" w:name="_GoBack"/>
      <w:r>
        <w:rPr>
          <w:rFonts w:ascii="宋体" w:hAnsi="宋体" w:cs="宋体" w:hint="eastAsia"/>
          <w:b/>
          <w:kern w:val="0"/>
          <w:sz w:val="24"/>
        </w:rPr>
        <w:t>售后服务方案分（满分13分）</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一档（</w:t>
      </w:r>
      <w:r>
        <w:rPr>
          <w:rFonts w:ascii="宋体" w:hAnsi="宋体" w:cs="宋体"/>
          <w:kern w:val="0"/>
          <w:sz w:val="24"/>
        </w:rPr>
        <w:t>4</w:t>
      </w:r>
      <w:r>
        <w:rPr>
          <w:rFonts w:ascii="宋体" w:hAnsi="宋体" w:cs="宋体" w:hint="eastAsia"/>
          <w:kern w:val="0"/>
          <w:sz w:val="24"/>
        </w:rPr>
        <w:t>分）：基本满足招标文件要求，售后服务方案（包括培训、维修保养、回访等）不具体不明确；</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二档（</w:t>
      </w:r>
      <w:r>
        <w:rPr>
          <w:rFonts w:ascii="宋体" w:hAnsi="宋体" w:cs="宋体"/>
          <w:kern w:val="0"/>
          <w:sz w:val="24"/>
        </w:rPr>
        <w:t>8</w:t>
      </w:r>
      <w:r>
        <w:rPr>
          <w:rFonts w:ascii="宋体" w:hAnsi="宋体" w:cs="宋体" w:hint="eastAsia"/>
          <w:kern w:val="0"/>
          <w:sz w:val="24"/>
        </w:rPr>
        <w:t>分）：满足招标文件要求，售后服务方案（包括设备安装、验收、培训等）详细，拟投入本项目售后实施人员达</w:t>
      </w:r>
      <w:r>
        <w:rPr>
          <w:rFonts w:ascii="宋体" w:hAnsi="宋体" w:cs="宋体"/>
          <w:kern w:val="0"/>
          <w:sz w:val="24"/>
        </w:rPr>
        <w:t>3</w:t>
      </w:r>
      <w:r>
        <w:rPr>
          <w:rFonts w:ascii="宋体" w:hAnsi="宋体" w:cs="宋体" w:hint="eastAsia"/>
          <w:kern w:val="0"/>
          <w:sz w:val="24"/>
        </w:rPr>
        <w:t>人，提供售后服务实施人员名单，身份证复印件及联系方式，并承诺人员更换时及时补充并告知采购人。</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三档（13分）：存在较多优于招标文件要求，售后服务方案（包括培训、维修保养、回访等）详细；针对本项目售后实施不少于5人，售后服务人员至少3人或以上拥有与主要货物相关的专业技能或售后服务相关证书、身份证复印件、联系方式，并承诺人员更换时及时补充并告知采购人。配置驻点维修人员，备品备件供应充足可靠及时，服务能力突出，能提供服务相关设施设备及人员的可靠证明。</w:t>
      </w:r>
    </w:p>
    <w:bookmarkEnd w:id="416"/>
    <w:p w:rsidR="00BE722D" w:rsidRDefault="00BE722D">
      <w:pPr>
        <w:snapToGrid w:val="0"/>
        <w:spacing w:line="340" w:lineRule="exact"/>
        <w:rPr>
          <w:rFonts w:ascii="宋体" w:hAnsi="宋体" w:cs="宋体"/>
          <w:kern w:val="0"/>
          <w:sz w:val="24"/>
        </w:rPr>
      </w:pPr>
    </w:p>
    <w:p w:rsidR="00BE722D" w:rsidRDefault="00D2799A">
      <w:pPr>
        <w:adjustRightInd/>
        <w:spacing w:line="320" w:lineRule="exact"/>
        <w:ind w:firstLineChars="200" w:firstLine="482"/>
        <w:rPr>
          <w:rFonts w:ascii="宋体" w:hAnsi="宋体" w:cs="宋体"/>
          <w:b/>
          <w:kern w:val="0"/>
          <w:sz w:val="24"/>
        </w:rPr>
      </w:pPr>
      <w:r>
        <w:rPr>
          <w:rFonts w:ascii="宋体" w:hAnsi="宋体" w:cs="宋体" w:hint="eastAsia"/>
          <w:b/>
          <w:kern w:val="0"/>
          <w:sz w:val="24"/>
        </w:rPr>
        <w:t>3.商务分…………………………………………………………………………32分</w:t>
      </w:r>
    </w:p>
    <w:p w:rsidR="00BE722D" w:rsidRDefault="00D2799A">
      <w:pPr>
        <w:adjustRightInd/>
        <w:spacing w:line="320" w:lineRule="exact"/>
        <w:ind w:firstLineChars="200" w:firstLine="482"/>
        <w:rPr>
          <w:rFonts w:ascii="宋体" w:hAnsi="宋体" w:cs="宋体"/>
          <w:b/>
          <w:kern w:val="0"/>
          <w:sz w:val="24"/>
        </w:rPr>
      </w:pPr>
      <w:r>
        <w:rPr>
          <w:rFonts w:ascii="宋体" w:hAnsi="宋体" w:cs="宋体" w:hint="eastAsia"/>
          <w:b/>
          <w:kern w:val="0"/>
          <w:sz w:val="24"/>
        </w:rPr>
        <w:t>（1）产品性能及需求响应分（满分20分）</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招标项目采购需求的技术参数及性能配置要求中标记“</w:t>
      </w:r>
      <w:r>
        <w:rPr>
          <w:rFonts w:ascii="宋体" w:hAnsi="宋体" w:cs="宋体" w:hint="eastAsia"/>
          <w:sz w:val="20"/>
        </w:rPr>
        <w:t>★</w:t>
      </w:r>
      <w:r>
        <w:rPr>
          <w:rFonts w:ascii="宋体" w:hAnsi="宋体" w:cs="宋体" w:hint="eastAsia"/>
          <w:kern w:val="0"/>
          <w:sz w:val="24"/>
        </w:rPr>
        <w:t>”的技术参数及性能配置要求全部满足得20分，有一项负偏离扣1分，扣完为止。</w:t>
      </w:r>
    </w:p>
    <w:p w:rsidR="00BE722D" w:rsidRDefault="00BE722D">
      <w:pPr>
        <w:adjustRightInd/>
        <w:spacing w:line="320" w:lineRule="exact"/>
        <w:ind w:firstLineChars="200" w:firstLine="482"/>
        <w:rPr>
          <w:rFonts w:ascii="宋体" w:hAnsi="宋体" w:cs="宋体"/>
          <w:b/>
          <w:kern w:val="0"/>
          <w:sz w:val="24"/>
        </w:rPr>
      </w:pPr>
    </w:p>
    <w:p w:rsidR="00BE722D" w:rsidRDefault="00D2799A">
      <w:pPr>
        <w:adjustRightInd/>
        <w:spacing w:line="320" w:lineRule="exact"/>
        <w:ind w:firstLineChars="200" w:firstLine="482"/>
        <w:rPr>
          <w:rFonts w:ascii="宋体" w:hAnsi="宋体" w:cs="宋体"/>
          <w:b/>
          <w:kern w:val="0"/>
          <w:sz w:val="24"/>
        </w:rPr>
      </w:pPr>
      <w:r>
        <w:rPr>
          <w:rFonts w:ascii="宋体" w:hAnsi="宋体" w:cs="宋体" w:hint="eastAsia"/>
          <w:b/>
          <w:kern w:val="0"/>
          <w:sz w:val="24"/>
        </w:rPr>
        <w:t>（2）业绩分（满分3分）</w:t>
      </w:r>
    </w:p>
    <w:p w:rsidR="00BE722D" w:rsidRDefault="00D2799A">
      <w:pPr>
        <w:snapToGrid w:val="0"/>
        <w:spacing w:line="340" w:lineRule="exact"/>
        <w:ind w:firstLineChars="250" w:firstLine="600"/>
        <w:rPr>
          <w:rFonts w:hAnsi="宋体" w:cs="宋体"/>
          <w:kern w:val="0"/>
          <w:szCs w:val="21"/>
        </w:rPr>
      </w:pPr>
      <w:r>
        <w:rPr>
          <w:rFonts w:ascii="宋体" w:hAnsi="宋体" w:cs="宋体" w:hint="eastAsia"/>
          <w:kern w:val="0"/>
          <w:sz w:val="24"/>
        </w:rPr>
        <w:t>投标人</w:t>
      </w:r>
      <w:r>
        <w:rPr>
          <w:rFonts w:ascii="宋体" w:hAnsi="宋体" w:cs="宋体"/>
          <w:kern w:val="0"/>
          <w:sz w:val="24"/>
        </w:rPr>
        <w:t>2021</w:t>
      </w:r>
      <w:r>
        <w:rPr>
          <w:rFonts w:ascii="宋体" w:hAnsi="宋体" w:cs="宋体" w:hint="eastAsia"/>
          <w:kern w:val="0"/>
          <w:sz w:val="24"/>
        </w:rPr>
        <w:t>年以来承接的相关项目业绩，每有一个得</w:t>
      </w:r>
      <w:r>
        <w:rPr>
          <w:rFonts w:ascii="宋体" w:hAnsi="宋体" w:cs="宋体"/>
          <w:kern w:val="0"/>
          <w:sz w:val="24"/>
        </w:rPr>
        <w:t>1</w:t>
      </w:r>
      <w:r>
        <w:rPr>
          <w:rFonts w:ascii="宋体" w:hAnsi="宋体" w:cs="宋体" w:hint="eastAsia"/>
          <w:kern w:val="0"/>
          <w:sz w:val="24"/>
        </w:rPr>
        <w:t>分，满分</w:t>
      </w:r>
      <w:r>
        <w:rPr>
          <w:rFonts w:ascii="宋体" w:hAnsi="宋体" w:cs="宋体"/>
          <w:kern w:val="0"/>
          <w:sz w:val="24"/>
        </w:rPr>
        <w:t>3</w:t>
      </w:r>
      <w:r>
        <w:rPr>
          <w:rFonts w:ascii="宋体" w:hAnsi="宋体" w:cs="宋体" w:hint="eastAsia"/>
          <w:kern w:val="0"/>
          <w:sz w:val="24"/>
        </w:rPr>
        <w:t>分。（须提供合同复印件或中标通知书或其他有效证明复印件）</w:t>
      </w:r>
      <w:r>
        <w:rPr>
          <w:rFonts w:hAnsi="宋体" w:cs="宋体"/>
          <w:kern w:val="0"/>
          <w:szCs w:val="21"/>
        </w:rPr>
        <w:t xml:space="preserve">     </w:t>
      </w:r>
    </w:p>
    <w:p w:rsidR="00BE722D" w:rsidRDefault="00D2799A">
      <w:pPr>
        <w:adjustRightInd/>
        <w:spacing w:line="320" w:lineRule="exact"/>
        <w:ind w:firstLineChars="200" w:firstLine="482"/>
        <w:rPr>
          <w:rFonts w:ascii="宋体" w:hAnsi="宋体" w:cs="宋体"/>
          <w:b/>
          <w:kern w:val="0"/>
          <w:sz w:val="24"/>
        </w:rPr>
      </w:pPr>
      <w:r>
        <w:rPr>
          <w:rFonts w:ascii="宋体" w:hAnsi="宋体" w:cs="宋体" w:hint="eastAsia"/>
          <w:b/>
          <w:kern w:val="0"/>
          <w:sz w:val="24"/>
        </w:rPr>
        <w:t>（3）综合实力分（满分3分）</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投标人或投标产品生产厂家具有有效的</w:t>
      </w:r>
      <w:r>
        <w:rPr>
          <w:rFonts w:ascii="宋体" w:hAnsi="宋体" w:cs="宋体"/>
          <w:kern w:val="0"/>
          <w:sz w:val="24"/>
        </w:rPr>
        <w:t>ISO9001</w:t>
      </w:r>
      <w:r>
        <w:rPr>
          <w:rFonts w:ascii="宋体" w:hAnsi="宋体" w:cs="宋体" w:hint="eastAsia"/>
          <w:kern w:val="0"/>
          <w:sz w:val="24"/>
        </w:rPr>
        <w:t>质量管理体系认证、</w:t>
      </w:r>
      <w:r>
        <w:rPr>
          <w:rFonts w:ascii="宋体" w:hAnsi="宋体" w:cs="宋体"/>
          <w:kern w:val="0"/>
          <w:sz w:val="24"/>
        </w:rPr>
        <w:t>ISO14001</w:t>
      </w:r>
      <w:r>
        <w:rPr>
          <w:rFonts w:ascii="宋体" w:hAnsi="宋体" w:cs="宋体" w:hint="eastAsia"/>
          <w:kern w:val="0"/>
          <w:sz w:val="24"/>
        </w:rPr>
        <w:t>环境管理体系认证，每一项得</w:t>
      </w:r>
      <w:r>
        <w:rPr>
          <w:rFonts w:ascii="宋体" w:hAnsi="宋体" w:cs="宋体"/>
          <w:kern w:val="0"/>
          <w:sz w:val="24"/>
        </w:rPr>
        <w:t>1.5</w:t>
      </w:r>
      <w:r>
        <w:rPr>
          <w:rFonts w:ascii="宋体" w:hAnsi="宋体" w:cs="宋体" w:hint="eastAsia"/>
          <w:kern w:val="0"/>
          <w:sz w:val="24"/>
        </w:rPr>
        <w:t>分，满分</w:t>
      </w:r>
      <w:r>
        <w:rPr>
          <w:rFonts w:ascii="宋体" w:hAnsi="宋体" w:cs="宋体"/>
          <w:kern w:val="0"/>
          <w:sz w:val="24"/>
        </w:rPr>
        <w:t>3</w:t>
      </w:r>
      <w:r>
        <w:rPr>
          <w:rFonts w:ascii="宋体" w:hAnsi="宋体" w:cs="宋体" w:hint="eastAsia"/>
          <w:kern w:val="0"/>
          <w:sz w:val="24"/>
        </w:rPr>
        <w:t>分。</w:t>
      </w:r>
      <w:r>
        <w:rPr>
          <w:rFonts w:ascii="宋体" w:hAnsi="宋体" w:cs="宋体"/>
          <w:kern w:val="0"/>
          <w:sz w:val="24"/>
        </w:rPr>
        <w:t>(</w:t>
      </w:r>
      <w:r>
        <w:rPr>
          <w:rFonts w:ascii="宋体" w:hAnsi="宋体" w:cs="宋体" w:hint="eastAsia"/>
          <w:kern w:val="0"/>
          <w:sz w:val="24"/>
        </w:rPr>
        <w:t>投标文件须提供证书复印件并加盖投标人公章</w:t>
      </w:r>
      <w:r>
        <w:rPr>
          <w:rFonts w:ascii="宋体" w:hAnsi="宋体" w:cs="宋体"/>
          <w:kern w:val="0"/>
          <w:sz w:val="24"/>
        </w:rPr>
        <w:t>)</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w:t>
      </w:r>
      <w:r>
        <w:rPr>
          <w:rFonts w:ascii="宋体" w:hAnsi="宋体" w:cs="宋体" w:hint="eastAsia"/>
          <w:b/>
          <w:kern w:val="0"/>
          <w:sz w:val="24"/>
        </w:rPr>
        <w:t>4）质量保证期（满分2分）</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在满足本项目基本质量保证期基础上，项目整体免费质保期每延长半年增加1分，满分2分。(以投标人出具的质保期承诺函且被评委接受的为准)</w:t>
      </w:r>
    </w:p>
    <w:p w:rsidR="00BE722D" w:rsidRDefault="00D2799A">
      <w:pPr>
        <w:snapToGrid w:val="0"/>
        <w:spacing w:line="340" w:lineRule="exact"/>
        <w:ind w:firstLineChars="250" w:firstLine="602"/>
        <w:rPr>
          <w:rFonts w:ascii="宋体" w:hAnsi="宋体" w:cs="宋体"/>
          <w:kern w:val="0"/>
          <w:sz w:val="24"/>
        </w:rPr>
      </w:pPr>
      <w:r>
        <w:rPr>
          <w:rFonts w:ascii="宋体" w:hAnsi="宋体" w:cs="宋体" w:hint="eastAsia"/>
          <w:b/>
          <w:kern w:val="0"/>
          <w:sz w:val="24"/>
        </w:rPr>
        <w:t>（5）</w:t>
      </w:r>
      <w:r>
        <w:rPr>
          <w:rFonts w:ascii="宋体" w:hAnsi="宋体" w:cs="宋体" w:hint="eastAsia"/>
          <w:kern w:val="0"/>
          <w:sz w:val="24"/>
        </w:rPr>
        <w:t>投标产品纳入财政部 国家发展改革委《关于印发节能产品政府采购品目清单的通知》（财库[2019]19号）中节能产品政府采购品目清单的，毎有一项得0.5分，满分1分。（投标时须提供国家确定的认证机构出具的、处于有效期之内的有效的节能产品认证证书复印件并加盖投标人公章。适用于非强制采购节能产品）</w:t>
      </w:r>
    </w:p>
    <w:p w:rsidR="00BE722D" w:rsidRDefault="00D2799A">
      <w:pPr>
        <w:snapToGrid w:val="0"/>
        <w:spacing w:line="340" w:lineRule="exact"/>
        <w:ind w:firstLineChars="250" w:firstLine="602"/>
        <w:rPr>
          <w:rFonts w:ascii="宋体" w:hAnsi="宋体" w:cs="宋体"/>
          <w:kern w:val="0"/>
          <w:sz w:val="24"/>
        </w:rPr>
      </w:pPr>
      <w:r>
        <w:rPr>
          <w:rFonts w:ascii="宋体" w:hAnsi="宋体" w:cs="宋体" w:hint="eastAsia"/>
          <w:b/>
          <w:kern w:val="0"/>
          <w:sz w:val="24"/>
        </w:rPr>
        <w:t>（6）</w:t>
      </w:r>
      <w:r>
        <w:rPr>
          <w:rFonts w:ascii="宋体" w:hAnsi="宋体" w:cs="宋体" w:hint="eastAsia"/>
          <w:kern w:val="0"/>
          <w:sz w:val="24"/>
        </w:rPr>
        <w:t>投标产品纳入财政部 国家发展改革委《关于印发环境标志产品政府采购品目清单的通知》（财库[2019]18号）中环境标志产品政府采购品目清单的，毎有一项得0.5分，满分1分。（投标时须提供国家确定的认证机构出具的、处于有效期之内的有效的认证证书复印件并加盖投标人公章。）</w:t>
      </w:r>
    </w:p>
    <w:p w:rsidR="00BE722D" w:rsidRDefault="00D2799A">
      <w:pPr>
        <w:snapToGrid w:val="0"/>
        <w:spacing w:line="340" w:lineRule="exact"/>
        <w:ind w:firstLineChars="250" w:firstLine="602"/>
        <w:rPr>
          <w:rFonts w:ascii="宋体" w:hAnsi="宋体" w:cs="宋体"/>
          <w:kern w:val="0"/>
          <w:sz w:val="24"/>
        </w:rPr>
      </w:pPr>
      <w:r>
        <w:rPr>
          <w:rFonts w:ascii="宋体" w:hAnsi="宋体" w:cs="宋体" w:hint="eastAsia"/>
          <w:b/>
          <w:kern w:val="0"/>
          <w:sz w:val="24"/>
        </w:rPr>
        <w:t>（7）</w:t>
      </w:r>
      <w:r>
        <w:rPr>
          <w:rFonts w:ascii="宋体" w:hAnsi="宋体" w:cs="宋体" w:hint="eastAsia"/>
          <w:kern w:val="0"/>
          <w:sz w:val="24"/>
        </w:rPr>
        <w:t>出具经由省级以上行业主管部门认定的符合创新要求的产品证明材料，每项产品给予1分，最多2分。</w:t>
      </w:r>
    </w:p>
    <w:p w:rsidR="00BE722D" w:rsidRDefault="00D2799A">
      <w:pPr>
        <w:adjustRightInd/>
        <w:spacing w:line="320" w:lineRule="exact"/>
        <w:ind w:firstLineChars="200" w:firstLine="482"/>
        <w:rPr>
          <w:rFonts w:ascii="宋体" w:hAnsi="宋体" w:cs="宋体"/>
          <w:b/>
          <w:kern w:val="0"/>
          <w:sz w:val="24"/>
        </w:rPr>
      </w:pPr>
      <w:r>
        <w:rPr>
          <w:rFonts w:ascii="宋体" w:hAnsi="宋体" w:cs="宋体" w:hint="eastAsia"/>
          <w:b/>
          <w:kern w:val="0"/>
          <w:sz w:val="24"/>
        </w:rPr>
        <w:t>(三）总得分=1 + 2 + 3。</w:t>
      </w:r>
    </w:p>
    <w:p w:rsidR="00BE722D" w:rsidRDefault="00D2799A">
      <w:pPr>
        <w:adjustRightInd/>
        <w:spacing w:line="320" w:lineRule="exact"/>
        <w:ind w:firstLineChars="200" w:firstLine="482"/>
        <w:rPr>
          <w:rFonts w:ascii="宋体" w:hAnsi="宋体" w:cs="宋体"/>
          <w:b/>
          <w:kern w:val="0"/>
          <w:sz w:val="24"/>
        </w:rPr>
      </w:pPr>
      <w:r>
        <w:rPr>
          <w:rFonts w:ascii="宋体" w:hAnsi="宋体" w:cs="宋体" w:hint="eastAsia"/>
          <w:b/>
          <w:kern w:val="0"/>
          <w:sz w:val="24"/>
        </w:rPr>
        <w:t>三、中标候选人推荐原则</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rsidR="00BE722D" w:rsidRDefault="00D2799A">
      <w:pPr>
        <w:snapToGrid w:val="0"/>
        <w:spacing w:line="340" w:lineRule="exact"/>
        <w:ind w:firstLineChars="250" w:firstLine="600"/>
        <w:rPr>
          <w:rFonts w:ascii="宋体" w:hAnsi="宋体" w:cs="宋体"/>
          <w:kern w:val="0"/>
          <w:sz w:val="24"/>
        </w:rPr>
      </w:pPr>
      <w:r>
        <w:rPr>
          <w:rFonts w:ascii="宋体" w:hAnsi="宋体" w:cs="宋体" w:hint="eastAsia"/>
          <w:kern w:val="0"/>
          <w:sz w:val="24"/>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E722D" w:rsidRDefault="00BE722D">
      <w:pPr>
        <w:snapToGrid w:val="0"/>
        <w:spacing w:line="340" w:lineRule="exact"/>
        <w:ind w:firstLineChars="250" w:firstLine="600"/>
        <w:rPr>
          <w:rFonts w:ascii="宋体" w:hAnsi="宋体" w:cs="宋体"/>
          <w:kern w:val="0"/>
          <w:sz w:val="24"/>
        </w:rPr>
      </w:pPr>
    </w:p>
    <w:p w:rsidR="00BE722D" w:rsidRDefault="00D2799A">
      <w:pPr>
        <w:snapToGrid w:val="0"/>
        <w:spacing w:line="360" w:lineRule="auto"/>
        <w:ind w:firstLineChars="200" w:firstLine="400"/>
        <w:rPr>
          <w:rFonts w:ascii="宋体" w:hAnsi="宋体" w:cs="宋体"/>
          <w:sz w:val="24"/>
        </w:rPr>
      </w:pPr>
      <w:r>
        <w:rPr>
          <w:rFonts w:ascii="宋体" w:hAnsi="宋体" w:cs="宋体" w:hint="eastAsia"/>
          <w:sz w:val="20"/>
          <w:szCs w:val="20"/>
          <w:shd w:val="clear" w:color="auto" w:fill="FFFFFF"/>
        </w:rPr>
        <w:t> </w:t>
      </w:r>
      <w:r>
        <w:rPr>
          <w:rFonts w:asciiTheme="minorEastAsia" w:eastAsiaTheme="minorEastAsia" w:hAnsiTheme="minorEastAsia" w:cs="仿宋_GB2312" w:hint="eastAsia"/>
          <w:bCs/>
          <w:color w:val="0000FF"/>
          <w:sz w:val="24"/>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p>
    <w:p w:rsidR="00BE722D" w:rsidRDefault="00D2799A">
      <w:pPr>
        <w:adjustRightInd/>
        <w:spacing w:line="360" w:lineRule="auto"/>
        <w:outlineLvl w:val="1"/>
        <w:rPr>
          <w:rFonts w:ascii="宋体" w:hAnsi="宋体" w:cs="宋体"/>
          <w:b/>
          <w:sz w:val="32"/>
        </w:rPr>
      </w:pPr>
      <w:r>
        <w:rPr>
          <w:rFonts w:ascii="宋体" w:hAnsi="宋体" w:cs="宋体" w:hint="eastAsia"/>
          <w:b/>
          <w:sz w:val="32"/>
        </w:rPr>
        <w:t>一、评标方法</w:t>
      </w:r>
    </w:p>
    <w:p w:rsidR="00BE722D" w:rsidRDefault="00D2799A">
      <w:pPr>
        <w:adjustRightInd/>
        <w:spacing w:line="360" w:lineRule="auto"/>
        <w:ind w:firstLineChars="200" w:firstLine="482"/>
        <w:rPr>
          <w:rFonts w:ascii="宋体" w:hAnsi="宋体" w:cs="宋体"/>
          <w:b/>
          <w:kern w:val="0"/>
          <w:sz w:val="24"/>
        </w:rPr>
      </w:pPr>
      <w:r>
        <w:rPr>
          <w:rFonts w:ascii="宋体" w:hAnsi="宋体" w:cs="宋体" w:hint="eastAsia"/>
          <w:b/>
          <w:kern w:val="0"/>
          <w:sz w:val="24"/>
        </w:rPr>
        <w:t>1.本项目采用的评标方法:</w:t>
      </w:r>
    </w:p>
    <w:p w:rsidR="00BE722D" w:rsidRDefault="00D2799A">
      <w:pPr>
        <w:adjustRightInd/>
        <w:spacing w:line="360" w:lineRule="auto"/>
        <w:ind w:firstLineChars="200" w:firstLine="480"/>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A</w:t>
      </w:r>
      <w:r>
        <w:rPr>
          <w:rFonts w:ascii="宋体" w:hAnsi="宋体" w:cs="宋体" w:hint="eastAsia"/>
          <w:b/>
          <w:kern w:val="0"/>
          <w:sz w:val="24"/>
        </w:rPr>
        <w:t>综合评分法</w:t>
      </w:r>
      <w:r>
        <w:rPr>
          <w:rFonts w:ascii="宋体" w:hAnsi="宋体" w:cs="宋体" w:hint="eastAsia"/>
          <w:sz w:val="24"/>
        </w:rPr>
        <w:t>。</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BE722D" w:rsidRDefault="00D2799A">
      <w:pPr>
        <w:adjustRightInd/>
        <w:spacing w:line="360" w:lineRule="auto"/>
        <w:ind w:firstLineChars="200" w:firstLine="480"/>
        <w:rPr>
          <w:rFonts w:ascii="宋体" w:hAnsi="宋体" w:cs="宋体"/>
          <w:b/>
          <w:kern w:val="0"/>
          <w:sz w:val="24"/>
        </w:rPr>
      </w:pPr>
      <w:r>
        <w:rPr>
          <w:rFonts w:ascii="宋体" w:hAnsi="宋体" w:cs="宋体" w:hint="eastAsia"/>
          <w:kern w:val="0"/>
          <w:sz w:val="24"/>
        </w:rPr>
        <w:t>□</w:t>
      </w:r>
      <w:r>
        <w:rPr>
          <w:rFonts w:ascii="宋体" w:hAnsi="宋体" w:cs="宋体" w:hint="eastAsia"/>
          <w:sz w:val="24"/>
        </w:rPr>
        <w:t>B最低评标价法</w:t>
      </w:r>
      <w:r>
        <w:rPr>
          <w:rFonts w:ascii="宋体" w:hAnsi="宋体" w:cs="宋体" w:hint="eastAsia"/>
          <w:b/>
          <w:kern w:val="0"/>
          <w:sz w:val="24"/>
        </w:rPr>
        <w:t>。</w:t>
      </w:r>
      <w:r>
        <w:rPr>
          <w:rFonts w:ascii="宋体" w:hAnsi="宋体" w:cs="宋体" w:hint="eastAsia"/>
          <w:kern w:val="0"/>
          <w:sz w:val="24"/>
        </w:rPr>
        <w:t>最低评标价法，是指投标文件满足招标文件全部实质性要求，且投标报价最低的投标人为中标候选人的评标方法。</w:t>
      </w:r>
    </w:p>
    <w:p w:rsidR="00BE722D" w:rsidRDefault="00D2799A">
      <w:pPr>
        <w:adjustRightInd/>
        <w:spacing w:line="360" w:lineRule="auto"/>
        <w:outlineLvl w:val="1"/>
        <w:rPr>
          <w:rFonts w:ascii="宋体" w:hAnsi="宋体" w:cs="宋体"/>
          <w:kern w:val="0"/>
          <w:sz w:val="24"/>
        </w:rPr>
      </w:pPr>
      <w:r>
        <w:rPr>
          <w:rFonts w:ascii="宋体" w:hAnsi="宋体" w:cs="宋体" w:hint="eastAsia"/>
          <w:b/>
          <w:sz w:val="32"/>
        </w:rPr>
        <w:t>二、评标标准</w:t>
      </w:r>
    </w:p>
    <w:p w:rsidR="00BE722D" w:rsidRDefault="00D2799A">
      <w:pPr>
        <w:spacing w:line="360" w:lineRule="auto"/>
        <w:ind w:firstLineChars="200" w:firstLine="48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sz w:val="24"/>
        </w:rPr>
        <w:t>采用综合评分法的，评标标准</w:t>
      </w:r>
      <w:r>
        <w:rPr>
          <w:rFonts w:ascii="宋体" w:hAnsi="宋体" w:cs="宋体" w:hint="eastAsia"/>
          <w:kern w:val="0"/>
          <w:sz w:val="24"/>
        </w:rPr>
        <w:t>见评标办法前附表。采用最低评标价法评标时，除了算术修正和落实政府采购政策需进行的价格扣除外，不能对投标人的投标价格进行任何调整。</w:t>
      </w:r>
    </w:p>
    <w:p w:rsidR="00BE722D" w:rsidRDefault="00D2799A">
      <w:pPr>
        <w:spacing w:line="360" w:lineRule="auto"/>
        <w:outlineLvl w:val="1"/>
        <w:rPr>
          <w:rFonts w:ascii="宋体" w:hAnsi="宋体" w:cs="宋体"/>
          <w:b/>
          <w:sz w:val="32"/>
          <w:szCs w:val="32"/>
        </w:rPr>
      </w:pPr>
      <w:r>
        <w:rPr>
          <w:rFonts w:ascii="宋体" w:hAnsi="宋体" w:cs="宋体" w:hint="eastAsia"/>
          <w:b/>
          <w:sz w:val="32"/>
          <w:szCs w:val="32"/>
        </w:rPr>
        <w:t>三、评标程序</w:t>
      </w:r>
    </w:p>
    <w:p w:rsidR="00BE722D" w:rsidRDefault="00D2799A">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BE722D" w:rsidRDefault="00D2799A">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BE722D" w:rsidRDefault="00D2799A">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采用综合评分法时，评标委员会各成员应当独立对每个投标人的商务和技术文件进行评价，并汇总商务技术得分情况。</w:t>
      </w:r>
    </w:p>
    <w:p w:rsidR="00BE722D" w:rsidRDefault="00D2799A">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BE722D" w:rsidRDefault="00D2799A" w:rsidP="00D2799A">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BE722D" w:rsidRDefault="00D2799A">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BE722D" w:rsidRDefault="00D2799A">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BE722D" w:rsidRDefault="00D2799A">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BE722D" w:rsidRDefault="00D2799A">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BE722D" w:rsidRDefault="00D2799A">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BE722D" w:rsidRDefault="00D2799A">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BE722D" w:rsidRDefault="00D2799A">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BE722D" w:rsidRDefault="00D2799A">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BE722D" w:rsidRDefault="00D2799A">
      <w:pPr>
        <w:pStyle w:val="27"/>
        <w:spacing w:before="0"/>
        <w:ind w:firstLine="480"/>
        <w:rPr>
          <w:rFonts w:ascii="宋体" w:hAnsi="宋体" w:cs="宋体"/>
          <w:color w:val="FF0000"/>
          <w:kern w:val="0"/>
          <w:szCs w:val="24"/>
        </w:rPr>
      </w:pPr>
      <w:r>
        <w:rPr>
          <w:rFonts w:ascii="宋体" w:hAnsi="宋体" w:cs="宋体" w:hint="eastAsia"/>
          <w:kern w:val="0"/>
          <w:szCs w:val="24"/>
        </w:rPr>
        <w:t>3.4.5对于未预留份额专门面向中小企业采购的政府采购项目，以及预留份额政府采购项目中的非预留部分标项，对小型和微型企业的投标报价给予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r>
        <w:rPr>
          <w:rFonts w:ascii="宋体" w:hAnsi="宋体" w:cs="宋体" w:hint="eastAsia"/>
          <w:color w:val="FF0000"/>
          <w:kern w:val="0"/>
          <w:szCs w:val="24"/>
        </w:rPr>
        <w:t>对于专门面向中小企业采购的项目或者采购包，不再执行价格评审优惠的扶持政策。</w:t>
      </w:r>
    </w:p>
    <w:p w:rsidR="00BE722D" w:rsidRDefault="00D2799A">
      <w:pPr>
        <w:spacing w:line="360" w:lineRule="auto"/>
        <w:ind w:firstLineChars="200" w:firstLine="482"/>
        <w:rPr>
          <w:rFonts w:ascii="宋体" w:hAnsi="宋体" w:cs="宋体"/>
          <w:b/>
          <w:kern w:val="0"/>
          <w:sz w:val="24"/>
        </w:rPr>
      </w:pPr>
      <w:r>
        <w:rPr>
          <w:rFonts w:ascii="宋体" w:hAnsi="宋体" w:cs="宋体" w:hint="eastAsia"/>
          <w:b/>
          <w:kern w:val="0"/>
          <w:sz w:val="24"/>
        </w:rPr>
        <w:t>3.5排序与推荐。</w:t>
      </w:r>
    </w:p>
    <w:p w:rsidR="00BE722D" w:rsidRDefault="00D2799A">
      <w:pPr>
        <w:spacing w:line="360" w:lineRule="auto"/>
        <w:ind w:firstLineChars="200" w:firstLine="482"/>
        <w:rPr>
          <w:rFonts w:ascii="宋体" w:hAnsi="宋体" w:cs="宋体"/>
          <w:kern w:val="0"/>
          <w:sz w:val="24"/>
        </w:rPr>
      </w:pPr>
      <w:r>
        <w:rPr>
          <w:rFonts w:ascii="宋体" w:hAnsi="宋体" w:cs="宋体" w:hint="eastAsia"/>
          <w:b/>
          <w:kern w:val="0"/>
          <w:sz w:val="24"/>
        </w:rPr>
        <w:t>3.5.1</w:t>
      </w:r>
      <w:r>
        <w:rPr>
          <w:rFonts w:ascii="宋体" w:hAnsi="宋体" w:cs="宋体" w:hint="eastAsia"/>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E722D" w:rsidRDefault="00D2799A">
      <w:pPr>
        <w:pStyle w:val="aff8"/>
        <w:rPr>
          <w:rFonts w:cs="宋体"/>
        </w:rPr>
      </w:pPr>
      <w:r>
        <w:rPr>
          <w:rFonts w:cs="宋体" w:hint="eastAsia"/>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rsidR="00BE722D" w:rsidRDefault="00D2799A">
      <w:pPr>
        <w:pStyle w:val="aff8"/>
      </w:pPr>
      <w:r>
        <w:rPr>
          <w:rFonts w:cs="宋体" w:hint="eastAsia"/>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rsidR="00BE722D" w:rsidRDefault="00D2799A">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BE722D" w:rsidRDefault="00D2799A">
      <w:pPr>
        <w:widowControl/>
        <w:shd w:val="clear" w:color="auto" w:fill="FFFFFF"/>
        <w:adjustRightInd/>
        <w:spacing w:line="360" w:lineRule="auto"/>
        <w:jc w:val="left"/>
        <w:outlineLvl w:val="1"/>
        <w:rPr>
          <w:rFonts w:ascii="宋体" w:hAnsi="宋体" w:cs="宋体"/>
          <w:b/>
          <w:sz w:val="32"/>
        </w:rPr>
      </w:pPr>
      <w:r>
        <w:rPr>
          <w:rFonts w:ascii="宋体" w:hAnsi="宋体" w:cs="宋体" w:hint="eastAsia"/>
          <w:b/>
          <w:sz w:val="32"/>
        </w:rPr>
        <w:t>四、评标中的其他事项</w:t>
      </w:r>
    </w:p>
    <w:p w:rsidR="00BE722D" w:rsidRDefault="00D2799A">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E722D" w:rsidRDefault="00D2799A">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BE722D" w:rsidRDefault="00D2799A">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BE722D" w:rsidRDefault="00D2799A">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BE722D" w:rsidRDefault="00D2799A">
      <w:pPr>
        <w:pStyle w:val="aff8"/>
        <w:rPr>
          <w:b/>
          <w:bCs/>
        </w:rPr>
      </w:pPr>
      <w:r>
        <w:rPr>
          <w:rFonts w:hint="eastAsia"/>
        </w:rPr>
        <w:t>4.2.13 投标文件不满足招标文件的其它实质性要求的；</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BE722D" w:rsidRDefault="00D2799A">
      <w:pPr>
        <w:pStyle w:val="aa"/>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BE722D" w:rsidRDefault="00D2799A">
      <w:pPr>
        <w:pStyle w:val="aa"/>
        <w:snapToGrid w:val="0"/>
        <w:spacing w:line="360" w:lineRule="auto"/>
        <w:rPr>
          <w:rFonts w:cs="宋体"/>
        </w:rPr>
      </w:pPr>
      <w:r>
        <w:rPr>
          <w:rFonts w:cs="宋体" w:hint="eastAsia"/>
        </w:rPr>
        <w:t>5.1符合专业条件的供应商或者对招标文件作实质响应的供应商不足3家的；</w:t>
      </w:r>
    </w:p>
    <w:p w:rsidR="00BE722D" w:rsidRDefault="00D2799A">
      <w:pPr>
        <w:pStyle w:val="aa"/>
        <w:snapToGrid w:val="0"/>
        <w:spacing w:line="360" w:lineRule="auto"/>
        <w:rPr>
          <w:rFonts w:cs="宋体"/>
        </w:rPr>
      </w:pPr>
      <w:r>
        <w:rPr>
          <w:rFonts w:cs="宋体" w:hint="eastAsia"/>
        </w:rPr>
        <w:t>5.2出现影响采购公正的违法、违规行为的；</w:t>
      </w:r>
    </w:p>
    <w:p w:rsidR="00BE722D" w:rsidRDefault="00D2799A">
      <w:pPr>
        <w:pStyle w:val="aa"/>
        <w:snapToGrid w:val="0"/>
        <w:spacing w:line="360" w:lineRule="auto"/>
        <w:rPr>
          <w:rFonts w:cs="宋体"/>
        </w:rPr>
      </w:pPr>
      <w:r>
        <w:rPr>
          <w:rFonts w:cs="宋体" w:hint="eastAsia"/>
        </w:rPr>
        <w:t>5.3投标人的报价均超过了采购预算，采购人不能支付的；</w:t>
      </w:r>
    </w:p>
    <w:p w:rsidR="00BE722D" w:rsidRDefault="00D2799A">
      <w:pPr>
        <w:pStyle w:val="aa"/>
        <w:snapToGrid w:val="0"/>
        <w:spacing w:line="360" w:lineRule="auto"/>
        <w:rPr>
          <w:rFonts w:cs="宋体"/>
        </w:rPr>
      </w:pPr>
      <w:r>
        <w:rPr>
          <w:rFonts w:cs="宋体" w:hint="eastAsia"/>
        </w:rPr>
        <w:t>5.4因重大变故，采购任务取消的。</w:t>
      </w:r>
    </w:p>
    <w:p w:rsidR="00BE722D" w:rsidRDefault="00D2799A">
      <w:pPr>
        <w:pStyle w:val="aa"/>
        <w:snapToGrid w:val="0"/>
        <w:spacing w:line="360" w:lineRule="auto"/>
        <w:rPr>
          <w:rFonts w:cs="宋体"/>
        </w:rPr>
      </w:pPr>
      <w:r>
        <w:rPr>
          <w:rFonts w:cs="宋体" w:hint="eastAsia"/>
        </w:rPr>
        <w:t>废标后，采购代理机构应当将废标理由通知所有投标人。</w:t>
      </w:r>
    </w:p>
    <w:p w:rsidR="00BE722D" w:rsidRDefault="00D2799A">
      <w:pPr>
        <w:pStyle w:val="aa"/>
        <w:snapToGrid w:val="0"/>
        <w:spacing w:line="360" w:lineRule="auto"/>
        <w:ind w:firstLine="482"/>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E722D" w:rsidRDefault="00D2799A">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BE722D" w:rsidRDefault="00D2799A">
      <w:pPr>
        <w:pStyle w:val="aa"/>
        <w:snapToGrid w:val="0"/>
        <w:spacing w:line="360" w:lineRule="auto"/>
        <w:rPr>
          <w:rFonts w:cs="宋体"/>
        </w:rPr>
      </w:pPr>
      <w:r>
        <w:rPr>
          <w:rFonts w:cs="宋体" w:hint="eastAsia"/>
        </w:rPr>
        <w:t>7.1未确定中标供应商的，终止本次政府采购活动，重新开展政府采购活动。</w:t>
      </w:r>
    </w:p>
    <w:p w:rsidR="00BE722D" w:rsidRDefault="00D2799A">
      <w:pPr>
        <w:pStyle w:val="aa"/>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rsidR="00BE722D" w:rsidRDefault="00D2799A">
      <w:pPr>
        <w:pStyle w:val="aa"/>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BE722D" w:rsidRDefault="00D2799A">
      <w:pPr>
        <w:pStyle w:val="aa"/>
        <w:snapToGrid w:val="0"/>
        <w:spacing w:line="360" w:lineRule="auto"/>
        <w:rPr>
          <w:rFonts w:cs="宋体"/>
        </w:rPr>
      </w:pPr>
      <w:r>
        <w:rPr>
          <w:rFonts w:cs="宋体" w:hint="eastAsia"/>
        </w:rPr>
        <w:t>7.4政府采购合同已经履行，给采购人、供应商造成损失的，由责任人承担赔偿责任。</w:t>
      </w:r>
    </w:p>
    <w:p w:rsidR="00BE722D" w:rsidRDefault="00D2799A">
      <w:pPr>
        <w:pStyle w:val="aa"/>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BE722D" w:rsidRDefault="00D2799A">
      <w:pPr>
        <w:pStyle w:val="aff8"/>
        <w:ind w:firstLine="0"/>
        <w:rPr>
          <w:b/>
          <w:sz w:val="32"/>
          <w:szCs w:val="32"/>
        </w:rPr>
      </w:pPr>
      <w:r>
        <w:rPr>
          <w:rFonts w:hint="eastAsia"/>
          <w:b/>
          <w:sz w:val="32"/>
          <w:szCs w:val="32"/>
        </w:rPr>
        <w:t>五、评审过程的保密与录像</w:t>
      </w:r>
    </w:p>
    <w:p w:rsidR="00BE722D" w:rsidRDefault="00D2799A">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8.1.保密。</w:t>
      </w:r>
      <w:r>
        <w:rPr>
          <w:rFonts w:asciiTheme="minorEastAsia" w:eastAsiaTheme="minorEastAsia" w:hAnsiTheme="minorEastAsia" w:cs="仿宋_GB2312" w:hint="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BE722D" w:rsidRDefault="00D2799A">
      <w:pPr>
        <w:pStyle w:val="aa"/>
        <w:snapToGrid w:val="0"/>
        <w:spacing w:line="360" w:lineRule="auto"/>
        <w:ind w:firstLine="482"/>
        <w:rPr>
          <w:rFonts w:cs="宋体"/>
        </w:rPr>
      </w:pPr>
      <w:r>
        <w:rPr>
          <w:rFonts w:asciiTheme="minorEastAsia" w:eastAsiaTheme="minorEastAsia" w:hAnsiTheme="minorEastAsia" w:cs="仿宋_GB2312" w:hint="eastAsia"/>
          <w:b/>
        </w:rPr>
        <w:t>8.2.录音录像。</w:t>
      </w:r>
      <w:r>
        <w:rPr>
          <w:rFonts w:asciiTheme="minorEastAsia" w:eastAsiaTheme="minorEastAsia" w:hAnsiTheme="minorEastAsia" w:cs="仿宋_GB2312" w:hint="eastAsia"/>
        </w:rPr>
        <w:t>采购代理机构对评审工作现场进行全过程录音录像，录音录像资料作为采购项目文件随其他文件一并存档。</w:t>
      </w:r>
    </w:p>
    <w:p w:rsidR="00BE722D" w:rsidRDefault="00BE722D">
      <w:pPr>
        <w:spacing w:line="360" w:lineRule="auto"/>
        <w:ind w:leftChars="343" w:left="720" w:firstLineChars="300" w:firstLine="1084"/>
        <w:rPr>
          <w:rFonts w:ascii="宋体" w:hAnsi="宋体" w:cs="宋体"/>
          <w:b/>
          <w:sz w:val="36"/>
          <w:szCs w:val="36"/>
        </w:rPr>
      </w:pPr>
      <w:bookmarkStart w:id="417" w:name="第五部分"/>
      <w:bookmarkStart w:id="418" w:name="_Toc86217003"/>
      <w:bookmarkEnd w:id="42"/>
    </w:p>
    <w:p w:rsidR="00BE722D" w:rsidRDefault="00D2799A">
      <w:pPr>
        <w:spacing w:line="360" w:lineRule="auto"/>
        <w:ind w:leftChars="343" w:left="720" w:firstLineChars="300" w:firstLine="1084"/>
        <w:rPr>
          <w:rFonts w:ascii="宋体" w:hAnsi="宋体" w:cs="宋体"/>
          <w:b/>
          <w:sz w:val="36"/>
          <w:szCs w:val="36"/>
        </w:rPr>
      </w:pPr>
      <w:r>
        <w:rPr>
          <w:rFonts w:ascii="宋体" w:hAnsi="宋体" w:cs="宋体" w:hint="eastAsia"/>
          <w:b/>
          <w:sz w:val="36"/>
          <w:szCs w:val="36"/>
        </w:rPr>
        <w:t xml:space="preserve">    </w:t>
      </w:r>
    </w:p>
    <w:p w:rsidR="00BE722D" w:rsidRDefault="00D2799A">
      <w:pPr>
        <w:pStyle w:val="aff8"/>
      </w:pPr>
      <w:r>
        <w:br w:type="page"/>
      </w:r>
    </w:p>
    <w:p w:rsidR="00BE722D" w:rsidRDefault="00BE722D">
      <w:pPr>
        <w:pStyle w:val="aff8"/>
      </w:pPr>
    </w:p>
    <w:p w:rsidR="00BE722D" w:rsidRDefault="00D2799A">
      <w:pPr>
        <w:spacing w:line="360" w:lineRule="auto"/>
        <w:jc w:val="center"/>
        <w:outlineLvl w:val="0"/>
        <w:rPr>
          <w:rFonts w:ascii="宋体" w:hAnsi="宋体" w:cs="宋体"/>
          <w:b/>
          <w:sz w:val="36"/>
          <w:szCs w:val="36"/>
        </w:rPr>
      </w:pPr>
      <w:bookmarkStart w:id="419" w:name="_Toc176185125"/>
      <w:bookmarkStart w:id="420" w:name="_Toc176343852"/>
      <w:r>
        <w:rPr>
          <w:rFonts w:ascii="宋体" w:hAnsi="宋体" w:cs="宋体" w:hint="eastAsia"/>
          <w:b/>
          <w:sz w:val="36"/>
          <w:szCs w:val="36"/>
        </w:rPr>
        <w:t>第五部分  拟签订的合同文本</w:t>
      </w:r>
      <w:bookmarkEnd w:id="419"/>
      <w:bookmarkEnd w:id="420"/>
    </w:p>
    <w:p w:rsidR="00BE722D" w:rsidRDefault="00BE722D">
      <w:pPr>
        <w:adjustRightInd/>
        <w:spacing w:line="600" w:lineRule="exact"/>
        <w:ind w:firstLine="1044"/>
        <w:rPr>
          <w:rFonts w:ascii="宋体" w:hAnsi="宋体" w:cs="宋体"/>
          <w:b/>
          <w:kern w:val="0"/>
          <w:sz w:val="52"/>
          <w:szCs w:val="52"/>
        </w:rPr>
      </w:pPr>
    </w:p>
    <w:p w:rsidR="00BE722D" w:rsidRDefault="00BE722D">
      <w:pPr>
        <w:adjustRightInd/>
        <w:jc w:val="center"/>
        <w:rPr>
          <w:rFonts w:ascii="宋体" w:hAnsi="宋体" w:cs="宋体"/>
          <w:b/>
          <w:bCs/>
          <w:spacing w:val="-20"/>
          <w:kern w:val="44"/>
          <w:sz w:val="48"/>
          <w:szCs w:val="48"/>
        </w:rPr>
      </w:pPr>
      <w:bookmarkStart w:id="421" w:name="_Toc3995"/>
    </w:p>
    <w:p w:rsidR="00BE722D" w:rsidRDefault="00BE722D">
      <w:pPr>
        <w:adjustRightInd/>
        <w:jc w:val="center"/>
        <w:rPr>
          <w:rFonts w:ascii="宋体" w:hAnsi="宋体" w:cs="宋体"/>
          <w:b/>
          <w:bCs/>
          <w:spacing w:val="-20"/>
          <w:kern w:val="44"/>
          <w:sz w:val="48"/>
          <w:szCs w:val="48"/>
        </w:rPr>
      </w:pPr>
    </w:p>
    <w:p w:rsidR="00BE722D" w:rsidRDefault="00BE722D">
      <w:pPr>
        <w:adjustRightInd/>
        <w:jc w:val="center"/>
        <w:rPr>
          <w:rFonts w:ascii="宋体" w:hAnsi="宋体" w:cs="宋体"/>
          <w:b/>
          <w:bCs/>
          <w:spacing w:val="-20"/>
          <w:kern w:val="44"/>
          <w:sz w:val="48"/>
          <w:szCs w:val="48"/>
        </w:rPr>
      </w:pPr>
    </w:p>
    <w:p w:rsidR="00BE722D" w:rsidRDefault="00BE722D">
      <w:pPr>
        <w:adjustRightInd/>
        <w:jc w:val="center"/>
        <w:rPr>
          <w:rFonts w:ascii="宋体" w:hAnsi="宋体" w:cs="宋体"/>
          <w:b/>
          <w:bCs/>
          <w:spacing w:val="-20"/>
          <w:kern w:val="44"/>
          <w:sz w:val="48"/>
          <w:szCs w:val="48"/>
        </w:rPr>
      </w:pPr>
    </w:p>
    <w:p w:rsidR="00BE722D" w:rsidRDefault="00D2799A">
      <w:pPr>
        <w:adjustRightInd/>
        <w:jc w:val="center"/>
        <w:rPr>
          <w:rFonts w:ascii="宋体" w:hAnsi="宋体" w:cs="宋体"/>
          <w:b/>
          <w:bCs/>
          <w:color w:val="FF0000"/>
          <w:spacing w:val="-20"/>
          <w:kern w:val="44"/>
          <w:sz w:val="48"/>
          <w:szCs w:val="48"/>
        </w:rPr>
      </w:pPr>
      <w:r>
        <w:rPr>
          <w:rFonts w:ascii="宋体" w:hAnsi="宋体" w:cs="宋体" w:hint="eastAsia"/>
          <w:b/>
          <w:bCs/>
          <w:color w:val="FF0000"/>
          <w:spacing w:val="-20"/>
          <w:kern w:val="44"/>
          <w:sz w:val="48"/>
          <w:szCs w:val="48"/>
        </w:rPr>
        <w:t>北海市政府采购合同</w:t>
      </w:r>
    </w:p>
    <w:p w:rsidR="00BE722D" w:rsidRDefault="00BE722D">
      <w:pPr>
        <w:adjustRightInd/>
        <w:jc w:val="center"/>
        <w:rPr>
          <w:rFonts w:ascii="宋体" w:hAnsi="宋体" w:cs="宋体"/>
          <w:b/>
          <w:bCs/>
          <w:spacing w:val="-20"/>
          <w:kern w:val="44"/>
          <w:sz w:val="36"/>
          <w:szCs w:val="36"/>
        </w:rPr>
      </w:pPr>
    </w:p>
    <w:p w:rsidR="00BE722D" w:rsidRDefault="00D2799A">
      <w:pPr>
        <w:adjustRightInd/>
        <w:jc w:val="center"/>
        <w:rPr>
          <w:rFonts w:ascii="宋体" w:hAnsi="宋体" w:cs="宋体"/>
          <w:b/>
          <w:bCs/>
          <w:spacing w:val="-20"/>
          <w:kern w:val="44"/>
          <w:sz w:val="36"/>
          <w:szCs w:val="36"/>
        </w:rPr>
      </w:pPr>
      <w:r>
        <w:rPr>
          <w:rFonts w:ascii="宋体" w:hAnsi="宋体" w:cs="宋体" w:hint="eastAsia"/>
          <w:b/>
          <w:bCs/>
          <w:spacing w:val="-20"/>
          <w:kern w:val="44"/>
          <w:sz w:val="36"/>
          <w:szCs w:val="36"/>
        </w:rPr>
        <w:t>（货物类）</w:t>
      </w:r>
    </w:p>
    <w:p w:rsidR="00BE722D" w:rsidRDefault="00BE722D">
      <w:pPr>
        <w:adjustRightInd/>
        <w:rPr>
          <w:rFonts w:ascii="宋体" w:hAnsi="宋体" w:cs="宋体"/>
          <w:b/>
          <w:bCs/>
          <w:spacing w:val="-20"/>
          <w:kern w:val="44"/>
          <w:sz w:val="40"/>
          <w:szCs w:val="40"/>
        </w:rPr>
      </w:pPr>
    </w:p>
    <w:p w:rsidR="00BE722D" w:rsidRDefault="00BE722D">
      <w:pPr>
        <w:adjustRightInd/>
        <w:rPr>
          <w:rFonts w:ascii="宋体" w:hAnsi="宋体" w:cs="宋体"/>
          <w:b/>
          <w:bCs/>
          <w:spacing w:val="-20"/>
          <w:kern w:val="44"/>
          <w:sz w:val="40"/>
          <w:szCs w:val="40"/>
        </w:rPr>
      </w:pPr>
    </w:p>
    <w:p w:rsidR="00BE722D" w:rsidRDefault="00BE722D">
      <w:pPr>
        <w:adjustRightInd/>
        <w:rPr>
          <w:rFonts w:ascii="宋体" w:hAnsi="宋体" w:cs="宋体"/>
          <w:b/>
          <w:bCs/>
          <w:spacing w:val="-20"/>
          <w:kern w:val="44"/>
          <w:sz w:val="40"/>
          <w:szCs w:val="40"/>
        </w:rPr>
      </w:pPr>
    </w:p>
    <w:p w:rsidR="00BE722D" w:rsidRDefault="00D2799A">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p>
    <w:p w:rsidR="00BE722D" w:rsidRDefault="00D2799A">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BE722D" w:rsidRDefault="00D2799A">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BE722D" w:rsidRDefault="00D2799A">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BE722D" w:rsidRDefault="00D2799A">
      <w:pPr>
        <w:adjustRightInd/>
        <w:spacing w:line="360" w:lineRule="auto"/>
        <w:ind w:leftChars="800" w:left="1680"/>
        <w:rPr>
          <w:sz w:val="32"/>
          <w:szCs w:val="32"/>
        </w:rPr>
      </w:pPr>
      <w:r>
        <w:rPr>
          <w:rFonts w:hint="eastAsia"/>
          <w:sz w:val="32"/>
          <w:szCs w:val="32"/>
        </w:rPr>
        <w:t>签订时间：</w:t>
      </w:r>
      <w:r>
        <w:rPr>
          <w:sz w:val="32"/>
          <w:szCs w:val="32"/>
          <w:u w:val="single"/>
        </w:rPr>
        <w:t xml:space="preserve">                             </w:t>
      </w:r>
    </w:p>
    <w:p w:rsidR="00BE722D" w:rsidRDefault="00BE722D">
      <w:pPr>
        <w:adjustRightInd/>
      </w:pPr>
    </w:p>
    <w:p w:rsidR="00BE722D" w:rsidRDefault="00D2799A">
      <w:pPr>
        <w:adjustRightInd/>
        <w:jc w:val="center"/>
        <w:outlineLvl w:val="1"/>
        <w:rPr>
          <w:rFonts w:ascii="黑体" w:eastAsia="黑体" w:hAnsi="黑体"/>
          <w:sz w:val="28"/>
          <w:szCs w:val="28"/>
        </w:rPr>
      </w:pPr>
      <w:r>
        <w:rPr>
          <w:rFonts w:eastAsia="黑体"/>
          <w:sz w:val="44"/>
          <w:szCs w:val="44"/>
        </w:rPr>
        <w:br w:type="page"/>
      </w:r>
      <w:bookmarkStart w:id="422" w:name="_Toc22209"/>
      <w:bookmarkEnd w:id="421"/>
      <w:r>
        <w:rPr>
          <w:rFonts w:ascii="黑体" w:eastAsia="黑体" w:hAnsi="黑体" w:hint="eastAsia"/>
          <w:sz w:val="28"/>
          <w:szCs w:val="28"/>
        </w:rPr>
        <w:t>第一节 政府采购合同协议书</w:t>
      </w:r>
      <w:bookmarkEnd w:id="422"/>
    </w:p>
    <w:p w:rsidR="00BE722D" w:rsidRDefault="00BE722D">
      <w:pPr>
        <w:pStyle w:val="aff8"/>
      </w:pPr>
    </w:p>
    <w:p w:rsidR="00BE722D" w:rsidRDefault="00D2799A">
      <w:pPr>
        <w:pStyle w:val="aff8"/>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rsidR="00BE722D" w:rsidRDefault="00D2799A">
      <w:pPr>
        <w:pStyle w:val="aff8"/>
        <w:ind w:firstLine="0"/>
      </w:pPr>
      <w:r>
        <w:rPr>
          <w:rFonts w:hint="eastAsia"/>
        </w:rPr>
        <w:t>乙方1（全称）：</w:t>
      </w:r>
      <w:r>
        <w:rPr>
          <w:rFonts w:hint="eastAsia"/>
          <w:u w:val="single"/>
        </w:rPr>
        <w:t xml:space="preserve">                       </w:t>
      </w:r>
      <w:r>
        <w:rPr>
          <w:rFonts w:hint="eastAsia"/>
        </w:rPr>
        <w:t>（供应商）</w:t>
      </w:r>
    </w:p>
    <w:p w:rsidR="00BE722D" w:rsidRDefault="00D2799A">
      <w:pPr>
        <w:pStyle w:val="aff8"/>
        <w:ind w:firstLine="0"/>
      </w:pPr>
      <w:r>
        <w:rPr>
          <w:rFonts w:hint="eastAsia"/>
        </w:rPr>
        <w:t>乙方2（全称）：</w:t>
      </w:r>
      <w:r>
        <w:rPr>
          <w:rFonts w:hint="eastAsia"/>
          <w:u w:val="single"/>
        </w:rPr>
        <w:t xml:space="preserve">                        </w:t>
      </w:r>
      <w:r>
        <w:rPr>
          <w:rFonts w:hint="eastAsia"/>
        </w:rPr>
        <w:t>（联合体成员供应商或其他合同主体）（如有）</w:t>
      </w:r>
    </w:p>
    <w:p w:rsidR="00BE722D" w:rsidRDefault="00D2799A">
      <w:pPr>
        <w:pStyle w:val="aff8"/>
        <w:ind w:firstLine="0"/>
      </w:pPr>
      <w:r>
        <w:rPr>
          <w:rFonts w:hint="eastAsia"/>
        </w:rPr>
        <w:t>乙方3（全称）：</w:t>
      </w:r>
      <w:r>
        <w:rPr>
          <w:rFonts w:hint="eastAsia"/>
          <w:u w:val="single"/>
        </w:rPr>
        <w:t xml:space="preserve">                         </w:t>
      </w:r>
      <w:r>
        <w:rPr>
          <w:rFonts w:hint="eastAsia"/>
        </w:rPr>
        <w:t>（联合体成员供应商或其他合同主体）（如有）</w:t>
      </w:r>
    </w:p>
    <w:p w:rsidR="00BE722D" w:rsidRDefault="00BE722D">
      <w:pPr>
        <w:adjustRightInd/>
        <w:spacing w:line="400" w:lineRule="exact"/>
      </w:pPr>
    </w:p>
    <w:p w:rsidR="00BE722D" w:rsidRDefault="00D2799A">
      <w:pPr>
        <w:pStyle w:val="aff8"/>
        <w:ind w:firstLineChars="200" w:firstLine="48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BE722D" w:rsidRDefault="00D2799A">
      <w:pPr>
        <w:pStyle w:val="aff8"/>
        <w:ind w:firstLine="0"/>
        <w:rPr>
          <w:b/>
        </w:rPr>
      </w:pPr>
      <w:r>
        <w:rPr>
          <w:rFonts w:hint="eastAsia"/>
          <w:b/>
        </w:rPr>
        <w:t>1.项目信息</w:t>
      </w:r>
    </w:p>
    <w:p w:rsidR="00BE722D" w:rsidRDefault="00D2799A">
      <w:pPr>
        <w:pStyle w:val="aff8"/>
        <w:ind w:firstLineChars="200" w:firstLine="480"/>
        <w:rPr>
          <w:u w:val="single"/>
        </w:rPr>
      </w:pPr>
      <w:r>
        <w:rPr>
          <w:rFonts w:hint="eastAsia"/>
        </w:rPr>
        <w:t>（1）采购项目名称：</w:t>
      </w:r>
      <w:r>
        <w:rPr>
          <w:rFonts w:hint="eastAsia"/>
          <w:u w:val="single"/>
        </w:rPr>
        <w:t xml:space="preserve">                                          </w:t>
      </w:r>
    </w:p>
    <w:p w:rsidR="00BE722D" w:rsidRDefault="00D2799A">
      <w:pPr>
        <w:pStyle w:val="aff8"/>
        <w:ind w:firstLineChars="450" w:firstLine="1080"/>
      </w:pPr>
      <w:r>
        <w:rPr>
          <w:rFonts w:hint="eastAsia"/>
        </w:rPr>
        <w:t>采购项目编号：</w:t>
      </w:r>
      <w:r>
        <w:rPr>
          <w:rFonts w:hint="eastAsia"/>
          <w:u w:val="single"/>
        </w:rPr>
        <w:t xml:space="preserve">                                          </w:t>
      </w:r>
    </w:p>
    <w:p w:rsidR="00BE722D" w:rsidRDefault="00D2799A">
      <w:pPr>
        <w:pStyle w:val="aff8"/>
        <w:ind w:firstLineChars="200" w:firstLine="480"/>
      </w:pPr>
      <w:r>
        <w:rPr>
          <w:rFonts w:hint="eastAsia"/>
        </w:rPr>
        <w:t>（2）采购计划编号：</w:t>
      </w:r>
      <w:r>
        <w:rPr>
          <w:rFonts w:hint="eastAsia"/>
          <w:u w:val="single"/>
        </w:rPr>
        <w:t xml:space="preserve">                                          </w:t>
      </w:r>
      <w:r>
        <w:rPr>
          <w:rFonts w:hint="eastAsia"/>
        </w:rPr>
        <w:t xml:space="preserve"> </w:t>
      </w:r>
    </w:p>
    <w:p w:rsidR="00BE722D" w:rsidRDefault="00D2799A">
      <w:pPr>
        <w:pStyle w:val="aff8"/>
        <w:ind w:firstLineChars="200" w:firstLine="480"/>
      </w:pPr>
      <w:r>
        <w:rPr>
          <w:rFonts w:hint="eastAsia"/>
        </w:rPr>
        <w:t>（3）项目内容：</w:t>
      </w:r>
    </w:p>
    <w:p w:rsidR="00BE722D" w:rsidRDefault="00D2799A">
      <w:pPr>
        <w:pStyle w:val="aff8"/>
        <w:ind w:firstLineChars="200" w:firstLine="480"/>
      </w:pPr>
      <w:r>
        <w:rPr>
          <w:rFonts w:hint="eastAsia"/>
        </w:rPr>
        <w:t xml:space="preserve">     采购标的及数量（台/套</w:t>
      </w:r>
      <w:r>
        <w:rPr>
          <w:rFonts w:hint="eastAsia"/>
          <w:lang w:val="en"/>
        </w:rPr>
        <w:t>/个/架/组等</w:t>
      </w:r>
      <w:r>
        <w:rPr>
          <w:rFonts w:hint="eastAsia"/>
        </w:rPr>
        <w:t>）：</w:t>
      </w:r>
      <w:r>
        <w:rPr>
          <w:rFonts w:hint="eastAsia"/>
          <w:u w:val="single"/>
        </w:rPr>
        <w:t xml:space="preserve">               </w:t>
      </w:r>
      <w:r>
        <w:rPr>
          <w:rFonts w:hint="eastAsia"/>
        </w:rPr>
        <w:t xml:space="preserve">   </w:t>
      </w:r>
    </w:p>
    <w:p w:rsidR="00BE722D" w:rsidRDefault="00D2799A">
      <w:pPr>
        <w:pStyle w:val="aff8"/>
        <w:ind w:firstLineChars="200" w:firstLine="480"/>
        <w:rPr>
          <w:rFonts w:cs="宋体"/>
          <w:lang w:val="en"/>
        </w:rPr>
      </w:pPr>
      <w:r>
        <w:rPr>
          <w:rFonts w:hint="eastAsia"/>
        </w:rPr>
        <w:t xml:space="preserve">     </w:t>
      </w:r>
      <w:r>
        <w:rPr>
          <w:rFonts w:cs="宋体" w:hint="eastAsia"/>
        </w:rPr>
        <w:t>品牌：</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lang w:val="en"/>
        </w:rPr>
        <w:t xml:space="preserve">     </w:t>
      </w:r>
      <w:r>
        <w:rPr>
          <w:rFonts w:cs="宋体" w:hint="eastAsia"/>
        </w:rPr>
        <w:t>规格型号：</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p>
    <w:p w:rsidR="00BE722D" w:rsidRDefault="00D2799A">
      <w:pPr>
        <w:pStyle w:val="aff8"/>
        <w:ind w:firstLineChars="200" w:firstLine="480"/>
        <w:rPr>
          <w:u w:val="single"/>
        </w:rPr>
      </w:pPr>
      <w:r>
        <w:rPr>
          <w:rFonts w:hint="eastAsia"/>
        </w:rPr>
        <w:t>采购标的的技术要求、商务要求具体见附件。</w:t>
      </w:r>
    </w:p>
    <w:p w:rsidR="00BE722D" w:rsidRDefault="00D2799A">
      <w:pPr>
        <w:pStyle w:val="aff8"/>
        <w:ind w:firstLineChars="200" w:firstLine="480"/>
        <w:rPr>
          <w:rFonts w:cs="宋体"/>
        </w:rPr>
      </w:pPr>
      <w:r>
        <w:rPr>
          <w:rFonts w:cs="宋体" w:hint="eastAsia"/>
        </w:rPr>
        <w:t>①涉及信息类产品，请填写该产品关键部件的品牌、型号：</w:t>
      </w:r>
    </w:p>
    <w:p w:rsidR="00BE722D" w:rsidRDefault="00D2799A">
      <w:pPr>
        <w:pStyle w:val="aff8"/>
        <w:ind w:firstLineChars="200" w:firstLine="480"/>
        <w:rPr>
          <w:rFonts w:cs="宋体"/>
          <w:u w:val="single"/>
        </w:rPr>
      </w:pPr>
      <w:r>
        <w:rPr>
          <w:rFonts w:cs="宋体" w:hint="eastAsia"/>
        </w:rPr>
        <w:t xml:space="preserve">     标的名称：</w:t>
      </w:r>
      <w:r>
        <w:rPr>
          <w:rFonts w:cs="宋体" w:hint="eastAsia"/>
          <w:u w:val="single"/>
        </w:rPr>
        <w:t xml:space="preserve">      </w:t>
      </w:r>
      <w:r>
        <w:rPr>
          <w:rFonts w:cs="宋体" w:hint="eastAsia"/>
          <w:u w:val="single"/>
          <w:lang w:val="en"/>
        </w:rPr>
        <w:t xml:space="preserve">               </w:t>
      </w:r>
      <w:r>
        <w:rPr>
          <w:rFonts w:cs="宋体" w:hint="eastAsia"/>
          <w:u w:val="single"/>
        </w:rPr>
        <w:t xml:space="preserve">    </w:t>
      </w:r>
    </w:p>
    <w:p w:rsidR="00BE722D" w:rsidRDefault="00D2799A">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BE722D" w:rsidRDefault="00D2799A">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BE722D" w:rsidRDefault="00D2799A">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p>
    <w:p w:rsidR="00BE722D" w:rsidRDefault="00D2799A">
      <w:pPr>
        <w:pStyle w:val="aff8"/>
        <w:ind w:firstLineChars="200" w:firstLine="480"/>
        <w:rPr>
          <w:rFonts w:cs="宋体"/>
        </w:rPr>
      </w:pPr>
      <w:r>
        <w:rPr>
          <w:rFonts w:cs="宋体" w:hint="eastAsia"/>
        </w:rPr>
        <w:t>（注：关键部件是指财政部会同有关部门发布的政府采购需求标准规定的需要通过国家有关部门指定的测评机构开展的安全可靠测评的软硬件，如CPU芯片、操作系统、数据库等。）</w:t>
      </w:r>
    </w:p>
    <w:p w:rsidR="00BE722D" w:rsidRDefault="00D2799A">
      <w:pPr>
        <w:pStyle w:val="aff8"/>
        <w:ind w:firstLineChars="200" w:firstLine="480"/>
        <w:rPr>
          <w:rFonts w:cs="宋体"/>
        </w:rPr>
      </w:pPr>
      <w:r>
        <w:rPr>
          <w:rFonts w:cs="宋体" w:hint="eastAsia"/>
        </w:rPr>
        <w:t>②涉及车辆采购，请填写是否属于新能源汽车：</w:t>
      </w:r>
    </w:p>
    <w:p w:rsidR="00BE722D" w:rsidRDefault="00D2799A">
      <w:pPr>
        <w:pStyle w:val="aff8"/>
        <w:ind w:firstLineChars="200" w:firstLine="480"/>
        <w:rPr>
          <w:rFonts w:cs="宋体"/>
        </w:rPr>
      </w:pPr>
      <w:r>
        <w:rPr>
          <w:rFonts w:cs="宋体"/>
        </w:rPr>
        <w:sym w:font="Wingdings" w:char="F0A8"/>
      </w:r>
      <w:r>
        <w:rPr>
          <w:rFonts w:cs="宋体" w:hint="eastAsia"/>
        </w:rPr>
        <w:t>是，《政府采购品目分类目录》底级品目名称：</w:t>
      </w:r>
      <w:r>
        <w:rPr>
          <w:rFonts w:cs="宋体" w:hint="eastAsia"/>
          <w:u w:val="single"/>
        </w:rPr>
        <w:t xml:space="preserve">     </w:t>
      </w:r>
      <w:r>
        <w:rPr>
          <w:rFonts w:cs="宋体" w:hint="eastAsia"/>
        </w:rPr>
        <w:t xml:space="preserve"> 数量：</w:t>
      </w:r>
      <w:r>
        <w:rPr>
          <w:rFonts w:cs="宋体" w:hint="eastAsia"/>
          <w:u w:val="single"/>
        </w:rPr>
        <w:t xml:space="preserve">    </w:t>
      </w:r>
      <w:r>
        <w:rPr>
          <w:rFonts w:cs="宋体" w:hint="eastAsia"/>
        </w:rPr>
        <w:t xml:space="preserve"> 金额：</w:t>
      </w:r>
      <w:r>
        <w:rPr>
          <w:rFonts w:cs="宋体" w:hint="eastAsia"/>
          <w:u w:val="single"/>
        </w:rPr>
        <w:t xml:space="preserve">     </w:t>
      </w:r>
      <w:r>
        <w:rPr>
          <w:rFonts w:cs="宋体" w:hint="eastAsia"/>
        </w:rPr>
        <w:t xml:space="preserve"> </w:t>
      </w:r>
    </w:p>
    <w:p w:rsidR="00BE722D" w:rsidRDefault="00D2799A">
      <w:pPr>
        <w:pStyle w:val="aff8"/>
        <w:ind w:firstLineChars="200" w:firstLine="480"/>
        <w:rPr>
          <w:rFonts w:cs="宋体"/>
        </w:rPr>
      </w:pPr>
      <w:r>
        <w:rPr>
          <w:rFonts w:cs="宋体"/>
        </w:rPr>
        <w:sym w:font="Wingdings" w:char="F0A8"/>
      </w:r>
      <w:r>
        <w:rPr>
          <w:rFonts w:cs="宋体" w:hint="eastAsia"/>
        </w:rPr>
        <w:t>否</w:t>
      </w:r>
    </w:p>
    <w:p w:rsidR="00BE722D" w:rsidRDefault="00D2799A">
      <w:pPr>
        <w:pStyle w:val="aff8"/>
        <w:ind w:firstLineChars="200" w:firstLine="480"/>
        <w:rPr>
          <w:rFonts w:cs="宋体"/>
        </w:rPr>
      </w:pPr>
      <w:r>
        <w:rPr>
          <w:rFonts w:cs="宋体" w:hint="eastAsia"/>
        </w:rPr>
        <w:t>（</w:t>
      </w:r>
      <w:r>
        <w:rPr>
          <w:rFonts w:cs="宋体" w:hint="eastAsia"/>
          <w:lang w:val="en"/>
        </w:rPr>
        <w:t>4</w:t>
      </w:r>
      <w:r>
        <w:rPr>
          <w:rFonts w:cs="宋体" w:hint="eastAsia"/>
        </w:rPr>
        <w:t>）政府采购组织形式：</w:t>
      </w:r>
      <w:r>
        <w:rPr>
          <w:rFonts w:cs="宋体"/>
        </w:rPr>
        <w:sym w:font="Wingdings" w:char="F0A8"/>
      </w:r>
      <w:r>
        <w:rPr>
          <w:rFonts w:cs="宋体" w:hint="eastAsia"/>
        </w:rPr>
        <w:t xml:space="preserve">政府集中采购  </w:t>
      </w:r>
      <w:r>
        <w:rPr>
          <w:rFonts w:cs="宋体"/>
        </w:rPr>
        <w:sym w:font="Wingdings" w:char="F0A8"/>
      </w:r>
      <w:r>
        <w:rPr>
          <w:rFonts w:cs="宋体" w:hint="eastAsia"/>
        </w:rPr>
        <w:t xml:space="preserve">部门集中采购  </w:t>
      </w:r>
      <w:r>
        <w:rPr>
          <w:rFonts w:cs="宋体"/>
        </w:rPr>
        <w:sym w:font="Wingdings" w:char="F0A8"/>
      </w:r>
      <w:r>
        <w:rPr>
          <w:rFonts w:cs="宋体" w:hint="eastAsia"/>
        </w:rPr>
        <w:t>分散采购</w:t>
      </w:r>
    </w:p>
    <w:p w:rsidR="00BE722D" w:rsidRDefault="00D2799A">
      <w:pPr>
        <w:pStyle w:val="aff8"/>
        <w:ind w:firstLineChars="200" w:firstLine="480"/>
        <w:rPr>
          <w:rFonts w:cs="宋体"/>
        </w:rPr>
      </w:pPr>
      <w:r>
        <w:rPr>
          <w:rFonts w:cs="宋体" w:hint="eastAsia"/>
        </w:rPr>
        <w:t>（</w:t>
      </w:r>
      <w:r>
        <w:rPr>
          <w:rFonts w:cs="宋体" w:hint="eastAsia"/>
          <w:lang w:val="en"/>
        </w:rPr>
        <w:t>5</w:t>
      </w:r>
      <w:r>
        <w:rPr>
          <w:rFonts w:cs="宋体" w:hint="eastAsia"/>
        </w:rPr>
        <w:t>）政府采购方式：</w:t>
      </w:r>
      <w:r>
        <w:rPr>
          <w:rFonts w:cs="宋体"/>
        </w:rPr>
        <w:sym w:font="Wingdings" w:char="F0A8"/>
      </w:r>
      <w:r>
        <w:rPr>
          <w:rFonts w:cs="宋体" w:hint="eastAsia"/>
        </w:rPr>
        <w:t xml:space="preserve">公开招标 </w:t>
      </w:r>
      <w:r>
        <w:rPr>
          <w:rFonts w:cs="宋体"/>
        </w:rPr>
        <w:sym w:font="Wingdings" w:char="F0A8"/>
      </w:r>
      <w:r>
        <w:rPr>
          <w:rFonts w:cs="宋体" w:hint="eastAsia"/>
        </w:rPr>
        <w:t xml:space="preserve">邀请招标 </w:t>
      </w:r>
      <w:r>
        <w:rPr>
          <w:rFonts w:cs="宋体"/>
        </w:rPr>
        <w:sym w:font="Wingdings" w:char="F0A8"/>
      </w:r>
      <w:r>
        <w:rPr>
          <w:rFonts w:cs="宋体" w:hint="eastAsia"/>
        </w:rPr>
        <w:t xml:space="preserve">竞争性谈判 </w:t>
      </w:r>
      <w:r>
        <w:rPr>
          <w:rFonts w:cs="宋体"/>
        </w:rPr>
        <w:sym w:font="Wingdings" w:char="F0A8"/>
      </w:r>
      <w:r>
        <w:rPr>
          <w:rFonts w:cs="宋体" w:hint="eastAsia"/>
        </w:rPr>
        <w:t>竞争性磋商</w:t>
      </w:r>
    </w:p>
    <w:p w:rsidR="00BE722D" w:rsidRDefault="00D2799A">
      <w:pPr>
        <w:pStyle w:val="aff8"/>
        <w:ind w:firstLineChars="200" w:firstLine="440"/>
        <w:rPr>
          <w:rFonts w:cs="宋体"/>
          <w:u w:val="single"/>
        </w:rPr>
      </w:pPr>
      <w:r>
        <w:rPr>
          <w:rFonts w:eastAsia="华文楷体" w:cs="宋体" w:hint="eastAsia"/>
          <w:sz w:val="22"/>
        </w:rPr>
        <w:t xml:space="preserve">                     </w:t>
      </w:r>
      <w:r>
        <w:rPr>
          <w:rFonts w:cs="宋体"/>
        </w:rPr>
        <w:sym w:font="Wingdings" w:char="F0A8"/>
      </w:r>
      <w:r>
        <w:rPr>
          <w:rFonts w:cs="宋体" w:hint="eastAsia"/>
        </w:rPr>
        <w:t xml:space="preserve">询价 </w:t>
      </w:r>
      <w:r>
        <w:rPr>
          <w:rFonts w:cs="宋体"/>
        </w:rPr>
        <w:sym w:font="Wingdings" w:char="F0A8"/>
      </w:r>
      <w:r>
        <w:rPr>
          <w:rFonts w:cs="宋体" w:hint="eastAsia"/>
        </w:rPr>
        <w:t xml:space="preserve">单一来源 </w:t>
      </w:r>
      <w:r>
        <w:rPr>
          <w:rFonts w:cs="宋体"/>
        </w:rPr>
        <w:sym w:font="Wingdings" w:char="F0A8"/>
      </w:r>
      <w:r>
        <w:rPr>
          <w:rFonts w:cs="宋体" w:hint="eastAsia"/>
        </w:rPr>
        <w:t xml:space="preserve">框架协议 </w:t>
      </w:r>
      <w:r>
        <w:rPr>
          <w:rFonts w:cs="宋体"/>
        </w:rPr>
        <w:sym w:font="Wingdings" w:char="F0A8"/>
      </w:r>
      <w:r>
        <w:rPr>
          <w:rFonts w:cs="宋体" w:hint="eastAsia"/>
        </w:rPr>
        <w:t>其他：</w:t>
      </w:r>
      <w:r>
        <w:rPr>
          <w:rFonts w:cs="宋体" w:hint="eastAsia"/>
          <w:u w:val="single"/>
        </w:rPr>
        <w:t xml:space="preserve">          </w:t>
      </w:r>
    </w:p>
    <w:p w:rsidR="00BE722D" w:rsidRDefault="00D2799A">
      <w:pPr>
        <w:pStyle w:val="aff8"/>
        <w:ind w:firstLineChars="200" w:firstLine="480"/>
        <w:rPr>
          <w:rFonts w:cs="宋体"/>
        </w:rPr>
      </w:pPr>
      <w:r>
        <w:rPr>
          <w:rFonts w:cs="宋体" w:hint="eastAsia"/>
        </w:rPr>
        <w:t>（注：在框架协议采购的第二阶段，可选择使用该合同文本）</w:t>
      </w:r>
    </w:p>
    <w:p w:rsidR="00BE722D" w:rsidRDefault="00D2799A">
      <w:pPr>
        <w:pStyle w:val="aff8"/>
        <w:ind w:firstLineChars="200" w:firstLine="440"/>
      </w:pPr>
      <w:r>
        <w:rPr>
          <w:rFonts w:eastAsia="华文楷体" w:cs="华文楷体" w:hint="eastAsia"/>
          <w:sz w:val="22"/>
        </w:rPr>
        <w:t>（</w:t>
      </w:r>
      <w:r>
        <w:rPr>
          <w:rFonts w:eastAsia="华文楷体" w:cs="华文楷体" w:hint="eastAsia"/>
          <w:sz w:val="22"/>
          <w:lang w:val="en"/>
        </w:rPr>
        <w:t>6</w:t>
      </w:r>
      <w:r>
        <w:rPr>
          <w:rFonts w:eastAsia="华文楷体" w:cs="华文楷体" w:hint="eastAsia"/>
          <w:sz w:val="22"/>
        </w:rPr>
        <w:t>）</w:t>
      </w:r>
      <w:r>
        <w:rPr>
          <w:rFonts w:hint="eastAsia"/>
        </w:rPr>
        <w:t>中标（成交）采购标的制造商是否为中小企业：</w:t>
      </w:r>
      <w:r>
        <w:sym w:font="Wingdings" w:char="F0A8"/>
      </w:r>
      <w:r>
        <w:rPr>
          <w:rFonts w:hint="eastAsia"/>
        </w:rPr>
        <w:t xml:space="preserve">是      </w:t>
      </w:r>
      <w:r>
        <w:sym w:font="Wingdings" w:char="F0A8"/>
      </w:r>
      <w:r>
        <w:rPr>
          <w:rFonts w:hint="eastAsia"/>
        </w:rPr>
        <w:t>否</w:t>
      </w:r>
    </w:p>
    <w:p w:rsidR="00BE722D" w:rsidRDefault="00D2799A">
      <w:pPr>
        <w:pStyle w:val="aff8"/>
        <w:ind w:firstLineChars="200" w:firstLine="48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rsidR="00BE722D" w:rsidRDefault="00D2799A">
      <w:pPr>
        <w:pStyle w:val="aff8"/>
        <w:ind w:firstLineChars="200" w:firstLine="480"/>
        <w:rPr>
          <w:iCs/>
        </w:rPr>
      </w:pPr>
      <w:r>
        <w:rPr>
          <w:rFonts w:hint="eastAsia"/>
        </w:rPr>
        <w:t>若本项目不专门面向中小企业采购，是否给予小微企业评审优惠：</w:t>
      </w:r>
      <w:r>
        <w:rPr>
          <w:iCs/>
        </w:rPr>
        <w:sym w:font="Wingdings" w:char="F0A8"/>
      </w:r>
      <w:r>
        <w:rPr>
          <w:rFonts w:hint="eastAsia"/>
          <w:iCs/>
        </w:rPr>
        <w:t xml:space="preserve">是   </w:t>
      </w:r>
      <w:r>
        <w:rPr>
          <w:iCs/>
        </w:rPr>
        <w:sym w:font="Wingdings" w:char="F0A8"/>
      </w:r>
      <w:r>
        <w:rPr>
          <w:rFonts w:hint="eastAsia"/>
          <w:iCs/>
        </w:rPr>
        <w:t>否</w:t>
      </w:r>
    </w:p>
    <w:p w:rsidR="00BE722D" w:rsidRDefault="00D2799A">
      <w:pPr>
        <w:pStyle w:val="aff8"/>
        <w:ind w:firstLineChars="200" w:firstLine="48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rsidR="00BE722D" w:rsidRDefault="00D2799A">
      <w:pPr>
        <w:pStyle w:val="aff8"/>
        <w:ind w:firstLineChars="200" w:firstLine="48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rsidR="00BE722D" w:rsidRDefault="00D2799A">
      <w:pPr>
        <w:pStyle w:val="aff8"/>
        <w:ind w:firstLineChars="200" w:firstLine="48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rsidR="00BE722D" w:rsidRDefault="00D2799A">
      <w:pPr>
        <w:pStyle w:val="aff8"/>
        <w:ind w:firstLineChars="200" w:firstLine="480"/>
        <w:rPr>
          <w:u w:val="single"/>
        </w:rPr>
      </w:pPr>
      <w:r>
        <w:rPr>
          <w:rFonts w:hint="eastAsia"/>
        </w:rPr>
        <w:t>分包主要内容：</w:t>
      </w:r>
      <w:r>
        <w:rPr>
          <w:rFonts w:hint="eastAsia"/>
          <w:u w:val="single"/>
        </w:rPr>
        <w:t xml:space="preserve">                                            </w:t>
      </w:r>
    </w:p>
    <w:p w:rsidR="00BE722D" w:rsidRDefault="00D2799A">
      <w:pPr>
        <w:pStyle w:val="aff8"/>
        <w:ind w:firstLineChars="200" w:firstLine="480"/>
      </w:pPr>
      <w:r>
        <w:rPr>
          <w:rFonts w:hint="eastAsia"/>
        </w:rPr>
        <w:t>分包供应商/制造商名称（如供应商和制造商不同，请分别填写）：</w:t>
      </w:r>
    </w:p>
    <w:p w:rsidR="00BE722D" w:rsidRDefault="00D2799A">
      <w:pPr>
        <w:pStyle w:val="aff8"/>
        <w:ind w:firstLineChars="200" w:firstLine="480"/>
        <w:rPr>
          <w:u w:val="single"/>
        </w:rPr>
      </w:pPr>
      <w:r>
        <w:rPr>
          <w:rFonts w:hint="eastAsia"/>
        </w:rPr>
        <w:t xml:space="preserve"> </w:t>
      </w:r>
      <w:r>
        <w:rPr>
          <w:rFonts w:hint="eastAsia"/>
          <w:u w:val="single"/>
        </w:rPr>
        <w:t xml:space="preserve">                                                          </w:t>
      </w:r>
    </w:p>
    <w:p w:rsidR="00BE722D" w:rsidRDefault="00D2799A">
      <w:pPr>
        <w:pStyle w:val="aff8"/>
        <w:ind w:firstLineChars="200" w:firstLine="480"/>
      </w:pPr>
      <w:r>
        <w:rPr>
          <w:rFonts w:hint="eastAsia"/>
        </w:rPr>
        <w:t>分包供应商/制造商类型（如果供应商和制造商不同，只填写制造商类型）：</w:t>
      </w:r>
    </w:p>
    <w:p w:rsidR="00BE722D" w:rsidRDefault="00D2799A">
      <w:pPr>
        <w:pStyle w:val="aff8"/>
        <w:ind w:firstLineChars="200" w:firstLine="48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rsidR="00BE722D" w:rsidRDefault="00D2799A">
      <w:pPr>
        <w:pStyle w:val="aff8"/>
        <w:ind w:firstLineChars="200" w:firstLine="48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rsidR="00BE722D" w:rsidRDefault="00D2799A">
      <w:pPr>
        <w:pStyle w:val="aff8"/>
        <w:ind w:firstLineChars="200" w:firstLine="480"/>
        <w:rPr>
          <w:rFonts w:cs="宋体"/>
          <w:iCs/>
        </w:rPr>
      </w:pPr>
      <w:r>
        <w:rPr>
          <w:rFonts w:cs="宋体" w:hint="eastAsia"/>
        </w:rPr>
        <w:t>（</w:t>
      </w:r>
      <w:r>
        <w:rPr>
          <w:rFonts w:cs="宋体" w:hint="eastAsia"/>
          <w:lang w:val="en"/>
        </w:rPr>
        <w:t>8</w:t>
      </w:r>
      <w:r>
        <w:rPr>
          <w:rFonts w:cs="宋体" w:hint="eastAsia"/>
        </w:rPr>
        <w:t>）中标（成交）供应商是否为外商投资企业：</w:t>
      </w:r>
      <w:r>
        <w:rPr>
          <w:rFonts w:cs="宋体"/>
          <w:iCs/>
        </w:rPr>
        <w:sym w:font="Wingdings" w:char="F0A8"/>
      </w:r>
      <w:r>
        <w:rPr>
          <w:rFonts w:cs="宋体" w:hint="eastAsia"/>
          <w:iCs/>
        </w:rPr>
        <w:t xml:space="preserve">是       </w:t>
      </w:r>
      <w:r>
        <w:rPr>
          <w:rFonts w:cs="宋体"/>
          <w:iCs/>
        </w:rPr>
        <w:sym w:font="Wingdings" w:char="F0A8"/>
      </w:r>
      <w:r>
        <w:rPr>
          <w:rFonts w:cs="宋体" w:hint="eastAsia"/>
          <w:iCs/>
        </w:rPr>
        <w:t>否</w:t>
      </w:r>
    </w:p>
    <w:p w:rsidR="00BE722D" w:rsidRDefault="00D2799A">
      <w:pPr>
        <w:pStyle w:val="aff8"/>
        <w:ind w:firstLineChars="200" w:firstLine="480"/>
        <w:rPr>
          <w:rFonts w:cs="宋体"/>
          <w:u w:val="single"/>
        </w:rPr>
      </w:pPr>
      <w:r>
        <w:rPr>
          <w:rFonts w:cs="宋体" w:hint="eastAsia"/>
        </w:rPr>
        <w:t xml:space="preserve">     外商投资企业类型：</w:t>
      </w:r>
      <w:r>
        <w:rPr>
          <w:rFonts w:cs="宋体"/>
          <w:iCs/>
        </w:rPr>
        <w:sym w:font="Wingdings" w:char="F0A8"/>
      </w:r>
      <w:r>
        <w:rPr>
          <w:rFonts w:cs="宋体" w:hint="eastAsia"/>
        </w:rPr>
        <w:t xml:space="preserve">全部由外国投资者投资  </w:t>
      </w:r>
      <w:r>
        <w:rPr>
          <w:rFonts w:cs="宋体"/>
          <w:iCs/>
        </w:rPr>
        <w:sym w:font="Wingdings" w:char="F0A8"/>
      </w:r>
      <w:r>
        <w:rPr>
          <w:rFonts w:cs="宋体" w:hint="eastAsia"/>
          <w:iCs/>
        </w:rPr>
        <w:t>部分由外国投资者投资</w:t>
      </w:r>
    </w:p>
    <w:p w:rsidR="00BE722D" w:rsidRDefault="00D2799A">
      <w:pPr>
        <w:pStyle w:val="aff8"/>
        <w:ind w:firstLineChars="200" w:firstLine="480"/>
        <w:rPr>
          <w:rFonts w:cs="宋体"/>
        </w:rPr>
      </w:pPr>
      <w:r>
        <w:rPr>
          <w:rFonts w:cs="宋体" w:hint="eastAsia"/>
        </w:rPr>
        <w:t>（</w:t>
      </w:r>
      <w:r>
        <w:rPr>
          <w:rFonts w:cs="宋体" w:hint="eastAsia"/>
          <w:lang w:val="en"/>
        </w:rPr>
        <w:t>9</w:t>
      </w:r>
      <w:r>
        <w:rPr>
          <w:rFonts w:cs="宋体" w:hint="eastAsia"/>
        </w:rPr>
        <w:t>）是否涉及进口产品：</w:t>
      </w:r>
    </w:p>
    <w:p w:rsidR="00BE722D" w:rsidRDefault="00D2799A">
      <w:pPr>
        <w:pStyle w:val="aff8"/>
        <w:ind w:firstLineChars="200" w:firstLine="480"/>
        <w:rPr>
          <w:rFonts w:cs="宋体"/>
          <w:u w:val="single"/>
        </w:rPr>
      </w:pPr>
      <w:r>
        <w:rPr>
          <w:rFonts w:cs="宋体"/>
        </w:rPr>
        <w:sym w:font="Wingdings" w:char="F0A8"/>
      </w:r>
      <w:r>
        <w:rPr>
          <w:rFonts w:cs="宋体" w:hint="eastAsia"/>
        </w:rPr>
        <w:t>是，《政府采购品目分类目录》底级品目名称：</w:t>
      </w:r>
      <w:r>
        <w:rPr>
          <w:rFonts w:cs="宋体" w:hint="eastAsia"/>
          <w:u w:val="single"/>
        </w:rPr>
        <w:t xml:space="preserve">         </w:t>
      </w:r>
      <w:r>
        <w:rPr>
          <w:rFonts w:cs="宋体" w:hint="eastAsia"/>
        </w:rPr>
        <w:t xml:space="preserve"> 金额：</w:t>
      </w:r>
      <w:r>
        <w:rPr>
          <w:rFonts w:cs="宋体" w:hint="eastAsia"/>
          <w:u w:val="single"/>
        </w:rPr>
        <w:t xml:space="preserve">        </w:t>
      </w:r>
    </w:p>
    <w:p w:rsidR="00BE722D" w:rsidRDefault="00D2799A">
      <w:pPr>
        <w:pStyle w:val="aff8"/>
        <w:ind w:firstLineChars="200" w:firstLine="480"/>
      </w:pPr>
      <w:r>
        <w:rPr>
          <w:rFonts w:cs="宋体" w:hint="eastAsia"/>
        </w:rPr>
        <w:t xml:space="preserve">        国别：</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规格型号：</w:t>
      </w:r>
      <w:r>
        <w:rPr>
          <w:rFonts w:cs="宋体" w:hint="eastAsia"/>
          <w:u w:val="single"/>
        </w:rPr>
        <w:t xml:space="preserve">        </w:t>
      </w:r>
      <w:r>
        <w:rPr>
          <w:rFonts w:hint="eastAsia"/>
        </w:rPr>
        <w:t xml:space="preserve">      </w:t>
      </w:r>
    </w:p>
    <w:p w:rsidR="00BE722D" w:rsidRDefault="00D2799A">
      <w:pPr>
        <w:pStyle w:val="aff8"/>
        <w:ind w:firstLineChars="200" w:firstLine="480"/>
      </w:pPr>
      <w:r>
        <w:sym w:font="Wingdings" w:char="F0A8"/>
      </w:r>
      <w:r>
        <w:rPr>
          <w:rFonts w:hint="eastAsia"/>
        </w:rPr>
        <w:t>否</w:t>
      </w:r>
    </w:p>
    <w:p w:rsidR="00BE722D" w:rsidRDefault="00D2799A">
      <w:pPr>
        <w:pStyle w:val="aff8"/>
        <w:ind w:firstLineChars="200" w:firstLine="480"/>
      </w:pPr>
      <w:r>
        <w:rPr>
          <w:rFonts w:hint="eastAsia"/>
        </w:rPr>
        <w:t>（1</w:t>
      </w:r>
      <w:r>
        <w:rPr>
          <w:rFonts w:hint="eastAsia"/>
          <w:lang w:val="en"/>
        </w:rPr>
        <w:t>0</w:t>
      </w:r>
      <w:r>
        <w:rPr>
          <w:rFonts w:hint="eastAsia"/>
        </w:rPr>
        <w:t>）是否涉及节能产品：</w:t>
      </w:r>
    </w:p>
    <w:p w:rsidR="00BE722D" w:rsidRDefault="00D2799A">
      <w:pPr>
        <w:pStyle w:val="aff8"/>
        <w:ind w:firstLineChars="200" w:firstLine="480"/>
        <w:rPr>
          <w:iCs/>
        </w:rPr>
      </w:pPr>
      <w: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rsidR="00BE722D" w:rsidRDefault="00D2799A">
      <w:pPr>
        <w:pStyle w:val="aff8"/>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BE722D" w:rsidRDefault="00D2799A">
      <w:pPr>
        <w:pStyle w:val="aff8"/>
        <w:ind w:firstLineChars="200" w:firstLine="480"/>
      </w:pPr>
      <w:r>
        <w:sym w:font="Wingdings" w:char="F0A8"/>
      </w:r>
      <w:r>
        <w:rPr>
          <w:rFonts w:hint="eastAsia"/>
        </w:rPr>
        <w:t>否</w:t>
      </w:r>
    </w:p>
    <w:p w:rsidR="00BE722D" w:rsidRDefault="00D2799A">
      <w:pPr>
        <w:pStyle w:val="aff8"/>
        <w:ind w:firstLineChars="200" w:firstLine="480"/>
      </w:pPr>
      <w:r>
        <w:rPr>
          <w:rFonts w:hint="eastAsia"/>
        </w:rPr>
        <w:t>是否涉及环境标志产品：</w:t>
      </w:r>
    </w:p>
    <w:p w:rsidR="00BE722D" w:rsidRDefault="00D2799A">
      <w:pPr>
        <w:pStyle w:val="aff8"/>
        <w:ind w:firstLineChars="200" w:firstLine="480"/>
      </w:pPr>
      <w: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rsidR="00BE722D" w:rsidRDefault="00D2799A">
      <w:pPr>
        <w:pStyle w:val="aff8"/>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BE722D" w:rsidRDefault="00D2799A">
      <w:pPr>
        <w:pStyle w:val="aff8"/>
        <w:ind w:firstLineChars="200" w:firstLine="480"/>
      </w:pPr>
      <w:r>
        <w:sym w:font="Wingdings" w:char="F0A8"/>
      </w:r>
      <w:r>
        <w:rPr>
          <w:rFonts w:hint="eastAsia"/>
        </w:rPr>
        <w:t>否</w:t>
      </w:r>
    </w:p>
    <w:p w:rsidR="00BE722D" w:rsidRDefault="00D2799A">
      <w:pPr>
        <w:pStyle w:val="aff8"/>
        <w:ind w:firstLineChars="200" w:firstLine="480"/>
      </w:pPr>
      <w:r>
        <w:rPr>
          <w:rFonts w:hint="eastAsia"/>
        </w:rPr>
        <w:t xml:space="preserve">是否涉及绿色产品： </w:t>
      </w:r>
    </w:p>
    <w:p w:rsidR="00BE722D" w:rsidRDefault="00D2799A">
      <w:pPr>
        <w:pStyle w:val="aff8"/>
        <w:ind w:firstLineChars="200" w:firstLine="480"/>
        <w:rPr>
          <w:rFonts w:cs="华文楷体"/>
          <w:sz w:val="22"/>
          <w:u w:val="single"/>
        </w:rPr>
      </w:pPr>
      <w:r>
        <w:sym w:font="Wingdings" w:char="F0A8"/>
      </w:r>
      <w:r>
        <w:rPr>
          <w:rFonts w:hint="eastAsia"/>
        </w:rPr>
        <w:t>是，绿色产品政府采购相关政策确定的底级品目名称：</w:t>
      </w:r>
      <w:r>
        <w:rPr>
          <w:rFonts w:cs="华文楷体" w:hint="eastAsia"/>
          <w:sz w:val="22"/>
          <w:u w:val="single"/>
        </w:rPr>
        <w:t xml:space="preserve">         </w:t>
      </w:r>
    </w:p>
    <w:p w:rsidR="00BE722D" w:rsidRDefault="00D2799A">
      <w:pPr>
        <w:pStyle w:val="aff8"/>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BE722D" w:rsidRDefault="00D2799A">
      <w:pPr>
        <w:pStyle w:val="aff8"/>
        <w:ind w:firstLineChars="200" w:firstLine="480"/>
        <w:rPr>
          <w:rFonts w:eastAsia="华文楷体" w:cs="华文楷体"/>
        </w:rPr>
      </w:pPr>
      <w:r>
        <w:sym w:font="Wingdings" w:char="F0A8"/>
      </w:r>
      <w:r>
        <w:rPr>
          <w:rFonts w:hint="eastAsia"/>
        </w:rPr>
        <w:t>否</w:t>
      </w:r>
    </w:p>
    <w:p w:rsidR="00BE722D" w:rsidRDefault="00D2799A">
      <w:pPr>
        <w:pStyle w:val="aff8"/>
        <w:ind w:firstLineChars="200" w:firstLine="48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rsidR="00BE722D" w:rsidRDefault="00D2799A">
      <w:pPr>
        <w:pStyle w:val="aff8"/>
        <w:ind w:firstLineChars="200" w:firstLine="480"/>
      </w:pPr>
      <w:r>
        <w:sym w:font="Wingdings" w:char="F0A8"/>
      </w:r>
      <w:r>
        <w:rPr>
          <w:rFonts w:hint="eastAsia"/>
        </w:rPr>
        <w:t xml:space="preserve">是       </w:t>
      </w:r>
      <w:r>
        <w:sym w:font="Wingdings" w:char="F0A8"/>
      </w:r>
      <w:r>
        <w:rPr>
          <w:rFonts w:hint="eastAsia"/>
        </w:rPr>
        <w:t xml:space="preserve">否      </w:t>
      </w:r>
      <w:r>
        <w:sym w:font="Wingdings" w:char="F0A8"/>
      </w:r>
      <w:r>
        <w:rPr>
          <w:rFonts w:hint="eastAsia"/>
        </w:rPr>
        <w:t>不涉及</w:t>
      </w:r>
    </w:p>
    <w:p w:rsidR="00BE722D" w:rsidRDefault="00D2799A">
      <w:pPr>
        <w:pStyle w:val="aff8"/>
        <w:ind w:firstLineChars="200"/>
        <w:rPr>
          <w:b/>
        </w:rPr>
      </w:pPr>
      <w:r>
        <w:rPr>
          <w:rFonts w:hint="eastAsia"/>
          <w:b/>
        </w:rPr>
        <w:t>2.合同金额</w:t>
      </w:r>
    </w:p>
    <w:p w:rsidR="00BE722D" w:rsidRDefault="00D2799A">
      <w:pPr>
        <w:pStyle w:val="aff8"/>
        <w:ind w:firstLineChars="200" w:firstLine="480"/>
      </w:pPr>
      <w:r>
        <w:rPr>
          <w:rFonts w:hint="eastAsia"/>
        </w:rPr>
        <w:t>（1）合同金额小写：</w:t>
      </w:r>
      <w:r>
        <w:rPr>
          <w:rFonts w:hint="eastAsia"/>
          <w:u w:val="single"/>
        </w:rPr>
        <w:t xml:space="preserve">                           </w:t>
      </w:r>
    </w:p>
    <w:p w:rsidR="00BE722D" w:rsidRDefault="00D2799A">
      <w:pPr>
        <w:pStyle w:val="aff8"/>
        <w:ind w:firstLineChars="200" w:firstLine="480"/>
        <w:rPr>
          <w:u w:val="single"/>
        </w:rPr>
      </w:pPr>
      <w:r>
        <w:rPr>
          <w:rFonts w:hint="eastAsia"/>
        </w:rPr>
        <w:t xml:space="preserve">             大写：</w:t>
      </w:r>
      <w:r>
        <w:rPr>
          <w:rFonts w:hint="eastAsia"/>
          <w:u w:val="single"/>
        </w:rPr>
        <w:t xml:space="preserve">                           </w:t>
      </w:r>
    </w:p>
    <w:p w:rsidR="00BE722D" w:rsidRDefault="00D2799A">
      <w:pPr>
        <w:pStyle w:val="aff8"/>
        <w:ind w:firstLineChars="200" w:firstLine="480"/>
      </w:pPr>
      <w:r>
        <w:rPr>
          <w:rFonts w:hint="eastAsia"/>
        </w:rPr>
        <w:t xml:space="preserve">     分包金额（如有）小写：</w:t>
      </w:r>
      <w:r>
        <w:rPr>
          <w:rFonts w:hint="eastAsia"/>
          <w:u w:val="single"/>
        </w:rPr>
        <w:t xml:space="preserve">                   </w:t>
      </w:r>
    </w:p>
    <w:p w:rsidR="00BE722D" w:rsidRDefault="00D2799A">
      <w:pPr>
        <w:pStyle w:val="aff8"/>
        <w:ind w:firstLineChars="200" w:firstLine="480"/>
        <w:rPr>
          <w:u w:val="single"/>
        </w:rPr>
      </w:pPr>
      <w:r>
        <w:rPr>
          <w:rFonts w:hint="eastAsia"/>
        </w:rPr>
        <w:t xml:space="preserve">                     大写：</w:t>
      </w:r>
      <w:r>
        <w:rPr>
          <w:rFonts w:hint="eastAsia"/>
          <w:u w:val="single"/>
        </w:rPr>
        <w:t xml:space="preserve">                   </w:t>
      </w:r>
    </w:p>
    <w:p w:rsidR="00BE722D" w:rsidRDefault="00D2799A">
      <w:pPr>
        <w:pStyle w:val="aff8"/>
        <w:ind w:firstLineChars="200" w:firstLine="480"/>
      </w:pPr>
      <w:r>
        <w:rPr>
          <w:rFonts w:hint="eastAsia"/>
        </w:rPr>
        <w:t xml:space="preserve">    （注：固定单价合同应填写单价和最高限价）</w:t>
      </w:r>
    </w:p>
    <w:p w:rsidR="00BE722D" w:rsidRDefault="00D2799A">
      <w:pPr>
        <w:pStyle w:val="aff8"/>
        <w:ind w:firstLineChars="200" w:firstLine="480"/>
      </w:pPr>
      <w:r>
        <w:rPr>
          <w:rFonts w:hint="eastAsia"/>
        </w:rPr>
        <w:t>（2）合同定价方式（采用组合定价方式的，可以勾选多项）：</w:t>
      </w:r>
    </w:p>
    <w:p w:rsidR="00BE722D" w:rsidRDefault="00D2799A">
      <w:pPr>
        <w:pStyle w:val="aff8"/>
        <w:ind w:firstLineChars="200" w:firstLine="48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rsidR="00BE722D" w:rsidRDefault="00D2799A">
      <w:pPr>
        <w:pStyle w:val="aff8"/>
        <w:ind w:firstLineChars="200" w:firstLine="480"/>
      </w:pPr>
      <w:r>
        <w:rPr>
          <w:rFonts w:hint="eastAsia"/>
        </w:rPr>
        <w:t>（3）付款方式（按项目实际勾选填写）：</w:t>
      </w:r>
    </w:p>
    <w:p w:rsidR="00BE722D" w:rsidRDefault="00D2799A">
      <w:pPr>
        <w:pStyle w:val="aff8"/>
        <w:ind w:firstLineChars="200" w:firstLine="480"/>
        <w:rPr>
          <w:u w:val="single"/>
        </w:rPr>
      </w:pPr>
      <w:r>
        <w:sym w:font="Wingdings" w:char="F0A8"/>
      </w:r>
      <w:r>
        <w:rPr>
          <w:rFonts w:hint="eastAsia"/>
        </w:rPr>
        <w:t>全额付款：</w:t>
      </w:r>
      <w:r>
        <w:rPr>
          <w:rFonts w:hint="eastAsia"/>
          <w:u w:val="single"/>
        </w:rPr>
        <w:t xml:space="preserve">     （应明确一次性支付合同款项的条件）                    </w:t>
      </w:r>
    </w:p>
    <w:p w:rsidR="00BE722D" w:rsidRDefault="00D2799A">
      <w:pPr>
        <w:pStyle w:val="aff8"/>
        <w:ind w:firstLineChars="200" w:firstLine="480"/>
      </w:pPr>
      <w: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rsidR="00BE722D" w:rsidRDefault="00D2799A">
      <w:pPr>
        <w:pStyle w:val="aff8"/>
        <w:ind w:firstLineChars="200" w:firstLine="480"/>
        <w:rPr>
          <w:u w:val="single"/>
        </w:rPr>
      </w:pPr>
      <w:r>
        <w:sym w:font="Wingdings" w:char="F0A8"/>
      </w:r>
      <w:r>
        <w:rPr>
          <w:rFonts w:hint="eastAsia"/>
        </w:rPr>
        <w:t>成本补偿：</w:t>
      </w:r>
      <w:r>
        <w:rPr>
          <w:rFonts w:hint="eastAsia"/>
          <w:u w:val="single"/>
        </w:rPr>
        <w:t xml:space="preserve">      （应明确按照成本补偿方式的支付方式和支付条件）   </w:t>
      </w:r>
    </w:p>
    <w:p w:rsidR="00BE722D" w:rsidRDefault="00D2799A">
      <w:pPr>
        <w:pStyle w:val="aff8"/>
        <w:ind w:firstLineChars="200" w:firstLine="480"/>
      </w:pPr>
      <w:r>
        <w:sym w:font="Wingdings" w:char="F0A8"/>
      </w:r>
      <w:r>
        <w:rPr>
          <w:rFonts w:hint="eastAsia"/>
        </w:rPr>
        <w:t>绩效激励：</w:t>
      </w:r>
      <w:r>
        <w:rPr>
          <w:rFonts w:hint="eastAsia"/>
          <w:u w:val="single"/>
        </w:rPr>
        <w:t xml:space="preserve">      （应明确按照绩效激励方式的支付方式和支付条件）   </w:t>
      </w:r>
    </w:p>
    <w:p w:rsidR="00BE722D" w:rsidRDefault="00D2799A">
      <w:pPr>
        <w:pStyle w:val="aff8"/>
        <w:ind w:firstLineChars="200"/>
        <w:rPr>
          <w:b/>
          <w:u w:val="single"/>
        </w:rPr>
      </w:pPr>
      <w:r>
        <w:rPr>
          <w:rFonts w:hint="eastAsia"/>
          <w:b/>
        </w:rPr>
        <w:t>3.合同履行</w:t>
      </w:r>
    </w:p>
    <w:p w:rsidR="00BE722D" w:rsidRDefault="00D2799A">
      <w:pPr>
        <w:pStyle w:val="aff8"/>
        <w:ind w:firstLineChars="200" w:firstLine="480"/>
        <w:rPr>
          <w:rFonts w:cs="宋体"/>
        </w:rPr>
      </w:pPr>
      <w:r>
        <w:rPr>
          <w:rFonts w:cs="宋体" w:hint="eastAsia"/>
        </w:rPr>
        <w:t>（1）起始日期：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日，完成日期：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p>
    <w:p w:rsidR="00BE722D" w:rsidRDefault="00D2799A">
      <w:pPr>
        <w:pStyle w:val="aff8"/>
        <w:ind w:firstLineChars="200" w:firstLine="480"/>
        <w:rPr>
          <w:rFonts w:cs="宋体"/>
          <w:u w:val="single"/>
        </w:rPr>
      </w:pPr>
      <w:r>
        <w:rPr>
          <w:rFonts w:cs="宋体" w:hint="eastAsia"/>
        </w:rPr>
        <w:t>（2）履约地点</w:t>
      </w:r>
      <w:r>
        <w:rPr>
          <w:rFonts w:cs="宋体" w:hint="eastAsia"/>
          <w:bCs/>
        </w:rPr>
        <w:t>：</w:t>
      </w:r>
      <w:r>
        <w:rPr>
          <w:rFonts w:cs="宋体" w:hint="eastAsia"/>
          <w:u w:val="single"/>
        </w:rPr>
        <w:t xml:space="preserve">                             </w:t>
      </w:r>
    </w:p>
    <w:p w:rsidR="00BE722D" w:rsidRDefault="00D2799A">
      <w:pPr>
        <w:pStyle w:val="aff8"/>
        <w:ind w:firstLineChars="200" w:firstLine="480"/>
        <w:rPr>
          <w:rFonts w:cs="宋体"/>
        </w:rPr>
      </w:pPr>
      <w:r>
        <w:rPr>
          <w:rFonts w:cs="宋体" w:hint="eastAsia"/>
          <w:bCs/>
        </w:rPr>
        <w:t>（3）履约担保：</w:t>
      </w:r>
      <w:r>
        <w:rPr>
          <w:rFonts w:cs="宋体" w:hint="eastAsia"/>
        </w:rPr>
        <w:t>是否收取履约保证金：</w:t>
      </w:r>
      <w:r>
        <w:rPr>
          <w:rFonts w:cs="宋体"/>
        </w:rPr>
        <w:sym w:font="Wingdings" w:char="F0A8"/>
      </w:r>
      <w:r>
        <w:rPr>
          <w:rFonts w:cs="宋体" w:hint="eastAsia"/>
        </w:rPr>
        <w:t xml:space="preserve">是    </w:t>
      </w:r>
      <w:r>
        <w:rPr>
          <w:rFonts w:cs="宋体"/>
        </w:rPr>
        <w:sym w:font="Wingdings" w:char="F0A8"/>
      </w:r>
      <w:r>
        <w:rPr>
          <w:rFonts w:cs="宋体" w:hint="eastAsia"/>
        </w:rPr>
        <w:t>否</w:t>
      </w:r>
    </w:p>
    <w:p w:rsidR="00BE722D" w:rsidRDefault="00D2799A">
      <w:pPr>
        <w:pStyle w:val="aff8"/>
        <w:ind w:firstLineChars="200" w:firstLine="480"/>
        <w:rPr>
          <w:rFonts w:cs="宋体"/>
        </w:rPr>
      </w:pPr>
      <w:r>
        <w:rPr>
          <w:rFonts w:cs="宋体" w:hint="eastAsia"/>
        </w:rPr>
        <w:t>收取履约保证金形式：</w:t>
      </w:r>
      <w:r>
        <w:rPr>
          <w:rFonts w:cs="宋体" w:hint="eastAsia"/>
          <w:bCs/>
          <w:u w:val="single"/>
        </w:rPr>
        <w:t xml:space="preserve">                            </w:t>
      </w:r>
    </w:p>
    <w:p w:rsidR="00BE722D" w:rsidRDefault="00D2799A">
      <w:pPr>
        <w:pStyle w:val="aff8"/>
        <w:ind w:firstLineChars="200" w:firstLine="480"/>
        <w:rPr>
          <w:rFonts w:cs="宋体"/>
        </w:rPr>
      </w:pPr>
      <w:r>
        <w:rPr>
          <w:rFonts w:cs="宋体" w:hint="eastAsia"/>
        </w:rPr>
        <w:t>收取履约保证金金额：</w:t>
      </w:r>
      <w:r>
        <w:rPr>
          <w:rFonts w:cs="宋体" w:hint="eastAsia"/>
          <w:bCs/>
          <w:u w:val="single"/>
        </w:rPr>
        <w:t xml:space="preserve">                            </w:t>
      </w:r>
    </w:p>
    <w:p w:rsidR="00BE722D" w:rsidRDefault="00D2799A">
      <w:pPr>
        <w:pStyle w:val="aff8"/>
        <w:ind w:firstLineChars="200" w:firstLine="480"/>
        <w:rPr>
          <w:rFonts w:cs="宋体"/>
        </w:rPr>
      </w:pPr>
      <w:r>
        <w:rPr>
          <w:rFonts w:cs="宋体" w:hint="eastAsia"/>
          <w:bCs/>
        </w:rPr>
        <w:t>履约担保期限：</w:t>
      </w:r>
      <w:r>
        <w:rPr>
          <w:rFonts w:cs="宋体" w:hint="eastAsia"/>
          <w:bCs/>
          <w:u w:val="single"/>
        </w:rPr>
        <w:t xml:space="preserve">                                  </w:t>
      </w:r>
    </w:p>
    <w:p w:rsidR="00BE722D" w:rsidRDefault="00D2799A">
      <w:pPr>
        <w:pStyle w:val="aff8"/>
        <w:ind w:firstLineChars="200" w:firstLine="480"/>
        <w:rPr>
          <w:rFonts w:cs="宋体"/>
          <w:bCs/>
        </w:rPr>
      </w:pPr>
      <w:r>
        <w:rPr>
          <w:rFonts w:cs="宋体" w:hint="eastAsia"/>
          <w:bCs/>
        </w:rPr>
        <w:t>（4）分期履行要求：</w:t>
      </w:r>
      <w:r>
        <w:rPr>
          <w:rFonts w:cs="宋体" w:hint="eastAsia"/>
          <w:bCs/>
          <w:u w:val="single"/>
        </w:rPr>
        <w:t xml:space="preserve">                                                        </w:t>
      </w:r>
    </w:p>
    <w:p w:rsidR="00BE722D" w:rsidRDefault="00D2799A">
      <w:pPr>
        <w:pStyle w:val="aff8"/>
        <w:ind w:firstLineChars="200" w:firstLine="480"/>
        <w:rPr>
          <w:rFonts w:cs="宋体"/>
          <w:u w:val="single"/>
        </w:rPr>
      </w:pPr>
      <w:r>
        <w:rPr>
          <w:rFonts w:cs="宋体" w:hint="eastAsia"/>
          <w:bCs/>
        </w:rPr>
        <w:t>（5）风险处置措施和替代方案：</w:t>
      </w:r>
      <w:r>
        <w:rPr>
          <w:rFonts w:cs="宋体" w:hint="eastAsia"/>
          <w:u w:val="single"/>
        </w:rPr>
        <w:t xml:space="preserve">                                                               </w:t>
      </w:r>
    </w:p>
    <w:p w:rsidR="00BE722D" w:rsidRDefault="00D2799A">
      <w:pPr>
        <w:pStyle w:val="aff8"/>
        <w:ind w:firstLineChars="200"/>
        <w:rPr>
          <w:b/>
        </w:rPr>
      </w:pPr>
      <w:r>
        <w:rPr>
          <w:rFonts w:hint="eastAsia"/>
          <w:b/>
        </w:rPr>
        <w:t>4.合同验收</w:t>
      </w:r>
    </w:p>
    <w:p w:rsidR="00BE722D" w:rsidRDefault="00D2799A">
      <w:pPr>
        <w:pStyle w:val="aff8"/>
        <w:ind w:firstLineChars="200" w:firstLine="48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rsidR="00BE722D" w:rsidRDefault="00D2799A">
      <w:pPr>
        <w:pStyle w:val="aff8"/>
        <w:ind w:firstLineChars="200" w:firstLine="480"/>
        <w:rPr>
          <w:bCs/>
        </w:rPr>
      </w:pPr>
      <w:r>
        <w:rPr>
          <w:rFonts w:hint="eastAsia"/>
          <w:bCs/>
        </w:rPr>
        <w:t>验收主体：</w:t>
      </w:r>
      <w:r>
        <w:rPr>
          <w:rFonts w:hint="eastAsia"/>
          <w:bCs/>
          <w:u w:val="single"/>
        </w:rPr>
        <w:t xml:space="preserve">                  </w:t>
      </w:r>
    </w:p>
    <w:p w:rsidR="00BE722D" w:rsidRDefault="00D2799A">
      <w:pPr>
        <w:pStyle w:val="aff8"/>
        <w:ind w:firstLineChars="200" w:firstLine="48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BE722D" w:rsidRDefault="00D2799A">
      <w:pPr>
        <w:pStyle w:val="aff8"/>
        <w:ind w:firstLineChars="200" w:firstLine="48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BE722D" w:rsidRDefault="00D2799A">
      <w:pPr>
        <w:pStyle w:val="aff8"/>
        <w:ind w:firstLineChars="200" w:firstLine="48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BE722D" w:rsidRDefault="00D2799A">
      <w:pPr>
        <w:pStyle w:val="aff8"/>
        <w:ind w:firstLineChars="200" w:firstLine="48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BE722D" w:rsidRDefault="00D2799A">
      <w:pPr>
        <w:pStyle w:val="aff8"/>
        <w:ind w:firstLineChars="200" w:firstLine="48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r>
        <w:rPr>
          <w:rFonts w:hint="eastAsia"/>
          <w:bCs/>
        </w:rPr>
        <w:t>否</w:t>
      </w:r>
    </w:p>
    <w:p w:rsidR="00BE722D" w:rsidRDefault="00D2799A">
      <w:pPr>
        <w:pStyle w:val="aff8"/>
        <w:ind w:firstLineChars="200" w:firstLine="48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rsidR="00BE722D" w:rsidRDefault="00D2799A">
      <w:pPr>
        <w:pStyle w:val="aff8"/>
        <w:ind w:firstLineChars="200" w:firstLine="480"/>
        <w:rPr>
          <w:bCs/>
        </w:rPr>
      </w:pPr>
      <w:r>
        <w:rPr>
          <w:rFonts w:hint="eastAsia"/>
          <w:bCs/>
        </w:rPr>
        <w:t xml:space="preserve">                    </w:t>
      </w:r>
      <w:r>
        <w:rPr>
          <w:rFonts w:cs="宋体"/>
        </w:rPr>
        <w:sym w:font="Wingdings" w:char="F0A8"/>
      </w:r>
      <w:r>
        <w:rPr>
          <w:rFonts w:hint="eastAsia"/>
          <w:bCs/>
        </w:rPr>
        <w:t>否</w:t>
      </w:r>
    </w:p>
    <w:p w:rsidR="00BE722D" w:rsidRDefault="00D2799A">
      <w:pPr>
        <w:pStyle w:val="aff8"/>
        <w:ind w:firstLineChars="200" w:firstLine="480"/>
        <w:rPr>
          <w:bCs/>
          <w:u w:val="single"/>
        </w:rPr>
      </w:pPr>
      <w:r>
        <w:rPr>
          <w:rFonts w:hint="eastAsia"/>
          <w:bCs/>
        </w:rPr>
        <w:t>验收组织的其他事项：</w:t>
      </w:r>
      <w:r>
        <w:rPr>
          <w:rFonts w:hint="eastAsia"/>
          <w:bCs/>
          <w:u w:val="single"/>
        </w:rPr>
        <w:t xml:space="preserve">                </w:t>
      </w:r>
    </w:p>
    <w:p w:rsidR="00BE722D" w:rsidRDefault="00D2799A">
      <w:pPr>
        <w:pStyle w:val="aff8"/>
        <w:ind w:firstLineChars="200" w:firstLine="480"/>
        <w:rPr>
          <w:bCs/>
          <w:u w:val="single"/>
        </w:rPr>
      </w:pPr>
      <w:r>
        <w:rPr>
          <w:rFonts w:hint="eastAsia"/>
          <w:bCs/>
        </w:rPr>
        <w:t>（2）履约验收时间：</w:t>
      </w:r>
      <w:r>
        <w:rPr>
          <w:rFonts w:hint="eastAsia"/>
          <w:bCs/>
          <w:u w:val="single"/>
        </w:rPr>
        <w:t xml:space="preserve">（计划于何时验收/供应商提出验收申请之日起   日内组织验收） </w:t>
      </w:r>
    </w:p>
    <w:p w:rsidR="00BE722D" w:rsidRDefault="00D2799A">
      <w:pPr>
        <w:pStyle w:val="aff8"/>
        <w:ind w:firstLineChars="200" w:firstLine="480"/>
        <w:rPr>
          <w:bCs/>
        </w:rPr>
      </w:pPr>
      <w:r>
        <w:rPr>
          <w:rFonts w:hint="eastAsia"/>
          <w:bCs/>
        </w:rPr>
        <w:t>（3）履约验收方式：</w:t>
      </w:r>
      <w:r>
        <w:rPr>
          <w:rFonts w:cs="宋体"/>
        </w:rPr>
        <w:sym w:font="Wingdings" w:char="F0A8"/>
      </w:r>
      <w:r>
        <w:rPr>
          <w:rFonts w:hint="eastAsia"/>
          <w:bCs/>
        </w:rPr>
        <w:t xml:space="preserve">一次性验收         </w:t>
      </w:r>
    </w:p>
    <w:p w:rsidR="00BE722D" w:rsidRDefault="00D2799A">
      <w:pPr>
        <w:pStyle w:val="aff8"/>
        <w:ind w:firstLineChars="200" w:firstLine="48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rsidR="00BE722D" w:rsidRDefault="00D2799A">
      <w:pPr>
        <w:pStyle w:val="aff8"/>
        <w:ind w:firstLineChars="200" w:firstLine="480"/>
        <w:rPr>
          <w:bCs/>
        </w:rPr>
      </w:pPr>
      <w:r>
        <w:rPr>
          <w:rFonts w:hint="eastAsia"/>
          <w:bCs/>
        </w:rPr>
        <w:t>（4）履约验收程序：</w:t>
      </w:r>
      <w:r>
        <w:rPr>
          <w:rFonts w:hint="eastAsia"/>
          <w:bCs/>
          <w:u w:val="single"/>
        </w:rPr>
        <w:t xml:space="preserve">                                         </w:t>
      </w:r>
    </w:p>
    <w:p w:rsidR="00BE722D" w:rsidRDefault="00D2799A">
      <w:pPr>
        <w:pStyle w:val="aff8"/>
        <w:ind w:firstLineChars="200" w:firstLine="48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rsidR="00BE722D" w:rsidRDefault="00D2799A">
      <w:pPr>
        <w:pStyle w:val="aff8"/>
        <w:ind w:firstLineChars="200" w:firstLine="480"/>
        <w:rPr>
          <w:bCs/>
          <w:u w:val="single"/>
        </w:rPr>
      </w:pPr>
      <w:r>
        <w:rPr>
          <w:rFonts w:hint="eastAsia"/>
          <w:bCs/>
        </w:rPr>
        <w:t>（6）履约验收标准：</w:t>
      </w:r>
      <w:r>
        <w:rPr>
          <w:rFonts w:hint="eastAsia"/>
          <w:bCs/>
          <w:u w:val="single"/>
        </w:rPr>
        <w:t xml:space="preserve">                                         </w:t>
      </w:r>
    </w:p>
    <w:p w:rsidR="00BE722D" w:rsidRDefault="00D2799A">
      <w:pPr>
        <w:pStyle w:val="aff8"/>
        <w:ind w:firstLineChars="200" w:firstLine="480"/>
        <w:rPr>
          <w:rFonts w:cs="宋体"/>
        </w:rPr>
      </w:pPr>
      <w:r>
        <w:rPr>
          <w:rFonts w:cs="宋体" w:hint="eastAsia"/>
          <w:bCs/>
        </w:rPr>
        <w:t>（7）是否以采购活动中供应商提供的样品作为参考：</w:t>
      </w:r>
      <w:r>
        <w:rPr>
          <w:rFonts w:cs="宋体"/>
        </w:rPr>
        <w:sym w:font="Wingdings" w:char="F0A8"/>
      </w:r>
      <w:r>
        <w:rPr>
          <w:rFonts w:cs="宋体" w:hint="eastAsia"/>
          <w:bCs/>
        </w:rPr>
        <w:t xml:space="preserve">是  </w:t>
      </w:r>
      <w:r>
        <w:rPr>
          <w:rFonts w:cs="宋体"/>
        </w:rPr>
        <w:sym w:font="Wingdings" w:char="F0A8"/>
      </w:r>
      <w:r>
        <w:rPr>
          <w:rFonts w:cs="宋体" w:hint="eastAsia"/>
          <w:bCs/>
        </w:rPr>
        <w:t>否</w:t>
      </w:r>
    </w:p>
    <w:p w:rsidR="00BE722D" w:rsidRDefault="00D2799A">
      <w:pPr>
        <w:pStyle w:val="aff8"/>
        <w:ind w:firstLineChars="200" w:firstLine="480"/>
        <w:rPr>
          <w:rFonts w:cs="宋体"/>
          <w:bCs/>
          <w:u w:val="single"/>
        </w:rPr>
      </w:pPr>
      <w:r>
        <w:rPr>
          <w:rFonts w:cs="宋体" w:hint="eastAsia"/>
          <w:bCs/>
        </w:rPr>
        <w:t>（8）履约验收其他事项：</w:t>
      </w:r>
      <w:r>
        <w:rPr>
          <w:rFonts w:cs="宋体" w:hint="eastAsia"/>
          <w:bCs/>
          <w:u w:val="single"/>
        </w:rPr>
        <w:t xml:space="preserve">      （产权过户登记等）          </w:t>
      </w:r>
    </w:p>
    <w:p w:rsidR="00BE722D" w:rsidRDefault="00D2799A">
      <w:pPr>
        <w:pStyle w:val="aff8"/>
        <w:ind w:firstLineChars="200"/>
        <w:rPr>
          <w:b/>
        </w:rPr>
      </w:pPr>
      <w:r>
        <w:rPr>
          <w:rFonts w:hint="eastAsia"/>
          <w:b/>
        </w:rPr>
        <w:t>5.组成合同的文件</w:t>
      </w:r>
    </w:p>
    <w:p w:rsidR="00BE722D" w:rsidRDefault="00D2799A">
      <w:pPr>
        <w:pStyle w:val="aff8"/>
        <w:ind w:firstLineChars="200" w:firstLine="480"/>
      </w:pPr>
      <w:r>
        <w:rPr>
          <w:rFonts w:hint="eastAsia"/>
        </w:rPr>
        <w:t>本协议书与下列文件一起构成合同文件，如下述文件之间有任何抵触、矛盾或歧义，应按以下顺序解释：</w:t>
      </w:r>
    </w:p>
    <w:p w:rsidR="00BE722D" w:rsidRDefault="00D2799A">
      <w:pPr>
        <w:pStyle w:val="aff8"/>
        <w:ind w:firstLineChars="200" w:firstLine="480"/>
      </w:pPr>
      <w:r>
        <w:rPr>
          <w:rFonts w:hint="eastAsia"/>
        </w:rPr>
        <w:t>（1）政府采购合同协议书及其变更、补充协议</w:t>
      </w:r>
    </w:p>
    <w:p w:rsidR="00BE722D" w:rsidRDefault="00D2799A">
      <w:pPr>
        <w:pStyle w:val="aff8"/>
        <w:ind w:firstLineChars="200" w:firstLine="480"/>
      </w:pPr>
      <w:r>
        <w:rPr>
          <w:rFonts w:hint="eastAsia"/>
        </w:rPr>
        <w:t>（2）政府采购合同专用条款</w:t>
      </w:r>
    </w:p>
    <w:p w:rsidR="00BE722D" w:rsidRDefault="00D2799A">
      <w:pPr>
        <w:pStyle w:val="aff8"/>
        <w:ind w:firstLineChars="200" w:firstLine="480"/>
      </w:pPr>
      <w:r>
        <w:rPr>
          <w:rFonts w:hint="eastAsia"/>
        </w:rPr>
        <w:t>（3）政府采购合同通用条款</w:t>
      </w:r>
    </w:p>
    <w:p w:rsidR="00BE722D" w:rsidRDefault="00D2799A">
      <w:pPr>
        <w:pStyle w:val="aff8"/>
        <w:ind w:firstLineChars="200" w:firstLine="480"/>
      </w:pPr>
      <w:r>
        <w:rPr>
          <w:rFonts w:hint="eastAsia"/>
        </w:rPr>
        <w:t>（4）中标（成交）通知书</w:t>
      </w:r>
    </w:p>
    <w:p w:rsidR="00BE722D" w:rsidRDefault="00D2799A">
      <w:pPr>
        <w:pStyle w:val="aff8"/>
        <w:ind w:firstLineChars="200" w:firstLine="480"/>
      </w:pPr>
      <w:r>
        <w:rPr>
          <w:rFonts w:hint="eastAsia"/>
        </w:rPr>
        <w:t>（5）投标（响应）文件</w:t>
      </w:r>
    </w:p>
    <w:p w:rsidR="00BE722D" w:rsidRDefault="00D2799A">
      <w:pPr>
        <w:pStyle w:val="aff8"/>
        <w:ind w:firstLineChars="200" w:firstLine="480"/>
      </w:pPr>
      <w:r>
        <w:rPr>
          <w:rFonts w:hint="eastAsia"/>
        </w:rPr>
        <w:t>（6）采购文件</w:t>
      </w:r>
    </w:p>
    <w:p w:rsidR="00BE722D" w:rsidRDefault="00D2799A">
      <w:pPr>
        <w:pStyle w:val="aff8"/>
        <w:ind w:firstLineChars="200" w:firstLine="480"/>
      </w:pPr>
      <w:r>
        <w:rPr>
          <w:rFonts w:hint="eastAsia"/>
        </w:rPr>
        <w:t>（7）有关技术文件，图纸</w:t>
      </w:r>
    </w:p>
    <w:p w:rsidR="00BE722D" w:rsidRDefault="00D2799A">
      <w:pPr>
        <w:pStyle w:val="aff8"/>
        <w:ind w:firstLineChars="200" w:firstLine="480"/>
        <w:rPr>
          <w:rFonts w:cs="宋体"/>
        </w:rPr>
      </w:pPr>
      <w:r>
        <w:rPr>
          <w:rFonts w:cs="宋体" w:hint="eastAsia"/>
        </w:rPr>
        <w:t>（8）国家法律、行政法规和规章制度规定或合同约定的作为合同组成部分的其他文件</w:t>
      </w:r>
    </w:p>
    <w:p w:rsidR="00BE722D" w:rsidRDefault="00D2799A">
      <w:pPr>
        <w:pStyle w:val="aff8"/>
        <w:ind w:firstLineChars="200"/>
        <w:rPr>
          <w:b/>
        </w:rPr>
      </w:pPr>
      <w:r>
        <w:rPr>
          <w:rFonts w:hint="eastAsia"/>
          <w:b/>
        </w:rPr>
        <w:t>6.合同生效</w:t>
      </w:r>
    </w:p>
    <w:p w:rsidR="00BE722D" w:rsidRDefault="00D2799A">
      <w:pPr>
        <w:pStyle w:val="aff8"/>
        <w:ind w:firstLineChars="200" w:firstLine="480"/>
      </w:pPr>
      <w:r>
        <w:rPr>
          <w:rFonts w:hint="eastAsia"/>
        </w:rPr>
        <w:t>本合同自</w:t>
      </w:r>
      <w:r>
        <w:rPr>
          <w:rFonts w:hint="eastAsia"/>
          <w:u w:val="single"/>
        </w:rPr>
        <w:t xml:space="preserve">                             </w:t>
      </w:r>
      <w:r>
        <w:rPr>
          <w:rFonts w:hint="eastAsia"/>
        </w:rPr>
        <w:t>生效。</w:t>
      </w:r>
    </w:p>
    <w:p w:rsidR="00BE722D" w:rsidRDefault="00D2799A">
      <w:pPr>
        <w:pStyle w:val="aff8"/>
        <w:ind w:firstLineChars="200"/>
        <w:rPr>
          <w:b/>
        </w:rPr>
      </w:pPr>
      <w:r>
        <w:rPr>
          <w:rFonts w:hint="eastAsia"/>
          <w:b/>
        </w:rPr>
        <w:t>7.合同份数</w:t>
      </w:r>
    </w:p>
    <w:p w:rsidR="00BE722D" w:rsidRDefault="00D2799A">
      <w:pPr>
        <w:pStyle w:val="aff8"/>
        <w:ind w:firstLineChars="200" w:firstLine="48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rsidR="00BE722D" w:rsidRDefault="00D2799A">
      <w:pPr>
        <w:pStyle w:val="aff8"/>
        <w:ind w:firstLineChars="200" w:firstLine="48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E722D" w:rsidRDefault="00D2799A">
      <w:pPr>
        <w:pStyle w:val="aff8"/>
        <w:ind w:firstLineChars="200" w:firstLine="480"/>
      </w:pPr>
      <w:r>
        <w:rPr>
          <w:rFonts w:hint="eastAsia"/>
        </w:rPr>
        <w:t>合同订立地点：</w:t>
      </w:r>
      <w:r>
        <w:rPr>
          <w:rFonts w:hint="eastAsia"/>
          <w:u w:val="single"/>
        </w:rPr>
        <w:t xml:space="preserve">                           </w:t>
      </w:r>
    </w:p>
    <w:p w:rsidR="00BE722D" w:rsidRDefault="00D2799A">
      <w:pPr>
        <w:pStyle w:val="aff8"/>
        <w:ind w:firstLineChars="200" w:firstLine="480"/>
      </w:pPr>
      <w:r>
        <w:rPr>
          <w:rFonts w:hint="eastAsia"/>
        </w:rPr>
        <w:t>附件：具体标的及其技术要求和商务要求、联合协议、分包意向协议等。</w:t>
      </w:r>
    </w:p>
    <w:p w:rsidR="00BE722D" w:rsidRDefault="00BE722D">
      <w:pPr>
        <w:pStyle w:val="aff8"/>
      </w:pPr>
    </w:p>
    <w:p w:rsidR="00BE722D" w:rsidRDefault="00D2799A">
      <w:pPr>
        <w:pStyle w:val="aff8"/>
        <w:rPr>
          <w:szCs w:val="21"/>
        </w:rPr>
      </w:pPr>
      <w:r>
        <w:rPr>
          <w:lang w:val="en"/>
        </w:rPr>
        <w:t xml:space="preserve">   </w:t>
      </w:r>
    </w:p>
    <w:p w:rsidR="00BE722D" w:rsidRDefault="00D2799A">
      <w:pPr>
        <w:adjustRightInd/>
      </w:pPr>
      <w:r>
        <w:br w:type="page"/>
      </w:r>
    </w:p>
    <w:p w:rsidR="00BE722D" w:rsidRDefault="00BE722D">
      <w:pPr>
        <w:adjustRightInd/>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BE722D">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甲方（采购人</w:t>
            </w:r>
            <w:r>
              <w:rPr>
                <w:rFonts w:ascii="宋体" w:hAnsi="宋体" w:hint="eastAsia"/>
                <w:sz w:val="24"/>
              </w:rPr>
              <w:t>、受采购人委托签订合同的单位或</w:t>
            </w:r>
            <w:r>
              <w:rPr>
                <w:rFonts w:ascii="Calibri" w:hAnsi="Calibri" w:hint="eastAsia"/>
                <w:sz w:val="24"/>
              </w:rPr>
              <w:t>采购文件约定的合同甲方）</w:t>
            </w:r>
          </w:p>
        </w:tc>
        <w:tc>
          <w:tcPr>
            <w:tcW w:w="2438" w:type="pct"/>
            <w:gridSpan w:val="2"/>
            <w:tcBorders>
              <w:top w:val="single" w:sz="4" w:space="0" w:color="auto"/>
              <w:left w:val="single" w:sz="2" w:space="0" w:color="auto"/>
              <w:bottom w:val="single" w:sz="2" w:space="0" w:color="auto"/>
              <w:right w:val="single" w:sz="4"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乙方（供应商）</w:t>
            </w:r>
          </w:p>
        </w:tc>
      </w:tr>
      <w:tr w:rsidR="00BE722D">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单位名称（公章或合同章）</w:t>
            </w:r>
          </w:p>
        </w:tc>
        <w:tc>
          <w:tcPr>
            <w:tcW w:w="1260" w:type="pct"/>
            <w:tcBorders>
              <w:top w:val="single" w:sz="2" w:space="0" w:color="auto"/>
              <w:left w:val="single" w:sz="2" w:space="0" w:color="auto"/>
              <w:bottom w:val="single" w:sz="2" w:space="0" w:color="auto"/>
              <w:right w:val="single" w:sz="4" w:space="0" w:color="auto"/>
            </w:tcBorders>
            <w:vAlign w:val="center"/>
          </w:tcPr>
          <w:p w:rsidR="00BE722D" w:rsidRDefault="00BE722D">
            <w:pPr>
              <w:snapToGrid w:val="0"/>
              <w:spacing w:line="360" w:lineRule="auto"/>
              <w:jc w:val="center"/>
              <w:rPr>
                <w:rFonts w:ascii="Calibri" w:hAnsi="Calibri"/>
                <w:spacing w:val="20"/>
                <w:sz w:val="24"/>
              </w:rPr>
            </w:pPr>
          </w:p>
        </w:tc>
      </w:tr>
      <w:tr w:rsidR="00BE722D">
        <w:trPr>
          <w:trHeight w:val="1659"/>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法定代表人</w:t>
            </w:r>
          </w:p>
          <w:p w:rsidR="00BE722D" w:rsidRDefault="00D2799A">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法定代表人</w:t>
            </w:r>
          </w:p>
          <w:p w:rsidR="00BE722D" w:rsidRDefault="00D2799A">
            <w:pPr>
              <w:snapToGrid w:val="0"/>
              <w:spacing w:line="360" w:lineRule="auto"/>
              <w:jc w:val="center"/>
              <w:rPr>
                <w:rFonts w:ascii="Calibri" w:hAnsi="Calibri"/>
                <w:sz w:val="24"/>
              </w:rPr>
            </w:pPr>
            <w:r>
              <w:rPr>
                <w:rFonts w:ascii="Calibri" w:hAnsi="Calibri" w:hint="eastAsia"/>
                <w:sz w:val="24"/>
              </w:rPr>
              <w:t>或其委托代理人（签章）</w:t>
            </w:r>
          </w:p>
        </w:tc>
        <w:tc>
          <w:tcPr>
            <w:tcW w:w="1260" w:type="pct"/>
            <w:tcBorders>
              <w:top w:val="single" w:sz="2" w:space="0" w:color="auto"/>
              <w:left w:val="single" w:sz="2" w:space="0" w:color="auto"/>
              <w:right w:val="single" w:sz="4" w:space="0" w:color="auto"/>
            </w:tcBorders>
            <w:vAlign w:val="center"/>
          </w:tcPr>
          <w:p w:rsidR="00BE722D" w:rsidRDefault="00BE722D">
            <w:pPr>
              <w:snapToGrid w:val="0"/>
              <w:spacing w:line="360" w:lineRule="auto"/>
              <w:jc w:val="center"/>
              <w:rPr>
                <w:rFonts w:ascii="Calibri" w:hAnsi="Calibri"/>
                <w:sz w:val="24"/>
              </w:rPr>
            </w:pPr>
          </w:p>
        </w:tc>
      </w:tr>
      <w:tr w:rsidR="00BE722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260" w:type="pct"/>
            <w:tcBorders>
              <w:top w:val="single" w:sz="2" w:space="0" w:color="auto"/>
              <w:left w:val="single" w:sz="2" w:space="0" w:color="auto"/>
              <w:bottom w:val="single" w:sz="2" w:space="0" w:color="auto"/>
              <w:right w:val="single" w:sz="4" w:space="0" w:color="auto"/>
            </w:tcBorders>
            <w:vAlign w:val="center"/>
          </w:tcPr>
          <w:p w:rsidR="00BE722D" w:rsidRDefault="00BE722D">
            <w:pPr>
              <w:snapToGrid w:val="0"/>
              <w:spacing w:line="360" w:lineRule="auto"/>
              <w:jc w:val="center"/>
              <w:rPr>
                <w:rFonts w:ascii="Calibri" w:hAnsi="Calibri"/>
                <w:spacing w:val="20"/>
                <w:sz w:val="24"/>
              </w:rPr>
            </w:pPr>
          </w:p>
        </w:tc>
      </w:tr>
      <w:tr w:rsidR="00BE722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260" w:type="pct"/>
            <w:tcBorders>
              <w:top w:val="single" w:sz="2" w:space="0" w:color="auto"/>
              <w:left w:val="single" w:sz="2" w:space="0" w:color="auto"/>
              <w:bottom w:val="single" w:sz="2" w:space="0" w:color="auto"/>
              <w:right w:val="single" w:sz="4" w:space="0" w:color="auto"/>
            </w:tcBorders>
            <w:vAlign w:val="center"/>
          </w:tcPr>
          <w:p w:rsidR="00BE722D" w:rsidRDefault="00BE722D">
            <w:pPr>
              <w:snapToGrid w:val="0"/>
              <w:spacing w:line="360" w:lineRule="auto"/>
              <w:jc w:val="center"/>
              <w:rPr>
                <w:rFonts w:ascii="Calibri" w:hAnsi="Calibri"/>
                <w:spacing w:val="20"/>
                <w:sz w:val="24"/>
              </w:rPr>
            </w:pPr>
          </w:p>
        </w:tc>
      </w:tr>
      <w:tr w:rsidR="00BE722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联系电话</w:t>
            </w:r>
          </w:p>
        </w:tc>
        <w:tc>
          <w:tcPr>
            <w:tcW w:w="1260" w:type="pct"/>
            <w:tcBorders>
              <w:top w:val="single" w:sz="2" w:space="0" w:color="auto"/>
              <w:left w:val="single" w:sz="2" w:space="0" w:color="auto"/>
              <w:bottom w:val="single" w:sz="2" w:space="0" w:color="auto"/>
              <w:right w:val="single" w:sz="4" w:space="0" w:color="auto"/>
            </w:tcBorders>
            <w:vAlign w:val="center"/>
          </w:tcPr>
          <w:p w:rsidR="00BE722D" w:rsidRDefault="00BE722D">
            <w:pPr>
              <w:snapToGrid w:val="0"/>
              <w:spacing w:line="360" w:lineRule="auto"/>
              <w:jc w:val="center"/>
              <w:rPr>
                <w:rFonts w:ascii="Calibri" w:hAnsi="Calibri"/>
                <w:spacing w:val="20"/>
                <w:sz w:val="24"/>
              </w:rPr>
            </w:pPr>
          </w:p>
        </w:tc>
      </w:tr>
      <w:tr w:rsidR="00BE722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通信地址</w:t>
            </w:r>
          </w:p>
        </w:tc>
        <w:tc>
          <w:tcPr>
            <w:tcW w:w="1260" w:type="pct"/>
            <w:tcBorders>
              <w:top w:val="single" w:sz="2" w:space="0" w:color="auto"/>
              <w:left w:val="single" w:sz="2" w:space="0" w:color="auto"/>
              <w:bottom w:val="single" w:sz="2" w:space="0" w:color="auto"/>
              <w:right w:val="single" w:sz="4" w:space="0" w:color="auto"/>
            </w:tcBorders>
            <w:vAlign w:val="center"/>
          </w:tcPr>
          <w:p w:rsidR="00BE722D" w:rsidRDefault="00BE722D">
            <w:pPr>
              <w:snapToGrid w:val="0"/>
              <w:spacing w:line="360" w:lineRule="auto"/>
              <w:jc w:val="center"/>
              <w:rPr>
                <w:rFonts w:ascii="Calibri" w:hAnsi="Calibri"/>
                <w:spacing w:val="20"/>
                <w:sz w:val="24"/>
              </w:rPr>
            </w:pPr>
          </w:p>
        </w:tc>
      </w:tr>
      <w:tr w:rsidR="00BE722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邮政编码</w:t>
            </w:r>
          </w:p>
        </w:tc>
        <w:tc>
          <w:tcPr>
            <w:tcW w:w="1260" w:type="pct"/>
            <w:tcBorders>
              <w:top w:val="single" w:sz="2" w:space="0" w:color="auto"/>
              <w:left w:val="single" w:sz="2" w:space="0" w:color="auto"/>
              <w:bottom w:val="single" w:sz="2" w:space="0" w:color="auto"/>
              <w:right w:val="single" w:sz="4" w:space="0" w:color="auto"/>
            </w:tcBorders>
            <w:vAlign w:val="center"/>
          </w:tcPr>
          <w:p w:rsidR="00BE722D" w:rsidRDefault="00BE722D">
            <w:pPr>
              <w:snapToGrid w:val="0"/>
              <w:spacing w:line="360" w:lineRule="auto"/>
              <w:jc w:val="center"/>
              <w:rPr>
                <w:rFonts w:ascii="Calibri" w:hAnsi="Calibri"/>
                <w:spacing w:val="20"/>
                <w:sz w:val="24"/>
              </w:rPr>
            </w:pPr>
          </w:p>
        </w:tc>
      </w:tr>
      <w:tr w:rsidR="00BE722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电子邮箱</w:t>
            </w:r>
          </w:p>
        </w:tc>
        <w:tc>
          <w:tcPr>
            <w:tcW w:w="1260" w:type="pct"/>
            <w:tcBorders>
              <w:top w:val="single" w:sz="2" w:space="0" w:color="auto"/>
              <w:left w:val="single" w:sz="2" w:space="0" w:color="auto"/>
              <w:bottom w:val="single" w:sz="2" w:space="0" w:color="auto"/>
              <w:right w:val="single" w:sz="4" w:space="0" w:color="auto"/>
            </w:tcBorders>
            <w:vAlign w:val="center"/>
          </w:tcPr>
          <w:p w:rsidR="00BE722D" w:rsidRDefault="00BE722D">
            <w:pPr>
              <w:snapToGrid w:val="0"/>
              <w:spacing w:line="360" w:lineRule="auto"/>
              <w:jc w:val="center"/>
              <w:rPr>
                <w:rFonts w:ascii="Calibri" w:hAnsi="Calibri"/>
                <w:spacing w:val="20"/>
                <w:sz w:val="24"/>
              </w:rPr>
            </w:pPr>
          </w:p>
        </w:tc>
      </w:tr>
      <w:tr w:rsidR="00BE722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统一社会信用代码</w:t>
            </w:r>
          </w:p>
        </w:tc>
        <w:tc>
          <w:tcPr>
            <w:tcW w:w="1260" w:type="pct"/>
            <w:tcBorders>
              <w:top w:val="single" w:sz="2" w:space="0" w:color="auto"/>
              <w:left w:val="single" w:sz="2" w:space="0" w:color="auto"/>
              <w:bottom w:val="single" w:sz="2" w:space="0" w:color="auto"/>
              <w:right w:val="single" w:sz="4" w:space="0" w:color="auto"/>
            </w:tcBorders>
            <w:vAlign w:val="center"/>
          </w:tcPr>
          <w:p w:rsidR="00BE722D" w:rsidRDefault="00BE722D">
            <w:pPr>
              <w:snapToGrid w:val="0"/>
              <w:spacing w:line="360" w:lineRule="auto"/>
              <w:jc w:val="center"/>
              <w:rPr>
                <w:rFonts w:ascii="Calibri" w:hAnsi="Calibri"/>
                <w:spacing w:val="20"/>
                <w:sz w:val="24"/>
              </w:rPr>
            </w:pPr>
          </w:p>
        </w:tc>
      </w:tr>
      <w:tr w:rsidR="00BE722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开户名称</w:t>
            </w:r>
          </w:p>
        </w:tc>
        <w:tc>
          <w:tcPr>
            <w:tcW w:w="1260" w:type="pct"/>
            <w:tcBorders>
              <w:top w:val="single" w:sz="2" w:space="0" w:color="auto"/>
              <w:left w:val="single" w:sz="2" w:space="0" w:color="auto"/>
              <w:bottom w:val="single" w:sz="2" w:space="0" w:color="auto"/>
              <w:right w:val="single" w:sz="4" w:space="0" w:color="auto"/>
            </w:tcBorders>
            <w:vAlign w:val="center"/>
          </w:tcPr>
          <w:p w:rsidR="00BE722D" w:rsidRDefault="00BE722D">
            <w:pPr>
              <w:snapToGrid w:val="0"/>
              <w:spacing w:line="360" w:lineRule="auto"/>
              <w:jc w:val="center"/>
              <w:rPr>
                <w:rFonts w:ascii="Calibri" w:hAnsi="Calibri"/>
                <w:spacing w:val="20"/>
                <w:sz w:val="24"/>
              </w:rPr>
            </w:pPr>
          </w:p>
        </w:tc>
      </w:tr>
      <w:tr w:rsidR="00BE722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开户银行</w:t>
            </w:r>
          </w:p>
        </w:tc>
        <w:tc>
          <w:tcPr>
            <w:tcW w:w="1260" w:type="pct"/>
            <w:tcBorders>
              <w:top w:val="single" w:sz="2" w:space="0" w:color="auto"/>
              <w:left w:val="single" w:sz="2" w:space="0" w:color="auto"/>
              <w:bottom w:val="single" w:sz="2" w:space="0" w:color="auto"/>
              <w:right w:val="single" w:sz="4" w:space="0" w:color="auto"/>
            </w:tcBorders>
            <w:vAlign w:val="center"/>
          </w:tcPr>
          <w:p w:rsidR="00BE722D" w:rsidRDefault="00BE722D">
            <w:pPr>
              <w:snapToGrid w:val="0"/>
              <w:spacing w:line="360" w:lineRule="auto"/>
              <w:jc w:val="center"/>
              <w:rPr>
                <w:rFonts w:ascii="Calibri" w:hAnsi="Calibri"/>
                <w:spacing w:val="20"/>
                <w:sz w:val="24"/>
              </w:rPr>
            </w:pPr>
          </w:p>
        </w:tc>
      </w:tr>
      <w:tr w:rsidR="00BE722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BE722D" w:rsidRDefault="00BE722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center"/>
              <w:rPr>
                <w:rFonts w:ascii="Calibri" w:hAnsi="Calibri"/>
                <w:sz w:val="24"/>
              </w:rPr>
            </w:pPr>
            <w:r>
              <w:rPr>
                <w:rFonts w:ascii="Calibri" w:hAnsi="Calibri" w:hint="eastAsia"/>
                <w:sz w:val="24"/>
              </w:rPr>
              <w:t>银行账号</w:t>
            </w:r>
          </w:p>
        </w:tc>
        <w:tc>
          <w:tcPr>
            <w:tcW w:w="1260" w:type="pct"/>
            <w:tcBorders>
              <w:top w:val="single" w:sz="2" w:space="0" w:color="auto"/>
              <w:left w:val="single" w:sz="2" w:space="0" w:color="auto"/>
              <w:bottom w:val="single" w:sz="2" w:space="0" w:color="auto"/>
              <w:right w:val="single" w:sz="4" w:space="0" w:color="auto"/>
            </w:tcBorders>
            <w:vAlign w:val="center"/>
          </w:tcPr>
          <w:p w:rsidR="00BE722D" w:rsidRDefault="00BE722D">
            <w:pPr>
              <w:snapToGrid w:val="0"/>
              <w:spacing w:line="360" w:lineRule="auto"/>
              <w:jc w:val="center"/>
              <w:rPr>
                <w:rFonts w:ascii="Calibri" w:hAnsi="Calibri"/>
                <w:spacing w:val="20"/>
                <w:sz w:val="24"/>
              </w:rPr>
            </w:pPr>
          </w:p>
        </w:tc>
      </w:tr>
      <w:tr w:rsidR="00BE722D">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BE722D" w:rsidRDefault="00D2799A">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BE722D" w:rsidRDefault="00D2799A">
      <w:pPr>
        <w:keepNext/>
        <w:keepLines/>
        <w:snapToGrid w:val="0"/>
        <w:spacing w:beforeLines="50" w:before="120" w:line="360" w:lineRule="auto"/>
        <w:jc w:val="center"/>
        <w:outlineLvl w:val="1"/>
        <w:rPr>
          <w:rFonts w:ascii="黑体" w:eastAsia="黑体" w:hAnsi="黑体"/>
          <w:b/>
          <w:bCs/>
          <w:sz w:val="28"/>
          <w:szCs w:val="28"/>
        </w:rPr>
      </w:pPr>
      <w:r>
        <w:rPr>
          <w:rFonts w:ascii="宋体" w:hAnsi="宋体" w:hint="eastAsia"/>
          <w:b/>
          <w:bCs/>
          <w:szCs w:val="21"/>
          <w:u w:val="single"/>
        </w:rPr>
        <w:br w:type="page"/>
      </w:r>
      <w:bookmarkStart w:id="423" w:name="_Toc27624"/>
      <w:r>
        <w:rPr>
          <w:rFonts w:ascii="黑体" w:eastAsia="黑体" w:hAnsi="黑体" w:hint="eastAsia"/>
          <w:sz w:val="28"/>
          <w:szCs w:val="28"/>
        </w:rPr>
        <w:t>第二节 政府采购合同通用条款</w:t>
      </w:r>
      <w:bookmarkEnd w:id="423"/>
    </w:p>
    <w:p w:rsidR="00BE722D" w:rsidRDefault="00D2799A">
      <w:pPr>
        <w:tabs>
          <w:tab w:val="left" w:pos="8820"/>
          <w:tab w:val="left" w:pos="9345"/>
          <w:tab w:val="left" w:pos="9765"/>
        </w:tabs>
        <w:snapToGrid w:val="0"/>
        <w:spacing w:line="360" w:lineRule="auto"/>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1.1合同当事人</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（1）采购人（以下称甲方）是指使用财政性资金，通过政府采购方式向供应商购买货物及其相关服务的国家机关、事业单位、团体组织。</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（2）供应商（以下称乙方）是指参加政府采购活动并且中标（成交），向采购人提供合同约定的货物及其相关服务的法人、非法人组织或者自然人。</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（3）其他合同主体是指除采购人和供应商以外，</w:t>
      </w:r>
      <w:r>
        <w:rPr>
          <w:rFonts w:ascii="宋体" w:hAnsi="宋体" w:cs="宋体" w:hint="eastAsia"/>
          <w:bCs/>
          <w:sz w:val="24"/>
        </w:rPr>
        <w:t>依法参与合同缔结或履行，享有权利、承担义务的合同当事人</w:t>
      </w:r>
      <w:r>
        <w:rPr>
          <w:rFonts w:ascii="宋体" w:hAnsi="宋体" w:hint="eastAsia"/>
          <w:sz w:val="24"/>
        </w:rPr>
        <w:t>。</w:t>
      </w:r>
    </w:p>
    <w:p w:rsidR="00BE722D" w:rsidRDefault="00D2799A">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1.2本合同下列术语应解释为：</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（1）“合同”系指</w:t>
      </w:r>
      <w:r>
        <w:rPr>
          <w:rFonts w:ascii="宋体" w:hAnsi="宋体" w:cs="宋体" w:hint="eastAsia"/>
          <w:bCs/>
          <w:sz w:val="24"/>
        </w:rPr>
        <w:t>合同当事人意思表示达成一致的任何协议，包括签署的</w:t>
      </w:r>
      <w:r>
        <w:rPr>
          <w:rFonts w:ascii="宋体" w:hAnsi="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sz w:val="24"/>
        </w:rPr>
        <w:t>国家法律、行政法规和规章制度规定或合同约定的作为合同组成部分的其他文件</w:t>
      </w:r>
      <w:r>
        <w:rPr>
          <w:rFonts w:ascii="宋体" w:hAnsi="宋体" w:hint="eastAsia"/>
          <w:sz w:val="24"/>
        </w:rPr>
        <w:t>。</w:t>
      </w:r>
    </w:p>
    <w:p w:rsidR="00BE722D" w:rsidRDefault="00D2799A">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（2）“合同价款”系指根据本合同规定乙方在全面履行合同义务后甲方应支付给乙方的价款。</w:t>
      </w:r>
    </w:p>
    <w:p w:rsidR="00BE722D" w:rsidRDefault="00D2799A">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（3）“货物”系指乙方根据本合同规定须向甲方提供的各种形态和种类的物品，包括原材料、设备、产品（包括软件）及相关的其备品备件、工具、手册及</w:t>
      </w:r>
      <w:r>
        <w:rPr>
          <w:rFonts w:ascii="宋体" w:hAnsi="宋体" w:hint="eastAsia"/>
          <w:sz w:val="24"/>
          <w:lang w:val="en"/>
        </w:rPr>
        <w:t>其他</w:t>
      </w:r>
      <w:r>
        <w:rPr>
          <w:rFonts w:ascii="宋体" w:hAnsi="宋体" w:hint="eastAsia"/>
          <w:sz w:val="24"/>
        </w:rPr>
        <w:t>技术资料和材料等。</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（4）“相关服务”系指根据合同规定，乙方应提供的与货物有关的技术、管理和</w:t>
      </w:r>
      <w:r>
        <w:rPr>
          <w:rFonts w:ascii="宋体" w:hAnsi="宋体" w:hint="eastAsia"/>
          <w:sz w:val="24"/>
          <w:lang w:val="en"/>
        </w:rPr>
        <w:t>其他</w:t>
      </w:r>
      <w:r>
        <w:rPr>
          <w:rFonts w:ascii="宋体" w:hAnsi="宋体" w:hint="eastAsia"/>
          <w:sz w:val="24"/>
        </w:rPr>
        <w:t>服务，包括但不限于：管理和质量保证、运输、保险、检验、现场准备、安装、集成、调试、培训、维修、废弃处置、技术支持等以及合同中规定乙方应承担的</w:t>
      </w:r>
      <w:r>
        <w:rPr>
          <w:rFonts w:ascii="宋体" w:hAnsi="宋体" w:hint="eastAsia"/>
          <w:sz w:val="24"/>
          <w:lang w:val="en"/>
        </w:rPr>
        <w:t>其他</w:t>
      </w:r>
      <w:r>
        <w:rPr>
          <w:rFonts w:ascii="宋体" w:hAnsi="宋体" w:hint="eastAsia"/>
          <w:sz w:val="24"/>
        </w:rPr>
        <w:t>义务。</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（5）“分包”系指中标（成交）供应商按采购文件、投标（响应）文件的规定，根据分包意向协议，将中标（成交）项目中的部分履约内容，分给具有相应资质条件的供应商履行合同的行为。</w:t>
      </w:r>
    </w:p>
    <w:p w:rsidR="00BE722D" w:rsidRDefault="00D2799A">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 w:val="24"/>
        </w:rPr>
        <w:t>政府采购合同专用条款</w:t>
      </w:r>
      <w:r>
        <w:rPr>
          <w:rFonts w:ascii="宋体" w:hAnsi="宋体" w:hint="eastAsia"/>
          <w:sz w:val="24"/>
        </w:rPr>
        <w:t>】。</w:t>
      </w:r>
    </w:p>
    <w:p w:rsidR="00BE722D" w:rsidRDefault="00D2799A">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（7）其他术语解释，见【</w:t>
      </w:r>
      <w:r>
        <w:rPr>
          <w:rFonts w:ascii="宋体" w:hAnsi="宋体" w:hint="eastAsia"/>
          <w:b/>
          <w:bCs/>
          <w:sz w:val="24"/>
        </w:rPr>
        <w:t>政府采购合同专用条款</w:t>
      </w:r>
      <w:r>
        <w:rPr>
          <w:rFonts w:ascii="宋体" w:hAnsi="宋体" w:hint="eastAsia"/>
          <w:sz w:val="24"/>
        </w:rPr>
        <w:t>】。</w:t>
      </w:r>
    </w:p>
    <w:p w:rsidR="00BE722D" w:rsidRDefault="00D2799A">
      <w:pPr>
        <w:tabs>
          <w:tab w:val="left" w:pos="8820"/>
          <w:tab w:val="left" w:pos="9345"/>
          <w:tab w:val="left" w:pos="9765"/>
        </w:tabs>
        <w:snapToGrid w:val="0"/>
        <w:spacing w:line="360" w:lineRule="auto"/>
        <w:jc w:val="left"/>
        <w:rPr>
          <w:rFonts w:ascii="宋体" w:hAnsi="宋体"/>
          <w:b/>
          <w:sz w:val="24"/>
        </w:rPr>
      </w:pPr>
      <w:r>
        <w:rPr>
          <w:rFonts w:ascii="宋体" w:hAnsi="宋体" w:hint="eastAsia"/>
          <w:b/>
          <w:sz w:val="24"/>
        </w:rPr>
        <w:t>2. 合同标的及金额</w:t>
      </w:r>
    </w:p>
    <w:p w:rsidR="00BE722D" w:rsidRDefault="00D2799A">
      <w:pPr>
        <w:autoSpaceDE w:val="0"/>
        <w:autoSpaceDN w:val="0"/>
        <w:snapToGrid w:val="0"/>
        <w:spacing w:line="360" w:lineRule="auto"/>
        <w:ind w:firstLineChars="200" w:firstLine="480"/>
        <w:jc w:val="left"/>
        <w:rPr>
          <w:rFonts w:ascii="宋体" w:hAnsi="宋体"/>
          <w:b/>
          <w:bCs/>
          <w:i/>
          <w:iCs/>
          <w:sz w:val="24"/>
        </w:rPr>
      </w:pPr>
      <w:r>
        <w:rPr>
          <w:rFonts w:ascii="宋体" w:hAnsi="宋体" w:hint="eastAsia"/>
          <w:sz w:val="24"/>
        </w:rPr>
        <w:t>2.1 合同标的及金额应与中标（成交）结果一致。乙方为履行本合同而发生的所有费用均应包含在合同价款中，甲方不再另行支付</w:t>
      </w:r>
      <w:r>
        <w:rPr>
          <w:rFonts w:ascii="宋体" w:hAnsi="宋体" w:hint="eastAsia"/>
          <w:sz w:val="24"/>
          <w:lang w:val="en"/>
        </w:rPr>
        <w:t>其他</w:t>
      </w:r>
      <w:r>
        <w:rPr>
          <w:rFonts w:ascii="宋体" w:hAnsi="宋体" w:hint="eastAsia"/>
          <w:sz w:val="24"/>
        </w:rPr>
        <w:t>任何费用。</w:t>
      </w:r>
    </w:p>
    <w:p w:rsidR="00BE722D" w:rsidRDefault="00D2799A">
      <w:pPr>
        <w:snapToGrid w:val="0"/>
        <w:spacing w:line="360" w:lineRule="auto"/>
        <w:jc w:val="left"/>
        <w:rPr>
          <w:rFonts w:ascii="宋体" w:hAnsi="宋体"/>
          <w:b/>
          <w:sz w:val="24"/>
        </w:rPr>
      </w:pPr>
      <w:r>
        <w:rPr>
          <w:rFonts w:ascii="宋体" w:hAnsi="宋体" w:hint="eastAsia"/>
          <w:b/>
          <w:sz w:val="24"/>
        </w:rPr>
        <w:t>3. 履行合同的时间、地点和方式</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3.1 </w:t>
      </w:r>
      <w:r>
        <w:rPr>
          <w:rFonts w:ascii="宋体" w:hAnsi="宋体" w:cs="宋体" w:hint="eastAsia"/>
          <w:sz w:val="24"/>
        </w:rPr>
        <w:t>乙方应当在约定的时间、地点，按照约定方式履行合同。</w:t>
      </w:r>
    </w:p>
    <w:p w:rsidR="00BE722D" w:rsidRDefault="00D2799A">
      <w:pPr>
        <w:autoSpaceDE w:val="0"/>
        <w:autoSpaceDN w:val="0"/>
        <w:snapToGrid w:val="0"/>
        <w:spacing w:line="360" w:lineRule="auto"/>
        <w:jc w:val="left"/>
        <w:rPr>
          <w:rFonts w:ascii="宋体" w:hAnsi="宋体"/>
          <w:b/>
          <w:bCs/>
          <w:sz w:val="24"/>
        </w:rPr>
      </w:pPr>
      <w:r>
        <w:rPr>
          <w:rFonts w:ascii="宋体" w:hAnsi="宋体" w:hint="eastAsia"/>
          <w:b/>
          <w:bCs/>
          <w:sz w:val="24"/>
        </w:rPr>
        <w:t>4. 甲方的权利和义务</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4.1 签署合同后，甲方应确定项目负责人（或项目联系人），负责与本合同有关的事务。甲方有权对乙方的履约行为进行检查，并及时确认乙方提交的事项。甲方应当配合乙方完成相关项目实施工作。</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4.2 甲方有权要求乙方按时提交各阶段有关安排计划，并有权定期核对乙方提供货物数量、规格、质量等内容。甲方有权督促乙方工作并要求乙方更换不符合要求的货物。</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4.3 甲方有权要求乙方对缺陷部分予以修复，并按合同约定享有货物保修及其他合同约定的权利。</w:t>
      </w:r>
    </w:p>
    <w:p w:rsidR="00BE722D" w:rsidRDefault="00D2799A">
      <w:pPr>
        <w:adjustRightInd/>
        <w:snapToGrid w:val="0"/>
        <w:spacing w:line="360" w:lineRule="auto"/>
        <w:ind w:firstLineChars="200" w:firstLine="480"/>
        <w:rPr>
          <w:rFonts w:eastAsia="华文楷体"/>
          <w:sz w:val="24"/>
        </w:rPr>
      </w:pPr>
      <w:r>
        <w:rPr>
          <w:rFonts w:ascii="宋体" w:hAnsi="宋体" w:hint="eastAsia"/>
          <w:sz w:val="24"/>
        </w:rPr>
        <w:t>4.4 甲方应当按照合同约定及时对交付的货物进行验收，</w:t>
      </w:r>
      <w:r>
        <w:rPr>
          <w:rFonts w:ascii="宋体" w:hAnsi="宋体" w:cs="宋体" w:hint="eastAsia"/>
          <w:sz w:val="24"/>
        </w:rPr>
        <w:t>未</w:t>
      </w:r>
      <w:r>
        <w:rPr>
          <w:rFonts w:ascii="宋体" w:hAnsi="宋体" w:hint="eastAsia"/>
          <w:sz w:val="24"/>
        </w:rPr>
        <w:t>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约定的期限内对乙方履约提出任何异议或者向乙方作出任何说明的，</w:t>
      </w:r>
      <w:r>
        <w:rPr>
          <w:rFonts w:ascii="宋体" w:hAnsi="宋体" w:hint="eastAsia"/>
          <w:sz w:val="24"/>
        </w:rPr>
        <w:t>视为验收通过。</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4.5 甲方应当根据合同约定及时向乙方支付合同价款，不得以内部人员变更、履行内部付款流程等为由，拒绝或迟延支付。</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4.6 国家法律法规规定及</w:t>
      </w:r>
      <w:r>
        <w:rPr>
          <w:rFonts w:ascii="宋体" w:hAnsi="宋体" w:cs="宋体" w:hint="eastAsia"/>
          <w:b/>
          <w:bCs/>
          <w:sz w:val="24"/>
        </w:rPr>
        <w:t>【政府采购合同专用条款】</w:t>
      </w:r>
      <w:r>
        <w:rPr>
          <w:rFonts w:ascii="宋体" w:hAnsi="宋体" w:hint="eastAsia"/>
          <w:sz w:val="24"/>
        </w:rPr>
        <w:t>约定应由甲方承担的其他义务和责任。</w:t>
      </w:r>
    </w:p>
    <w:p w:rsidR="00BE722D" w:rsidRDefault="00D2799A">
      <w:pPr>
        <w:autoSpaceDE w:val="0"/>
        <w:autoSpaceDN w:val="0"/>
        <w:snapToGrid w:val="0"/>
        <w:spacing w:line="360" w:lineRule="auto"/>
        <w:jc w:val="left"/>
        <w:rPr>
          <w:rFonts w:ascii="宋体" w:hAnsi="宋体"/>
          <w:b/>
          <w:bCs/>
          <w:sz w:val="24"/>
        </w:rPr>
      </w:pPr>
      <w:r>
        <w:rPr>
          <w:rFonts w:ascii="宋体" w:hAnsi="宋体" w:hint="eastAsia"/>
          <w:b/>
          <w:bCs/>
          <w:sz w:val="24"/>
        </w:rPr>
        <w:t>5. 乙方的权利和义务</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5.1 签署合同后，乙方应确定项目负责人（或项目联系人），负责与本合同有关的事务。</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BE722D" w:rsidRDefault="00D2799A">
      <w:pPr>
        <w:adjustRightInd/>
        <w:spacing w:line="360" w:lineRule="auto"/>
        <w:ind w:firstLineChars="176" w:firstLine="422"/>
        <w:rPr>
          <w:rFonts w:ascii="宋体" w:hAnsi="宋体" w:cs="宋体"/>
          <w:sz w:val="24"/>
        </w:rPr>
      </w:pPr>
      <w:r>
        <w:rPr>
          <w:rFonts w:ascii="宋体" w:hAnsi="宋体" w:hint="eastAsia"/>
          <w:sz w:val="24"/>
        </w:rPr>
        <w:t>5.3乙方有权</w:t>
      </w:r>
      <w:r>
        <w:rPr>
          <w:rFonts w:ascii="宋体" w:hAnsi="宋体" w:cs="宋体" w:hint="eastAsia"/>
          <w:sz w:val="24"/>
        </w:rPr>
        <w:t>根据合同约定向甲方收取合同价款。</w:t>
      </w:r>
    </w:p>
    <w:p w:rsidR="00BE722D" w:rsidRDefault="00D2799A">
      <w:pPr>
        <w:adjustRightInd/>
        <w:spacing w:line="360" w:lineRule="auto"/>
        <w:ind w:firstLineChars="176" w:firstLine="422"/>
        <w:rPr>
          <w:rFonts w:ascii="宋体" w:hAnsi="宋体" w:cs="宋体"/>
          <w:sz w:val="24"/>
        </w:rPr>
      </w:pPr>
      <w:r>
        <w:rPr>
          <w:rFonts w:ascii="宋体" w:hAnsi="宋体" w:hint="eastAsia"/>
          <w:sz w:val="24"/>
        </w:rPr>
        <w:t>5.4</w:t>
      </w:r>
      <w:r>
        <w:rPr>
          <w:rFonts w:ascii="宋体" w:hAnsi="宋体" w:cs="宋体" w:hint="eastAsia"/>
          <w:sz w:val="24"/>
        </w:rPr>
        <w:t>国家法律法规规定</w:t>
      </w:r>
      <w:r>
        <w:rPr>
          <w:rFonts w:ascii="宋体" w:hAnsi="宋体" w:hint="eastAsia"/>
          <w:sz w:val="24"/>
        </w:rPr>
        <w:t>及</w:t>
      </w:r>
      <w:r>
        <w:rPr>
          <w:rFonts w:ascii="宋体" w:hAnsi="宋体" w:cs="宋体" w:hint="eastAsia"/>
          <w:b/>
          <w:bCs/>
          <w:sz w:val="24"/>
        </w:rPr>
        <w:t>【政府采购合同专用条款】</w:t>
      </w:r>
      <w:r>
        <w:rPr>
          <w:rFonts w:ascii="宋体" w:hAnsi="宋体" w:cs="宋体" w:hint="eastAsia"/>
          <w:sz w:val="24"/>
        </w:rPr>
        <w:t>约定应由乙方承担的其他义务和责任。</w:t>
      </w:r>
    </w:p>
    <w:p w:rsidR="00BE722D" w:rsidRDefault="00D2799A">
      <w:pPr>
        <w:autoSpaceDE w:val="0"/>
        <w:autoSpaceDN w:val="0"/>
        <w:snapToGrid w:val="0"/>
        <w:spacing w:line="360" w:lineRule="auto"/>
        <w:jc w:val="left"/>
        <w:rPr>
          <w:rFonts w:ascii="宋体" w:hAnsi="宋体"/>
          <w:b/>
          <w:bCs/>
          <w:sz w:val="24"/>
        </w:rPr>
      </w:pPr>
      <w:r>
        <w:rPr>
          <w:rFonts w:ascii="宋体" w:hAnsi="宋体" w:hint="eastAsia"/>
          <w:b/>
          <w:bCs/>
          <w:sz w:val="24"/>
        </w:rPr>
        <w:t>6.合同履行</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6.1 甲乙双方应当按照</w:t>
      </w:r>
      <w:r>
        <w:rPr>
          <w:rFonts w:ascii="宋体" w:hAnsi="宋体" w:cs="宋体" w:hint="eastAsia"/>
          <w:b/>
          <w:bCs/>
          <w:sz w:val="24"/>
        </w:rPr>
        <w:t>【政府采购合同专用条款】</w:t>
      </w:r>
      <w:r>
        <w:rPr>
          <w:rFonts w:ascii="宋体" w:hAnsi="宋体" w:hint="eastAsia"/>
          <w:sz w:val="24"/>
        </w:rPr>
        <w:t>约定顺序履行合同义务；如果没有先后顺序的，应当同时履行。</w:t>
      </w:r>
    </w:p>
    <w:p w:rsidR="00BE722D" w:rsidRDefault="00D2799A">
      <w:pPr>
        <w:autoSpaceDE w:val="0"/>
        <w:autoSpaceDN w:val="0"/>
        <w:snapToGrid w:val="0"/>
        <w:spacing w:line="360" w:lineRule="auto"/>
        <w:ind w:firstLineChars="200" w:firstLine="480"/>
        <w:jc w:val="left"/>
        <w:rPr>
          <w:sz w:val="24"/>
        </w:rPr>
      </w:pPr>
      <w:r>
        <w:rPr>
          <w:rFonts w:ascii="宋体" w:hAnsi="宋体" w:hint="eastAsia"/>
          <w:sz w:val="24"/>
        </w:rPr>
        <w:t>6.2 甲乙双方按照合同约定顺序履行合同义务时，应当先履行一方未履行的，后履行一方有权拒绝其履行请求。先履行一方履行不符合约定的，后履行一方有权拒绝其相应的履行请求。</w:t>
      </w:r>
    </w:p>
    <w:p w:rsidR="00BE722D" w:rsidRDefault="00D2799A">
      <w:pPr>
        <w:snapToGrid w:val="0"/>
        <w:spacing w:line="360" w:lineRule="auto"/>
        <w:jc w:val="left"/>
        <w:rPr>
          <w:rFonts w:ascii="宋体" w:hAnsi="宋体"/>
          <w:b/>
          <w:bCs/>
          <w:sz w:val="24"/>
        </w:rPr>
      </w:pPr>
      <w:r>
        <w:rPr>
          <w:rFonts w:ascii="宋体" w:hAnsi="宋体" w:hint="eastAsia"/>
          <w:b/>
          <w:bCs/>
          <w:sz w:val="24"/>
        </w:rPr>
        <w:t>7. 货物包装、运输、保险和交付要求</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7.1 本合同</w:t>
      </w:r>
      <w:r>
        <w:rPr>
          <w:rFonts w:ascii="宋体" w:hAnsi="宋体" w:hint="eastAsia"/>
          <w:bCs/>
          <w:sz w:val="24"/>
        </w:rPr>
        <w:t>涉及商品包装、快递包装的，</w:t>
      </w:r>
      <w:r>
        <w:rPr>
          <w:rFonts w:ascii="宋体" w:hAnsi="宋体" w:hint="eastAsia"/>
          <w:sz w:val="24"/>
        </w:rPr>
        <w:t>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包装应适应远距离运输、防潮、防震、防锈和防野蛮装卸等要求，确保货物安全无损地运抵</w:t>
      </w:r>
      <w:r>
        <w:rPr>
          <w:rFonts w:ascii="宋体" w:hAnsi="宋体" w:hint="eastAsia"/>
          <w:b/>
          <w:sz w:val="24"/>
        </w:rPr>
        <w:t>【政府采购合同专用条款】</w:t>
      </w:r>
      <w:r>
        <w:rPr>
          <w:rFonts w:ascii="宋体" w:hAnsi="宋体" w:hint="eastAsia"/>
          <w:bCs/>
          <w:sz w:val="24"/>
        </w:rPr>
        <w:t>约定的</w:t>
      </w:r>
      <w:r>
        <w:rPr>
          <w:rFonts w:ascii="宋体" w:hAnsi="宋体" w:hint="eastAsia"/>
          <w:sz w:val="24"/>
        </w:rPr>
        <w:t>指定现场。</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7.2 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乙方负责办理将货物运抵本合同规定的交货地点，并装卸、交付至甲方的一切运输事项，相关费用应包含在合同价款中。</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7.3 货物保险要求按</w:t>
      </w:r>
      <w:r>
        <w:rPr>
          <w:rFonts w:ascii="宋体" w:hAnsi="宋体" w:hint="eastAsia"/>
          <w:b/>
          <w:sz w:val="24"/>
        </w:rPr>
        <w:t>【政府采购合同专用条款】</w:t>
      </w:r>
      <w:r>
        <w:rPr>
          <w:rFonts w:ascii="宋体" w:hAnsi="宋体" w:hint="eastAsia"/>
          <w:bCs/>
          <w:sz w:val="24"/>
        </w:rPr>
        <w:t>规定执行</w:t>
      </w:r>
      <w:r>
        <w:rPr>
          <w:rFonts w:ascii="宋体" w:hAnsi="宋体" w:hint="eastAsia"/>
          <w:sz w:val="24"/>
        </w:rPr>
        <w:t>。</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7.5 </w:t>
      </w:r>
      <w:r>
        <w:rPr>
          <w:rFonts w:ascii="宋体" w:hAnsi="宋体" w:cs="宋体" w:hint="eastAsia"/>
          <w:sz w:val="24"/>
        </w:rPr>
        <w:t>乙方在运输到达之前应提前通知甲方，并提示货物运输装卸的注意事项，甲方配合乙方做好货物的接收工作。</w:t>
      </w:r>
    </w:p>
    <w:p w:rsidR="00BE722D" w:rsidRDefault="00D2799A">
      <w:pPr>
        <w:widowControl/>
        <w:autoSpaceDE w:val="0"/>
        <w:autoSpaceDN w:val="0"/>
        <w:spacing w:line="360" w:lineRule="auto"/>
        <w:ind w:firstLineChars="200" w:firstLine="480"/>
        <w:jc w:val="left"/>
        <w:rPr>
          <w:rFonts w:ascii="华文楷体" w:eastAsia="华文楷体" w:hAnsi="华文楷体" w:cs="华文楷体"/>
          <w:kern w:val="0"/>
          <w:sz w:val="24"/>
        </w:rPr>
      </w:pPr>
      <w:r>
        <w:rPr>
          <w:rFonts w:ascii="宋体" w:hAnsi="宋体" w:hint="eastAsia"/>
          <w:sz w:val="24"/>
        </w:rPr>
        <w:t>7.6 如因包装、运输问题导致货物损毁、丢失或者品质下降，甲方有权要求降价、换货、拒收部分或整批货物，由此产生的费用和损失，均由乙方承担。</w:t>
      </w:r>
    </w:p>
    <w:p w:rsidR="00BE722D" w:rsidRDefault="00D2799A">
      <w:pPr>
        <w:snapToGrid w:val="0"/>
        <w:spacing w:line="360" w:lineRule="auto"/>
        <w:jc w:val="left"/>
        <w:rPr>
          <w:rFonts w:ascii="宋体" w:hAnsi="宋体"/>
          <w:b/>
          <w:sz w:val="24"/>
        </w:rPr>
      </w:pPr>
      <w:r>
        <w:rPr>
          <w:rFonts w:ascii="宋体" w:hAnsi="宋体" w:hint="eastAsia"/>
          <w:b/>
          <w:sz w:val="24"/>
        </w:rPr>
        <w:t>8. 质量标准和保证</w:t>
      </w:r>
    </w:p>
    <w:p w:rsidR="00BE722D" w:rsidRDefault="00D2799A">
      <w:pPr>
        <w:snapToGrid w:val="0"/>
        <w:spacing w:line="360" w:lineRule="auto"/>
        <w:ind w:firstLineChars="200" w:firstLine="480"/>
        <w:jc w:val="left"/>
        <w:rPr>
          <w:rFonts w:ascii="宋体" w:hAnsi="宋体" w:cs="Courier New"/>
          <w:b/>
          <w:sz w:val="24"/>
        </w:rPr>
      </w:pPr>
      <w:r>
        <w:rPr>
          <w:rFonts w:ascii="宋体" w:hAnsi="宋体" w:cs="Courier New" w:hint="eastAsia"/>
          <w:sz w:val="24"/>
        </w:rPr>
        <w:t>8.1 质量标准</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（1）本合同下提供的货物应符合合同</w:t>
      </w:r>
      <w:r>
        <w:rPr>
          <w:rFonts w:ascii="宋体" w:hAnsi="宋体" w:cs="宋体" w:hint="eastAsia"/>
          <w:sz w:val="24"/>
        </w:rPr>
        <w:t>约定的品牌、规格型号、技术性能、配置、质量、数量等要求。</w:t>
      </w:r>
      <w:r>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BE722D" w:rsidRDefault="00D2799A">
      <w:pPr>
        <w:snapToGrid w:val="0"/>
        <w:spacing w:line="360" w:lineRule="auto"/>
        <w:ind w:firstLineChars="200" w:firstLine="480"/>
        <w:jc w:val="left"/>
        <w:rPr>
          <w:rFonts w:ascii="宋体" w:hAnsi="宋体" w:cs="Courier New"/>
          <w:sz w:val="24"/>
        </w:rPr>
      </w:pPr>
      <w:r>
        <w:rPr>
          <w:rFonts w:ascii="宋体" w:hAnsi="宋体" w:cs="Courier New" w:hint="eastAsia"/>
          <w:sz w:val="24"/>
        </w:rPr>
        <w:t>（2）采用中华人民共和国法定计量单位。</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（3）乙方所提供的货物应符合国家有关安全、环保、卫生的规定。</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（4）乙方应向甲方提交所提供货物的技术文件，包括相应的中文技术文件，如：产品目录、图纸、操作手册、使用说明、维护手册或服务指南等。上述文件应包装好随货物一同发运。</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8.2 保证</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（1）乙方应保证提供的货物完全符合合同规定的质量、规格和性能要求。乙方应保证货物在正确安装、正常使用和保养条件下，</w:t>
      </w:r>
      <w:r>
        <w:rPr>
          <w:rFonts w:ascii="宋体" w:hAnsi="宋体" w:cs="宋体" w:hint="eastAsia"/>
          <w:sz w:val="24"/>
        </w:rPr>
        <w:t>在其使用寿命期内具备合同约定的性能</w:t>
      </w:r>
      <w:r>
        <w:rPr>
          <w:rFonts w:ascii="宋体" w:hAnsi="宋体" w:hint="eastAsia"/>
          <w:sz w:val="24"/>
        </w:rPr>
        <w:t>。存在质量保证期的，货物最终交付验收合格后在</w:t>
      </w:r>
      <w:r>
        <w:rPr>
          <w:rFonts w:ascii="宋体" w:hAnsi="宋体" w:hint="eastAsia"/>
          <w:b/>
          <w:sz w:val="24"/>
        </w:rPr>
        <w:t>【政府采购合同专用条款】</w:t>
      </w:r>
      <w:r>
        <w:rPr>
          <w:rFonts w:ascii="宋体" w:hAnsi="宋体" w:hint="eastAsia"/>
          <w:sz w:val="24"/>
        </w:rPr>
        <w:t>规定或乙方书面承诺（两者以较长的为准）的质量保证期内，本保证保持有效。</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（2）在质量保证期内所发现的缺陷，甲方应尽快以书面形式通知乙方。</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（3）乙方收到通知后，应在</w:t>
      </w:r>
      <w:r>
        <w:rPr>
          <w:rFonts w:ascii="宋体" w:hAnsi="宋体" w:hint="eastAsia"/>
          <w:b/>
          <w:sz w:val="24"/>
        </w:rPr>
        <w:t>【政府采购合同专用条款】</w:t>
      </w:r>
      <w:r>
        <w:rPr>
          <w:rFonts w:ascii="宋体" w:hAnsi="宋体" w:hint="eastAsia"/>
          <w:sz w:val="24"/>
        </w:rPr>
        <w:t>规定的响应时间内以合理的速度免费维修或更换有缺陷的货物或部件。</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rsidR="00BE722D" w:rsidRDefault="00D2799A">
      <w:pPr>
        <w:snapToGrid w:val="0"/>
        <w:spacing w:line="360" w:lineRule="auto"/>
        <w:ind w:firstLineChars="200" w:firstLine="480"/>
        <w:jc w:val="left"/>
        <w:rPr>
          <w:sz w:val="24"/>
        </w:rPr>
      </w:pPr>
      <w:r>
        <w:rPr>
          <w:rFonts w:ascii="宋体" w:hAnsi="宋体" w:hint="eastAsia"/>
          <w:sz w:val="24"/>
        </w:rPr>
        <w:t>（5）乙方在约定的时间内未能弥补缺陷，甲方可采取必要的补救措施，但其风险和费用将由乙方承担，甲方根据合同约定对乙方行使的其他权利不受影响。</w:t>
      </w:r>
    </w:p>
    <w:p w:rsidR="00BE722D" w:rsidRDefault="00D2799A">
      <w:pPr>
        <w:snapToGrid w:val="0"/>
        <w:spacing w:line="360" w:lineRule="auto"/>
        <w:jc w:val="left"/>
        <w:rPr>
          <w:rFonts w:ascii="宋体" w:hAnsi="宋体"/>
          <w:b/>
          <w:bCs/>
          <w:sz w:val="24"/>
        </w:rPr>
      </w:pPr>
      <w:r>
        <w:rPr>
          <w:rFonts w:ascii="宋体" w:hAnsi="宋体" w:hint="eastAsia"/>
          <w:b/>
          <w:bCs/>
          <w:sz w:val="24"/>
        </w:rPr>
        <w:t>9. 权利瑕疵担保</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9.1 乙方保证对其出售的货物享有合法的权利。</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9.2 </w:t>
      </w:r>
      <w:r>
        <w:rPr>
          <w:rFonts w:ascii="宋体" w:hAnsi="宋体" w:cs="宋体" w:hint="eastAsia"/>
          <w:sz w:val="24"/>
        </w:rPr>
        <w:t>乙方保证在交付的货物上不存在抵押权等担保物权。</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9.3 如甲方使用上述货物构成对第三人侵权的，则由乙方承担全部责任。</w:t>
      </w:r>
    </w:p>
    <w:p w:rsidR="00BE722D" w:rsidRDefault="00D2799A">
      <w:pPr>
        <w:autoSpaceDE w:val="0"/>
        <w:autoSpaceDN w:val="0"/>
        <w:snapToGrid w:val="0"/>
        <w:spacing w:line="360" w:lineRule="auto"/>
        <w:jc w:val="left"/>
        <w:rPr>
          <w:rFonts w:ascii="宋体" w:hAnsi="宋体"/>
          <w:b/>
          <w:bCs/>
          <w:sz w:val="24"/>
        </w:rPr>
      </w:pPr>
      <w:r>
        <w:rPr>
          <w:rFonts w:ascii="宋体" w:hAnsi="宋体" w:hint="eastAsia"/>
          <w:b/>
          <w:bCs/>
          <w:sz w:val="24"/>
        </w:rPr>
        <w:t>10. 知识产权保护</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10.1 乙方对其所销售的货物应当享有知识产权或经权利人合法授权，保证没有侵犯任何第三人的知识产权等权利。</w:t>
      </w:r>
      <w:bookmarkStart w:id="424"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424"/>
      <w:r>
        <w:rPr>
          <w:rFonts w:ascii="宋体" w:hAnsi="宋体" w:hint="eastAsia"/>
          <w:sz w:val="24"/>
        </w:rPr>
        <w:t>。</w:t>
      </w:r>
    </w:p>
    <w:p w:rsidR="00BE722D" w:rsidRDefault="00D2799A">
      <w:pPr>
        <w:autoSpaceDE w:val="0"/>
        <w:autoSpaceDN w:val="0"/>
        <w:snapToGrid w:val="0"/>
        <w:spacing w:line="360" w:lineRule="auto"/>
        <w:jc w:val="left"/>
        <w:rPr>
          <w:rFonts w:ascii="宋体" w:hAnsi="宋体"/>
          <w:b/>
          <w:bCs/>
          <w:sz w:val="24"/>
        </w:rPr>
      </w:pPr>
      <w:r>
        <w:rPr>
          <w:rFonts w:ascii="宋体" w:hAnsi="宋体" w:hint="eastAsia"/>
          <w:b/>
          <w:bCs/>
          <w:sz w:val="24"/>
        </w:rPr>
        <w:t>11. 保密义务</w:t>
      </w:r>
    </w:p>
    <w:p w:rsidR="00BE722D" w:rsidRDefault="00D2799A">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 w:val="24"/>
        </w:rPr>
        <w:t>【政府采购合同专用条款】</w:t>
      </w:r>
      <w:r>
        <w:rPr>
          <w:rFonts w:ascii="宋体" w:hAnsi="宋体" w:cs="宋体" w:hint="eastAsia"/>
          <w:sz w:val="24"/>
        </w:rPr>
        <w:t>中约定。</w:t>
      </w:r>
    </w:p>
    <w:p w:rsidR="00BE722D" w:rsidRDefault="00D2799A">
      <w:pPr>
        <w:autoSpaceDE w:val="0"/>
        <w:autoSpaceDN w:val="0"/>
        <w:snapToGrid w:val="0"/>
        <w:spacing w:line="360" w:lineRule="auto"/>
        <w:jc w:val="left"/>
        <w:rPr>
          <w:rFonts w:ascii="宋体" w:hAnsi="宋体"/>
          <w:b/>
          <w:bCs/>
          <w:sz w:val="24"/>
        </w:rPr>
      </w:pPr>
      <w:r>
        <w:rPr>
          <w:rFonts w:ascii="宋体" w:hAnsi="宋体" w:hint="eastAsia"/>
          <w:b/>
          <w:bCs/>
          <w:sz w:val="24"/>
        </w:rPr>
        <w:t>12. 合同价款支付</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12.1 合同价款支付按照国库集中支付制度及财政管理相关规定执行。</w:t>
      </w:r>
    </w:p>
    <w:p w:rsidR="00BE722D" w:rsidRDefault="00D2799A">
      <w:pPr>
        <w:keepNext/>
        <w:keepLines/>
        <w:adjustRightInd/>
        <w:spacing w:line="360" w:lineRule="auto"/>
        <w:ind w:firstLineChars="200" w:firstLine="480"/>
        <w:rPr>
          <w:rFonts w:ascii="Arial" w:hAnsi="Arial"/>
          <w:b/>
          <w:bCs/>
          <w:sz w:val="24"/>
        </w:rPr>
      </w:pPr>
      <w:r>
        <w:rPr>
          <w:rFonts w:ascii="宋体" w:hAnsi="宋体" w:hint="eastAsia"/>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 w:val="24"/>
        </w:rPr>
        <w:t>政府采购合同专用条款</w:t>
      </w:r>
      <w:r>
        <w:rPr>
          <w:rFonts w:ascii="宋体" w:hAnsi="宋体" w:hint="eastAsia"/>
          <w:sz w:val="24"/>
        </w:rPr>
        <w:t>】中约定。</w:t>
      </w:r>
    </w:p>
    <w:p w:rsidR="00BE722D" w:rsidRDefault="00D2799A">
      <w:pPr>
        <w:adjustRightInd/>
        <w:spacing w:line="360" w:lineRule="auto"/>
        <w:rPr>
          <w:rFonts w:ascii="宋体" w:hAnsi="宋体"/>
          <w:b/>
          <w:bCs/>
          <w:sz w:val="24"/>
        </w:rPr>
      </w:pPr>
      <w:r>
        <w:rPr>
          <w:rFonts w:ascii="宋体" w:hAnsi="宋体" w:hint="eastAsia"/>
          <w:b/>
          <w:bCs/>
          <w:sz w:val="24"/>
        </w:rPr>
        <w:t>13. 履约保证金</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 xml:space="preserve">13.1 </w:t>
      </w:r>
      <w:r>
        <w:rPr>
          <w:rFonts w:ascii="宋体" w:hAnsi="宋体" w:cs="宋体" w:hint="eastAsia"/>
          <w:sz w:val="24"/>
        </w:rPr>
        <w:t>乙方应当以支票、汇票、本票或者金融机构、担保机构出具的保函等非现金形式提交。</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13.2 如果乙方出现</w:t>
      </w:r>
      <w:r>
        <w:rPr>
          <w:rFonts w:ascii="宋体" w:hAnsi="宋体" w:cs="宋体" w:hint="eastAsia"/>
          <w:b/>
          <w:bCs/>
          <w:sz w:val="24"/>
        </w:rPr>
        <w:t>【政府采购合同专用条款】</w:t>
      </w:r>
      <w:r>
        <w:rPr>
          <w:rFonts w:ascii="宋体" w:hAnsi="宋体" w:cs="宋体" w:hint="eastAsia"/>
          <w:sz w:val="24"/>
        </w:rPr>
        <w:t>约定情形的</w:t>
      </w:r>
      <w:r>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rsidR="00BE722D" w:rsidRDefault="00D2799A">
      <w:pPr>
        <w:adjustRightInd/>
        <w:spacing w:line="360" w:lineRule="auto"/>
        <w:ind w:firstLine="420"/>
        <w:rPr>
          <w:sz w:val="24"/>
        </w:rPr>
      </w:pPr>
      <w:r>
        <w:rPr>
          <w:rFonts w:ascii="宋体" w:hAnsi="宋体" w:hint="eastAsia"/>
          <w:sz w:val="24"/>
        </w:rPr>
        <w:t>13.3 甲方在项目通过验收后按照</w:t>
      </w:r>
      <w:r>
        <w:rPr>
          <w:rFonts w:ascii="宋体" w:hAnsi="宋体" w:hint="eastAsia"/>
          <w:b/>
          <w:sz w:val="24"/>
        </w:rPr>
        <w:t>【政府采购合同专用条款】</w:t>
      </w:r>
      <w:r>
        <w:rPr>
          <w:rFonts w:ascii="宋体" w:hAnsi="宋体" w:hint="eastAsia"/>
          <w:sz w:val="24"/>
        </w:rPr>
        <w:t>规定的时间内将履约保证金退还乙方；逾期退还的，乙方可要求甲方支付违约金，违约金按照</w:t>
      </w:r>
      <w:r>
        <w:rPr>
          <w:rFonts w:ascii="宋体" w:hAnsi="宋体" w:hint="eastAsia"/>
          <w:b/>
          <w:sz w:val="24"/>
        </w:rPr>
        <w:t>【政府采购合同专用条款】</w:t>
      </w:r>
      <w:r>
        <w:rPr>
          <w:rFonts w:ascii="宋体" w:hAnsi="宋体" w:hint="eastAsia"/>
          <w:sz w:val="24"/>
        </w:rPr>
        <w:t>规定支付。</w:t>
      </w:r>
    </w:p>
    <w:p w:rsidR="00BE722D" w:rsidRDefault="00D2799A">
      <w:pPr>
        <w:autoSpaceDE w:val="0"/>
        <w:autoSpaceDN w:val="0"/>
        <w:snapToGrid w:val="0"/>
        <w:spacing w:line="360" w:lineRule="auto"/>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14.1 除项目不涉及或采购活动中明确约定无须承担外，乙方还应提供下列服务：</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（1）货物的现场移动、安装、调试、启动监督及技术支持；</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（2）提供货物组装和维修所需的专用工具和辅助材料；</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（3）在</w:t>
      </w:r>
      <w:r>
        <w:rPr>
          <w:rFonts w:ascii="宋体" w:hAnsi="宋体" w:cs="宋体" w:hint="eastAsia"/>
          <w:b/>
          <w:bCs/>
          <w:sz w:val="24"/>
        </w:rPr>
        <w:t>【政府采购合同专用条款】</w:t>
      </w:r>
      <w:r>
        <w:rPr>
          <w:rFonts w:ascii="宋体" w:hAnsi="宋体" w:hint="eastAsia"/>
          <w:sz w:val="24"/>
        </w:rPr>
        <w:t>约定的期限内对所有的货物实施运行监督、维修，但前提条件是该服务并不能免除乙方在质量保证期内所承担的义务；</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（4）在制造商所在地或指定现场就货物的安装、启动、运营、维护、废弃处置等对甲方操作人员进行培训</w:t>
      </w:r>
      <w:r>
        <w:rPr>
          <w:rFonts w:ascii="宋体" w:hAnsi="宋体" w:cs="宋体" w:hint="eastAsia"/>
          <w:sz w:val="24"/>
        </w:rPr>
        <w:t>；</w:t>
      </w:r>
    </w:p>
    <w:p w:rsidR="00BE722D" w:rsidRDefault="00D2799A">
      <w:pPr>
        <w:widowControl/>
        <w:autoSpaceDE w:val="0"/>
        <w:autoSpaceDN w:val="0"/>
        <w:spacing w:line="360" w:lineRule="auto"/>
        <w:ind w:firstLineChars="200" w:firstLine="480"/>
        <w:jc w:val="left"/>
        <w:rPr>
          <w:rFonts w:ascii="宋体" w:hAnsi="宋体" w:cs="宋体"/>
          <w:kern w:val="0"/>
          <w:sz w:val="24"/>
        </w:rPr>
      </w:pPr>
      <w:r>
        <w:rPr>
          <w:rFonts w:ascii="宋体" w:hAnsi="宋体" w:cs="宋体" w:hint="eastAsia"/>
          <w:kern w:val="0"/>
          <w:sz w:val="24"/>
        </w:rPr>
        <w:t>（5）依照法律、行政法规的规定或者按照</w:t>
      </w:r>
      <w:r>
        <w:rPr>
          <w:rFonts w:ascii="宋体" w:hAnsi="宋体" w:cs="宋体" w:hint="eastAsia"/>
          <w:b/>
          <w:bCs/>
          <w:kern w:val="0"/>
          <w:sz w:val="24"/>
        </w:rPr>
        <w:t>【政府采购合同专用条款】</w:t>
      </w:r>
      <w:r>
        <w:rPr>
          <w:rFonts w:ascii="宋体" w:hAnsi="宋体" w:cs="宋体" w:hint="eastAsia"/>
          <w:kern w:val="0"/>
          <w:sz w:val="24"/>
        </w:rPr>
        <w:t>约定，货物在有效使用年限届满后应予回收的，乙方负有自行或者委托第三人对货物予以回收的义务；</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b/>
          <w:sz w:val="24"/>
        </w:rPr>
        <w:t>【政府采购合同专用条款】</w:t>
      </w:r>
      <w:r>
        <w:rPr>
          <w:rFonts w:ascii="宋体" w:hAnsi="宋体" w:hint="eastAsia"/>
          <w:sz w:val="24"/>
        </w:rPr>
        <w:t>规定由乙方提供的其他服务。</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14.2 乙方提供的售后服务的费用已包含在合同价款中，甲方不再另行支付。</w:t>
      </w:r>
    </w:p>
    <w:p w:rsidR="00BE722D" w:rsidRDefault="00D2799A">
      <w:pPr>
        <w:snapToGrid w:val="0"/>
        <w:spacing w:line="360" w:lineRule="auto"/>
        <w:jc w:val="left"/>
        <w:rPr>
          <w:rFonts w:ascii="宋体" w:hAnsi="宋体"/>
          <w:b/>
          <w:bCs/>
          <w:sz w:val="24"/>
        </w:rPr>
      </w:pPr>
      <w:r>
        <w:rPr>
          <w:rFonts w:ascii="宋体" w:hAnsi="宋体" w:hint="eastAsia"/>
          <w:b/>
          <w:bCs/>
          <w:sz w:val="24"/>
        </w:rPr>
        <w:t>15. 违约责任</w:t>
      </w:r>
    </w:p>
    <w:p w:rsidR="00BE722D" w:rsidRDefault="00D2799A">
      <w:pPr>
        <w:snapToGrid w:val="0"/>
        <w:spacing w:line="360" w:lineRule="auto"/>
        <w:ind w:firstLineChars="200" w:firstLine="480"/>
        <w:jc w:val="left"/>
        <w:rPr>
          <w:rFonts w:ascii="宋体" w:hAnsi="宋体"/>
          <w:bCs/>
          <w:sz w:val="24"/>
        </w:rPr>
      </w:pPr>
      <w:r>
        <w:rPr>
          <w:rFonts w:ascii="宋体" w:hAnsi="宋体" w:hint="eastAsia"/>
          <w:bCs/>
          <w:sz w:val="24"/>
        </w:rPr>
        <w:t>15.1质量瑕疵的违约责任</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乙方提供的产品不符合合同约定的质量标准或存在产品质量缺陷，甲方有权要求乙方根据</w:t>
      </w:r>
      <w:r>
        <w:rPr>
          <w:rFonts w:ascii="宋体" w:hAnsi="宋体" w:hint="eastAsia"/>
          <w:b/>
          <w:sz w:val="24"/>
        </w:rPr>
        <w:t>【政府采购合同专用条款】</w:t>
      </w:r>
      <w:r>
        <w:rPr>
          <w:rFonts w:ascii="宋体" w:hAnsi="宋体" w:hint="eastAsia"/>
          <w:bCs/>
          <w:sz w:val="24"/>
        </w:rPr>
        <w:t>要求</w:t>
      </w:r>
      <w:r>
        <w:rPr>
          <w:rFonts w:ascii="宋体" w:hAnsi="宋体" w:hint="eastAsia"/>
          <w:sz w:val="24"/>
        </w:rPr>
        <w:t>及时修理、重作、更换，并承担由此给甲方造成的损失。</w:t>
      </w:r>
    </w:p>
    <w:p w:rsidR="00BE722D" w:rsidRDefault="00D2799A">
      <w:pPr>
        <w:autoSpaceDE w:val="0"/>
        <w:autoSpaceDN w:val="0"/>
        <w:snapToGrid w:val="0"/>
        <w:spacing w:line="360" w:lineRule="auto"/>
        <w:ind w:firstLineChars="200" w:firstLine="480"/>
        <w:jc w:val="left"/>
        <w:rPr>
          <w:rFonts w:ascii="宋体" w:hAnsi="宋体"/>
          <w:bCs/>
          <w:sz w:val="24"/>
        </w:rPr>
      </w:pPr>
      <w:r>
        <w:rPr>
          <w:rFonts w:ascii="宋体" w:hAnsi="宋体" w:hint="eastAsia"/>
          <w:bCs/>
          <w:sz w:val="24"/>
        </w:rPr>
        <w:t>15.2 迟延交货的违约责任</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（2）如果乙方没有按照合同规定的时间交货和提供相关服务，甲方有权从货款中扣除误期赔偿费而不影响合同项下的其他补救方法，赔偿费按</w:t>
      </w:r>
      <w:r>
        <w:rPr>
          <w:rFonts w:ascii="宋体" w:hAnsi="宋体" w:hint="eastAsia"/>
          <w:b/>
          <w:sz w:val="24"/>
        </w:rPr>
        <w:t>【政府采购合同专用条款】</w:t>
      </w:r>
      <w:r>
        <w:rPr>
          <w:rFonts w:ascii="宋体" w:hAnsi="宋体" w:hint="eastAsia"/>
          <w:sz w:val="24"/>
        </w:rPr>
        <w:t>规定执行。如果涉及公共利益，且赔偿金额无法弥补公共利益损失，甲方可要求继续履行或者采取其他补救措施。</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15.3 迟延支付的违约责任</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甲方存在迟延支付乙方合同款项的，应当承担</w:t>
      </w:r>
      <w:r>
        <w:rPr>
          <w:rFonts w:ascii="宋体" w:hAnsi="宋体" w:hint="eastAsia"/>
          <w:b/>
          <w:bCs/>
          <w:sz w:val="24"/>
        </w:rPr>
        <w:t>【政府采购合同专用条款】</w:t>
      </w:r>
      <w:r>
        <w:rPr>
          <w:rFonts w:ascii="宋体" w:hAnsi="宋体" w:hint="eastAsia"/>
          <w:sz w:val="24"/>
        </w:rPr>
        <w:t>规定的逾期付款利息。</w:t>
      </w:r>
    </w:p>
    <w:p w:rsidR="00BE722D" w:rsidRDefault="00D2799A">
      <w:pPr>
        <w:snapToGrid w:val="0"/>
        <w:spacing w:line="360" w:lineRule="auto"/>
        <w:ind w:firstLineChars="200" w:firstLine="480"/>
        <w:jc w:val="left"/>
        <w:rPr>
          <w:rFonts w:ascii="宋体" w:hAnsi="宋体"/>
          <w:sz w:val="24"/>
        </w:rPr>
      </w:pPr>
      <w:r>
        <w:rPr>
          <w:rFonts w:ascii="宋体" w:hAnsi="宋体" w:hint="eastAsia"/>
          <w:bCs/>
          <w:sz w:val="24"/>
        </w:rPr>
        <w:t>15.4其他违约责任根据项目实际需要按</w:t>
      </w:r>
      <w:r>
        <w:rPr>
          <w:rFonts w:ascii="宋体" w:hAnsi="宋体" w:hint="eastAsia"/>
          <w:b/>
          <w:bCs/>
          <w:sz w:val="24"/>
        </w:rPr>
        <w:t>【政府采购合同专用条款】</w:t>
      </w:r>
      <w:r>
        <w:rPr>
          <w:rFonts w:ascii="宋体" w:hAnsi="宋体" w:hint="eastAsia"/>
          <w:sz w:val="24"/>
        </w:rPr>
        <w:t>规定执行。</w:t>
      </w:r>
    </w:p>
    <w:p w:rsidR="00BE722D" w:rsidRDefault="00D2799A">
      <w:pPr>
        <w:snapToGrid w:val="0"/>
        <w:spacing w:line="360" w:lineRule="auto"/>
        <w:jc w:val="left"/>
        <w:rPr>
          <w:rFonts w:ascii="宋体" w:hAnsi="宋体"/>
          <w:b/>
          <w:bCs/>
          <w:sz w:val="24"/>
        </w:rPr>
      </w:pPr>
      <w:r>
        <w:rPr>
          <w:rFonts w:ascii="宋体" w:hAnsi="宋体" w:hint="eastAsia"/>
          <w:b/>
          <w:bCs/>
          <w:sz w:val="24"/>
        </w:rPr>
        <w:t>16. 合同变更、中止与终止</w:t>
      </w:r>
    </w:p>
    <w:p w:rsidR="00BE722D" w:rsidRDefault="00D2799A">
      <w:pPr>
        <w:snapToGrid w:val="0"/>
        <w:spacing w:line="360" w:lineRule="auto"/>
        <w:jc w:val="left"/>
        <w:rPr>
          <w:rFonts w:ascii="宋体" w:hAnsi="宋体"/>
          <w:sz w:val="24"/>
        </w:rPr>
      </w:pPr>
      <w:r>
        <w:rPr>
          <w:rFonts w:ascii="宋体" w:hAnsi="宋体" w:hint="eastAsia"/>
          <w:sz w:val="24"/>
        </w:rPr>
        <w:t xml:space="preserve">    16.1合同的变更</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16.2合同的中止</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（1）合同履行过程中因供应商就采购文件、采购过程或结果提起投诉的，甲方认为有必要的，可以中止合同的履行。</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BE722D" w:rsidRDefault="00D2799A">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（3）乙方分立、合并或者变更住所的，应当及时以书面形式告知甲方。乙方没有及时告知甲方，致使合同履行发生困难的，甲方可以中止合同履行并要求乙方承担由此给甲方造成的损失。</w:t>
      </w:r>
    </w:p>
    <w:p w:rsidR="00BE722D" w:rsidRDefault="00D2799A">
      <w:pPr>
        <w:adjustRightInd/>
        <w:snapToGrid w:val="0"/>
        <w:spacing w:line="360" w:lineRule="auto"/>
        <w:ind w:firstLineChars="200" w:firstLine="480"/>
        <w:jc w:val="left"/>
        <w:rPr>
          <w:sz w:val="24"/>
        </w:rPr>
      </w:pPr>
      <w:r>
        <w:rPr>
          <w:rFonts w:ascii="宋体" w:hAnsi="宋体" w:hint="eastAsia"/>
          <w:sz w:val="24"/>
        </w:rPr>
        <w:t>（4）甲方不得以行政区划调整、政府换届、机构或者职能调整以及相关责任人更替为由中止合同。</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16.3合同的终止</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（1）合同因有效期限届满而终止；</w:t>
      </w:r>
    </w:p>
    <w:p w:rsidR="00BE722D" w:rsidRDefault="00D2799A">
      <w:pPr>
        <w:adjustRightInd/>
        <w:snapToGrid w:val="0"/>
        <w:spacing w:line="360" w:lineRule="auto"/>
        <w:ind w:firstLineChars="200" w:firstLine="480"/>
        <w:rPr>
          <w:rFonts w:ascii="宋体" w:hAnsi="宋体" w:cs="宋体"/>
          <w:sz w:val="24"/>
        </w:rPr>
      </w:pPr>
      <w:r>
        <w:rPr>
          <w:rFonts w:ascii="宋体" w:hAnsi="宋体" w:hint="eastAsia"/>
          <w:sz w:val="24"/>
        </w:rPr>
        <w:t>（2）乙方未按合同约定履行，构成根本性违约的，甲方有权终止合同，</w:t>
      </w:r>
      <w:r>
        <w:rPr>
          <w:rFonts w:ascii="宋体" w:hAnsi="宋体" w:cs="宋体" w:hint="eastAsia"/>
          <w:sz w:val="24"/>
        </w:rPr>
        <w:t>并追究乙方的违约责任</w:t>
      </w:r>
      <w:r>
        <w:rPr>
          <w:rFonts w:ascii="宋体" w:hAnsi="宋体" w:hint="eastAsia"/>
          <w:sz w:val="24"/>
        </w:rPr>
        <w:t>。</w:t>
      </w:r>
    </w:p>
    <w:p w:rsidR="00BE722D" w:rsidRDefault="00D2799A">
      <w:pPr>
        <w:widowControl/>
        <w:autoSpaceDE w:val="0"/>
        <w:autoSpaceDN w:val="0"/>
        <w:spacing w:line="360" w:lineRule="auto"/>
        <w:ind w:firstLineChars="200" w:firstLine="480"/>
        <w:jc w:val="left"/>
        <w:rPr>
          <w:rFonts w:ascii="宋体" w:eastAsia="华文楷体" w:hAnsi="宋体" w:cs="华文楷体"/>
          <w:kern w:val="0"/>
          <w:sz w:val="24"/>
        </w:rPr>
      </w:pPr>
      <w:r>
        <w:rPr>
          <w:rFonts w:ascii="宋体" w:eastAsia="华文楷体" w:hAnsi="宋体" w:cs="华文楷体" w:hint="eastAsia"/>
          <w:kern w:val="0"/>
          <w:sz w:val="24"/>
        </w:rPr>
        <w:t xml:space="preserve">16.4 </w:t>
      </w:r>
      <w:r>
        <w:rPr>
          <w:rFonts w:ascii="宋体" w:hAnsi="宋体" w:hint="eastAsia"/>
          <w:sz w:val="24"/>
        </w:rPr>
        <w:t>涉及国家利益、社会公共利益的情形</w:t>
      </w:r>
    </w:p>
    <w:p w:rsidR="00BE722D" w:rsidRDefault="00D2799A">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政府采购合同继续履行将损害国家利益和社会公共利益的，双方当事人应当变更、中止或者终止合同。有过错的一方应当承担赔偿责任，双方都有过错的，各自承担相应的责任。</w:t>
      </w:r>
    </w:p>
    <w:p w:rsidR="00BE722D" w:rsidRDefault="00D2799A">
      <w:pPr>
        <w:autoSpaceDE w:val="0"/>
        <w:autoSpaceDN w:val="0"/>
        <w:snapToGrid w:val="0"/>
        <w:spacing w:line="360" w:lineRule="auto"/>
        <w:jc w:val="left"/>
        <w:rPr>
          <w:rFonts w:ascii="宋体" w:hAnsi="宋体"/>
          <w:b/>
          <w:bCs/>
          <w:sz w:val="24"/>
        </w:rPr>
      </w:pPr>
      <w:r>
        <w:rPr>
          <w:rFonts w:ascii="宋体" w:hAnsi="宋体" w:hint="eastAsia"/>
          <w:b/>
          <w:bCs/>
          <w:sz w:val="24"/>
        </w:rPr>
        <w:t>17. 合同分包</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17.1 乙方不得将合同转包给其他供应商。涉及合同分包的，乙方应根据采购文件和投标（响应）文件规定进行合同分包。</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17.2 乙方执行政府采购政策向中小企业依法分包的，乙方应当按采购文件和投标（响应）文件签订分包意向协议，分包意向协议属于本合同组成部分。</w:t>
      </w:r>
    </w:p>
    <w:p w:rsidR="00BE722D" w:rsidRDefault="00D2799A">
      <w:pPr>
        <w:autoSpaceDE w:val="0"/>
        <w:autoSpaceDN w:val="0"/>
        <w:snapToGrid w:val="0"/>
        <w:spacing w:line="360" w:lineRule="auto"/>
        <w:jc w:val="left"/>
        <w:rPr>
          <w:rFonts w:ascii="宋体" w:hAnsi="宋体"/>
          <w:b/>
          <w:bCs/>
          <w:sz w:val="24"/>
        </w:rPr>
      </w:pPr>
      <w:r>
        <w:rPr>
          <w:rFonts w:ascii="宋体" w:hAnsi="宋体" w:hint="eastAsia"/>
          <w:b/>
          <w:bCs/>
          <w:sz w:val="24"/>
        </w:rPr>
        <w:t>18. 不可抗力</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18.1 不可抗力是指合同双方不能预见、不能避免且不能克服的客观情况。</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18.2 任何一方对由于不可抗力造成的部分或全部不能履行合同不承担违约责任。但迟延履行后发生不可抗力的，不能免除责任。</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BE722D" w:rsidRDefault="00D2799A">
      <w:pPr>
        <w:autoSpaceDE w:val="0"/>
        <w:autoSpaceDN w:val="0"/>
        <w:snapToGrid w:val="0"/>
        <w:spacing w:line="360" w:lineRule="auto"/>
        <w:jc w:val="left"/>
        <w:rPr>
          <w:rFonts w:ascii="宋体" w:hAnsi="宋体"/>
          <w:b/>
          <w:bCs/>
          <w:sz w:val="24"/>
        </w:rPr>
      </w:pPr>
      <w:r>
        <w:rPr>
          <w:rFonts w:ascii="宋体" w:hAnsi="宋体" w:hint="eastAsia"/>
          <w:b/>
          <w:bCs/>
          <w:sz w:val="24"/>
        </w:rPr>
        <w:t>19. 解决争议的方法</w:t>
      </w:r>
    </w:p>
    <w:p w:rsidR="00BE722D" w:rsidRDefault="00D2799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19.1 因本合同及合同有关事项发生的争议，由甲乙双方友好协商解决。协商不成时，可以向有关组织申请调解。合同一方或双方不愿调解或调解不成的，可以通过仲裁或诉讼的方式解决争议。</w:t>
      </w:r>
    </w:p>
    <w:p w:rsidR="00BE722D" w:rsidRDefault="00D2799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19.2 选择仲裁的，应在</w:t>
      </w:r>
      <w:r>
        <w:rPr>
          <w:rFonts w:ascii="宋体" w:hAnsi="宋体" w:cs="宋体" w:hint="eastAsia"/>
          <w:b/>
          <w:bCs/>
          <w:kern w:val="0"/>
          <w:sz w:val="24"/>
        </w:rPr>
        <w:t>【政府采购合同专用条款】</w:t>
      </w:r>
      <w:r>
        <w:rPr>
          <w:rFonts w:ascii="宋体" w:hAnsi="宋体" w:cs="宋体" w:hint="eastAsia"/>
          <w:kern w:val="0"/>
          <w:sz w:val="24"/>
        </w:rPr>
        <w:t>中明确仲裁机构及仲裁地；通过诉讼方式解决的，可以在</w:t>
      </w:r>
      <w:r>
        <w:rPr>
          <w:rFonts w:ascii="宋体" w:hAnsi="宋体" w:cs="宋体" w:hint="eastAsia"/>
          <w:b/>
          <w:bCs/>
          <w:kern w:val="0"/>
          <w:sz w:val="24"/>
        </w:rPr>
        <w:t>【政府采购合同专用条款】</w:t>
      </w:r>
      <w:r>
        <w:rPr>
          <w:rFonts w:ascii="宋体" w:hAnsi="宋体" w:cs="宋体" w:hint="eastAsia"/>
          <w:kern w:val="0"/>
          <w:sz w:val="24"/>
        </w:rPr>
        <w:t>中进一步约定选择与争议有实际联系的地点的人民法院管辖，但管辖法院的约定不得违反级别管辖和专属管辖的规定。</w:t>
      </w:r>
    </w:p>
    <w:p w:rsidR="00BE722D" w:rsidRDefault="00D2799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19.3 如甲乙双方有争议的事项不影响合同其他部分的履行，在争议解决期间，合同其他部分应当继续履行。</w:t>
      </w:r>
    </w:p>
    <w:p w:rsidR="00BE722D" w:rsidRDefault="00D2799A">
      <w:pPr>
        <w:autoSpaceDE w:val="0"/>
        <w:autoSpaceDN w:val="0"/>
        <w:snapToGrid w:val="0"/>
        <w:spacing w:line="360" w:lineRule="auto"/>
        <w:jc w:val="left"/>
        <w:rPr>
          <w:rFonts w:ascii="宋体" w:hAnsi="宋体"/>
          <w:sz w:val="24"/>
        </w:rPr>
      </w:pPr>
      <w:r>
        <w:rPr>
          <w:rFonts w:ascii="宋体" w:hAnsi="宋体" w:hint="eastAsia"/>
          <w:b/>
          <w:sz w:val="24"/>
        </w:rPr>
        <w:t>20. 政府采购政策</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20.1 </w:t>
      </w:r>
      <w:r>
        <w:rPr>
          <w:rFonts w:ascii="宋体" w:hAnsi="宋体" w:cs="宋体" w:hint="eastAsia"/>
          <w:sz w:val="24"/>
          <w:lang w:val="en-GB"/>
        </w:rPr>
        <w:t>本合同应当按照规定执行政府采购政策。</w:t>
      </w:r>
    </w:p>
    <w:p w:rsidR="00BE722D" w:rsidRDefault="00D2799A">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20.2 本合同依法执行政府采购政策的方式和内容，属于合同履约验收的范围。</w:t>
      </w:r>
      <w:r>
        <w:rPr>
          <w:rFonts w:ascii="宋体" w:hAnsi="宋体" w:cs="宋体" w:hint="eastAsia"/>
          <w:sz w:val="24"/>
        </w:rPr>
        <w:t>甲乙双方</w:t>
      </w:r>
      <w:r>
        <w:rPr>
          <w:rFonts w:ascii="宋体" w:hAnsi="宋体" w:cs="宋体" w:hint="eastAsia"/>
          <w:sz w:val="24"/>
          <w:lang w:val="en-GB"/>
        </w:rPr>
        <w:t>未按规定要求执行政府采购政策造成损失的</w:t>
      </w:r>
      <w:r>
        <w:rPr>
          <w:rFonts w:ascii="宋体" w:hAnsi="宋体" w:hint="eastAsia"/>
          <w:sz w:val="24"/>
        </w:rPr>
        <w:t>，有过错的一方应当承担赔偿责任，双方都有过错的，各自承担相应的责任。</w:t>
      </w:r>
    </w:p>
    <w:p w:rsidR="00BE722D" w:rsidRDefault="00D2799A">
      <w:pPr>
        <w:adjustRightInd/>
        <w:spacing w:line="360" w:lineRule="auto"/>
        <w:ind w:firstLineChars="200" w:firstLine="480"/>
        <w:rPr>
          <w:rFonts w:ascii="Calibri" w:hAnsi="Calibri"/>
          <w:sz w:val="24"/>
        </w:rPr>
      </w:pPr>
      <w:r>
        <w:rPr>
          <w:rFonts w:ascii="宋体" w:hAnsi="宋体" w:hint="eastAsia"/>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BE722D" w:rsidRDefault="00D2799A">
      <w:pPr>
        <w:autoSpaceDE w:val="0"/>
        <w:autoSpaceDN w:val="0"/>
        <w:snapToGrid w:val="0"/>
        <w:spacing w:line="360" w:lineRule="auto"/>
        <w:jc w:val="left"/>
        <w:rPr>
          <w:rFonts w:ascii="宋体" w:hAnsi="宋体"/>
          <w:b/>
          <w:sz w:val="24"/>
        </w:rPr>
      </w:pPr>
      <w:r>
        <w:rPr>
          <w:rFonts w:ascii="宋体" w:hAnsi="宋体" w:hint="eastAsia"/>
          <w:b/>
          <w:sz w:val="24"/>
        </w:rPr>
        <w:t>21. 法律适用</w:t>
      </w:r>
    </w:p>
    <w:p w:rsidR="00BE722D" w:rsidRDefault="00D2799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21.1 本合同的订立、生效、解释、履行及与本合同有关的争议解决，均适用法律、行政法规。</w:t>
      </w:r>
    </w:p>
    <w:p w:rsidR="00BE722D" w:rsidRDefault="00D2799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21.2 本合同条款与法律、行政法规的强制性规定不一致的，双方当事人应按照法律、行政法规的强制性规定修改本合同的相关条款。</w:t>
      </w:r>
    </w:p>
    <w:p w:rsidR="00BE722D" w:rsidRDefault="00D2799A">
      <w:pPr>
        <w:autoSpaceDE w:val="0"/>
        <w:autoSpaceDN w:val="0"/>
        <w:snapToGrid w:val="0"/>
        <w:spacing w:line="360" w:lineRule="auto"/>
        <w:jc w:val="left"/>
        <w:rPr>
          <w:rFonts w:ascii="宋体" w:hAnsi="宋体"/>
          <w:b/>
          <w:sz w:val="24"/>
        </w:rPr>
      </w:pPr>
      <w:r>
        <w:rPr>
          <w:rFonts w:ascii="宋体" w:hAnsi="宋体" w:hint="eastAsia"/>
          <w:b/>
          <w:sz w:val="24"/>
        </w:rPr>
        <w:t>22. 通知</w:t>
      </w:r>
    </w:p>
    <w:p w:rsidR="00BE722D" w:rsidRDefault="00D2799A">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22.1 本合同任何一方向对方发出的通知、信件、数据电文等，应当发送至本合同第一部分《政府采购合同协议书》所约定的通讯地址、联系人、联系电话或电子邮箱。</w:t>
      </w:r>
    </w:p>
    <w:p w:rsidR="00BE722D" w:rsidRDefault="00D2799A">
      <w:pPr>
        <w:widowControl/>
        <w:autoSpaceDE w:val="0"/>
        <w:autoSpaceDN w:val="0"/>
        <w:spacing w:line="360" w:lineRule="auto"/>
        <w:rPr>
          <w:rFonts w:ascii="华文楷体" w:eastAsia="华文楷体" w:hAnsi="华文楷体" w:cs="华文楷体"/>
          <w:kern w:val="0"/>
          <w:sz w:val="24"/>
        </w:rPr>
      </w:pPr>
      <w:r>
        <w:rPr>
          <w:rFonts w:ascii="宋体" w:hAnsi="宋体" w:cs="宋体" w:hint="eastAsia"/>
          <w:kern w:val="0"/>
          <w:sz w:val="24"/>
        </w:rPr>
        <w:t xml:space="preserve">    22.2 一方当事人变更名称、住所、联系人、联系电话或电子邮箱等信息的，应当在变更后3日内及时书面通知对方，对方实际收到变更通知前的送达仍为有效送达。</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22.3本合同一方给另一方的通知均应采用书面形式，传真或快递送到本合同中规定的对方的地址和办理签收手续。</w:t>
      </w:r>
    </w:p>
    <w:p w:rsidR="00BE722D" w:rsidRDefault="00D2799A">
      <w:pPr>
        <w:snapToGrid w:val="0"/>
        <w:spacing w:line="360" w:lineRule="auto"/>
        <w:ind w:firstLineChars="200" w:firstLine="480"/>
        <w:jc w:val="left"/>
        <w:rPr>
          <w:rFonts w:ascii="宋体" w:hAnsi="宋体"/>
          <w:sz w:val="24"/>
        </w:rPr>
      </w:pPr>
      <w:r>
        <w:rPr>
          <w:rFonts w:ascii="宋体" w:hAnsi="宋体" w:hint="eastAsia"/>
          <w:sz w:val="24"/>
        </w:rPr>
        <w:t>22.4通知以送达之日或通知书中规定的生效之日起生效，两者中以较迟之日为准。</w:t>
      </w:r>
    </w:p>
    <w:p w:rsidR="00BE722D" w:rsidRDefault="00D2799A">
      <w:pPr>
        <w:autoSpaceDE w:val="0"/>
        <w:autoSpaceDN w:val="0"/>
        <w:snapToGrid w:val="0"/>
        <w:spacing w:line="360" w:lineRule="auto"/>
        <w:jc w:val="left"/>
        <w:rPr>
          <w:rFonts w:ascii="宋体" w:hAnsi="宋体"/>
          <w:b/>
          <w:sz w:val="24"/>
        </w:rPr>
      </w:pPr>
      <w:r>
        <w:rPr>
          <w:rFonts w:ascii="宋体" w:hAnsi="宋体" w:hint="eastAsia"/>
          <w:b/>
          <w:sz w:val="24"/>
        </w:rPr>
        <w:t>23. 合同未尽事项</w:t>
      </w:r>
    </w:p>
    <w:p w:rsidR="00BE722D" w:rsidRDefault="00D2799A">
      <w:pPr>
        <w:snapToGrid w:val="0"/>
        <w:spacing w:line="360" w:lineRule="auto"/>
        <w:ind w:firstLineChars="200" w:firstLine="480"/>
        <w:jc w:val="left"/>
        <w:rPr>
          <w:rFonts w:ascii="宋体" w:hAnsi="宋体"/>
          <w:bCs/>
          <w:sz w:val="24"/>
        </w:rPr>
      </w:pPr>
      <w:r>
        <w:rPr>
          <w:rFonts w:ascii="宋体" w:hAnsi="宋体" w:hint="eastAsia"/>
          <w:bCs/>
          <w:sz w:val="24"/>
        </w:rPr>
        <w:t>23.1合同未尽事项见</w:t>
      </w:r>
      <w:r>
        <w:rPr>
          <w:rFonts w:ascii="宋体" w:hAnsi="宋体" w:hint="eastAsia"/>
          <w:b/>
          <w:sz w:val="24"/>
        </w:rPr>
        <w:t>【政府采购合同专用条款】</w:t>
      </w:r>
      <w:r>
        <w:rPr>
          <w:rFonts w:ascii="宋体" w:hAnsi="宋体" w:hint="eastAsia"/>
          <w:bCs/>
          <w:sz w:val="24"/>
        </w:rPr>
        <w:t>。</w:t>
      </w:r>
    </w:p>
    <w:p w:rsidR="00BE722D" w:rsidRDefault="00D2799A">
      <w:pPr>
        <w:snapToGrid w:val="0"/>
        <w:spacing w:line="360" w:lineRule="auto"/>
        <w:jc w:val="left"/>
        <w:rPr>
          <w:rFonts w:ascii="黑体" w:eastAsia="黑体" w:hAnsi="华文中宋"/>
          <w:sz w:val="24"/>
        </w:rPr>
      </w:pPr>
      <w:r>
        <w:rPr>
          <w:rFonts w:ascii="宋体" w:hAnsi="宋体" w:hint="eastAsia"/>
          <w:bCs/>
          <w:sz w:val="24"/>
        </w:rPr>
        <w:t xml:space="preserve">    23.2 合同附件与合同正文具有同等的法律效力。</w:t>
      </w:r>
      <w:bookmarkStart w:id="425" w:name="_Toc20313"/>
      <w:r>
        <w:rPr>
          <w:rFonts w:ascii="黑体" w:eastAsia="黑体" w:hAnsi="华文中宋" w:hint="eastAsia"/>
          <w:sz w:val="24"/>
        </w:rPr>
        <w:br w:type="page"/>
      </w:r>
    </w:p>
    <w:p w:rsidR="00BE722D" w:rsidRDefault="00D2799A">
      <w:pPr>
        <w:keepNext/>
        <w:keepLines/>
        <w:snapToGrid w:val="0"/>
        <w:spacing w:line="360" w:lineRule="auto"/>
        <w:jc w:val="center"/>
        <w:outlineLvl w:val="1"/>
        <w:rPr>
          <w:rFonts w:ascii="黑体" w:eastAsia="黑体" w:hAnsi="华文中宋"/>
          <w:sz w:val="24"/>
        </w:rPr>
      </w:pPr>
      <w:r>
        <w:rPr>
          <w:rFonts w:ascii="黑体" w:eastAsia="黑体" w:hAnsi="华文中宋" w:hint="eastAsia"/>
          <w:sz w:val="24"/>
        </w:rPr>
        <w:t>第三节 政府采购合同专用条款</w:t>
      </w:r>
      <w:bookmarkEnd w:id="425"/>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BE722D">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第1.2（6）项</w:t>
            </w:r>
          </w:p>
        </w:tc>
        <w:tc>
          <w:tcPr>
            <w:tcW w:w="1742" w:type="dxa"/>
            <w:tcBorders>
              <w:top w:val="double" w:sz="4"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第1.2（7）项</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第4.4款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第4.6款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adjustRightInd/>
              <w:snapToGrid w:val="0"/>
              <w:spacing w:line="360" w:lineRule="auto"/>
              <w:jc w:val="center"/>
              <w:rPr>
                <w:rFonts w:ascii="Calibri" w:hAnsi="Calibri"/>
                <w:sz w:val="24"/>
              </w:rPr>
            </w:pPr>
            <w:r>
              <w:rPr>
                <w:rFonts w:ascii="宋体" w:hAnsi="宋体" w:hint="eastAsia"/>
                <w:sz w:val="24"/>
              </w:rPr>
              <w:t>第5.4款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adjustRightInd/>
              <w:snapToGrid w:val="0"/>
              <w:spacing w:line="360" w:lineRule="auto"/>
              <w:jc w:val="center"/>
              <w:rPr>
                <w:rFonts w:ascii="宋体" w:hAnsi="宋体"/>
                <w:sz w:val="24"/>
              </w:rPr>
            </w:pPr>
            <w:r>
              <w:rPr>
                <w:rFonts w:ascii="宋体" w:hAnsi="宋体" w:hint="eastAsia"/>
                <w:sz w:val="24"/>
              </w:rPr>
              <w:t>第6.1款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第7.1款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adjustRightInd/>
              <w:spacing w:line="360" w:lineRule="auto"/>
              <w:rPr>
                <w:rFonts w:ascii="Calibri" w:hAnsi="Calibri"/>
                <w:sz w:val="24"/>
              </w:rPr>
            </w:pPr>
          </w:p>
        </w:tc>
      </w:tr>
      <w:tr w:rsidR="00BE722D">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BE722D" w:rsidRDefault="00BE722D">
            <w:pPr>
              <w:widowControl/>
              <w:adjustRightInd/>
              <w:spacing w:line="360" w:lineRule="auto"/>
              <w:jc w:val="left"/>
              <w:rPr>
                <w:rFonts w:ascii="宋体" w:hAnsi="宋体"/>
                <w:sz w:val="24"/>
              </w:rPr>
            </w:pP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adjustRightInd/>
              <w:spacing w:line="360" w:lineRule="auto"/>
              <w:rPr>
                <w:rFonts w:ascii="Calibri" w:hAnsi="Calibri"/>
                <w:sz w:val="24"/>
              </w:rPr>
            </w:pPr>
          </w:p>
        </w:tc>
      </w:tr>
      <w:tr w:rsidR="00BE722D">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第7.2款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adjustRightInd/>
              <w:spacing w:line="360" w:lineRule="auto"/>
              <w:rPr>
                <w:rFonts w:ascii="Calibri" w:hAnsi="Calibri"/>
                <w:sz w:val="24"/>
              </w:rPr>
            </w:pPr>
          </w:p>
        </w:tc>
      </w:tr>
      <w:tr w:rsidR="00BE722D">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第7.3款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adjustRightInd/>
              <w:spacing w:line="360" w:lineRule="auto"/>
              <w:rPr>
                <w:rFonts w:ascii="Calibri" w:hAnsi="Calibri"/>
                <w:sz w:val="24"/>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第8.2（1）项</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autoSpaceDE w:val="0"/>
              <w:autoSpaceDN w:val="0"/>
              <w:snapToGrid w:val="0"/>
              <w:spacing w:line="360" w:lineRule="auto"/>
              <w:ind w:firstLineChars="200" w:firstLine="480"/>
              <w:jc w:val="left"/>
              <w:rPr>
                <w:rFonts w:ascii="宋体" w:hAnsi="宋体"/>
                <w:sz w:val="24"/>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第8.2（3）项</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货物质量缺陷</w:t>
            </w:r>
          </w:p>
          <w:p w:rsidR="00BE722D" w:rsidRDefault="00D2799A">
            <w:pPr>
              <w:snapToGrid w:val="0"/>
              <w:spacing w:line="360" w:lineRule="auto"/>
              <w:jc w:val="left"/>
              <w:rPr>
                <w:rFonts w:ascii="宋体" w:hAnsi="宋体"/>
                <w:sz w:val="24"/>
              </w:rPr>
            </w:pPr>
            <w:r>
              <w:rPr>
                <w:rFonts w:ascii="宋体" w:hAnsi="宋体" w:hint="eastAsia"/>
                <w:sz w:val="24"/>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adjustRightInd/>
              <w:snapToGrid w:val="0"/>
              <w:spacing w:line="360" w:lineRule="auto"/>
              <w:jc w:val="center"/>
              <w:rPr>
                <w:rFonts w:ascii="宋体" w:hAnsi="宋体" w:cs="宋体"/>
                <w:sz w:val="24"/>
              </w:rPr>
            </w:pPr>
            <w:r>
              <w:rPr>
                <w:rFonts w:ascii="宋体" w:hAnsi="宋体" w:cs="宋体" w:hint="eastAsia"/>
                <w:sz w:val="24"/>
              </w:rPr>
              <w:t>第二节</w:t>
            </w:r>
          </w:p>
          <w:p w:rsidR="00BE722D" w:rsidRDefault="00D2799A">
            <w:pPr>
              <w:widowControl/>
              <w:autoSpaceDE w:val="0"/>
              <w:autoSpaceDN w:val="0"/>
              <w:spacing w:line="360" w:lineRule="auto"/>
              <w:jc w:val="center"/>
              <w:rPr>
                <w:rFonts w:ascii="华文楷体" w:eastAsia="华文楷体" w:hAnsi="华文楷体" w:cs="华文楷体"/>
                <w:kern w:val="0"/>
                <w:sz w:val="24"/>
              </w:rPr>
            </w:pPr>
            <w:r>
              <w:rPr>
                <w:rFonts w:ascii="宋体" w:hAnsi="宋体" w:cs="宋体" w:hint="eastAsia"/>
                <w:kern w:val="0"/>
                <w:sz w:val="24"/>
              </w:rPr>
              <w:t>第11.1款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rPr>
                <w:rFonts w:ascii="宋体" w:hAnsi="宋体"/>
                <w:sz w:val="24"/>
              </w:rPr>
            </w:pPr>
            <w:r>
              <w:rPr>
                <w:rFonts w:ascii="宋体" w:hAnsi="宋体" w:hint="eastAsia"/>
                <w:sz w:val="24"/>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第12.2款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第13.2款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第13.3款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第14.1（3）项</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第14.1（5）项</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第14.1（6）项</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第15.1款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第15.2（2）项</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u w:val="single"/>
              </w:rPr>
            </w:pPr>
          </w:p>
        </w:tc>
      </w:tr>
      <w:tr w:rsidR="00BE722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第15.3款</w:t>
            </w:r>
          </w:p>
        </w:tc>
        <w:tc>
          <w:tcPr>
            <w:tcW w:w="1742" w:type="dxa"/>
            <w:tcBorders>
              <w:top w:val="single" w:sz="6" w:space="0" w:color="auto"/>
              <w:left w:val="single" w:sz="6" w:space="0" w:color="auto"/>
              <w:bottom w:val="single" w:sz="6"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BE722D" w:rsidRDefault="00BE722D">
            <w:pPr>
              <w:snapToGrid w:val="0"/>
              <w:spacing w:line="360" w:lineRule="auto"/>
              <w:jc w:val="left"/>
              <w:rPr>
                <w:rFonts w:ascii="宋体" w:hAnsi="宋体"/>
                <w:sz w:val="24"/>
                <w:u w:val="single"/>
              </w:rPr>
            </w:pPr>
          </w:p>
        </w:tc>
      </w:tr>
      <w:tr w:rsidR="00BE722D">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第15.4款</w:t>
            </w:r>
          </w:p>
        </w:tc>
        <w:tc>
          <w:tcPr>
            <w:tcW w:w="1742" w:type="dxa"/>
            <w:tcBorders>
              <w:top w:val="single" w:sz="6" w:space="0" w:color="auto"/>
              <w:left w:val="single" w:sz="2" w:space="0" w:color="auto"/>
              <w:bottom w:val="single" w:sz="2" w:space="0" w:color="auto"/>
              <w:right w:val="single" w:sz="2"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BE722D" w:rsidRDefault="00BE722D">
            <w:pPr>
              <w:snapToGrid w:val="0"/>
              <w:spacing w:line="360" w:lineRule="auto"/>
              <w:jc w:val="left"/>
              <w:rPr>
                <w:rFonts w:ascii="宋体" w:hAnsi="宋体"/>
                <w:sz w:val="24"/>
                <w:u w:val="single"/>
              </w:rPr>
            </w:pPr>
          </w:p>
        </w:tc>
      </w:tr>
      <w:tr w:rsidR="00BE722D">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第19.2款</w:t>
            </w:r>
          </w:p>
        </w:tc>
        <w:tc>
          <w:tcPr>
            <w:tcW w:w="1742" w:type="dxa"/>
            <w:tcBorders>
              <w:top w:val="single" w:sz="2" w:space="0" w:color="auto"/>
              <w:left w:val="single" w:sz="2" w:space="0" w:color="auto"/>
              <w:bottom w:val="single" w:sz="6" w:space="0" w:color="auto"/>
              <w:right w:val="single" w:sz="2"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sz w:val="24"/>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BE722D" w:rsidRDefault="00D2799A">
            <w:pPr>
              <w:autoSpaceDE w:val="0"/>
              <w:autoSpaceDN w:val="0"/>
              <w:snapToGrid w:val="0"/>
              <w:spacing w:line="360" w:lineRule="auto"/>
              <w:jc w:val="left"/>
              <w:rPr>
                <w:rFonts w:ascii="宋体" w:hAnsi="宋体" w:cs="宋体"/>
                <w:iCs/>
                <w:sz w:val="24"/>
              </w:rPr>
            </w:pPr>
            <w:r>
              <w:rPr>
                <w:rFonts w:ascii="宋体" w:hAnsi="宋体" w:cs="宋体" w:hint="eastAsia"/>
                <w:iCs/>
                <w:sz w:val="24"/>
              </w:rPr>
              <w:t>因本合同及合同有关事项发生的争议，按下列第</w:t>
            </w:r>
            <w:r>
              <w:rPr>
                <w:rFonts w:ascii="宋体" w:hAnsi="宋体" w:cs="宋体" w:hint="eastAsia"/>
                <w:iCs/>
                <w:sz w:val="24"/>
                <w:u w:val="single"/>
              </w:rPr>
              <w:t xml:space="preserve">   </w:t>
            </w:r>
            <w:r>
              <w:rPr>
                <w:rFonts w:ascii="宋体" w:hAnsi="宋体" w:cs="宋体" w:hint="eastAsia"/>
                <w:iCs/>
                <w:sz w:val="24"/>
              </w:rPr>
              <w:t>种方式解决：</w:t>
            </w:r>
          </w:p>
          <w:p w:rsidR="00BE722D" w:rsidRDefault="00D2799A">
            <w:pPr>
              <w:autoSpaceDE w:val="0"/>
              <w:autoSpaceDN w:val="0"/>
              <w:snapToGrid w:val="0"/>
              <w:spacing w:line="360" w:lineRule="auto"/>
              <w:jc w:val="left"/>
              <w:rPr>
                <w:rFonts w:ascii="宋体" w:hAnsi="宋体" w:cs="宋体"/>
                <w:iCs/>
                <w:sz w:val="24"/>
              </w:rPr>
            </w:pPr>
            <w:r>
              <w:rPr>
                <w:rFonts w:ascii="宋体" w:hAnsi="宋体" w:cs="宋体" w:hint="eastAsia"/>
                <w:iCs/>
                <w:sz w:val="24"/>
              </w:rPr>
              <w:t>（1）向</w:t>
            </w:r>
            <w:r>
              <w:rPr>
                <w:rFonts w:ascii="宋体" w:hAnsi="宋体" w:cs="宋体" w:hint="eastAsia"/>
                <w:iCs/>
                <w:sz w:val="24"/>
                <w:u w:val="single"/>
              </w:rPr>
              <w:t xml:space="preserve">                    </w:t>
            </w:r>
            <w:r>
              <w:rPr>
                <w:rFonts w:ascii="宋体" w:hAnsi="宋体" w:cs="宋体" w:hint="eastAsia"/>
                <w:iCs/>
                <w:sz w:val="24"/>
              </w:rPr>
              <w:t>仲裁委员会申请仲裁，仲裁地点为</w:t>
            </w:r>
            <w:r>
              <w:rPr>
                <w:rFonts w:ascii="宋体" w:hAnsi="宋体" w:cs="宋体" w:hint="eastAsia"/>
                <w:iCs/>
                <w:sz w:val="24"/>
                <w:u w:val="single"/>
              </w:rPr>
              <w:t xml:space="preserve">           </w:t>
            </w:r>
            <w:r>
              <w:rPr>
                <w:rFonts w:ascii="宋体" w:hAnsi="宋体" w:cs="宋体" w:hint="eastAsia"/>
                <w:iCs/>
                <w:sz w:val="24"/>
              </w:rPr>
              <w:t>；</w:t>
            </w:r>
          </w:p>
          <w:p w:rsidR="00BE722D" w:rsidRDefault="00D2799A">
            <w:pPr>
              <w:snapToGrid w:val="0"/>
              <w:spacing w:line="360" w:lineRule="auto"/>
              <w:jc w:val="left"/>
              <w:rPr>
                <w:rFonts w:ascii="宋体" w:hAnsi="宋体"/>
                <w:sz w:val="24"/>
                <w:u w:val="single"/>
              </w:rPr>
            </w:pPr>
            <w:r>
              <w:rPr>
                <w:rFonts w:ascii="宋体" w:hAnsi="宋体" w:cs="宋体" w:hint="eastAsia"/>
                <w:iCs/>
                <w:sz w:val="24"/>
              </w:rPr>
              <w:t>（2）向</w:t>
            </w:r>
            <w:r>
              <w:rPr>
                <w:rFonts w:ascii="宋体" w:hAnsi="宋体" w:cs="宋体" w:hint="eastAsia"/>
                <w:iCs/>
                <w:sz w:val="24"/>
                <w:u w:val="single"/>
              </w:rPr>
              <w:t xml:space="preserve">                    </w:t>
            </w:r>
            <w:r>
              <w:rPr>
                <w:rFonts w:ascii="宋体" w:hAnsi="宋体" w:cs="宋体" w:hint="eastAsia"/>
                <w:iCs/>
                <w:sz w:val="24"/>
              </w:rPr>
              <w:t>人民法院起诉。</w:t>
            </w:r>
          </w:p>
        </w:tc>
      </w:tr>
      <w:tr w:rsidR="00BE722D">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BE722D" w:rsidRDefault="00D2799A">
            <w:pPr>
              <w:snapToGrid w:val="0"/>
              <w:spacing w:line="360" w:lineRule="auto"/>
              <w:jc w:val="center"/>
              <w:rPr>
                <w:rFonts w:ascii="宋体" w:hAnsi="宋体"/>
                <w:sz w:val="24"/>
              </w:rPr>
            </w:pPr>
            <w:r>
              <w:rPr>
                <w:rFonts w:ascii="宋体" w:hAnsi="宋体" w:hint="eastAsia"/>
                <w:sz w:val="24"/>
              </w:rPr>
              <w:t>第二节</w:t>
            </w:r>
          </w:p>
          <w:p w:rsidR="00BE722D" w:rsidRDefault="00D2799A">
            <w:pPr>
              <w:snapToGrid w:val="0"/>
              <w:spacing w:line="360" w:lineRule="auto"/>
              <w:jc w:val="center"/>
              <w:rPr>
                <w:rFonts w:ascii="宋体" w:hAnsi="宋体"/>
                <w:sz w:val="24"/>
              </w:rPr>
            </w:pPr>
            <w:r>
              <w:rPr>
                <w:rFonts w:ascii="宋体" w:hAnsi="宋体" w:hint="eastAsia"/>
                <w:sz w:val="24"/>
              </w:rPr>
              <w:t>第23.1款</w:t>
            </w:r>
          </w:p>
        </w:tc>
        <w:tc>
          <w:tcPr>
            <w:tcW w:w="1742" w:type="dxa"/>
            <w:tcBorders>
              <w:top w:val="single" w:sz="6" w:space="0" w:color="auto"/>
              <w:left w:val="single" w:sz="6" w:space="0" w:color="auto"/>
              <w:bottom w:val="double" w:sz="4" w:space="0" w:color="auto"/>
              <w:right w:val="single" w:sz="6" w:space="0" w:color="auto"/>
            </w:tcBorders>
            <w:vAlign w:val="center"/>
          </w:tcPr>
          <w:p w:rsidR="00BE722D" w:rsidRDefault="00D2799A">
            <w:pPr>
              <w:snapToGrid w:val="0"/>
              <w:spacing w:line="360" w:lineRule="auto"/>
              <w:jc w:val="left"/>
              <w:rPr>
                <w:rFonts w:ascii="宋体" w:hAnsi="宋体"/>
                <w:sz w:val="24"/>
              </w:rPr>
            </w:pPr>
            <w:r>
              <w:rPr>
                <w:rFonts w:ascii="宋体" w:hAnsi="宋体" w:hint="eastAsia"/>
                <w:bCs/>
                <w:sz w:val="24"/>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BE722D" w:rsidRDefault="00BE722D">
            <w:pPr>
              <w:snapToGrid w:val="0"/>
              <w:spacing w:line="360" w:lineRule="auto"/>
              <w:jc w:val="left"/>
              <w:rPr>
                <w:rFonts w:ascii="宋体" w:hAnsi="宋体"/>
                <w:sz w:val="24"/>
              </w:rPr>
            </w:pPr>
          </w:p>
        </w:tc>
      </w:tr>
    </w:tbl>
    <w:p w:rsidR="00BE722D" w:rsidRDefault="00BE722D">
      <w:pPr>
        <w:adjustRightInd/>
      </w:pPr>
    </w:p>
    <w:p w:rsidR="00BE722D" w:rsidRDefault="00BE722D">
      <w:pPr>
        <w:adjustRightInd/>
      </w:pPr>
    </w:p>
    <w:p w:rsidR="00BE722D" w:rsidRDefault="00BE722D">
      <w:pPr>
        <w:spacing w:line="360" w:lineRule="auto"/>
        <w:ind w:leftChars="-200" w:left="-420" w:rightChars="-200" w:right="-420"/>
        <w:rPr>
          <w:rFonts w:ascii="宋体" w:hAnsi="宋体" w:cs="宋体"/>
          <w:sz w:val="24"/>
        </w:rPr>
      </w:pPr>
    </w:p>
    <w:p w:rsidR="00BE722D" w:rsidRDefault="00D2799A">
      <w:pPr>
        <w:pStyle w:val="2"/>
      </w:pPr>
      <w:r>
        <w:br w:type="page"/>
      </w:r>
    </w:p>
    <w:p w:rsidR="00BE722D" w:rsidRDefault="00BE722D"/>
    <w:p w:rsidR="00BE722D" w:rsidRDefault="00D2799A">
      <w:pPr>
        <w:spacing w:line="360" w:lineRule="auto"/>
        <w:ind w:left="720" w:firstLineChars="200" w:firstLine="723"/>
        <w:outlineLvl w:val="0"/>
        <w:rPr>
          <w:rFonts w:ascii="宋体" w:hAnsi="宋体" w:cs="宋体"/>
          <w:b/>
          <w:sz w:val="36"/>
          <w:szCs w:val="20"/>
        </w:rPr>
      </w:pPr>
      <w:bookmarkStart w:id="426" w:name="_Toc176343853"/>
      <w:bookmarkStart w:id="427" w:name="_Toc176185126"/>
      <w:r>
        <w:rPr>
          <w:rFonts w:ascii="宋体" w:hAnsi="宋体" w:cs="宋体" w:hint="eastAsia"/>
          <w:b/>
          <w:sz w:val="36"/>
          <w:szCs w:val="20"/>
        </w:rPr>
        <w:t>第六部分</w:t>
      </w:r>
      <w:bookmarkEnd w:id="417"/>
      <w:r>
        <w:rPr>
          <w:rFonts w:ascii="宋体" w:hAnsi="宋体" w:cs="宋体" w:hint="eastAsia"/>
          <w:b/>
          <w:sz w:val="36"/>
          <w:szCs w:val="20"/>
        </w:rPr>
        <w:t xml:space="preserve"> </w:t>
      </w:r>
      <w:bookmarkEnd w:id="418"/>
      <w:r>
        <w:rPr>
          <w:rFonts w:ascii="宋体" w:hAnsi="宋体" w:cs="宋体" w:hint="eastAsia"/>
          <w:b/>
          <w:sz w:val="36"/>
          <w:szCs w:val="20"/>
        </w:rPr>
        <w:t xml:space="preserve"> 应提交的有关格式范例</w:t>
      </w:r>
      <w:bookmarkEnd w:id="426"/>
      <w:bookmarkEnd w:id="427"/>
    </w:p>
    <w:p w:rsidR="00BE722D" w:rsidRDefault="00BE722D">
      <w:pPr>
        <w:pStyle w:val="aff8"/>
      </w:pPr>
    </w:p>
    <w:p w:rsidR="00BE722D" w:rsidRDefault="00D2799A">
      <w:pPr>
        <w:spacing w:line="360" w:lineRule="auto"/>
        <w:jc w:val="center"/>
        <w:rPr>
          <w:rFonts w:ascii="宋体" w:hAnsi="宋体" w:cs="宋体"/>
          <w:b/>
          <w:kern w:val="0"/>
          <w:sz w:val="36"/>
          <w:szCs w:val="36"/>
        </w:rPr>
      </w:pPr>
      <w:r>
        <w:rPr>
          <w:rFonts w:ascii="宋体" w:hAnsi="宋体" w:cs="宋体" w:hint="eastAsia"/>
          <w:b/>
          <w:kern w:val="0"/>
          <w:sz w:val="36"/>
          <w:szCs w:val="36"/>
        </w:rPr>
        <w:t>资格文件部分</w:t>
      </w:r>
    </w:p>
    <w:p w:rsidR="00BE722D" w:rsidRDefault="00D2799A">
      <w:pPr>
        <w:spacing w:line="360" w:lineRule="auto"/>
        <w:jc w:val="center"/>
        <w:rPr>
          <w:rFonts w:ascii="宋体" w:hAnsi="宋体" w:cs="宋体"/>
          <w:b/>
          <w:kern w:val="0"/>
          <w:sz w:val="36"/>
          <w:szCs w:val="36"/>
        </w:rPr>
      </w:pPr>
      <w:r>
        <w:rPr>
          <w:rFonts w:ascii="宋体" w:hAnsi="宋体" w:cs="宋体" w:hint="eastAsia"/>
          <w:b/>
          <w:kern w:val="0"/>
          <w:sz w:val="36"/>
          <w:szCs w:val="36"/>
        </w:rPr>
        <w:t>目录</w:t>
      </w:r>
    </w:p>
    <w:p w:rsidR="00BE722D" w:rsidRDefault="00BE722D">
      <w:pPr>
        <w:pStyle w:val="aff8"/>
      </w:pPr>
    </w:p>
    <w:p w:rsidR="00BE722D" w:rsidRDefault="00D2799A">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rsidR="00BE722D" w:rsidRDefault="00D2799A">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rsidR="00BE722D" w:rsidRDefault="00D2799A">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rsidR="00BE722D" w:rsidRDefault="00D2799A">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rsidR="00BE722D" w:rsidRDefault="00BE722D">
      <w:pPr>
        <w:snapToGrid w:val="0"/>
        <w:spacing w:line="360" w:lineRule="auto"/>
        <w:ind w:firstLineChars="200" w:firstLine="480"/>
        <w:rPr>
          <w:rFonts w:ascii="宋体" w:hAnsi="宋体" w:cs="宋体"/>
          <w:sz w:val="24"/>
        </w:rPr>
      </w:pPr>
    </w:p>
    <w:p w:rsidR="00BE722D" w:rsidRDefault="00BE722D">
      <w:pPr>
        <w:spacing w:line="360" w:lineRule="auto"/>
        <w:ind w:firstLineChars="200" w:firstLine="480"/>
        <w:rPr>
          <w:rFonts w:ascii="宋体" w:hAnsi="宋体" w:cs="宋体"/>
          <w:sz w:val="24"/>
        </w:rPr>
      </w:pPr>
    </w:p>
    <w:p w:rsidR="00BE722D" w:rsidRDefault="00D2799A">
      <w:pPr>
        <w:snapToGrid w:val="0"/>
        <w:spacing w:line="360" w:lineRule="auto"/>
        <w:ind w:right="480"/>
        <w:jc w:val="center"/>
        <w:rPr>
          <w:rFonts w:ascii="宋体" w:hAnsi="宋体" w:cs="宋体"/>
          <w:kern w:val="0"/>
          <w:sz w:val="24"/>
        </w:rPr>
      </w:pPr>
      <w:r>
        <w:rPr>
          <w:rFonts w:ascii="宋体" w:hAnsi="宋体" w:cs="宋体" w:hint="eastAsia"/>
          <w:kern w:val="0"/>
          <w:sz w:val="24"/>
        </w:rPr>
        <w:br w:type="page"/>
      </w:r>
    </w:p>
    <w:p w:rsidR="00BE722D" w:rsidRDefault="00D2799A">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 xml:space="preserve">  一、 符合参加政府采购活动应当具备的一般条件的承诺函</w:t>
      </w:r>
    </w:p>
    <w:p w:rsidR="00BE722D" w:rsidRDefault="00BE722D">
      <w:pPr>
        <w:snapToGrid w:val="0"/>
        <w:spacing w:line="360" w:lineRule="auto"/>
        <w:ind w:right="480"/>
        <w:jc w:val="center"/>
        <w:rPr>
          <w:rFonts w:ascii="宋体" w:hAnsi="宋体" w:cs="宋体"/>
          <w:sz w:val="24"/>
        </w:rPr>
      </w:pPr>
    </w:p>
    <w:p w:rsidR="00BE722D" w:rsidRDefault="00D2799A">
      <w:pPr>
        <w:snapToGrid w:val="0"/>
        <w:spacing w:line="360" w:lineRule="auto"/>
        <w:jc w:val="center"/>
        <w:rPr>
          <w:rFonts w:ascii="宋体" w:hAnsi="宋体" w:cs="宋体"/>
          <w:b/>
          <w:sz w:val="24"/>
        </w:rPr>
      </w:pPr>
      <w:r>
        <w:rPr>
          <w:rFonts w:ascii="宋体" w:hAnsi="宋体" w:cs="宋体" w:hint="eastAsia"/>
          <w:b/>
          <w:sz w:val="24"/>
        </w:rPr>
        <w:t>北海市政府采购供应商信用承诺函（格式）</w:t>
      </w:r>
    </w:p>
    <w:p w:rsidR="00BE722D" w:rsidRDefault="00BE722D">
      <w:pPr>
        <w:snapToGrid w:val="0"/>
        <w:spacing w:line="360" w:lineRule="auto"/>
        <w:rPr>
          <w:rFonts w:ascii="宋体" w:hAnsi="宋体" w:cs="宋体"/>
          <w:color w:val="0000FF"/>
          <w:sz w:val="24"/>
        </w:rPr>
      </w:pPr>
    </w:p>
    <w:p w:rsidR="00BE722D" w:rsidRDefault="00D2799A">
      <w:pPr>
        <w:snapToGrid w:val="0"/>
        <w:spacing w:line="360" w:lineRule="auto"/>
        <w:ind w:right="480"/>
        <w:rPr>
          <w:rFonts w:ascii="宋体" w:hAnsi="宋体" w:cs="宋体"/>
          <w:sz w:val="24"/>
        </w:rPr>
      </w:pPr>
      <w:r>
        <w:rPr>
          <w:rFonts w:ascii="宋体" w:hAnsi="宋体" w:cs="宋体" w:hint="eastAsia"/>
          <w:sz w:val="24"/>
        </w:rPr>
        <w:t>（采购人）、（采购代理机构） ：</w:t>
      </w:r>
    </w:p>
    <w:p w:rsidR="00BE722D" w:rsidRDefault="00D2799A">
      <w:pPr>
        <w:snapToGrid w:val="0"/>
        <w:spacing w:line="360" w:lineRule="auto"/>
        <w:ind w:right="480"/>
        <w:rPr>
          <w:rFonts w:ascii="宋体" w:hAnsi="宋体" w:cs="宋体"/>
          <w:sz w:val="24"/>
        </w:rPr>
      </w:pPr>
      <w:r>
        <w:rPr>
          <w:rFonts w:ascii="宋体" w:hAnsi="宋体" w:cs="宋体" w:hint="eastAsia"/>
          <w:sz w:val="24"/>
        </w:rPr>
        <w:t>供应商名称：</w:t>
      </w:r>
    </w:p>
    <w:p w:rsidR="00BE722D" w:rsidRDefault="00D2799A">
      <w:pPr>
        <w:snapToGrid w:val="0"/>
        <w:spacing w:line="360" w:lineRule="auto"/>
        <w:ind w:right="480"/>
        <w:rPr>
          <w:rFonts w:ascii="宋体" w:hAnsi="宋体" w:cs="宋体"/>
          <w:sz w:val="24"/>
        </w:rPr>
      </w:pPr>
      <w:r>
        <w:rPr>
          <w:rFonts w:ascii="宋体" w:hAnsi="宋体" w:cs="宋体" w:hint="eastAsia"/>
          <w:sz w:val="24"/>
        </w:rPr>
        <w:t>统一社会信用代码：</w:t>
      </w:r>
    </w:p>
    <w:p w:rsidR="00BE722D" w:rsidRDefault="00D2799A">
      <w:pPr>
        <w:snapToGrid w:val="0"/>
        <w:spacing w:line="360" w:lineRule="auto"/>
        <w:ind w:right="480"/>
        <w:rPr>
          <w:rFonts w:ascii="宋体" w:hAnsi="宋体" w:cs="宋体"/>
          <w:sz w:val="24"/>
        </w:rPr>
      </w:pPr>
      <w:r>
        <w:rPr>
          <w:rFonts w:ascii="宋体" w:hAnsi="宋体" w:cs="宋体" w:hint="eastAsia"/>
          <w:sz w:val="24"/>
        </w:rPr>
        <w:t>供应商地址：</w:t>
      </w:r>
    </w:p>
    <w:p w:rsidR="00BE722D" w:rsidRDefault="00D2799A">
      <w:pPr>
        <w:snapToGrid w:val="0"/>
        <w:spacing w:line="360" w:lineRule="auto"/>
        <w:ind w:right="482"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BE722D" w:rsidRDefault="00D2799A">
      <w:pPr>
        <w:snapToGrid w:val="0"/>
        <w:spacing w:line="360" w:lineRule="auto"/>
        <w:ind w:right="482" w:firstLineChars="200" w:firstLine="480"/>
        <w:rPr>
          <w:rFonts w:ascii="宋体" w:hAnsi="宋体" w:cs="宋体"/>
          <w:sz w:val="24"/>
        </w:rPr>
      </w:pPr>
      <w:r>
        <w:rPr>
          <w:rFonts w:ascii="宋体" w:hAnsi="宋体" w:cs="宋体" w:hint="eastAsia"/>
          <w:sz w:val="24"/>
        </w:rPr>
        <w:t>1.我单位具有符合采购文件资格要求独立承担民事责任的能力。</w:t>
      </w:r>
    </w:p>
    <w:p w:rsidR="00BE722D" w:rsidRDefault="00D2799A">
      <w:pPr>
        <w:snapToGrid w:val="0"/>
        <w:spacing w:line="360" w:lineRule="auto"/>
        <w:ind w:right="482" w:firstLineChars="200" w:firstLine="480"/>
        <w:rPr>
          <w:rFonts w:ascii="宋体" w:hAnsi="宋体" w:cs="宋体"/>
          <w:sz w:val="24"/>
        </w:rPr>
      </w:pPr>
      <w:r>
        <w:rPr>
          <w:rFonts w:ascii="宋体" w:hAnsi="宋体" w:cs="宋体" w:hint="eastAsia"/>
          <w:sz w:val="24"/>
        </w:rPr>
        <w:t>2.我单位具有符合采购文件资格要求的财务状况报告。</w:t>
      </w:r>
    </w:p>
    <w:p w:rsidR="00BE722D" w:rsidRDefault="00D2799A">
      <w:pPr>
        <w:snapToGrid w:val="0"/>
        <w:spacing w:line="360" w:lineRule="auto"/>
        <w:ind w:right="482" w:firstLineChars="200" w:firstLine="480"/>
        <w:rPr>
          <w:rFonts w:ascii="宋体" w:hAnsi="宋体" w:cs="宋体"/>
          <w:sz w:val="24"/>
        </w:rPr>
      </w:pPr>
      <w:r>
        <w:rPr>
          <w:rFonts w:ascii="宋体" w:hAnsi="宋体" w:cs="宋体" w:hint="eastAsia"/>
          <w:sz w:val="24"/>
        </w:rPr>
        <w:t>3.我单位具有符合采购文件资格要求的依法缴纳税收和社会保障记录的良好记录。</w:t>
      </w:r>
    </w:p>
    <w:p w:rsidR="00BE722D" w:rsidRDefault="00D2799A">
      <w:pPr>
        <w:snapToGrid w:val="0"/>
        <w:spacing w:line="360" w:lineRule="auto"/>
        <w:ind w:right="482" w:firstLineChars="200" w:firstLine="480"/>
        <w:rPr>
          <w:rFonts w:ascii="宋体" w:hAnsi="宋体" w:cs="宋体"/>
          <w:sz w:val="24"/>
        </w:rPr>
      </w:pPr>
      <w:r>
        <w:rPr>
          <w:rFonts w:ascii="宋体" w:hAnsi="宋体" w:cs="宋体" w:hint="eastAsia"/>
          <w:sz w:val="24"/>
        </w:rPr>
        <w:t>4.我单位具有符合采购文件资格要求履行合同所必需的设备和专业技术能力。</w:t>
      </w:r>
    </w:p>
    <w:p w:rsidR="00BE722D" w:rsidRDefault="00D2799A">
      <w:pPr>
        <w:snapToGrid w:val="0"/>
        <w:spacing w:line="360" w:lineRule="auto"/>
        <w:ind w:right="482"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BE722D" w:rsidRDefault="00D2799A">
      <w:pPr>
        <w:snapToGrid w:val="0"/>
        <w:spacing w:line="360" w:lineRule="auto"/>
        <w:ind w:right="482"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BE722D" w:rsidRDefault="00BE722D">
      <w:pPr>
        <w:snapToGrid w:val="0"/>
        <w:spacing w:line="360" w:lineRule="auto"/>
        <w:ind w:right="480"/>
        <w:rPr>
          <w:rFonts w:ascii="宋体" w:hAnsi="宋体" w:cs="宋体"/>
          <w:sz w:val="24"/>
        </w:rPr>
      </w:pPr>
    </w:p>
    <w:p w:rsidR="00BE722D" w:rsidRDefault="00D2799A">
      <w:pPr>
        <w:spacing w:line="360" w:lineRule="auto"/>
        <w:ind w:firstLineChars="1500" w:firstLine="3600"/>
        <w:rPr>
          <w:rFonts w:ascii="宋体" w:hAnsi="宋体" w:cs="宋体"/>
          <w:sz w:val="24"/>
        </w:rPr>
      </w:pPr>
      <w:r>
        <w:rPr>
          <w:rFonts w:ascii="宋体" w:hAnsi="宋体" w:cs="宋体" w:hint="eastAsia"/>
          <w:sz w:val="24"/>
        </w:rPr>
        <w:t>投标人名称（公章）：</w:t>
      </w:r>
    </w:p>
    <w:p w:rsidR="00BE722D" w:rsidRDefault="00D2799A">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BE722D" w:rsidRDefault="00D2799A">
      <w:pPr>
        <w:spacing w:line="360" w:lineRule="auto"/>
        <w:jc w:val="center"/>
        <w:rPr>
          <w:rFonts w:ascii="宋体" w:hAnsi="宋体" w:cs="宋体"/>
          <w:sz w:val="24"/>
        </w:rPr>
      </w:pPr>
      <w:r>
        <w:rPr>
          <w:rFonts w:ascii="宋体" w:hAnsi="宋体" w:cs="宋体" w:hint="eastAsia"/>
          <w:sz w:val="24"/>
        </w:rPr>
        <w:t xml:space="preserve">     日期：  年   月   日</w:t>
      </w:r>
    </w:p>
    <w:p w:rsidR="00BE722D" w:rsidRDefault="00BE722D">
      <w:pPr>
        <w:snapToGrid w:val="0"/>
        <w:spacing w:line="360" w:lineRule="auto"/>
        <w:ind w:right="480"/>
        <w:rPr>
          <w:rFonts w:ascii="宋体" w:hAnsi="宋体" w:cs="宋体"/>
          <w:sz w:val="24"/>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rPr>
          <w:rFonts w:ascii="宋体" w:hAnsi="宋体" w:cs="宋体"/>
        </w:rPr>
      </w:pPr>
    </w:p>
    <w:p w:rsidR="00BE722D" w:rsidRDefault="00D2799A">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BE722D" w:rsidRDefault="00D2799A">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BE722D" w:rsidRDefault="00BE722D">
      <w:pPr>
        <w:snapToGrid w:val="0"/>
        <w:spacing w:line="360" w:lineRule="auto"/>
        <w:ind w:right="480"/>
        <w:jc w:val="center"/>
        <w:rPr>
          <w:rFonts w:ascii="宋体" w:hAnsi="宋体" w:cs="宋体"/>
          <w:b/>
          <w:kern w:val="0"/>
          <w:sz w:val="32"/>
          <w:szCs w:val="32"/>
        </w:rPr>
      </w:pPr>
    </w:p>
    <w:p w:rsidR="00BE722D" w:rsidRDefault="00D2799A">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BE722D" w:rsidRDefault="00D2799A">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BE722D" w:rsidRDefault="00D2799A">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.专门面向中小企业，货物全部由符合政策要求的中小企业（或小微企业）制造的，提供相应的中小企业声明函（附件</w:t>
      </w:r>
      <w:r>
        <w:rPr>
          <w:rFonts w:ascii="宋体" w:hAnsi="宋体" w:cs="宋体"/>
          <w:sz w:val="24"/>
        </w:rPr>
        <w:t>7</w:t>
      </w:r>
      <w:r>
        <w:rPr>
          <w:rFonts w:ascii="宋体" w:hAnsi="宋体" w:cs="宋体" w:hint="eastAsia"/>
          <w:sz w:val="24"/>
        </w:rPr>
        <w:t xml:space="preserve">）。 </w:t>
      </w:r>
    </w:p>
    <w:p w:rsidR="00BE722D" w:rsidRDefault="00BE722D">
      <w:pPr>
        <w:widowControl/>
        <w:spacing w:line="360" w:lineRule="auto"/>
        <w:ind w:firstLine="480"/>
        <w:jc w:val="left"/>
        <w:rPr>
          <w:rFonts w:ascii="宋体" w:hAnsi="宋体" w:cs="宋体"/>
          <w:sz w:val="24"/>
        </w:rPr>
      </w:pPr>
    </w:p>
    <w:p w:rsidR="00BE722D" w:rsidRDefault="00D2799A">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BE722D" w:rsidRDefault="00D2799A">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BE722D" w:rsidRDefault="00D2799A">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BE722D" w:rsidRDefault="00BE722D">
      <w:pPr>
        <w:widowControl/>
        <w:spacing w:line="360" w:lineRule="auto"/>
        <w:ind w:left="150"/>
        <w:jc w:val="center"/>
        <w:rPr>
          <w:rFonts w:ascii="宋体" w:hAnsi="宋体" w:cs="宋体"/>
          <w:b/>
          <w:kern w:val="0"/>
          <w:sz w:val="32"/>
          <w:szCs w:val="32"/>
        </w:rPr>
      </w:pPr>
    </w:p>
    <w:p w:rsidR="00BE722D" w:rsidRDefault="00D2799A">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BE722D" w:rsidRDefault="00D2799A">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BE722D" w:rsidRDefault="00BE722D">
      <w:pPr>
        <w:rPr>
          <w:rFonts w:ascii="宋体" w:hAnsi="宋体" w:cs="宋体"/>
        </w:rPr>
      </w:pPr>
    </w:p>
    <w:p w:rsidR="00BE722D" w:rsidRDefault="00D2799A">
      <w:pPr>
        <w:widowControl/>
        <w:adjustRightInd/>
        <w:jc w:val="center"/>
        <w:rPr>
          <w:rFonts w:ascii="宋体" w:hAnsi="宋体" w:cs="宋体"/>
          <w:b/>
          <w:kern w:val="0"/>
          <w:sz w:val="32"/>
          <w:szCs w:val="32"/>
        </w:rPr>
      </w:pPr>
      <w:r>
        <w:rPr>
          <w:rFonts w:ascii="宋体" w:hAnsi="宋体" w:cs="宋体"/>
          <w:b/>
          <w:kern w:val="0"/>
          <w:sz w:val="32"/>
          <w:szCs w:val="32"/>
        </w:rPr>
        <w:br w:type="page"/>
      </w:r>
    </w:p>
    <w:p w:rsidR="00BE722D" w:rsidRDefault="00D2799A">
      <w:pPr>
        <w:widowControl/>
        <w:adjustRightInd/>
        <w:jc w:val="center"/>
        <w:rPr>
          <w:rFonts w:ascii="宋体" w:hAnsi="宋体" w:cs="宋体"/>
          <w:b/>
          <w:kern w:val="0"/>
          <w:sz w:val="36"/>
          <w:szCs w:val="36"/>
        </w:rPr>
      </w:pPr>
      <w:r>
        <w:rPr>
          <w:rFonts w:ascii="宋体" w:hAnsi="宋体" w:cs="宋体" w:hint="eastAsia"/>
          <w:b/>
          <w:kern w:val="0"/>
          <w:sz w:val="36"/>
          <w:szCs w:val="36"/>
        </w:rPr>
        <w:t>商务技术文件部分</w:t>
      </w:r>
    </w:p>
    <w:p w:rsidR="00BE722D" w:rsidRDefault="00D2799A">
      <w:pPr>
        <w:spacing w:line="360" w:lineRule="auto"/>
        <w:jc w:val="center"/>
        <w:rPr>
          <w:rFonts w:ascii="宋体" w:hAnsi="宋体" w:cs="宋体"/>
          <w:b/>
          <w:kern w:val="0"/>
          <w:sz w:val="28"/>
          <w:szCs w:val="28"/>
        </w:rPr>
      </w:pPr>
      <w:r>
        <w:rPr>
          <w:rFonts w:ascii="宋体" w:hAnsi="宋体" w:cs="宋体" w:hint="eastAsia"/>
          <w:b/>
          <w:kern w:val="0"/>
          <w:sz w:val="28"/>
          <w:szCs w:val="28"/>
        </w:rPr>
        <w:t>目录</w:t>
      </w:r>
    </w:p>
    <w:p w:rsidR="00BE722D" w:rsidRDefault="00D2799A">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rsidR="00BE722D" w:rsidRDefault="00D2799A">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rsidR="00BE722D" w:rsidRDefault="00D2799A">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rsidR="00BE722D" w:rsidRDefault="00D2799A">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rsidR="00BE722D" w:rsidRDefault="00D2799A">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rsidR="00BE722D" w:rsidRDefault="00D2799A">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）承诺函</w:t>
      </w:r>
      <w:r>
        <w:rPr>
          <w:rFonts w:ascii="宋体" w:hAnsi="宋体" w:cs="宋体" w:hint="eastAsia"/>
        </w:rPr>
        <w:t>……………………………………………………………………………………（页码）</w:t>
      </w:r>
    </w:p>
    <w:p w:rsidR="00BE722D" w:rsidRDefault="00D2799A">
      <w:pPr>
        <w:snapToGrid w:val="0"/>
        <w:spacing w:line="360" w:lineRule="auto"/>
        <w:ind w:leftChars="228" w:left="479"/>
        <w:rPr>
          <w:rFonts w:ascii="宋体" w:hAnsi="宋体" w:cs="宋体"/>
          <w:color w:val="FF0000"/>
        </w:rPr>
      </w:pPr>
      <w:r>
        <w:rPr>
          <w:rFonts w:ascii="宋体" w:hAnsi="宋体" w:cs="宋体" w:hint="eastAsia"/>
          <w:color w:val="FF0000"/>
          <w:sz w:val="24"/>
          <w:lang w:val="zh-CN"/>
        </w:rPr>
        <w:t>（</w:t>
      </w:r>
      <w:r>
        <w:rPr>
          <w:rFonts w:ascii="宋体" w:hAnsi="宋体" w:cs="宋体" w:hint="eastAsia"/>
          <w:color w:val="FF0000"/>
          <w:sz w:val="24"/>
        </w:rPr>
        <w:t>10</w:t>
      </w:r>
      <w:r>
        <w:rPr>
          <w:rFonts w:ascii="宋体" w:hAnsi="宋体" w:cs="宋体" w:hint="eastAsia"/>
          <w:color w:val="FF0000"/>
          <w:sz w:val="24"/>
          <w:lang w:val="zh-CN"/>
        </w:rPr>
        <w:t>）技术解决方案</w:t>
      </w:r>
      <w:r>
        <w:rPr>
          <w:rFonts w:ascii="宋体" w:hAnsi="宋体" w:cs="宋体" w:hint="eastAsia"/>
          <w:color w:val="FF0000"/>
        </w:rPr>
        <w:t>…………………………………………………………………………（页码）</w:t>
      </w:r>
    </w:p>
    <w:p w:rsidR="00BE722D" w:rsidRDefault="00D2799A">
      <w:pPr>
        <w:snapToGrid w:val="0"/>
        <w:spacing w:line="360" w:lineRule="auto"/>
        <w:ind w:leftChars="228" w:left="479"/>
        <w:rPr>
          <w:rFonts w:ascii="宋体" w:hAnsi="宋体" w:cs="宋体"/>
          <w:color w:val="FF0000"/>
        </w:rPr>
      </w:pPr>
      <w:r>
        <w:rPr>
          <w:rFonts w:ascii="宋体" w:hAnsi="宋体" w:cs="宋体" w:hint="eastAsia"/>
          <w:color w:val="FF0000"/>
          <w:sz w:val="24"/>
          <w:lang w:val="zh-CN"/>
        </w:rPr>
        <w:t>（</w:t>
      </w:r>
      <w:r>
        <w:rPr>
          <w:rFonts w:ascii="宋体" w:hAnsi="宋体" w:cs="宋体" w:hint="eastAsia"/>
          <w:color w:val="FF0000"/>
          <w:sz w:val="24"/>
        </w:rPr>
        <w:t>11</w:t>
      </w:r>
      <w:r>
        <w:rPr>
          <w:rFonts w:ascii="宋体" w:hAnsi="宋体" w:cs="宋体" w:hint="eastAsia"/>
          <w:color w:val="FF0000"/>
          <w:sz w:val="24"/>
          <w:lang w:val="zh-CN"/>
        </w:rPr>
        <w:t>）组织实施方案</w:t>
      </w:r>
      <w:r>
        <w:rPr>
          <w:rFonts w:ascii="宋体" w:hAnsi="宋体" w:cs="宋体" w:hint="eastAsia"/>
          <w:color w:val="FF0000"/>
        </w:rPr>
        <w:t>…………………………………………………………………………（页码）</w:t>
      </w:r>
    </w:p>
    <w:p w:rsidR="00BE722D" w:rsidRDefault="00D2799A">
      <w:pPr>
        <w:snapToGrid w:val="0"/>
        <w:spacing w:line="360" w:lineRule="auto"/>
        <w:ind w:leftChars="228" w:left="479"/>
        <w:rPr>
          <w:rFonts w:ascii="宋体" w:hAnsi="宋体" w:cs="宋体"/>
          <w:color w:val="FF0000"/>
        </w:rPr>
      </w:pPr>
      <w:r>
        <w:rPr>
          <w:rFonts w:ascii="宋体" w:hAnsi="宋体" w:cs="宋体" w:hint="eastAsia"/>
          <w:color w:val="FF0000"/>
          <w:sz w:val="24"/>
          <w:lang w:val="zh-CN"/>
        </w:rPr>
        <w:t>（</w:t>
      </w:r>
      <w:r>
        <w:rPr>
          <w:rFonts w:ascii="宋体" w:hAnsi="宋体" w:cs="宋体" w:hint="eastAsia"/>
          <w:color w:val="FF0000"/>
          <w:sz w:val="24"/>
        </w:rPr>
        <w:t>12</w:t>
      </w:r>
      <w:r>
        <w:rPr>
          <w:rFonts w:ascii="宋体" w:hAnsi="宋体" w:cs="宋体" w:hint="eastAsia"/>
          <w:color w:val="FF0000"/>
          <w:sz w:val="24"/>
          <w:lang w:val="zh-CN"/>
        </w:rPr>
        <w:t>）售后服务方案</w:t>
      </w:r>
      <w:r>
        <w:rPr>
          <w:rFonts w:ascii="宋体" w:hAnsi="宋体" w:cs="宋体" w:hint="eastAsia"/>
          <w:color w:val="FF0000"/>
        </w:rPr>
        <w:t>…………………………………………………………………………（页码）</w:t>
      </w:r>
    </w:p>
    <w:p w:rsidR="00BE722D" w:rsidRDefault="00BE722D">
      <w:pPr>
        <w:pStyle w:val="aff8"/>
      </w:pPr>
    </w:p>
    <w:p w:rsidR="00BE722D" w:rsidRDefault="00BE722D">
      <w:pPr>
        <w:snapToGrid w:val="0"/>
        <w:spacing w:line="360" w:lineRule="auto"/>
        <w:jc w:val="center"/>
        <w:rPr>
          <w:rFonts w:ascii="宋体" w:hAnsi="宋体" w:cs="宋体"/>
          <w:b/>
          <w:kern w:val="0"/>
          <w:sz w:val="32"/>
          <w:szCs w:val="32"/>
        </w:rPr>
      </w:pPr>
    </w:p>
    <w:p w:rsidR="00BE722D" w:rsidRDefault="00BE722D">
      <w:pPr>
        <w:snapToGrid w:val="0"/>
        <w:spacing w:line="360" w:lineRule="auto"/>
        <w:jc w:val="center"/>
        <w:rPr>
          <w:rFonts w:ascii="宋体" w:hAnsi="宋体" w:cs="宋体"/>
          <w:b/>
          <w:kern w:val="0"/>
          <w:sz w:val="32"/>
          <w:szCs w:val="32"/>
          <w:lang w:val="zh-CN"/>
        </w:rPr>
      </w:pPr>
    </w:p>
    <w:p w:rsidR="00BE722D" w:rsidRDefault="00BE722D">
      <w:pPr>
        <w:snapToGrid w:val="0"/>
        <w:spacing w:line="360" w:lineRule="auto"/>
        <w:jc w:val="center"/>
        <w:rPr>
          <w:rFonts w:ascii="宋体" w:hAnsi="宋体" w:cs="宋体"/>
          <w:b/>
          <w:kern w:val="0"/>
          <w:sz w:val="32"/>
          <w:szCs w:val="32"/>
          <w:lang w:val="zh-CN"/>
        </w:rPr>
      </w:pPr>
    </w:p>
    <w:p w:rsidR="00BE722D" w:rsidRDefault="00BE722D">
      <w:pPr>
        <w:snapToGrid w:val="0"/>
        <w:spacing w:line="360" w:lineRule="auto"/>
        <w:jc w:val="center"/>
        <w:rPr>
          <w:rFonts w:ascii="宋体" w:hAnsi="宋体" w:cs="宋体"/>
          <w:b/>
          <w:kern w:val="0"/>
          <w:sz w:val="32"/>
          <w:szCs w:val="32"/>
          <w:lang w:val="zh-CN"/>
        </w:rPr>
      </w:pPr>
    </w:p>
    <w:p w:rsidR="00BE722D" w:rsidRDefault="00BE722D">
      <w:pPr>
        <w:snapToGrid w:val="0"/>
        <w:spacing w:line="360" w:lineRule="auto"/>
        <w:jc w:val="center"/>
        <w:rPr>
          <w:rFonts w:ascii="宋体" w:hAnsi="宋体" w:cs="宋体"/>
          <w:b/>
          <w:kern w:val="0"/>
          <w:sz w:val="32"/>
          <w:szCs w:val="32"/>
          <w:lang w:val="zh-CN"/>
        </w:rPr>
      </w:pPr>
    </w:p>
    <w:p w:rsidR="00BE722D" w:rsidRDefault="00BE722D">
      <w:pPr>
        <w:snapToGrid w:val="0"/>
        <w:spacing w:line="360" w:lineRule="auto"/>
        <w:jc w:val="center"/>
        <w:rPr>
          <w:rFonts w:ascii="宋体" w:hAnsi="宋体" w:cs="宋体"/>
          <w:b/>
          <w:kern w:val="0"/>
          <w:sz w:val="32"/>
          <w:szCs w:val="32"/>
        </w:rPr>
      </w:pPr>
    </w:p>
    <w:p w:rsidR="00BE722D" w:rsidRDefault="00BE722D">
      <w:pPr>
        <w:snapToGrid w:val="0"/>
        <w:spacing w:line="360" w:lineRule="auto"/>
        <w:jc w:val="center"/>
        <w:rPr>
          <w:rFonts w:ascii="宋体" w:hAnsi="宋体" w:cs="宋体"/>
          <w:b/>
          <w:kern w:val="0"/>
          <w:sz w:val="32"/>
          <w:szCs w:val="32"/>
        </w:rPr>
      </w:pPr>
    </w:p>
    <w:p w:rsidR="00BE722D" w:rsidRDefault="00BE722D">
      <w:pPr>
        <w:pStyle w:val="aff8"/>
      </w:pPr>
    </w:p>
    <w:p w:rsidR="00BE722D" w:rsidRDefault="00BE722D"/>
    <w:p w:rsidR="00BE722D" w:rsidRDefault="00BE722D">
      <w:pPr>
        <w:snapToGrid w:val="0"/>
        <w:spacing w:line="360" w:lineRule="auto"/>
        <w:ind w:firstLineChars="1200" w:firstLine="3855"/>
        <w:rPr>
          <w:rFonts w:ascii="宋体" w:hAnsi="宋体" w:cs="宋体"/>
          <w:b/>
          <w:kern w:val="0"/>
          <w:sz w:val="32"/>
          <w:szCs w:val="32"/>
        </w:rPr>
      </w:pPr>
    </w:p>
    <w:p w:rsidR="00BE722D" w:rsidRDefault="00BE722D">
      <w:pPr>
        <w:snapToGrid w:val="0"/>
        <w:spacing w:line="360" w:lineRule="auto"/>
        <w:ind w:firstLineChars="1200" w:firstLine="3855"/>
        <w:rPr>
          <w:rFonts w:ascii="宋体" w:hAnsi="宋体" w:cs="宋体"/>
          <w:b/>
          <w:kern w:val="0"/>
          <w:sz w:val="32"/>
          <w:szCs w:val="32"/>
        </w:rPr>
      </w:pPr>
    </w:p>
    <w:p w:rsidR="00BE722D" w:rsidRDefault="00D2799A">
      <w:pPr>
        <w:widowControl/>
        <w:adjustRightInd/>
        <w:jc w:val="left"/>
        <w:rPr>
          <w:rFonts w:ascii="宋体" w:hAnsi="宋体" w:cs="宋体"/>
          <w:b/>
          <w:kern w:val="0"/>
          <w:sz w:val="32"/>
          <w:szCs w:val="32"/>
        </w:rPr>
      </w:pPr>
      <w:r>
        <w:rPr>
          <w:rFonts w:ascii="宋体" w:hAnsi="宋体" w:cs="宋体"/>
          <w:b/>
          <w:kern w:val="0"/>
          <w:sz w:val="32"/>
          <w:szCs w:val="32"/>
        </w:rPr>
        <w:br w:type="page"/>
      </w:r>
    </w:p>
    <w:p w:rsidR="00BE722D" w:rsidRDefault="00D2799A">
      <w:pPr>
        <w:snapToGrid w:val="0"/>
        <w:spacing w:line="360" w:lineRule="auto"/>
        <w:ind w:firstLineChars="1200" w:firstLine="3855"/>
        <w:rPr>
          <w:rFonts w:ascii="宋体" w:hAnsi="宋体" w:cs="宋体"/>
          <w:b/>
          <w:sz w:val="32"/>
          <w:szCs w:val="32"/>
        </w:rPr>
      </w:pPr>
      <w:r>
        <w:rPr>
          <w:rFonts w:ascii="宋体" w:hAnsi="宋体" w:cs="宋体" w:hint="eastAsia"/>
          <w:b/>
          <w:kern w:val="0"/>
          <w:sz w:val="32"/>
          <w:szCs w:val="32"/>
        </w:rPr>
        <w:t>一、投标</w:t>
      </w:r>
      <w:r>
        <w:rPr>
          <w:rFonts w:ascii="宋体" w:hAnsi="宋体" w:cs="宋体" w:hint="eastAsia"/>
          <w:b/>
          <w:sz w:val="32"/>
          <w:szCs w:val="32"/>
        </w:rPr>
        <w:t>函</w:t>
      </w:r>
    </w:p>
    <w:p w:rsidR="00BE722D" w:rsidRDefault="00D2799A">
      <w:pPr>
        <w:snapToGrid w:val="0"/>
        <w:spacing w:line="360" w:lineRule="auto"/>
        <w:rPr>
          <w:rFonts w:ascii="宋体" w:hAnsi="宋体" w:cs="宋体"/>
          <w:sz w:val="24"/>
        </w:rPr>
      </w:pPr>
      <w:r>
        <w:rPr>
          <w:rFonts w:ascii="宋体" w:hAnsi="宋体" w:cs="宋体" w:hint="eastAsia"/>
          <w:sz w:val="24"/>
        </w:rPr>
        <w:t>（采购人）、（采购代理机构）：</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天（不少于60天）</w:t>
      </w:r>
      <w:r>
        <w:rPr>
          <w:rFonts w:ascii="宋体" w:hAnsi="宋体" w:cs="宋体" w:hint="eastAsia"/>
        </w:rPr>
        <w:t>，</w:t>
      </w:r>
      <w:r>
        <w:rPr>
          <w:rFonts w:ascii="宋体" w:hAnsi="宋体" w:cs="宋体" w:hint="eastAsia"/>
          <w:sz w:val="24"/>
        </w:rPr>
        <w:t>本投标文件在投标有效期满之前均具有约束力。</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BE722D" w:rsidRDefault="00D2799A">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联合协议（如果有)；</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r>
        <w:rPr>
          <w:rFonts w:ascii="宋体" w:hAnsi="宋体" w:cs="宋体" w:hint="eastAsia"/>
          <w:snapToGrid w:val="0"/>
          <w:kern w:val="28"/>
          <w:sz w:val="24"/>
          <w:szCs w:val="20"/>
        </w:rPr>
        <w:t>（如果有）</w:t>
      </w:r>
      <w:r>
        <w:rPr>
          <w:rFonts w:ascii="宋体" w:hAnsi="宋体" w:cs="宋体" w:hint="eastAsia"/>
          <w:sz w:val="24"/>
        </w:rPr>
        <w:t>；</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BE722D" w:rsidRDefault="00D2799A">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BE722D" w:rsidRDefault="00D2799A">
      <w:pPr>
        <w:pStyle w:val="aff8"/>
        <w:ind w:leftChars="200" w:left="420" w:firstLineChars="200" w:firstLine="480"/>
        <w:rPr>
          <w:rFonts w:cs="宋体"/>
          <w:lang w:val="zh-CN"/>
        </w:rPr>
      </w:pPr>
      <w:r>
        <w:rPr>
          <w:rFonts w:cs="宋体" w:hint="eastAsia"/>
        </w:rPr>
        <w:t>2</w:t>
      </w:r>
      <w:r>
        <w:rPr>
          <w:rFonts w:cs="宋体" w:hint="eastAsia"/>
          <w:lang w:val="zh-CN"/>
        </w:rPr>
        <w:t>.</w:t>
      </w:r>
      <w:r>
        <w:rPr>
          <w:rFonts w:cs="宋体" w:hint="eastAsia"/>
        </w:rPr>
        <w:t>2</w:t>
      </w:r>
      <w:r>
        <w:rPr>
          <w:rFonts w:cs="宋体" w:hint="eastAsia"/>
          <w:lang w:val="zh-CN"/>
        </w:rPr>
        <w:t>.</w:t>
      </w:r>
      <w:r>
        <w:rPr>
          <w:rFonts w:cs="宋体" w:hint="eastAsia"/>
        </w:rPr>
        <w:t>9</w:t>
      </w:r>
      <w:r>
        <w:rPr>
          <w:rFonts w:cs="宋体" w:hint="eastAsia"/>
          <w:lang w:val="zh-CN"/>
        </w:rPr>
        <w:t>承诺函；</w:t>
      </w:r>
    </w:p>
    <w:p w:rsidR="00BE722D" w:rsidRDefault="00D2799A">
      <w:pPr>
        <w:pStyle w:val="aff8"/>
        <w:ind w:leftChars="200" w:left="420" w:firstLineChars="200" w:firstLine="480"/>
        <w:rPr>
          <w:rFonts w:cs="宋体"/>
          <w:color w:val="FF0000"/>
          <w:lang w:val="zh-CN"/>
        </w:rPr>
      </w:pPr>
      <w:r>
        <w:rPr>
          <w:rFonts w:cs="宋体" w:hint="eastAsia"/>
          <w:color w:val="FF0000"/>
        </w:rPr>
        <w:t>2</w:t>
      </w:r>
      <w:r>
        <w:rPr>
          <w:rFonts w:cs="宋体" w:hint="eastAsia"/>
          <w:color w:val="FF0000"/>
          <w:lang w:val="zh-CN"/>
        </w:rPr>
        <w:t>.</w:t>
      </w:r>
      <w:r>
        <w:rPr>
          <w:rFonts w:cs="宋体" w:hint="eastAsia"/>
          <w:color w:val="FF0000"/>
        </w:rPr>
        <w:t>2</w:t>
      </w:r>
      <w:r>
        <w:rPr>
          <w:rFonts w:cs="宋体" w:hint="eastAsia"/>
          <w:color w:val="FF0000"/>
          <w:lang w:val="zh-CN"/>
        </w:rPr>
        <w:t>.</w:t>
      </w:r>
      <w:r>
        <w:rPr>
          <w:rFonts w:cs="宋体" w:hint="eastAsia"/>
          <w:color w:val="FF0000"/>
        </w:rPr>
        <w:t>10</w:t>
      </w:r>
      <w:r>
        <w:rPr>
          <w:rFonts w:cs="宋体" w:hint="eastAsia"/>
          <w:color w:val="FF0000"/>
          <w:lang w:val="zh-CN"/>
        </w:rPr>
        <w:t>技术解决方案</w:t>
      </w:r>
      <w:r>
        <w:rPr>
          <w:rFonts w:cs="宋体" w:hint="eastAsia"/>
          <w:snapToGrid w:val="0"/>
          <w:color w:val="FF0000"/>
          <w:kern w:val="28"/>
        </w:rPr>
        <w:t>（如果有）</w:t>
      </w:r>
      <w:r>
        <w:rPr>
          <w:rFonts w:cs="宋体" w:hint="eastAsia"/>
          <w:color w:val="FF0000"/>
          <w:lang w:val="zh-CN"/>
        </w:rPr>
        <w:t>；</w:t>
      </w:r>
    </w:p>
    <w:p w:rsidR="00BE722D" w:rsidRDefault="00D2799A">
      <w:pPr>
        <w:pStyle w:val="aff8"/>
        <w:ind w:leftChars="200" w:left="420" w:firstLineChars="200" w:firstLine="480"/>
        <w:rPr>
          <w:rFonts w:cs="宋体"/>
          <w:color w:val="FF0000"/>
          <w:lang w:val="zh-CN"/>
        </w:rPr>
      </w:pPr>
      <w:r>
        <w:rPr>
          <w:rFonts w:cs="宋体" w:hint="eastAsia"/>
          <w:color w:val="FF0000"/>
        </w:rPr>
        <w:t>2</w:t>
      </w:r>
      <w:r>
        <w:rPr>
          <w:rFonts w:cs="宋体" w:hint="eastAsia"/>
          <w:color w:val="FF0000"/>
          <w:lang w:val="zh-CN"/>
        </w:rPr>
        <w:t>.</w:t>
      </w:r>
      <w:r>
        <w:rPr>
          <w:rFonts w:cs="宋体" w:hint="eastAsia"/>
          <w:color w:val="FF0000"/>
        </w:rPr>
        <w:t>2</w:t>
      </w:r>
      <w:r>
        <w:rPr>
          <w:rFonts w:cs="宋体" w:hint="eastAsia"/>
          <w:color w:val="FF0000"/>
          <w:lang w:val="zh-CN"/>
        </w:rPr>
        <w:t>.</w:t>
      </w:r>
      <w:r>
        <w:rPr>
          <w:rFonts w:cs="宋体" w:hint="eastAsia"/>
          <w:color w:val="FF0000"/>
        </w:rPr>
        <w:t>11</w:t>
      </w:r>
      <w:r>
        <w:rPr>
          <w:rFonts w:cs="宋体" w:hint="eastAsia"/>
          <w:color w:val="FF0000"/>
          <w:lang w:val="zh-CN"/>
        </w:rPr>
        <w:t>组织实施方案</w:t>
      </w:r>
      <w:r>
        <w:rPr>
          <w:rFonts w:cs="宋体" w:hint="eastAsia"/>
          <w:snapToGrid w:val="0"/>
          <w:color w:val="FF0000"/>
          <w:kern w:val="28"/>
        </w:rPr>
        <w:t>（如果有）</w:t>
      </w:r>
      <w:r>
        <w:rPr>
          <w:rFonts w:cs="宋体" w:hint="eastAsia"/>
          <w:color w:val="FF0000"/>
          <w:lang w:val="zh-CN"/>
        </w:rPr>
        <w:t>；</w:t>
      </w:r>
    </w:p>
    <w:p w:rsidR="00BE722D" w:rsidRDefault="00D2799A">
      <w:pPr>
        <w:pStyle w:val="aff8"/>
        <w:ind w:leftChars="200" w:left="420" w:firstLineChars="200" w:firstLine="480"/>
        <w:rPr>
          <w:color w:val="FF0000"/>
        </w:rPr>
      </w:pPr>
      <w:r>
        <w:rPr>
          <w:rFonts w:cs="宋体" w:hint="eastAsia"/>
          <w:color w:val="FF0000"/>
        </w:rPr>
        <w:t>2</w:t>
      </w:r>
      <w:r>
        <w:rPr>
          <w:rFonts w:cs="宋体" w:hint="eastAsia"/>
          <w:color w:val="FF0000"/>
          <w:lang w:val="zh-CN"/>
        </w:rPr>
        <w:t>.</w:t>
      </w:r>
      <w:r>
        <w:rPr>
          <w:rFonts w:cs="宋体" w:hint="eastAsia"/>
          <w:color w:val="FF0000"/>
        </w:rPr>
        <w:t>2</w:t>
      </w:r>
      <w:r>
        <w:rPr>
          <w:rFonts w:cs="宋体" w:hint="eastAsia"/>
          <w:color w:val="FF0000"/>
          <w:lang w:val="zh-CN"/>
        </w:rPr>
        <w:t>.</w:t>
      </w:r>
      <w:r>
        <w:rPr>
          <w:rFonts w:cs="宋体" w:hint="eastAsia"/>
          <w:color w:val="FF0000"/>
        </w:rPr>
        <w:t>12</w:t>
      </w:r>
      <w:r>
        <w:rPr>
          <w:rFonts w:cs="宋体" w:hint="eastAsia"/>
          <w:color w:val="FF0000"/>
          <w:lang w:val="zh-CN"/>
        </w:rPr>
        <w:t>售后服务方案。</w:t>
      </w:r>
    </w:p>
    <w:p w:rsidR="00BE722D" w:rsidRDefault="00D2799A">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BE722D" w:rsidRDefault="00D2799A">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BE722D" w:rsidRDefault="00D2799A">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BE722D" w:rsidRDefault="00D2799A">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BE722D" w:rsidRDefault="00D2799A">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BE722D" w:rsidRDefault="00D2799A">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BE722D" w:rsidRDefault="00D2799A">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BE722D" w:rsidRDefault="00D2799A">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BE722D" w:rsidRDefault="00D2799A">
      <w:pPr>
        <w:spacing w:line="360" w:lineRule="auto"/>
        <w:ind w:firstLineChars="1500" w:firstLine="3600"/>
        <w:rPr>
          <w:rFonts w:ascii="宋体" w:hAnsi="宋体" w:cs="宋体"/>
          <w:sz w:val="24"/>
        </w:rPr>
      </w:pPr>
      <w:r>
        <w:rPr>
          <w:rFonts w:ascii="宋体" w:hAnsi="宋体" w:cs="宋体" w:hint="eastAsia"/>
          <w:sz w:val="24"/>
        </w:rPr>
        <w:t>投标人名称（公章）：</w:t>
      </w:r>
    </w:p>
    <w:p w:rsidR="00BE722D" w:rsidRDefault="00D2799A">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BE722D" w:rsidRDefault="00D2799A">
      <w:pPr>
        <w:spacing w:line="360" w:lineRule="auto"/>
        <w:jc w:val="center"/>
        <w:rPr>
          <w:rFonts w:ascii="宋体" w:hAnsi="宋体" w:cs="宋体"/>
          <w:sz w:val="24"/>
        </w:rPr>
      </w:pPr>
      <w:r>
        <w:rPr>
          <w:rFonts w:ascii="宋体" w:hAnsi="宋体" w:cs="宋体" w:hint="eastAsia"/>
          <w:sz w:val="24"/>
        </w:rPr>
        <w:t xml:space="preserve">     日期：  年   月   日</w:t>
      </w:r>
    </w:p>
    <w:p w:rsidR="00BE722D" w:rsidRDefault="00BE722D">
      <w:pPr>
        <w:snapToGrid w:val="0"/>
        <w:spacing w:line="360" w:lineRule="auto"/>
        <w:ind w:leftChars="200" w:left="420" w:firstLineChars="1750" w:firstLine="4200"/>
        <w:rPr>
          <w:rFonts w:ascii="宋体" w:hAnsi="宋体" w:cs="宋体"/>
          <w:kern w:val="0"/>
          <w:sz w:val="24"/>
          <w:u w:val="single"/>
        </w:rPr>
      </w:pPr>
    </w:p>
    <w:p w:rsidR="00BE722D" w:rsidRDefault="00D2799A">
      <w:pPr>
        <w:spacing w:line="360" w:lineRule="auto"/>
        <w:ind w:right="420"/>
        <w:rPr>
          <w:rFonts w:ascii="宋体" w:hAnsi="宋体" w:cs="宋体"/>
          <w:sz w:val="24"/>
        </w:rPr>
      </w:pPr>
      <w:r>
        <w:rPr>
          <w:rFonts w:ascii="宋体" w:hAnsi="宋体" w:cs="宋体" w:hint="eastAsia"/>
          <w:sz w:val="24"/>
        </w:rPr>
        <w:t>注：按本格式和要求提供。</w:t>
      </w:r>
    </w:p>
    <w:p w:rsidR="00BE722D" w:rsidRDefault="00BE722D">
      <w:pPr>
        <w:snapToGrid w:val="0"/>
        <w:spacing w:line="360" w:lineRule="auto"/>
        <w:jc w:val="center"/>
        <w:rPr>
          <w:rFonts w:ascii="宋体" w:hAnsi="宋体" w:cs="宋体"/>
          <w:b/>
          <w:kern w:val="0"/>
          <w:sz w:val="32"/>
          <w:szCs w:val="32"/>
        </w:rPr>
      </w:pPr>
    </w:p>
    <w:p w:rsidR="00BE722D" w:rsidRDefault="00BE722D">
      <w:pPr>
        <w:snapToGrid w:val="0"/>
        <w:spacing w:line="360" w:lineRule="auto"/>
        <w:rPr>
          <w:rFonts w:ascii="宋体" w:hAnsi="宋体" w:cs="宋体"/>
          <w:sz w:val="24"/>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D2799A">
      <w:pPr>
        <w:widowControl/>
        <w:adjustRightInd/>
        <w:jc w:val="left"/>
        <w:rPr>
          <w:rFonts w:ascii="宋体" w:hAnsi="宋体" w:cs="宋体"/>
          <w:b/>
          <w:kern w:val="0"/>
          <w:sz w:val="32"/>
          <w:szCs w:val="32"/>
        </w:rPr>
      </w:pPr>
      <w:r>
        <w:rPr>
          <w:rFonts w:ascii="宋体" w:hAnsi="宋体" w:cs="宋体"/>
          <w:b/>
          <w:kern w:val="0"/>
          <w:sz w:val="32"/>
          <w:szCs w:val="32"/>
        </w:rPr>
        <w:br w:type="page"/>
      </w:r>
    </w:p>
    <w:p w:rsidR="00BE722D" w:rsidRDefault="00D2799A">
      <w:pPr>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rsidR="00BE722D" w:rsidRDefault="00D2799A">
      <w:pPr>
        <w:snapToGrid w:val="0"/>
        <w:spacing w:line="360" w:lineRule="auto"/>
        <w:rPr>
          <w:rFonts w:ascii="宋体" w:hAnsi="宋体" w:cs="宋体"/>
          <w:sz w:val="24"/>
        </w:rPr>
      </w:pPr>
      <w:r>
        <w:rPr>
          <w:rFonts w:ascii="宋体" w:hAnsi="宋体" w:cs="宋体" w:hint="eastAsia"/>
          <w:sz w:val="24"/>
        </w:rPr>
        <w:t xml:space="preserve">                                </w:t>
      </w:r>
    </w:p>
    <w:p w:rsidR="00BE722D" w:rsidRDefault="00D2799A">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BE722D" w:rsidRDefault="00D2799A">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BE722D" w:rsidRDefault="00D2799A">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BE722D" w:rsidRDefault="00D2799A">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BE722D" w:rsidRDefault="00D2799A">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BE722D" w:rsidRDefault="00D2799A">
      <w:pPr>
        <w:spacing w:line="360" w:lineRule="auto"/>
        <w:ind w:leftChars="2214" w:left="4649" w:firstLineChars="1500" w:firstLine="3600"/>
        <w:rPr>
          <w:rFonts w:ascii="宋体" w:hAnsi="宋体" w:cs="宋体"/>
          <w:sz w:val="24"/>
        </w:rPr>
      </w:pPr>
      <w:r>
        <w:rPr>
          <w:rFonts w:ascii="宋体" w:hAnsi="宋体" w:cs="宋体" w:hint="eastAsia"/>
          <w:kern w:val="0"/>
          <w:sz w:val="24"/>
          <w:lang w:val="zh-CN"/>
        </w:rPr>
        <w:t xml:space="preserve">                                                 </w:t>
      </w:r>
      <w:r>
        <w:rPr>
          <w:rFonts w:ascii="宋体" w:hAnsi="宋体" w:cs="宋体" w:hint="eastAsia"/>
          <w:sz w:val="24"/>
        </w:rPr>
        <w:t>投标人名称（公章）：</w:t>
      </w:r>
    </w:p>
    <w:p w:rsidR="00BE722D" w:rsidRDefault="00D2799A">
      <w:pPr>
        <w:snapToGrid w:val="0"/>
        <w:spacing w:line="360" w:lineRule="auto"/>
        <w:ind w:leftChars="2214" w:left="4649"/>
        <w:rPr>
          <w:rFonts w:ascii="宋体" w:hAnsi="宋体" w:cs="宋体"/>
          <w:kern w:val="0"/>
          <w:sz w:val="24"/>
        </w:rPr>
      </w:pPr>
      <w:r>
        <w:rPr>
          <w:rFonts w:ascii="宋体" w:hAnsi="宋体" w:cs="宋体" w:hint="eastAsia"/>
          <w:sz w:val="24"/>
        </w:rPr>
        <w:t>法定代表人（负责人） (签名)：</w:t>
      </w:r>
    </w:p>
    <w:p w:rsidR="00BE722D" w:rsidRDefault="00D2799A">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BE722D" w:rsidRDefault="00BE722D">
      <w:pPr>
        <w:pStyle w:val="00"/>
        <w:spacing w:line="360" w:lineRule="auto"/>
        <w:rPr>
          <w:rFonts w:hAnsi="宋体"/>
          <w:color w:val="FF0000"/>
          <w:sz w:val="24"/>
        </w:rPr>
      </w:pPr>
    </w:p>
    <w:p w:rsidR="00BE722D" w:rsidRDefault="00D2799A">
      <w:pPr>
        <w:pStyle w:val="00"/>
        <w:spacing w:line="360" w:lineRule="auto"/>
        <w:rPr>
          <w:rFonts w:hAnsi="宋体" w:cs="宋体"/>
          <w:bCs/>
          <w:color w:val="FF0000"/>
          <w:sz w:val="24"/>
        </w:rPr>
      </w:pPr>
      <w:r>
        <w:rPr>
          <w:rFonts w:hAnsi="宋体" w:hint="eastAsia"/>
          <w:color w:val="FF0000"/>
          <w:sz w:val="24"/>
        </w:rPr>
        <w:t>委托代理人和法定代表人</w:t>
      </w:r>
      <w:r>
        <w:rPr>
          <w:rFonts w:hAnsi="宋体" w:cs="宋体" w:hint="eastAsia"/>
          <w:color w:val="FF0000"/>
          <w:kern w:val="0"/>
          <w:sz w:val="24"/>
        </w:rPr>
        <w:t>（负责人）</w:t>
      </w:r>
      <w:r>
        <w:rPr>
          <w:rFonts w:hAnsi="宋体" w:cs="宋体" w:hint="eastAsia"/>
          <w:bCs/>
          <w:color w:val="FF0000"/>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E722D">
        <w:trPr>
          <w:trHeight w:val="3534"/>
          <w:jc w:val="center"/>
        </w:trPr>
        <w:tc>
          <w:tcPr>
            <w:tcW w:w="9207" w:type="dxa"/>
          </w:tcPr>
          <w:p w:rsidR="00BE722D" w:rsidRDefault="00D2799A">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BE722D" w:rsidRDefault="00BE722D">
            <w:pPr>
              <w:pStyle w:val="00"/>
              <w:adjustRightInd w:val="0"/>
              <w:spacing w:line="360" w:lineRule="auto"/>
              <w:rPr>
                <w:rFonts w:hAnsi="宋体" w:cs="宋体"/>
                <w:bCs/>
                <w:color w:val="FF0000"/>
                <w:sz w:val="24"/>
              </w:rPr>
            </w:pPr>
          </w:p>
          <w:p w:rsidR="00BE722D" w:rsidRDefault="00BE722D">
            <w:pPr>
              <w:pStyle w:val="00"/>
              <w:adjustRightInd w:val="0"/>
              <w:spacing w:line="360" w:lineRule="auto"/>
              <w:rPr>
                <w:rFonts w:hAnsi="宋体" w:cs="宋体"/>
                <w:bCs/>
                <w:color w:val="FF0000"/>
                <w:sz w:val="24"/>
              </w:rPr>
            </w:pPr>
          </w:p>
          <w:p w:rsidR="00BE722D" w:rsidRDefault="00BE722D">
            <w:pPr>
              <w:pStyle w:val="00"/>
              <w:adjustRightInd w:val="0"/>
              <w:spacing w:line="360" w:lineRule="auto"/>
              <w:rPr>
                <w:rFonts w:hAnsi="宋体" w:cs="宋体"/>
                <w:bCs/>
                <w:color w:val="FF0000"/>
                <w:sz w:val="24"/>
              </w:rPr>
            </w:pPr>
          </w:p>
          <w:p w:rsidR="00BE722D" w:rsidRDefault="00D2799A">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BE722D" w:rsidRDefault="00BE722D">
            <w:pPr>
              <w:pStyle w:val="00"/>
              <w:adjustRightInd w:val="0"/>
              <w:spacing w:line="360" w:lineRule="auto"/>
              <w:rPr>
                <w:rFonts w:hAnsi="宋体" w:cs="宋体"/>
                <w:bCs/>
                <w:color w:val="FF0000"/>
                <w:sz w:val="24"/>
              </w:rPr>
            </w:pPr>
          </w:p>
        </w:tc>
      </w:tr>
    </w:tbl>
    <w:p w:rsidR="00BE722D" w:rsidRDefault="00D2799A">
      <w:pPr>
        <w:snapToGrid w:val="0"/>
        <w:spacing w:line="360" w:lineRule="auto"/>
        <w:ind w:firstLine="576"/>
        <w:jc w:val="center"/>
        <w:rPr>
          <w:rFonts w:ascii="宋体" w:hAnsi="宋体" w:cs="宋体"/>
          <w:kern w:val="0"/>
          <w:sz w:val="24"/>
        </w:rPr>
      </w:pPr>
      <w:r>
        <w:rPr>
          <w:rFonts w:ascii="宋体" w:hAnsi="宋体" w:cs="宋体" w:hint="eastAsia"/>
          <w:kern w:val="0"/>
          <w:sz w:val="24"/>
        </w:rPr>
        <w:t xml:space="preserve">                 </w:t>
      </w:r>
    </w:p>
    <w:p w:rsidR="00BE722D" w:rsidRDefault="00BE722D">
      <w:pPr>
        <w:snapToGrid w:val="0"/>
        <w:spacing w:line="360" w:lineRule="auto"/>
        <w:ind w:right="480"/>
        <w:rPr>
          <w:rFonts w:ascii="宋体" w:hAnsi="宋体" w:cs="宋体"/>
          <w:b/>
          <w:kern w:val="0"/>
          <w:sz w:val="32"/>
          <w:szCs w:val="32"/>
        </w:rPr>
        <w:sectPr w:rsidR="00BE722D">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BE722D" w:rsidRDefault="00BE722D">
      <w:pPr>
        <w:snapToGrid w:val="0"/>
        <w:spacing w:line="360" w:lineRule="auto"/>
        <w:rPr>
          <w:rFonts w:ascii="宋体" w:hAnsi="宋体" w:cs="宋体"/>
          <w:sz w:val="24"/>
        </w:rPr>
      </w:pPr>
    </w:p>
    <w:p w:rsidR="00BE722D" w:rsidRDefault="00D2799A">
      <w:pPr>
        <w:jc w:val="center"/>
        <w:rPr>
          <w:rFonts w:ascii="宋体" w:hAnsi="宋体" w:cs="宋体"/>
          <w:b/>
          <w:kern w:val="0"/>
          <w:sz w:val="32"/>
          <w:szCs w:val="32"/>
        </w:rPr>
      </w:pP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BE722D" w:rsidRDefault="00D2799A">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BE722D" w:rsidRDefault="00D2799A">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BE722D" w:rsidRDefault="00D2799A">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BE722D" w:rsidRDefault="00D2799A">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rPr>
          <w:rFonts w:ascii="宋体" w:hAnsi="宋体" w:cs="宋体"/>
        </w:rPr>
      </w:pPr>
    </w:p>
    <w:p w:rsidR="00BE722D" w:rsidRDefault="00D2799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BE722D" w:rsidRDefault="00D2799A">
      <w:pPr>
        <w:snapToGrid w:val="0"/>
        <w:spacing w:line="360" w:lineRule="auto"/>
        <w:ind w:firstLineChars="2100" w:firstLine="5040"/>
        <w:rPr>
          <w:rStyle w:val="Chard"/>
        </w:rPr>
      </w:pPr>
      <w:r>
        <w:rPr>
          <w:rStyle w:val="Chard"/>
          <w:rFonts w:hint="eastAsia"/>
        </w:rPr>
        <w:t>法定代表人（负责人） (签名)：</w:t>
      </w:r>
    </w:p>
    <w:p w:rsidR="00BE722D" w:rsidRDefault="00D2799A">
      <w:pPr>
        <w:snapToGrid w:val="0"/>
        <w:spacing w:line="360" w:lineRule="auto"/>
        <w:ind w:firstLineChars="2100" w:firstLine="5040"/>
        <w:rPr>
          <w:rFonts w:ascii="宋体" w:hAnsi="宋体" w:cs="宋体"/>
          <w:kern w:val="0"/>
          <w:sz w:val="24"/>
          <w:lang w:val="zh-CN"/>
        </w:rPr>
      </w:pPr>
      <w:r>
        <w:rPr>
          <w:rStyle w:val="Chard"/>
          <w:rFonts w:hint="eastAsia"/>
        </w:rPr>
        <w:t>联合体成</w:t>
      </w:r>
      <w:r>
        <w:rPr>
          <w:rFonts w:ascii="宋体" w:hAnsi="宋体" w:cs="宋体" w:hint="eastAsia"/>
          <w:kern w:val="0"/>
          <w:sz w:val="24"/>
          <w:lang w:val="zh-CN"/>
        </w:rPr>
        <w:t>员名称(公章)：</w:t>
      </w:r>
    </w:p>
    <w:p w:rsidR="00BE722D" w:rsidRDefault="00D2799A">
      <w:pPr>
        <w:pStyle w:val="aff8"/>
        <w:ind w:firstLineChars="2100" w:firstLine="5040"/>
      </w:pPr>
      <w:r>
        <w:rPr>
          <w:rFonts w:hint="eastAsia"/>
        </w:rPr>
        <w:t>法定代表人（负责人） (签名)：</w:t>
      </w:r>
    </w:p>
    <w:p w:rsidR="00BE722D" w:rsidRDefault="00BE722D">
      <w:pPr>
        <w:snapToGrid w:val="0"/>
        <w:spacing w:line="360" w:lineRule="auto"/>
        <w:ind w:firstLineChars="2100" w:firstLine="5040"/>
        <w:rPr>
          <w:rFonts w:ascii="宋体" w:hAnsi="宋体" w:cs="宋体"/>
          <w:kern w:val="0"/>
          <w:sz w:val="24"/>
          <w:lang w:val="zh-CN"/>
        </w:rPr>
      </w:pPr>
    </w:p>
    <w:p w:rsidR="00BE722D" w:rsidRDefault="00D2799A">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BE722D" w:rsidRDefault="00D2799A">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BE722D" w:rsidRDefault="00BE722D">
      <w:pPr>
        <w:pStyle w:val="00"/>
        <w:spacing w:line="360" w:lineRule="auto"/>
        <w:rPr>
          <w:rFonts w:hAnsi="宋体"/>
          <w:color w:val="FF0000"/>
          <w:sz w:val="24"/>
        </w:rPr>
      </w:pPr>
    </w:p>
    <w:p w:rsidR="00BE722D" w:rsidRDefault="00D2799A">
      <w:pPr>
        <w:pStyle w:val="00"/>
        <w:spacing w:line="360" w:lineRule="auto"/>
        <w:rPr>
          <w:rFonts w:hAnsi="宋体" w:cs="宋体"/>
          <w:bCs/>
          <w:color w:val="FF0000"/>
          <w:sz w:val="24"/>
        </w:rPr>
      </w:pPr>
      <w:r>
        <w:rPr>
          <w:rFonts w:hAnsi="宋体" w:hint="eastAsia"/>
          <w:color w:val="FF0000"/>
          <w:sz w:val="24"/>
        </w:rPr>
        <w:t>委托代理人和联合体牵头单位法定代表人</w:t>
      </w:r>
      <w:r>
        <w:rPr>
          <w:rFonts w:hAnsi="宋体" w:cs="宋体" w:hint="eastAsia"/>
          <w:color w:val="FF0000"/>
          <w:kern w:val="0"/>
          <w:sz w:val="24"/>
        </w:rPr>
        <w:t>（负责人）</w:t>
      </w:r>
      <w:r>
        <w:rPr>
          <w:rFonts w:hAnsi="宋体" w:cs="宋体" w:hint="eastAsia"/>
          <w:bCs/>
          <w:color w:val="FF0000"/>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E722D">
        <w:trPr>
          <w:trHeight w:val="3534"/>
          <w:jc w:val="center"/>
        </w:trPr>
        <w:tc>
          <w:tcPr>
            <w:tcW w:w="9207" w:type="dxa"/>
          </w:tcPr>
          <w:p w:rsidR="00BE722D" w:rsidRDefault="00D2799A">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BE722D" w:rsidRDefault="00BE722D">
            <w:pPr>
              <w:pStyle w:val="00"/>
              <w:adjustRightInd w:val="0"/>
              <w:spacing w:line="360" w:lineRule="auto"/>
              <w:rPr>
                <w:rFonts w:hAnsi="宋体" w:cs="宋体"/>
                <w:bCs/>
                <w:color w:val="FF0000"/>
                <w:sz w:val="24"/>
              </w:rPr>
            </w:pPr>
          </w:p>
          <w:p w:rsidR="00BE722D" w:rsidRDefault="00BE722D">
            <w:pPr>
              <w:pStyle w:val="00"/>
              <w:adjustRightInd w:val="0"/>
              <w:spacing w:line="360" w:lineRule="auto"/>
              <w:rPr>
                <w:rFonts w:hAnsi="宋体" w:cs="宋体"/>
                <w:bCs/>
                <w:color w:val="FF0000"/>
                <w:sz w:val="24"/>
              </w:rPr>
            </w:pPr>
          </w:p>
          <w:p w:rsidR="00BE722D" w:rsidRDefault="00BE722D">
            <w:pPr>
              <w:pStyle w:val="00"/>
              <w:adjustRightInd w:val="0"/>
              <w:spacing w:line="360" w:lineRule="auto"/>
              <w:rPr>
                <w:rFonts w:hAnsi="宋体" w:cs="宋体"/>
                <w:bCs/>
                <w:color w:val="FF0000"/>
                <w:sz w:val="24"/>
              </w:rPr>
            </w:pPr>
          </w:p>
          <w:p w:rsidR="00BE722D" w:rsidRDefault="00D2799A">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BE722D" w:rsidRDefault="00BE722D">
            <w:pPr>
              <w:pStyle w:val="00"/>
              <w:adjustRightInd w:val="0"/>
              <w:spacing w:line="360" w:lineRule="auto"/>
              <w:rPr>
                <w:rFonts w:hAnsi="宋体" w:cs="宋体"/>
                <w:bCs/>
                <w:color w:val="FF0000"/>
                <w:sz w:val="24"/>
              </w:rPr>
            </w:pPr>
          </w:p>
        </w:tc>
      </w:tr>
    </w:tbl>
    <w:p w:rsidR="00BE722D" w:rsidRDefault="00D2799A">
      <w:pPr>
        <w:snapToGrid w:val="0"/>
        <w:spacing w:line="360" w:lineRule="auto"/>
        <w:ind w:firstLine="576"/>
        <w:jc w:val="center"/>
        <w:rPr>
          <w:rFonts w:ascii="宋体" w:hAnsi="宋体" w:cs="宋体"/>
          <w:kern w:val="0"/>
          <w:sz w:val="24"/>
        </w:rPr>
      </w:pPr>
      <w:r>
        <w:rPr>
          <w:rFonts w:ascii="宋体" w:hAnsi="宋体" w:cs="宋体" w:hint="eastAsia"/>
          <w:kern w:val="0"/>
          <w:sz w:val="24"/>
        </w:rPr>
        <w:t xml:space="preserve">                 </w:t>
      </w:r>
    </w:p>
    <w:p w:rsidR="00BE722D" w:rsidRDefault="00BE722D">
      <w:pPr>
        <w:snapToGrid w:val="0"/>
        <w:spacing w:line="360" w:lineRule="auto"/>
        <w:ind w:right="480"/>
        <w:rPr>
          <w:rFonts w:ascii="宋体" w:hAnsi="宋体" w:cs="宋体"/>
          <w:b/>
          <w:kern w:val="0"/>
          <w:sz w:val="32"/>
          <w:szCs w:val="32"/>
        </w:rPr>
        <w:sectPr w:rsidR="00BE722D">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BE722D" w:rsidRDefault="00D2799A">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BE722D" w:rsidRDefault="00BE722D">
      <w:pPr>
        <w:pStyle w:val="00"/>
        <w:spacing w:line="360" w:lineRule="auto"/>
        <w:rPr>
          <w:rFonts w:hAnsi="宋体" w:cs="宋体"/>
          <w:bCs/>
          <w:sz w:val="24"/>
        </w:rPr>
      </w:pPr>
    </w:p>
    <w:p w:rsidR="00BE722D" w:rsidRDefault="00D2799A">
      <w:pPr>
        <w:adjustRightInd/>
        <w:snapToGrid w:val="0"/>
        <w:spacing w:beforeLines="50" w:before="120" w:after="50" w:line="600" w:lineRule="exact"/>
        <w:jc w:val="center"/>
        <w:rPr>
          <w:rFonts w:ascii="宋体" w:hAnsi="宋体"/>
          <w:b/>
          <w:color w:val="FF0000"/>
          <w:sz w:val="30"/>
          <w:szCs w:val="30"/>
        </w:rPr>
      </w:pPr>
      <w:r>
        <w:rPr>
          <w:rFonts w:ascii="宋体" w:hAnsi="宋体" w:hint="eastAsia"/>
          <w:b/>
          <w:color w:val="FF0000"/>
          <w:sz w:val="30"/>
          <w:szCs w:val="30"/>
        </w:rPr>
        <w:t>法定代表人、单位负责人或自然人身份证明书</w:t>
      </w:r>
    </w:p>
    <w:p w:rsidR="00BE722D" w:rsidRDefault="00BE722D">
      <w:pPr>
        <w:snapToGrid w:val="0"/>
        <w:spacing w:line="276" w:lineRule="auto"/>
        <w:ind w:firstLineChars="400" w:firstLine="960"/>
        <w:rPr>
          <w:rFonts w:ascii="宋体" w:hAnsi="宋体"/>
          <w:color w:val="FF0000"/>
          <w:sz w:val="24"/>
          <w:u w:val="single"/>
        </w:rPr>
      </w:pPr>
    </w:p>
    <w:p w:rsidR="00BE722D" w:rsidRDefault="00D2799A">
      <w:pPr>
        <w:snapToGrid w:val="0"/>
        <w:spacing w:line="720" w:lineRule="exact"/>
        <w:ind w:firstLineChars="400" w:firstLine="960"/>
        <w:rPr>
          <w:rFonts w:ascii="宋体" w:hAnsi="宋体"/>
          <w:color w:val="FF0000"/>
          <w:sz w:val="24"/>
        </w:rPr>
      </w:pP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（姓名）（身份证号码：</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，手机：</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w:t>
      </w:r>
      <w:r>
        <w:rPr>
          <w:rFonts w:ascii="宋体" w:hAnsi="宋体" w:hint="eastAsia"/>
          <w:color w:val="FF0000"/>
          <w:sz w:val="24"/>
        </w:rPr>
        <w:t>在我公司（单位）任</w:t>
      </w:r>
      <w:r>
        <w:rPr>
          <w:rFonts w:ascii="宋体" w:hAnsi="宋体" w:hint="eastAsia"/>
          <w:color w:val="FF0000"/>
          <w:sz w:val="24"/>
          <w:u w:val="single"/>
        </w:rPr>
        <w:t xml:space="preserve">          </w:t>
      </w:r>
      <w:r>
        <w:rPr>
          <w:rFonts w:ascii="宋体" w:hAnsi="宋体" w:hint="eastAsia"/>
          <w:color w:val="FF0000"/>
          <w:sz w:val="24"/>
        </w:rPr>
        <w:t>职务，是我公司（单位）</w:t>
      </w:r>
      <w:r>
        <w:rPr>
          <w:rFonts w:ascii="宋体" w:hAnsi="宋体" w:hint="eastAsia"/>
          <w:color w:val="FF0000"/>
          <w:sz w:val="24"/>
          <w:u w:val="single"/>
        </w:rPr>
        <w:t xml:space="preserve">          </w:t>
      </w:r>
      <w:r>
        <w:rPr>
          <w:rFonts w:ascii="宋体" w:hAnsi="宋体" w:hint="eastAsia"/>
          <w:color w:val="FF0000"/>
          <w:sz w:val="24"/>
        </w:rPr>
        <w:t>的法定代表人</w:t>
      </w:r>
      <w:r>
        <w:rPr>
          <w:rFonts w:ascii="宋体" w:hAnsi="宋体" w:cs="宋体" w:hint="eastAsia"/>
          <w:color w:val="FF0000"/>
          <w:kern w:val="0"/>
          <w:sz w:val="24"/>
        </w:rPr>
        <w:t>（负责人）</w:t>
      </w:r>
      <w:r>
        <w:rPr>
          <w:rFonts w:ascii="宋体" w:hAnsi="宋体" w:hint="eastAsia"/>
          <w:color w:val="FF0000"/>
          <w:sz w:val="24"/>
        </w:rPr>
        <w:t>。</w:t>
      </w:r>
    </w:p>
    <w:p w:rsidR="00BE722D" w:rsidRDefault="00D2799A">
      <w:pPr>
        <w:snapToGrid w:val="0"/>
        <w:spacing w:line="720" w:lineRule="exact"/>
        <w:ind w:firstLineChars="350" w:firstLine="840"/>
        <w:rPr>
          <w:rFonts w:ascii="宋体" w:hAnsi="宋体"/>
          <w:color w:val="FF0000"/>
          <w:sz w:val="24"/>
        </w:rPr>
      </w:pPr>
      <w:r>
        <w:rPr>
          <w:rFonts w:ascii="宋体" w:hAnsi="宋体" w:hint="eastAsia"/>
          <w:color w:val="FF0000"/>
          <w:sz w:val="24"/>
        </w:rPr>
        <w:t>特此证明。</w:t>
      </w:r>
    </w:p>
    <w:p w:rsidR="00BE722D" w:rsidRDefault="00BE722D">
      <w:pPr>
        <w:snapToGrid w:val="0"/>
        <w:spacing w:line="276" w:lineRule="auto"/>
        <w:rPr>
          <w:rFonts w:ascii="宋体" w:hAnsi="宋体"/>
          <w:color w:val="FF0000"/>
          <w:sz w:val="24"/>
        </w:rPr>
      </w:pPr>
    </w:p>
    <w:p w:rsidR="00BE722D" w:rsidRDefault="00D2799A">
      <w:pPr>
        <w:snapToGrid w:val="0"/>
        <w:spacing w:line="276" w:lineRule="auto"/>
        <w:rPr>
          <w:rFonts w:ascii="宋体" w:hAnsi="宋体"/>
          <w:color w:val="FF0000"/>
          <w:sz w:val="24"/>
        </w:rPr>
      </w:pPr>
      <w:r>
        <w:rPr>
          <w:rFonts w:ascii="宋体" w:hAnsi="宋体" w:hint="eastAsia"/>
          <w:color w:val="FF0000"/>
          <w:sz w:val="24"/>
        </w:rPr>
        <w:t xml:space="preserve">                        </w:t>
      </w:r>
    </w:p>
    <w:p w:rsidR="00BE722D" w:rsidRDefault="00BE722D">
      <w:pPr>
        <w:snapToGrid w:val="0"/>
        <w:spacing w:line="276" w:lineRule="auto"/>
        <w:rPr>
          <w:rFonts w:ascii="宋体" w:hAnsi="宋体"/>
          <w:color w:val="FF0000"/>
          <w:sz w:val="24"/>
        </w:rPr>
      </w:pPr>
    </w:p>
    <w:p w:rsidR="00BE722D" w:rsidRDefault="00D2799A">
      <w:pPr>
        <w:snapToGrid w:val="0"/>
        <w:spacing w:line="360" w:lineRule="auto"/>
        <w:ind w:firstLine="576"/>
        <w:jc w:val="center"/>
        <w:rPr>
          <w:rFonts w:ascii="宋体" w:hAnsi="宋体" w:cs="宋体"/>
          <w:color w:val="FF0000"/>
          <w:kern w:val="0"/>
          <w:sz w:val="24"/>
          <w:lang w:val="zh-CN"/>
        </w:rPr>
      </w:pPr>
      <w:r>
        <w:rPr>
          <w:rFonts w:ascii="宋体" w:hAnsi="宋体" w:cs="宋体" w:hint="eastAsia"/>
          <w:color w:val="FF0000"/>
          <w:kern w:val="0"/>
          <w:sz w:val="24"/>
          <w:lang w:val="zh-CN"/>
        </w:rPr>
        <w:t xml:space="preserve">投标人名称(公章)：                              </w:t>
      </w:r>
    </w:p>
    <w:p w:rsidR="00BE722D" w:rsidRDefault="00D2799A">
      <w:pPr>
        <w:pStyle w:val="00"/>
        <w:spacing w:line="360" w:lineRule="auto"/>
        <w:rPr>
          <w:rFonts w:hAnsi="宋体" w:cs="宋体"/>
          <w:bCs/>
          <w:color w:val="FF0000"/>
          <w:sz w:val="24"/>
        </w:rPr>
      </w:pPr>
      <w:r>
        <w:rPr>
          <w:rFonts w:hAnsi="宋体" w:cs="宋体" w:hint="eastAsia"/>
          <w:color w:val="FF0000"/>
          <w:kern w:val="0"/>
          <w:sz w:val="24"/>
          <w:lang w:val="zh-CN"/>
        </w:rPr>
        <w:t xml:space="preserve">                               日期：  年  月  日</w:t>
      </w:r>
    </w:p>
    <w:p w:rsidR="00BE722D" w:rsidRDefault="00BE722D">
      <w:pPr>
        <w:pStyle w:val="00"/>
        <w:spacing w:line="360" w:lineRule="auto"/>
        <w:rPr>
          <w:rFonts w:hAnsi="宋体" w:cs="宋体"/>
          <w:bCs/>
          <w:color w:val="FF0000"/>
          <w:sz w:val="24"/>
        </w:rPr>
      </w:pPr>
    </w:p>
    <w:p w:rsidR="00BE722D" w:rsidRDefault="00D2799A">
      <w:pPr>
        <w:pStyle w:val="00"/>
        <w:spacing w:line="360" w:lineRule="auto"/>
        <w:rPr>
          <w:rFonts w:hAnsi="宋体" w:cs="宋体"/>
          <w:bCs/>
          <w:color w:val="FF0000"/>
          <w:sz w:val="24"/>
        </w:rPr>
      </w:pPr>
      <w:r>
        <w:rPr>
          <w:rFonts w:hAnsi="宋体" w:hint="eastAsia"/>
          <w:color w:val="FF0000"/>
          <w:sz w:val="24"/>
        </w:rPr>
        <w:t>法定代表人</w:t>
      </w:r>
      <w:r>
        <w:rPr>
          <w:rFonts w:hAnsi="宋体" w:cs="宋体" w:hint="eastAsia"/>
          <w:color w:val="FF0000"/>
          <w:kern w:val="0"/>
          <w:sz w:val="24"/>
        </w:rPr>
        <w:t>（负责人）</w:t>
      </w:r>
      <w:r>
        <w:rPr>
          <w:rFonts w:hAnsi="宋体" w:cs="宋体" w:hint="eastAsia"/>
          <w:bCs/>
          <w:color w:val="FF0000"/>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E722D">
        <w:trPr>
          <w:trHeight w:val="3534"/>
          <w:jc w:val="center"/>
        </w:trPr>
        <w:tc>
          <w:tcPr>
            <w:tcW w:w="9207" w:type="dxa"/>
          </w:tcPr>
          <w:p w:rsidR="00BE722D" w:rsidRDefault="00D2799A">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BE722D" w:rsidRDefault="00BE722D">
            <w:pPr>
              <w:pStyle w:val="00"/>
              <w:adjustRightInd w:val="0"/>
              <w:spacing w:line="360" w:lineRule="auto"/>
              <w:rPr>
                <w:rFonts w:hAnsi="宋体" w:cs="宋体"/>
                <w:bCs/>
                <w:color w:val="FF0000"/>
                <w:sz w:val="24"/>
              </w:rPr>
            </w:pPr>
          </w:p>
        </w:tc>
      </w:tr>
    </w:tbl>
    <w:p w:rsidR="00BE722D" w:rsidRDefault="00D2799A">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BE722D" w:rsidRDefault="00BE722D">
      <w:pPr>
        <w:snapToGrid w:val="0"/>
        <w:spacing w:line="360" w:lineRule="auto"/>
        <w:ind w:right="480"/>
        <w:rPr>
          <w:rFonts w:ascii="宋体" w:hAnsi="宋体" w:cs="宋体"/>
          <w:b/>
          <w:kern w:val="0"/>
          <w:sz w:val="32"/>
          <w:szCs w:val="32"/>
        </w:rPr>
        <w:sectPr w:rsidR="00BE722D">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BE722D" w:rsidRDefault="00D2799A">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t>三、分包意向协议（如果有）</w:t>
      </w:r>
    </w:p>
    <w:p w:rsidR="00BE722D" w:rsidRDefault="00D2799A">
      <w:pPr>
        <w:widowControl/>
        <w:spacing w:line="360" w:lineRule="auto"/>
        <w:ind w:firstLineChars="50" w:firstLine="120"/>
        <w:jc w:val="left"/>
        <w:rPr>
          <w:rFonts w:ascii="宋体" w:hAnsi="宋体" w:cs="宋体"/>
          <w:sz w:val="24"/>
        </w:rPr>
      </w:pPr>
      <w:bookmarkStart w:id="428"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428"/>
    <w:p w:rsidR="00BE722D" w:rsidRDefault="00BE722D">
      <w:pPr>
        <w:snapToGrid w:val="0"/>
        <w:spacing w:line="360" w:lineRule="auto"/>
        <w:rPr>
          <w:rFonts w:ascii="宋体" w:hAnsi="宋体" w:cs="宋体"/>
          <w:kern w:val="0"/>
          <w:sz w:val="24"/>
        </w:rPr>
      </w:pPr>
    </w:p>
    <w:p w:rsidR="00BE722D" w:rsidRDefault="00BE722D">
      <w:pPr>
        <w:jc w:val="center"/>
        <w:rPr>
          <w:rFonts w:ascii="宋体" w:hAnsi="宋体" w:cs="宋体"/>
          <w:b/>
          <w:kern w:val="0"/>
          <w:sz w:val="32"/>
          <w:szCs w:val="32"/>
        </w:rPr>
      </w:pPr>
    </w:p>
    <w:p w:rsidR="00BE722D" w:rsidRDefault="00BE722D">
      <w:pPr>
        <w:pStyle w:val="aff8"/>
      </w:pPr>
    </w:p>
    <w:p w:rsidR="00BE722D" w:rsidRDefault="00BE722D"/>
    <w:p w:rsidR="00BE722D" w:rsidRDefault="00BE722D">
      <w:pPr>
        <w:pStyle w:val="aff8"/>
      </w:pPr>
    </w:p>
    <w:p w:rsidR="00BE722D" w:rsidRDefault="00BE722D">
      <w:pPr>
        <w:jc w:val="center"/>
        <w:rPr>
          <w:rFonts w:ascii="宋体" w:hAnsi="宋体" w:cs="宋体"/>
          <w:b/>
          <w:kern w:val="0"/>
          <w:sz w:val="32"/>
          <w:szCs w:val="32"/>
        </w:rPr>
      </w:pPr>
    </w:p>
    <w:p w:rsidR="00BE722D" w:rsidRDefault="00D2799A">
      <w:pPr>
        <w:jc w:val="center"/>
        <w:rPr>
          <w:rFonts w:ascii="宋体" w:hAnsi="宋体" w:cs="宋体"/>
          <w:b/>
          <w:kern w:val="0"/>
          <w:sz w:val="32"/>
          <w:szCs w:val="32"/>
        </w:rPr>
      </w:pPr>
      <w:r>
        <w:rPr>
          <w:rFonts w:ascii="宋体" w:hAnsi="宋体" w:cs="宋体" w:hint="eastAsia"/>
          <w:b/>
          <w:kern w:val="0"/>
          <w:sz w:val="32"/>
          <w:szCs w:val="32"/>
        </w:rPr>
        <w:t>四、符合性审查资料</w:t>
      </w:r>
    </w:p>
    <w:p w:rsidR="00BE722D" w:rsidRDefault="00BE722D">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BE722D">
        <w:trPr>
          <w:trHeight w:val="882"/>
        </w:trPr>
        <w:tc>
          <w:tcPr>
            <w:tcW w:w="646" w:type="dxa"/>
            <w:vAlign w:val="center"/>
          </w:tcPr>
          <w:p w:rsidR="00BE722D" w:rsidRDefault="00D2799A">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BE722D" w:rsidRDefault="00D2799A">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BE722D" w:rsidRDefault="00D2799A">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BE722D" w:rsidRDefault="00D2799A">
            <w:pPr>
              <w:snapToGrid w:val="0"/>
              <w:spacing w:line="240" w:lineRule="atLeast"/>
              <w:jc w:val="center"/>
              <w:rPr>
                <w:rFonts w:ascii="宋体" w:hAnsi="宋体" w:cs="宋体"/>
                <w:b/>
                <w:sz w:val="24"/>
              </w:rPr>
            </w:pPr>
            <w:r>
              <w:rPr>
                <w:rFonts w:ascii="宋体" w:hAnsi="宋体" w:cs="宋体" w:hint="eastAsia"/>
                <w:b/>
                <w:sz w:val="24"/>
              </w:rPr>
              <w:t>投标文件中的</w:t>
            </w:r>
          </w:p>
          <w:p w:rsidR="00BE722D" w:rsidRDefault="00D2799A">
            <w:pPr>
              <w:snapToGrid w:val="0"/>
              <w:spacing w:line="240" w:lineRule="atLeast"/>
              <w:jc w:val="center"/>
              <w:rPr>
                <w:rFonts w:ascii="宋体" w:hAnsi="宋体" w:cs="宋体"/>
                <w:b/>
                <w:sz w:val="24"/>
              </w:rPr>
            </w:pPr>
            <w:r>
              <w:rPr>
                <w:rFonts w:ascii="宋体" w:hAnsi="宋体" w:cs="宋体" w:hint="eastAsia"/>
                <w:b/>
                <w:sz w:val="24"/>
              </w:rPr>
              <w:t>页码位置</w:t>
            </w:r>
          </w:p>
        </w:tc>
      </w:tr>
      <w:tr w:rsidR="00BE722D">
        <w:trPr>
          <w:trHeight w:val="860"/>
        </w:trPr>
        <w:tc>
          <w:tcPr>
            <w:tcW w:w="646" w:type="dxa"/>
            <w:vAlign w:val="center"/>
          </w:tcPr>
          <w:p w:rsidR="00BE722D" w:rsidRDefault="00D2799A">
            <w:pPr>
              <w:jc w:val="center"/>
              <w:rPr>
                <w:rFonts w:ascii="宋体" w:hAnsi="宋体" w:cs="宋体"/>
                <w:sz w:val="24"/>
              </w:rPr>
            </w:pPr>
            <w:r>
              <w:rPr>
                <w:rFonts w:ascii="宋体" w:hAnsi="宋体" w:cs="宋体" w:hint="eastAsia"/>
                <w:sz w:val="24"/>
              </w:rPr>
              <w:t>1</w:t>
            </w:r>
          </w:p>
        </w:tc>
        <w:tc>
          <w:tcPr>
            <w:tcW w:w="4991" w:type="dxa"/>
            <w:vAlign w:val="center"/>
          </w:tcPr>
          <w:p w:rsidR="00BE722D" w:rsidRDefault="00D2799A">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BE722D" w:rsidRDefault="00D2799A">
            <w:pPr>
              <w:rPr>
                <w:rFonts w:ascii="宋体" w:hAnsi="宋体" w:cs="宋体"/>
                <w:sz w:val="24"/>
              </w:rPr>
            </w:pPr>
            <w:r>
              <w:rPr>
                <w:rFonts w:ascii="宋体" w:hAnsi="宋体" w:cs="宋体" w:hint="eastAsia"/>
                <w:sz w:val="24"/>
              </w:rPr>
              <w:t>需要使用电子签名或者签字盖章的投标文件的组成部分</w:t>
            </w:r>
          </w:p>
        </w:tc>
        <w:tc>
          <w:tcPr>
            <w:tcW w:w="1418" w:type="dxa"/>
            <w:vAlign w:val="center"/>
          </w:tcPr>
          <w:p w:rsidR="00BE722D" w:rsidRDefault="00BE722D">
            <w:pPr>
              <w:rPr>
                <w:rFonts w:ascii="宋体" w:hAnsi="宋体" w:cs="宋体"/>
                <w:sz w:val="24"/>
              </w:rPr>
            </w:pPr>
          </w:p>
          <w:p w:rsidR="00BE722D" w:rsidRDefault="00D2799A">
            <w:pPr>
              <w:rPr>
                <w:rFonts w:ascii="宋体" w:hAnsi="宋体" w:cs="宋体"/>
                <w:sz w:val="24"/>
              </w:rPr>
            </w:pPr>
            <w:r>
              <w:rPr>
                <w:rFonts w:ascii="宋体" w:hAnsi="宋体" w:cs="宋体" w:hint="eastAsia"/>
                <w:sz w:val="24"/>
              </w:rPr>
              <w:t>见投标文件</w:t>
            </w:r>
          </w:p>
          <w:p w:rsidR="00BE722D" w:rsidRDefault="00D2799A">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BE722D">
        <w:trPr>
          <w:trHeight w:val="860"/>
        </w:trPr>
        <w:tc>
          <w:tcPr>
            <w:tcW w:w="646" w:type="dxa"/>
            <w:vAlign w:val="center"/>
          </w:tcPr>
          <w:p w:rsidR="00BE722D" w:rsidRDefault="00D2799A">
            <w:pPr>
              <w:jc w:val="center"/>
              <w:rPr>
                <w:rFonts w:ascii="宋体" w:hAnsi="宋体" w:cs="宋体"/>
                <w:sz w:val="24"/>
              </w:rPr>
            </w:pPr>
            <w:r>
              <w:rPr>
                <w:rFonts w:ascii="宋体" w:hAnsi="宋体" w:cs="宋体" w:hint="eastAsia"/>
                <w:sz w:val="24"/>
              </w:rPr>
              <w:t>2</w:t>
            </w:r>
          </w:p>
        </w:tc>
        <w:tc>
          <w:tcPr>
            <w:tcW w:w="4991" w:type="dxa"/>
            <w:vAlign w:val="center"/>
          </w:tcPr>
          <w:p w:rsidR="00BE722D" w:rsidRDefault="00D2799A">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BE722D" w:rsidRDefault="00D2799A">
            <w:pPr>
              <w:rPr>
                <w:rFonts w:ascii="宋体" w:hAnsi="宋体" w:cs="宋体"/>
                <w:sz w:val="24"/>
              </w:rPr>
            </w:pPr>
            <w:r>
              <w:rPr>
                <w:rFonts w:ascii="宋体" w:hAnsi="宋体" w:cs="宋体" w:hint="eastAsia"/>
                <w:sz w:val="24"/>
              </w:rPr>
              <w:t>投标函</w:t>
            </w:r>
          </w:p>
        </w:tc>
        <w:tc>
          <w:tcPr>
            <w:tcW w:w="1418" w:type="dxa"/>
            <w:vAlign w:val="center"/>
          </w:tcPr>
          <w:p w:rsidR="00BE722D" w:rsidRDefault="00D2799A">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BE722D">
        <w:trPr>
          <w:trHeight w:val="860"/>
        </w:trPr>
        <w:tc>
          <w:tcPr>
            <w:tcW w:w="646" w:type="dxa"/>
            <w:vAlign w:val="center"/>
          </w:tcPr>
          <w:p w:rsidR="00BE722D" w:rsidRDefault="00D2799A">
            <w:pPr>
              <w:jc w:val="center"/>
              <w:rPr>
                <w:rFonts w:ascii="宋体" w:hAnsi="宋体" w:cs="宋体"/>
                <w:sz w:val="24"/>
              </w:rPr>
            </w:pPr>
            <w:r>
              <w:rPr>
                <w:rFonts w:ascii="宋体" w:hAnsi="宋体" w:cs="宋体" w:hint="eastAsia"/>
                <w:sz w:val="24"/>
              </w:rPr>
              <w:t>3</w:t>
            </w:r>
          </w:p>
        </w:tc>
        <w:tc>
          <w:tcPr>
            <w:tcW w:w="4991" w:type="dxa"/>
            <w:vAlign w:val="center"/>
          </w:tcPr>
          <w:p w:rsidR="00BE722D" w:rsidRDefault="00D2799A">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BE722D" w:rsidRDefault="00D2799A">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rsidR="00BE722D" w:rsidRDefault="00D2799A">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BE722D" w:rsidRDefault="00D2799A">
      <w:pPr>
        <w:spacing w:line="360" w:lineRule="auto"/>
        <w:ind w:right="420"/>
        <w:rPr>
          <w:rFonts w:ascii="宋体" w:hAnsi="宋体" w:cs="宋体"/>
          <w:sz w:val="24"/>
        </w:rPr>
      </w:pPr>
      <w:r>
        <w:rPr>
          <w:rFonts w:ascii="宋体" w:hAnsi="宋体" w:cs="宋体" w:hint="eastAsia"/>
          <w:sz w:val="24"/>
        </w:rPr>
        <w:t>注：按本格式和要求提供。</w:t>
      </w:r>
    </w:p>
    <w:p w:rsidR="00BE722D" w:rsidRDefault="00BE722D">
      <w:pPr>
        <w:jc w:val="center"/>
        <w:rPr>
          <w:rFonts w:ascii="宋体" w:hAnsi="宋体" w:cs="宋体"/>
          <w:b/>
          <w:kern w:val="0"/>
          <w:sz w:val="32"/>
          <w:szCs w:val="32"/>
        </w:rPr>
      </w:pPr>
    </w:p>
    <w:p w:rsidR="00BE722D" w:rsidRDefault="00D2799A">
      <w:pPr>
        <w:jc w:val="center"/>
        <w:rPr>
          <w:rFonts w:ascii="宋体" w:hAnsi="宋体" w:cs="宋体"/>
          <w:b/>
          <w:kern w:val="0"/>
          <w:sz w:val="32"/>
          <w:szCs w:val="32"/>
        </w:rPr>
      </w:pPr>
      <w:r>
        <w:rPr>
          <w:rFonts w:ascii="宋体" w:hAnsi="宋体" w:cs="宋体" w:hint="eastAsia"/>
          <w:b/>
          <w:kern w:val="0"/>
          <w:sz w:val="32"/>
          <w:szCs w:val="32"/>
        </w:rPr>
        <w:t xml:space="preserve">            </w:t>
      </w: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D2799A">
      <w:pPr>
        <w:widowControl/>
        <w:adjustRightInd/>
        <w:jc w:val="left"/>
        <w:rPr>
          <w:rFonts w:ascii="宋体" w:hAnsi="宋体" w:cs="宋体"/>
          <w:b/>
          <w:kern w:val="0"/>
          <w:sz w:val="32"/>
          <w:szCs w:val="32"/>
        </w:rPr>
      </w:pPr>
      <w:r>
        <w:rPr>
          <w:rFonts w:ascii="宋体" w:hAnsi="宋体" w:cs="宋体"/>
          <w:b/>
          <w:kern w:val="0"/>
          <w:sz w:val="32"/>
          <w:szCs w:val="32"/>
        </w:rPr>
        <w:br w:type="page"/>
      </w:r>
    </w:p>
    <w:p w:rsidR="00BE722D" w:rsidRDefault="00D2799A">
      <w:pPr>
        <w:jc w:val="center"/>
        <w:rPr>
          <w:rFonts w:ascii="宋体" w:hAnsi="宋体" w:cs="宋体"/>
        </w:rPr>
      </w:pPr>
      <w:r>
        <w:rPr>
          <w:rFonts w:ascii="宋体" w:hAnsi="宋体" w:cs="宋体" w:hint="eastAsia"/>
          <w:b/>
          <w:kern w:val="0"/>
          <w:sz w:val="32"/>
          <w:szCs w:val="32"/>
        </w:rPr>
        <w:t>五、评标标准相应的商务技术资料</w:t>
      </w:r>
    </w:p>
    <w:p w:rsidR="00BE722D" w:rsidRDefault="00D2799A">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D2799A">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BE722D">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BE722D" w:rsidRDefault="00D2799A">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BE722D" w:rsidRDefault="00D2799A">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BE722D" w:rsidRDefault="00BE722D">
            <w:pPr>
              <w:spacing w:line="360" w:lineRule="auto"/>
              <w:jc w:val="center"/>
              <w:rPr>
                <w:rFonts w:ascii="宋体" w:hAnsi="宋体" w:cs="宋体"/>
                <w:b/>
                <w:sz w:val="24"/>
              </w:rPr>
            </w:pPr>
          </w:p>
          <w:p w:rsidR="00BE722D" w:rsidRDefault="00D2799A">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BE722D" w:rsidRDefault="00D2799A">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BE722D" w:rsidRDefault="00D2799A">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BE722D" w:rsidRDefault="00D2799A">
            <w:pPr>
              <w:spacing w:line="360" w:lineRule="auto"/>
              <w:jc w:val="center"/>
              <w:rPr>
                <w:rFonts w:ascii="宋体" w:hAnsi="宋体" w:cs="宋体"/>
                <w:b/>
                <w:sz w:val="24"/>
              </w:rPr>
            </w:pPr>
            <w:r>
              <w:rPr>
                <w:rFonts w:ascii="宋体" w:hAnsi="宋体" w:cs="宋体" w:hint="eastAsia"/>
                <w:b/>
                <w:sz w:val="24"/>
              </w:rPr>
              <w:t>备注</w:t>
            </w:r>
          </w:p>
        </w:tc>
      </w:tr>
      <w:tr w:rsidR="00BE722D">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BE722D" w:rsidRDefault="00D2799A">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E722D" w:rsidRDefault="00BE722D">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BE722D" w:rsidRDefault="00BE722D">
            <w:pPr>
              <w:spacing w:line="360" w:lineRule="auto"/>
              <w:jc w:val="center"/>
              <w:rPr>
                <w:rFonts w:ascii="宋体" w:hAnsi="宋体" w:cs="宋体"/>
                <w:sz w:val="24"/>
              </w:rPr>
            </w:pPr>
          </w:p>
        </w:tc>
      </w:tr>
      <w:tr w:rsidR="00BE722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E722D" w:rsidRDefault="00D2799A">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E722D" w:rsidRDefault="00BE722D">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BE722D" w:rsidRDefault="00BE722D">
            <w:pPr>
              <w:spacing w:line="360" w:lineRule="auto"/>
              <w:jc w:val="center"/>
              <w:rPr>
                <w:rFonts w:ascii="宋体" w:hAnsi="宋体" w:cs="宋体"/>
                <w:sz w:val="24"/>
              </w:rPr>
            </w:pPr>
          </w:p>
        </w:tc>
      </w:tr>
      <w:tr w:rsidR="00BE722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E722D" w:rsidRDefault="00D2799A">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E722D" w:rsidRDefault="00BE722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E722D" w:rsidRDefault="00BE722D">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BE722D" w:rsidRDefault="00BE722D">
            <w:pPr>
              <w:spacing w:line="360" w:lineRule="auto"/>
              <w:jc w:val="center"/>
              <w:rPr>
                <w:rFonts w:ascii="宋体" w:hAnsi="宋体" w:cs="宋体"/>
                <w:sz w:val="24"/>
              </w:rPr>
            </w:pPr>
          </w:p>
        </w:tc>
      </w:tr>
    </w:tbl>
    <w:p w:rsidR="00BE722D" w:rsidRDefault="00D2799A">
      <w:pPr>
        <w:spacing w:line="360" w:lineRule="auto"/>
        <w:ind w:right="420"/>
        <w:rPr>
          <w:rFonts w:ascii="宋体" w:hAnsi="宋体" w:cs="宋体"/>
          <w:sz w:val="24"/>
        </w:rPr>
      </w:pPr>
      <w:r>
        <w:rPr>
          <w:rFonts w:ascii="宋体" w:hAnsi="宋体" w:cs="宋体" w:hint="eastAsia"/>
          <w:sz w:val="24"/>
        </w:rPr>
        <w:t>注：按本格式和要求提供。</w:t>
      </w:r>
    </w:p>
    <w:p w:rsidR="00BE722D" w:rsidRDefault="00BE722D">
      <w:pPr>
        <w:jc w:val="center"/>
        <w:rPr>
          <w:rFonts w:ascii="宋体" w:hAnsi="宋体" w:cs="宋体"/>
          <w:b/>
          <w:kern w:val="0"/>
          <w:sz w:val="32"/>
          <w:szCs w:val="32"/>
        </w:rPr>
      </w:pPr>
    </w:p>
    <w:p w:rsidR="00BE722D" w:rsidRDefault="00BE722D">
      <w:pPr>
        <w:jc w:val="center"/>
        <w:rPr>
          <w:rFonts w:ascii="宋体" w:hAnsi="宋体" w:cs="宋体"/>
          <w:b/>
          <w:kern w:val="0"/>
          <w:sz w:val="32"/>
          <w:szCs w:val="32"/>
        </w:rPr>
      </w:pPr>
    </w:p>
    <w:p w:rsidR="00BE722D" w:rsidRDefault="00D2799A">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BE722D">
        <w:tc>
          <w:tcPr>
            <w:tcW w:w="959" w:type="dxa"/>
          </w:tcPr>
          <w:p w:rsidR="00BE722D" w:rsidRDefault="00D2799A">
            <w:pPr>
              <w:jc w:val="center"/>
              <w:rPr>
                <w:rFonts w:ascii="宋体" w:hAnsi="宋体" w:cs="宋体"/>
                <w:b/>
                <w:bCs/>
                <w:sz w:val="24"/>
              </w:rPr>
            </w:pPr>
            <w:r>
              <w:rPr>
                <w:rFonts w:ascii="宋体" w:hAnsi="宋体" w:cs="宋体" w:hint="eastAsia"/>
                <w:b/>
                <w:bCs/>
                <w:sz w:val="24"/>
              </w:rPr>
              <w:t>序号</w:t>
            </w:r>
          </w:p>
        </w:tc>
        <w:tc>
          <w:tcPr>
            <w:tcW w:w="3683" w:type="dxa"/>
          </w:tcPr>
          <w:p w:rsidR="00BE722D" w:rsidRDefault="00D2799A">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BE722D" w:rsidRDefault="00D2799A">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BE722D" w:rsidRDefault="00D2799A">
            <w:pPr>
              <w:jc w:val="center"/>
              <w:rPr>
                <w:rFonts w:ascii="宋体" w:hAnsi="宋体" w:cs="宋体"/>
                <w:b/>
                <w:bCs/>
                <w:sz w:val="24"/>
              </w:rPr>
            </w:pPr>
            <w:r>
              <w:rPr>
                <w:rFonts w:ascii="宋体" w:hAnsi="宋体" w:cs="宋体" w:hint="eastAsia"/>
                <w:b/>
                <w:bCs/>
                <w:sz w:val="24"/>
              </w:rPr>
              <w:t>偏离说明</w:t>
            </w:r>
          </w:p>
        </w:tc>
      </w:tr>
      <w:tr w:rsidR="00BE722D">
        <w:tc>
          <w:tcPr>
            <w:tcW w:w="959" w:type="dxa"/>
          </w:tcPr>
          <w:p w:rsidR="00BE722D" w:rsidRDefault="00D2799A">
            <w:pPr>
              <w:jc w:val="center"/>
              <w:rPr>
                <w:rFonts w:ascii="宋体" w:hAnsi="宋体" w:cs="宋体"/>
                <w:kern w:val="0"/>
                <w:sz w:val="24"/>
              </w:rPr>
            </w:pPr>
            <w:r>
              <w:rPr>
                <w:rFonts w:ascii="宋体" w:hAnsi="宋体" w:cs="宋体" w:hint="eastAsia"/>
                <w:kern w:val="0"/>
                <w:sz w:val="24"/>
              </w:rPr>
              <w:t>1</w:t>
            </w:r>
          </w:p>
        </w:tc>
        <w:tc>
          <w:tcPr>
            <w:tcW w:w="3683" w:type="dxa"/>
          </w:tcPr>
          <w:p w:rsidR="00BE722D" w:rsidRDefault="00BE722D">
            <w:pPr>
              <w:jc w:val="center"/>
              <w:rPr>
                <w:rFonts w:ascii="宋体" w:hAnsi="宋体" w:cs="宋体"/>
                <w:b/>
                <w:kern w:val="0"/>
                <w:sz w:val="32"/>
                <w:szCs w:val="32"/>
              </w:rPr>
            </w:pPr>
          </w:p>
        </w:tc>
        <w:tc>
          <w:tcPr>
            <w:tcW w:w="3546" w:type="dxa"/>
          </w:tcPr>
          <w:p w:rsidR="00BE722D" w:rsidRDefault="00BE722D">
            <w:pPr>
              <w:jc w:val="center"/>
              <w:rPr>
                <w:rFonts w:ascii="宋体" w:hAnsi="宋体" w:cs="宋体"/>
                <w:b/>
                <w:kern w:val="0"/>
                <w:sz w:val="32"/>
                <w:szCs w:val="32"/>
              </w:rPr>
            </w:pPr>
          </w:p>
        </w:tc>
        <w:tc>
          <w:tcPr>
            <w:tcW w:w="1276" w:type="dxa"/>
          </w:tcPr>
          <w:p w:rsidR="00BE722D" w:rsidRDefault="00BE722D">
            <w:pPr>
              <w:jc w:val="center"/>
              <w:rPr>
                <w:rFonts w:ascii="宋体" w:hAnsi="宋体" w:cs="宋体"/>
                <w:b/>
                <w:kern w:val="0"/>
                <w:sz w:val="32"/>
                <w:szCs w:val="32"/>
              </w:rPr>
            </w:pPr>
          </w:p>
        </w:tc>
      </w:tr>
      <w:tr w:rsidR="00BE722D">
        <w:tc>
          <w:tcPr>
            <w:tcW w:w="959" w:type="dxa"/>
          </w:tcPr>
          <w:p w:rsidR="00BE722D" w:rsidRDefault="00D2799A">
            <w:pPr>
              <w:jc w:val="center"/>
              <w:rPr>
                <w:rFonts w:ascii="宋体" w:hAnsi="宋体" w:cs="宋体"/>
                <w:kern w:val="0"/>
                <w:sz w:val="24"/>
              </w:rPr>
            </w:pPr>
            <w:r>
              <w:rPr>
                <w:rFonts w:ascii="宋体" w:hAnsi="宋体" w:cs="宋体" w:hint="eastAsia"/>
                <w:kern w:val="0"/>
                <w:sz w:val="24"/>
              </w:rPr>
              <w:t>2</w:t>
            </w:r>
          </w:p>
        </w:tc>
        <w:tc>
          <w:tcPr>
            <w:tcW w:w="3683" w:type="dxa"/>
          </w:tcPr>
          <w:p w:rsidR="00BE722D" w:rsidRDefault="00BE722D">
            <w:pPr>
              <w:jc w:val="center"/>
              <w:rPr>
                <w:rFonts w:ascii="宋体" w:hAnsi="宋体" w:cs="宋体"/>
                <w:b/>
                <w:kern w:val="0"/>
                <w:sz w:val="32"/>
                <w:szCs w:val="32"/>
              </w:rPr>
            </w:pPr>
          </w:p>
        </w:tc>
        <w:tc>
          <w:tcPr>
            <w:tcW w:w="3546" w:type="dxa"/>
          </w:tcPr>
          <w:p w:rsidR="00BE722D" w:rsidRDefault="00BE722D">
            <w:pPr>
              <w:jc w:val="center"/>
              <w:rPr>
                <w:rFonts w:ascii="宋体" w:hAnsi="宋体" w:cs="宋体"/>
                <w:b/>
                <w:kern w:val="0"/>
                <w:sz w:val="32"/>
                <w:szCs w:val="32"/>
              </w:rPr>
            </w:pPr>
          </w:p>
        </w:tc>
        <w:tc>
          <w:tcPr>
            <w:tcW w:w="1276" w:type="dxa"/>
          </w:tcPr>
          <w:p w:rsidR="00BE722D" w:rsidRDefault="00BE722D">
            <w:pPr>
              <w:jc w:val="center"/>
              <w:rPr>
                <w:rFonts w:ascii="宋体" w:hAnsi="宋体" w:cs="宋体"/>
                <w:b/>
                <w:kern w:val="0"/>
                <w:sz w:val="32"/>
                <w:szCs w:val="32"/>
              </w:rPr>
            </w:pPr>
          </w:p>
        </w:tc>
      </w:tr>
      <w:tr w:rsidR="00BE722D">
        <w:tc>
          <w:tcPr>
            <w:tcW w:w="959" w:type="dxa"/>
          </w:tcPr>
          <w:p w:rsidR="00BE722D" w:rsidRDefault="00D2799A">
            <w:pPr>
              <w:jc w:val="center"/>
              <w:rPr>
                <w:rFonts w:ascii="宋体" w:hAnsi="宋体" w:cs="宋体"/>
                <w:kern w:val="0"/>
                <w:sz w:val="24"/>
              </w:rPr>
            </w:pPr>
            <w:r>
              <w:rPr>
                <w:rFonts w:ascii="宋体" w:hAnsi="宋体" w:cs="宋体" w:hint="eastAsia"/>
                <w:kern w:val="0"/>
                <w:sz w:val="24"/>
              </w:rPr>
              <w:t>……</w:t>
            </w:r>
          </w:p>
        </w:tc>
        <w:tc>
          <w:tcPr>
            <w:tcW w:w="3683" w:type="dxa"/>
          </w:tcPr>
          <w:p w:rsidR="00BE722D" w:rsidRDefault="00BE722D">
            <w:pPr>
              <w:jc w:val="center"/>
              <w:rPr>
                <w:rFonts w:ascii="宋体" w:hAnsi="宋体" w:cs="宋体"/>
                <w:b/>
                <w:kern w:val="0"/>
                <w:sz w:val="32"/>
                <w:szCs w:val="32"/>
              </w:rPr>
            </w:pPr>
          </w:p>
        </w:tc>
        <w:tc>
          <w:tcPr>
            <w:tcW w:w="3546" w:type="dxa"/>
          </w:tcPr>
          <w:p w:rsidR="00BE722D" w:rsidRDefault="00BE722D">
            <w:pPr>
              <w:jc w:val="center"/>
              <w:rPr>
                <w:rFonts w:ascii="宋体" w:hAnsi="宋体" w:cs="宋体"/>
                <w:b/>
                <w:kern w:val="0"/>
                <w:sz w:val="32"/>
                <w:szCs w:val="32"/>
              </w:rPr>
            </w:pPr>
          </w:p>
        </w:tc>
        <w:tc>
          <w:tcPr>
            <w:tcW w:w="1276" w:type="dxa"/>
          </w:tcPr>
          <w:p w:rsidR="00BE722D" w:rsidRDefault="00BE722D">
            <w:pPr>
              <w:jc w:val="center"/>
              <w:rPr>
                <w:rFonts w:ascii="宋体" w:hAnsi="宋体" w:cs="宋体"/>
                <w:b/>
                <w:kern w:val="0"/>
                <w:sz w:val="32"/>
                <w:szCs w:val="32"/>
              </w:rPr>
            </w:pPr>
          </w:p>
        </w:tc>
      </w:tr>
    </w:tbl>
    <w:p w:rsidR="00BE722D" w:rsidRDefault="00D2799A">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BE722D" w:rsidRDefault="00BE722D">
      <w:pPr>
        <w:spacing w:line="360" w:lineRule="auto"/>
        <w:ind w:firstLineChars="1500" w:firstLine="3600"/>
        <w:rPr>
          <w:rFonts w:ascii="宋体" w:hAnsi="宋体" w:cs="宋体"/>
          <w:sz w:val="24"/>
        </w:rPr>
      </w:pPr>
    </w:p>
    <w:p w:rsidR="00BE722D" w:rsidRDefault="00D2799A">
      <w:pPr>
        <w:spacing w:line="360" w:lineRule="auto"/>
        <w:ind w:firstLineChars="1500" w:firstLine="3600"/>
        <w:rPr>
          <w:rFonts w:ascii="宋体" w:hAnsi="宋体" w:cs="宋体"/>
          <w:sz w:val="24"/>
        </w:rPr>
      </w:pPr>
      <w:r>
        <w:rPr>
          <w:rFonts w:ascii="宋体" w:hAnsi="宋体" w:cs="宋体" w:hint="eastAsia"/>
          <w:sz w:val="24"/>
        </w:rPr>
        <w:t>投标人名称（公章）：</w:t>
      </w:r>
    </w:p>
    <w:p w:rsidR="00BE722D" w:rsidRDefault="00D2799A">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BE722D" w:rsidRDefault="00D2799A">
      <w:pPr>
        <w:spacing w:line="360" w:lineRule="auto"/>
        <w:jc w:val="center"/>
        <w:rPr>
          <w:rFonts w:ascii="宋体" w:hAnsi="宋体" w:cs="宋体"/>
          <w:sz w:val="24"/>
        </w:rPr>
      </w:pPr>
      <w:r>
        <w:rPr>
          <w:rFonts w:ascii="宋体" w:hAnsi="宋体" w:cs="宋体" w:hint="eastAsia"/>
          <w:sz w:val="24"/>
        </w:rPr>
        <w:t xml:space="preserve">     日期：  年   月   日</w:t>
      </w:r>
    </w:p>
    <w:p w:rsidR="00BE722D" w:rsidRDefault="00BE722D">
      <w:pPr>
        <w:jc w:val="center"/>
        <w:rPr>
          <w:rFonts w:ascii="宋体" w:hAnsi="宋体" w:cs="宋体"/>
          <w:b/>
          <w:kern w:val="0"/>
          <w:sz w:val="32"/>
          <w:szCs w:val="32"/>
        </w:rPr>
      </w:pPr>
    </w:p>
    <w:p w:rsidR="00BE722D" w:rsidRDefault="00D2799A">
      <w:pPr>
        <w:spacing w:line="360" w:lineRule="auto"/>
        <w:ind w:right="420"/>
        <w:rPr>
          <w:rFonts w:ascii="宋体" w:hAnsi="宋体" w:cs="宋体"/>
          <w:sz w:val="24"/>
        </w:rPr>
      </w:pPr>
      <w:r>
        <w:rPr>
          <w:rFonts w:ascii="宋体" w:hAnsi="宋体" w:cs="宋体" w:hint="eastAsia"/>
          <w:sz w:val="24"/>
        </w:rPr>
        <w:t>注：按本格式和要求提供。</w:t>
      </w:r>
    </w:p>
    <w:p w:rsidR="00BE722D" w:rsidRDefault="00BE722D">
      <w:pPr>
        <w:ind w:firstLineChars="595" w:firstLine="1911"/>
        <w:rPr>
          <w:rFonts w:ascii="宋体" w:hAnsi="宋体" w:cs="宋体"/>
          <w:b/>
          <w:bCs/>
          <w:sz w:val="32"/>
          <w:szCs w:val="32"/>
        </w:rPr>
      </w:pPr>
    </w:p>
    <w:p w:rsidR="00BE722D" w:rsidRDefault="00BE722D">
      <w:pPr>
        <w:ind w:firstLineChars="595" w:firstLine="1911"/>
        <w:rPr>
          <w:rFonts w:ascii="宋体" w:hAnsi="宋体" w:cs="宋体"/>
          <w:b/>
          <w:bCs/>
          <w:sz w:val="32"/>
          <w:szCs w:val="32"/>
        </w:rPr>
      </w:pPr>
    </w:p>
    <w:p w:rsidR="00BE722D" w:rsidRDefault="00BE722D">
      <w:pPr>
        <w:ind w:firstLineChars="595" w:firstLine="1911"/>
        <w:rPr>
          <w:rFonts w:ascii="宋体" w:hAnsi="宋体" w:cs="宋体"/>
          <w:b/>
          <w:bCs/>
          <w:sz w:val="32"/>
          <w:szCs w:val="32"/>
        </w:rPr>
      </w:pPr>
    </w:p>
    <w:p w:rsidR="00BE722D" w:rsidRDefault="00BE722D">
      <w:pPr>
        <w:ind w:firstLineChars="595" w:firstLine="1911"/>
        <w:rPr>
          <w:rFonts w:ascii="宋体" w:hAnsi="宋体" w:cs="宋体"/>
          <w:b/>
          <w:bCs/>
          <w:sz w:val="32"/>
          <w:szCs w:val="32"/>
        </w:rPr>
      </w:pPr>
    </w:p>
    <w:p w:rsidR="00BE722D" w:rsidRDefault="00BE722D">
      <w:pPr>
        <w:widowControl/>
        <w:adjustRightInd/>
        <w:jc w:val="left"/>
        <w:rPr>
          <w:rFonts w:ascii="宋体" w:hAnsi="宋体" w:cs="宋体"/>
          <w:b/>
          <w:bCs/>
          <w:sz w:val="32"/>
          <w:szCs w:val="32"/>
        </w:rPr>
      </w:pPr>
    </w:p>
    <w:p w:rsidR="00BE722D" w:rsidRDefault="00D2799A">
      <w:pPr>
        <w:ind w:firstLineChars="595" w:firstLine="1911"/>
        <w:rPr>
          <w:rFonts w:ascii="宋体" w:hAnsi="宋体" w:cs="宋体"/>
          <w:b/>
          <w:kern w:val="0"/>
          <w:sz w:val="32"/>
          <w:szCs w:val="32"/>
        </w:rPr>
      </w:pPr>
      <w:r>
        <w:rPr>
          <w:rFonts w:ascii="宋体" w:hAnsi="宋体" w:cs="宋体" w:hint="eastAsia"/>
          <w:b/>
          <w:bCs/>
          <w:sz w:val="32"/>
          <w:szCs w:val="32"/>
        </w:rPr>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BE722D" w:rsidRDefault="00BE722D">
      <w:pPr>
        <w:snapToGrid w:val="0"/>
        <w:spacing w:line="360" w:lineRule="auto"/>
        <w:rPr>
          <w:rFonts w:ascii="宋体" w:hAnsi="宋体" w:cs="宋体"/>
          <w:sz w:val="24"/>
        </w:rPr>
      </w:pPr>
    </w:p>
    <w:p w:rsidR="00BE722D" w:rsidRDefault="00D2799A">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BE722D" w:rsidRDefault="00D2799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BE722D" w:rsidRDefault="00D2799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BE722D" w:rsidRDefault="00D2799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BE722D" w:rsidRDefault="00D2799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BE722D" w:rsidRDefault="00D2799A">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BE722D" w:rsidRDefault="00D2799A">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BE722D" w:rsidRDefault="00D2799A">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BE722D" w:rsidRDefault="00D2799A">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BE722D" w:rsidRDefault="00D2799A">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BE722D" w:rsidRDefault="00D2799A">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BE722D" w:rsidRDefault="00BE722D">
      <w:pPr>
        <w:autoSpaceDE w:val="0"/>
        <w:autoSpaceDN w:val="0"/>
        <w:spacing w:line="360" w:lineRule="auto"/>
        <w:ind w:left="2"/>
        <w:jc w:val="left"/>
        <w:rPr>
          <w:rFonts w:ascii="宋体" w:hAnsi="宋体" w:cs="宋体"/>
          <w:kern w:val="0"/>
          <w:sz w:val="24"/>
          <w:lang w:val="zh-CN"/>
        </w:rPr>
      </w:pPr>
    </w:p>
    <w:p w:rsidR="00BE722D" w:rsidRDefault="00BE722D">
      <w:pPr>
        <w:autoSpaceDE w:val="0"/>
        <w:autoSpaceDN w:val="0"/>
        <w:spacing w:line="360" w:lineRule="auto"/>
        <w:ind w:left="2"/>
        <w:jc w:val="left"/>
        <w:rPr>
          <w:rFonts w:ascii="宋体" w:hAnsi="宋体" w:cs="宋体"/>
          <w:kern w:val="0"/>
          <w:sz w:val="24"/>
          <w:lang w:val="zh-CN"/>
        </w:rPr>
      </w:pPr>
    </w:p>
    <w:p w:rsidR="00BE722D" w:rsidRDefault="00BE722D">
      <w:pPr>
        <w:autoSpaceDE w:val="0"/>
        <w:autoSpaceDN w:val="0"/>
        <w:spacing w:line="360" w:lineRule="auto"/>
        <w:ind w:left="2"/>
        <w:jc w:val="left"/>
        <w:rPr>
          <w:rFonts w:ascii="宋体" w:hAnsi="宋体" w:cs="宋体"/>
          <w:kern w:val="0"/>
          <w:sz w:val="24"/>
          <w:lang w:val="zh-CN"/>
        </w:rPr>
      </w:pPr>
    </w:p>
    <w:p w:rsidR="00BE722D" w:rsidRDefault="00D2799A">
      <w:pPr>
        <w:spacing w:line="360" w:lineRule="auto"/>
        <w:ind w:firstLineChars="1500" w:firstLine="3600"/>
        <w:rPr>
          <w:rFonts w:ascii="宋体" w:hAnsi="宋体" w:cs="宋体"/>
          <w:sz w:val="24"/>
        </w:rPr>
      </w:pPr>
      <w:r>
        <w:rPr>
          <w:rFonts w:ascii="宋体" w:hAnsi="宋体" w:cs="宋体" w:hint="eastAsia"/>
          <w:sz w:val="24"/>
        </w:rPr>
        <w:t>投标人名称（公章）：</w:t>
      </w:r>
    </w:p>
    <w:p w:rsidR="00BE722D" w:rsidRDefault="00D2799A">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BE722D" w:rsidRDefault="00D2799A">
      <w:pPr>
        <w:spacing w:line="360" w:lineRule="auto"/>
        <w:jc w:val="center"/>
        <w:rPr>
          <w:rFonts w:ascii="宋体" w:hAnsi="宋体" w:cs="宋体"/>
          <w:sz w:val="24"/>
        </w:rPr>
      </w:pPr>
      <w:r>
        <w:rPr>
          <w:rFonts w:ascii="宋体" w:hAnsi="宋体" w:cs="宋体" w:hint="eastAsia"/>
          <w:sz w:val="24"/>
        </w:rPr>
        <w:t xml:space="preserve">     日期：  年   月   日</w:t>
      </w:r>
    </w:p>
    <w:p w:rsidR="00BE722D" w:rsidRDefault="00BE722D">
      <w:pPr>
        <w:spacing w:line="360" w:lineRule="auto"/>
        <w:ind w:leftChars="2200" w:left="4620"/>
        <w:rPr>
          <w:rFonts w:ascii="宋体" w:hAnsi="宋体" w:cs="宋体"/>
          <w:sz w:val="24"/>
        </w:rPr>
      </w:pPr>
    </w:p>
    <w:p w:rsidR="00BE722D" w:rsidRDefault="00BE722D">
      <w:pPr>
        <w:spacing w:line="360" w:lineRule="auto"/>
        <w:jc w:val="center"/>
        <w:rPr>
          <w:rFonts w:ascii="宋体" w:hAnsi="宋体" w:cs="宋体"/>
          <w:b/>
          <w:bCs/>
          <w:sz w:val="24"/>
        </w:rPr>
      </w:pPr>
    </w:p>
    <w:p w:rsidR="00BE722D" w:rsidRDefault="00D2799A">
      <w:pPr>
        <w:spacing w:line="360" w:lineRule="auto"/>
        <w:ind w:right="420"/>
        <w:rPr>
          <w:rFonts w:ascii="宋体" w:hAnsi="宋体" w:cs="宋体"/>
          <w:sz w:val="24"/>
        </w:rPr>
      </w:pPr>
      <w:r>
        <w:rPr>
          <w:rFonts w:ascii="宋体" w:hAnsi="宋体" w:cs="宋体" w:hint="eastAsia"/>
          <w:sz w:val="24"/>
        </w:rPr>
        <w:t>注：按本格式和要求提供。</w:t>
      </w:r>
    </w:p>
    <w:p w:rsidR="00BE722D" w:rsidRDefault="00BE722D">
      <w:pPr>
        <w:ind w:firstLineChars="595" w:firstLine="1911"/>
        <w:jc w:val="center"/>
        <w:rPr>
          <w:rFonts w:ascii="宋体" w:hAnsi="宋体" w:cs="宋体"/>
          <w:b/>
          <w:bCs/>
          <w:sz w:val="32"/>
          <w:szCs w:val="32"/>
        </w:rPr>
      </w:pPr>
    </w:p>
    <w:p w:rsidR="00BE722D" w:rsidRDefault="00BE722D">
      <w:pPr>
        <w:ind w:firstLineChars="595" w:firstLine="1911"/>
        <w:jc w:val="center"/>
        <w:rPr>
          <w:rFonts w:ascii="宋体" w:hAnsi="宋体" w:cs="宋体"/>
          <w:b/>
          <w:bCs/>
          <w:sz w:val="32"/>
          <w:szCs w:val="32"/>
        </w:rPr>
      </w:pPr>
    </w:p>
    <w:p w:rsidR="00BE722D" w:rsidRDefault="00D2799A">
      <w:pPr>
        <w:jc w:val="center"/>
        <w:rPr>
          <w:rFonts w:ascii="宋体" w:hAnsi="宋体" w:cs="宋体"/>
          <w:b/>
          <w:kern w:val="0"/>
          <w:sz w:val="32"/>
          <w:szCs w:val="21"/>
        </w:rPr>
      </w:pPr>
      <w:r>
        <w:rPr>
          <w:rFonts w:ascii="宋体" w:hAnsi="宋体" w:cs="宋体" w:hint="eastAsia"/>
          <w:b/>
          <w:bCs/>
          <w:sz w:val="32"/>
          <w:szCs w:val="32"/>
        </w:rPr>
        <w:t>九</w:t>
      </w:r>
      <w:r>
        <w:rPr>
          <w:rFonts w:ascii="宋体" w:hAnsi="宋体" w:cs="宋体" w:hint="eastAsia"/>
          <w:b/>
          <w:kern w:val="0"/>
          <w:sz w:val="32"/>
          <w:szCs w:val="32"/>
        </w:rPr>
        <w:t>、</w:t>
      </w:r>
      <w:r>
        <w:rPr>
          <w:rFonts w:ascii="宋体" w:hAnsi="宋体" w:cs="宋体" w:hint="eastAsia"/>
          <w:b/>
          <w:kern w:val="0"/>
          <w:sz w:val="32"/>
          <w:szCs w:val="21"/>
        </w:rPr>
        <w:t>承诺函</w:t>
      </w:r>
    </w:p>
    <w:p w:rsidR="00BE722D" w:rsidRDefault="00BE722D">
      <w:pPr>
        <w:widowControl/>
        <w:adjustRightInd/>
        <w:ind w:firstLineChars="200" w:firstLine="640"/>
        <w:jc w:val="left"/>
        <w:rPr>
          <w:rFonts w:ascii="宋体" w:hAnsi="宋体" w:cs="宋体"/>
          <w:kern w:val="0"/>
          <w:sz w:val="32"/>
          <w:szCs w:val="21"/>
        </w:rPr>
      </w:pPr>
    </w:p>
    <w:p w:rsidR="00BE722D" w:rsidRDefault="00D2799A">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BE722D" w:rsidRDefault="00D2799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我方作为本次采购项目的投标人，根据招标文件要求，现郑重承诺如下：</w:t>
      </w:r>
    </w:p>
    <w:p w:rsidR="00BE722D" w:rsidRDefault="00D2799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BE722D" w:rsidRDefault="00D2799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二、参加本次招标采购活动，不存在与单位负责人为同一人或者存在直接控股、管理关系的其他供应商参与同一合同项下的政府采购活动的行为。</w:t>
      </w:r>
    </w:p>
    <w:p w:rsidR="00BE722D" w:rsidRDefault="00D2799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BE722D" w:rsidRDefault="00D2799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四、参加本次招标采购活动，不存在和其他供应商在同一合同项下的采购项目中，同时委托同一个自然人、同一家庭的人员、同一单位的人员作为代理人的行为。</w:t>
      </w:r>
    </w:p>
    <w:p w:rsidR="00BE722D" w:rsidRDefault="00D2799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五、投标文件中提供的能够给予我方带来优惠、好处的任何材料资料和技术、服务、商务、响应产品等响应承诺情况都是真实的、有效的、合法的。</w:t>
      </w:r>
    </w:p>
    <w:p w:rsidR="00BE722D" w:rsidRDefault="00D2799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BE722D" w:rsidRDefault="00D2799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BE722D" w:rsidRDefault="00D2799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八、参加本次招标采购活动，我方完全同意招标文件第二部分关于“投标费用”、“合同分包”、“合同转包”、“履约保证金”的实质性要求，并承诺严格按照招标文件要求履行。</w:t>
      </w:r>
    </w:p>
    <w:p w:rsidR="00BE722D" w:rsidRDefault="00D2799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BE722D" w:rsidRDefault="00D2799A">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我方对上述承诺的内容事项真实性负责。如经查实上述承诺的内容事项存在虚假，我方愿意接受以提供虚假材料谋取中标追究法律责任。</w:t>
      </w:r>
    </w:p>
    <w:p w:rsidR="00BE722D" w:rsidRDefault="00BE722D">
      <w:pPr>
        <w:widowControl/>
        <w:adjustRightInd/>
        <w:spacing w:line="360" w:lineRule="auto"/>
        <w:ind w:firstLineChars="200" w:firstLine="480"/>
        <w:jc w:val="left"/>
        <w:rPr>
          <w:rFonts w:ascii="宋体" w:hAnsi="宋体" w:cs="宋体"/>
          <w:kern w:val="0"/>
          <w:sz w:val="24"/>
        </w:rPr>
      </w:pPr>
    </w:p>
    <w:p w:rsidR="00BE722D" w:rsidRDefault="00D2799A">
      <w:pPr>
        <w:spacing w:line="360" w:lineRule="auto"/>
        <w:ind w:firstLineChars="1500" w:firstLine="3600"/>
        <w:rPr>
          <w:rFonts w:ascii="宋体" w:hAnsi="宋体" w:cs="宋体"/>
          <w:sz w:val="24"/>
        </w:rPr>
      </w:pPr>
      <w:r>
        <w:rPr>
          <w:rFonts w:ascii="宋体" w:hAnsi="宋体" w:cs="宋体" w:hint="eastAsia"/>
          <w:sz w:val="24"/>
        </w:rPr>
        <w:t>投标人名称（公章）：</w:t>
      </w:r>
    </w:p>
    <w:p w:rsidR="00BE722D" w:rsidRDefault="00D2799A">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BE722D" w:rsidRDefault="00D2799A">
      <w:pPr>
        <w:spacing w:line="360" w:lineRule="auto"/>
        <w:jc w:val="center"/>
        <w:rPr>
          <w:rFonts w:ascii="宋体" w:hAnsi="宋体" w:cs="宋体"/>
          <w:sz w:val="24"/>
        </w:rPr>
      </w:pPr>
      <w:r>
        <w:rPr>
          <w:rFonts w:ascii="宋体" w:hAnsi="宋体" w:cs="宋体" w:hint="eastAsia"/>
          <w:sz w:val="24"/>
        </w:rPr>
        <w:t xml:space="preserve">     日期：  年   月   日</w:t>
      </w:r>
    </w:p>
    <w:p w:rsidR="00BE722D" w:rsidRDefault="00BE722D">
      <w:pPr>
        <w:spacing w:line="360" w:lineRule="auto"/>
        <w:jc w:val="center"/>
        <w:rPr>
          <w:rFonts w:ascii="宋体" w:hAnsi="宋体" w:cs="宋体"/>
          <w:b/>
          <w:bCs/>
          <w:sz w:val="24"/>
        </w:rPr>
      </w:pPr>
    </w:p>
    <w:p w:rsidR="00BE722D" w:rsidRDefault="00D2799A">
      <w:pPr>
        <w:spacing w:line="360" w:lineRule="auto"/>
        <w:ind w:right="420"/>
        <w:rPr>
          <w:rFonts w:ascii="宋体" w:hAnsi="宋体" w:cs="宋体"/>
          <w:sz w:val="24"/>
        </w:rPr>
      </w:pPr>
      <w:r>
        <w:rPr>
          <w:rFonts w:ascii="宋体" w:hAnsi="宋体" w:cs="宋体" w:hint="eastAsia"/>
          <w:sz w:val="24"/>
        </w:rPr>
        <w:t>注：按本格式和要求提供。</w:t>
      </w:r>
    </w:p>
    <w:p w:rsidR="00BE722D" w:rsidRDefault="00BE722D">
      <w:pPr>
        <w:spacing w:line="360" w:lineRule="auto"/>
        <w:jc w:val="center"/>
        <w:rPr>
          <w:rFonts w:asciiTheme="minorEastAsia" w:eastAsiaTheme="minorEastAsia" w:hAnsiTheme="minorEastAsia" w:cs="仿宋_GB2312"/>
          <w:b/>
          <w:bCs/>
          <w:sz w:val="32"/>
          <w:szCs w:val="32"/>
        </w:rPr>
      </w:pPr>
    </w:p>
    <w:p w:rsidR="00BE722D" w:rsidRDefault="00D2799A">
      <w:pPr>
        <w:spacing w:line="360" w:lineRule="auto"/>
        <w:jc w:val="center"/>
        <w:rPr>
          <w:rFonts w:asciiTheme="minorEastAsia" w:eastAsiaTheme="minorEastAsia" w:hAnsiTheme="minorEastAsia" w:cs="仿宋_GB2312"/>
          <w:b/>
          <w:bCs/>
          <w:color w:val="FF0000"/>
          <w:sz w:val="32"/>
          <w:szCs w:val="32"/>
        </w:rPr>
      </w:pPr>
      <w:r>
        <w:rPr>
          <w:rFonts w:asciiTheme="minorEastAsia" w:eastAsiaTheme="minorEastAsia" w:hAnsiTheme="minorEastAsia" w:cs="仿宋_GB2312" w:hint="eastAsia"/>
          <w:b/>
          <w:bCs/>
          <w:color w:val="FF0000"/>
          <w:sz w:val="32"/>
          <w:szCs w:val="32"/>
        </w:rPr>
        <w:t>十、技术解决方案</w:t>
      </w:r>
    </w:p>
    <w:p w:rsidR="00BE722D" w:rsidRDefault="00D2799A">
      <w:pPr>
        <w:spacing w:line="360" w:lineRule="auto"/>
        <w:jc w:val="center"/>
        <w:rPr>
          <w:rFonts w:asciiTheme="minorEastAsia" w:eastAsiaTheme="minorEastAsia" w:hAnsiTheme="minorEastAsia" w:cs="仿宋_GB2312"/>
          <w:color w:val="FF0000"/>
          <w:sz w:val="24"/>
        </w:rPr>
      </w:pPr>
      <w:r>
        <w:rPr>
          <w:rFonts w:asciiTheme="minorEastAsia" w:eastAsiaTheme="minorEastAsia" w:hAnsiTheme="minorEastAsia" w:cs="仿宋_GB2312" w:hint="eastAsia"/>
          <w:color w:val="FF0000"/>
          <w:sz w:val="24"/>
        </w:rPr>
        <w:t>（由供应商根据采购需求及招标文件要求编制）</w:t>
      </w:r>
    </w:p>
    <w:p w:rsidR="00BE722D" w:rsidRDefault="00BE722D">
      <w:pPr>
        <w:spacing w:line="360" w:lineRule="auto"/>
        <w:jc w:val="center"/>
        <w:rPr>
          <w:rFonts w:asciiTheme="minorEastAsia" w:eastAsiaTheme="minorEastAsia" w:hAnsiTheme="minorEastAsia" w:cs="仿宋_GB2312"/>
          <w:color w:val="FF0000"/>
          <w:sz w:val="24"/>
        </w:rPr>
      </w:pPr>
    </w:p>
    <w:p w:rsidR="00BE722D" w:rsidRDefault="00BE722D">
      <w:pPr>
        <w:autoSpaceDE w:val="0"/>
        <w:autoSpaceDN w:val="0"/>
        <w:spacing w:line="360" w:lineRule="auto"/>
        <w:rPr>
          <w:rFonts w:asciiTheme="minorEastAsia" w:eastAsiaTheme="minorEastAsia" w:hAnsiTheme="minorEastAsia" w:cs="仿宋_GB2312"/>
          <w:color w:val="FF0000"/>
          <w:kern w:val="0"/>
          <w:sz w:val="24"/>
        </w:rPr>
      </w:pPr>
    </w:p>
    <w:p w:rsidR="00BE722D" w:rsidRDefault="00D2799A">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Pr>
          <w:rFonts w:asciiTheme="minorEastAsia" w:eastAsiaTheme="minorEastAsia" w:hAnsiTheme="minorEastAsia" w:cs="宋体" w:hint="eastAsia"/>
          <w:color w:val="FF0000"/>
          <w:kern w:val="0"/>
          <w:sz w:val="24"/>
          <w:lang w:val="zh-CN"/>
        </w:rPr>
        <w:t>投标人名称（公章）：</w:t>
      </w:r>
      <w:r>
        <w:rPr>
          <w:rFonts w:asciiTheme="minorEastAsia" w:eastAsiaTheme="minorEastAsia" w:hAnsiTheme="minorEastAsia" w:cs="仿宋_GB2312" w:hint="eastAsia"/>
          <w:color w:val="FF0000"/>
          <w:kern w:val="0"/>
          <w:sz w:val="24"/>
        </w:rPr>
        <w:t xml:space="preserve">                       </w:t>
      </w:r>
    </w:p>
    <w:p w:rsidR="00BE722D" w:rsidRDefault="00D2799A">
      <w:pPr>
        <w:spacing w:line="360" w:lineRule="auto"/>
        <w:rPr>
          <w:rFonts w:asciiTheme="minorEastAsia" w:eastAsiaTheme="minorEastAsia" w:hAnsiTheme="minorEastAsia" w:cs="仿宋_GB2312"/>
          <w:b/>
          <w:bCs/>
          <w:color w:val="FF0000"/>
          <w:sz w:val="24"/>
        </w:rPr>
      </w:pPr>
      <w:r>
        <w:rPr>
          <w:rFonts w:asciiTheme="minorEastAsia" w:eastAsiaTheme="minorEastAsia" w:hAnsiTheme="minorEastAsia" w:cs="仿宋_GB2312" w:hint="eastAsia"/>
          <w:color w:val="FF0000"/>
          <w:kern w:val="0"/>
          <w:sz w:val="24"/>
        </w:rPr>
        <w:t xml:space="preserve">                                      日期：  年  月   日</w:t>
      </w:r>
    </w:p>
    <w:p w:rsidR="00BE722D" w:rsidRDefault="00BE722D">
      <w:pPr>
        <w:spacing w:line="360" w:lineRule="auto"/>
        <w:jc w:val="center"/>
        <w:rPr>
          <w:rFonts w:asciiTheme="minorEastAsia" w:eastAsiaTheme="minorEastAsia" w:hAnsiTheme="minorEastAsia" w:cs="仿宋_GB2312"/>
          <w:b/>
          <w:bCs/>
          <w:color w:val="FF0000"/>
          <w:sz w:val="32"/>
          <w:szCs w:val="32"/>
        </w:rPr>
      </w:pPr>
    </w:p>
    <w:p w:rsidR="00BE722D" w:rsidRDefault="00D2799A">
      <w:pPr>
        <w:spacing w:line="360" w:lineRule="auto"/>
        <w:jc w:val="center"/>
        <w:rPr>
          <w:rFonts w:asciiTheme="minorEastAsia" w:eastAsiaTheme="minorEastAsia" w:hAnsiTheme="minorEastAsia" w:cs="仿宋_GB2312"/>
          <w:b/>
          <w:bCs/>
          <w:color w:val="FF0000"/>
          <w:sz w:val="32"/>
          <w:szCs w:val="32"/>
        </w:rPr>
      </w:pPr>
      <w:r>
        <w:rPr>
          <w:rFonts w:asciiTheme="minorEastAsia" w:eastAsiaTheme="minorEastAsia" w:hAnsiTheme="minorEastAsia" w:cs="仿宋_GB2312" w:hint="eastAsia"/>
          <w:b/>
          <w:bCs/>
          <w:color w:val="FF0000"/>
          <w:sz w:val="32"/>
          <w:szCs w:val="32"/>
        </w:rPr>
        <w:t>十一、组织实施方案</w:t>
      </w:r>
    </w:p>
    <w:p w:rsidR="00BE722D" w:rsidRDefault="00D2799A">
      <w:pPr>
        <w:spacing w:line="360" w:lineRule="auto"/>
        <w:jc w:val="center"/>
        <w:rPr>
          <w:rFonts w:asciiTheme="minorEastAsia" w:eastAsiaTheme="minorEastAsia" w:hAnsiTheme="minorEastAsia" w:cs="仿宋_GB2312"/>
          <w:color w:val="FF0000"/>
          <w:sz w:val="24"/>
        </w:rPr>
      </w:pPr>
      <w:r>
        <w:rPr>
          <w:rFonts w:asciiTheme="minorEastAsia" w:eastAsiaTheme="minorEastAsia" w:hAnsiTheme="minorEastAsia" w:cs="仿宋_GB2312" w:hint="eastAsia"/>
          <w:color w:val="FF0000"/>
          <w:sz w:val="24"/>
        </w:rPr>
        <w:t>（由供应商根据采购需求及招标文件要求编制）</w:t>
      </w:r>
    </w:p>
    <w:p w:rsidR="00BE722D" w:rsidRDefault="00BE722D">
      <w:pPr>
        <w:spacing w:line="360" w:lineRule="auto"/>
        <w:jc w:val="center"/>
        <w:rPr>
          <w:rFonts w:asciiTheme="minorEastAsia" w:eastAsiaTheme="minorEastAsia" w:hAnsiTheme="minorEastAsia" w:cs="仿宋_GB2312"/>
          <w:color w:val="FF0000"/>
          <w:sz w:val="24"/>
        </w:rPr>
      </w:pPr>
    </w:p>
    <w:p w:rsidR="00BE722D" w:rsidRDefault="00BE722D">
      <w:pPr>
        <w:autoSpaceDE w:val="0"/>
        <w:autoSpaceDN w:val="0"/>
        <w:spacing w:line="360" w:lineRule="auto"/>
        <w:rPr>
          <w:rFonts w:asciiTheme="minorEastAsia" w:eastAsiaTheme="minorEastAsia" w:hAnsiTheme="minorEastAsia" w:cs="仿宋_GB2312"/>
          <w:color w:val="FF0000"/>
          <w:kern w:val="0"/>
          <w:sz w:val="24"/>
        </w:rPr>
      </w:pPr>
    </w:p>
    <w:p w:rsidR="00BE722D" w:rsidRDefault="00D2799A">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Pr>
          <w:rFonts w:asciiTheme="minorEastAsia" w:eastAsiaTheme="minorEastAsia" w:hAnsiTheme="minorEastAsia" w:cs="宋体" w:hint="eastAsia"/>
          <w:color w:val="FF0000"/>
          <w:kern w:val="0"/>
          <w:sz w:val="24"/>
          <w:lang w:val="zh-CN"/>
        </w:rPr>
        <w:t>投标人名称（公章）：</w:t>
      </w:r>
      <w:r>
        <w:rPr>
          <w:rFonts w:asciiTheme="minorEastAsia" w:eastAsiaTheme="minorEastAsia" w:hAnsiTheme="minorEastAsia" w:cs="仿宋_GB2312" w:hint="eastAsia"/>
          <w:color w:val="FF0000"/>
          <w:kern w:val="0"/>
          <w:sz w:val="24"/>
        </w:rPr>
        <w:t xml:space="preserve">                       </w:t>
      </w:r>
    </w:p>
    <w:p w:rsidR="00BE722D" w:rsidRDefault="00D2799A">
      <w:pPr>
        <w:spacing w:line="360" w:lineRule="auto"/>
        <w:rPr>
          <w:rFonts w:asciiTheme="minorEastAsia" w:eastAsiaTheme="minorEastAsia" w:hAnsiTheme="minorEastAsia" w:cs="仿宋_GB2312"/>
          <w:b/>
          <w:bCs/>
          <w:color w:val="FF0000"/>
          <w:sz w:val="24"/>
        </w:rPr>
      </w:pPr>
      <w:r>
        <w:rPr>
          <w:rFonts w:asciiTheme="minorEastAsia" w:eastAsiaTheme="minorEastAsia" w:hAnsiTheme="minorEastAsia" w:cs="仿宋_GB2312" w:hint="eastAsia"/>
          <w:color w:val="FF0000"/>
          <w:kern w:val="0"/>
          <w:sz w:val="24"/>
        </w:rPr>
        <w:t xml:space="preserve">                                      日期：  年  月   日</w:t>
      </w:r>
    </w:p>
    <w:p w:rsidR="00BE722D" w:rsidRDefault="00BE722D">
      <w:pPr>
        <w:spacing w:line="360" w:lineRule="auto"/>
        <w:jc w:val="center"/>
        <w:rPr>
          <w:rFonts w:asciiTheme="minorEastAsia" w:eastAsiaTheme="minorEastAsia" w:hAnsiTheme="minorEastAsia" w:cs="仿宋_GB2312"/>
          <w:b/>
          <w:bCs/>
          <w:color w:val="FF0000"/>
          <w:sz w:val="32"/>
          <w:szCs w:val="32"/>
        </w:rPr>
      </w:pPr>
    </w:p>
    <w:p w:rsidR="00BE722D" w:rsidRDefault="00D2799A">
      <w:pPr>
        <w:spacing w:line="360" w:lineRule="auto"/>
        <w:jc w:val="center"/>
        <w:rPr>
          <w:rFonts w:asciiTheme="minorEastAsia" w:eastAsiaTheme="minorEastAsia" w:hAnsiTheme="minorEastAsia" w:cs="仿宋_GB2312"/>
          <w:b/>
          <w:bCs/>
          <w:color w:val="FF0000"/>
          <w:sz w:val="32"/>
          <w:szCs w:val="32"/>
        </w:rPr>
      </w:pPr>
      <w:r>
        <w:rPr>
          <w:rFonts w:asciiTheme="minorEastAsia" w:eastAsiaTheme="minorEastAsia" w:hAnsiTheme="minorEastAsia" w:cs="仿宋_GB2312" w:hint="eastAsia"/>
          <w:b/>
          <w:bCs/>
          <w:color w:val="FF0000"/>
          <w:sz w:val="32"/>
          <w:szCs w:val="32"/>
        </w:rPr>
        <w:t>十二、售后服务方案</w:t>
      </w:r>
    </w:p>
    <w:p w:rsidR="00BE722D" w:rsidRDefault="00D2799A">
      <w:pPr>
        <w:spacing w:line="360" w:lineRule="auto"/>
        <w:jc w:val="center"/>
        <w:rPr>
          <w:rFonts w:asciiTheme="minorEastAsia" w:eastAsiaTheme="minorEastAsia" w:hAnsiTheme="minorEastAsia" w:cs="仿宋_GB2312"/>
          <w:color w:val="FF0000"/>
          <w:sz w:val="24"/>
        </w:rPr>
      </w:pPr>
      <w:r>
        <w:rPr>
          <w:rFonts w:asciiTheme="minorEastAsia" w:eastAsiaTheme="minorEastAsia" w:hAnsiTheme="minorEastAsia" w:cs="仿宋_GB2312" w:hint="eastAsia"/>
          <w:color w:val="FF0000"/>
          <w:sz w:val="24"/>
        </w:rPr>
        <w:t>（由供应商根据采购需求及招标文件要求编制）</w:t>
      </w:r>
    </w:p>
    <w:p w:rsidR="00BE722D" w:rsidRDefault="00BE722D">
      <w:pPr>
        <w:spacing w:line="360" w:lineRule="auto"/>
        <w:jc w:val="center"/>
        <w:rPr>
          <w:rFonts w:asciiTheme="minorEastAsia" w:eastAsiaTheme="minorEastAsia" w:hAnsiTheme="minorEastAsia" w:cs="仿宋_GB2312"/>
          <w:color w:val="FF0000"/>
          <w:sz w:val="24"/>
        </w:rPr>
      </w:pPr>
    </w:p>
    <w:p w:rsidR="00BE722D" w:rsidRDefault="00BE722D">
      <w:pPr>
        <w:autoSpaceDE w:val="0"/>
        <w:autoSpaceDN w:val="0"/>
        <w:spacing w:line="360" w:lineRule="auto"/>
        <w:rPr>
          <w:rFonts w:asciiTheme="minorEastAsia" w:eastAsiaTheme="minorEastAsia" w:hAnsiTheme="minorEastAsia" w:cs="仿宋_GB2312"/>
          <w:color w:val="FF0000"/>
          <w:kern w:val="0"/>
          <w:sz w:val="24"/>
        </w:rPr>
      </w:pPr>
    </w:p>
    <w:p w:rsidR="00BE722D" w:rsidRDefault="00D2799A">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Pr>
          <w:rFonts w:asciiTheme="minorEastAsia" w:eastAsiaTheme="minorEastAsia" w:hAnsiTheme="minorEastAsia" w:cs="宋体" w:hint="eastAsia"/>
          <w:color w:val="FF0000"/>
          <w:kern w:val="0"/>
          <w:sz w:val="24"/>
          <w:lang w:val="zh-CN"/>
        </w:rPr>
        <w:t>投标人名称（公章）：</w:t>
      </w:r>
      <w:r>
        <w:rPr>
          <w:rFonts w:asciiTheme="minorEastAsia" w:eastAsiaTheme="minorEastAsia" w:hAnsiTheme="minorEastAsia" w:cs="仿宋_GB2312" w:hint="eastAsia"/>
          <w:color w:val="FF0000"/>
          <w:kern w:val="0"/>
          <w:sz w:val="24"/>
        </w:rPr>
        <w:t xml:space="preserve">                       </w:t>
      </w:r>
    </w:p>
    <w:p w:rsidR="00BE722D" w:rsidRDefault="00D2799A">
      <w:pPr>
        <w:spacing w:line="360" w:lineRule="auto"/>
        <w:rPr>
          <w:rFonts w:asciiTheme="minorEastAsia" w:eastAsiaTheme="minorEastAsia" w:hAnsiTheme="minorEastAsia" w:cs="仿宋_GB2312"/>
          <w:b/>
          <w:bCs/>
          <w:color w:val="FF0000"/>
          <w:sz w:val="24"/>
        </w:rPr>
      </w:pPr>
      <w:r>
        <w:rPr>
          <w:rFonts w:asciiTheme="minorEastAsia" w:eastAsiaTheme="minorEastAsia" w:hAnsiTheme="minorEastAsia" w:cs="仿宋_GB2312" w:hint="eastAsia"/>
          <w:color w:val="FF0000"/>
          <w:kern w:val="0"/>
          <w:sz w:val="24"/>
        </w:rPr>
        <w:t xml:space="preserve">                                      日期：  年  月   日</w:t>
      </w:r>
    </w:p>
    <w:p w:rsidR="00BE722D" w:rsidRDefault="00BE722D">
      <w:pPr>
        <w:spacing w:line="360" w:lineRule="auto"/>
        <w:jc w:val="center"/>
        <w:rPr>
          <w:rFonts w:ascii="宋体" w:hAnsi="宋体" w:cs="宋体"/>
          <w:b/>
          <w:bCs/>
          <w:sz w:val="24"/>
        </w:rPr>
      </w:pPr>
    </w:p>
    <w:p w:rsidR="00BE722D" w:rsidRDefault="00BE722D">
      <w:pPr>
        <w:pStyle w:val="2"/>
        <w:rPr>
          <w:lang w:val="en-US"/>
        </w:rPr>
        <w:sectPr w:rsidR="00BE722D">
          <w:headerReference w:type="default"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pPr>
    </w:p>
    <w:p w:rsidR="00BE722D" w:rsidRDefault="00D2799A">
      <w:pPr>
        <w:spacing w:line="360" w:lineRule="auto"/>
        <w:jc w:val="center"/>
        <w:rPr>
          <w:rFonts w:ascii="宋体" w:hAnsi="宋体" w:cs="宋体"/>
          <w:b/>
          <w:kern w:val="0"/>
          <w:sz w:val="36"/>
          <w:szCs w:val="36"/>
        </w:rPr>
      </w:pPr>
      <w:r>
        <w:rPr>
          <w:rFonts w:ascii="宋体" w:hAnsi="宋体" w:cs="宋体" w:hint="eastAsia"/>
          <w:b/>
          <w:kern w:val="0"/>
          <w:sz w:val="36"/>
          <w:szCs w:val="36"/>
        </w:rPr>
        <w:t>报价文件部分</w:t>
      </w:r>
    </w:p>
    <w:p w:rsidR="00BE722D" w:rsidRDefault="00D2799A">
      <w:pPr>
        <w:spacing w:line="360" w:lineRule="auto"/>
        <w:jc w:val="center"/>
        <w:rPr>
          <w:rFonts w:ascii="宋体" w:hAnsi="宋体" w:cs="宋体"/>
          <w:b/>
          <w:kern w:val="0"/>
          <w:sz w:val="36"/>
          <w:szCs w:val="36"/>
        </w:rPr>
      </w:pPr>
      <w:r>
        <w:rPr>
          <w:rFonts w:ascii="宋体" w:hAnsi="宋体" w:cs="宋体" w:hint="eastAsia"/>
          <w:b/>
          <w:kern w:val="0"/>
          <w:sz w:val="36"/>
          <w:szCs w:val="36"/>
        </w:rPr>
        <w:t>目录</w:t>
      </w:r>
    </w:p>
    <w:p w:rsidR="00BE722D" w:rsidRDefault="00BE722D">
      <w:pPr>
        <w:spacing w:line="360" w:lineRule="auto"/>
        <w:jc w:val="center"/>
        <w:rPr>
          <w:rFonts w:ascii="宋体" w:hAnsi="宋体" w:cs="宋体"/>
          <w:b/>
          <w:kern w:val="0"/>
          <w:sz w:val="36"/>
          <w:szCs w:val="36"/>
        </w:rPr>
      </w:pPr>
    </w:p>
    <w:p w:rsidR="00BE722D" w:rsidRDefault="00D2799A">
      <w:pPr>
        <w:snapToGrid w:val="0"/>
        <w:spacing w:line="360" w:lineRule="auto"/>
        <w:rPr>
          <w:rFonts w:ascii="宋体" w:hAnsi="宋体" w:cs="宋体"/>
          <w:sz w:val="24"/>
        </w:rPr>
      </w:pPr>
      <w:r>
        <w:rPr>
          <w:rFonts w:ascii="宋体" w:hAnsi="宋体" w:cs="宋体" w:hint="eastAsia"/>
          <w:sz w:val="24"/>
        </w:rPr>
        <w:t>（1）开标一览表（报价表）………………………………………………………（页码）</w:t>
      </w:r>
    </w:p>
    <w:p w:rsidR="00BE722D" w:rsidRDefault="00D2799A">
      <w:pPr>
        <w:snapToGrid w:val="0"/>
        <w:spacing w:line="360" w:lineRule="auto"/>
        <w:rPr>
          <w:rFonts w:ascii="宋体" w:hAnsi="宋体" w:cs="宋体"/>
          <w:sz w:val="24"/>
        </w:rPr>
      </w:pPr>
      <w:r>
        <w:rPr>
          <w:rFonts w:ascii="宋体" w:hAnsi="宋体" w:cs="宋体" w:hint="eastAsia"/>
          <w:sz w:val="24"/>
        </w:rPr>
        <w:t>（2）中小企业声明函………………………………………………………………（页码）</w:t>
      </w: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snapToGrid w:val="0"/>
        <w:spacing w:line="360" w:lineRule="auto"/>
        <w:ind w:right="480"/>
        <w:jc w:val="center"/>
        <w:rPr>
          <w:rFonts w:ascii="宋体" w:hAnsi="宋体" w:cs="宋体"/>
          <w:b/>
          <w:kern w:val="0"/>
          <w:sz w:val="32"/>
          <w:szCs w:val="32"/>
        </w:rPr>
      </w:pPr>
    </w:p>
    <w:p w:rsidR="00BE722D" w:rsidRDefault="00BE722D">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BE722D">
          <w:headerReference w:type="default" r:id="rId34"/>
          <w:footerReference w:type="default" r:id="rId35"/>
          <w:headerReference w:type="first" r:id="rId36"/>
          <w:footerReference w:type="first" r:id="rId37"/>
          <w:pgSz w:w="11906" w:h="16838"/>
          <w:pgMar w:top="1276" w:right="1418" w:bottom="1247" w:left="1418" w:header="851" w:footer="992" w:gutter="0"/>
          <w:cols w:space="720"/>
          <w:titlePg/>
          <w:docGrid w:linePitch="312"/>
        </w:sectPr>
      </w:pPr>
    </w:p>
    <w:p w:rsidR="00BE722D" w:rsidRDefault="00D2799A">
      <w:pPr>
        <w:pStyle w:val="aff8"/>
        <w:jc w:val="center"/>
        <w:rPr>
          <w:b/>
          <w:sz w:val="32"/>
          <w:szCs w:val="32"/>
        </w:rPr>
      </w:pPr>
      <w:bookmarkStart w:id="429" w:name="_Toc176185127"/>
      <w:r>
        <w:rPr>
          <w:rFonts w:hint="eastAsia"/>
          <w:b/>
          <w:sz w:val="32"/>
          <w:szCs w:val="32"/>
        </w:rPr>
        <w:t>一、开标一览表（报价表）</w:t>
      </w:r>
      <w:bookmarkEnd w:id="429"/>
    </w:p>
    <w:p w:rsidR="00BE722D" w:rsidRDefault="00D2799A">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BE722D" w:rsidRDefault="00D2799A">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BE722D" w:rsidRDefault="00D2799A">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BE722D">
        <w:trPr>
          <w:trHeight w:val="1373"/>
          <w:jc w:val="center"/>
        </w:trPr>
        <w:tc>
          <w:tcPr>
            <w:tcW w:w="534" w:type="dxa"/>
            <w:vAlign w:val="center"/>
          </w:tcPr>
          <w:p w:rsidR="00BE722D" w:rsidRDefault="00D2799A">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BE722D" w:rsidRDefault="00D2799A">
            <w:pPr>
              <w:spacing w:line="360" w:lineRule="auto"/>
              <w:jc w:val="center"/>
              <w:rPr>
                <w:rFonts w:ascii="宋体" w:hAnsi="宋体" w:cs="宋体"/>
                <w:b/>
                <w:sz w:val="24"/>
              </w:rPr>
            </w:pPr>
            <w:r>
              <w:rPr>
                <w:rFonts w:ascii="宋体" w:hAnsi="宋体" w:cs="宋体" w:hint="eastAsia"/>
                <w:b/>
                <w:sz w:val="24"/>
              </w:rPr>
              <w:t>名称</w:t>
            </w:r>
          </w:p>
        </w:tc>
        <w:tc>
          <w:tcPr>
            <w:tcW w:w="1843" w:type="dxa"/>
            <w:vAlign w:val="center"/>
          </w:tcPr>
          <w:p w:rsidR="00BE722D" w:rsidRDefault="00D2799A">
            <w:pPr>
              <w:spacing w:line="360" w:lineRule="auto"/>
              <w:jc w:val="center"/>
              <w:rPr>
                <w:rFonts w:ascii="宋体" w:hAnsi="宋体" w:cs="宋体"/>
                <w:b/>
                <w:sz w:val="24"/>
              </w:rPr>
            </w:pPr>
            <w:r>
              <w:rPr>
                <w:rFonts w:ascii="宋体" w:hAnsi="宋体" w:cs="宋体" w:hint="eastAsia"/>
                <w:b/>
                <w:sz w:val="24"/>
              </w:rPr>
              <w:t>生产厂家、</w:t>
            </w:r>
          </w:p>
          <w:p w:rsidR="00BE722D" w:rsidRDefault="00D2799A">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BE722D" w:rsidRDefault="00D2799A">
            <w:pPr>
              <w:spacing w:line="360" w:lineRule="auto"/>
              <w:jc w:val="center"/>
              <w:rPr>
                <w:rFonts w:ascii="宋体" w:hAnsi="宋体" w:cs="宋体"/>
                <w:b/>
                <w:sz w:val="24"/>
              </w:rPr>
            </w:pPr>
            <w:r>
              <w:rPr>
                <w:rFonts w:ascii="宋体" w:hAnsi="宋体" w:cs="宋体" w:hint="eastAsia"/>
                <w:b/>
                <w:sz w:val="24"/>
              </w:rPr>
              <w:t>规格型号</w:t>
            </w:r>
          </w:p>
        </w:tc>
        <w:tc>
          <w:tcPr>
            <w:tcW w:w="993" w:type="dxa"/>
            <w:vAlign w:val="center"/>
          </w:tcPr>
          <w:p w:rsidR="00BE722D" w:rsidRDefault="00D2799A">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BE722D" w:rsidRDefault="00D2799A">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BE722D" w:rsidRDefault="00D2799A">
            <w:pPr>
              <w:spacing w:line="360" w:lineRule="auto"/>
              <w:jc w:val="center"/>
              <w:rPr>
                <w:rFonts w:ascii="宋体" w:hAnsi="宋体" w:cs="宋体"/>
                <w:b/>
                <w:sz w:val="24"/>
              </w:rPr>
            </w:pPr>
            <w:r>
              <w:rPr>
                <w:rFonts w:ascii="宋体" w:hAnsi="宋体" w:cs="宋体" w:hint="eastAsia"/>
                <w:b/>
                <w:sz w:val="24"/>
              </w:rPr>
              <w:t>合计</w:t>
            </w:r>
          </w:p>
        </w:tc>
        <w:tc>
          <w:tcPr>
            <w:tcW w:w="3119" w:type="dxa"/>
            <w:vAlign w:val="center"/>
          </w:tcPr>
          <w:p w:rsidR="00BE722D" w:rsidRDefault="00BE722D">
            <w:pPr>
              <w:spacing w:line="360" w:lineRule="auto"/>
              <w:jc w:val="center"/>
              <w:rPr>
                <w:rFonts w:ascii="宋体" w:hAnsi="宋体" w:cs="宋体"/>
                <w:b/>
                <w:sz w:val="24"/>
              </w:rPr>
            </w:pPr>
          </w:p>
          <w:p w:rsidR="00BE722D" w:rsidRDefault="00D2799A">
            <w:pPr>
              <w:spacing w:line="360" w:lineRule="auto"/>
              <w:jc w:val="center"/>
              <w:rPr>
                <w:rFonts w:ascii="宋体" w:hAnsi="宋体" w:cs="宋体"/>
                <w:b/>
                <w:sz w:val="24"/>
              </w:rPr>
            </w:pPr>
            <w:r>
              <w:rPr>
                <w:rFonts w:ascii="宋体" w:hAnsi="宋体" w:cs="宋体" w:hint="eastAsia"/>
                <w:b/>
                <w:sz w:val="24"/>
              </w:rPr>
              <w:t>备注（如果有）</w:t>
            </w:r>
          </w:p>
          <w:p w:rsidR="00BE722D" w:rsidRDefault="00BE722D">
            <w:pPr>
              <w:spacing w:line="360" w:lineRule="auto"/>
              <w:jc w:val="center"/>
              <w:rPr>
                <w:rFonts w:ascii="宋体" w:hAnsi="宋体" w:cs="宋体"/>
                <w:b/>
                <w:sz w:val="24"/>
              </w:rPr>
            </w:pPr>
          </w:p>
        </w:tc>
      </w:tr>
      <w:tr w:rsidR="00BE722D">
        <w:trPr>
          <w:trHeight w:val="441"/>
          <w:jc w:val="center"/>
        </w:trPr>
        <w:tc>
          <w:tcPr>
            <w:tcW w:w="534" w:type="dxa"/>
            <w:vAlign w:val="center"/>
          </w:tcPr>
          <w:p w:rsidR="00BE722D" w:rsidRDefault="00D2799A">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BE722D" w:rsidRDefault="00BE722D">
            <w:pPr>
              <w:snapToGrid w:val="0"/>
              <w:spacing w:line="360" w:lineRule="auto"/>
              <w:jc w:val="center"/>
              <w:rPr>
                <w:rFonts w:ascii="宋体" w:hAnsi="宋体" w:cs="宋体"/>
                <w:sz w:val="24"/>
              </w:rPr>
            </w:pPr>
          </w:p>
        </w:tc>
        <w:tc>
          <w:tcPr>
            <w:tcW w:w="3118" w:type="dxa"/>
            <w:vAlign w:val="center"/>
          </w:tcPr>
          <w:p w:rsidR="00BE722D" w:rsidRDefault="00BE722D">
            <w:pPr>
              <w:snapToGrid w:val="0"/>
              <w:spacing w:line="360" w:lineRule="auto"/>
              <w:jc w:val="center"/>
              <w:rPr>
                <w:rFonts w:ascii="宋体" w:hAnsi="宋体" w:cs="宋体"/>
                <w:sz w:val="24"/>
              </w:rPr>
            </w:pPr>
          </w:p>
        </w:tc>
        <w:tc>
          <w:tcPr>
            <w:tcW w:w="993" w:type="dxa"/>
            <w:vAlign w:val="center"/>
          </w:tcPr>
          <w:p w:rsidR="00BE722D" w:rsidRDefault="00BE722D">
            <w:pPr>
              <w:snapToGrid w:val="0"/>
              <w:spacing w:line="360" w:lineRule="auto"/>
              <w:jc w:val="center"/>
              <w:rPr>
                <w:rFonts w:ascii="宋体" w:hAnsi="宋体" w:cs="宋体"/>
                <w:sz w:val="24"/>
              </w:rPr>
            </w:pPr>
          </w:p>
        </w:tc>
        <w:tc>
          <w:tcPr>
            <w:tcW w:w="1559" w:type="dxa"/>
            <w:vAlign w:val="center"/>
          </w:tcPr>
          <w:p w:rsidR="00BE722D" w:rsidRDefault="00BE722D">
            <w:pPr>
              <w:spacing w:line="360" w:lineRule="auto"/>
              <w:jc w:val="center"/>
              <w:rPr>
                <w:rFonts w:ascii="宋体" w:hAnsi="宋体" w:cs="宋体"/>
                <w:sz w:val="24"/>
              </w:rPr>
            </w:pPr>
          </w:p>
        </w:tc>
        <w:tc>
          <w:tcPr>
            <w:tcW w:w="1984" w:type="dxa"/>
            <w:vAlign w:val="center"/>
          </w:tcPr>
          <w:p w:rsidR="00BE722D" w:rsidRDefault="00BE722D">
            <w:pPr>
              <w:spacing w:line="360" w:lineRule="auto"/>
              <w:jc w:val="center"/>
              <w:rPr>
                <w:rFonts w:ascii="宋体" w:hAnsi="宋体" w:cs="宋体"/>
                <w:sz w:val="24"/>
              </w:rPr>
            </w:pPr>
          </w:p>
        </w:tc>
        <w:tc>
          <w:tcPr>
            <w:tcW w:w="3119" w:type="dxa"/>
            <w:vAlign w:val="center"/>
          </w:tcPr>
          <w:p w:rsidR="00BE722D" w:rsidRDefault="00BE722D">
            <w:pPr>
              <w:spacing w:line="360" w:lineRule="auto"/>
              <w:jc w:val="center"/>
              <w:rPr>
                <w:rFonts w:ascii="宋体" w:hAnsi="宋体" w:cs="宋体"/>
                <w:sz w:val="24"/>
              </w:rPr>
            </w:pPr>
          </w:p>
        </w:tc>
      </w:tr>
      <w:tr w:rsidR="00BE722D">
        <w:trPr>
          <w:trHeight w:val="453"/>
          <w:jc w:val="center"/>
        </w:trPr>
        <w:tc>
          <w:tcPr>
            <w:tcW w:w="534" w:type="dxa"/>
            <w:vAlign w:val="center"/>
          </w:tcPr>
          <w:p w:rsidR="00BE722D" w:rsidRDefault="00D2799A">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BE722D" w:rsidRDefault="00D2799A">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BE722D" w:rsidRDefault="00BE722D">
            <w:pPr>
              <w:snapToGrid w:val="0"/>
              <w:spacing w:line="360" w:lineRule="auto"/>
              <w:jc w:val="center"/>
              <w:rPr>
                <w:rFonts w:ascii="宋体" w:hAnsi="宋体" w:cs="宋体"/>
                <w:sz w:val="24"/>
              </w:rPr>
            </w:pPr>
          </w:p>
        </w:tc>
        <w:tc>
          <w:tcPr>
            <w:tcW w:w="3118" w:type="dxa"/>
            <w:vAlign w:val="center"/>
          </w:tcPr>
          <w:p w:rsidR="00BE722D" w:rsidRDefault="00BE722D">
            <w:pPr>
              <w:snapToGrid w:val="0"/>
              <w:spacing w:line="360" w:lineRule="auto"/>
              <w:jc w:val="center"/>
              <w:rPr>
                <w:rFonts w:ascii="宋体" w:hAnsi="宋体" w:cs="宋体"/>
                <w:sz w:val="24"/>
              </w:rPr>
            </w:pPr>
          </w:p>
        </w:tc>
        <w:tc>
          <w:tcPr>
            <w:tcW w:w="993" w:type="dxa"/>
            <w:vAlign w:val="center"/>
          </w:tcPr>
          <w:p w:rsidR="00BE722D" w:rsidRDefault="00BE722D">
            <w:pPr>
              <w:snapToGrid w:val="0"/>
              <w:spacing w:line="360" w:lineRule="auto"/>
              <w:jc w:val="center"/>
              <w:rPr>
                <w:rFonts w:ascii="宋体" w:hAnsi="宋体" w:cs="宋体"/>
                <w:sz w:val="24"/>
              </w:rPr>
            </w:pPr>
          </w:p>
        </w:tc>
        <w:tc>
          <w:tcPr>
            <w:tcW w:w="1559" w:type="dxa"/>
            <w:vAlign w:val="center"/>
          </w:tcPr>
          <w:p w:rsidR="00BE722D" w:rsidRDefault="00BE722D">
            <w:pPr>
              <w:spacing w:line="360" w:lineRule="auto"/>
              <w:jc w:val="center"/>
              <w:rPr>
                <w:rFonts w:ascii="宋体" w:hAnsi="宋体" w:cs="宋体"/>
                <w:sz w:val="24"/>
              </w:rPr>
            </w:pPr>
          </w:p>
        </w:tc>
        <w:tc>
          <w:tcPr>
            <w:tcW w:w="1984" w:type="dxa"/>
            <w:vAlign w:val="center"/>
          </w:tcPr>
          <w:p w:rsidR="00BE722D" w:rsidRDefault="00BE722D">
            <w:pPr>
              <w:spacing w:line="360" w:lineRule="auto"/>
              <w:jc w:val="center"/>
              <w:rPr>
                <w:rFonts w:ascii="宋体" w:hAnsi="宋体" w:cs="宋体"/>
                <w:sz w:val="24"/>
              </w:rPr>
            </w:pPr>
          </w:p>
        </w:tc>
        <w:tc>
          <w:tcPr>
            <w:tcW w:w="3119" w:type="dxa"/>
            <w:vAlign w:val="center"/>
          </w:tcPr>
          <w:p w:rsidR="00BE722D" w:rsidRDefault="00BE722D">
            <w:pPr>
              <w:spacing w:line="360" w:lineRule="auto"/>
              <w:jc w:val="center"/>
              <w:rPr>
                <w:rFonts w:ascii="宋体" w:hAnsi="宋体" w:cs="宋体"/>
                <w:sz w:val="24"/>
              </w:rPr>
            </w:pPr>
          </w:p>
        </w:tc>
      </w:tr>
      <w:tr w:rsidR="00BE722D">
        <w:trPr>
          <w:trHeight w:val="453"/>
          <w:jc w:val="center"/>
        </w:trPr>
        <w:tc>
          <w:tcPr>
            <w:tcW w:w="534" w:type="dxa"/>
            <w:vAlign w:val="center"/>
          </w:tcPr>
          <w:p w:rsidR="00BE722D" w:rsidRDefault="00D2799A">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BE722D" w:rsidRDefault="00BE722D">
            <w:pPr>
              <w:snapToGrid w:val="0"/>
              <w:spacing w:line="360" w:lineRule="auto"/>
              <w:jc w:val="center"/>
              <w:rPr>
                <w:rFonts w:ascii="宋体" w:hAnsi="宋体" w:cs="宋体"/>
                <w:sz w:val="24"/>
              </w:rPr>
            </w:pPr>
          </w:p>
        </w:tc>
        <w:tc>
          <w:tcPr>
            <w:tcW w:w="1843" w:type="dxa"/>
            <w:vAlign w:val="center"/>
          </w:tcPr>
          <w:p w:rsidR="00BE722D" w:rsidRDefault="00BE722D">
            <w:pPr>
              <w:snapToGrid w:val="0"/>
              <w:spacing w:line="360" w:lineRule="auto"/>
              <w:jc w:val="center"/>
              <w:rPr>
                <w:rFonts w:ascii="宋体" w:hAnsi="宋体" w:cs="宋体"/>
                <w:sz w:val="24"/>
              </w:rPr>
            </w:pPr>
          </w:p>
        </w:tc>
        <w:tc>
          <w:tcPr>
            <w:tcW w:w="3118" w:type="dxa"/>
            <w:vAlign w:val="center"/>
          </w:tcPr>
          <w:p w:rsidR="00BE722D" w:rsidRDefault="00BE722D">
            <w:pPr>
              <w:snapToGrid w:val="0"/>
              <w:spacing w:line="360" w:lineRule="auto"/>
              <w:jc w:val="center"/>
              <w:rPr>
                <w:rFonts w:ascii="宋体" w:hAnsi="宋体" w:cs="宋体"/>
                <w:sz w:val="24"/>
              </w:rPr>
            </w:pPr>
          </w:p>
        </w:tc>
        <w:tc>
          <w:tcPr>
            <w:tcW w:w="993" w:type="dxa"/>
            <w:vAlign w:val="center"/>
          </w:tcPr>
          <w:p w:rsidR="00BE722D" w:rsidRDefault="00BE722D">
            <w:pPr>
              <w:snapToGrid w:val="0"/>
              <w:spacing w:line="360" w:lineRule="auto"/>
              <w:jc w:val="center"/>
              <w:rPr>
                <w:rFonts w:ascii="宋体" w:hAnsi="宋体" w:cs="宋体"/>
                <w:sz w:val="24"/>
              </w:rPr>
            </w:pPr>
          </w:p>
        </w:tc>
        <w:tc>
          <w:tcPr>
            <w:tcW w:w="1559" w:type="dxa"/>
            <w:vAlign w:val="center"/>
          </w:tcPr>
          <w:p w:rsidR="00BE722D" w:rsidRDefault="00BE722D">
            <w:pPr>
              <w:spacing w:line="360" w:lineRule="auto"/>
              <w:jc w:val="center"/>
              <w:rPr>
                <w:rFonts w:ascii="宋体" w:hAnsi="宋体" w:cs="宋体"/>
                <w:sz w:val="24"/>
              </w:rPr>
            </w:pPr>
          </w:p>
        </w:tc>
        <w:tc>
          <w:tcPr>
            <w:tcW w:w="1984" w:type="dxa"/>
            <w:vAlign w:val="center"/>
          </w:tcPr>
          <w:p w:rsidR="00BE722D" w:rsidRDefault="00BE722D">
            <w:pPr>
              <w:spacing w:line="360" w:lineRule="auto"/>
              <w:jc w:val="center"/>
              <w:rPr>
                <w:rFonts w:ascii="宋体" w:hAnsi="宋体" w:cs="宋体"/>
                <w:sz w:val="24"/>
              </w:rPr>
            </w:pPr>
          </w:p>
        </w:tc>
        <w:tc>
          <w:tcPr>
            <w:tcW w:w="3119" w:type="dxa"/>
            <w:vAlign w:val="center"/>
          </w:tcPr>
          <w:p w:rsidR="00BE722D" w:rsidRDefault="00BE722D">
            <w:pPr>
              <w:spacing w:line="360" w:lineRule="auto"/>
              <w:jc w:val="center"/>
              <w:rPr>
                <w:rFonts w:ascii="宋体" w:hAnsi="宋体" w:cs="宋体"/>
                <w:sz w:val="24"/>
              </w:rPr>
            </w:pPr>
          </w:p>
        </w:tc>
      </w:tr>
      <w:tr w:rsidR="00BE722D">
        <w:trPr>
          <w:trHeight w:val="453"/>
          <w:jc w:val="center"/>
        </w:trPr>
        <w:tc>
          <w:tcPr>
            <w:tcW w:w="534" w:type="dxa"/>
            <w:vAlign w:val="center"/>
          </w:tcPr>
          <w:p w:rsidR="00BE722D" w:rsidRDefault="00BE722D">
            <w:pPr>
              <w:spacing w:line="360" w:lineRule="auto"/>
              <w:jc w:val="center"/>
              <w:rPr>
                <w:rFonts w:ascii="宋体" w:hAnsi="宋体" w:cs="宋体"/>
                <w:sz w:val="24"/>
              </w:rPr>
            </w:pPr>
          </w:p>
        </w:tc>
        <w:tc>
          <w:tcPr>
            <w:tcW w:w="1417" w:type="dxa"/>
            <w:vAlign w:val="center"/>
          </w:tcPr>
          <w:p w:rsidR="00BE722D" w:rsidRDefault="00BE722D">
            <w:pPr>
              <w:snapToGrid w:val="0"/>
              <w:spacing w:line="360" w:lineRule="auto"/>
              <w:jc w:val="center"/>
              <w:rPr>
                <w:rFonts w:ascii="宋体" w:hAnsi="宋体" w:cs="宋体"/>
                <w:sz w:val="24"/>
              </w:rPr>
            </w:pPr>
          </w:p>
        </w:tc>
        <w:tc>
          <w:tcPr>
            <w:tcW w:w="1843" w:type="dxa"/>
            <w:vAlign w:val="center"/>
          </w:tcPr>
          <w:p w:rsidR="00BE722D" w:rsidRDefault="00BE722D">
            <w:pPr>
              <w:snapToGrid w:val="0"/>
              <w:spacing w:line="360" w:lineRule="auto"/>
              <w:jc w:val="center"/>
              <w:rPr>
                <w:rFonts w:ascii="宋体" w:hAnsi="宋体" w:cs="宋体"/>
                <w:sz w:val="24"/>
              </w:rPr>
            </w:pPr>
          </w:p>
        </w:tc>
        <w:tc>
          <w:tcPr>
            <w:tcW w:w="3118" w:type="dxa"/>
            <w:vAlign w:val="center"/>
          </w:tcPr>
          <w:p w:rsidR="00BE722D" w:rsidRDefault="00BE722D">
            <w:pPr>
              <w:snapToGrid w:val="0"/>
              <w:spacing w:line="360" w:lineRule="auto"/>
              <w:jc w:val="center"/>
              <w:rPr>
                <w:rFonts w:ascii="宋体" w:hAnsi="宋体" w:cs="宋体"/>
                <w:sz w:val="24"/>
              </w:rPr>
            </w:pPr>
          </w:p>
        </w:tc>
        <w:tc>
          <w:tcPr>
            <w:tcW w:w="993" w:type="dxa"/>
            <w:vAlign w:val="center"/>
          </w:tcPr>
          <w:p w:rsidR="00BE722D" w:rsidRDefault="00BE722D">
            <w:pPr>
              <w:snapToGrid w:val="0"/>
              <w:spacing w:line="360" w:lineRule="auto"/>
              <w:jc w:val="center"/>
              <w:rPr>
                <w:rFonts w:ascii="宋体" w:hAnsi="宋体" w:cs="宋体"/>
                <w:sz w:val="24"/>
              </w:rPr>
            </w:pPr>
          </w:p>
        </w:tc>
        <w:tc>
          <w:tcPr>
            <w:tcW w:w="1559" w:type="dxa"/>
            <w:vAlign w:val="center"/>
          </w:tcPr>
          <w:p w:rsidR="00BE722D" w:rsidRDefault="00BE722D">
            <w:pPr>
              <w:spacing w:line="360" w:lineRule="auto"/>
              <w:jc w:val="center"/>
              <w:rPr>
                <w:rFonts w:ascii="宋体" w:hAnsi="宋体" w:cs="宋体"/>
                <w:sz w:val="24"/>
              </w:rPr>
            </w:pPr>
          </w:p>
        </w:tc>
        <w:tc>
          <w:tcPr>
            <w:tcW w:w="1984" w:type="dxa"/>
            <w:vAlign w:val="center"/>
          </w:tcPr>
          <w:p w:rsidR="00BE722D" w:rsidRDefault="00BE722D">
            <w:pPr>
              <w:spacing w:line="360" w:lineRule="auto"/>
              <w:jc w:val="center"/>
              <w:rPr>
                <w:rFonts w:ascii="宋体" w:hAnsi="宋体" w:cs="宋体"/>
                <w:sz w:val="24"/>
              </w:rPr>
            </w:pPr>
          </w:p>
        </w:tc>
        <w:tc>
          <w:tcPr>
            <w:tcW w:w="3119" w:type="dxa"/>
            <w:vAlign w:val="center"/>
          </w:tcPr>
          <w:p w:rsidR="00BE722D" w:rsidRDefault="00BE722D">
            <w:pPr>
              <w:spacing w:line="360" w:lineRule="auto"/>
              <w:jc w:val="center"/>
              <w:rPr>
                <w:rFonts w:ascii="宋体" w:hAnsi="宋体" w:cs="宋体"/>
                <w:sz w:val="24"/>
              </w:rPr>
            </w:pPr>
          </w:p>
        </w:tc>
      </w:tr>
      <w:tr w:rsidR="00BE722D">
        <w:trPr>
          <w:trHeight w:val="453"/>
          <w:jc w:val="center"/>
        </w:trPr>
        <w:tc>
          <w:tcPr>
            <w:tcW w:w="534" w:type="dxa"/>
            <w:vAlign w:val="center"/>
          </w:tcPr>
          <w:p w:rsidR="00BE722D" w:rsidRDefault="00BE722D">
            <w:pPr>
              <w:spacing w:line="360" w:lineRule="auto"/>
              <w:jc w:val="center"/>
              <w:rPr>
                <w:rFonts w:ascii="宋体" w:hAnsi="宋体" w:cs="宋体"/>
                <w:sz w:val="24"/>
              </w:rPr>
            </w:pPr>
          </w:p>
        </w:tc>
        <w:tc>
          <w:tcPr>
            <w:tcW w:w="1417" w:type="dxa"/>
            <w:vAlign w:val="center"/>
          </w:tcPr>
          <w:p w:rsidR="00BE722D" w:rsidRDefault="00BE722D">
            <w:pPr>
              <w:snapToGrid w:val="0"/>
              <w:spacing w:line="360" w:lineRule="auto"/>
              <w:jc w:val="center"/>
              <w:rPr>
                <w:rFonts w:ascii="宋体" w:hAnsi="宋体" w:cs="宋体"/>
                <w:sz w:val="24"/>
              </w:rPr>
            </w:pPr>
          </w:p>
        </w:tc>
        <w:tc>
          <w:tcPr>
            <w:tcW w:w="1843" w:type="dxa"/>
            <w:vAlign w:val="center"/>
          </w:tcPr>
          <w:p w:rsidR="00BE722D" w:rsidRDefault="00BE722D">
            <w:pPr>
              <w:snapToGrid w:val="0"/>
              <w:spacing w:line="360" w:lineRule="auto"/>
              <w:jc w:val="center"/>
              <w:rPr>
                <w:rFonts w:ascii="宋体" w:hAnsi="宋体" w:cs="宋体"/>
                <w:sz w:val="24"/>
              </w:rPr>
            </w:pPr>
          </w:p>
        </w:tc>
        <w:tc>
          <w:tcPr>
            <w:tcW w:w="3118" w:type="dxa"/>
            <w:vAlign w:val="center"/>
          </w:tcPr>
          <w:p w:rsidR="00BE722D" w:rsidRDefault="00BE722D">
            <w:pPr>
              <w:snapToGrid w:val="0"/>
              <w:spacing w:line="360" w:lineRule="auto"/>
              <w:jc w:val="center"/>
              <w:rPr>
                <w:rFonts w:ascii="宋体" w:hAnsi="宋体" w:cs="宋体"/>
                <w:sz w:val="24"/>
              </w:rPr>
            </w:pPr>
          </w:p>
        </w:tc>
        <w:tc>
          <w:tcPr>
            <w:tcW w:w="993" w:type="dxa"/>
            <w:vAlign w:val="center"/>
          </w:tcPr>
          <w:p w:rsidR="00BE722D" w:rsidRDefault="00BE722D">
            <w:pPr>
              <w:snapToGrid w:val="0"/>
              <w:spacing w:line="360" w:lineRule="auto"/>
              <w:jc w:val="center"/>
              <w:rPr>
                <w:rFonts w:ascii="宋体" w:hAnsi="宋体" w:cs="宋体"/>
                <w:sz w:val="24"/>
              </w:rPr>
            </w:pPr>
          </w:p>
        </w:tc>
        <w:tc>
          <w:tcPr>
            <w:tcW w:w="1559" w:type="dxa"/>
            <w:vAlign w:val="center"/>
          </w:tcPr>
          <w:p w:rsidR="00BE722D" w:rsidRDefault="00BE722D">
            <w:pPr>
              <w:spacing w:line="360" w:lineRule="auto"/>
              <w:jc w:val="center"/>
              <w:rPr>
                <w:rFonts w:ascii="宋体" w:hAnsi="宋体" w:cs="宋体"/>
                <w:sz w:val="24"/>
              </w:rPr>
            </w:pPr>
          </w:p>
        </w:tc>
        <w:tc>
          <w:tcPr>
            <w:tcW w:w="1984" w:type="dxa"/>
            <w:vAlign w:val="center"/>
          </w:tcPr>
          <w:p w:rsidR="00BE722D" w:rsidRDefault="00BE722D">
            <w:pPr>
              <w:spacing w:line="360" w:lineRule="auto"/>
              <w:jc w:val="center"/>
              <w:rPr>
                <w:rFonts w:ascii="宋体" w:hAnsi="宋体" w:cs="宋体"/>
                <w:sz w:val="24"/>
              </w:rPr>
            </w:pPr>
          </w:p>
        </w:tc>
        <w:tc>
          <w:tcPr>
            <w:tcW w:w="3119" w:type="dxa"/>
            <w:vAlign w:val="center"/>
          </w:tcPr>
          <w:p w:rsidR="00BE722D" w:rsidRDefault="00BE722D">
            <w:pPr>
              <w:spacing w:line="360" w:lineRule="auto"/>
              <w:jc w:val="center"/>
              <w:rPr>
                <w:rFonts w:ascii="宋体" w:hAnsi="宋体" w:cs="宋体"/>
                <w:sz w:val="24"/>
              </w:rPr>
            </w:pPr>
          </w:p>
        </w:tc>
      </w:tr>
      <w:tr w:rsidR="00BE722D">
        <w:trPr>
          <w:trHeight w:val="659"/>
          <w:jc w:val="center"/>
        </w:trPr>
        <w:tc>
          <w:tcPr>
            <w:tcW w:w="6912" w:type="dxa"/>
            <w:gridSpan w:val="4"/>
            <w:vAlign w:val="center"/>
          </w:tcPr>
          <w:p w:rsidR="00BE722D" w:rsidRDefault="00D2799A">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rsidR="00BE722D" w:rsidRDefault="00BE722D">
            <w:pPr>
              <w:spacing w:line="360" w:lineRule="auto"/>
              <w:jc w:val="center"/>
              <w:rPr>
                <w:rFonts w:ascii="宋体" w:hAnsi="宋体" w:cs="宋体"/>
                <w:sz w:val="24"/>
              </w:rPr>
            </w:pPr>
          </w:p>
        </w:tc>
      </w:tr>
      <w:tr w:rsidR="00BE722D">
        <w:trPr>
          <w:trHeight w:val="597"/>
          <w:jc w:val="center"/>
        </w:trPr>
        <w:tc>
          <w:tcPr>
            <w:tcW w:w="6912" w:type="dxa"/>
            <w:gridSpan w:val="4"/>
            <w:vAlign w:val="center"/>
          </w:tcPr>
          <w:p w:rsidR="00BE722D" w:rsidRDefault="00D2799A">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rsidR="00BE722D" w:rsidRDefault="00BE722D">
            <w:pPr>
              <w:spacing w:line="360" w:lineRule="auto"/>
              <w:jc w:val="center"/>
              <w:rPr>
                <w:rFonts w:ascii="宋体" w:hAnsi="宋体" w:cs="宋体"/>
                <w:sz w:val="24"/>
              </w:rPr>
            </w:pPr>
          </w:p>
        </w:tc>
      </w:tr>
    </w:tbl>
    <w:p w:rsidR="00BE722D" w:rsidRDefault="00D2799A">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BE722D" w:rsidRDefault="00D2799A">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BE722D" w:rsidRDefault="00D2799A">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BE722D" w:rsidRDefault="00D2799A">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rsidR="00BE722D" w:rsidRDefault="00D2799A">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BE722D" w:rsidRDefault="00BE722D">
      <w:pPr>
        <w:autoSpaceDE w:val="0"/>
        <w:autoSpaceDN w:val="0"/>
        <w:spacing w:line="360" w:lineRule="auto"/>
        <w:ind w:left="2"/>
        <w:jc w:val="left"/>
        <w:rPr>
          <w:rFonts w:ascii="宋体" w:hAnsi="宋体" w:cs="宋体"/>
          <w:kern w:val="0"/>
          <w:sz w:val="24"/>
          <w:lang w:val="zh-CN"/>
        </w:rPr>
      </w:pPr>
    </w:p>
    <w:p w:rsidR="00BE722D" w:rsidRDefault="00D2799A">
      <w:pPr>
        <w:spacing w:line="360" w:lineRule="auto"/>
        <w:ind w:firstLineChars="2600" w:firstLine="6240"/>
        <w:rPr>
          <w:rFonts w:ascii="宋体" w:hAnsi="宋体" w:cs="宋体"/>
          <w:sz w:val="24"/>
        </w:rPr>
      </w:pPr>
      <w:r>
        <w:rPr>
          <w:rFonts w:ascii="宋体" w:hAnsi="宋体" w:cs="宋体" w:hint="eastAsia"/>
          <w:sz w:val="24"/>
        </w:rPr>
        <w:t>投标人名称（公章）：</w:t>
      </w:r>
    </w:p>
    <w:p w:rsidR="00BE722D" w:rsidRDefault="00D2799A">
      <w:pPr>
        <w:spacing w:line="360" w:lineRule="auto"/>
        <w:ind w:firstLineChars="2600" w:firstLine="6240"/>
        <w:rPr>
          <w:rFonts w:ascii="宋体" w:hAnsi="宋体" w:cs="宋体"/>
          <w:sz w:val="24"/>
        </w:rPr>
      </w:pPr>
      <w:r>
        <w:rPr>
          <w:rFonts w:ascii="宋体" w:hAnsi="宋体" w:cs="宋体" w:hint="eastAsia"/>
          <w:sz w:val="24"/>
        </w:rPr>
        <w:t xml:space="preserve">法定代表人（负责人）或委托代理人(签名)：                          </w:t>
      </w:r>
    </w:p>
    <w:p w:rsidR="00BE722D" w:rsidRDefault="00D2799A">
      <w:pPr>
        <w:spacing w:line="360" w:lineRule="auto"/>
        <w:jc w:val="center"/>
        <w:rPr>
          <w:rFonts w:ascii="宋体" w:hAnsi="宋体" w:cs="宋体"/>
          <w:sz w:val="24"/>
        </w:rPr>
      </w:pPr>
      <w:r>
        <w:rPr>
          <w:rFonts w:ascii="宋体" w:hAnsi="宋体" w:cs="宋体" w:hint="eastAsia"/>
          <w:sz w:val="24"/>
        </w:rPr>
        <w:t xml:space="preserve">     日期：  年   月   日</w:t>
      </w:r>
    </w:p>
    <w:p w:rsidR="00BE722D" w:rsidRDefault="00BE722D">
      <w:pPr>
        <w:spacing w:line="360" w:lineRule="auto"/>
        <w:ind w:firstLineChars="200" w:firstLine="482"/>
        <w:rPr>
          <w:rFonts w:ascii="宋体" w:hAnsi="宋体" w:cs="宋体"/>
          <w:b/>
          <w:kern w:val="0"/>
          <w:sz w:val="24"/>
        </w:rPr>
      </w:pPr>
    </w:p>
    <w:p w:rsidR="00BE722D" w:rsidRDefault="00BE722D">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BE722D" w:rsidRDefault="00BE722D">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BE722D">
          <w:pgSz w:w="16838" w:h="11906" w:orient="landscape"/>
          <w:pgMar w:top="1418" w:right="1247" w:bottom="1418" w:left="1276" w:header="851" w:footer="992" w:gutter="0"/>
          <w:cols w:space="720"/>
          <w:titlePg/>
          <w:docGrid w:linePitch="312"/>
        </w:sectPr>
      </w:pPr>
    </w:p>
    <w:p w:rsidR="00BE722D" w:rsidRDefault="00D2799A">
      <w:pPr>
        <w:pStyle w:val="aff8"/>
        <w:jc w:val="center"/>
        <w:rPr>
          <w:b/>
          <w:sz w:val="32"/>
          <w:szCs w:val="32"/>
        </w:rPr>
      </w:pPr>
      <w:bookmarkStart w:id="430" w:name="_Toc176185128"/>
      <w:r>
        <w:rPr>
          <w:rFonts w:hint="eastAsia"/>
          <w:b/>
          <w:kern w:val="2"/>
          <w:sz w:val="32"/>
          <w:szCs w:val="32"/>
        </w:rPr>
        <w:t>二、</w:t>
      </w:r>
      <w:r>
        <w:rPr>
          <w:rFonts w:hint="eastAsia"/>
          <w:b/>
          <w:sz w:val="32"/>
          <w:szCs w:val="32"/>
        </w:rPr>
        <w:t>中小企业声明函</w:t>
      </w:r>
      <w:bookmarkStart w:id="431" w:name="_Hlk101259491"/>
      <w:r>
        <w:rPr>
          <w:rFonts w:hint="eastAsia"/>
          <w:b/>
          <w:sz w:val="32"/>
          <w:szCs w:val="32"/>
        </w:rPr>
        <w:t>（如果有）</w:t>
      </w:r>
      <w:bookmarkEnd w:id="430"/>
      <w:bookmarkEnd w:id="431"/>
    </w:p>
    <w:p w:rsidR="00BE722D" w:rsidRDefault="00D2799A">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rsidR="00BE722D" w:rsidRDefault="00BE722D">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BE722D">
      <w:pPr>
        <w:spacing w:line="360" w:lineRule="auto"/>
        <w:ind w:right="420" w:firstLineChars="1000" w:firstLine="3614"/>
        <w:rPr>
          <w:rFonts w:ascii="宋体" w:hAnsi="宋体" w:cs="宋体"/>
          <w:b/>
          <w:kern w:val="0"/>
          <w:sz w:val="36"/>
          <w:szCs w:val="36"/>
        </w:rPr>
      </w:pPr>
    </w:p>
    <w:p w:rsidR="00BE722D" w:rsidRDefault="00D2799A">
      <w:pPr>
        <w:pStyle w:val="aff8"/>
        <w:jc w:val="center"/>
        <w:rPr>
          <w:b/>
          <w:sz w:val="36"/>
          <w:szCs w:val="36"/>
        </w:rPr>
      </w:pPr>
      <w:bookmarkStart w:id="432" w:name="_Toc465665161"/>
      <w:r>
        <w:rPr>
          <w:rFonts w:hint="eastAsia"/>
          <w:b/>
          <w:sz w:val="36"/>
          <w:szCs w:val="36"/>
        </w:rPr>
        <w:t>附件</w:t>
      </w:r>
      <w:bookmarkEnd w:id="432"/>
    </w:p>
    <w:p w:rsidR="00BE722D" w:rsidRDefault="00D2799A">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BE722D" w:rsidRDefault="00D2799A">
      <w:pPr>
        <w:spacing w:line="360" w:lineRule="auto"/>
        <w:jc w:val="center"/>
        <w:rPr>
          <w:rFonts w:ascii="宋体" w:hAnsi="宋体" w:cs="宋体"/>
          <w:b/>
          <w:spacing w:val="6"/>
          <w:sz w:val="32"/>
          <w:szCs w:val="32"/>
        </w:rPr>
      </w:pPr>
      <w:bookmarkStart w:id="433" w:name="OLE_LINK13"/>
      <w:bookmarkStart w:id="434" w:name="OLE_LINK14"/>
      <w:r>
        <w:rPr>
          <w:rFonts w:ascii="宋体" w:hAnsi="宋体" w:cs="宋体" w:hint="eastAsia"/>
          <w:b/>
          <w:spacing w:val="6"/>
          <w:sz w:val="32"/>
          <w:szCs w:val="32"/>
        </w:rPr>
        <w:t>残疾人福利性单位声明函</w:t>
      </w:r>
    </w:p>
    <w:bookmarkEnd w:id="433"/>
    <w:bookmarkEnd w:id="434"/>
    <w:p w:rsidR="00BE722D" w:rsidRDefault="00BE722D">
      <w:pPr>
        <w:spacing w:line="360" w:lineRule="auto"/>
        <w:rPr>
          <w:rFonts w:ascii="宋体" w:hAnsi="宋体" w:cs="宋体"/>
          <w:b/>
          <w:spacing w:val="6"/>
          <w:sz w:val="30"/>
          <w:szCs w:val="30"/>
        </w:rPr>
      </w:pPr>
    </w:p>
    <w:p w:rsidR="00BE722D" w:rsidRDefault="00D2799A">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BE722D" w:rsidRDefault="00D2799A">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BE722D" w:rsidRDefault="00BE722D">
      <w:pPr>
        <w:spacing w:line="360" w:lineRule="auto"/>
        <w:ind w:firstLineChars="200" w:firstLine="480"/>
        <w:rPr>
          <w:rFonts w:ascii="宋体" w:hAnsi="宋体" w:cs="宋体"/>
          <w:sz w:val="24"/>
        </w:rPr>
      </w:pPr>
    </w:p>
    <w:p w:rsidR="00BE722D" w:rsidRDefault="00BE722D">
      <w:pPr>
        <w:spacing w:line="360" w:lineRule="auto"/>
        <w:ind w:firstLineChars="200" w:firstLine="480"/>
        <w:rPr>
          <w:rFonts w:ascii="宋体" w:hAnsi="宋体" w:cs="宋体"/>
          <w:sz w:val="24"/>
        </w:rPr>
      </w:pPr>
    </w:p>
    <w:p w:rsidR="00BE722D" w:rsidRDefault="00D2799A">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sz w:val="24"/>
        </w:rPr>
        <w:t>：</w:t>
      </w:r>
    </w:p>
    <w:p w:rsidR="00BE722D" w:rsidRDefault="00D2799A">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BE722D" w:rsidRDefault="00BE722D">
      <w:pPr>
        <w:spacing w:line="360" w:lineRule="auto"/>
        <w:ind w:firstLineChars="200" w:firstLine="480"/>
        <w:rPr>
          <w:rFonts w:ascii="宋体" w:hAnsi="宋体" w:cs="宋体"/>
          <w:sz w:val="24"/>
        </w:rPr>
      </w:pPr>
    </w:p>
    <w:p w:rsidR="00BE722D" w:rsidRDefault="00BE722D">
      <w:pPr>
        <w:spacing w:line="360" w:lineRule="auto"/>
        <w:ind w:firstLineChars="200" w:firstLine="420"/>
        <w:rPr>
          <w:rFonts w:ascii="宋体" w:hAnsi="宋体" w:cs="宋体"/>
        </w:rPr>
      </w:pPr>
    </w:p>
    <w:p w:rsidR="00BE722D" w:rsidRDefault="00BE722D">
      <w:pPr>
        <w:spacing w:line="360" w:lineRule="auto"/>
        <w:ind w:firstLineChars="200" w:firstLine="420"/>
        <w:rPr>
          <w:rFonts w:ascii="宋体" w:hAnsi="宋体" w:cs="宋体"/>
        </w:rPr>
      </w:pPr>
    </w:p>
    <w:p w:rsidR="00BE722D" w:rsidRDefault="00BE722D">
      <w:pPr>
        <w:spacing w:line="360" w:lineRule="auto"/>
        <w:ind w:firstLineChars="200" w:firstLine="420"/>
        <w:rPr>
          <w:rFonts w:ascii="宋体" w:hAnsi="宋体" w:cs="宋体"/>
        </w:rPr>
      </w:pPr>
    </w:p>
    <w:p w:rsidR="00BE722D" w:rsidRDefault="00BE722D">
      <w:pPr>
        <w:spacing w:line="360" w:lineRule="auto"/>
        <w:ind w:firstLineChars="200" w:firstLine="420"/>
        <w:rPr>
          <w:rFonts w:ascii="宋体" w:hAnsi="宋体" w:cs="宋体"/>
        </w:rPr>
      </w:pPr>
    </w:p>
    <w:p w:rsidR="00BE722D" w:rsidRDefault="00BE722D">
      <w:pPr>
        <w:spacing w:line="360" w:lineRule="auto"/>
        <w:rPr>
          <w:rFonts w:ascii="宋体" w:hAnsi="宋体" w:cs="宋体"/>
          <w:b/>
          <w:sz w:val="24"/>
        </w:rPr>
      </w:pPr>
    </w:p>
    <w:p w:rsidR="00BE722D" w:rsidRDefault="00BE722D">
      <w:pPr>
        <w:spacing w:line="360" w:lineRule="auto"/>
        <w:rPr>
          <w:rFonts w:ascii="宋体" w:hAnsi="宋体" w:cs="宋体"/>
          <w:b/>
          <w:sz w:val="24"/>
        </w:rPr>
      </w:pPr>
    </w:p>
    <w:p w:rsidR="00BE722D" w:rsidRDefault="00BE722D">
      <w:pPr>
        <w:spacing w:line="360" w:lineRule="auto"/>
        <w:rPr>
          <w:rFonts w:ascii="宋体" w:hAnsi="宋体" w:cs="宋体"/>
          <w:b/>
          <w:sz w:val="24"/>
        </w:rPr>
      </w:pPr>
    </w:p>
    <w:p w:rsidR="00BE722D" w:rsidRDefault="00BE722D">
      <w:pPr>
        <w:spacing w:line="360" w:lineRule="auto"/>
        <w:rPr>
          <w:rFonts w:ascii="宋体" w:hAnsi="宋体" w:cs="宋体"/>
          <w:b/>
          <w:sz w:val="24"/>
        </w:rPr>
      </w:pPr>
    </w:p>
    <w:p w:rsidR="00BE722D" w:rsidRDefault="00BE722D">
      <w:pPr>
        <w:spacing w:line="360" w:lineRule="auto"/>
        <w:rPr>
          <w:rFonts w:ascii="宋体" w:hAnsi="宋体" w:cs="宋体"/>
          <w:b/>
          <w:sz w:val="24"/>
        </w:rPr>
      </w:pPr>
    </w:p>
    <w:p w:rsidR="00BE722D" w:rsidRDefault="00BE722D">
      <w:pPr>
        <w:spacing w:line="360" w:lineRule="auto"/>
        <w:rPr>
          <w:rFonts w:ascii="宋体" w:hAnsi="宋体" w:cs="宋体"/>
          <w:b/>
          <w:sz w:val="24"/>
        </w:rPr>
      </w:pPr>
    </w:p>
    <w:p w:rsidR="00BE722D" w:rsidRDefault="00BE722D">
      <w:pPr>
        <w:spacing w:line="360" w:lineRule="auto"/>
        <w:rPr>
          <w:rFonts w:ascii="宋体" w:hAnsi="宋体" w:cs="宋体"/>
          <w:b/>
          <w:sz w:val="24"/>
        </w:rPr>
      </w:pPr>
    </w:p>
    <w:p w:rsidR="00BE722D" w:rsidRDefault="00BE722D">
      <w:pPr>
        <w:spacing w:line="360" w:lineRule="auto"/>
        <w:rPr>
          <w:rFonts w:ascii="宋体" w:hAnsi="宋体" w:cs="宋体"/>
          <w:b/>
          <w:sz w:val="24"/>
        </w:rPr>
      </w:pPr>
    </w:p>
    <w:p w:rsidR="00BE722D" w:rsidRDefault="00BE722D">
      <w:pPr>
        <w:spacing w:line="360" w:lineRule="auto"/>
        <w:rPr>
          <w:rFonts w:ascii="宋体" w:hAnsi="宋体" w:cs="宋体"/>
          <w:b/>
          <w:sz w:val="24"/>
        </w:rPr>
      </w:pPr>
    </w:p>
    <w:p w:rsidR="00BE722D" w:rsidRDefault="00BE722D">
      <w:pPr>
        <w:spacing w:line="360" w:lineRule="auto"/>
        <w:jc w:val="left"/>
        <w:rPr>
          <w:rFonts w:ascii="宋体" w:hAnsi="宋体" w:cs="宋体"/>
          <w:b/>
          <w:spacing w:val="6"/>
          <w:sz w:val="32"/>
          <w:szCs w:val="32"/>
        </w:rPr>
      </w:pPr>
    </w:p>
    <w:p w:rsidR="00BE722D" w:rsidRDefault="00D2799A">
      <w:pPr>
        <w:spacing w:line="360" w:lineRule="auto"/>
        <w:jc w:val="left"/>
        <w:rPr>
          <w:rFonts w:ascii="宋体" w:hAnsi="宋体" w:cs="宋体"/>
          <w:b/>
          <w:spacing w:val="6"/>
          <w:sz w:val="32"/>
          <w:szCs w:val="32"/>
        </w:rPr>
      </w:pPr>
      <w:r>
        <w:rPr>
          <w:rFonts w:ascii="宋体" w:hAnsi="宋体" w:cs="宋体" w:hint="eastAsia"/>
          <w:b/>
          <w:spacing w:val="6"/>
          <w:sz w:val="32"/>
          <w:szCs w:val="32"/>
        </w:rPr>
        <w:t>附件2：质疑函范本及制作说明</w:t>
      </w:r>
    </w:p>
    <w:p w:rsidR="00BE722D" w:rsidRDefault="00D2799A">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BE722D" w:rsidRDefault="00D2799A">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BE722D" w:rsidRDefault="00D2799A">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BE722D" w:rsidRDefault="00D2799A">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BE722D" w:rsidRDefault="00D2799A">
      <w:pPr>
        <w:snapToGrid w:val="0"/>
        <w:spacing w:line="360" w:lineRule="auto"/>
        <w:rPr>
          <w:rFonts w:ascii="宋体" w:hAnsi="宋体" w:cs="宋体"/>
          <w:bCs/>
          <w:sz w:val="24"/>
        </w:rPr>
      </w:pPr>
      <w:r>
        <w:rPr>
          <w:rFonts w:ascii="宋体" w:hAnsi="宋体" w:cs="宋体" w:hint="eastAsia"/>
          <w:bCs/>
          <w:sz w:val="24"/>
        </w:rPr>
        <w:t>二、质疑项目基本情况</w:t>
      </w:r>
    </w:p>
    <w:p w:rsidR="00BE722D" w:rsidRDefault="00D2799A">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BE722D" w:rsidRDefault="00D2799A">
      <w:pPr>
        <w:snapToGrid w:val="0"/>
        <w:spacing w:line="360" w:lineRule="auto"/>
        <w:rPr>
          <w:rFonts w:ascii="宋体" w:hAnsi="宋体" w:cs="宋体"/>
          <w:bCs/>
          <w:sz w:val="24"/>
        </w:rPr>
      </w:pPr>
      <w:r>
        <w:rPr>
          <w:rFonts w:ascii="宋体" w:hAnsi="宋体" w:cs="宋体" w:hint="eastAsia"/>
          <w:bCs/>
          <w:sz w:val="24"/>
        </w:rPr>
        <w:t>三、质疑事项具体内容</w:t>
      </w:r>
    </w:p>
    <w:p w:rsidR="00BE722D" w:rsidRDefault="00D2799A">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rPr>
      </w:pP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u w:val="dotted"/>
        </w:rPr>
      </w:pPr>
      <w:r>
        <w:rPr>
          <w:rFonts w:ascii="宋体" w:hAnsi="宋体" w:cs="宋体" w:hint="eastAsia"/>
          <w:sz w:val="24"/>
          <w:u w:val="dotted"/>
        </w:rPr>
        <w:t xml:space="preserve">                                                     </w:t>
      </w:r>
    </w:p>
    <w:p w:rsidR="00BE722D" w:rsidRDefault="00D2799A">
      <w:pPr>
        <w:snapToGrid w:val="0"/>
        <w:spacing w:line="360" w:lineRule="auto"/>
        <w:rPr>
          <w:rFonts w:ascii="宋体" w:hAnsi="宋体" w:cs="宋体"/>
          <w:sz w:val="24"/>
          <w:u w:val="dotted"/>
        </w:rPr>
      </w:pPr>
      <w:r>
        <w:rPr>
          <w:rFonts w:ascii="宋体" w:hAnsi="宋体" w:cs="宋体" w:hint="eastAsia"/>
          <w:sz w:val="24"/>
        </w:rPr>
        <w:t>质疑事项2</w:t>
      </w:r>
    </w:p>
    <w:p w:rsidR="00BE722D" w:rsidRDefault="00D2799A">
      <w:pPr>
        <w:snapToGrid w:val="0"/>
        <w:spacing w:line="360" w:lineRule="auto"/>
        <w:rPr>
          <w:rFonts w:ascii="宋体" w:hAnsi="宋体" w:cs="宋体"/>
          <w:sz w:val="24"/>
        </w:rPr>
      </w:pPr>
      <w:r>
        <w:rPr>
          <w:rFonts w:ascii="宋体" w:hAnsi="宋体" w:cs="宋体" w:hint="eastAsia"/>
          <w:sz w:val="24"/>
        </w:rPr>
        <w:t>……</w:t>
      </w:r>
    </w:p>
    <w:p w:rsidR="00BE722D" w:rsidRDefault="00D2799A">
      <w:pPr>
        <w:snapToGrid w:val="0"/>
        <w:spacing w:line="360" w:lineRule="auto"/>
        <w:rPr>
          <w:rFonts w:ascii="宋体" w:hAnsi="宋体" w:cs="宋体"/>
          <w:bCs/>
          <w:sz w:val="24"/>
        </w:rPr>
      </w:pPr>
      <w:r>
        <w:rPr>
          <w:rFonts w:ascii="宋体" w:hAnsi="宋体" w:cs="宋体" w:hint="eastAsia"/>
          <w:bCs/>
          <w:sz w:val="24"/>
        </w:rPr>
        <w:t>四、与质疑事项相关的质疑请求</w:t>
      </w:r>
    </w:p>
    <w:p w:rsidR="00BE722D" w:rsidRDefault="00D2799A">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BE722D" w:rsidRDefault="00D2799A">
      <w:pPr>
        <w:spacing w:line="360" w:lineRule="auto"/>
        <w:rPr>
          <w:rFonts w:ascii="宋体" w:hAnsi="宋体" w:cs="宋体"/>
          <w:sz w:val="24"/>
        </w:rPr>
      </w:pPr>
      <w:r>
        <w:rPr>
          <w:rFonts w:ascii="宋体" w:hAnsi="宋体" w:cs="宋体" w:hint="eastAsia"/>
          <w:sz w:val="24"/>
        </w:rPr>
        <w:t xml:space="preserve">签字(签章)：                   公章：                      </w:t>
      </w:r>
    </w:p>
    <w:p w:rsidR="00BE722D" w:rsidRDefault="00D2799A">
      <w:pPr>
        <w:spacing w:line="360" w:lineRule="auto"/>
        <w:rPr>
          <w:rFonts w:ascii="宋体" w:hAnsi="宋体" w:cs="宋体"/>
          <w:sz w:val="24"/>
        </w:rPr>
      </w:pPr>
      <w:r>
        <w:rPr>
          <w:rFonts w:ascii="宋体" w:hAnsi="宋体" w:cs="宋体" w:hint="eastAsia"/>
          <w:sz w:val="24"/>
        </w:rPr>
        <w:t xml:space="preserve">日期：    </w:t>
      </w:r>
    </w:p>
    <w:p w:rsidR="00BE722D" w:rsidRDefault="00BE722D">
      <w:pPr>
        <w:spacing w:line="360" w:lineRule="auto"/>
        <w:jc w:val="center"/>
        <w:rPr>
          <w:rFonts w:ascii="宋体" w:hAnsi="宋体" w:cs="宋体"/>
          <w:b/>
          <w:bCs/>
          <w:sz w:val="24"/>
        </w:rPr>
      </w:pPr>
    </w:p>
    <w:p w:rsidR="00BE722D" w:rsidRDefault="00BE722D">
      <w:pPr>
        <w:spacing w:line="360" w:lineRule="auto"/>
        <w:rPr>
          <w:rFonts w:ascii="宋体" w:hAnsi="宋体" w:cs="宋体"/>
          <w:b/>
          <w:sz w:val="24"/>
        </w:rPr>
      </w:pPr>
    </w:p>
    <w:p w:rsidR="00BE722D" w:rsidRDefault="00BE722D">
      <w:pPr>
        <w:spacing w:line="360" w:lineRule="auto"/>
        <w:rPr>
          <w:rFonts w:ascii="宋体" w:hAnsi="宋体" w:cs="宋体"/>
          <w:b/>
          <w:sz w:val="24"/>
        </w:rPr>
      </w:pPr>
    </w:p>
    <w:p w:rsidR="00BE722D" w:rsidRDefault="00BE722D">
      <w:pPr>
        <w:spacing w:line="360" w:lineRule="auto"/>
        <w:rPr>
          <w:rFonts w:ascii="宋体" w:hAnsi="宋体" w:cs="宋体"/>
          <w:b/>
          <w:sz w:val="24"/>
        </w:rPr>
      </w:pPr>
    </w:p>
    <w:p w:rsidR="00BE722D" w:rsidRDefault="00D2799A">
      <w:pPr>
        <w:spacing w:line="360" w:lineRule="auto"/>
        <w:rPr>
          <w:rFonts w:ascii="宋体" w:hAnsi="宋体" w:cs="宋体"/>
          <w:b/>
          <w:sz w:val="24"/>
        </w:rPr>
      </w:pPr>
      <w:r>
        <w:rPr>
          <w:rFonts w:ascii="宋体" w:hAnsi="宋体" w:cs="宋体" w:hint="eastAsia"/>
          <w:b/>
          <w:sz w:val="24"/>
        </w:rPr>
        <w:t>质疑函制作说明：</w:t>
      </w:r>
    </w:p>
    <w:p w:rsidR="00BE722D" w:rsidRDefault="00D2799A">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BE722D" w:rsidRDefault="00D2799A">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BE722D" w:rsidRDefault="00D2799A">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BE722D" w:rsidRDefault="00D2799A">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BE722D" w:rsidRDefault="00D2799A">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BE722D" w:rsidRDefault="00D2799A">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BE722D" w:rsidRDefault="00BE722D">
      <w:pPr>
        <w:widowControl/>
        <w:spacing w:line="360" w:lineRule="auto"/>
        <w:ind w:firstLineChars="200" w:firstLine="600"/>
        <w:jc w:val="left"/>
        <w:rPr>
          <w:rFonts w:ascii="宋体" w:hAnsi="宋体" w:cs="宋体"/>
          <w:sz w:val="30"/>
          <w:szCs w:val="30"/>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center"/>
        <w:rPr>
          <w:rFonts w:ascii="宋体" w:hAnsi="宋体" w:cs="宋体"/>
          <w:b/>
          <w:spacing w:val="6"/>
          <w:sz w:val="32"/>
          <w:szCs w:val="32"/>
        </w:rPr>
      </w:pPr>
    </w:p>
    <w:p w:rsidR="00BE722D" w:rsidRDefault="00BE722D">
      <w:pPr>
        <w:spacing w:line="360" w:lineRule="auto"/>
        <w:jc w:val="left"/>
        <w:rPr>
          <w:rFonts w:ascii="宋体" w:hAnsi="宋体" w:cs="宋体"/>
          <w:b/>
          <w:spacing w:val="6"/>
          <w:sz w:val="32"/>
          <w:szCs w:val="32"/>
        </w:rPr>
      </w:pPr>
    </w:p>
    <w:p w:rsidR="00BE722D" w:rsidRDefault="00BE722D">
      <w:pPr>
        <w:spacing w:line="360" w:lineRule="auto"/>
        <w:jc w:val="left"/>
        <w:rPr>
          <w:rFonts w:ascii="宋体" w:hAnsi="宋体" w:cs="宋体"/>
          <w:b/>
          <w:spacing w:val="6"/>
          <w:sz w:val="32"/>
          <w:szCs w:val="32"/>
        </w:rPr>
      </w:pPr>
    </w:p>
    <w:p w:rsidR="00BE722D" w:rsidRDefault="00D2799A">
      <w:pPr>
        <w:spacing w:line="360" w:lineRule="auto"/>
        <w:jc w:val="left"/>
        <w:rPr>
          <w:rFonts w:ascii="宋体" w:hAnsi="宋体" w:cs="宋体"/>
          <w:b/>
          <w:spacing w:val="6"/>
          <w:sz w:val="32"/>
          <w:szCs w:val="32"/>
        </w:rPr>
      </w:pPr>
      <w:r>
        <w:rPr>
          <w:rFonts w:ascii="宋体" w:hAnsi="宋体" w:cs="宋体" w:hint="eastAsia"/>
          <w:b/>
          <w:spacing w:val="6"/>
          <w:sz w:val="32"/>
          <w:szCs w:val="32"/>
        </w:rPr>
        <w:t>附件3：投诉书范本及制作说明</w:t>
      </w:r>
    </w:p>
    <w:p w:rsidR="00BE722D" w:rsidRDefault="00BE722D">
      <w:pPr>
        <w:spacing w:line="360" w:lineRule="auto"/>
        <w:jc w:val="center"/>
        <w:rPr>
          <w:rFonts w:ascii="宋体" w:hAnsi="宋体" w:cs="宋体"/>
          <w:b/>
          <w:sz w:val="24"/>
        </w:rPr>
      </w:pPr>
    </w:p>
    <w:p w:rsidR="00BE722D" w:rsidRDefault="00D2799A">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BE722D" w:rsidRDefault="00D2799A">
      <w:pPr>
        <w:spacing w:line="360" w:lineRule="auto"/>
        <w:rPr>
          <w:rFonts w:ascii="宋体" w:hAnsi="宋体" w:cs="宋体"/>
          <w:sz w:val="24"/>
        </w:rPr>
      </w:pPr>
      <w:r>
        <w:rPr>
          <w:rFonts w:ascii="宋体" w:hAnsi="宋体" w:cs="宋体" w:hint="eastAsia"/>
          <w:sz w:val="24"/>
        </w:rPr>
        <w:t>一、投诉相关主体基本情况</w:t>
      </w:r>
    </w:p>
    <w:p w:rsidR="00BE722D" w:rsidRDefault="00D2799A">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BE722D" w:rsidRDefault="00D2799A">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BE722D" w:rsidRDefault="00D2799A">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BE722D" w:rsidRDefault="00D2799A">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BE722D" w:rsidRDefault="00D2799A">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BE722D" w:rsidRDefault="00D2799A">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BE722D" w:rsidRDefault="00D2799A">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BE722D" w:rsidRDefault="00D2799A">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BE722D" w:rsidRDefault="00D2799A">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BE722D" w:rsidRDefault="00D2799A">
      <w:pPr>
        <w:spacing w:line="360" w:lineRule="auto"/>
        <w:rPr>
          <w:rFonts w:ascii="宋体" w:hAnsi="宋体" w:cs="宋体"/>
          <w:sz w:val="24"/>
        </w:rPr>
      </w:pPr>
      <w:r>
        <w:rPr>
          <w:rFonts w:ascii="宋体" w:hAnsi="宋体" w:cs="宋体" w:hint="eastAsia"/>
          <w:sz w:val="24"/>
        </w:rPr>
        <w:t>被投诉人2</w:t>
      </w:r>
    </w:p>
    <w:p w:rsidR="00BE722D" w:rsidRDefault="00D2799A">
      <w:pPr>
        <w:spacing w:line="360" w:lineRule="auto"/>
        <w:rPr>
          <w:rFonts w:ascii="宋体" w:hAnsi="宋体" w:cs="宋体"/>
          <w:sz w:val="24"/>
          <w:u w:val="dotted"/>
        </w:rPr>
      </w:pPr>
      <w:r>
        <w:rPr>
          <w:rFonts w:ascii="宋体" w:hAnsi="宋体" w:cs="宋体" w:hint="eastAsia"/>
          <w:sz w:val="24"/>
        </w:rPr>
        <w:t>……</w:t>
      </w:r>
    </w:p>
    <w:p w:rsidR="00BE722D" w:rsidRDefault="00D2799A">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BE722D" w:rsidRDefault="00D2799A">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BE722D" w:rsidRDefault="00D2799A">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BE722D" w:rsidRDefault="00D2799A">
      <w:pPr>
        <w:spacing w:line="360" w:lineRule="auto"/>
        <w:rPr>
          <w:rFonts w:ascii="宋体" w:hAnsi="宋体" w:cs="宋体"/>
          <w:sz w:val="24"/>
        </w:rPr>
      </w:pPr>
      <w:r>
        <w:rPr>
          <w:rFonts w:ascii="宋体" w:hAnsi="宋体" w:cs="宋体" w:hint="eastAsia"/>
          <w:sz w:val="24"/>
        </w:rPr>
        <w:t>二、投诉项目基本情况</w:t>
      </w:r>
    </w:p>
    <w:p w:rsidR="00BE722D" w:rsidRDefault="00D2799A">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BE722D" w:rsidRDefault="00D2799A">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BE722D" w:rsidRDefault="00D2799A">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BE722D" w:rsidRDefault="00D2799A">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BE722D" w:rsidRDefault="00D2799A">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BE722D" w:rsidRDefault="00D2799A">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BE722D" w:rsidRDefault="00D2799A">
      <w:pPr>
        <w:spacing w:line="360" w:lineRule="auto"/>
        <w:rPr>
          <w:rFonts w:ascii="宋体" w:hAnsi="宋体" w:cs="宋体"/>
          <w:sz w:val="24"/>
        </w:rPr>
      </w:pPr>
      <w:r>
        <w:rPr>
          <w:rFonts w:ascii="宋体" w:hAnsi="宋体" w:cs="宋体" w:hint="eastAsia"/>
          <w:sz w:val="24"/>
        </w:rPr>
        <w:t>三、质疑基本情况</w:t>
      </w:r>
    </w:p>
    <w:p w:rsidR="00BE722D" w:rsidRDefault="00D2799A">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BE722D" w:rsidRDefault="00D2799A">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BE722D" w:rsidRDefault="00D2799A">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rsidR="00BE722D" w:rsidRDefault="00D2799A">
      <w:pPr>
        <w:spacing w:line="360" w:lineRule="auto"/>
        <w:rPr>
          <w:rFonts w:ascii="宋体" w:hAnsi="宋体" w:cs="宋体"/>
          <w:sz w:val="24"/>
        </w:rPr>
      </w:pPr>
      <w:r>
        <w:rPr>
          <w:rFonts w:ascii="宋体" w:hAnsi="宋体" w:cs="宋体" w:hint="eastAsia"/>
          <w:sz w:val="24"/>
        </w:rPr>
        <w:t>四、投诉事项具体内容</w:t>
      </w:r>
    </w:p>
    <w:p w:rsidR="00BE722D" w:rsidRDefault="00D2799A">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BE722D" w:rsidRDefault="00D2799A">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BE722D" w:rsidRDefault="00D2799A">
      <w:pPr>
        <w:spacing w:line="360" w:lineRule="auto"/>
        <w:rPr>
          <w:rFonts w:ascii="宋体" w:hAnsi="宋体" w:cs="宋体"/>
          <w:sz w:val="24"/>
          <w:u w:val="dotted"/>
        </w:rPr>
      </w:pPr>
      <w:r>
        <w:rPr>
          <w:rFonts w:ascii="宋体" w:hAnsi="宋体" w:cs="宋体" w:hint="eastAsia"/>
          <w:sz w:val="24"/>
          <w:u w:val="dotted"/>
        </w:rPr>
        <w:t xml:space="preserve">                                                      </w:t>
      </w:r>
    </w:p>
    <w:p w:rsidR="00BE722D" w:rsidRDefault="00D2799A">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BE722D" w:rsidRDefault="00D2799A">
      <w:pPr>
        <w:spacing w:line="360" w:lineRule="auto"/>
        <w:rPr>
          <w:rFonts w:ascii="宋体" w:hAnsi="宋体" w:cs="宋体"/>
          <w:sz w:val="24"/>
          <w:u w:val="dotted"/>
        </w:rPr>
      </w:pPr>
      <w:r>
        <w:rPr>
          <w:rFonts w:ascii="宋体" w:hAnsi="宋体" w:cs="宋体" w:hint="eastAsia"/>
          <w:sz w:val="24"/>
          <w:u w:val="dotted"/>
        </w:rPr>
        <w:t xml:space="preserve">                                                      </w:t>
      </w:r>
    </w:p>
    <w:p w:rsidR="00BE722D" w:rsidRDefault="00D2799A">
      <w:pPr>
        <w:spacing w:line="360" w:lineRule="auto"/>
        <w:rPr>
          <w:rFonts w:ascii="宋体" w:hAnsi="宋体" w:cs="宋体"/>
          <w:sz w:val="24"/>
        </w:rPr>
      </w:pPr>
      <w:r>
        <w:rPr>
          <w:rFonts w:ascii="宋体" w:hAnsi="宋体" w:cs="宋体" w:hint="eastAsia"/>
          <w:sz w:val="24"/>
        </w:rPr>
        <w:t>投诉事项2</w:t>
      </w:r>
    </w:p>
    <w:p w:rsidR="00BE722D" w:rsidRDefault="00D2799A">
      <w:pPr>
        <w:spacing w:line="360" w:lineRule="auto"/>
        <w:rPr>
          <w:rFonts w:ascii="宋体" w:hAnsi="宋体" w:cs="宋体"/>
          <w:sz w:val="24"/>
          <w:u w:val="dotted"/>
        </w:rPr>
      </w:pPr>
      <w:r>
        <w:rPr>
          <w:rFonts w:ascii="宋体" w:hAnsi="宋体" w:cs="宋体" w:hint="eastAsia"/>
          <w:sz w:val="24"/>
        </w:rPr>
        <w:t>……</w:t>
      </w:r>
    </w:p>
    <w:p w:rsidR="00BE722D" w:rsidRDefault="00D2799A">
      <w:pPr>
        <w:spacing w:line="360" w:lineRule="auto"/>
        <w:rPr>
          <w:rFonts w:ascii="宋体" w:hAnsi="宋体" w:cs="宋体"/>
          <w:sz w:val="24"/>
        </w:rPr>
      </w:pPr>
      <w:r>
        <w:rPr>
          <w:rFonts w:ascii="宋体" w:hAnsi="宋体" w:cs="宋体" w:hint="eastAsia"/>
          <w:sz w:val="24"/>
        </w:rPr>
        <w:t>五、与投诉事项相关的投诉请求</w:t>
      </w:r>
    </w:p>
    <w:p w:rsidR="00BE722D" w:rsidRDefault="00D2799A">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BE722D" w:rsidRDefault="00D2799A">
      <w:pPr>
        <w:spacing w:line="360" w:lineRule="auto"/>
        <w:rPr>
          <w:rFonts w:ascii="宋体" w:hAnsi="宋体" w:cs="宋体"/>
          <w:sz w:val="24"/>
          <w:u w:val="single"/>
        </w:rPr>
      </w:pPr>
      <w:r>
        <w:rPr>
          <w:rFonts w:ascii="宋体" w:hAnsi="宋体" w:cs="宋体" w:hint="eastAsia"/>
          <w:sz w:val="24"/>
        </w:rPr>
        <w:t xml:space="preserve">                                                                                                    </w:t>
      </w:r>
    </w:p>
    <w:p w:rsidR="00BE722D" w:rsidRDefault="00D2799A">
      <w:pPr>
        <w:spacing w:line="360" w:lineRule="auto"/>
        <w:rPr>
          <w:rFonts w:ascii="宋体" w:hAnsi="宋体" w:cs="宋体"/>
          <w:sz w:val="24"/>
        </w:rPr>
      </w:pPr>
      <w:r>
        <w:rPr>
          <w:rFonts w:ascii="宋体" w:hAnsi="宋体" w:cs="宋体" w:hint="eastAsia"/>
          <w:sz w:val="24"/>
        </w:rPr>
        <w:t xml:space="preserve">签字(签章)：                   公章：                      </w:t>
      </w:r>
    </w:p>
    <w:p w:rsidR="00BE722D" w:rsidRDefault="00D2799A">
      <w:pPr>
        <w:spacing w:line="360" w:lineRule="auto"/>
        <w:rPr>
          <w:rFonts w:ascii="宋体" w:hAnsi="宋体" w:cs="宋体"/>
          <w:sz w:val="24"/>
        </w:rPr>
      </w:pPr>
      <w:r>
        <w:rPr>
          <w:rFonts w:ascii="宋体" w:hAnsi="宋体" w:cs="宋体" w:hint="eastAsia"/>
          <w:sz w:val="24"/>
        </w:rPr>
        <w:t xml:space="preserve">日期：    </w:t>
      </w:r>
    </w:p>
    <w:p w:rsidR="00BE722D" w:rsidRDefault="00BE722D">
      <w:pPr>
        <w:spacing w:line="360" w:lineRule="auto"/>
        <w:rPr>
          <w:rFonts w:ascii="宋体" w:hAnsi="宋体" w:cs="宋体"/>
          <w:b/>
          <w:sz w:val="24"/>
        </w:rPr>
      </w:pPr>
    </w:p>
    <w:p w:rsidR="00BE722D" w:rsidRDefault="00BE722D">
      <w:pPr>
        <w:spacing w:line="360" w:lineRule="auto"/>
        <w:rPr>
          <w:rFonts w:ascii="宋体" w:hAnsi="宋体" w:cs="宋体"/>
          <w:b/>
          <w:sz w:val="24"/>
        </w:rPr>
      </w:pPr>
    </w:p>
    <w:p w:rsidR="00BE722D" w:rsidRDefault="00D2799A">
      <w:pPr>
        <w:spacing w:line="360" w:lineRule="auto"/>
        <w:rPr>
          <w:rFonts w:ascii="宋体" w:hAnsi="宋体" w:cs="宋体"/>
          <w:b/>
          <w:sz w:val="24"/>
        </w:rPr>
      </w:pPr>
      <w:r>
        <w:rPr>
          <w:rFonts w:ascii="宋体" w:hAnsi="宋体" w:cs="宋体" w:hint="eastAsia"/>
          <w:b/>
          <w:sz w:val="24"/>
        </w:rPr>
        <w:t>投诉书制作说明：</w:t>
      </w:r>
    </w:p>
    <w:p w:rsidR="00BE722D" w:rsidRDefault="00D2799A">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BE722D" w:rsidRDefault="00D2799A">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BE722D" w:rsidRDefault="00D2799A">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BE722D" w:rsidRDefault="00D2799A">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BE722D" w:rsidRDefault="00D2799A">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BE722D" w:rsidRDefault="00D2799A">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BE722D" w:rsidRDefault="00D2799A">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BE722D" w:rsidRDefault="00BE722D">
      <w:pPr>
        <w:spacing w:line="360" w:lineRule="auto"/>
        <w:rPr>
          <w:rFonts w:ascii="宋体" w:hAnsi="宋体" w:cs="宋体"/>
          <w:b/>
          <w:sz w:val="24"/>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D2799A">
      <w:pPr>
        <w:autoSpaceDE w:val="0"/>
        <w:autoSpaceDN w:val="0"/>
        <w:jc w:val="left"/>
        <w:rPr>
          <w:rFonts w:ascii="宋体" w:hAnsi="宋体" w:cs="宋体"/>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rsidR="00BE722D" w:rsidRDefault="00BE722D">
      <w:pPr>
        <w:spacing w:line="360" w:lineRule="auto"/>
        <w:rPr>
          <w:rFonts w:ascii="宋体" w:hAnsi="宋体" w:cs="宋体"/>
          <w:sz w:val="24"/>
          <w:u w:val="single"/>
        </w:rPr>
      </w:pPr>
    </w:p>
    <w:p w:rsidR="00BE722D" w:rsidRDefault="00D2799A">
      <w:pPr>
        <w:spacing w:line="360" w:lineRule="auto"/>
        <w:rPr>
          <w:rFonts w:ascii="宋体" w:hAnsi="宋体" w:cs="宋体"/>
          <w:sz w:val="24"/>
        </w:rPr>
      </w:pPr>
      <w:r>
        <w:rPr>
          <w:rFonts w:ascii="宋体" w:hAnsi="宋体" w:cs="宋体" w:hint="eastAsia"/>
          <w:sz w:val="24"/>
          <w:u w:val="single"/>
        </w:rPr>
        <w:t>（采购人）、（采购代理机构）：</w:t>
      </w:r>
    </w:p>
    <w:p w:rsidR="00BE722D" w:rsidRDefault="00D2799A">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rsidR="00BE722D" w:rsidRDefault="00D2799A">
      <w:pPr>
        <w:spacing w:line="360" w:lineRule="auto"/>
        <w:ind w:firstLineChars="200" w:firstLine="480"/>
        <w:rPr>
          <w:rFonts w:ascii="宋体" w:hAnsi="宋体" w:cs="宋体"/>
          <w:sz w:val="24"/>
        </w:rPr>
      </w:pPr>
      <w:r>
        <w:rPr>
          <w:rFonts w:ascii="宋体" w:hAnsi="宋体" w:cs="宋体" w:hint="eastAsia"/>
          <w:sz w:val="24"/>
        </w:rPr>
        <w:t>特此说明。</w:t>
      </w:r>
    </w:p>
    <w:p w:rsidR="00BE722D" w:rsidRDefault="00BE722D">
      <w:pPr>
        <w:spacing w:line="360" w:lineRule="auto"/>
        <w:ind w:firstLine="494"/>
        <w:rPr>
          <w:rFonts w:ascii="宋体" w:hAnsi="宋体" w:cs="宋体"/>
          <w:sz w:val="24"/>
        </w:rPr>
      </w:pPr>
    </w:p>
    <w:p w:rsidR="00BE722D" w:rsidRDefault="00BE722D">
      <w:pPr>
        <w:spacing w:line="360" w:lineRule="auto"/>
        <w:ind w:firstLine="494"/>
        <w:rPr>
          <w:rFonts w:ascii="宋体" w:hAnsi="宋体" w:cs="宋体"/>
          <w:sz w:val="24"/>
        </w:rPr>
      </w:pPr>
    </w:p>
    <w:p w:rsidR="00BE722D" w:rsidRDefault="00BE722D">
      <w:pPr>
        <w:spacing w:line="360" w:lineRule="auto"/>
        <w:ind w:firstLine="494"/>
        <w:rPr>
          <w:rFonts w:ascii="宋体" w:hAnsi="宋体" w:cs="宋体"/>
          <w:sz w:val="24"/>
        </w:rPr>
      </w:pPr>
    </w:p>
    <w:p w:rsidR="00BE722D" w:rsidRDefault="00D2799A">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BE722D" w:rsidRDefault="00D2799A">
      <w:pPr>
        <w:ind w:right="1440" w:firstLine="494"/>
        <w:jc w:val="center"/>
        <w:rPr>
          <w:rFonts w:ascii="宋体" w:hAnsi="宋体" w:cs="宋体"/>
          <w:sz w:val="24"/>
        </w:rPr>
      </w:pPr>
      <w:r>
        <w:rPr>
          <w:rFonts w:ascii="宋体" w:hAnsi="宋体" w:cs="宋体" w:hint="eastAsia"/>
          <w:sz w:val="24"/>
        </w:rPr>
        <w:t xml:space="preserve">                              日期：       年     月     日</w:t>
      </w:r>
    </w:p>
    <w:p w:rsidR="00BE722D" w:rsidRDefault="00D2799A">
      <w:pPr>
        <w:rPr>
          <w:rFonts w:ascii="宋体" w:hAnsi="宋体" w:cs="宋体"/>
          <w:sz w:val="24"/>
        </w:rPr>
      </w:pPr>
      <w:r>
        <w:rPr>
          <w:rFonts w:ascii="宋体" w:hAnsi="宋体" w:cs="宋体" w:hint="eastAsia"/>
          <w:b/>
          <w:bCs/>
          <w:sz w:val="24"/>
        </w:rPr>
        <w:t>附：</w:t>
      </w:r>
    </w:p>
    <w:p w:rsidR="00BE722D" w:rsidRDefault="00D2799A">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D2799A">
      <w:pPr>
        <w:snapToGrid w:val="0"/>
        <w:spacing w:line="360" w:lineRule="auto"/>
        <w:jc w:val="left"/>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5</w:t>
      </w:r>
      <w:r>
        <w:rPr>
          <w:rFonts w:ascii="宋体" w:hAnsi="宋体" w:cs="宋体" w:hint="eastAsia"/>
          <w:b/>
          <w:kern w:val="0"/>
          <w:sz w:val="32"/>
          <w:szCs w:val="32"/>
        </w:rPr>
        <w:t>：联合协议</w:t>
      </w:r>
    </w:p>
    <w:p w:rsidR="00BE722D" w:rsidRDefault="00D2799A">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BE722D" w:rsidRDefault="00D2799A">
      <w:pPr>
        <w:snapToGrid w:val="0"/>
        <w:spacing w:line="360" w:lineRule="auto"/>
        <w:ind w:firstLine="576"/>
        <w:rPr>
          <w:rFonts w:ascii="宋体" w:hAnsi="宋体" w:cs="宋体"/>
          <w:kern w:val="0"/>
          <w:sz w:val="24"/>
          <w:lang w:val="zh-CN"/>
        </w:rPr>
      </w:pPr>
      <w:bookmarkStart w:id="435"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435"/>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BE722D" w:rsidRDefault="00D2799A">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提供的全部货物由小微企业制造，其合同份额占到合同总金额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rsidR="00BE722D" w:rsidRDefault="00D2799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BE722D" w:rsidRDefault="00D2799A">
      <w:pPr>
        <w:snapToGrid w:val="0"/>
        <w:spacing w:line="360" w:lineRule="auto"/>
        <w:ind w:firstLineChars="2100" w:firstLine="5040"/>
        <w:rPr>
          <w:rStyle w:val="Chard"/>
        </w:rPr>
      </w:pPr>
      <w:r>
        <w:rPr>
          <w:rStyle w:val="Chard"/>
          <w:rFonts w:hint="eastAsia"/>
        </w:rPr>
        <w:t>法定代表人（负责人） (签名)：</w:t>
      </w:r>
    </w:p>
    <w:p w:rsidR="00BE722D" w:rsidRDefault="00D2799A">
      <w:pPr>
        <w:snapToGrid w:val="0"/>
        <w:spacing w:line="360" w:lineRule="auto"/>
        <w:ind w:firstLineChars="2100" w:firstLine="5040"/>
        <w:rPr>
          <w:rFonts w:ascii="宋体" w:hAnsi="宋体" w:cs="宋体"/>
          <w:kern w:val="0"/>
          <w:sz w:val="24"/>
          <w:lang w:val="zh-CN"/>
        </w:rPr>
      </w:pPr>
      <w:r>
        <w:rPr>
          <w:rStyle w:val="Chard"/>
          <w:rFonts w:hint="eastAsia"/>
        </w:rPr>
        <w:t>联合体成</w:t>
      </w:r>
      <w:r>
        <w:rPr>
          <w:rFonts w:ascii="宋体" w:hAnsi="宋体" w:cs="宋体" w:hint="eastAsia"/>
          <w:kern w:val="0"/>
          <w:sz w:val="24"/>
          <w:lang w:val="zh-CN"/>
        </w:rPr>
        <w:t>员名称(公章)：</w:t>
      </w:r>
    </w:p>
    <w:p w:rsidR="00BE722D" w:rsidRDefault="00D2799A">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法定代表人（负责人） (签名)：</w:t>
      </w:r>
    </w:p>
    <w:p w:rsidR="00BE722D" w:rsidRDefault="00D2799A">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BE722D" w:rsidRDefault="00D2799A">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BE722D" w:rsidRDefault="00D2799A">
      <w:pPr>
        <w:spacing w:line="360" w:lineRule="auto"/>
        <w:ind w:right="420"/>
        <w:rPr>
          <w:rFonts w:ascii="宋体" w:hAnsi="宋体" w:cs="宋体"/>
          <w:sz w:val="24"/>
        </w:rPr>
      </w:pPr>
      <w:r>
        <w:rPr>
          <w:rFonts w:ascii="宋体" w:hAnsi="宋体" w:cs="宋体" w:hint="eastAsia"/>
          <w:sz w:val="24"/>
        </w:rPr>
        <w:t>注：按本格式和要求提供。</w:t>
      </w: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D2799A">
      <w:pPr>
        <w:snapToGrid w:val="0"/>
        <w:spacing w:line="360" w:lineRule="auto"/>
        <w:jc w:val="left"/>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6</w:t>
      </w:r>
      <w:r>
        <w:rPr>
          <w:rFonts w:ascii="宋体" w:hAnsi="宋体" w:cs="宋体" w:hint="eastAsia"/>
          <w:b/>
          <w:kern w:val="0"/>
          <w:sz w:val="32"/>
          <w:szCs w:val="32"/>
        </w:rPr>
        <w:t>：分包意向协议</w:t>
      </w:r>
    </w:p>
    <w:p w:rsidR="00BE722D" w:rsidRDefault="00D2799A">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BE722D" w:rsidRDefault="00D2799A">
      <w:pPr>
        <w:pStyle w:val="aff8"/>
      </w:pPr>
      <w:r>
        <w:rPr>
          <w:rFonts w:hint="eastAsia"/>
        </w:rPr>
        <w:t>……</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BE722D" w:rsidRDefault="00D2799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BE722D" w:rsidRDefault="00D2799A">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36"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bookmarkEnd w:id="436"/>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BE722D" w:rsidRDefault="00D2799A">
      <w:pPr>
        <w:snapToGrid w:val="0"/>
        <w:spacing w:line="360" w:lineRule="auto"/>
        <w:ind w:firstLine="576"/>
        <w:rPr>
          <w:rFonts w:ascii="宋体" w:hAnsi="宋体" w:cs="宋体"/>
          <w:u w:val="single"/>
        </w:rPr>
      </w:pPr>
      <w:r>
        <w:rPr>
          <w:rFonts w:ascii="宋体" w:hAnsi="宋体" w:cs="宋体" w:hint="eastAsia"/>
          <w:u w:val="single"/>
        </w:rPr>
        <w:t xml:space="preserve">                                                                                  </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BE722D" w:rsidRDefault="00D2799A">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BE722D" w:rsidRDefault="00D2799A">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BE722D" w:rsidRDefault="00D2799A">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BE722D" w:rsidRDefault="00D2799A">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投标人名称(公章)：</w:t>
      </w:r>
    </w:p>
    <w:p w:rsidR="00BE722D" w:rsidRDefault="00D2799A">
      <w:pPr>
        <w:snapToGrid w:val="0"/>
        <w:spacing w:line="360" w:lineRule="auto"/>
        <w:rPr>
          <w:rStyle w:val="Chard"/>
        </w:rPr>
      </w:pPr>
      <w:r>
        <w:rPr>
          <w:rStyle w:val="Chard"/>
          <w:rFonts w:hint="eastAsia"/>
        </w:rPr>
        <w:t xml:space="preserve">                                              法定代表人（负责人） (签名)：</w:t>
      </w:r>
    </w:p>
    <w:p w:rsidR="00BE722D" w:rsidRDefault="00D2799A">
      <w:pPr>
        <w:snapToGrid w:val="0"/>
        <w:spacing w:line="360" w:lineRule="auto"/>
        <w:ind w:right="480"/>
        <w:rPr>
          <w:rFonts w:ascii="宋体" w:hAnsi="宋体"/>
          <w:sz w:val="24"/>
        </w:rPr>
      </w:pPr>
      <w:r>
        <w:rPr>
          <w:rFonts w:ascii="宋体" w:hAnsi="宋体" w:cs="宋体" w:hint="eastAsia"/>
          <w:kern w:val="0"/>
          <w:sz w:val="24"/>
        </w:rPr>
        <w:t xml:space="preserve">                                              </w:t>
      </w:r>
      <w:r>
        <w:rPr>
          <w:rFonts w:ascii="宋体" w:hAnsi="宋体" w:cs="宋体" w:hint="eastAsia"/>
          <w:kern w:val="0"/>
          <w:sz w:val="24"/>
          <w:lang w:val="zh-CN"/>
        </w:rPr>
        <w:t>分包供应商名称(公章)：</w:t>
      </w:r>
    </w:p>
    <w:p w:rsidR="00BE722D" w:rsidRDefault="00D2799A">
      <w:pPr>
        <w:pStyle w:val="aff8"/>
        <w:ind w:firstLineChars="2300" w:firstLine="5520"/>
        <w:jc w:val="both"/>
      </w:pPr>
      <w:r>
        <w:rPr>
          <w:rStyle w:val="Chard"/>
          <w:rFonts w:hint="eastAsia"/>
        </w:rPr>
        <w:t>法定代表人（负责人） (签名)：</w:t>
      </w:r>
    </w:p>
    <w:p w:rsidR="00BE722D" w:rsidRDefault="00D2799A">
      <w:pPr>
        <w:snapToGrid w:val="0"/>
        <w:spacing w:line="360" w:lineRule="auto"/>
        <w:ind w:firstLineChars="2400" w:firstLine="5760"/>
        <w:rPr>
          <w:rFonts w:ascii="宋体" w:hAnsi="宋体" w:cs="宋体"/>
        </w:rPr>
      </w:pPr>
      <w:r>
        <w:rPr>
          <w:rFonts w:ascii="宋体" w:hAnsi="宋体" w:cs="宋体" w:hint="eastAsia"/>
          <w:kern w:val="0"/>
          <w:sz w:val="24"/>
        </w:rPr>
        <w:t>……</w:t>
      </w:r>
    </w:p>
    <w:p w:rsidR="00BE722D" w:rsidRDefault="00D2799A">
      <w:pPr>
        <w:spacing w:line="360" w:lineRule="auto"/>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BE722D" w:rsidRDefault="00D2799A">
      <w:pPr>
        <w:spacing w:line="360" w:lineRule="auto"/>
        <w:ind w:right="420"/>
        <w:rPr>
          <w:rFonts w:ascii="宋体" w:hAnsi="宋体" w:cs="宋体"/>
          <w:sz w:val="24"/>
        </w:rPr>
      </w:pPr>
      <w:r>
        <w:rPr>
          <w:rFonts w:ascii="宋体" w:hAnsi="宋体" w:cs="宋体" w:hint="eastAsia"/>
          <w:sz w:val="24"/>
        </w:rPr>
        <w:t>注：按本格式和要求提供。</w:t>
      </w: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BE722D">
      <w:pPr>
        <w:autoSpaceDE w:val="0"/>
        <w:autoSpaceDN w:val="0"/>
        <w:jc w:val="center"/>
        <w:rPr>
          <w:rFonts w:ascii="宋体" w:hAnsi="宋体" w:cs="宋体"/>
          <w:b/>
          <w:spacing w:val="6"/>
          <w:sz w:val="32"/>
          <w:szCs w:val="32"/>
        </w:rPr>
      </w:pPr>
    </w:p>
    <w:p w:rsidR="00BE722D" w:rsidRDefault="00D2799A">
      <w:pPr>
        <w:widowControl/>
        <w:adjustRightInd/>
        <w:jc w:val="left"/>
        <w:rPr>
          <w:rFonts w:ascii="宋体" w:hAnsi="宋体" w:cs="宋体"/>
          <w:b/>
          <w:kern w:val="0"/>
          <w:sz w:val="32"/>
          <w:szCs w:val="32"/>
        </w:rPr>
      </w:pPr>
      <w:r>
        <w:rPr>
          <w:rFonts w:ascii="宋体" w:hAnsi="宋体" w:cs="宋体"/>
          <w:b/>
          <w:kern w:val="0"/>
          <w:sz w:val="32"/>
          <w:szCs w:val="32"/>
        </w:rPr>
        <w:br w:type="page"/>
      </w:r>
    </w:p>
    <w:p w:rsidR="00BE722D" w:rsidRDefault="00D2799A">
      <w:pPr>
        <w:snapToGrid w:val="0"/>
        <w:spacing w:line="360" w:lineRule="auto"/>
        <w:jc w:val="left"/>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7</w:t>
      </w:r>
      <w:r>
        <w:rPr>
          <w:rFonts w:ascii="宋体" w:hAnsi="宋体" w:cs="宋体" w:hint="eastAsia"/>
          <w:b/>
          <w:kern w:val="0"/>
          <w:sz w:val="32"/>
          <w:szCs w:val="32"/>
        </w:rPr>
        <w:t>：中小企业声明函</w:t>
      </w:r>
    </w:p>
    <w:p w:rsidR="00BE722D" w:rsidRDefault="00BE722D">
      <w:pPr>
        <w:spacing w:line="360" w:lineRule="auto"/>
        <w:jc w:val="center"/>
        <w:rPr>
          <w:rFonts w:ascii="宋体" w:hAnsi="宋体" w:cs="宋体"/>
          <w:sz w:val="24"/>
          <w:u w:val="single"/>
        </w:rPr>
      </w:pPr>
    </w:p>
    <w:p w:rsidR="00BE722D" w:rsidRDefault="00D2799A">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BE722D" w:rsidRDefault="00D2799A">
      <w:pPr>
        <w:spacing w:line="360" w:lineRule="auto"/>
        <w:ind w:firstLineChars="200" w:firstLine="48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BE722D" w:rsidRDefault="00D2799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BE722D" w:rsidRDefault="00D2799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BE722D" w:rsidRDefault="00D2799A">
      <w:pPr>
        <w:spacing w:line="360" w:lineRule="auto"/>
        <w:ind w:firstLineChars="200" w:firstLine="480"/>
        <w:rPr>
          <w:rFonts w:ascii="宋体" w:hAnsi="宋体" w:cs="宋体"/>
          <w:sz w:val="24"/>
        </w:rPr>
      </w:pPr>
      <w:r>
        <w:rPr>
          <w:rFonts w:ascii="宋体" w:hAnsi="宋体" w:cs="宋体" w:hint="eastAsia"/>
          <w:sz w:val="24"/>
        </w:rPr>
        <w:t>……</w:t>
      </w:r>
    </w:p>
    <w:p w:rsidR="00BE722D" w:rsidRDefault="00D2799A">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BE722D" w:rsidRDefault="00D2799A">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BE722D" w:rsidRDefault="00D2799A">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投标人名称(公章)：</w:t>
      </w:r>
    </w:p>
    <w:p w:rsidR="00BE722D" w:rsidRDefault="00D2799A">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BE722D" w:rsidRDefault="00D2799A">
      <w:pPr>
        <w:spacing w:line="360" w:lineRule="auto"/>
        <w:ind w:right="420" w:firstLineChars="200" w:firstLine="480"/>
        <w:rPr>
          <w:rFonts w:ascii="宋体" w:hAnsi="宋体" w:cs="宋体"/>
          <w:sz w:val="24"/>
        </w:rPr>
      </w:pPr>
      <w:r>
        <w:rPr>
          <w:rFonts w:ascii="宋体" w:hAnsi="宋体" w:cs="宋体" w:hint="eastAsia"/>
          <w:sz w:val="24"/>
        </w:rPr>
        <w:t>注：</w:t>
      </w:r>
    </w:p>
    <w:p w:rsidR="00BE722D" w:rsidRDefault="00D2799A">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BE722D" w:rsidRDefault="00D2799A">
      <w:pPr>
        <w:spacing w:line="360" w:lineRule="auto"/>
        <w:ind w:right="420" w:firstLineChars="200" w:firstLine="48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jc w:val="center"/>
        <w:rPr>
          <w:rFonts w:ascii="宋体" w:hAnsi="宋体" w:cs="宋体"/>
          <w:b/>
          <w:sz w:val="32"/>
          <w:szCs w:val="32"/>
        </w:rPr>
      </w:pPr>
    </w:p>
    <w:p w:rsidR="00BE722D" w:rsidRDefault="00BE722D">
      <w:pPr>
        <w:spacing w:line="360" w:lineRule="auto"/>
        <w:rPr>
          <w:rFonts w:ascii="宋体" w:hAnsi="宋体" w:cs="宋体"/>
          <w:bCs/>
          <w:sz w:val="24"/>
        </w:rPr>
      </w:pPr>
    </w:p>
    <w:sectPr w:rsidR="00BE722D">
      <w:headerReference w:type="default" r:id="rId38"/>
      <w:footerReference w:type="even" r:id="rId39"/>
      <w:footerReference w:type="default" r:id="rId40"/>
      <w:headerReference w:type="first" r:id="rId41"/>
      <w:footerReference w:type="first" r:id="rId4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E4" w:rsidRDefault="00E865E4">
      <w:r>
        <w:separator/>
      </w:r>
    </w:p>
  </w:endnote>
  <w:endnote w:type="continuationSeparator" w:id="0">
    <w:p w:rsidR="00E865E4" w:rsidRDefault="00E8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framePr w:wrap="around" w:vAnchor="text" w:hAnchor="margin" w:xAlign="right" w:y="1"/>
      <w:rPr>
        <w:rStyle w:val="aff1"/>
      </w:rPr>
    </w:pPr>
    <w:r>
      <w:fldChar w:fldCharType="begin"/>
    </w:r>
    <w:r>
      <w:rPr>
        <w:rStyle w:val="aff1"/>
      </w:rPr>
      <w:instrText xml:space="preserve">PAGE  </w:instrText>
    </w:r>
    <w:r>
      <w:fldChar w:fldCharType="end"/>
    </w:r>
  </w:p>
  <w:p w:rsidR="00D2799A" w:rsidRDefault="00D2799A">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noProof/>
        <w:kern w:val="0"/>
        <w:sz w:val="21"/>
        <w:szCs w:val="21"/>
      </w:rPr>
      <w:t>90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90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D2799A" w:rsidRDefault="00D2799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D2799A" w:rsidRDefault="00D2799A">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noProof/>
        <w:kern w:val="0"/>
        <w:sz w:val="21"/>
        <w:szCs w:val="21"/>
      </w:rPr>
      <w:t>93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93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D2799A" w:rsidRDefault="00D2799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noProof/>
        <w:kern w:val="0"/>
        <w:sz w:val="21"/>
        <w:szCs w:val="21"/>
      </w:rPr>
      <w:t>92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92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D2799A" w:rsidRDefault="00D2799A">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framePr w:wrap="around" w:vAnchor="text" w:hAnchor="margin" w:xAlign="right" w:y="1"/>
      <w:rPr>
        <w:rStyle w:val="aff1"/>
      </w:rPr>
    </w:pPr>
    <w:r>
      <w:fldChar w:fldCharType="begin"/>
    </w:r>
    <w:r>
      <w:rPr>
        <w:rStyle w:val="aff1"/>
      </w:rPr>
      <w:instrText xml:space="preserve">PAGE  </w:instrText>
    </w:r>
    <w:r>
      <w:fldChar w:fldCharType="end"/>
    </w:r>
  </w:p>
  <w:p w:rsidR="00D2799A" w:rsidRDefault="00D2799A">
    <w:pPr>
      <w:pStyle w:val="af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noProof/>
        <w:kern w:val="0"/>
        <w:sz w:val="21"/>
        <w:szCs w:val="21"/>
      </w:rPr>
      <w:t>106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106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noProof/>
        <w:kern w:val="0"/>
        <w:sz w:val="21"/>
        <w:szCs w:val="21"/>
      </w:rPr>
      <w:t>94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94</w:t>
    </w:r>
    <w:r>
      <w:rPr>
        <w:rFonts w:ascii="仿宋_GB2312" w:eastAsia="仿宋_GB2312" w:hint="eastAsia"/>
        <w:kern w:val="0"/>
        <w:sz w:val="21"/>
        <w:szCs w:val="21"/>
      </w:rPr>
      <w:fldChar w:fldCharType="end"/>
    </w:r>
    <w:bookmarkStart w:id="437" w:name="_Toc131845147"/>
    <w:bookmarkStart w:id="438" w:name="_Toc164085800"/>
    <w:bookmarkStart w:id="439" w:name="_Toc36110187"/>
    <w:bookmarkStart w:id="440" w:name="_Toc91899912"/>
    <w:r>
      <w:rPr>
        <w:rFonts w:ascii="仿宋_GB2312" w:eastAsia="仿宋_GB2312" w:hint="eastAsia"/>
        <w:kern w:val="0"/>
        <w:sz w:val="21"/>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A60E8">
      <w:rPr>
        <w:rFonts w:ascii="仿宋_GB2312" w:eastAsia="仿宋_GB2312"/>
        <w:noProof/>
        <w:kern w:val="0"/>
        <w:sz w:val="21"/>
        <w:szCs w:val="21"/>
      </w:rPr>
      <w:t>49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A60E8">
      <w:rPr>
        <w:rFonts w:ascii="仿宋_GB2312" w:eastAsia="仿宋_GB2312"/>
        <w:noProof/>
        <w:kern w:val="0"/>
        <w:sz w:val="21"/>
        <w:szCs w:val="21"/>
      </w:rPr>
      <w:t>106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E865E4">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E865E4">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A60E8">
      <w:rPr>
        <w:rFonts w:ascii="仿宋_GB2312" w:eastAsia="仿宋_GB2312"/>
        <w:noProof/>
        <w:kern w:val="0"/>
        <w:sz w:val="21"/>
        <w:szCs w:val="21"/>
      </w:rPr>
      <w:t>51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A60E8">
      <w:rPr>
        <w:rFonts w:ascii="仿宋_GB2312" w:eastAsia="仿宋_GB2312"/>
        <w:noProof/>
        <w:kern w:val="0"/>
        <w:sz w:val="21"/>
        <w:szCs w:val="21"/>
      </w:rPr>
      <w:t>106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D2799A" w:rsidRDefault="00D2799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A60E8">
      <w:rPr>
        <w:rFonts w:ascii="仿宋_GB2312" w:eastAsia="仿宋_GB2312"/>
        <w:noProof/>
        <w:kern w:val="0"/>
        <w:sz w:val="21"/>
        <w:szCs w:val="21"/>
      </w:rPr>
      <w:t>50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A60E8">
      <w:rPr>
        <w:rFonts w:ascii="仿宋_GB2312" w:eastAsia="仿宋_GB2312"/>
        <w:noProof/>
        <w:kern w:val="0"/>
        <w:sz w:val="21"/>
        <w:szCs w:val="21"/>
      </w:rPr>
      <w:t>106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D2799A" w:rsidRDefault="00D2799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kern w:val="0"/>
        <w:sz w:val="21"/>
        <w:szCs w:val="21"/>
      </w:rPr>
      <w:t>128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D2799A" w:rsidRDefault="00D2799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D2799A" w:rsidRDefault="00D2799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kern w:val="0"/>
        <w:sz w:val="21"/>
        <w:szCs w:val="21"/>
      </w:rPr>
      <w:t>128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D2799A" w:rsidRDefault="00D2799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noProof/>
        <w:kern w:val="0"/>
        <w:sz w:val="21"/>
        <w:szCs w:val="21"/>
      </w:rPr>
      <w:t>84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84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D2799A" w:rsidRDefault="00D2799A">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E4" w:rsidRDefault="00E865E4">
      <w:r>
        <w:separator/>
      </w:r>
    </w:p>
  </w:footnote>
  <w:footnote w:type="continuationSeparator" w:id="0">
    <w:p w:rsidR="00E865E4" w:rsidRDefault="00E86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pBdr>
        <w:bottom w:val="single" w:sz="6" w:space="4" w:color="auto"/>
      </w:pBdr>
      <w:jc w:val="right"/>
      <w:rPr>
        <w:rFonts w:ascii="仿宋_GB2312" w:eastAsia="仿宋_GB2312"/>
        <w:b/>
        <w:i/>
        <w:sz w:val="21"/>
        <w:szCs w:val="21"/>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jc w:val="right"/>
      <w:rPr>
        <w:sz w:val="21"/>
        <w:szCs w:val="21"/>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rFonts w:hint="eastAsia"/>
        <w:sz w:val="21"/>
        <w:szCs w:val="21"/>
      </w:rPr>
      <w:t>北海</w:t>
    </w:r>
    <w:r>
      <w:rPr>
        <w:sz w:val="21"/>
        <w:szCs w:val="21"/>
      </w:rPr>
      <w:t>市政府采购公开招标文件</w:t>
    </w:r>
  </w:p>
  <w:p w:rsidR="00D2799A" w:rsidRDefault="00D2799A">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rPr>
        <w:sz w:val="21"/>
        <w:szCs w:val="21"/>
      </w:rPr>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rFonts w:hint="eastAsia"/>
        <w:sz w:val="21"/>
        <w:szCs w:val="21"/>
      </w:rPr>
      <w:t>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D2799A" w:rsidRDefault="00D2799A">
    <w:pPr>
      <w:pStyle w:val="af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D2799A" w:rsidRDefault="00D2799A">
    <w:pPr>
      <w:pStyle w:val="af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D2799A" w:rsidRDefault="00D2799A">
    <w:pPr>
      <w:pStyle w:val="af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9A" w:rsidRDefault="00D2799A">
    <w:pPr>
      <w:pStyle w:val="af1"/>
      <w:rPr>
        <w:rFonts w:ascii="仿宋_GB2312" w:eastAsia="仿宋_GB2312"/>
        <w:b/>
        <w:i/>
        <w:sz w:val="21"/>
        <w:szCs w:val="21"/>
        <w:u w:val="single"/>
      </w:rPr>
    </w:pPr>
    <w:r>
      <w:t></w:t>
    </w:r>
    <w:r>
      <w:t></w:t>
    </w:r>
    <w:r>
      <w:t></w:t>
    </w:r>
    <w:r>
      <w:t></w:t>
    </w:r>
    <w:r>
      <w:t></w:t>
    </w:r>
    <w:r>
      <w:t></w:t>
    </w: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rsidR="00D2799A" w:rsidRDefault="00D2799A">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WYxY2Y2NjljNmNjYTdiY2UyZDkxZTA2YWE5YjEifQ=="/>
  </w:docVars>
  <w:rsids>
    <w:rsidRoot w:val="00172A27"/>
    <w:rsid w:val="BB7FA927"/>
    <w:rsid w:val="F5FFD31F"/>
    <w:rsid w:val="FFCF1770"/>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2E5"/>
    <w:rsid w:val="000C5374"/>
    <w:rsid w:val="000C5710"/>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06F7"/>
    <w:rsid w:val="0010074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CD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0E8"/>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D7FF1"/>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1F2D"/>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62D"/>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B7C67"/>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54D"/>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1C"/>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B7D44"/>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47"/>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83E"/>
    <w:rsid w:val="00524A6A"/>
    <w:rsid w:val="005256D6"/>
    <w:rsid w:val="00525AD8"/>
    <w:rsid w:val="00526429"/>
    <w:rsid w:val="005266C1"/>
    <w:rsid w:val="005267F4"/>
    <w:rsid w:val="00526966"/>
    <w:rsid w:val="005269D3"/>
    <w:rsid w:val="00527317"/>
    <w:rsid w:val="00527C5E"/>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26BD"/>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2B30"/>
    <w:rsid w:val="00573431"/>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6D"/>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04"/>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AB2"/>
    <w:rsid w:val="00696C79"/>
    <w:rsid w:val="00697068"/>
    <w:rsid w:val="006977DE"/>
    <w:rsid w:val="00697D5F"/>
    <w:rsid w:val="006A035B"/>
    <w:rsid w:val="006A0582"/>
    <w:rsid w:val="006A060C"/>
    <w:rsid w:val="006A06F8"/>
    <w:rsid w:val="006A071C"/>
    <w:rsid w:val="006A0ABB"/>
    <w:rsid w:val="006A0DC7"/>
    <w:rsid w:val="006A150D"/>
    <w:rsid w:val="006A1B00"/>
    <w:rsid w:val="006A1D07"/>
    <w:rsid w:val="006A1E80"/>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75A"/>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5CDF"/>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47770"/>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B78BB"/>
    <w:rsid w:val="007C029E"/>
    <w:rsid w:val="007C04CC"/>
    <w:rsid w:val="007C063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AE6"/>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27D"/>
    <w:rsid w:val="008C5371"/>
    <w:rsid w:val="008C603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8BC"/>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C49"/>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BAD"/>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02C"/>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D4E"/>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19C"/>
    <w:rsid w:val="00A23343"/>
    <w:rsid w:val="00A2334E"/>
    <w:rsid w:val="00A23442"/>
    <w:rsid w:val="00A239AD"/>
    <w:rsid w:val="00A249D2"/>
    <w:rsid w:val="00A254AB"/>
    <w:rsid w:val="00A259F2"/>
    <w:rsid w:val="00A266CC"/>
    <w:rsid w:val="00A26DB4"/>
    <w:rsid w:val="00A27425"/>
    <w:rsid w:val="00A2767B"/>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6DE"/>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C4"/>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7F9"/>
    <w:rsid w:val="00B038F1"/>
    <w:rsid w:val="00B0392E"/>
    <w:rsid w:val="00B03C1B"/>
    <w:rsid w:val="00B0430C"/>
    <w:rsid w:val="00B04678"/>
    <w:rsid w:val="00B047C9"/>
    <w:rsid w:val="00B04A04"/>
    <w:rsid w:val="00B04B78"/>
    <w:rsid w:val="00B04C37"/>
    <w:rsid w:val="00B04F00"/>
    <w:rsid w:val="00B05107"/>
    <w:rsid w:val="00B056EE"/>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1F7"/>
    <w:rsid w:val="00B7764D"/>
    <w:rsid w:val="00B77BB2"/>
    <w:rsid w:val="00B8003B"/>
    <w:rsid w:val="00B804F8"/>
    <w:rsid w:val="00B8095A"/>
    <w:rsid w:val="00B81274"/>
    <w:rsid w:val="00B815D3"/>
    <w:rsid w:val="00B81721"/>
    <w:rsid w:val="00B81742"/>
    <w:rsid w:val="00B817B5"/>
    <w:rsid w:val="00B81BC5"/>
    <w:rsid w:val="00B823A6"/>
    <w:rsid w:val="00B829C4"/>
    <w:rsid w:val="00B82D28"/>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22D"/>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9A"/>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32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0D8D"/>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388"/>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5E4"/>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34"/>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503D32"/>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16E9D"/>
    <w:rsid w:val="08751CAA"/>
    <w:rsid w:val="087A54E0"/>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57C9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C1031"/>
    <w:rsid w:val="1BA209CF"/>
    <w:rsid w:val="1BB4777D"/>
    <w:rsid w:val="1BD75AB8"/>
    <w:rsid w:val="1C0459C2"/>
    <w:rsid w:val="1C1B3B4A"/>
    <w:rsid w:val="1C88086E"/>
    <w:rsid w:val="1D266CE1"/>
    <w:rsid w:val="1D3963AF"/>
    <w:rsid w:val="1D6A673C"/>
    <w:rsid w:val="1D9247AE"/>
    <w:rsid w:val="1DB567EC"/>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BD7F29"/>
    <w:rsid w:val="20DE4E3A"/>
    <w:rsid w:val="211116EB"/>
    <w:rsid w:val="216133FC"/>
    <w:rsid w:val="21D56769"/>
    <w:rsid w:val="21E52EF3"/>
    <w:rsid w:val="21FB5D7B"/>
    <w:rsid w:val="22015E94"/>
    <w:rsid w:val="220B1C3D"/>
    <w:rsid w:val="221D1D20"/>
    <w:rsid w:val="22295FF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73A30"/>
    <w:rsid w:val="258B00E2"/>
    <w:rsid w:val="25A917A6"/>
    <w:rsid w:val="25BE27CC"/>
    <w:rsid w:val="25D172F8"/>
    <w:rsid w:val="25F74A5C"/>
    <w:rsid w:val="2628662C"/>
    <w:rsid w:val="262D45DE"/>
    <w:rsid w:val="26871DC8"/>
    <w:rsid w:val="26A53EF9"/>
    <w:rsid w:val="26A94201"/>
    <w:rsid w:val="26AC274F"/>
    <w:rsid w:val="27044A29"/>
    <w:rsid w:val="271D34C8"/>
    <w:rsid w:val="275B0FEC"/>
    <w:rsid w:val="276142BF"/>
    <w:rsid w:val="27783712"/>
    <w:rsid w:val="27907362"/>
    <w:rsid w:val="28026ECF"/>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A4321"/>
    <w:rsid w:val="2A6D6092"/>
    <w:rsid w:val="2A7D76B4"/>
    <w:rsid w:val="2B437463"/>
    <w:rsid w:val="2B7807EE"/>
    <w:rsid w:val="2BA50BF7"/>
    <w:rsid w:val="2BBF00EC"/>
    <w:rsid w:val="2BC0756A"/>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84E1E"/>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07973"/>
    <w:rsid w:val="43C77C27"/>
    <w:rsid w:val="43DE09EE"/>
    <w:rsid w:val="44002FAD"/>
    <w:rsid w:val="449101DD"/>
    <w:rsid w:val="44DE1391"/>
    <w:rsid w:val="45192C6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91F60"/>
    <w:rsid w:val="526F4DE4"/>
    <w:rsid w:val="52977FD4"/>
    <w:rsid w:val="52A25790"/>
    <w:rsid w:val="52A96B6F"/>
    <w:rsid w:val="52B45975"/>
    <w:rsid w:val="52D94AA4"/>
    <w:rsid w:val="52EA3A62"/>
    <w:rsid w:val="52F50BB8"/>
    <w:rsid w:val="53097272"/>
    <w:rsid w:val="53544462"/>
    <w:rsid w:val="5397158E"/>
    <w:rsid w:val="53A62E65"/>
    <w:rsid w:val="54013861"/>
    <w:rsid w:val="54153F9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186263"/>
    <w:rsid w:val="5E261785"/>
    <w:rsid w:val="5E4A7017"/>
    <w:rsid w:val="5E552BBA"/>
    <w:rsid w:val="5E611C10"/>
    <w:rsid w:val="5E7A0F3F"/>
    <w:rsid w:val="5E8A398A"/>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9B3"/>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1C273C"/>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074EB"/>
    <w:rsid w:val="73C0646E"/>
    <w:rsid w:val="742222F5"/>
    <w:rsid w:val="742C30C1"/>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CE4C06"/>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80577"/>
    <w:rsid w:val="7D491C6C"/>
    <w:rsid w:val="7D5429C0"/>
    <w:rsid w:val="7D6E6D43"/>
    <w:rsid w:val="7DB57A34"/>
    <w:rsid w:val="7DE60973"/>
    <w:rsid w:val="7DEF0916"/>
    <w:rsid w:val="7DFA111A"/>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0"/>
    <w:autoRedefine/>
    <w:qFormat/>
    <w:rPr>
      <w:rFonts w:ascii="仿宋_GB2312" w:eastAsia="仿宋_GB2312"/>
      <w:sz w:val="28"/>
      <w:szCs w:val="20"/>
    </w:rPr>
  </w:style>
  <w:style w:type="paragraph" w:styleId="30">
    <w:name w:val="Body Text 3"/>
    <w:basedOn w:val="a"/>
    <w:link w:val="3Char"/>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rPr>
      <w:sz w:val="24"/>
    </w:rPr>
  </w:style>
  <w:style w:type="paragraph" w:styleId="a9">
    <w:name w:val="Body Text"/>
    <w:basedOn w:val="a"/>
    <w:link w:val="Char11"/>
    <w:autoRedefine/>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autoRedefine/>
    <w:qFormat/>
    <w:pPr>
      <w:spacing w:line="480" w:lineRule="exact"/>
      <w:ind w:firstLineChars="200" w:firstLine="480"/>
    </w:pPr>
    <w:rPr>
      <w:rFonts w:ascii="宋体" w:hAnsi="宋体"/>
      <w:sz w:val="24"/>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b">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sz w:val="24"/>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c">
    <w:name w:val="Plain Text"/>
    <w:basedOn w:val="a"/>
    <w:next w:val="a"/>
    <w:link w:val="Char4"/>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pPr>
      <w:ind w:leftChars="1400" w:left="2940"/>
    </w:pPr>
  </w:style>
  <w:style w:type="paragraph" w:styleId="ad">
    <w:name w:val="Date"/>
    <w:basedOn w:val="a"/>
    <w:next w:val="a"/>
    <w:link w:val="Char5"/>
    <w:autoRedefine/>
    <w:qFormat/>
    <w:pPr>
      <w:ind w:leftChars="2500" w:left="100"/>
    </w:pPr>
    <w:rPr>
      <w:rFonts w:ascii="宋体"/>
      <w:sz w:val="24"/>
      <w:szCs w:val="21"/>
      <w:lang w:val="zh-CN"/>
    </w:rPr>
  </w:style>
  <w:style w:type="paragraph" w:styleId="23">
    <w:name w:val="Body Text Indent 2"/>
    <w:basedOn w:val="a"/>
    <w:link w:val="2Char"/>
    <w:autoRedefine/>
    <w:qFormat/>
    <w:pPr>
      <w:spacing w:line="360" w:lineRule="auto"/>
      <w:ind w:firstLine="601"/>
      <w:textAlignment w:val="baseline"/>
    </w:pPr>
    <w:rPr>
      <w:rFonts w:ascii="宋体"/>
      <w:kern w:val="0"/>
      <w:sz w:val="28"/>
      <w:szCs w:val="20"/>
    </w:rPr>
  </w:style>
  <w:style w:type="paragraph" w:styleId="ae">
    <w:name w:val="endnote text"/>
    <w:basedOn w:val="a"/>
    <w:link w:val="Char6"/>
    <w:autoRedefine/>
    <w:qFormat/>
    <w:rPr>
      <w:lang w:val="zh-CN"/>
    </w:rPr>
  </w:style>
  <w:style w:type="paragraph" w:styleId="af">
    <w:name w:val="Balloon Text"/>
    <w:basedOn w:val="a"/>
    <w:link w:val="Char7"/>
    <w:autoRedefine/>
    <w:qFormat/>
    <w:rPr>
      <w:sz w:val="18"/>
      <w:szCs w:val="18"/>
    </w:rPr>
  </w:style>
  <w:style w:type="paragraph" w:styleId="af0">
    <w:name w:val="footer"/>
    <w:basedOn w:val="a"/>
    <w:link w:val="Char20"/>
    <w:autoRedefine/>
    <w:uiPriority w:val="99"/>
    <w:qFormat/>
    <w:pPr>
      <w:tabs>
        <w:tab w:val="center" w:pos="4153"/>
        <w:tab w:val="right" w:pos="8306"/>
      </w:tabs>
      <w:snapToGrid w:val="0"/>
      <w:jc w:val="left"/>
    </w:pPr>
    <w:rPr>
      <w:sz w:val="18"/>
      <w:szCs w:val="18"/>
    </w:rPr>
  </w:style>
  <w:style w:type="paragraph" w:styleId="af1">
    <w:name w:val="header"/>
    <w:basedOn w:val="a"/>
    <w:link w:val="Char21"/>
    <w:autoRedefine/>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0">
    <w:name w:val="toc 1"/>
    <w:basedOn w:val="a"/>
    <w:next w:val="a"/>
    <w:autoRedefine/>
    <w:uiPriority w:val="39"/>
    <w:qFormat/>
  </w:style>
  <w:style w:type="paragraph" w:styleId="42">
    <w:name w:val="toc 4"/>
    <w:basedOn w:val="a"/>
    <w:next w:val="a"/>
    <w:autoRedefine/>
    <w:qFormat/>
    <w:pPr>
      <w:ind w:leftChars="600" w:left="1260"/>
    </w:pPr>
  </w:style>
  <w:style w:type="paragraph" w:styleId="af3">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 w:val="24"/>
      <w:szCs w:val="20"/>
    </w:rPr>
  </w:style>
  <w:style w:type="paragraph" w:styleId="af4">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5">
    <w:name w:val="List"/>
    <w:basedOn w:val="a"/>
    <w:autoRedefine/>
    <w:qFormat/>
    <w:pPr>
      <w:ind w:left="200" w:hangingChars="200" w:hanging="200"/>
    </w:pPr>
  </w:style>
  <w:style w:type="paragraph" w:styleId="af6">
    <w:name w:val="footnote text"/>
    <w:basedOn w:val="a0"/>
    <w:link w:val="Chara"/>
    <w:autoRedefine/>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 w:val="24"/>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autoRedefine/>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autoRedefine/>
    <w:qFormat/>
    <w:rPr>
      <w:b/>
      <w:bCs/>
    </w:rPr>
  </w:style>
  <w:style w:type="paragraph" w:styleId="afa">
    <w:name w:val="Body Text First Indent"/>
    <w:basedOn w:val="a9"/>
    <w:link w:val="Charb"/>
    <w:autoRedefine/>
    <w:qFormat/>
    <w:pPr>
      <w:ind w:firstLine="420"/>
    </w:pPr>
    <w:rPr>
      <w:rFonts w:hAnsi="Calibri" w:cs="Times New Roman"/>
      <w:snapToGrid/>
      <w:szCs w:val="20"/>
    </w:rPr>
  </w:style>
  <w:style w:type="paragraph" w:styleId="26">
    <w:name w:val="Body Text First Indent 2"/>
    <w:basedOn w:val="aa"/>
    <w:link w:val="2Char0"/>
    <w:autoRedefine/>
    <w:qFormat/>
    <w:pPr>
      <w:adjustRightInd/>
      <w:spacing w:after="120" w:line="240" w:lineRule="auto"/>
      <w:ind w:leftChars="200" w:left="420" w:firstLine="210"/>
    </w:pPr>
    <w:rPr>
      <w:sz w:val="21"/>
    </w:rPr>
  </w:style>
  <w:style w:type="table" w:styleId="afb">
    <w:name w:val="Table Grid"/>
    <w:basedOn w:val="a2"/>
    <w:autoRedefine/>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autoRedefine/>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1"/>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1"/>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character" w:customStyle="1" w:styleId="Charc">
    <w:name w:val="表格非标题文字 Char"/>
    <w:link w:val="aff7"/>
    <w:autoRedefine/>
    <w:qFormat/>
    <w:rPr>
      <w:rFonts w:ascii="Futura Bk" w:hAnsi="Futura Bk"/>
      <w:kern w:val="2"/>
      <w:sz w:val="18"/>
      <w:szCs w:val="21"/>
      <w:lang w:val="en-US" w:eastAsia="zh-CN" w:bidi="ar-SA"/>
    </w:rPr>
  </w:style>
  <w:style w:type="paragraph" w:customStyle="1" w:styleId="aff7">
    <w:name w:val="表格非标题文字"/>
    <w:link w:val="Charc"/>
    <w:autoRedefine/>
    <w:qFormat/>
    <w:pPr>
      <w:snapToGrid w:val="0"/>
      <w:spacing w:before="80" w:after="40"/>
    </w:pPr>
    <w:rPr>
      <w:rFonts w:ascii="Futura Bk" w:hAnsi="Futura Bk"/>
      <w:kern w:val="2"/>
      <w:sz w:val="18"/>
      <w:szCs w:val="21"/>
    </w:rPr>
  </w:style>
  <w:style w:type="character" w:customStyle="1" w:styleId="Chard">
    <w:name w:val="*正文 Char"/>
    <w:link w:val="aff8"/>
    <w:autoRedefine/>
    <w:qFormat/>
    <w:locked/>
    <w:rPr>
      <w:rFonts w:ascii="宋体" w:hAnsi="宋体"/>
      <w:sz w:val="24"/>
    </w:rPr>
  </w:style>
  <w:style w:type="paragraph" w:customStyle="1" w:styleId="aff8">
    <w:name w:val="*正文"/>
    <w:basedOn w:val="a"/>
    <w:link w:val="Chard"/>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e">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9"/>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autoRedefine/>
    <w:qFormat/>
    <w:rPr>
      <w:rFonts w:ascii="宋体" w:eastAsia="宋体" w:hAnsi="宋体"/>
      <w:kern w:val="2"/>
      <w:sz w:val="24"/>
      <w:lang w:bidi="ar-SA"/>
    </w:rPr>
  </w:style>
  <w:style w:type="paragraph" w:customStyle="1" w:styleId="aff9">
    <w:name w:val="哈哈正文"/>
    <w:basedOn w:val="a"/>
    <w:link w:val="Charf0"/>
    <w:autoRedefine/>
    <w:qFormat/>
    <w:pPr>
      <w:adjustRightInd/>
      <w:spacing w:line="360" w:lineRule="auto"/>
      <w:ind w:firstLineChars="200" w:firstLine="200"/>
    </w:pPr>
    <w:rPr>
      <w:rFonts w:ascii="宋体" w:hAnsi="宋体"/>
      <w:sz w:val="24"/>
      <w:szCs w:val="20"/>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0">
    <w:name w:val="正文首行缩进 2 Char"/>
    <w:link w:val="26"/>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Char4">
    <w:name w:val="纯文本 Char"/>
    <w:link w:val="ac"/>
    <w:autoRedefine/>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1">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Char9">
    <w:name w:val="副标题 Char"/>
    <w:link w:val="af4"/>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szCs w:val="22"/>
      <w:lang w:val="en-US" w:eastAsia="zh-CN" w:bidi="ar-SA"/>
    </w:rPr>
  </w:style>
  <w:style w:type="paragraph" w:customStyle="1" w:styleId="13">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autoRedefine/>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autoRedefine/>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1151">
    <w:name w:val="表格文字1151"/>
    <w:basedOn w:val="a"/>
    <w:qFormat/>
    <w:pPr>
      <w:spacing w:before="25" w:after="25"/>
      <w:jc w:val="left"/>
    </w:pPr>
    <w:rPr>
      <w:bCs/>
      <w:spacing w:val="1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0"/>
    <w:autoRedefine/>
    <w:qFormat/>
    <w:rPr>
      <w:rFonts w:ascii="仿宋_GB2312" w:eastAsia="仿宋_GB2312"/>
      <w:sz w:val="28"/>
      <w:szCs w:val="20"/>
    </w:rPr>
  </w:style>
  <w:style w:type="paragraph" w:styleId="30">
    <w:name w:val="Body Text 3"/>
    <w:basedOn w:val="a"/>
    <w:link w:val="3Char"/>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rPr>
      <w:sz w:val="24"/>
    </w:rPr>
  </w:style>
  <w:style w:type="paragraph" w:styleId="a9">
    <w:name w:val="Body Text"/>
    <w:basedOn w:val="a"/>
    <w:link w:val="Char11"/>
    <w:autoRedefine/>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autoRedefine/>
    <w:qFormat/>
    <w:pPr>
      <w:spacing w:line="480" w:lineRule="exact"/>
      <w:ind w:firstLineChars="200" w:firstLine="480"/>
    </w:pPr>
    <w:rPr>
      <w:rFonts w:ascii="宋体" w:hAnsi="宋体"/>
      <w:sz w:val="24"/>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b">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sz w:val="24"/>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c">
    <w:name w:val="Plain Text"/>
    <w:basedOn w:val="a"/>
    <w:next w:val="a"/>
    <w:link w:val="Char4"/>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pPr>
      <w:ind w:leftChars="1400" w:left="2940"/>
    </w:pPr>
  </w:style>
  <w:style w:type="paragraph" w:styleId="ad">
    <w:name w:val="Date"/>
    <w:basedOn w:val="a"/>
    <w:next w:val="a"/>
    <w:link w:val="Char5"/>
    <w:autoRedefine/>
    <w:qFormat/>
    <w:pPr>
      <w:ind w:leftChars="2500" w:left="100"/>
    </w:pPr>
    <w:rPr>
      <w:rFonts w:ascii="宋体"/>
      <w:sz w:val="24"/>
      <w:szCs w:val="21"/>
      <w:lang w:val="zh-CN"/>
    </w:rPr>
  </w:style>
  <w:style w:type="paragraph" w:styleId="23">
    <w:name w:val="Body Text Indent 2"/>
    <w:basedOn w:val="a"/>
    <w:link w:val="2Char"/>
    <w:autoRedefine/>
    <w:qFormat/>
    <w:pPr>
      <w:spacing w:line="360" w:lineRule="auto"/>
      <w:ind w:firstLine="601"/>
      <w:textAlignment w:val="baseline"/>
    </w:pPr>
    <w:rPr>
      <w:rFonts w:ascii="宋体"/>
      <w:kern w:val="0"/>
      <w:sz w:val="28"/>
      <w:szCs w:val="20"/>
    </w:rPr>
  </w:style>
  <w:style w:type="paragraph" w:styleId="ae">
    <w:name w:val="endnote text"/>
    <w:basedOn w:val="a"/>
    <w:link w:val="Char6"/>
    <w:autoRedefine/>
    <w:qFormat/>
    <w:rPr>
      <w:lang w:val="zh-CN"/>
    </w:rPr>
  </w:style>
  <w:style w:type="paragraph" w:styleId="af">
    <w:name w:val="Balloon Text"/>
    <w:basedOn w:val="a"/>
    <w:link w:val="Char7"/>
    <w:autoRedefine/>
    <w:qFormat/>
    <w:rPr>
      <w:sz w:val="18"/>
      <w:szCs w:val="18"/>
    </w:rPr>
  </w:style>
  <w:style w:type="paragraph" w:styleId="af0">
    <w:name w:val="footer"/>
    <w:basedOn w:val="a"/>
    <w:link w:val="Char20"/>
    <w:autoRedefine/>
    <w:uiPriority w:val="99"/>
    <w:qFormat/>
    <w:pPr>
      <w:tabs>
        <w:tab w:val="center" w:pos="4153"/>
        <w:tab w:val="right" w:pos="8306"/>
      </w:tabs>
      <w:snapToGrid w:val="0"/>
      <w:jc w:val="left"/>
    </w:pPr>
    <w:rPr>
      <w:sz w:val="18"/>
      <w:szCs w:val="18"/>
    </w:rPr>
  </w:style>
  <w:style w:type="paragraph" w:styleId="af1">
    <w:name w:val="header"/>
    <w:basedOn w:val="a"/>
    <w:link w:val="Char21"/>
    <w:autoRedefine/>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0">
    <w:name w:val="toc 1"/>
    <w:basedOn w:val="a"/>
    <w:next w:val="a"/>
    <w:autoRedefine/>
    <w:uiPriority w:val="39"/>
    <w:qFormat/>
  </w:style>
  <w:style w:type="paragraph" w:styleId="42">
    <w:name w:val="toc 4"/>
    <w:basedOn w:val="a"/>
    <w:next w:val="a"/>
    <w:autoRedefine/>
    <w:qFormat/>
    <w:pPr>
      <w:ind w:leftChars="600" w:left="1260"/>
    </w:pPr>
  </w:style>
  <w:style w:type="paragraph" w:styleId="af3">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 w:val="24"/>
      <w:szCs w:val="20"/>
    </w:rPr>
  </w:style>
  <w:style w:type="paragraph" w:styleId="af4">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5">
    <w:name w:val="List"/>
    <w:basedOn w:val="a"/>
    <w:autoRedefine/>
    <w:qFormat/>
    <w:pPr>
      <w:ind w:left="200" w:hangingChars="200" w:hanging="200"/>
    </w:pPr>
  </w:style>
  <w:style w:type="paragraph" w:styleId="af6">
    <w:name w:val="footnote text"/>
    <w:basedOn w:val="a0"/>
    <w:link w:val="Chara"/>
    <w:autoRedefine/>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 w:val="24"/>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autoRedefine/>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autoRedefine/>
    <w:qFormat/>
    <w:rPr>
      <w:b/>
      <w:bCs/>
    </w:rPr>
  </w:style>
  <w:style w:type="paragraph" w:styleId="afa">
    <w:name w:val="Body Text First Indent"/>
    <w:basedOn w:val="a9"/>
    <w:link w:val="Charb"/>
    <w:autoRedefine/>
    <w:qFormat/>
    <w:pPr>
      <w:ind w:firstLine="420"/>
    </w:pPr>
    <w:rPr>
      <w:rFonts w:hAnsi="Calibri" w:cs="Times New Roman"/>
      <w:snapToGrid/>
      <w:szCs w:val="20"/>
    </w:rPr>
  </w:style>
  <w:style w:type="paragraph" w:styleId="26">
    <w:name w:val="Body Text First Indent 2"/>
    <w:basedOn w:val="aa"/>
    <w:link w:val="2Char0"/>
    <w:autoRedefine/>
    <w:qFormat/>
    <w:pPr>
      <w:adjustRightInd/>
      <w:spacing w:after="120" w:line="240" w:lineRule="auto"/>
      <w:ind w:leftChars="200" w:left="420" w:firstLine="210"/>
    </w:pPr>
    <w:rPr>
      <w:sz w:val="21"/>
    </w:rPr>
  </w:style>
  <w:style w:type="table" w:styleId="afb">
    <w:name w:val="Table Grid"/>
    <w:basedOn w:val="a2"/>
    <w:autoRedefine/>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autoRedefine/>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1"/>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1"/>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character" w:customStyle="1" w:styleId="Charc">
    <w:name w:val="表格非标题文字 Char"/>
    <w:link w:val="aff7"/>
    <w:autoRedefine/>
    <w:qFormat/>
    <w:rPr>
      <w:rFonts w:ascii="Futura Bk" w:hAnsi="Futura Bk"/>
      <w:kern w:val="2"/>
      <w:sz w:val="18"/>
      <w:szCs w:val="21"/>
      <w:lang w:val="en-US" w:eastAsia="zh-CN" w:bidi="ar-SA"/>
    </w:rPr>
  </w:style>
  <w:style w:type="paragraph" w:customStyle="1" w:styleId="aff7">
    <w:name w:val="表格非标题文字"/>
    <w:link w:val="Charc"/>
    <w:autoRedefine/>
    <w:qFormat/>
    <w:pPr>
      <w:snapToGrid w:val="0"/>
      <w:spacing w:before="80" w:after="40"/>
    </w:pPr>
    <w:rPr>
      <w:rFonts w:ascii="Futura Bk" w:hAnsi="Futura Bk"/>
      <w:kern w:val="2"/>
      <w:sz w:val="18"/>
      <w:szCs w:val="21"/>
    </w:rPr>
  </w:style>
  <w:style w:type="character" w:customStyle="1" w:styleId="Chard">
    <w:name w:val="*正文 Char"/>
    <w:link w:val="aff8"/>
    <w:autoRedefine/>
    <w:qFormat/>
    <w:locked/>
    <w:rPr>
      <w:rFonts w:ascii="宋体" w:hAnsi="宋体"/>
      <w:sz w:val="24"/>
    </w:rPr>
  </w:style>
  <w:style w:type="paragraph" w:customStyle="1" w:styleId="aff8">
    <w:name w:val="*正文"/>
    <w:basedOn w:val="a"/>
    <w:link w:val="Chard"/>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e">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9"/>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autoRedefine/>
    <w:qFormat/>
    <w:rPr>
      <w:rFonts w:ascii="宋体" w:eastAsia="宋体" w:hAnsi="宋体"/>
      <w:kern w:val="2"/>
      <w:sz w:val="24"/>
      <w:lang w:bidi="ar-SA"/>
    </w:rPr>
  </w:style>
  <w:style w:type="paragraph" w:customStyle="1" w:styleId="aff9">
    <w:name w:val="哈哈正文"/>
    <w:basedOn w:val="a"/>
    <w:link w:val="Charf0"/>
    <w:autoRedefine/>
    <w:qFormat/>
    <w:pPr>
      <w:adjustRightInd/>
      <w:spacing w:line="360" w:lineRule="auto"/>
      <w:ind w:firstLineChars="200" w:firstLine="200"/>
    </w:pPr>
    <w:rPr>
      <w:rFonts w:ascii="宋体" w:hAnsi="宋体"/>
      <w:sz w:val="24"/>
      <w:szCs w:val="20"/>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0">
    <w:name w:val="正文首行缩进 2 Char"/>
    <w:link w:val="26"/>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Char4">
    <w:name w:val="纯文本 Char"/>
    <w:link w:val="ac"/>
    <w:autoRedefine/>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1">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Char9">
    <w:name w:val="副标题 Char"/>
    <w:link w:val="af4"/>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szCs w:val="22"/>
      <w:lang w:val="en-US" w:eastAsia="zh-CN" w:bidi="ar-SA"/>
    </w:rPr>
  </w:style>
  <w:style w:type="paragraph" w:customStyle="1" w:styleId="13">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autoRedefine/>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autoRedefine/>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1151">
    <w:name w:val="表格文字1151"/>
    <w:basedOn w:val="a"/>
    <w:qFormat/>
    <w:pPr>
      <w:spacing w:before="25" w:after="25"/>
      <w:jc w:val="left"/>
    </w:pPr>
    <w:rPr>
      <w:bCs/>
      <w:spacing w:val="1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footer" Target="footer1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65288;&#19979;&#36733;&#65289;&#25307;&#26631;&#25991;&#20214;&#65292;&#24182;&#20110;2025&#24180;6&#26376;"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yperlink" Target="https://www.gcy.zfcg.gxzf.gov.cn/&#65289;&#33719;&#21462;&#65288;&#19979;&#36733;&#65289;&#25307;&#26631;&#25991;&#20214;&#65292;&#24182;&#20110;2025&#24180;6&#26376;"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cy.zfcg.gxzf.gov.cn/&#65289;&#33719;&#21462;&#65288;&#19979;&#36733;&#65289;&#25307;&#26631;&#25991;&#20214;&#65292;&#24182;&#20110;2025&#24180;6&#26376;"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jinrong.gcy.zfcg.gxzf.gov.cn/finance/loan/gx"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6ED77-7087-41FE-9A3A-66C0705D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11982</Words>
  <Characters>68300</Characters>
  <Application>Microsoft Office Word</Application>
  <DocSecurity>0</DocSecurity>
  <Lines>569</Lines>
  <Paragraphs>160</Paragraphs>
  <ScaleCrop>false</ScaleCrop>
  <Company>杭州市国内经济合作办公室</Company>
  <LinksUpToDate>false</LinksUpToDate>
  <CharactersWithSpaces>80122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2817</cp:revision>
  <cp:lastPrinted>2025-06-17T07:28:00Z</cp:lastPrinted>
  <dcterms:created xsi:type="dcterms:W3CDTF">2021-07-30T08:22:00Z</dcterms:created>
  <dcterms:modified xsi:type="dcterms:W3CDTF">2025-06-18T00:29:00Z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AF0EF9B8D6AD42C6B952CFCD2DDC30A6_13</vt:lpwstr>
  </property>
  <property fmtid="{D5CDD505-2E9C-101B-9397-08002B2CF9AE}" pid="5" name="KSOTemplateDocerSaveRecord">
    <vt:lpwstr>eyJoZGlkIjoiMjRhMDZmMzFmNDFmN2EzYzA2YjU0NjRhNzhkY2M2MGMifQ==</vt:lpwstr>
  </property>
</Properties>
</file>