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73" w:rsidRDefault="00927673">
      <w:pPr>
        <w:spacing w:line="360" w:lineRule="auto"/>
        <w:jc w:val="center"/>
        <w:rPr>
          <w:rFonts w:ascii="宋体" w:hAnsi="宋体" w:cs="宋体"/>
          <w:b/>
          <w:sz w:val="24"/>
        </w:rPr>
      </w:pPr>
    </w:p>
    <w:p w:rsidR="00927673" w:rsidRDefault="00927673">
      <w:pPr>
        <w:adjustRightInd/>
        <w:spacing w:line="360" w:lineRule="auto"/>
        <w:rPr>
          <w:rFonts w:ascii="宋体" w:hAnsi="宋体" w:cs="宋体"/>
          <w:b/>
          <w:sz w:val="48"/>
          <w:szCs w:val="48"/>
        </w:rPr>
      </w:pPr>
    </w:p>
    <w:p w:rsidR="00927673" w:rsidRDefault="00595CFC">
      <w:pPr>
        <w:adjustRightInd/>
        <w:spacing w:line="360" w:lineRule="auto"/>
        <w:jc w:val="center"/>
        <w:rPr>
          <w:rFonts w:ascii="宋体" w:hAnsi="宋体" w:cs="宋体"/>
          <w:sz w:val="48"/>
          <w:szCs w:val="48"/>
        </w:rPr>
      </w:pPr>
      <w:r>
        <w:rPr>
          <w:rFonts w:ascii="宋体" w:hAnsi="宋体" w:cs="宋体" w:hint="eastAsia"/>
          <w:sz w:val="48"/>
          <w:szCs w:val="48"/>
        </w:rPr>
        <w:fldChar w:fldCharType="begin"/>
      </w:r>
      <w:r>
        <w:rPr>
          <w:rFonts w:ascii="宋体" w:hAnsi="宋体" w:cs="宋体"/>
          <w:sz w:val="48"/>
          <w:szCs w:val="48"/>
        </w:rPr>
        <w:instrText xml:space="preserve"> HYPERLINK "https://www.gcy.zfcg.gxzf.gov.cn/delegation-order/_procurement_/order/orderInfo/detail/6821773913934694803" \t "https://www.gcy.zfcg.gxzf.gov.cn/delegation-order/_procurement_/order/_blank" </w:instrText>
      </w:r>
      <w:r>
        <w:rPr>
          <w:rFonts w:ascii="宋体" w:hAnsi="宋体" w:cs="宋体" w:hint="eastAsia"/>
          <w:sz w:val="48"/>
          <w:szCs w:val="48"/>
        </w:rPr>
        <w:fldChar w:fldCharType="separate"/>
      </w:r>
    </w:p>
    <w:p w:rsidR="00927673" w:rsidRDefault="0022266E">
      <w:pPr>
        <w:adjustRightInd/>
        <w:spacing w:line="360" w:lineRule="auto"/>
        <w:jc w:val="center"/>
        <w:rPr>
          <w:rFonts w:ascii="宋体" w:hAnsi="宋体" w:cs="宋体"/>
          <w:sz w:val="48"/>
          <w:szCs w:val="48"/>
        </w:rPr>
      </w:pPr>
      <w:bookmarkStart w:id="0" w:name="OLE_LINK3"/>
      <w:bookmarkStart w:id="1" w:name="OLE_LINK4"/>
      <w:bookmarkStart w:id="2" w:name="OLE_LINK55"/>
      <w:bookmarkStart w:id="3" w:name="OLE_LINK58"/>
      <w:bookmarkStart w:id="4" w:name="OLE_LINK59"/>
      <w:bookmarkStart w:id="5" w:name="OLE_LINK74"/>
      <w:bookmarkStart w:id="6" w:name="OLE_LINK75"/>
      <w:bookmarkStart w:id="7" w:name="OLE_LINK136"/>
      <w:bookmarkStart w:id="8" w:name="OLE_LINK34"/>
      <w:bookmarkStart w:id="9" w:name="OLE_LINK17"/>
      <w:r w:rsidRPr="0016151A">
        <w:rPr>
          <w:rFonts w:ascii="宋体" w:hAnsi="宋体" w:cs="宋体" w:hint="eastAsia"/>
          <w:sz w:val="48"/>
          <w:szCs w:val="48"/>
        </w:rPr>
        <w:t>2025-2027年北海市政务云平台服务项目</w:t>
      </w:r>
    </w:p>
    <w:bookmarkEnd w:id="0"/>
    <w:bookmarkEnd w:id="1"/>
    <w:bookmarkEnd w:id="2"/>
    <w:bookmarkEnd w:id="3"/>
    <w:bookmarkEnd w:id="4"/>
    <w:bookmarkEnd w:id="5"/>
    <w:bookmarkEnd w:id="6"/>
    <w:bookmarkEnd w:id="7"/>
    <w:bookmarkEnd w:id="8"/>
    <w:bookmarkEnd w:id="9"/>
    <w:p w:rsidR="00927673" w:rsidRDefault="00595CFC">
      <w:pPr>
        <w:adjustRightInd/>
        <w:spacing w:line="360" w:lineRule="auto"/>
        <w:jc w:val="center"/>
        <w:rPr>
          <w:rFonts w:ascii="宋体" w:hAnsi="宋体" w:cs="宋体"/>
          <w:sz w:val="48"/>
          <w:szCs w:val="48"/>
        </w:rPr>
      </w:pPr>
      <w:r>
        <w:rPr>
          <w:rFonts w:ascii="宋体" w:hAnsi="宋体" w:cs="宋体" w:hint="eastAsia"/>
          <w:sz w:val="48"/>
          <w:szCs w:val="48"/>
        </w:rPr>
        <w:fldChar w:fldCharType="end"/>
      </w:r>
    </w:p>
    <w:p w:rsidR="00927673" w:rsidRDefault="00595CFC">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927673" w:rsidRDefault="00595CFC">
      <w:pPr>
        <w:adjustRightInd/>
        <w:spacing w:line="360" w:lineRule="auto"/>
        <w:jc w:val="center"/>
        <w:rPr>
          <w:rFonts w:ascii="宋体" w:hAnsi="宋体" w:cs="宋体"/>
          <w:b/>
          <w:sz w:val="44"/>
          <w:szCs w:val="44"/>
        </w:rPr>
      </w:pPr>
      <w:r>
        <w:rPr>
          <w:rFonts w:ascii="宋体" w:hAnsi="宋体" w:cs="宋体" w:hint="eastAsia"/>
          <w:b/>
          <w:sz w:val="44"/>
          <w:szCs w:val="44"/>
        </w:rPr>
        <w:t>（电子招投标）</w:t>
      </w:r>
    </w:p>
    <w:p w:rsidR="00927673" w:rsidRDefault="00595CFC">
      <w:pPr>
        <w:snapToGrid w:val="0"/>
        <w:spacing w:line="360" w:lineRule="auto"/>
        <w:jc w:val="center"/>
        <w:rPr>
          <w:rFonts w:ascii="宋体" w:hAnsi="宋体" w:cs="宋体"/>
          <w:sz w:val="30"/>
          <w:szCs w:val="30"/>
        </w:rPr>
      </w:pPr>
      <w:r>
        <w:rPr>
          <w:rFonts w:ascii="宋体" w:hAnsi="宋体" w:cs="宋体" w:hint="eastAsia"/>
          <w:sz w:val="30"/>
          <w:szCs w:val="30"/>
        </w:rPr>
        <w:t>编号:（</w:t>
      </w:r>
      <w:bookmarkStart w:id="10" w:name="OLE_LINK18"/>
      <w:bookmarkStart w:id="11" w:name="OLE_LINK20"/>
      <w:r w:rsidR="0025158A">
        <w:rPr>
          <w:rFonts w:ascii="宋体" w:hAnsi="宋体" w:cs="宋体" w:hint="eastAsia"/>
          <w:sz w:val="30"/>
          <w:szCs w:val="30"/>
        </w:rPr>
        <w:t>BHZC2025-G3-990228-CGZX</w:t>
      </w:r>
      <w:bookmarkEnd w:id="10"/>
      <w:bookmarkEnd w:id="11"/>
      <w:r>
        <w:rPr>
          <w:rFonts w:ascii="宋体" w:hAnsi="宋体" w:cs="宋体" w:hint="eastAsia"/>
          <w:sz w:val="30"/>
          <w:szCs w:val="30"/>
        </w:rPr>
        <w:t>）</w:t>
      </w:r>
    </w:p>
    <w:p w:rsidR="00927673" w:rsidRDefault="00927673">
      <w:pPr>
        <w:adjustRightInd/>
        <w:spacing w:line="360" w:lineRule="auto"/>
        <w:rPr>
          <w:rFonts w:ascii="宋体" w:hAnsi="宋体" w:cs="宋体"/>
          <w:sz w:val="28"/>
          <w:szCs w:val="20"/>
        </w:rPr>
      </w:pPr>
    </w:p>
    <w:p w:rsidR="00927673" w:rsidRDefault="00595CFC" w:rsidP="005537E9">
      <w:pPr>
        <w:spacing w:line="360" w:lineRule="auto"/>
        <w:jc w:val="center"/>
        <w:rPr>
          <w:rFonts w:ascii="宋体" w:hAnsi="宋体" w:cs="宋体"/>
          <w:b/>
          <w:sz w:val="44"/>
          <w:szCs w:val="44"/>
        </w:rPr>
      </w:pPr>
      <w:r>
        <w:rPr>
          <w:rFonts w:ascii="宋体" w:hAnsi="宋体" w:cs="宋体" w:hint="eastAsia"/>
          <w:b/>
          <w:sz w:val="44"/>
          <w:szCs w:val="44"/>
        </w:rPr>
        <w:t xml:space="preserve"> </w:t>
      </w:r>
    </w:p>
    <w:p w:rsidR="00927673" w:rsidRDefault="00927673">
      <w:pPr>
        <w:spacing w:line="360" w:lineRule="auto"/>
        <w:jc w:val="center"/>
        <w:rPr>
          <w:rFonts w:ascii="宋体" w:hAnsi="宋体" w:cs="宋体"/>
          <w:sz w:val="24"/>
        </w:rPr>
      </w:pPr>
    </w:p>
    <w:p w:rsidR="00927673" w:rsidRDefault="00927673">
      <w:pPr>
        <w:spacing w:line="360" w:lineRule="auto"/>
        <w:jc w:val="center"/>
        <w:rPr>
          <w:rFonts w:ascii="宋体" w:hAnsi="宋体" w:cs="宋体"/>
          <w:sz w:val="24"/>
        </w:rPr>
      </w:pPr>
    </w:p>
    <w:p w:rsidR="00927673" w:rsidRDefault="00927673">
      <w:pPr>
        <w:spacing w:line="360" w:lineRule="auto"/>
        <w:rPr>
          <w:rFonts w:ascii="宋体" w:hAnsi="宋体" w:cs="宋体"/>
          <w:sz w:val="32"/>
          <w:szCs w:val="32"/>
        </w:rPr>
      </w:pPr>
    </w:p>
    <w:p w:rsidR="00927673" w:rsidRPr="00A86E00" w:rsidRDefault="002F0FD1" w:rsidP="00A86E00">
      <w:pPr>
        <w:spacing w:line="360" w:lineRule="auto"/>
        <w:jc w:val="center"/>
        <w:rPr>
          <w:rFonts w:ascii="宋体" w:hAnsi="宋体" w:cs="宋体"/>
          <w:bCs/>
          <w:sz w:val="32"/>
          <w:szCs w:val="32"/>
        </w:rPr>
      </w:pPr>
      <w:bookmarkStart w:id="12" w:name="OLE_LINK6"/>
      <w:bookmarkStart w:id="13" w:name="OLE_LINK72"/>
      <w:bookmarkStart w:id="14" w:name="OLE_LINK73"/>
      <w:bookmarkStart w:id="15" w:name="OLE_LINK78"/>
      <w:bookmarkStart w:id="16" w:name="OLE_LINK21"/>
      <w:r w:rsidRPr="00A86E00">
        <w:rPr>
          <w:rFonts w:ascii="宋体" w:hAnsi="宋体" w:cs="宋体"/>
          <w:bCs/>
          <w:sz w:val="32"/>
          <w:szCs w:val="32"/>
        </w:rPr>
        <w:t>北海市信息中心</w:t>
      </w:r>
    </w:p>
    <w:bookmarkEnd w:id="12"/>
    <w:bookmarkEnd w:id="13"/>
    <w:bookmarkEnd w:id="14"/>
    <w:bookmarkEnd w:id="15"/>
    <w:bookmarkEnd w:id="16"/>
    <w:p w:rsidR="00927673" w:rsidRDefault="00595CFC">
      <w:pPr>
        <w:spacing w:line="360" w:lineRule="auto"/>
        <w:jc w:val="center"/>
        <w:rPr>
          <w:rFonts w:ascii="宋体" w:hAnsi="宋体" w:cs="宋体"/>
          <w:bCs/>
          <w:sz w:val="32"/>
          <w:szCs w:val="32"/>
        </w:rPr>
      </w:pPr>
      <w:r>
        <w:rPr>
          <w:rFonts w:ascii="宋体" w:hAnsi="宋体" w:cs="宋体"/>
          <w:bCs/>
          <w:sz w:val="32"/>
          <w:szCs w:val="32"/>
        </w:rPr>
        <w:t>北海市政府采购中心</w:t>
      </w:r>
    </w:p>
    <w:p w:rsidR="00927673" w:rsidRDefault="00595CFC">
      <w:pPr>
        <w:spacing w:line="360" w:lineRule="auto"/>
        <w:jc w:val="center"/>
        <w:rPr>
          <w:rFonts w:ascii="宋体" w:hAnsi="宋体" w:cs="宋体"/>
          <w:sz w:val="24"/>
        </w:rPr>
      </w:pPr>
      <w:r>
        <w:rPr>
          <w:rFonts w:ascii="宋体" w:hAnsi="宋体" w:cs="宋体" w:hint="eastAsia"/>
          <w:bCs/>
          <w:sz w:val="32"/>
          <w:szCs w:val="32"/>
        </w:rPr>
        <w:t>二〇二五年</w:t>
      </w:r>
      <w:r w:rsidR="004004D0">
        <w:rPr>
          <w:rFonts w:ascii="宋体" w:hAnsi="宋体" w:cs="宋体" w:hint="eastAsia"/>
          <w:bCs/>
          <w:sz w:val="32"/>
          <w:szCs w:val="32"/>
        </w:rPr>
        <w:t>九</w:t>
      </w:r>
      <w:r>
        <w:rPr>
          <w:rFonts w:ascii="宋体" w:hAnsi="宋体" w:cs="宋体" w:hint="eastAsia"/>
          <w:bCs/>
          <w:sz w:val="32"/>
          <w:szCs w:val="32"/>
        </w:rPr>
        <w:t>月</w:t>
      </w:r>
      <w:r w:rsidR="004004D0">
        <w:rPr>
          <w:rFonts w:ascii="宋体" w:hAnsi="宋体" w:cs="宋体" w:hint="eastAsia"/>
          <w:bCs/>
          <w:sz w:val="32"/>
          <w:szCs w:val="32"/>
        </w:rPr>
        <w:t>三十</w:t>
      </w:r>
      <w:r>
        <w:rPr>
          <w:rFonts w:ascii="宋体" w:hAnsi="宋体" w:cs="宋体" w:hint="eastAsia"/>
          <w:bCs/>
          <w:sz w:val="32"/>
          <w:szCs w:val="32"/>
        </w:rPr>
        <w:t>日</w:t>
      </w:r>
      <w:r>
        <w:rPr>
          <w:rFonts w:ascii="宋体" w:hAnsi="宋体" w:cs="宋体" w:hint="eastAsia"/>
          <w:sz w:val="24"/>
        </w:rPr>
        <w:br w:type="page"/>
      </w:r>
      <w:bookmarkStart w:id="17" w:name="_Hlt67893495"/>
      <w:bookmarkEnd w:id="17"/>
    </w:p>
    <w:p w:rsidR="00927673" w:rsidRDefault="00927673">
      <w:pPr>
        <w:pStyle w:val="affffffa"/>
        <w:outlineLvl w:val="9"/>
      </w:pPr>
    </w:p>
    <w:p w:rsidR="00927673" w:rsidRDefault="00595CFC">
      <w:pPr>
        <w:spacing w:line="360" w:lineRule="auto"/>
        <w:jc w:val="center"/>
        <w:rPr>
          <w:rFonts w:ascii="宋体" w:hAnsi="宋体" w:cs="宋体"/>
          <w:b/>
          <w:sz w:val="48"/>
          <w:szCs w:val="48"/>
        </w:rPr>
      </w:pPr>
      <w:r>
        <w:rPr>
          <w:rFonts w:ascii="宋体" w:hAnsi="宋体" w:cs="宋体" w:hint="eastAsia"/>
          <w:b/>
          <w:sz w:val="48"/>
          <w:szCs w:val="48"/>
        </w:rPr>
        <w:t>目  录</w:t>
      </w:r>
    </w:p>
    <w:p w:rsidR="00927673" w:rsidRDefault="00927673">
      <w:pPr>
        <w:spacing w:line="360" w:lineRule="auto"/>
        <w:rPr>
          <w:rFonts w:ascii="宋体" w:hAnsi="宋体" w:cs="宋体"/>
          <w:sz w:val="32"/>
          <w:szCs w:val="32"/>
        </w:rPr>
      </w:pPr>
    </w:p>
    <w:bookmarkStart w:id="18" w:name="_Hlt91233176" w:displacedByCustomXml="next"/>
    <w:bookmarkEnd w:id="18" w:displacedByCustomXml="next"/>
    <w:bookmarkStart w:id="19" w:name="_Toc91899869" w:displacedByCustomXml="next"/>
    <w:sdt>
      <w:sdtPr>
        <w:rPr>
          <w:rFonts w:ascii="宋体" w:hAnsi="宋体"/>
        </w:rPr>
        <w:id w:val="147479748"/>
        <w:docPartObj>
          <w:docPartGallery w:val="Table of Contents"/>
          <w:docPartUnique/>
        </w:docPartObj>
      </w:sdtPr>
      <w:sdtEndPr>
        <w:rPr>
          <w:rFonts w:cs="宋体"/>
        </w:rPr>
      </w:sdtEndPr>
      <w:sdtContent>
        <w:p w:rsidR="00927673" w:rsidRDefault="00927673">
          <w:pPr>
            <w:jc w:val="center"/>
          </w:pPr>
        </w:p>
        <w:p w:rsidR="00927673" w:rsidRDefault="00595CFC">
          <w:pPr>
            <w:pStyle w:val="10"/>
            <w:tabs>
              <w:tab w:val="right" w:leader="dot" w:pos="9638"/>
            </w:tabs>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12366" w:history="1">
            <w:r>
              <w:rPr>
                <w:rFonts w:ascii="宋体" w:hAnsi="宋体" w:cs="宋体" w:hint="eastAsia"/>
                <w:sz w:val="28"/>
                <w:szCs w:val="28"/>
              </w:rPr>
              <w:t>第一部分  招标公告</w:t>
            </w:r>
            <w:r>
              <w:rPr>
                <w:rFonts w:ascii="宋体" w:hAnsi="宋体" w:cs="宋体" w:hint="eastAsia"/>
                <w:sz w:val="28"/>
                <w:szCs w:val="28"/>
              </w:rPr>
              <w:tab/>
            </w:r>
            <w:r w:rsidR="00D8159F">
              <w:rPr>
                <w:rFonts w:ascii="宋体" w:hAnsi="宋体" w:cs="宋体" w:hint="eastAsia"/>
                <w:sz w:val="28"/>
                <w:szCs w:val="28"/>
              </w:rPr>
              <w:t>3</w:t>
            </w:r>
          </w:hyperlink>
        </w:p>
        <w:p w:rsidR="00927673" w:rsidRDefault="00C07FF1">
          <w:pPr>
            <w:pStyle w:val="10"/>
            <w:tabs>
              <w:tab w:val="right" w:leader="dot" w:pos="9638"/>
            </w:tabs>
            <w:rPr>
              <w:rFonts w:ascii="宋体" w:hAnsi="宋体" w:cs="宋体"/>
              <w:sz w:val="28"/>
              <w:szCs w:val="28"/>
            </w:rPr>
          </w:pPr>
          <w:hyperlink w:anchor="_Toc24634" w:history="1">
            <w:r w:rsidR="00595CFC">
              <w:rPr>
                <w:rFonts w:ascii="宋体" w:hAnsi="宋体" w:cs="宋体" w:hint="eastAsia"/>
                <w:sz w:val="28"/>
                <w:szCs w:val="28"/>
              </w:rPr>
              <w:t>第二部分 投标人须知</w:t>
            </w:r>
            <w:r w:rsidR="00595CFC">
              <w:rPr>
                <w:rFonts w:ascii="宋体" w:hAnsi="宋体" w:cs="宋体" w:hint="eastAsia"/>
                <w:sz w:val="28"/>
                <w:szCs w:val="28"/>
              </w:rPr>
              <w:tab/>
            </w:r>
            <w:r w:rsidR="00BE503F">
              <w:rPr>
                <w:rFonts w:ascii="宋体" w:hAnsi="宋体" w:cs="宋体" w:hint="eastAsia"/>
                <w:sz w:val="28"/>
                <w:szCs w:val="28"/>
              </w:rPr>
              <w:t>7</w:t>
            </w:r>
          </w:hyperlink>
        </w:p>
        <w:p w:rsidR="00927673" w:rsidRDefault="00C07FF1">
          <w:pPr>
            <w:pStyle w:val="10"/>
            <w:tabs>
              <w:tab w:val="right" w:leader="dot" w:pos="9638"/>
            </w:tabs>
            <w:rPr>
              <w:rFonts w:ascii="宋体" w:hAnsi="宋体" w:cs="宋体"/>
              <w:sz w:val="28"/>
              <w:szCs w:val="28"/>
            </w:rPr>
          </w:pPr>
          <w:hyperlink w:anchor="_Toc29010" w:history="1">
            <w:r w:rsidR="00595CFC">
              <w:rPr>
                <w:rFonts w:ascii="宋体" w:hAnsi="宋体" w:cs="宋体" w:hint="eastAsia"/>
                <w:sz w:val="28"/>
                <w:szCs w:val="28"/>
              </w:rPr>
              <w:t>第三部分 采购需求</w:t>
            </w:r>
            <w:r w:rsidR="00595CFC">
              <w:rPr>
                <w:rFonts w:ascii="宋体" w:hAnsi="宋体" w:cs="宋体" w:hint="eastAsia"/>
                <w:sz w:val="28"/>
                <w:szCs w:val="28"/>
              </w:rPr>
              <w:tab/>
            </w:r>
            <w:r w:rsidR="00BE503F">
              <w:rPr>
                <w:rFonts w:ascii="宋体" w:hAnsi="宋体" w:cs="宋体" w:hint="eastAsia"/>
                <w:sz w:val="28"/>
                <w:szCs w:val="28"/>
              </w:rPr>
              <w:t>2</w:t>
            </w:r>
            <w:r w:rsidR="00FF5A15">
              <w:rPr>
                <w:rFonts w:ascii="宋体" w:hAnsi="宋体" w:cs="宋体" w:hint="eastAsia"/>
                <w:sz w:val="28"/>
                <w:szCs w:val="28"/>
              </w:rPr>
              <w:t>6</w:t>
            </w:r>
          </w:hyperlink>
        </w:p>
        <w:p w:rsidR="00927673" w:rsidRDefault="00C07FF1">
          <w:pPr>
            <w:pStyle w:val="10"/>
            <w:tabs>
              <w:tab w:val="right" w:leader="dot" w:pos="9638"/>
            </w:tabs>
            <w:rPr>
              <w:rFonts w:ascii="宋体" w:hAnsi="宋体" w:cs="宋体"/>
              <w:sz w:val="28"/>
              <w:szCs w:val="28"/>
            </w:rPr>
          </w:pPr>
          <w:hyperlink w:anchor="_Toc11298" w:history="1">
            <w:r w:rsidR="00595CFC">
              <w:rPr>
                <w:rFonts w:ascii="宋体" w:hAnsi="宋体" w:cs="宋体" w:hint="eastAsia"/>
                <w:sz w:val="28"/>
                <w:szCs w:val="28"/>
              </w:rPr>
              <w:t>第四部分 评标办法</w:t>
            </w:r>
            <w:r w:rsidR="00595CFC">
              <w:rPr>
                <w:rFonts w:ascii="宋体" w:hAnsi="宋体" w:cs="宋体" w:hint="eastAsia"/>
                <w:sz w:val="28"/>
                <w:szCs w:val="28"/>
              </w:rPr>
              <w:tab/>
            </w:r>
          </w:hyperlink>
          <w:r w:rsidR="002F4DF9">
            <w:rPr>
              <w:rFonts w:ascii="宋体" w:hAnsi="宋体" w:cs="宋体" w:hint="eastAsia"/>
              <w:sz w:val="28"/>
              <w:szCs w:val="28"/>
            </w:rPr>
            <w:t>58</w:t>
          </w:r>
        </w:p>
        <w:p w:rsidR="00927673" w:rsidRDefault="00C07FF1">
          <w:pPr>
            <w:pStyle w:val="10"/>
            <w:tabs>
              <w:tab w:val="right" w:leader="dot" w:pos="9638"/>
            </w:tabs>
            <w:rPr>
              <w:rFonts w:ascii="宋体" w:hAnsi="宋体" w:cs="宋体"/>
              <w:sz w:val="28"/>
              <w:szCs w:val="28"/>
            </w:rPr>
          </w:pPr>
          <w:hyperlink w:anchor="_Toc32594" w:history="1">
            <w:r w:rsidR="00595CFC">
              <w:rPr>
                <w:rFonts w:ascii="宋体" w:hAnsi="宋体" w:cs="宋体" w:hint="eastAsia"/>
                <w:sz w:val="28"/>
                <w:szCs w:val="28"/>
              </w:rPr>
              <w:t>第五部分 拟签订的合同文本</w:t>
            </w:r>
            <w:r w:rsidR="00595CFC">
              <w:rPr>
                <w:rFonts w:ascii="宋体" w:hAnsi="宋体" w:cs="宋体" w:hint="eastAsia"/>
                <w:sz w:val="28"/>
                <w:szCs w:val="28"/>
              </w:rPr>
              <w:tab/>
            </w:r>
            <w:r w:rsidR="002F4DF9">
              <w:rPr>
                <w:rFonts w:ascii="宋体" w:hAnsi="宋体" w:cs="宋体" w:hint="eastAsia"/>
                <w:sz w:val="28"/>
                <w:szCs w:val="28"/>
              </w:rPr>
              <w:t>68</w:t>
            </w:r>
          </w:hyperlink>
        </w:p>
        <w:p w:rsidR="00927673" w:rsidRDefault="00C07FF1">
          <w:pPr>
            <w:pStyle w:val="10"/>
            <w:tabs>
              <w:tab w:val="right" w:leader="dot" w:pos="9638"/>
            </w:tabs>
            <w:rPr>
              <w:rFonts w:ascii="宋体" w:hAnsi="宋体" w:cs="宋体"/>
              <w:sz w:val="28"/>
              <w:szCs w:val="28"/>
            </w:rPr>
          </w:pPr>
          <w:hyperlink w:anchor="_Toc20755" w:history="1">
            <w:r w:rsidR="00595CFC">
              <w:rPr>
                <w:rFonts w:ascii="宋体" w:hAnsi="宋体" w:cs="宋体" w:hint="eastAsia"/>
                <w:sz w:val="28"/>
                <w:szCs w:val="28"/>
              </w:rPr>
              <w:t>第六部分 应提交的有关格式范例</w:t>
            </w:r>
            <w:r w:rsidR="00595CFC">
              <w:rPr>
                <w:rFonts w:ascii="宋体" w:hAnsi="宋体" w:cs="宋体" w:hint="eastAsia"/>
                <w:sz w:val="28"/>
                <w:szCs w:val="28"/>
              </w:rPr>
              <w:tab/>
            </w:r>
            <w:r w:rsidR="002F4DF9">
              <w:rPr>
                <w:rFonts w:ascii="宋体" w:hAnsi="宋体" w:cs="宋体" w:hint="eastAsia"/>
                <w:sz w:val="28"/>
                <w:szCs w:val="28"/>
              </w:rPr>
              <w:t>79</w:t>
            </w:r>
          </w:hyperlink>
        </w:p>
        <w:p w:rsidR="00927673" w:rsidRDefault="00595CFC">
          <w:pPr>
            <w:spacing w:line="360" w:lineRule="auto"/>
            <w:ind w:firstLineChars="229" w:firstLine="641"/>
            <w:rPr>
              <w:rFonts w:ascii="宋体" w:hAnsi="宋体" w:cs="宋体"/>
            </w:rPr>
          </w:pPr>
          <w:r>
            <w:rPr>
              <w:rFonts w:ascii="宋体" w:hAnsi="宋体" w:cs="宋体" w:hint="eastAsia"/>
              <w:sz w:val="28"/>
              <w:szCs w:val="28"/>
            </w:rPr>
            <w:fldChar w:fldCharType="end"/>
          </w:r>
        </w:p>
      </w:sdtContent>
    </w:sdt>
    <w:p w:rsidR="00927673" w:rsidRDefault="00927673">
      <w:pPr>
        <w:pStyle w:val="a4"/>
        <w:ind w:firstLine="460"/>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rsidP="001C4286">
      <w:pPr>
        <w:spacing w:line="360" w:lineRule="auto"/>
        <w:ind w:firstLineChars="229" w:firstLine="550"/>
        <w:rPr>
          <w:rFonts w:ascii="宋体" w:hAnsi="宋体" w:cs="宋体"/>
          <w:sz w:val="24"/>
        </w:rPr>
      </w:pPr>
    </w:p>
    <w:p w:rsidR="00927673" w:rsidRDefault="00927673">
      <w:pPr>
        <w:spacing w:line="360" w:lineRule="auto"/>
        <w:rPr>
          <w:rFonts w:ascii="宋体" w:hAnsi="宋体" w:cs="宋体"/>
          <w:sz w:val="24"/>
        </w:rPr>
      </w:pPr>
    </w:p>
    <w:p w:rsidR="00927673" w:rsidRDefault="00595CFC">
      <w:pPr>
        <w:numPr>
          <w:ilvl w:val="0"/>
          <w:numId w:val="1"/>
        </w:numPr>
        <w:adjustRightInd/>
        <w:spacing w:line="360" w:lineRule="auto"/>
        <w:jc w:val="center"/>
        <w:outlineLvl w:val="0"/>
        <w:rPr>
          <w:rFonts w:ascii="宋体" w:hAnsi="宋体" w:cs="宋体"/>
          <w:b/>
          <w:sz w:val="36"/>
          <w:szCs w:val="20"/>
        </w:rPr>
      </w:pPr>
      <w:bookmarkStart w:id="20" w:name="第一部分"/>
      <w:r>
        <w:rPr>
          <w:rFonts w:ascii="宋体" w:hAnsi="宋体" w:cs="宋体" w:hint="eastAsia"/>
          <w:b/>
          <w:sz w:val="36"/>
          <w:szCs w:val="36"/>
        </w:rPr>
        <w:br w:type="page"/>
      </w:r>
      <w:bookmarkStart w:id="21" w:name="_Hlt74728647"/>
      <w:bookmarkStart w:id="22" w:name="_Hlt74707423"/>
      <w:bookmarkStart w:id="23" w:name="_Hlt74649545"/>
      <w:bookmarkStart w:id="24" w:name="_Hlt74729822"/>
      <w:bookmarkStart w:id="25" w:name="_Toc12366"/>
      <w:bookmarkStart w:id="26" w:name="_Toc176343848"/>
      <w:bookmarkStart w:id="27" w:name="_Toc176185119"/>
      <w:bookmarkStart w:id="28" w:name="第二部分"/>
      <w:bookmarkStart w:id="29" w:name="_Toc91899870"/>
      <w:bookmarkStart w:id="30" w:name="_Toc91899871"/>
      <w:bookmarkEnd w:id="19"/>
      <w:bookmarkEnd w:id="20"/>
      <w:bookmarkEnd w:id="21"/>
      <w:bookmarkEnd w:id="22"/>
      <w:bookmarkEnd w:id="23"/>
      <w:bookmarkEnd w:id="24"/>
      <w:r>
        <w:rPr>
          <w:rFonts w:ascii="宋体" w:hAnsi="宋体" w:cs="宋体" w:hint="eastAsia"/>
          <w:b/>
          <w:sz w:val="36"/>
          <w:szCs w:val="20"/>
        </w:rPr>
        <w:lastRenderedPageBreak/>
        <w:t xml:space="preserve"> 招标公告</w:t>
      </w:r>
      <w:bookmarkEnd w:id="25"/>
      <w:bookmarkEnd w:id="26"/>
      <w:bookmarkEnd w:id="27"/>
    </w:p>
    <w:p w:rsidR="00927673" w:rsidRDefault="00595CFC">
      <w:pPr>
        <w:pStyle w:val="af2"/>
        <w:rPr>
          <w:rFonts w:ascii="宋体" w:hAnsi="宋体" w:cs="宋体"/>
          <w:b/>
          <w:sz w:val="32"/>
          <w:szCs w:val="32"/>
        </w:rPr>
      </w:pPr>
      <w:bookmarkStart w:id="31" w:name="OLE_LINK2"/>
      <w:bookmarkStart w:id="32" w:name="OLE_LINK31"/>
      <w:bookmarkStart w:id="33" w:name="OLE_LINK35"/>
      <w:bookmarkStart w:id="34" w:name="OLE_LINK40"/>
      <w:bookmarkStart w:id="35" w:name="OLE_LINK41"/>
      <w:bookmarkStart w:id="36" w:name="OLE_LINK171"/>
      <w:bookmarkStart w:id="37" w:name="OLE_LINK173"/>
      <w:bookmarkStart w:id="38" w:name="OLE_LINK174"/>
      <w:r>
        <w:rPr>
          <w:rFonts w:ascii="宋体" w:hAnsi="宋体" w:cs="宋体" w:hint="eastAsia"/>
          <w:b/>
          <w:sz w:val="32"/>
          <w:szCs w:val="32"/>
        </w:rPr>
        <w:t>北海市政府采购中心</w:t>
      </w:r>
      <w:bookmarkStart w:id="39" w:name="OLE_LINK38"/>
      <w:r>
        <w:rPr>
          <w:rFonts w:ascii="宋体" w:hAnsi="宋体" w:cs="宋体" w:hint="eastAsia"/>
          <w:b/>
          <w:sz w:val="32"/>
          <w:szCs w:val="32"/>
        </w:rPr>
        <w:t>关于</w:t>
      </w:r>
      <w:bookmarkStart w:id="40" w:name="OLE_LINK177"/>
      <w:bookmarkStart w:id="41" w:name="OLE_LINK182"/>
      <w:bookmarkStart w:id="42" w:name="OLE_LINK36"/>
      <w:bookmarkStart w:id="43" w:name="OLE_LINK37"/>
      <w:r w:rsidR="002F0FD1">
        <w:rPr>
          <w:rFonts w:ascii="宋体" w:hAnsi="宋体" w:cs="宋体" w:hint="eastAsia"/>
          <w:b/>
          <w:sz w:val="32"/>
          <w:szCs w:val="32"/>
        </w:rPr>
        <w:t>北海市信息中心</w:t>
      </w:r>
      <w:bookmarkStart w:id="44" w:name="OLE_LINK27"/>
      <w:bookmarkEnd w:id="40"/>
      <w:bookmarkEnd w:id="41"/>
      <w:r w:rsidR="00F93191">
        <w:rPr>
          <w:rFonts w:ascii="宋体" w:hAnsi="宋体" w:cs="宋体" w:hint="eastAsia"/>
          <w:b/>
          <w:sz w:val="32"/>
          <w:szCs w:val="32"/>
        </w:rPr>
        <w:t>2025-2027年北海市政务云平台服务项目</w:t>
      </w:r>
      <w:bookmarkEnd w:id="44"/>
      <w:r>
        <w:rPr>
          <w:rFonts w:ascii="宋体" w:hAnsi="宋体" w:cs="宋体" w:hint="eastAsia"/>
          <w:b/>
          <w:sz w:val="32"/>
          <w:szCs w:val="32"/>
        </w:rPr>
        <w:t>(</w:t>
      </w:r>
      <w:r w:rsidR="0025158A">
        <w:rPr>
          <w:rFonts w:ascii="宋体" w:hAnsi="宋体" w:cs="宋体" w:hint="eastAsia"/>
          <w:b/>
          <w:sz w:val="32"/>
          <w:szCs w:val="32"/>
        </w:rPr>
        <w:t>BHZC2025-G3-990228-CGZX</w:t>
      </w:r>
      <w:r>
        <w:rPr>
          <w:rFonts w:ascii="宋体" w:hAnsi="宋体" w:cs="宋体" w:hint="eastAsia"/>
          <w:b/>
          <w:sz w:val="32"/>
          <w:szCs w:val="32"/>
        </w:rPr>
        <w:t>)</w:t>
      </w:r>
      <w:bookmarkEnd w:id="31"/>
      <w:bookmarkEnd w:id="39"/>
      <w:bookmarkEnd w:id="42"/>
      <w:bookmarkEnd w:id="43"/>
      <w:r>
        <w:rPr>
          <w:rFonts w:ascii="宋体" w:hAnsi="宋体" w:cs="宋体" w:hint="eastAsia"/>
          <w:b/>
          <w:sz w:val="32"/>
          <w:szCs w:val="32"/>
        </w:rPr>
        <w:t>公开招标公告</w:t>
      </w:r>
    </w:p>
    <w:p w:rsidR="00927673" w:rsidRDefault="00595CFC">
      <w:pPr>
        <w:pStyle w:val="af2"/>
        <w:rPr>
          <w:rFonts w:ascii="宋体" w:hAnsi="宋体" w:cs="宋体"/>
          <w:b/>
          <w:sz w:val="36"/>
          <w:szCs w:val="20"/>
        </w:rPr>
      </w:pPr>
      <w:r>
        <w:rPr>
          <w:rFonts w:ascii="宋体" w:hAnsi="宋体" w:cs="宋体" w:hint="eastAsia"/>
          <w:b/>
          <w:sz w:val="32"/>
          <w:szCs w:val="32"/>
        </w:rPr>
        <w:t>（远程异地评标）</w:t>
      </w:r>
    </w:p>
    <w:bookmarkEnd w:id="32"/>
    <w:bookmarkEnd w:id="33"/>
    <w:p w:rsidR="00927673" w:rsidRDefault="00595CFC">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927673" w:rsidRDefault="00F93191">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cs="仿宋_GB2312" w:hint="eastAsia"/>
          <w:sz w:val="24"/>
          <w:u w:val="single"/>
        </w:rPr>
        <w:t>2025-2027年北海市政务云平台服务项目</w:t>
      </w:r>
      <w:r w:rsidR="00595CFC">
        <w:rPr>
          <w:rFonts w:asciiTheme="minorEastAsia" w:eastAsiaTheme="minorEastAsia" w:hAnsiTheme="minorEastAsia" w:hint="eastAsia"/>
          <w:sz w:val="24"/>
        </w:rPr>
        <w:t>招标项目的潜在投标人应在</w:t>
      </w:r>
      <w:r w:rsidR="00595CFC">
        <w:rPr>
          <w:rFonts w:ascii="宋体" w:hAnsi="宋体" w:cs="宋体" w:hint="eastAsia"/>
          <w:sz w:val="24"/>
        </w:rPr>
        <w:t>广西政府采购云平台（</w:t>
      </w:r>
      <w:hyperlink r:id="rId10" w:history="1">
        <w:r w:rsidR="00595CFC">
          <w:rPr>
            <w:rStyle w:val="aff6"/>
            <w:rFonts w:ascii="宋体" w:eastAsia="宋体" w:hAnsi="宋体" w:cs="宋体" w:hint="eastAsia"/>
            <w:snapToGrid/>
            <w:kern w:val="2"/>
            <w:sz w:val="24"/>
            <w:szCs w:val="24"/>
          </w:rPr>
          <w:t>https://www.gcy.zfcg.gxzf.gov.cn/）</w:t>
        </w:r>
        <w:r w:rsidR="00595CFC">
          <w:rPr>
            <w:rStyle w:val="aff6"/>
            <w:rFonts w:asciiTheme="minorEastAsia" w:eastAsiaTheme="minorEastAsia" w:hAnsiTheme="minorEastAsia" w:cs="Times New Roman"/>
            <w:snapToGrid/>
            <w:kern w:val="2"/>
            <w:sz w:val="24"/>
            <w:szCs w:val="24"/>
          </w:rPr>
          <w:t>获取（下载）招标文件，并于</w:t>
        </w:r>
        <w:r w:rsidR="00595CFC">
          <w:rPr>
            <w:rStyle w:val="aff6"/>
            <w:rFonts w:asciiTheme="minorEastAsia" w:eastAsiaTheme="minorEastAsia" w:hAnsiTheme="minorEastAsia" w:cs="Times New Roman" w:hint="eastAsia"/>
            <w:snapToGrid/>
            <w:kern w:val="2"/>
            <w:sz w:val="24"/>
            <w:szCs w:val="24"/>
          </w:rPr>
          <w:t>2025年</w:t>
        </w:r>
      </w:hyperlink>
      <w:r w:rsidR="00DB4D76">
        <w:rPr>
          <w:rFonts w:asciiTheme="minorEastAsia" w:eastAsiaTheme="minorEastAsia" w:hAnsiTheme="minorEastAsia" w:hint="eastAsia"/>
          <w:sz w:val="24"/>
        </w:rPr>
        <w:t>10</w:t>
      </w:r>
      <w:r w:rsidR="00595CFC">
        <w:rPr>
          <w:rFonts w:asciiTheme="minorEastAsia" w:eastAsiaTheme="minorEastAsia" w:hAnsiTheme="minorEastAsia" w:hint="eastAsia"/>
          <w:sz w:val="24"/>
        </w:rPr>
        <w:t>月</w:t>
      </w:r>
      <w:r w:rsidR="00DB4D76">
        <w:rPr>
          <w:rFonts w:asciiTheme="minorEastAsia" w:eastAsiaTheme="minorEastAsia" w:hAnsiTheme="minorEastAsia" w:hint="eastAsia"/>
          <w:sz w:val="24"/>
        </w:rPr>
        <w:t>2</w:t>
      </w:r>
      <w:r w:rsidR="00132996">
        <w:rPr>
          <w:rFonts w:asciiTheme="minorEastAsia" w:eastAsiaTheme="minorEastAsia" w:hAnsiTheme="minorEastAsia" w:hint="eastAsia"/>
          <w:sz w:val="24"/>
        </w:rPr>
        <w:t>3</w:t>
      </w:r>
      <w:r w:rsidR="00595CFC">
        <w:rPr>
          <w:rFonts w:asciiTheme="minorEastAsia" w:eastAsiaTheme="minorEastAsia" w:hAnsiTheme="minorEastAsia" w:hint="eastAsia"/>
          <w:sz w:val="24"/>
        </w:rPr>
        <w:t>日9点0</w:t>
      </w:r>
      <w:r w:rsidR="001D60F1">
        <w:rPr>
          <w:rFonts w:asciiTheme="minorEastAsia" w:eastAsiaTheme="minorEastAsia" w:hAnsiTheme="minorEastAsia" w:hint="eastAsia"/>
          <w:sz w:val="24"/>
        </w:rPr>
        <w:t>0</w:t>
      </w:r>
      <w:r w:rsidR="00595CFC">
        <w:rPr>
          <w:rFonts w:asciiTheme="minorEastAsia" w:eastAsiaTheme="minorEastAsia" w:hAnsiTheme="minorEastAsia" w:hint="eastAsia"/>
          <w:sz w:val="24"/>
        </w:rPr>
        <w:t>分00秒</w:t>
      </w:r>
      <w:r w:rsidR="00595CFC">
        <w:rPr>
          <w:rFonts w:asciiTheme="minorEastAsia" w:eastAsiaTheme="minorEastAsia" w:hAnsiTheme="minorEastAsia" w:hint="eastAsia"/>
          <w:bCs/>
          <w:sz w:val="24"/>
        </w:rPr>
        <w:t>（北京时间）前</w:t>
      </w:r>
      <w:r w:rsidR="00595CFC">
        <w:rPr>
          <w:rFonts w:asciiTheme="minorEastAsia" w:eastAsiaTheme="minorEastAsia" w:hAnsiTheme="minorEastAsia" w:hint="eastAsia"/>
          <w:sz w:val="24"/>
        </w:rPr>
        <w:t>递交（上传）投标文件。</w:t>
      </w:r>
    </w:p>
    <w:p w:rsidR="00927673" w:rsidRDefault="00595CFC">
      <w:pPr>
        <w:spacing w:line="360" w:lineRule="auto"/>
        <w:rPr>
          <w:rFonts w:ascii="宋体" w:hAnsi="宋体" w:cs="宋体"/>
          <w:b/>
          <w:sz w:val="24"/>
        </w:rPr>
      </w:pPr>
      <w:r>
        <w:rPr>
          <w:rFonts w:ascii="宋体" w:hAnsi="宋体" w:cs="宋体" w:hint="eastAsia"/>
          <w:b/>
          <w:sz w:val="24"/>
        </w:rPr>
        <w:t xml:space="preserve">一、项目基本情况                                            </w:t>
      </w:r>
    </w:p>
    <w:p w:rsidR="00927673" w:rsidRDefault="00595CFC">
      <w:pPr>
        <w:spacing w:line="360" w:lineRule="auto"/>
        <w:rPr>
          <w:rFonts w:ascii="宋体" w:hAnsi="宋体" w:cs="宋体"/>
          <w:sz w:val="24"/>
        </w:rPr>
      </w:pPr>
      <w:r>
        <w:rPr>
          <w:rFonts w:ascii="宋体" w:hAnsi="宋体" w:cs="宋体" w:hint="eastAsia"/>
          <w:sz w:val="24"/>
        </w:rPr>
        <w:t xml:space="preserve">    项目编号：</w:t>
      </w:r>
      <w:bookmarkStart w:id="45" w:name="OLE_LINK178"/>
      <w:bookmarkStart w:id="46" w:name="OLE_LINK179"/>
      <w:r w:rsidR="0025158A">
        <w:rPr>
          <w:rFonts w:ascii="宋体" w:hAnsi="宋体" w:cs="宋体" w:hint="eastAsia"/>
          <w:sz w:val="24"/>
        </w:rPr>
        <w:t>BHZC2025-G3-990228-CGZX</w:t>
      </w:r>
      <w:bookmarkEnd w:id="45"/>
      <w:bookmarkEnd w:id="46"/>
    </w:p>
    <w:p w:rsidR="00927673" w:rsidRDefault="00595CFC">
      <w:pPr>
        <w:spacing w:line="360" w:lineRule="auto"/>
        <w:rPr>
          <w:rFonts w:ascii="宋体" w:hAnsi="宋体" w:cs="宋体"/>
          <w:sz w:val="24"/>
        </w:rPr>
      </w:pPr>
      <w:r>
        <w:rPr>
          <w:rFonts w:ascii="宋体" w:hAnsi="宋体" w:cs="宋体" w:hint="eastAsia"/>
          <w:sz w:val="24"/>
        </w:rPr>
        <w:t xml:space="preserve">    项目名称：</w:t>
      </w:r>
      <w:bookmarkStart w:id="47" w:name="OLE_LINK175"/>
      <w:bookmarkStart w:id="48" w:name="OLE_LINK176"/>
      <w:bookmarkStart w:id="49" w:name="OLE_LINK99"/>
      <w:bookmarkStart w:id="50" w:name="OLE_LINK100"/>
      <w:r w:rsidR="00F93191">
        <w:rPr>
          <w:rFonts w:ascii="宋体" w:hAnsi="宋体" w:cs="宋体" w:hint="eastAsia"/>
          <w:sz w:val="24"/>
        </w:rPr>
        <w:t>2025-2027年北海市政务云平台服务</w:t>
      </w:r>
      <w:r w:rsidR="00AA1D91">
        <w:rPr>
          <w:rFonts w:ascii="宋体" w:hAnsi="宋体" w:cs="宋体" w:hint="eastAsia"/>
          <w:sz w:val="24"/>
        </w:rPr>
        <w:t>项目</w:t>
      </w:r>
      <w:bookmarkEnd w:id="47"/>
      <w:bookmarkEnd w:id="48"/>
    </w:p>
    <w:bookmarkEnd w:id="49"/>
    <w:bookmarkEnd w:id="50"/>
    <w:p w:rsidR="00927673" w:rsidRDefault="00595CFC">
      <w:pPr>
        <w:spacing w:line="360" w:lineRule="auto"/>
        <w:rPr>
          <w:rFonts w:ascii="宋体" w:hAnsi="宋体" w:cs="宋体"/>
          <w:sz w:val="24"/>
        </w:rPr>
      </w:pPr>
      <w:r>
        <w:rPr>
          <w:rFonts w:ascii="宋体" w:hAnsi="宋体" w:cs="宋体" w:hint="eastAsia"/>
          <w:sz w:val="24"/>
        </w:rPr>
        <w:t xml:space="preserve">    预算金额（元）：</w:t>
      </w:r>
      <w:bookmarkStart w:id="51" w:name="OLE_LINK79"/>
      <w:bookmarkStart w:id="52" w:name="OLE_LINK80"/>
      <w:bookmarkStart w:id="53" w:name="OLE_LINK180"/>
      <w:bookmarkStart w:id="54" w:name="OLE_LINK181"/>
      <w:r>
        <w:rPr>
          <w:rFonts w:ascii="宋体" w:hAnsi="宋体" w:cs="宋体" w:hint="eastAsia"/>
          <w:sz w:val="24"/>
        </w:rPr>
        <w:t xml:space="preserve"> </w:t>
      </w:r>
      <w:bookmarkStart w:id="55" w:name="OLE_LINK22"/>
      <w:bookmarkStart w:id="56" w:name="OLE_LINK23"/>
      <w:bookmarkEnd w:id="51"/>
      <w:bookmarkEnd w:id="52"/>
      <w:r w:rsidR="001F3815" w:rsidRPr="001F3815">
        <w:rPr>
          <w:rFonts w:ascii="宋体" w:hAnsi="宋体" w:cs="宋体" w:hint="eastAsia"/>
          <w:sz w:val="24"/>
        </w:rPr>
        <w:t>45494613</w:t>
      </w:r>
      <w:bookmarkEnd w:id="53"/>
      <w:bookmarkEnd w:id="54"/>
      <w:bookmarkEnd w:id="55"/>
      <w:bookmarkEnd w:id="56"/>
    </w:p>
    <w:p w:rsidR="00723200" w:rsidRDefault="00595CFC" w:rsidP="00E7618D">
      <w:pPr>
        <w:spacing w:line="360" w:lineRule="auto"/>
        <w:ind w:firstLine="480"/>
        <w:rPr>
          <w:rFonts w:ascii="宋体" w:hAnsi="宋体" w:cs="宋体"/>
          <w:sz w:val="24"/>
        </w:rPr>
      </w:pPr>
      <w:r>
        <w:rPr>
          <w:rFonts w:ascii="宋体" w:hAnsi="宋体" w:cs="宋体" w:hint="eastAsia"/>
          <w:sz w:val="24"/>
        </w:rPr>
        <w:t>采购需求：</w:t>
      </w:r>
    </w:p>
    <w:p w:rsidR="00E7618D" w:rsidRPr="00E7618D" w:rsidRDefault="00E7618D" w:rsidP="00E7618D">
      <w:pPr>
        <w:spacing w:line="360" w:lineRule="auto"/>
        <w:ind w:firstLine="480"/>
        <w:rPr>
          <w:rFonts w:ascii="宋体" w:hAnsi="宋体" w:cs="宋体"/>
          <w:sz w:val="24"/>
        </w:rPr>
      </w:pPr>
    </w:p>
    <w:p w:rsidR="00A50799" w:rsidRDefault="00595CFC">
      <w:pPr>
        <w:pStyle w:val="a0"/>
        <w:spacing w:line="360" w:lineRule="auto"/>
        <w:ind w:firstLine="480"/>
        <w:rPr>
          <w:rFonts w:hAnsi="宋体" w:cs="宋体"/>
          <w:color w:val="auto"/>
          <w:kern w:val="0"/>
          <w:sz w:val="24"/>
        </w:rPr>
      </w:pPr>
      <w:r>
        <w:rPr>
          <w:rFonts w:hAnsi="宋体" w:cs="宋体" w:hint="eastAsia"/>
          <w:color w:val="auto"/>
          <w:kern w:val="0"/>
          <w:sz w:val="24"/>
        </w:rPr>
        <w:t>标项名称:</w:t>
      </w:r>
      <w:r w:rsidR="00F814D8" w:rsidRPr="00F814D8">
        <w:rPr>
          <w:rFonts w:hAnsi="宋体" w:cs="宋体" w:hint="eastAsia"/>
          <w:sz w:val="24"/>
        </w:rPr>
        <w:t xml:space="preserve"> </w:t>
      </w:r>
      <w:r w:rsidR="00A50799" w:rsidRPr="007A35C6">
        <w:rPr>
          <w:rFonts w:hAnsi="宋体" w:cs="宋体" w:hint="eastAsia"/>
          <w:color w:val="auto"/>
          <w:kern w:val="0"/>
          <w:sz w:val="24"/>
        </w:rPr>
        <w:t>2025-2027年北海市政务云平台服务</w:t>
      </w:r>
      <w:r w:rsidR="00AA1D91">
        <w:rPr>
          <w:rFonts w:hAnsi="宋体" w:cs="宋体" w:hint="eastAsia"/>
          <w:color w:val="auto"/>
          <w:kern w:val="0"/>
          <w:sz w:val="24"/>
        </w:rPr>
        <w:t>项目</w:t>
      </w:r>
    </w:p>
    <w:p w:rsidR="00927673" w:rsidRDefault="00595CFC">
      <w:pPr>
        <w:pStyle w:val="a0"/>
        <w:spacing w:line="360" w:lineRule="auto"/>
        <w:ind w:firstLine="480"/>
        <w:rPr>
          <w:rFonts w:hAnsi="宋体" w:cs="宋体"/>
          <w:color w:val="auto"/>
          <w:kern w:val="0"/>
          <w:sz w:val="24"/>
        </w:rPr>
      </w:pPr>
      <w:r>
        <w:rPr>
          <w:rFonts w:hAnsi="宋体" w:cs="宋体" w:hint="eastAsia"/>
          <w:color w:val="auto"/>
          <w:kern w:val="0"/>
          <w:sz w:val="24"/>
        </w:rPr>
        <w:t>数量:1项</w:t>
      </w:r>
    </w:p>
    <w:p w:rsidR="00927673" w:rsidRPr="00F17748" w:rsidRDefault="00595CFC">
      <w:pPr>
        <w:pStyle w:val="a0"/>
        <w:spacing w:line="360" w:lineRule="auto"/>
        <w:ind w:firstLine="480"/>
        <w:rPr>
          <w:rFonts w:hAnsi="宋体" w:cs="宋体"/>
          <w:color w:val="auto"/>
          <w:kern w:val="0"/>
          <w:sz w:val="24"/>
        </w:rPr>
      </w:pPr>
      <w:r w:rsidRPr="00F17748">
        <w:rPr>
          <w:rFonts w:hAnsi="宋体" w:cs="宋体" w:hint="eastAsia"/>
          <w:color w:val="auto"/>
          <w:kern w:val="0"/>
          <w:sz w:val="24"/>
        </w:rPr>
        <w:t xml:space="preserve">预算金额（元）: </w:t>
      </w:r>
      <w:r w:rsidR="00784CB6">
        <w:rPr>
          <w:rFonts w:hAnsi="宋体" w:cs="宋体" w:hint="eastAsia"/>
          <w:snapToGrid/>
          <w:color w:val="auto"/>
          <w:kern w:val="2"/>
          <w:sz w:val="24"/>
          <w:szCs w:val="24"/>
        </w:rPr>
        <w:t>4549</w:t>
      </w:r>
      <w:r w:rsidR="00784CB6" w:rsidRPr="00784CB6">
        <w:rPr>
          <w:rFonts w:hAnsi="宋体" w:cs="宋体" w:hint="eastAsia"/>
          <w:snapToGrid/>
          <w:color w:val="auto"/>
          <w:kern w:val="2"/>
          <w:sz w:val="24"/>
          <w:szCs w:val="24"/>
        </w:rPr>
        <w:t>4613</w:t>
      </w:r>
    </w:p>
    <w:p w:rsidR="00927673" w:rsidRPr="00F17748" w:rsidRDefault="00595CFC" w:rsidP="00FD5B0A">
      <w:pPr>
        <w:pStyle w:val="a0"/>
        <w:spacing w:line="360" w:lineRule="auto"/>
        <w:ind w:firstLine="480"/>
        <w:rPr>
          <w:rFonts w:hAnsi="宋体" w:cs="宋体"/>
          <w:color w:val="auto"/>
          <w:kern w:val="0"/>
          <w:sz w:val="24"/>
        </w:rPr>
      </w:pPr>
      <w:r w:rsidRPr="00F243E1">
        <w:rPr>
          <w:rFonts w:hAnsi="宋体" w:cs="宋体" w:hint="eastAsia"/>
          <w:color w:val="auto"/>
          <w:kern w:val="0"/>
          <w:sz w:val="24"/>
        </w:rPr>
        <w:t>简要规格描述或项目基本概况介绍、用途：</w:t>
      </w:r>
      <w:bookmarkStart w:id="57" w:name="OLE_LINK43"/>
      <w:bookmarkStart w:id="58" w:name="OLE_LINK44"/>
      <w:r w:rsidR="007A35C6" w:rsidRPr="007A35C6">
        <w:rPr>
          <w:rFonts w:hAnsi="宋体" w:cs="宋体" w:hint="eastAsia"/>
          <w:color w:val="auto"/>
          <w:kern w:val="0"/>
          <w:sz w:val="24"/>
        </w:rPr>
        <w:t>2025-2027年北海市政务云平台服务</w:t>
      </w:r>
      <w:r w:rsidRPr="00F243E1">
        <w:rPr>
          <w:rFonts w:hAnsi="宋体" w:cs="宋体" w:hint="eastAsia"/>
          <w:color w:val="auto"/>
          <w:kern w:val="0"/>
          <w:sz w:val="24"/>
        </w:rPr>
        <w:t>，具体以招标文件第三部分采购需求为准。</w:t>
      </w:r>
    </w:p>
    <w:bookmarkEnd w:id="57"/>
    <w:bookmarkEnd w:id="58"/>
    <w:p w:rsidR="00927673" w:rsidRPr="00F17748" w:rsidRDefault="00595CFC">
      <w:pPr>
        <w:pStyle w:val="a0"/>
        <w:spacing w:line="360" w:lineRule="auto"/>
        <w:ind w:firstLine="480"/>
        <w:rPr>
          <w:rFonts w:hAnsi="宋体" w:cs="宋体"/>
          <w:color w:val="auto"/>
          <w:kern w:val="0"/>
          <w:sz w:val="24"/>
        </w:rPr>
      </w:pPr>
      <w:r w:rsidRPr="00F17748">
        <w:rPr>
          <w:rFonts w:hAnsi="宋体" w:cs="宋体" w:hint="eastAsia"/>
          <w:color w:val="auto"/>
          <w:kern w:val="0"/>
          <w:sz w:val="24"/>
        </w:rPr>
        <w:t>最高限价（如有）：/</w:t>
      </w:r>
    </w:p>
    <w:p w:rsidR="00927673" w:rsidRPr="0003021E" w:rsidRDefault="00595CFC">
      <w:pPr>
        <w:pStyle w:val="a0"/>
        <w:spacing w:line="360" w:lineRule="auto"/>
        <w:ind w:firstLine="480"/>
        <w:rPr>
          <w:rFonts w:hAnsi="宋体" w:cs="宋体"/>
          <w:color w:val="auto"/>
          <w:kern w:val="0"/>
          <w:sz w:val="24"/>
        </w:rPr>
      </w:pPr>
      <w:r w:rsidRPr="00F17748">
        <w:rPr>
          <w:rFonts w:hAnsi="宋体" w:cs="宋体" w:hint="eastAsia"/>
          <w:color w:val="auto"/>
          <w:kern w:val="0"/>
          <w:sz w:val="24"/>
        </w:rPr>
        <w:t>合同履约期</w:t>
      </w:r>
      <w:r w:rsidRPr="00FB4B63">
        <w:rPr>
          <w:rFonts w:hAnsi="宋体" w:cs="宋体" w:hint="eastAsia"/>
          <w:color w:val="auto"/>
          <w:kern w:val="0"/>
          <w:sz w:val="24"/>
        </w:rPr>
        <w:t>限：</w:t>
      </w:r>
      <w:bookmarkStart w:id="59" w:name="OLE_LINK39"/>
      <w:bookmarkStart w:id="60" w:name="OLE_LINK42"/>
      <w:r w:rsidRPr="00FB4B63">
        <w:rPr>
          <w:rFonts w:hAnsi="宋体" w:cs="宋体" w:hint="eastAsia"/>
          <w:color w:val="auto"/>
          <w:kern w:val="0"/>
          <w:sz w:val="24"/>
        </w:rPr>
        <w:t>自签订合同</w:t>
      </w:r>
      <w:r w:rsidR="003B384F" w:rsidRPr="00FB4B63">
        <w:rPr>
          <w:rFonts w:hAnsi="宋体" w:cs="宋体" w:hint="eastAsia"/>
          <w:color w:val="auto"/>
          <w:kern w:val="0"/>
          <w:sz w:val="24"/>
        </w:rPr>
        <w:t>并开始履行</w:t>
      </w:r>
      <w:r w:rsidRPr="00FB4B63">
        <w:rPr>
          <w:rFonts w:hAnsi="宋体" w:cs="宋体" w:hint="eastAsia"/>
          <w:color w:val="auto"/>
          <w:kern w:val="0"/>
          <w:sz w:val="24"/>
        </w:rPr>
        <w:t>之日起</w:t>
      </w:r>
      <w:r w:rsidR="00ED4472">
        <w:rPr>
          <w:rFonts w:hAnsi="宋体" w:cs="宋体" w:hint="eastAsia"/>
          <w:color w:val="auto"/>
          <w:kern w:val="0"/>
          <w:sz w:val="24"/>
        </w:rPr>
        <w:t>24</w:t>
      </w:r>
      <w:r w:rsidR="00D53DA0">
        <w:rPr>
          <w:rFonts w:hAnsi="宋体" w:cs="宋体" w:hint="eastAsia"/>
          <w:color w:val="auto"/>
          <w:kern w:val="0"/>
          <w:sz w:val="24"/>
        </w:rPr>
        <w:t>个月</w:t>
      </w:r>
      <w:r w:rsidRPr="00FB4B63">
        <w:rPr>
          <w:rFonts w:hAnsi="宋体" w:cs="宋体" w:hint="eastAsia"/>
          <w:color w:val="auto"/>
          <w:kern w:val="0"/>
          <w:sz w:val="24"/>
        </w:rPr>
        <w:t>。</w:t>
      </w:r>
      <w:bookmarkEnd w:id="59"/>
      <w:bookmarkEnd w:id="60"/>
    </w:p>
    <w:p w:rsidR="00927673" w:rsidRDefault="00595CFC">
      <w:pPr>
        <w:pStyle w:val="a0"/>
        <w:spacing w:line="360" w:lineRule="auto"/>
        <w:ind w:firstLine="480"/>
        <w:rPr>
          <w:rFonts w:hAnsi="宋体" w:cs="宋体"/>
          <w:color w:val="auto"/>
          <w:kern w:val="0"/>
          <w:sz w:val="24"/>
        </w:rPr>
      </w:pPr>
      <w:r>
        <w:rPr>
          <w:rFonts w:hAnsi="宋体" w:cs="宋体" w:hint="eastAsia"/>
          <w:color w:val="auto"/>
          <w:kern w:val="0"/>
          <w:sz w:val="24"/>
        </w:rPr>
        <w:t>本标项（否）接受联合体投标</w:t>
      </w:r>
    </w:p>
    <w:p w:rsidR="00723200" w:rsidRDefault="00595CFC" w:rsidP="00E7618D">
      <w:pPr>
        <w:pStyle w:val="a0"/>
        <w:spacing w:line="360" w:lineRule="auto"/>
        <w:ind w:firstLine="480"/>
        <w:rPr>
          <w:rFonts w:hAnsi="宋体" w:cs="宋体"/>
          <w:color w:val="auto"/>
          <w:kern w:val="0"/>
          <w:sz w:val="24"/>
        </w:rPr>
      </w:pPr>
      <w:r w:rsidRPr="00723200">
        <w:rPr>
          <w:rFonts w:hAnsi="宋体" w:cs="宋体" w:hint="eastAsia"/>
          <w:color w:val="auto"/>
          <w:kern w:val="0"/>
          <w:sz w:val="24"/>
        </w:rPr>
        <w:t>备注：</w:t>
      </w:r>
    </w:p>
    <w:p w:rsidR="00E7618D" w:rsidRPr="00E7618D" w:rsidRDefault="00E7618D" w:rsidP="00E7618D"/>
    <w:p w:rsidR="00927673" w:rsidRDefault="00595CFC">
      <w:pPr>
        <w:spacing w:line="360" w:lineRule="auto"/>
        <w:rPr>
          <w:rFonts w:ascii="宋体" w:hAnsi="宋体" w:cs="宋体"/>
          <w:b/>
          <w:sz w:val="24"/>
        </w:rPr>
      </w:pPr>
      <w:r>
        <w:rPr>
          <w:rFonts w:ascii="宋体" w:hAnsi="宋体" w:cs="宋体" w:hint="eastAsia"/>
          <w:b/>
          <w:sz w:val="24"/>
        </w:rPr>
        <w:t>二、</w:t>
      </w:r>
      <w:bookmarkStart w:id="61" w:name="_Hlk101132948"/>
      <w:r>
        <w:rPr>
          <w:rFonts w:ascii="宋体" w:hAnsi="宋体" w:cs="宋体" w:hint="eastAsia"/>
          <w:b/>
          <w:sz w:val="24"/>
        </w:rPr>
        <w:t>申请人的资格要求</w:t>
      </w:r>
      <w:bookmarkEnd w:id="61"/>
      <w:r>
        <w:rPr>
          <w:rFonts w:ascii="宋体" w:hAnsi="宋体" w:cs="宋体" w:hint="eastAsia"/>
          <w:b/>
          <w:sz w:val="24"/>
        </w:rPr>
        <w:t>：</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927673" w:rsidRPr="00776446" w:rsidRDefault="00595CFC">
      <w:pPr>
        <w:snapToGrid w:val="0"/>
        <w:spacing w:line="360" w:lineRule="auto"/>
        <w:ind w:firstLineChars="200" w:firstLine="480"/>
        <w:rPr>
          <w:rFonts w:ascii="宋体" w:hAnsi="宋体" w:cs="宋体"/>
          <w:sz w:val="24"/>
        </w:rPr>
      </w:pPr>
      <w:r w:rsidRPr="00776446">
        <w:rPr>
          <w:rFonts w:ascii="宋体" w:hAnsi="宋体" w:cs="宋体" w:hint="eastAsia"/>
          <w:sz w:val="24"/>
        </w:rPr>
        <w:t>2.落实政府采购政策需满足的资格要求：</w:t>
      </w:r>
      <w:bookmarkStart w:id="62" w:name="OLE_LINK45"/>
      <w:bookmarkStart w:id="63" w:name="OLE_LINK46"/>
      <w:r w:rsidRPr="00776446">
        <w:rPr>
          <w:rFonts w:ascii="宋体" w:hAnsi="宋体" w:cs="宋体" w:hint="eastAsia"/>
          <w:sz w:val="24"/>
        </w:rPr>
        <w:t>无；</w:t>
      </w:r>
      <w:bookmarkEnd w:id="62"/>
      <w:bookmarkEnd w:id="63"/>
    </w:p>
    <w:p w:rsidR="00927673" w:rsidRDefault="00595CFC">
      <w:pPr>
        <w:pStyle w:val="a0"/>
        <w:spacing w:line="360" w:lineRule="auto"/>
        <w:ind w:firstLine="480"/>
        <w:rPr>
          <w:rFonts w:hAnsi="宋体" w:cs="宋体"/>
          <w:color w:val="auto"/>
          <w:sz w:val="24"/>
        </w:rPr>
      </w:pPr>
      <w:r w:rsidRPr="00776446">
        <w:rPr>
          <w:rFonts w:hAnsi="宋体" w:cs="宋体" w:hint="eastAsia"/>
          <w:color w:val="auto"/>
          <w:sz w:val="24"/>
        </w:rPr>
        <w:t>3.本项目的特定资格要求：无。</w:t>
      </w:r>
    </w:p>
    <w:p w:rsidR="00927673" w:rsidRDefault="00595CFC">
      <w:pPr>
        <w:spacing w:line="360" w:lineRule="auto"/>
        <w:rPr>
          <w:rFonts w:ascii="宋体" w:hAnsi="宋体" w:cs="宋体"/>
          <w:b/>
          <w:sz w:val="24"/>
        </w:rPr>
      </w:pPr>
      <w:r>
        <w:rPr>
          <w:rFonts w:ascii="宋体" w:hAnsi="宋体" w:cs="宋体" w:hint="eastAsia"/>
          <w:b/>
          <w:sz w:val="24"/>
        </w:rPr>
        <w:t xml:space="preserve">三、获取招标文件 </w:t>
      </w:r>
    </w:p>
    <w:p w:rsidR="00927673" w:rsidRDefault="00595CFC">
      <w:pPr>
        <w:spacing w:line="360" w:lineRule="auto"/>
        <w:ind w:firstLineChars="200" w:firstLine="480"/>
        <w:rPr>
          <w:rFonts w:ascii="宋体" w:hAnsi="宋体" w:cs="宋体"/>
          <w:sz w:val="24"/>
        </w:rPr>
      </w:pPr>
      <w:r>
        <w:rPr>
          <w:rFonts w:ascii="宋体" w:hAnsi="宋体" w:cs="宋体" w:hint="eastAsia"/>
          <w:sz w:val="24"/>
        </w:rPr>
        <w:t>时间：</w:t>
      </w:r>
      <w:r>
        <w:rPr>
          <w:rFonts w:ascii="宋体" w:hAnsi="宋体" w:cs="宋体" w:hint="eastAsia"/>
          <w:sz w:val="24"/>
          <w:u w:val="single"/>
        </w:rPr>
        <w:t>2025年</w:t>
      </w:r>
      <w:r w:rsidR="00DB4D76">
        <w:rPr>
          <w:rFonts w:ascii="宋体" w:hAnsi="宋体" w:cs="宋体" w:hint="eastAsia"/>
          <w:sz w:val="24"/>
          <w:u w:val="single"/>
        </w:rPr>
        <w:t>9</w:t>
      </w:r>
      <w:r>
        <w:rPr>
          <w:rFonts w:ascii="宋体" w:hAnsi="宋体" w:cs="宋体" w:hint="eastAsia"/>
          <w:sz w:val="24"/>
          <w:u w:val="single"/>
        </w:rPr>
        <w:t>月</w:t>
      </w:r>
      <w:r w:rsidR="00DB4D76">
        <w:rPr>
          <w:rFonts w:ascii="宋体" w:hAnsi="宋体" w:cs="宋体" w:hint="eastAsia"/>
          <w:sz w:val="24"/>
          <w:u w:val="single"/>
        </w:rPr>
        <w:t>30</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2025年</w:t>
      </w:r>
      <w:r w:rsidR="00DB4D76">
        <w:rPr>
          <w:rFonts w:ascii="宋体" w:hAnsi="宋体" w:cs="宋体" w:hint="eastAsia"/>
          <w:sz w:val="24"/>
          <w:u w:val="single"/>
        </w:rPr>
        <w:t>10</w:t>
      </w:r>
      <w:r>
        <w:rPr>
          <w:rFonts w:ascii="宋体" w:hAnsi="宋体" w:cs="宋体" w:hint="eastAsia"/>
          <w:sz w:val="24"/>
          <w:u w:val="single"/>
        </w:rPr>
        <w:t>月</w:t>
      </w:r>
      <w:r w:rsidR="00DB4D76">
        <w:rPr>
          <w:rFonts w:ascii="宋体" w:hAnsi="宋体" w:cs="宋体" w:hint="eastAsia"/>
          <w:sz w:val="24"/>
          <w:u w:val="single"/>
        </w:rPr>
        <w:t>14</w:t>
      </w:r>
      <w:r>
        <w:rPr>
          <w:rFonts w:ascii="宋体" w:hAnsi="宋体" w:cs="宋体" w:hint="eastAsia"/>
          <w:sz w:val="24"/>
          <w:u w:val="single"/>
        </w:rPr>
        <w:t>日</w:t>
      </w:r>
      <w:r>
        <w:rPr>
          <w:rFonts w:ascii="宋体" w:hAnsi="宋体" w:cs="宋体" w:hint="eastAsia"/>
          <w:sz w:val="24"/>
        </w:rPr>
        <w:t>，每天上午00:00至12:00 ，下午12:00</w:t>
      </w:r>
      <w:r>
        <w:rPr>
          <w:rFonts w:ascii="宋体" w:hAnsi="宋体" w:cs="宋体" w:hint="eastAsia"/>
          <w:sz w:val="24"/>
        </w:rPr>
        <w:lastRenderedPageBreak/>
        <w:t>至23:59（北京时间，法定节假日除外）</w:t>
      </w:r>
    </w:p>
    <w:p w:rsidR="00927673" w:rsidRDefault="00595CFC">
      <w:pPr>
        <w:spacing w:line="360" w:lineRule="auto"/>
        <w:ind w:firstLineChars="200" w:firstLine="480"/>
        <w:rPr>
          <w:rFonts w:ascii="宋体" w:hAnsi="宋体" w:cs="宋体"/>
          <w:sz w:val="24"/>
        </w:rPr>
      </w:pPr>
      <w:r>
        <w:rPr>
          <w:rFonts w:ascii="宋体" w:hAnsi="宋体" w:cs="宋体" w:hint="eastAsia"/>
          <w:sz w:val="24"/>
        </w:rPr>
        <w:t>地点（网址）：</w:t>
      </w:r>
      <w:bookmarkStart w:id="64" w:name="OLE_LINK163"/>
      <w:bookmarkStart w:id="65" w:name="OLE_LINK164"/>
      <w:r>
        <w:rPr>
          <w:rFonts w:ascii="宋体" w:hAnsi="宋体" w:cs="宋体" w:hint="eastAsia"/>
          <w:sz w:val="24"/>
        </w:rPr>
        <w:t>广西政府采购云平台（https://www.gcy.zfcg.gxzf.gov.cn/）</w:t>
      </w:r>
      <w:bookmarkEnd w:id="64"/>
      <w:bookmarkEnd w:id="65"/>
      <w:r>
        <w:rPr>
          <w:rFonts w:ascii="宋体" w:hAnsi="宋体" w:cs="宋体" w:hint="eastAsia"/>
          <w:sz w:val="24"/>
        </w:rPr>
        <w:t xml:space="preserve"> </w:t>
      </w:r>
    </w:p>
    <w:p w:rsidR="00927673" w:rsidRDefault="00595CFC">
      <w:pPr>
        <w:spacing w:line="360" w:lineRule="auto"/>
        <w:ind w:firstLineChars="200" w:firstLine="480"/>
        <w:rPr>
          <w:rFonts w:ascii="宋体" w:hAnsi="宋体" w:cs="宋体"/>
          <w:sz w:val="24"/>
        </w:rPr>
      </w:pPr>
      <w:r>
        <w:rPr>
          <w:rFonts w:ascii="宋体" w:hAnsi="宋体" w:cs="宋体" w:hint="eastAsia"/>
          <w:sz w:val="24"/>
        </w:rPr>
        <w:t>方式：</w:t>
      </w:r>
      <w:bookmarkStart w:id="66" w:name="OLE_LINK165"/>
      <w:bookmarkStart w:id="67" w:name="OLE_LINK166"/>
      <w:r>
        <w:rPr>
          <w:rFonts w:ascii="宋体" w:hAnsi="宋体" w:cs="宋体" w:hint="eastAsia"/>
          <w:sz w:val="24"/>
        </w:rPr>
        <w:t xml:space="preserve">供应商登录广西政府采购云平台（https://www.gcy.zfcg.gxzf.gov.cn/）在线申请获取采购文件（进入“项目采购”应用，在获取采购文件菜单中选择项目，申请获取采购文件）。 </w:t>
      </w:r>
    </w:p>
    <w:bookmarkEnd w:id="66"/>
    <w:bookmarkEnd w:id="67"/>
    <w:p w:rsidR="00927673" w:rsidRDefault="00595CFC">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rsidR="00927673" w:rsidRDefault="00595CFC">
      <w:pPr>
        <w:spacing w:line="360" w:lineRule="auto"/>
        <w:rPr>
          <w:rFonts w:ascii="宋体" w:hAnsi="宋体" w:cs="宋体"/>
          <w:b/>
          <w:sz w:val="24"/>
        </w:rPr>
      </w:pPr>
      <w:r>
        <w:rPr>
          <w:rFonts w:ascii="宋体" w:hAnsi="宋体" w:cs="宋体" w:hint="eastAsia"/>
          <w:b/>
          <w:sz w:val="24"/>
        </w:rPr>
        <w:t>四、提交投标文件截止时间、开标时间和地点</w:t>
      </w:r>
    </w:p>
    <w:p w:rsidR="00927673" w:rsidRDefault="00595CFC">
      <w:pPr>
        <w:spacing w:line="360" w:lineRule="auto"/>
        <w:ind w:firstLineChars="200" w:firstLine="480"/>
        <w:rPr>
          <w:rFonts w:ascii="宋体" w:hAnsi="宋体" w:cs="宋体"/>
          <w:sz w:val="24"/>
        </w:rPr>
      </w:pPr>
      <w:r>
        <w:rPr>
          <w:rFonts w:ascii="宋体" w:hAnsi="宋体" w:cs="宋体" w:hint="eastAsia"/>
          <w:sz w:val="24"/>
        </w:rPr>
        <w:t>提交投标文件截止时间：</w:t>
      </w:r>
      <w:r>
        <w:rPr>
          <w:rFonts w:ascii="宋体" w:hAnsi="宋体" w:cs="宋体" w:hint="eastAsia"/>
          <w:sz w:val="24"/>
          <w:u w:val="single"/>
        </w:rPr>
        <w:t xml:space="preserve"> </w:t>
      </w:r>
      <w:bookmarkStart w:id="68" w:name="OLE_LINK61"/>
      <w:bookmarkStart w:id="69" w:name="OLE_LINK62"/>
      <w:r w:rsidR="00132996">
        <w:rPr>
          <w:rFonts w:ascii="宋体" w:hAnsi="宋体" w:cs="宋体" w:hint="eastAsia"/>
          <w:sz w:val="24"/>
          <w:u w:val="single"/>
        </w:rPr>
        <w:t>2025年10月23日</w:t>
      </w:r>
      <w:r>
        <w:rPr>
          <w:rFonts w:ascii="宋体" w:hAnsi="宋体" w:cs="宋体" w:hint="eastAsia"/>
          <w:sz w:val="24"/>
          <w:u w:val="single"/>
        </w:rPr>
        <w:t>9点</w:t>
      </w:r>
      <w:r w:rsidR="00F30262">
        <w:rPr>
          <w:rFonts w:ascii="宋体" w:hAnsi="宋体" w:cs="宋体" w:hint="eastAsia"/>
          <w:sz w:val="24"/>
          <w:u w:val="single"/>
        </w:rPr>
        <w:t>0</w:t>
      </w:r>
      <w:r>
        <w:rPr>
          <w:rFonts w:ascii="宋体" w:hAnsi="宋体" w:cs="宋体" w:hint="eastAsia"/>
          <w:sz w:val="24"/>
          <w:u w:val="single"/>
        </w:rPr>
        <w:t>0分00秒</w:t>
      </w:r>
      <w:bookmarkEnd w:id="68"/>
      <w:bookmarkEnd w:id="69"/>
      <w:r>
        <w:rPr>
          <w:rFonts w:ascii="宋体" w:hAnsi="宋体" w:cs="宋体" w:hint="eastAsia"/>
          <w:sz w:val="24"/>
        </w:rPr>
        <w:t>（北京时间）</w:t>
      </w:r>
    </w:p>
    <w:p w:rsidR="00927673" w:rsidRDefault="00595CFC">
      <w:pPr>
        <w:spacing w:line="360" w:lineRule="auto"/>
        <w:ind w:firstLineChars="200" w:firstLine="480"/>
        <w:rPr>
          <w:rFonts w:ascii="宋体" w:hAnsi="宋体" w:cs="宋体"/>
          <w:sz w:val="24"/>
        </w:rPr>
      </w:pPr>
      <w:r>
        <w:rPr>
          <w:rFonts w:ascii="宋体" w:hAnsi="宋体" w:cs="宋体" w:hint="eastAsia"/>
          <w:sz w:val="24"/>
        </w:rPr>
        <w:t>投标地点（网址）：</w:t>
      </w:r>
      <w:bookmarkStart w:id="70" w:name="OLE_LINK167"/>
      <w:bookmarkStart w:id="71" w:name="OLE_LINK168"/>
      <w:r>
        <w:rPr>
          <w:rFonts w:ascii="宋体" w:hAnsi="宋体" w:cs="宋体" w:hint="eastAsia"/>
          <w:sz w:val="24"/>
        </w:rPr>
        <w:t>广西政府采购云平台（https://www.gcy.zfcg.gxzf.gov.cn/）</w:t>
      </w:r>
      <w:bookmarkEnd w:id="70"/>
      <w:bookmarkEnd w:id="71"/>
      <w:r>
        <w:rPr>
          <w:rFonts w:ascii="宋体" w:hAnsi="宋体" w:cs="宋体" w:hint="eastAsia"/>
          <w:sz w:val="24"/>
        </w:rPr>
        <w:t xml:space="preserve"> </w:t>
      </w:r>
    </w:p>
    <w:p w:rsidR="00927673" w:rsidRDefault="00595CFC">
      <w:pPr>
        <w:spacing w:line="360" w:lineRule="auto"/>
        <w:ind w:firstLineChars="200" w:firstLine="480"/>
        <w:rPr>
          <w:rFonts w:ascii="宋体" w:hAnsi="宋体" w:cs="宋体"/>
          <w:bCs/>
          <w:sz w:val="24"/>
          <w:u w:val="single"/>
        </w:rPr>
      </w:pPr>
      <w:r>
        <w:rPr>
          <w:rFonts w:ascii="宋体" w:hAnsi="宋体" w:cs="宋体" w:hint="eastAsia"/>
          <w:sz w:val="24"/>
        </w:rPr>
        <w:t>开标时间：</w:t>
      </w:r>
      <w:r w:rsidR="00132996">
        <w:rPr>
          <w:rFonts w:ascii="宋体" w:hAnsi="宋体" w:cs="宋体" w:hint="eastAsia"/>
          <w:sz w:val="24"/>
          <w:u w:val="single"/>
        </w:rPr>
        <w:t>2025年10月23日</w:t>
      </w:r>
      <w:r>
        <w:rPr>
          <w:rFonts w:ascii="宋体" w:hAnsi="宋体" w:cs="宋体" w:hint="eastAsia"/>
          <w:sz w:val="24"/>
          <w:u w:val="single"/>
        </w:rPr>
        <w:t>9点</w:t>
      </w:r>
      <w:r w:rsidR="00F30262">
        <w:rPr>
          <w:rFonts w:ascii="宋体" w:hAnsi="宋体" w:cs="宋体" w:hint="eastAsia"/>
          <w:sz w:val="24"/>
          <w:u w:val="single"/>
        </w:rPr>
        <w:t>0</w:t>
      </w:r>
      <w:r>
        <w:rPr>
          <w:rFonts w:ascii="宋体" w:hAnsi="宋体" w:cs="宋体" w:hint="eastAsia"/>
          <w:sz w:val="24"/>
          <w:u w:val="single"/>
        </w:rPr>
        <w:t>0分00秒</w:t>
      </w:r>
      <w:r>
        <w:rPr>
          <w:rFonts w:ascii="宋体" w:hAnsi="宋体" w:cs="宋体" w:hint="eastAsia"/>
          <w:sz w:val="24"/>
        </w:rPr>
        <w:t>（北京时间）</w:t>
      </w:r>
    </w:p>
    <w:p w:rsidR="00927673" w:rsidRDefault="00595CFC">
      <w:pPr>
        <w:spacing w:line="360" w:lineRule="auto"/>
        <w:ind w:firstLineChars="200" w:firstLine="480"/>
        <w:rPr>
          <w:rFonts w:ascii="宋体" w:hAnsi="宋体" w:cs="宋体"/>
          <w:sz w:val="24"/>
        </w:rPr>
      </w:pPr>
      <w:r>
        <w:rPr>
          <w:rFonts w:ascii="宋体" w:hAnsi="宋体" w:cs="宋体" w:hint="eastAsia"/>
          <w:sz w:val="24"/>
        </w:rPr>
        <w:t>开标地点（网址）：</w:t>
      </w:r>
      <w:bookmarkStart w:id="72" w:name="OLE_LINK169"/>
      <w:r>
        <w:rPr>
          <w:rFonts w:ascii="宋体" w:hAnsi="宋体" w:cs="宋体" w:hint="eastAsia"/>
          <w:sz w:val="24"/>
        </w:rPr>
        <w:t>广西政府采购云平台（https://www.gcy.zfcg.gxzf.gov.cn/）</w:t>
      </w:r>
      <w:bookmarkEnd w:id="72"/>
    </w:p>
    <w:p w:rsidR="00927673" w:rsidRDefault="00595CFC">
      <w:pPr>
        <w:spacing w:line="360" w:lineRule="auto"/>
        <w:rPr>
          <w:rFonts w:ascii="宋体" w:hAnsi="宋体" w:cs="宋体"/>
          <w:sz w:val="24"/>
        </w:rPr>
      </w:pPr>
      <w:r>
        <w:rPr>
          <w:rFonts w:ascii="宋体" w:hAnsi="宋体" w:cs="宋体" w:hint="eastAsia"/>
          <w:b/>
          <w:sz w:val="24"/>
        </w:rPr>
        <w:t xml:space="preserve">五、公告期限 </w:t>
      </w:r>
    </w:p>
    <w:p w:rsidR="00927673" w:rsidRDefault="00595CFC">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927673" w:rsidRDefault="00595CFC">
      <w:pPr>
        <w:spacing w:line="360" w:lineRule="auto"/>
        <w:rPr>
          <w:rFonts w:ascii="宋体" w:hAnsi="宋体" w:cs="宋体"/>
          <w:b/>
          <w:sz w:val="24"/>
        </w:rPr>
      </w:pPr>
      <w:r>
        <w:rPr>
          <w:rFonts w:ascii="宋体" w:hAnsi="宋体" w:cs="宋体" w:hint="eastAsia"/>
          <w:b/>
          <w:sz w:val="24"/>
        </w:rPr>
        <w:t>六、其他补充事宜</w:t>
      </w:r>
    </w:p>
    <w:p w:rsidR="00927673" w:rsidRDefault="00595CFC">
      <w:pPr>
        <w:spacing w:line="360" w:lineRule="auto"/>
        <w:ind w:firstLineChars="200" w:firstLine="480"/>
        <w:rPr>
          <w:rFonts w:ascii="宋体" w:hAnsi="宋体" w:cs="宋体"/>
          <w:sz w:val="24"/>
        </w:rPr>
      </w:pPr>
      <w:bookmarkStart w:id="73" w:name="OLE_LINK51"/>
      <w:bookmarkStart w:id="74" w:name="OLE_LINK52"/>
      <w:bookmarkStart w:id="75" w:name="OLE_LINK133"/>
      <w:bookmarkStart w:id="76" w:name="OLE_LINK134"/>
      <w:bookmarkStart w:id="77" w:name="OLE_LINK135"/>
      <w:bookmarkStart w:id="78" w:name="OLE_LINK170"/>
      <w:r>
        <w:rPr>
          <w:rFonts w:ascii="宋体" w:hAnsi="宋体" w:cs="宋体" w:hint="eastAsia"/>
          <w:sz w:val="24"/>
        </w:rPr>
        <w:t>1.本项目不收取投标保证金。</w:t>
      </w:r>
    </w:p>
    <w:p w:rsidR="00927673" w:rsidRDefault="00595CFC">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rsidR="00927673" w:rsidRDefault="00595CFC">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rsidR="00927673" w:rsidRPr="00FB4B63" w:rsidRDefault="00595CFC">
      <w:pPr>
        <w:spacing w:line="360" w:lineRule="auto"/>
        <w:ind w:firstLineChars="200" w:firstLine="480"/>
        <w:rPr>
          <w:rFonts w:ascii="宋体" w:hAnsi="宋体" w:cs="宋体"/>
          <w:sz w:val="24"/>
        </w:rPr>
      </w:pPr>
      <w:r>
        <w:rPr>
          <w:rFonts w:ascii="宋体" w:hAnsi="宋体" w:cs="宋体" w:hint="eastAsia"/>
          <w:sz w:val="24"/>
        </w:rPr>
        <w:t>4.网上公告媒体查询：</w:t>
      </w:r>
      <w:bookmarkStart w:id="79" w:name="OLE_LINK124"/>
      <w:bookmarkStart w:id="80" w:name="OLE_LINK123"/>
      <w:bookmarkStart w:id="81" w:name="OLE_LINK33"/>
      <w:bookmarkStart w:id="82" w:name="OLE_LINK32"/>
      <w:r w:rsidR="00676C00" w:rsidRPr="000C4B11">
        <w:rPr>
          <w:rFonts w:ascii="宋体" w:hAnsi="宋体" w:hint="eastAsia"/>
          <w:sz w:val="24"/>
        </w:rPr>
        <w:t>中国政府采购网、广西政府采购网、北海市政府采购监管网</w:t>
      </w:r>
      <w:r w:rsidR="00676C00" w:rsidRPr="00FB4B63">
        <w:rPr>
          <w:rFonts w:ascii="宋体" w:hAnsi="宋体" w:hint="eastAsia"/>
          <w:sz w:val="24"/>
        </w:rPr>
        <w:t>、全</w:t>
      </w:r>
      <w:r w:rsidR="00676C00" w:rsidRPr="00FB4B63">
        <w:rPr>
          <w:rFonts w:ascii="宋体" w:hAnsi="宋体" w:hint="eastAsia"/>
          <w:sz w:val="24"/>
        </w:rPr>
        <w:lastRenderedPageBreak/>
        <w:t>国公共资源交易平台（广西•北海）、北海市人民政府网-北海市政府采购中心网站</w:t>
      </w:r>
      <w:bookmarkEnd w:id="79"/>
      <w:bookmarkEnd w:id="80"/>
      <w:bookmarkEnd w:id="81"/>
      <w:bookmarkEnd w:id="82"/>
      <w:r w:rsidRPr="00FB4B63">
        <w:rPr>
          <w:rFonts w:ascii="宋体" w:hAnsi="宋体" w:cs="宋体" w:hint="eastAsia"/>
          <w:sz w:val="24"/>
        </w:rPr>
        <w:t>。</w:t>
      </w:r>
    </w:p>
    <w:p w:rsidR="00927673" w:rsidRDefault="00595CFC">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927673" w:rsidRDefault="00595CFC">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rsidR="00927673" w:rsidRDefault="00595CFC">
      <w:pPr>
        <w:spacing w:line="360" w:lineRule="auto"/>
        <w:ind w:firstLineChars="200" w:firstLine="480"/>
        <w:rPr>
          <w:rFonts w:ascii="宋体" w:hAnsi="宋体" w:cs="宋体"/>
          <w:sz w:val="24"/>
        </w:rPr>
      </w:pPr>
      <w:r>
        <w:rPr>
          <w:rFonts w:ascii="宋体" w:hAnsi="宋体" w:cs="宋体" w:hint="eastAsia"/>
          <w:sz w:val="24"/>
        </w:rPr>
        <w:t>7.本项目采用远程异地评标。</w:t>
      </w:r>
    </w:p>
    <w:p w:rsidR="00797F1D" w:rsidRDefault="00797F1D">
      <w:pPr>
        <w:spacing w:line="360" w:lineRule="auto"/>
        <w:ind w:firstLineChars="200" w:firstLine="480"/>
        <w:rPr>
          <w:rFonts w:ascii="宋体" w:hAnsi="宋体" w:cs="宋体"/>
          <w:sz w:val="24"/>
        </w:rPr>
      </w:pPr>
      <w:r w:rsidRPr="006C193C">
        <w:rPr>
          <w:rFonts w:ascii="宋体" w:hAnsi="宋体" w:cs="宋体" w:hint="eastAsia"/>
          <w:sz w:val="24"/>
        </w:rPr>
        <w:t>8.本项目为北海市推动解决政府采购异常低价试点项目。</w:t>
      </w:r>
      <w:bookmarkEnd w:id="73"/>
      <w:bookmarkEnd w:id="74"/>
    </w:p>
    <w:bookmarkEnd w:id="75"/>
    <w:bookmarkEnd w:id="76"/>
    <w:bookmarkEnd w:id="77"/>
    <w:bookmarkEnd w:id="78"/>
    <w:p w:rsidR="00927673" w:rsidRDefault="00595CFC">
      <w:pPr>
        <w:spacing w:line="360" w:lineRule="auto"/>
        <w:rPr>
          <w:rFonts w:ascii="宋体" w:hAnsi="宋体" w:cs="宋体"/>
          <w:b/>
          <w:sz w:val="24"/>
        </w:rPr>
      </w:pPr>
      <w:r>
        <w:rPr>
          <w:rFonts w:ascii="宋体" w:hAnsi="宋体" w:cs="宋体" w:hint="eastAsia"/>
          <w:b/>
          <w:sz w:val="24"/>
        </w:rPr>
        <w:t>七、对本次采购提出询问、质疑、投诉，请按以下方式联系</w:t>
      </w:r>
    </w:p>
    <w:p w:rsidR="00927673" w:rsidRDefault="00595CFC">
      <w:pPr>
        <w:spacing w:line="360" w:lineRule="auto"/>
        <w:ind w:firstLine="480"/>
        <w:rPr>
          <w:rFonts w:ascii="宋体" w:hAnsi="宋体" w:cs="宋体"/>
          <w:sz w:val="24"/>
        </w:rPr>
      </w:pPr>
      <w:r>
        <w:rPr>
          <w:rFonts w:ascii="宋体" w:hAnsi="宋体" w:cs="宋体" w:hint="eastAsia"/>
          <w:sz w:val="24"/>
        </w:rPr>
        <w:t>1.采购人信息</w:t>
      </w:r>
    </w:p>
    <w:p w:rsidR="00927673" w:rsidRDefault="00595CFC">
      <w:pPr>
        <w:spacing w:line="360" w:lineRule="auto"/>
        <w:ind w:firstLine="480"/>
        <w:rPr>
          <w:rFonts w:ascii="宋体" w:hAnsi="宋体" w:cs="宋体"/>
          <w:sz w:val="24"/>
        </w:rPr>
      </w:pPr>
      <w:r>
        <w:rPr>
          <w:rFonts w:ascii="宋体" w:hAnsi="宋体" w:cs="宋体" w:hint="eastAsia"/>
          <w:sz w:val="24"/>
        </w:rPr>
        <w:t>名    称：</w:t>
      </w:r>
      <w:r w:rsidR="002F0FD1">
        <w:rPr>
          <w:rFonts w:ascii="宋体" w:hAnsi="宋体" w:cs="宋体" w:hint="eastAsia"/>
          <w:sz w:val="24"/>
        </w:rPr>
        <w:t>北海市信息中心</w:t>
      </w:r>
      <w:r>
        <w:rPr>
          <w:rFonts w:ascii="宋体" w:hAnsi="宋体" w:cs="宋体" w:hint="eastAsia"/>
          <w:sz w:val="24"/>
        </w:rPr>
        <w:t xml:space="preserve"> </w:t>
      </w:r>
    </w:p>
    <w:p w:rsidR="00927673" w:rsidRDefault="00595CFC">
      <w:pPr>
        <w:spacing w:line="360" w:lineRule="auto"/>
        <w:rPr>
          <w:rFonts w:ascii="宋体" w:hAnsi="宋体" w:cs="宋体"/>
          <w:sz w:val="24"/>
        </w:rPr>
      </w:pPr>
      <w:r>
        <w:rPr>
          <w:rFonts w:ascii="宋体" w:hAnsi="宋体" w:cs="宋体" w:hint="eastAsia"/>
          <w:sz w:val="24"/>
        </w:rPr>
        <w:t xml:space="preserve">    地    址：</w:t>
      </w:r>
      <w:r w:rsidR="003A2CFC">
        <w:rPr>
          <w:rFonts w:ascii="宋体" w:hAnsi="宋体" w:cs="宋体" w:hint="eastAsia"/>
          <w:sz w:val="24"/>
        </w:rPr>
        <w:t>北海市海城区长青东路90号</w:t>
      </w:r>
      <w:r>
        <w:rPr>
          <w:rFonts w:ascii="宋体" w:hAnsi="宋体" w:cs="宋体" w:hint="eastAsia"/>
          <w:sz w:val="24"/>
        </w:rPr>
        <w:t xml:space="preserve">       </w:t>
      </w:r>
    </w:p>
    <w:p w:rsidR="00927673" w:rsidRDefault="00595CFC">
      <w:pPr>
        <w:spacing w:line="360" w:lineRule="auto"/>
        <w:ind w:firstLine="480"/>
        <w:rPr>
          <w:rFonts w:ascii="宋体" w:hAnsi="宋体" w:cs="宋体"/>
          <w:sz w:val="24"/>
        </w:rPr>
      </w:pPr>
      <w:r>
        <w:rPr>
          <w:rFonts w:ascii="宋体" w:hAnsi="宋体" w:cs="宋体" w:hint="eastAsia"/>
          <w:sz w:val="24"/>
        </w:rPr>
        <w:t>项目联系人：</w:t>
      </w:r>
      <w:bookmarkStart w:id="83" w:name="OLE_LINK183"/>
      <w:r w:rsidR="003A2CFC">
        <w:rPr>
          <w:rFonts w:ascii="宋体" w:hAnsi="宋体" w:cs="宋体" w:hint="eastAsia"/>
          <w:sz w:val="24"/>
        </w:rPr>
        <w:t>许观就</w:t>
      </w:r>
      <w:bookmarkEnd w:id="83"/>
    </w:p>
    <w:p w:rsidR="00927673" w:rsidRDefault="00595CFC">
      <w:pPr>
        <w:spacing w:line="360" w:lineRule="auto"/>
        <w:ind w:firstLineChars="200" w:firstLine="480"/>
        <w:rPr>
          <w:rFonts w:ascii="宋体" w:hAnsi="宋体" w:cs="宋体"/>
          <w:sz w:val="24"/>
        </w:rPr>
      </w:pPr>
      <w:r w:rsidRPr="00903C36">
        <w:rPr>
          <w:rFonts w:ascii="宋体" w:hAnsi="宋体" w:cs="宋体" w:hint="eastAsia"/>
          <w:sz w:val="24"/>
        </w:rPr>
        <w:t>项目联系方式</w:t>
      </w:r>
      <w:r w:rsidRPr="00031BA0">
        <w:rPr>
          <w:rFonts w:ascii="宋体" w:hAnsi="宋体" w:cs="宋体" w:hint="eastAsia"/>
          <w:sz w:val="24"/>
        </w:rPr>
        <w:t>：</w:t>
      </w:r>
      <w:bookmarkStart w:id="84" w:name="OLE_LINK184"/>
      <w:bookmarkStart w:id="85" w:name="OLE_LINK185"/>
      <w:r w:rsidR="00031BA0" w:rsidRPr="00031BA0">
        <w:rPr>
          <w:rFonts w:ascii="宋体" w:hAnsi="宋体" w:cs="宋体"/>
          <w:sz w:val="24"/>
        </w:rPr>
        <w:t>0779-2052603</w:t>
      </w:r>
      <w:bookmarkEnd w:id="84"/>
      <w:bookmarkEnd w:id="85"/>
    </w:p>
    <w:p w:rsidR="00927673" w:rsidRDefault="00595CFC">
      <w:pPr>
        <w:spacing w:line="360" w:lineRule="auto"/>
        <w:ind w:firstLineChars="200" w:firstLine="480"/>
        <w:rPr>
          <w:rFonts w:ascii="宋体" w:hAnsi="宋体" w:cs="宋体"/>
          <w:sz w:val="24"/>
        </w:rPr>
      </w:pPr>
      <w:r>
        <w:rPr>
          <w:rFonts w:ascii="宋体" w:hAnsi="宋体" w:cs="宋体" w:hint="eastAsia"/>
          <w:sz w:val="24"/>
        </w:rPr>
        <w:t xml:space="preserve">2.采购代理机构信息            </w:t>
      </w:r>
    </w:p>
    <w:p w:rsidR="00927673" w:rsidRDefault="00595CFC">
      <w:pPr>
        <w:spacing w:line="360" w:lineRule="auto"/>
        <w:ind w:firstLineChars="200" w:firstLine="480"/>
        <w:rPr>
          <w:rFonts w:ascii="宋体" w:hAnsi="宋体" w:cs="宋体"/>
          <w:sz w:val="24"/>
        </w:rPr>
      </w:pPr>
      <w:r>
        <w:rPr>
          <w:rFonts w:ascii="宋体" w:hAnsi="宋体" w:cs="宋体" w:hint="eastAsia"/>
          <w:sz w:val="24"/>
        </w:rPr>
        <w:t xml:space="preserve">名    称：北海市政府采购中心             </w:t>
      </w:r>
    </w:p>
    <w:p w:rsidR="00927673" w:rsidRDefault="00595CFC">
      <w:pPr>
        <w:spacing w:line="360" w:lineRule="auto"/>
        <w:ind w:firstLineChars="200" w:firstLine="480"/>
        <w:rPr>
          <w:rFonts w:ascii="宋体" w:hAnsi="宋体" w:cs="宋体"/>
          <w:sz w:val="24"/>
        </w:rPr>
      </w:pPr>
      <w:r>
        <w:rPr>
          <w:rFonts w:ascii="宋体" w:hAnsi="宋体" w:cs="宋体" w:hint="eastAsia"/>
          <w:sz w:val="24"/>
        </w:rPr>
        <w:t>地    址：</w:t>
      </w:r>
      <w:bookmarkStart w:id="86" w:name="OLE_LINK49"/>
      <w:bookmarkStart w:id="87" w:name="OLE_LINK50"/>
      <w:r>
        <w:rPr>
          <w:rFonts w:ascii="宋体" w:hAnsi="宋体" w:cs="宋体" w:hint="eastAsia"/>
          <w:sz w:val="24"/>
        </w:rPr>
        <w:t>北海市海城区陈文村北路7号市直机关第三办公区2号楼一层</w:t>
      </w:r>
      <w:bookmarkEnd w:id="86"/>
      <w:bookmarkEnd w:id="87"/>
      <w:r>
        <w:rPr>
          <w:rFonts w:ascii="宋体" w:hAnsi="宋体" w:cs="宋体" w:hint="eastAsia"/>
          <w:sz w:val="24"/>
        </w:rPr>
        <w:t xml:space="preserve">          </w:t>
      </w:r>
    </w:p>
    <w:p w:rsidR="00927673" w:rsidRDefault="00595CFC">
      <w:pPr>
        <w:spacing w:line="360" w:lineRule="auto"/>
        <w:ind w:firstLineChars="200" w:firstLine="480"/>
        <w:rPr>
          <w:rFonts w:ascii="宋体" w:hAnsi="宋体" w:cs="宋体"/>
          <w:sz w:val="24"/>
        </w:rPr>
      </w:pPr>
      <w:r>
        <w:rPr>
          <w:rFonts w:ascii="宋体" w:hAnsi="宋体" w:cs="宋体" w:hint="eastAsia"/>
          <w:sz w:val="24"/>
        </w:rPr>
        <w:t xml:space="preserve">项目联系人(询问)：梁宇             </w:t>
      </w:r>
    </w:p>
    <w:p w:rsidR="00927673" w:rsidRDefault="00595CFC">
      <w:pPr>
        <w:spacing w:line="360" w:lineRule="auto"/>
        <w:ind w:firstLineChars="200" w:firstLine="480"/>
        <w:outlineLvl w:val="0"/>
        <w:rPr>
          <w:rFonts w:ascii="宋体" w:hAnsi="宋体" w:cs="宋体"/>
          <w:sz w:val="24"/>
        </w:rPr>
      </w:pPr>
      <w:bookmarkStart w:id="88" w:name="_Toc6543"/>
      <w:r>
        <w:rPr>
          <w:rFonts w:ascii="宋体" w:hAnsi="宋体" w:cs="宋体" w:hint="eastAsia"/>
          <w:sz w:val="24"/>
        </w:rPr>
        <w:t>项目联系方式(询问)：0779-3071101</w:t>
      </w:r>
      <w:bookmarkEnd w:id="88"/>
    </w:p>
    <w:p w:rsidR="00927673" w:rsidRDefault="00927673">
      <w:pPr>
        <w:spacing w:line="360" w:lineRule="auto"/>
        <w:rPr>
          <w:rFonts w:ascii="宋体" w:hAnsi="宋体" w:cs="宋体"/>
          <w:sz w:val="24"/>
        </w:rPr>
      </w:pPr>
    </w:p>
    <w:p w:rsidR="00927673" w:rsidRDefault="00595CFC">
      <w:pPr>
        <w:spacing w:line="360" w:lineRule="auto"/>
        <w:ind w:firstLineChars="200" w:firstLine="480"/>
        <w:rPr>
          <w:rFonts w:ascii="宋体" w:hAnsi="宋体" w:cs="宋体"/>
          <w:sz w:val="24"/>
        </w:rPr>
      </w:pPr>
      <w:r>
        <w:rPr>
          <w:rFonts w:ascii="宋体" w:hAnsi="宋体" w:cs="宋体" w:hint="eastAsia"/>
          <w:sz w:val="24"/>
        </w:rPr>
        <w:lastRenderedPageBreak/>
        <w:t>若对项目采购电子交易系统操作有疑问，可登录广西政府采购云平台（https://www.gcy.zfcg.gxzf.gov.cn/），点击右侧咨询小采，获取采小蜜智能服务管家帮助，或拨打广西政府采购云平台服务热线95763获取热线服务帮助。</w:t>
      </w:r>
    </w:p>
    <w:bookmarkEnd w:id="34"/>
    <w:bookmarkEnd w:id="35"/>
    <w:p w:rsidR="00927673" w:rsidRDefault="00595CFC">
      <w:pPr>
        <w:widowControl/>
        <w:adjustRightInd/>
        <w:jc w:val="left"/>
        <w:rPr>
          <w:rFonts w:ascii="宋体" w:hAnsi="宋体" w:cs="宋体"/>
          <w:b/>
          <w:sz w:val="36"/>
          <w:szCs w:val="20"/>
        </w:rPr>
      </w:pPr>
      <w:r>
        <w:rPr>
          <w:rFonts w:ascii="宋体" w:hAnsi="宋体" w:cs="宋体"/>
          <w:b/>
          <w:sz w:val="36"/>
          <w:szCs w:val="20"/>
        </w:rPr>
        <w:br w:type="page"/>
      </w:r>
    </w:p>
    <w:p w:rsidR="00927673" w:rsidRDefault="00595CFC">
      <w:pPr>
        <w:adjustRightInd/>
        <w:spacing w:line="360" w:lineRule="auto"/>
        <w:jc w:val="center"/>
        <w:outlineLvl w:val="0"/>
        <w:rPr>
          <w:rFonts w:ascii="宋体" w:hAnsi="宋体" w:cs="宋体"/>
          <w:b/>
          <w:sz w:val="36"/>
          <w:szCs w:val="20"/>
        </w:rPr>
      </w:pPr>
      <w:bookmarkStart w:id="89" w:name="_Toc176368903"/>
      <w:bookmarkStart w:id="90" w:name="_Toc24634"/>
      <w:bookmarkEnd w:id="36"/>
      <w:bookmarkEnd w:id="37"/>
      <w:bookmarkEnd w:id="38"/>
      <w:r>
        <w:rPr>
          <w:rFonts w:ascii="宋体" w:hAnsi="宋体" w:cs="宋体" w:hint="eastAsia"/>
          <w:b/>
          <w:sz w:val="36"/>
          <w:szCs w:val="20"/>
        </w:rPr>
        <w:lastRenderedPageBreak/>
        <w:t>第二部分</w:t>
      </w:r>
      <w:bookmarkEnd w:id="28"/>
      <w:r>
        <w:rPr>
          <w:rFonts w:ascii="宋体" w:hAnsi="宋体" w:cs="宋体" w:hint="eastAsia"/>
          <w:b/>
          <w:sz w:val="36"/>
          <w:szCs w:val="20"/>
        </w:rPr>
        <w:t xml:space="preserve"> 投标人须知</w:t>
      </w:r>
      <w:bookmarkEnd w:id="29"/>
      <w:bookmarkEnd w:id="89"/>
      <w:bookmarkEnd w:id="90"/>
    </w:p>
    <w:p w:rsidR="00927673" w:rsidRDefault="00595CFC">
      <w:pPr>
        <w:adjustRightInd/>
        <w:spacing w:line="360" w:lineRule="auto"/>
        <w:jc w:val="center"/>
        <w:outlineLvl w:val="1"/>
        <w:rPr>
          <w:rFonts w:ascii="宋体" w:hAnsi="宋体" w:cs="宋体"/>
          <w:b/>
          <w:sz w:val="32"/>
          <w:szCs w:val="20"/>
        </w:rPr>
      </w:pPr>
      <w:r>
        <w:rPr>
          <w:rFonts w:ascii="宋体" w:hAnsi="宋体" w:cs="宋体" w:hint="eastAsia"/>
          <w:b/>
          <w:sz w:val="32"/>
          <w:szCs w:val="20"/>
        </w:rPr>
        <w:t>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2182"/>
        <w:gridCol w:w="7005"/>
      </w:tblGrid>
      <w:tr w:rsidR="00927673">
        <w:trPr>
          <w:trHeight w:val="90"/>
        </w:trPr>
        <w:tc>
          <w:tcPr>
            <w:tcW w:w="629" w:type="dxa"/>
            <w:tcBorders>
              <w:top w:val="single" w:sz="4" w:space="0" w:color="auto"/>
              <w:left w:val="single" w:sz="4" w:space="0" w:color="auto"/>
              <w:bottom w:val="single" w:sz="4" w:space="0" w:color="auto"/>
              <w:right w:val="single" w:sz="4" w:space="0" w:color="auto"/>
            </w:tcBorders>
          </w:tcPr>
          <w:p w:rsidR="00927673" w:rsidRDefault="00595CFC">
            <w:pPr>
              <w:snapToGrid w:val="0"/>
              <w:spacing w:line="360" w:lineRule="auto"/>
              <w:jc w:val="center"/>
              <w:rPr>
                <w:rFonts w:ascii="宋体" w:hAnsi="宋体" w:cs="宋体"/>
                <w:b/>
                <w:sz w:val="24"/>
              </w:rPr>
            </w:pPr>
            <w:r>
              <w:rPr>
                <w:rFonts w:ascii="宋体" w:hAnsi="宋体" w:cs="宋体" w:hint="eastAsia"/>
                <w:b/>
                <w:sz w:val="24"/>
              </w:rPr>
              <w:t>序号</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事项</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927673">
        <w:trPr>
          <w:trHeight w:val="1043"/>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1</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项目属性</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pacing w:line="360" w:lineRule="auto"/>
              <w:rPr>
                <w:rFonts w:ascii="宋体" w:hAnsi="宋体" w:cs="宋体"/>
                <w:sz w:val="24"/>
              </w:rPr>
            </w:pPr>
            <w:r>
              <w:rPr>
                <w:rFonts w:ascii="宋体" w:hAnsi="宋体" w:cs="宋体" w:hint="eastAsia"/>
                <w:sz w:val="24"/>
              </w:rPr>
              <w:t>服务类。</w:t>
            </w: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2</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rPr>
                <w:rFonts w:ascii="宋体" w:hAnsi="宋体" w:cs="宋体"/>
                <w:kern w:val="0"/>
                <w:sz w:val="24"/>
              </w:rPr>
            </w:pPr>
            <w:r w:rsidRPr="0001381D">
              <w:rPr>
                <w:rFonts w:ascii="宋体" w:hAnsi="宋体" w:cs="宋体" w:hint="eastAsia"/>
                <w:kern w:val="0"/>
                <w:sz w:val="24"/>
              </w:rPr>
              <w:t>标的：</w:t>
            </w:r>
            <w:r w:rsidR="00A64653" w:rsidRPr="0001381D">
              <w:rPr>
                <w:rFonts w:ascii="宋体" w:hAnsi="宋体" w:cs="宋体" w:hint="eastAsia"/>
                <w:sz w:val="24"/>
                <w:u w:val="single"/>
              </w:rPr>
              <w:t>2025-2027年北海市政务云平台服务</w:t>
            </w:r>
            <w:r w:rsidRPr="0001381D">
              <w:rPr>
                <w:rFonts w:ascii="宋体" w:hAnsi="宋体" w:cs="宋体" w:hint="eastAsia"/>
                <w:kern w:val="0"/>
                <w:sz w:val="24"/>
              </w:rPr>
              <w:t>，属于</w:t>
            </w:r>
            <w:r w:rsidRPr="0001381D">
              <w:rPr>
                <w:rFonts w:ascii="宋体" w:hAnsi="宋体" w:cs="宋体" w:hint="eastAsia"/>
                <w:kern w:val="0"/>
                <w:sz w:val="24"/>
                <w:u w:val="single"/>
              </w:rPr>
              <w:t xml:space="preserve"> 软件和信息技术服务业 </w:t>
            </w:r>
            <w:r w:rsidRPr="0001381D">
              <w:rPr>
                <w:rFonts w:ascii="宋体" w:hAnsi="宋体" w:cs="宋体" w:hint="eastAsia"/>
                <w:kern w:val="0"/>
                <w:sz w:val="24"/>
              </w:rPr>
              <w:t>行业；</w:t>
            </w:r>
          </w:p>
          <w:p w:rsidR="006D09C5" w:rsidRPr="006D09C5" w:rsidRDefault="006D09C5">
            <w:pPr>
              <w:snapToGrid w:val="0"/>
              <w:spacing w:line="360" w:lineRule="auto"/>
              <w:rPr>
                <w:rFonts w:ascii="宋体" w:hAnsi="宋体" w:cs="宋体"/>
                <w:kern w:val="0"/>
                <w:sz w:val="24"/>
              </w:rPr>
            </w:pPr>
          </w:p>
          <w:p w:rsidR="00DF5B4D" w:rsidRPr="00DF5B4D" w:rsidRDefault="00DF5B4D">
            <w:pPr>
              <w:snapToGrid w:val="0"/>
              <w:spacing w:line="360" w:lineRule="auto"/>
              <w:rPr>
                <w:rFonts w:ascii="宋体" w:hAnsi="宋体" w:cs="宋体"/>
              </w:rPr>
            </w:pP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3</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本项目不允许采购进口产品。</w:t>
            </w:r>
          </w:p>
          <w:p w:rsidR="00927673" w:rsidRDefault="00C07FF1">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sidR="00595CFC">
                  <w:rPr>
                    <w:rFonts w:ascii="宋体" w:hAnsi="宋体" w:cs="宋体" w:hint="eastAsia"/>
                    <w:kern w:val="0"/>
                    <w:sz w:val="24"/>
                  </w:rPr>
                  <w:t>☐</w:t>
                </w:r>
              </w:sdtContent>
            </w:sdt>
            <w:r w:rsidR="00595CFC">
              <w:rPr>
                <w:rFonts w:ascii="宋体" w:hAnsi="宋体" w:cs="宋体" w:hint="eastAsia"/>
                <w:kern w:val="0"/>
                <w:sz w:val="24"/>
              </w:rPr>
              <w:t>可以就</w:t>
            </w:r>
            <w:r w:rsidR="00595CFC">
              <w:rPr>
                <w:rFonts w:ascii="宋体" w:hAnsi="宋体" w:cs="宋体" w:hint="eastAsia"/>
                <w:sz w:val="24"/>
                <w:u w:val="single"/>
              </w:rPr>
              <w:t xml:space="preserve">    </w:t>
            </w:r>
            <w:r w:rsidR="00595CFC">
              <w:rPr>
                <w:rFonts w:ascii="宋体" w:hAnsi="宋体" w:cs="宋体" w:hint="eastAsia"/>
                <w:kern w:val="0"/>
                <w:sz w:val="24"/>
              </w:rPr>
              <w:t>采购进口产品。</w:t>
            </w: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4</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分包</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sidR="00595CFC">
                  <w:rPr>
                    <w:rFonts w:ascii="MS Gothic" w:eastAsia="MS Gothic" w:hAnsi="MS Gothic" w:cs="宋体" w:hint="eastAsia"/>
                    <w:kern w:val="0"/>
                    <w:sz w:val="24"/>
                  </w:rPr>
                  <w:t>☐</w:t>
                </w:r>
              </w:sdtContent>
            </w:sdt>
            <w:r w:rsidR="00595CFC">
              <w:rPr>
                <w:rFonts w:ascii="宋体" w:hAnsi="宋体" w:cs="宋体" w:hint="eastAsia"/>
                <w:kern w:val="0"/>
                <w:sz w:val="24"/>
              </w:rPr>
              <w:t xml:space="preserve"> A</w:t>
            </w:r>
            <w:r w:rsidR="00595CFC">
              <w:rPr>
                <w:rFonts w:ascii="宋体" w:hAnsi="宋体" w:cs="宋体" w:hint="eastAsia"/>
                <w:sz w:val="24"/>
              </w:rPr>
              <w:t>同意将非主体、非关键性的</w:t>
            </w:r>
            <w:r w:rsidR="00595CFC">
              <w:rPr>
                <w:rFonts w:ascii="宋体" w:hAnsi="宋体" w:cs="宋体" w:hint="eastAsia"/>
                <w:sz w:val="24"/>
                <w:u w:val="single"/>
              </w:rPr>
              <w:t xml:space="preserve">             </w:t>
            </w:r>
            <w:r w:rsidR="00595CFC">
              <w:rPr>
                <w:rFonts w:ascii="宋体" w:hAnsi="宋体" w:cs="宋体" w:hint="eastAsia"/>
                <w:sz w:val="24"/>
              </w:rPr>
              <w:t>工作分包。</w:t>
            </w:r>
          </w:p>
          <w:p w:rsidR="00927673" w:rsidRDefault="00C07FF1">
            <w:pPr>
              <w:spacing w:line="360" w:lineRule="auto"/>
              <w:rPr>
                <w:rFonts w:ascii="宋体" w:hAnsi="宋体" w:cs="宋体"/>
                <w:sz w:val="24"/>
              </w:rPr>
            </w:pP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 xml:space="preserve"> B</w:t>
            </w:r>
            <w:r w:rsidR="00595CFC">
              <w:rPr>
                <w:rFonts w:ascii="宋体" w:hAnsi="宋体" w:cs="宋体" w:hint="eastAsia"/>
                <w:sz w:val="24"/>
              </w:rPr>
              <w:t>不同意分包。</w:t>
            </w:r>
          </w:p>
          <w:p w:rsidR="00927673" w:rsidRDefault="00595CFC">
            <w:pPr>
              <w:spacing w:line="360" w:lineRule="auto"/>
              <w:rPr>
                <w:rFonts w:ascii="宋体" w:hAnsi="宋体" w:cs="宋体"/>
                <w:sz w:val="24"/>
              </w:rPr>
            </w:pPr>
            <w:r>
              <w:rPr>
                <w:rFonts w:ascii="宋体" w:hAnsi="宋体" w:cs="宋体" w:hint="eastAsia"/>
                <w:sz w:val="24"/>
              </w:rPr>
              <w:t>注：不得限制大中型企业向小微企业合理分包。</w:t>
            </w: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5</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A</w:t>
            </w:r>
            <w:r w:rsidR="00595CFC">
              <w:rPr>
                <w:rFonts w:ascii="宋体" w:hAnsi="宋体" w:cs="宋体" w:hint="eastAsia"/>
                <w:sz w:val="24"/>
              </w:rPr>
              <w:t>不组织。</w:t>
            </w:r>
          </w:p>
          <w:p w:rsidR="00927673" w:rsidRDefault="00C07FF1">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sidR="00595CFC">
                  <w:rPr>
                    <w:rFonts w:ascii="宋体" w:hAnsi="宋体" w:cs="宋体" w:hint="eastAsia"/>
                    <w:kern w:val="0"/>
                    <w:sz w:val="24"/>
                  </w:rPr>
                  <w:t>☐</w:t>
                </w:r>
              </w:sdtContent>
            </w:sdt>
            <w:r w:rsidR="00595CFC">
              <w:rPr>
                <w:rFonts w:ascii="宋体" w:hAnsi="宋体" w:cs="宋体" w:hint="eastAsia"/>
                <w:kern w:val="0"/>
                <w:sz w:val="24"/>
              </w:rPr>
              <w:t>B组织，</w:t>
            </w:r>
            <w:r w:rsidR="00595CFC">
              <w:rPr>
                <w:rFonts w:ascii="宋体" w:hAnsi="宋体" w:cs="宋体" w:hint="eastAsia"/>
                <w:sz w:val="24"/>
              </w:rPr>
              <w:t>时间：</w:t>
            </w:r>
            <w:r w:rsidR="00595CFC">
              <w:rPr>
                <w:rFonts w:ascii="宋体" w:hAnsi="宋体" w:cs="宋体" w:hint="eastAsia"/>
                <w:sz w:val="24"/>
                <w:u w:val="single"/>
              </w:rPr>
              <w:t xml:space="preserve">      </w:t>
            </w:r>
            <w:r w:rsidR="00595CFC">
              <w:rPr>
                <w:rFonts w:ascii="宋体" w:hAnsi="宋体" w:cs="宋体" w:hint="eastAsia"/>
                <w:sz w:val="24"/>
              </w:rPr>
              <w:t>,地点：</w:t>
            </w:r>
            <w:r w:rsidR="00595CFC">
              <w:rPr>
                <w:rFonts w:ascii="宋体" w:hAnsi="宋体" w:cs="宋体" w:hint="eastAsia"/>
                <w:sz w:val="24"/>
                <w:u w:val="single"/>
              </w:rPr>
              <w:t xml:space="preserve">      </w:t>
            </w:r>
            <w:r w:rsidR="00595CFC">
              <w:rPr>
                <w:rFonts w:ascii="宋体" w:hAnsi="宋体" w:cs="宋体" w:hint="eastAsia"/>
                <w:sz w:val="24"/>
              </w:rPr>
              <w:t>，联系人：</w:t>
            </w:r>
            <w:r w:rsidR="00595CFC">
              <w:rPr>
                <w:rFonts w:ascii="宋体" w:hAnsi="宋体" w:cs="宋体" w:hint="eastAsia"/>
                <w:sz w:val="24"/>
                <w:u w:val="single"/>
              </w:rPr>
              <w:t xml:space="preserve">      </w:t>
            </w:r>
            <w:r w:rsidR="00595CFC">
              <w:rPr>
                <w:rFonts w:ascii="宋体" w:hAnsi="宋体" w:cs="宋体" w:hint="eastAsia"/>
                <w:sz w:val="24"/>
              </w:rPr>
              <w:t>，联系方式：</w:t>
            </w:r>
            <w:r w:rsidR="00595CFC">
              <w:rPr>
                <w:rFonts w:ascii="宋体" w:hAnsi="宋体" w:cs="宋体" w:hint="eastAsia"/>
                <w:sz w:val="24"/>
                <w:u w:val="single"/>
              </w:rPr>
              <w:t xml:space="preserve">      </w:t>
            </w:r>
            <w:r w:rsidR="00595CFC">
              <w:rPr>
                <w:rFonts w:ascii="宋体" w:hAnsi="宋体" w:cs="宋体" w:hint="eastAsia"/>
                <w:sz w:val="24"/>
                <w:szCs w:val="20"/>
              </w:rPr>
              <w:t>。</w:t>
            </w: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6</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样品提供</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A</w:t>
            </w:r>
            <w:r w:rsidR="00595CFC">
              <w:rPr>
                <w:rFonts w:ascii="宋体" w:hAnsi="宋体" w:cs="宋体" w:hint="eastAsia"/>
                <w:sz w:val="24"/>
              </w:rPr>
              <w:t>不要求提供。</w:t>
            </w:r>
          </w:p>
          <w:p w:rsidR="00927673" w:rsidRDefault="00C07FF1">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sidR="00595CFC">
                  <w:rPr>
                    <w:rFonts w:ascii="MS Gothic" w:eastAsia="MS Gothic" w:hAnsi="MS Gothic" w:cs="宋体" w:hint="eastAsia"/>
                    <w:kern w:val="0"/>
                    <w:sz w:val="24"/>
                  </w:rPr>
                  <w:t>☐</w:t>
                </w:r>
              </w:sdtContent>
            </w:sdt>
            <w:r w:rsidR="00595CFC">
              <w:rPr>
                <w:rFonts w:ascii="宋体" w:hAnsi="宋体" w:cs="宋体" w:hint="eastAsia"/>
                <w:kern w:val="0"/>
                <w:sz w:val="24"/>
              </w:rPr>
              <w:t>B要求提供，</w:t>
            </w:r>
          </w:p>
          <w:p w:rsidR="00927673" w:rsidRDefault="00595CFC">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927673" w:rsidRDefault="00595CFC">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927673" w:rsidRDefault="00595CFC">
            <w:pPr>
              <w:spacing w:line="360" w:lineRule="auto"/>
              <w:rPr>
                <w:rFonts w:ascii="宋体" w:hAnsi="宋体" w:cs="宋体"/>
                <w:kern w:val="0"/>
                <w:sz w:val="24"/>
              </w:rPr>
            </w:pPr>
            <w:r>
              <w:rPr>
                <w:rFonts w:ascii="宋体" w:hAnsi="宋体" w:cs="宋体" w:hint="eastAsia"/>
                <w:kern w:val="0"/>
                <w:sz w:val="24"/>
              </w:rPr>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927673" w:rsidRDefault="00595CFC">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是，检测机构的要</w:t>
            </w:r>
            <w:r>
              <w:rPr>
                <w:rFonts w:ascii="宋体" w:hAnsi="宋体" w:cs="宋体" w:hint="eastAsia"/>
                <w:kern w:val="0"/>
                <w:sz w:val="24"/>
              </w:rPr>
              <w:lastRenderedPageBreak/>
              <w:t>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927673" w:rsidRDefault="00595CFC">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927673" w:rsidRDefault="00595CFC">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927673" w:rsidRDefault="00595CFC">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927673">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lastRenderedPageBreak/>
              <w:t>7</w:t>
            </w:r>
          </w:p>
        </w:tc>
        <w:tc>
          <w:tcPr>
            <w:tcW w:w="2182" w:type="dxa"/>
            <w:tcBorders>
              <w:top w:val="single" w:sz="8" w:space="0" w:color="000000"/>
              <w:left w:val="single" w:sz="4" w:space="0" w:color="auto"/>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Cs/>
                <w:sz w:val="24"/>
              </w:rPr>
            </w:pPr>
            <w:r w:rsidRPr="00255847">
              <w:rPr>
                <w:rFonts w:ascii="宋体" w:hAnsi="宋体" w:cs="宋体" w:hint="eastAsia"/>
                <w:b/>
                <w:sz w:val="24"/>
              </w:rPr>
              <w:t>方案讲解演示</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sz w:val="24"/>
              </w:rPr>
            </w:pPr>
            <w:sdt>
              <w:sdtPr>
                <w:rPr>
                  <w:rFonts w:ascii="宋体" w:hAnsi="宋体" w:cs="宋体" w:hint="eastAsia"/>
                  <w:kern w:val="0"/>
                  <w:sz w:val="24"/>
                </w:rPr>
                <w:id w:val="-1859348549"/>
                <w14:checkbox>
                  <w14:checked w14:val="0"/>
                  <w14:checkedState w14:val="00FE" w14:font="Wingdings"/>
                  <w14:uncheckedState w14:val="2610" w14:font="MS Gothic"/>
                </w14:checkbox>
              </w:sdtPr>
              <w:sdtContent>
                <w:r w:rsidR="00EF5A31">
                  <w:rPr>
                    <w:rFonts w:ascii="MS Gothic" w:eastAsia="MS Gothic" w:hAnsi="MS Gothic" w:cs="宋体" w:hint="eastAsia"/>
                    <w:kern w:val="0"/>
                    <w:sz w:val="24"/>
                  </w:rPr>
                  <w:t>☐</w:t>
                </w:r>
              </w:sdtContent>
            </w:sdt>
            <w:r w:rsidR="00595CFC">
              <w:rPr>
                <w:rFonts w:ascii="宋体" w:hAnsi="宋体" w:cs="宋体" w:hint="eastAsia"/>
                <w:kern w:val="0"/>
                <w:sz w:val="24"/>
              </w:rPr>
              <w:t>A</w:t>
            </w:r>
            <w:r w:rsidR="00595CFC">
              <w:rPr>
                <w:rFonts w:ascii="宋体" w:hAnsi="宋体" w:cs="宋体" w:hint="eastAsia"/>
                <w:sz w:val="24"/>
              </w:rPr>
              <w:t>不组织。</w:t>
            </w:r>
          </w:p>
          <w:p w:rsidR="00927673" w:rsidRPr="003303D7" w:rsidRDefault="00C07FF1">
            <w:pPr>
              <w:spacing w:line="360" w:lineRule="auto"/>
              <w:rPr>
                <w:rFonts w:ascii="宋体" w:hAnsi="宋体" w:cs="宋体"/>
                <w:b/>
                <w:kern w:val="0"/>
                <w:sz w:val="24"/>
              </w:rPr>
            </w:pPr>
            <w:sdt>
              <w:sdtPr>
                <w:rPr>
                  <w:rFonts w:ascii="宋体" w:hAnsi="宋体" w:cs="宋体" w:hint="eastAsia"/>
                  <w:b/>
                  <w:kern w:val="0"/>
                  <w:sz w:val="24"/>
                </w:rPr>
                <w:id w:val="1174071719"/>
                <w14:checkbox>
                  <w14:checked w14:val="1"/>
                  <w14:checkedState w14:val="00FE" w14:font="Wingdings"/>
                  <w14:uncheckedState w14:val="2610" w14:font="MS Gothic"/>
                </w14:checkbox>
              </w:sdtPr>
              <w:sdtContent>
                <w:r w:rsidR="00EF5A31" w:rsidRPr="003303D7">
                  <w:rPr>
                    <w:rFonts w:ascii="宋体" w:hAnsi="宋体" w:cs="宋体" w:hint="eastAsia"/>
                    <w:b/>
                    <w:kern w:val="0"/>
                    <w:sz w:val="24"/>
                  </w:rPr>
                  <w:sym w:font="Wingdings" w:char="F0FE"/>
                </w:r>
              </w:sdtContent>
            </w:sdt>
            <w:r w:rsidR="00595CFC" w:rsidRPr="003303D7">
              <w:rPr>
                <w:rFonts w:ascii="宋体" w:hAnsi="宋体" w:cs="宋体" w:hint="eastAsia"/>
                <w:b/>
                <w:kern w:val="0"/>
                <w:sz w:val="24"/>
              </w:rPr>
              <w:t>B组织。</w:t>
            </w:r>
          </w:p>
          <w:p w:rsidR="00927673" w:rsidRPr="00115958" w:rsidRDefault="00595CFC">
            <w:pPr>
              <w:snapToGrid w:val="0"/>
              <w:spacing w:line="360" w:lineRule="auto"/>
              <w:rPr>
                <w:rFonts w:ascii="宋体" w:hAnsi="宋体" w:cs="宋体"/>
                <w:b/>
                <w:kern w:val="0"/>
                <w:sz w:val="24"/>
              </w:rPr>
            </w:pPr>
            <w:r>
              <w:rPr>
                <w:rFonts w:ascii="宋体" w:hAnsi="宋体" w:cs="宋体" w:hint="eastAsia"/>
                <w:kern w:val="0"/>
                <w:sz w:val="24"/>
              </w:rPr>
              <w:t>（1）在评标时安排每个投标人进行方案讲解演示。每个投标人时间不超过</w:t>
            </w:r>
            <w:r w:rsidR="00C96D60" w:rsidRPr="00DE4D52">
              <w:rPr>
                <w:rFonts w:ascii="宋体" w:hAnsi="宋体" w:cs="宋体" w:hint="eastAsia"/>
                <w:b/>
                <w:kern w:val="0"/>
                <w:sz w:val="24"/>
                <w:u w:val="single"/>
              </w:rPr>
              <w:t>20</w:t>
            </w:r>
            <w:r w:rsidRPr="00DE4D52">
              <w:rPr>
                <w:rFonts w:ascii="宋体" w:hAnsi="宋体" w:cs="宋体" w:hint="eastAsia"/>
                <w:b/>
                <w:kern w:val="0"/>
                <w:sz w:val="24"/>
              </w:rPr>
              <w:t>分钟</w:t>
            </w:r>
            <w:r>
              <w:rPr>
                <w:rFonts w:ascii="宋体" w:hAnsi="宋体" w:cs="宋体" w:hint="eastAsia"/>
                <w:kern w:val="0"/>
                <w:sz w:val="24"/>
              </w:rPr>
              <w:t>，讲解次序以投标文件解密时间先后次序为准，讲解演示人员不超过</w:t>
            </w:r>
            <w:r w:rsidR="00DE3A1D" w:rsidRPr="00DE4D52">
              <w:rPr>
                <w:rFonts w:ascii="宋体" w:hAnsi="宋体" w:cs="宋体" w:hint="eastAsia"/>
                <w:b/>
                <w:kern w:val="0"/>
                <w:sz w:val="24"/>
                <w:u w:val="single"/>
              </w:rPr>
              <w:t>1</w:t>
            </w:r>
            <w:r w:rsidRPr="00DE4D52">
              <w:rPr>
                <w:rFonts w:ascii="宋体" w:hAnsi="宋体" w:cs="宋体" w:hint="eastAsia"/>
                <w:b/>
                <w:kern w:val="0"/>
                <w:sz w:val="24"/>
              </w:rPr>
              <w:t>人</w:t>
            </w:r>
            <w:r>
              <w:rPr>
                <w:rFonts w:ascii="宋体" w:hAnsi="宋体" w:cs="宋体" w:hint="eastAsia"/>
                <w:kern w:val="0"/>
                <w:sz w:val="24"/>
              </w:rPr>
              <w:t>。</w:t>
            </w:r>
            <w:r w:rsidRPr="00115958">
              <w:rPr>
                <w:rFonts w:ascii="宋体" w:hAnsi="宋体" w:cs="宋体" w:hint="eastAsia"/>
                <w:b/>
                <w:kern w:val="0"/>
                <w:sz w:val="24"/>
              </w:rPr>
              <w:t>演示结束后</w:t>
            </w:r>
            <w:r w:rsidR="00ED0F70" w:rsidRPr="00115958">
              <w:rPr>
                <w:rFonts w:ascii="宋体" w:hAnsi="宋体" w:cs="宋体" w:hint="eastAsia"/>
                <w:b/>
                <w:kern w:val="0"/>
                <w:sz w:val="24"/>
              </w:rPr>
              <w:t>直接退出，不需要</w:t>
            </w:r>
            <w:r w:rsidRPr="00115958">
              <w:rPr>
                <w:rFonts w:ascii="宋体" w:hAnsi="宋体" w:cs="宋体" w:hint="eastAsia"/>
                <w:b/>
                <w:kern w:val="0"/>
                <w:sz w:val="24"/>
              </w:rPr>
              <w:t>解</w:t>
            </w:r>
            <w:bookmarkStart w:id="91" w:name="OLE_LINK12"/>
            <w:bookmarkStart w:id="92" w:name="OLE_LINK16"/>
            <w:r w:rsidRPr="00115958">
              <w:rPr>
                <w:rFonts w:ascii="宋体" w:hAnsi="宋体" w:cs="宋体" w:hint="eastAsia"/>
                <w:b/>
                <w:kern w:val="0"/>
                <w:sz w:val="24"/>
              </w:rPr>
              <w:t>答</w:t>
            </w:r>
            <w:bookmarkEnd w:id="91"/>
            <w:bookmarkEnd w:id="92"/>
            <w:r w:rsidRPr="00115958">
              <w:rPr>
                <w:rFonts w:ascii="宋体" w:hAnsi="宋体" w:cs="宋体" w:hint="eastAsia"/>
                <w:b/>
                <w:kern w:val="0"/>
                <w:sz w:val="24"/>
              </w:rPr>
              <w:t>评标委员会提问。</w:t>
            </w:r>
          </w:p>
          <w:p w:rsidR="00927673" w:rsidRPr="003303D7" w:rsidRDefault="00595CFC">
            <w:pPr>
              <w:snapToGrid w:val="0"/>
              <w:spacing w:line="360" w:lineRule="auto"/>
              <w:rPr>
                <w:rFonts w:ascii="宋体" w:hAnsi="宋体" w:cs="宋体"/>
                <w:b/>
                <w:kern w:val="0"/>
                <w:sz w:val="24"/>
              </w:rPr>
            </w:pPr>
            <w:r w:rsidRPr="003303D7">
              <w:rPr>
                <w:rFonts w:ascii="宋体" w:hAnsi="宋体" w:cs="宋体" w:hint="eastAsia"/>
                <w:b/>
                <w:kern w:val="0"/>
                <w:sz w:val="24"/>
              </w:rPr>
              <w:t>（2）方案讲解演示</w:t>
            </w:r>
            <w:r w:rsidR="003409AF" w:rsidRPr="003303D7">
              <w:rPr>
                <w:rFonts w:ascii="宋体" w:hAnsi="宋体" w:cs="宋体" w:hint="eastAsia"/>
                <w:b/>
                <w:kern w:val="0"/>
                <w:sz w:val="24"/>
              </w:rPr>
              <w:t>要求采取</w:t>
            </w:r>
            <w:r w:rsidRPr="003303D7">
              <w:rPr>
                <w:rFonts w:ascii="宋体" w:hAnsi="宋体" w:cs="宋体" w:hint="eastAsia"/>
                <w:b/>
                <w:kern w:val="0"/>
                <w:sz w:val="24"/>
              </w:rPr>
              <w:t>以下方式：</w:t>
            </w:r>
          </w:p>
          <w:p w:rsidR="00927673" w:rsidRPr="003303D7" w:rsidRDefault="00115958" w:rsidP="00DC4570">
            <w:pPr>
              <w:snapToGrid w:val="0"/>
              <w:spacing w:line="360" w:lineRule="auto"/>
              <w:ind w:firstLineChars="200" w:firstLine="482"/>
              <w:rPr>
                <w:rFonts w:ascii="宋体" w:hAnsi="宋体" w:cs="宋体"/>
                <w:b/>
                <w:kern w:val="0"/>
                <w:sz w:val="24"/>
              </w:rPr>
            </w:pPr>
            <w:r>
              <w:rPr>
                <w:rFonts w:ascii="宋体" w:hAnsi="宋体" w:cs="宋体" w:hint="eastAsia"/>
                <w:b/>
                <w:kern w:val="0"/>
                <w:sz w:val="24"/>
              </w:rPr>
              <w:t>通过</w:t>
            </w:r>
            <w:r w:rsidR="00595CFC" w:rsidRPr="003303D7">
              <w:rPr>
                <w:rFonts w:ascii="宋体" w:hAnsi="宋体" w:cs="宋体" w:hint="eastAsia"/>
                <w:b/>
                <w:kern w:val="0"/>
                <w:sz w:val="24"/>
              </w:rPr>
              <w:t>广西政府采购云平台在线讲解演示。广西政府采购云平台在线讲解需投标人根据广西政府采购云平台操作要求做好准备工作，提前完善软硬件配置环境。</w:t>
            </w:r>
            <w:r w:rsidRPr="00ED0F70">
              <w:rPr>
                <w:rFonts w:ascii="宋体" w:hAnsi="宋体" w:cs="宋体" w:hint="eastAsia"/>
                <w:b/>
                <w:kern w:val="0"/>
                <w:sz w:val="24"/>
              </w:rPr>
              <w:t>讲解演示以播放视频的方式展现，视频内容为制作一段演示云平台服务功能的视频（视频时长不超过15分钟，</w:t>
            </w:r>
            <w:r w:rsidR="0081282C">
              <w:rPr>
                <w:rFonts w:ascii="宋体" w:hAnsi="宋体" w:cs="宋体" w:hint="eastAsia"/>
                <w:b/>
                <w:kern w:val="0"/>
                <w:sz w:val="24"/>
              </w:rPr>
              <w:t>内容</w:t>
            </w:r>
            <w:r w:rsidRPr="00ED0F70">
              <w:rPr>
                <w:rFonts w:ascii="宋体" w:hAnsi="宋体" w:cs="宋体" w:hint="eastAsia"/>
                <w:b/>
                <w:kern w:val="0"/>
                <w:sz w:val="24"/>
              </w:rPr>
              <w:t>详见第四部分评分办法的功能演示评分项）</w:t>
            </w:r>
            <w:r w:rsidR="0081282C">
              <w:rPr>
                <w:rFonts w:ascii="宋体" w:hAnsi="宋体" w:cs="宋体" w:hint="eastAsia"/>
                <w:b/>
                <w:kern w:val="0"/>
                <w:sz w:val="24"/>
              </w:rPr>
              <w:t>。</w:t>
            </w:r>
          </w:p>
          <w:p w:rsidR="00927673" w:rsidRDefault="00595CFC">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注：因投标人自身原因导致无法演示或者演示效果不理想的，责任自负。因平台原因导致本项目方案讲解演示环节无法顺利开展，按照相关规定执行。</w:t>
            </w:r>
          </w:p>
        </w:tc>
      </w:tr>
      <w:tr w:rsidR="00927673">
        <w:trPr>
          <w:trHeight w:val="461"/>
        </w:trPr>
        <w:tc>
          <w:tcPr>
            <w:tcW w:w="629" w:type="dxa"/>
            <w:vMerge w:val="restart"/>
            <w:tcBorders>
              <w:top w:val="single" w:sz="4" w:space="0" w:color="auto"/>
              <w:left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8</w:t>
            </w:r>
          </w:p>
        </w:tc>
        <w:tc>
          <w:tcPr>
            <w:tcW w:w="2182" w:type="dxa"/>
            <w:vMerge w:val="restart"/>
            <w:tcBorders>
              <w:top w:val="single" w:sz="8" w:space="0" w:color="000000"/>
              <w:left w:val="single" w:sz="4" w:space="0" w:color="auto"/>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7005" w:type="dxa"/>
            <w:tcBorders>
              <w:top w:val="single" w:sz="8" w:space="0" w:color="000000"/>
              <w:left w:val="single" w:sz="2" w:space="0" w:color="000000"/>
              <w:bottom w:val="single" w:sz="4" w:space="0" w:color="auto"/>
              <w:right w:val="single" w:sz="8" w:space="0" w:color="000000"/>
            </w:tcBorders>
            <w:vAlign w:val="center"/>
          </w:tcPr>
          <w:p w:rsidR="00927673" w:rsidRDefault="00595CFC">
            <w:pPr>
              <w:spacing w:line="360" w:lineRule="auto"/>
              <w:rPr>
                <w:rFonts w:ascii="宋体" w:hAnsi="宋体" w:cs="宋体"/>
                <w:sz w:val="24"/>
              </w:rPr>
            </w:pPr>
            <w:r>
              <w:rPr>
                <w:rFonts w:ascii="宋体" w:hAnsi="宋体" w:cs="宋体" w:hint="eastAsia"/>
                <w:sz w:val="24"/>
              </w:rPr>
              <w:t>（1）资格证明文件：见招标文件第二部分11.1。</w:t>
            </w:r>
          </w:p>
          <w:p w:rsidR="00927673" w:rsidRDefault="00595CFC">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927673">
        <w:trPr>
          <w:trHeight w:val="754"/>
        </w:trPr>
        <w:tc>
          <w:tcPr>
            <w:tcW w:w="629" w:type="dxa"/>
            <w:vMerge/>
            <w:tcBorders>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2182" w:type="dxa"/>
            <w:vMerge/>
            <w:tcBorders>
              <w:left w:val="single" w:sz="4" w:space="0" w:color="auto"/>
              <w:bottom w:val="single" w:sz="8" w:space="0" w:color="000000"/>
              <w:right w:val="single" w:sz="8" w:space="0" w:color="000000"/>
            </w:tcBorders>
            <w:vAlign w:val="center"/>
          </w:tcPr>
          <w:p w:rsidR="00927673" w:rsidRDefault="00927673">
            <w:pPr>
              <w:snapToGrid w:val="0"/>
              <w:spacing w:line="360" w:lineRule="auto"/>
              <w:jc w:val="center"/>
              <w:rPr>
                <w:rFonts w:ascii="宋体" w:hAnsi="宋体" w:cs="宋体"/>
                <w:b/>
                <w:sz w:val="24"/>
              </w:rPr>
            </w:pPr>
          </w:p>
        </w:tc>
        <w:tc>
          <w:tcPr>
            <w:tcW w:w="7005" w:type="dxa"/>
            <w:tcBorders>
              <w:top w:val="single" w:sz="4" w:space="0" w:color="auto"/>
              <w:left w:val="single" w:sz="2" w:space="0" w:color="000000"/>
              <w:bottom w:val="single" w:sz="8" w:space="0" w:color="000000"/>
              <w:right w:val="single" w:sz="8" w:space="0" w:color="000000"/>
            </w:tcBorders>
            <w:vAlign w:val="center"/>
          </w:tcPr>
          <w:p w:rsidR="00927673" w:rsidRDefault="00595CFC">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927673">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9</w:t>
            </w:r>
          </w:p>
        </w:tc>
        <w:tc>
          <w:tcPr>
            <w:tcW w:w="2182"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927673">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10</w:t>
            </w:r>
          </w:p>
        </w:tc>
        <w:tc>
          <w:tcPr>
            <w:tcW w:w="2182"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报价要求</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927673" w:rsidRDefault="00595CFC">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927673" w:rsidRDefault="00595CFC">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927673" w:rsidRPr="00A053DD" w:rsidRDefault="00595CFC">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w:t>
            </w:r>
            <w:r w:rsidRPr="00A053DD">
              <w:rPr>
                <w:rFonts w:ascii="宋体" w:hAnsi="宋体" w:cs="宋体" w:hint="eastAsia"/>
                <w:kern w:val="0"/>
                <w:sz w:val="24"/>
                <w:lang w:val="zh-CN"/>
              </w:rPr>
              <w:t>报价超过招标文件中规定的预算金额或者最高限价的;</w:t>
            </w:r>
          </w:p>
          <w:p w:rsidR="00927673" w:rsidRDefault="009505DE">
            <w:pPr>
              <w:spacing w:line="360" w:lineRule="auto"/>
              <w:ind w:firstLineChars="200" w:firstLine="480"/>
              <w:rPr>
                <w:rFonts w:ascii="宋体" w:hAnsi="宋体" w:cs="宋体"/>
                <w:sz w:val="24"/>
              </w:rPr>
            </w:pPr>
            <w:bookmarkStart w:id="93" w:name="OLE_LINK48"/>
            <w:r w:rsidRPr="00A053DD">
              <w:rPr>
                <w:rFonts w:ascii="宋体" w:hAnsi="宋体" w:cs="宋体" w:hint="eastAsia"/>
                <w:kern w:val="0"/>
                <w:sz w:val="24"/>
              </w:rPr>
              <w:t>报价属于采购文件规定的异常低价情形之一，且</w:t>
            </w:r>
            <w:bookmarkEnd w:id="93"/>
            <w:r w:rsidR="00595CFC" w:rsidRPr="00A053DD">
              <w:rPr>
                <w:rFonts w:ascii="宋体" w:hAnsi="宋体" w:cs="宋体" w:hint="eastAsia"/>
                <w:kern w:val="0"/>
                <w:sz w:val="24"/>
              </w:rPr>
              <w:t>未能</w:t>
            </w:r>
            <w:r w:rsidR="00595CFC">
              <w:rPr>
                <w:rFonts w:ascii="宋体" w:hAnsi="宋体" w:cs="宋体" w:hint="eastAsia"/>
                <w:kern w:val="0"/>
                <w:sz w:val="24"/>
              </w:rPr>
              <w:t>按要求提供书面说明或者提交相关证明材料证明其报价合理性的</w:t>
            </w:r>
            <w:r w:rsidR="00595CFC">
              <w:rPr>
                <w:rFonts w:ascii="宋体" w:hAnsi="宋体" w:cs="宋体" w:hint="eastAsia"/>
                <w:sz w:val="24"/>
                <w:szCs w:val="21"/>
              </w:rPr>
              <w:t>;</w:t>
            </w:r>
          </w:p>
          <w:p w:rsidR="00927673" w:rsidRDefault="00595CFC">
            <w:pPr>
              <w:spacing w:line="360" w:lineRule="auto"/>
              <w:ind w:firstLineChars="200" w:firstLine="480"/>
              <w:rPr>
                <w:rFonts w:ascii="宋体" w:hAnsi="宋体" w:cs="宋体"/>
                <w:sz w:val="24"/>
              </w:rPr>
            </w:pPr>
            <w:r>
              <w:rPr>
                <w:rFonts w:ascii="宋体" w:hAnsi="宋体" w:cs="宋体" w:hint="eastAsia"/>
                <w:kern w:val="0"/>
                <w:sz w:val="24"/>
              </w:rPr>
              <w:t>投标人对根据修正原则修正后的报价不确认的</w:t>
            </w:r>
            <w:r>
              <w:rPr>
                <w:rFonts w:ascii="宋体" w:hAnsi="宋体" w:cs="宋体" w:hint="eastAsia"/>
                <w:sz w:val="24"/>
              </w:rPr>
              <w:t>。</w:t>
            </w:r>
          </w:p>
        </w:tc>
      </w:tr>
      <w:tr w:rsidR="00927673">
        <w:trPr>
          <w:trHeight w:val="3498"/>
        </w:trPr>
        <w:tc>
          <w:tcPr>
            <w:tcW w:w="629" w:type="dxa"/>
            <w:tcBorders>
              <w:top w:val="single" w:sz="4" w:space="0" w:color="auto"/>
              <w:left w:val="single" w:sz="8" w:space="0" w:color="000000"/>
              <w:right w:val="single" w:sz="2" w:space="0" w:color="000000"/>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11</w:t>
            </w:r>
          </w:p>
        </w:tc>
        <w:tc>
          <w:tcPr>
            <w:tcW w:w="2182" w:type="dxa"/>
            <w:tcBorders>
              <w:top w:val="single" w:sz="8" w:space="0" w:color="000000"/>
              <w:left w:val="single" w:sz="2"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7005" w:type="dxa"/>
            <w:tcBorders>
              <w:top w:val="single" w:sz="8" w:space="0" w:color="000000"/>
              <w:left w:val="single" w:sz="2" w:space="0" w:color="000000"/>
              <w:right w:val="single" w:sz="8" w:space="0" w:color="000000"/>
            </w:tcBorders>
            <w:vAlign w:val="center"/>
          </w:tcPr>
          <w:p w:rsidR="00927673" w:rsidRDefault="00595CFC">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927673" w:rsidRDefault="00595CFC">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供应商中标后也可在“广西政府采购云”平台申请政采贷：操作路径：登录广西政府采购云平台-金融服务中心-【融资服务】，可在热门申请中选择产品直接申请。</w:t>
            </w:r>
          </w:p>
        </w:tc>
      </w:tr>
      <w:tr w:rsidR="00927673">
        <w:trPr>
          <w:trHeight w:val="1734"/>
        </w:trPr>
        <w:tc>
          <w:tcPr>
            <w:tcW w:w="629" w:type="dxa"/>
            <w:tcBorders>
              <w:top w:val="single" w:sz="4" w:space="0" w:color="auto"/>
              <w:left w:val="single" w:sz="8" w:space="0" w:color="000000"/>
              <w:bottom w:val="single" w:sz="4" w:space="0" w:color="auto"/>
              <w:right w:val="single" w:sz="2" w:space="0" w:color="000000"/>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lastRenderedPageBreak/>
              <w:t>12</w:t>
            </w:r>
          </w:p>
        </w:tc>
        <w:tc>
          <w:tcPr>
            <w:tcW w:w="2182" w:type="dxa"/>
            <w:tcBorders>
              <w:top w:val="single" w:sz="8" w:space="0" w:color="000000"/>
              <w:left w:val="single" w:sz="2" w:space="0" w:color="000000"/>
              <w:bottom w:val="single" w:sz="8"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C07FF1">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A</w:t>
            </w:r>
            <w:r w:rsidR="00595CFC">
              <w:rPr>
                <w:rFonts w:ascii="宋体" w:hAnsi="宋体" w:cs="宋体" w:hint="eastAsia"/>
                <w:sz w:val="24"/>
              </w:rPr>
              <w:t>不接受。</w:t>
            </w:r>
          </w:p>
          <w:p w:rsidR="00927673" w:rsidRDefault="00C07FF1">
            <w:pPr>
              <w:pStyle w:val="ad"/>
              <w:spacing w:line="360" w:lineRule="auto"/>
              <w:rPr>
                <w:rFonts w:hAnsi="宋体" w:cs="宋体"/>
                <w:kern w:val="28"/>
                <w:sz w:val="24"/>
              </w:rPr>
            </w:pPr>
            <w:sdt>
              <w:sdtPr>
                <w:rPr>
                  <w:rFonts w:hAnsi="宋体" w:cs="宋体" w:hint="eastAsia"/>
                  <w:kern w:val="0"/>
                  <w:sz w:val="24"/>
                </w:rPr>
                <w:id w:val="1206604863"/>
                <w14:checkbox>
                  <w14:checked w14:val="0"/>
                  <w14:checkedState w14:val="00FE" w14:font="Wingdings"/>
                  <w14:uncheckedState w14:val="2610" w14:font="MS Gothic"/>
                </w14:checkbox>
              </w:sdtPr>
              <w:sdtContent>
                <w:r w:rsidR="00595CFC">
                  <w:rPr>
                    <w:rFonts w:ascii="MS Mincho" w:eastAsia="MS Mincho" w:hAnsi="MS Mincho" w:cs="MS Mincho" w:hint="eastAsia"/>
                    <w:kern w:val="0"/>
                    <w:sz w:val="24"/>
                  </w:rPr>
                  <w:t>☐</w:t>
                </w:r>
              </w:sdtContent>
            </w:sdt>
            <w:r w:rsidR="00595CFC">
              <w:rPr>
                <w:rFonts w:hAnsi="宋体" w:cs="宋体" w:hint="eastAsia"/>
                <w:kern w:val="0"/>
                <w:sz w:val="24"/>
              </w:rPr>
              <w:t>B</w:t>
            </w:r>
            <w:r w:rsidR="00595CFC">
              <w:rPr>
                <w:rFonts w:hAnsi="宋体" w:cs="宋体" w:hint="eastAsia"/>
                <w:sz w:val="24"/>
              </w:rPr>
              <w:t>接受</w:t>
            </w:r>
            <w:r w:rsidR="00595CFC">
              <w:rPr>
                <w:rFonts w:hAnsi="宋体" w:cs="宋体" w:hint="eastAsia"/>
                <w:kern w:val="0"/>
                <w:sz w:val="24"/>
              </w:rPr>
              <w:t>：</w:t>
            </w:r>
            <w:r w:rsidR="00595CFC">
              <w:rPr>
                <w:rFonts w:hAnsi="宋体" w:cs="宋体" w:hint="eastAsia"/>
                <w:kern w:val="28"/>
                <w:sz w:val="24"/>
              </w:rPr>
              <w:t>备份投标文件送达地点：</w:t>
            </w:r>
            <w:r w:rsidR="00595CFC">
              <w:rPr>
                <w:rFonts w:hAnsi="宋体" w:cs="宋体" w:hint="eastAsia"/>
                <w:sz w:val="24"/>
                <w:u w:val="single"/>
              </w:rPr>
              <w:t xml:space="preserve">         </w:t>
            </w:r>
            <w:r w:rsidR="00595CFC">
              <w:rPr>
                <w:rFonts w:hAnsi="宋体" w:cs="宋体" w:hint="eastAsia"/>
                <w:kern w:val="28"/>
                <w:sz w:val="24"/>
              </w:rPr>
              <w:t>；备份投标文件签收人员联系电话：</w:t>
            </w:r>
            <w:r w:rsidR="00595CFC">
              <w:rPr>
                <w:rFonts w:hAnsi="宋体" w:cs="宋体" w:hint="eastAsia"/>
                <w:sz w:val="24"/>
                <w:u w:val="single"/>
              </w:rPr>
              <w:t xml:space="preserve">        </w:t>
            </w:r>
            <w:r w:rsidR="00595CFC">
              <w:rPr>
                <w:rFonts w:hAnsi="宋体" w:cs="宋体" w:hint="eastAsia"/>
                <w:sz w:val="24"/>
              </w:rPr>
              <w:t>。</w:t>
            </w:r>
            <w:r w:rsidR="00595CFC">
              <w:rPr>
                <w:rFonts w:hAnsi="宋体" w:cs="宋体" w:hint="eastAsia"/>
                <w:b/>
                <w:sz w:val="24"/>
              </w:rPr>
              <w:t>采购人、采购代理机构不强制或变相强制投标人提交备份投标文件。</w:t>
            </w:r>
          </w:p>
        </w:tc>
      </w:tr>
      <w:tr w:rsidR="00927673">
        <w:trPr>
          <w:trHeight w:val="935"/>
        </w:trPr>
        <w:tc>
          <w:tcPr>
            <w:tcW w:w="629" w:type="dxa"/>
            <w:vMerge w:val="restart"/>
            <w:tcBorders>
              <w:top w:val="single" w:sz="4" w:space="0" w:color="auto"/>
              <w:left w:val="single" w:sz="8" w:space="0" w:color="000000"/>
              <w:right w:val="single" w:sz="2" w:space="0" w:color="000000"/>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13</w:t>
            </w:r>
          </w:p>
        </w:tc>
        <w:tc>
          <w:tcPr>
            <w:tcW w:w="2182" w:type="dxa"/>
            <w:vMerge w:val="restart"/>
            <w:tcBorders>
              <w:top w:val="single" w:sz="8" w:space="0" w:color="000000"/>
              <w:left w:val="single" w:sz="2" w:space="0" w:color="000000"/>
              <w:right w:val="single" w:sz="8" w:space="0" w:color="000000"/>
            </w:tcBorders>
            <w:vAlign w:val="center"/>
          </w:tcPr>
          <w:p w:rsidR="00927673" w:rsidRDefault="00595CFC">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7005" w:type="dxa"/>
            <w:tcBorders>
              <w:top w:val="single" w:sz="8" w:space="0" w:color="000000"/>
              <w:left w:val="single" w:sz="2" w:space="0" w:color="000000"/>
              <w:bottom w:val="single" w:sz="8" w:space="0" w:color="000000"/>
              <w:right w:val="single" w:sz="8" w:space="0" w:color="000000"/>
            </w:tcBorders>
            <w:vAlign w:val="center"/>
          </w:tcPr>
          <w:p w:rsidR="00927673" w:rsidRDefault="00595CFC">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927673">
        <w:trPr>
          <w:trHeight w:val="935"/>
        </w:trPr>
        <w:tc>
          <w:tcPr>
            <w:tcW w:w="629" w:type="dxa"/>
            <w:vMerge/>
            <w:tcBorders>
              <w:left w:val="single" w:sz="8" w:space="0" w:color="000000"/>
              <w:bottom w:val="single" w:sz="4" w:space="0" w:color="auto"/>
              <w:right w:val="single" w:sz="2" w:space="0" w:color="000000"/>
            </w:tcBorders>
            <w:vAlign w:val="center"/>
          </w:tcPr>
          <w:p w:rsidR="00927673" w:rsidRDefault="00927673">
            <w:pPr>
              <w:snapToGrid w:val="0"/>
              <w:spacing w:line="360" w:lineRule="auto"/>
              <w:jc w:val="center"/>
              <w:rPr>
                <w:rFonts w:ascii="宋体" w:hAnsi="宋体" w:cs="宋体"/>
                <w:sz w:val="24"/>
              </w:rPr>
            </w:pPr>
          </w:p>
        </w:tc>
        <w:tc>
          <w:tcPr>
            <w:tcW w:w="2182" w:type="dxa"/>
            <w:vMerge/>
            <w:tcBorders>
              <w:left w:val="single" w:sz="2" w:space="0" w:color="000000"/>
              <w:bottom w:val="single" w:sz="4" w:space="0" w:color="auto"/>
              <w:right w:val="single" w:sz="8" w:space="0" w:color="000000"/>
            </w:tcBorders>
            <w:vAlign w:val="center"/>
          </w:tcPr>
          <w:p w:rsidR="00927673" w:rsidRDefault="00927673">
            <w:pPr>
              <w:snapToGrid w:val="0"/>
              <w:spacing w:line="360" w:lineRule="auto"/>
              <w:jc w:val="center"/>
              <w:rPr>
                <w:rFonts w:ascii="宋体" w:hAnsi="宋体" w:cs="宋体"/>
                <w:b/>
                <w:sz w:val="24"/>
              </w:rPr>
            </w:pPr>
          </w:p>
        </w:tc>
        <w:tc>
          <w:tcPr>
            <w:tcW w:w="7005" w:type="dxa"/>
            <w:tcBorders>
              <w:top w:val="single" w:sz="8" w:space="0" w:color="000000"/>
              <w:left w:val="single" w:sz="2" w:space="0" w:color="000000"/>
              <w:bottom w:val="single" w:sz="4" w:space="0" w:color="auto"/>
              <w:right w:val="single" w:sz="8" w:space="0" w:color="000000"/>
            </w:tcBorders>
            <w:vAlign w:val="center"/>
          </w:tcPr>
          <w:p w:rsidR="00927673" w:rsidRDefault="00C07FF1">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816336663"/>
                <w14:checkbox>
                  <w14:checked w14:val="0"/>
                  <w14:checkedState w14:val="00FE" w14:font="Wingdings"/>
                  <w14:uncheckedState w14:val="2610" w14:font="MS Gothic"/>
                </w14:checkbox>
              </w:sdtPr>
              <w:sdtContent>
                <w:r w:rsidR="00595CFC">
                  <w:rPr>
                    <w:rFonts w:ascii="MS Mincho" w:eastAsia="MS Mincho" w:hAnsi="MS Mincho" w:cs="MS Mincho" w:hint="eastAsia"/>
                    <w:kern w:val="0"/>
                    <w:sz w:val="24"/>
                  </w:rPr>
                  <w:t>☐</w:t>
                </w:r>
              </w:sdtContent>
            </w:sdt>
            <w:r w:rsidR="00595CFC">
              <w:rPr>
                <w:rFonts w:ascii="宋体" w:hAnsi="宋体" w:cs="宋体" w:hint="eastAsia"/>
                <w:snapToGrid w:val="0"/>
                <w:kern w:val="28"/>
                <w:sz w:val="24"/>
              </w:rPr>
              <w:t>联合体投标的，联合体各方均需按招标文件第四部分评标标准要求提供资信证明文件，否则视为不符合相关要求。</w:t>
            </w:r>
          </w:p>
          <w:p w:rsidR="00927673" w:rsidRDefault="00C07FF1">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232311894"/>
                <w14:checkbox>
                  <w14:checked w14:val="0"/>
                  <w14:checkedState w14:val="00FE" w14:font="Wingdings"/>
                  <w14:uncheckedState w14:val="2610" w14:font="MS Gothic"/>
                </w14:checkbox>
              </w:sdtPr>
              <w:sdtContent>
                <w:r w:rsidR="00595CFC">
                  <w:rPr>
                    <w:rFonts w:ascii="MS Gothic" w:eastAsia="MS Gothic" w:hAnsi="MS Gothic" w:cs="Arial" w:hint="eastAsia"/>
                    <w:kern w:val="0"/>
                    <w:sz w:val="24"/>
                  </w:rPr>
                  <w:t>☐</w:t>
                </w:r>
              </w:sdtContent>
            </w:sdt>
            <w:r w:rsidR="00595CFC">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927673">
        <w:trPr>
          <w:trHeight w:val="671"/>
        </w:trPr>
        <w:tc>
          <w:tcPr>
            <w:tcW w:w="629"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sz w:val="24"/>
              </w:rPr>
            </w:pPr>
            <w:r>
              <w:rPr>
                <w:rFonts w:ascii="宋体" w:hAnsi="宋体" w:cs="宋体" w:hint="eastAsia"/>
                <w:sz w:val="24"/>
              </w:rPr>
              <w:t>14</w:t>
            </w:r>
          </w:p>
        </w:tc>
        <w:tc>
          <w:tcPr>
            <w:tcW w:w="2182" w:type="dxa"/>
            <w:tcBorders>
              <w:top w:val="single" w:sz="4"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center"/>
              <w:rPr>
                <w:rFonts w:ascii="宋体" w:hAnsi="宋体" w:cs="宋体"/>
                <w:b/>
                <w:sz w:val="24"/>
              </w:rPr>
            </w:pPr>
            <w:r>
              <w:rPr>
                <w:rFonts w:ascii="宋体" w:hAnsi="宋体" w:cs="宋体" w:hint="eastAsia"/>
                <w:b/>
                <w:sz w:val="24"/>
              </w:rPr>
              <w:t>解释权</w:t>
            </w:r>
          </w:p>
        </w:tc>
        <w:tc>
          <w:tcPr>
            <w:tcW w:w="7005"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927673" w:rsidRDefault="00927673">
      <w:pPr>
        <w:snapToGrid w:val="0"/>
        <w:spacing w:line="360" w:lineRule="auto"/>
        <w:jc w:val="center"/>
        <w:rPr>
          <w:rFonts w:ascii="宋体" w:hAnsi="宋体" w:cs="宋体"/>
          <w:b/>
          <w:sz w:val="32"/>
          <w:szCs w:val="20"/>
        </w:rPr>
      </w:pPr>
    </w:p>
    <w:p w:rsidR="00927673" w:rsidRDefault="00595CFC">
      <w:pPr>
        <w:adjustRightInd/>
        <w:spacing w:line="360" w:lineRule="auto"/>
        <w:ind w:firstLineChars="1197" w:firstLine="3845"/>
        <w:outlineLvl w:val="1"/>
        <w:rPr>
          <w:rFonts w:ascii="宋体" w:hAnsi="宋体" w:cs="宋体"/>
          <w:b/>
          <w:sz w:val="32"/>
          <w:szCs w:val="20"/>
        </w:rPr>
      </w:pPr>
      <w:bookmarkStart w:id="94" w:name="_Toc164416483"/>
      <w:bookmarkStart w:id="95" w:name="第三部分"/>
      <w:bookmarkEnd w:id="30"/>
      <w:r>
        <w:rPr>
          <w:rFonts w:ascii="宋体" w:hAnsi="宋体" w:cs="宋体" w:hint="eastAsia"/>
          <w:b/>
          <w:sz w:val="32"/>
          <w:szCs w:val="20"/>
        </w:rPr>
        <w:t>一、总则</w:t>
      </w:r>
    </w:p>
    <w:p w:rsidR="00927673" w:rsidRDefault="00595CFC">
      <w:pPr>
        <w:snapToGrid w:val="0"/>
        <w:spacing w:line="360" w:lineRule="auto"/>
        <w:ind w:firstLineChars="150" w:firstLine="361"/>
        <w:jc w:val="left"/>
        <w:rPr>
          <w:rFonts w:ascii="宋体" w:hAnsi="宋体" w:cs="宋体"/>
          <w:b/>
          <w:sz w:val="24"/>
        </w:rPr>
      </w:pPr>
      <w:r>
        <w:rPr>
          <w:rFonts w:ascii="宋体" w:hAnsi="宋体" w:cs="宋体" w:hint="eastAsia"/>
          <w:b/>
          <w:sz w:val="24"/>
        </w:rPr>
        <w:t>1. 适用范围</w:t>
      </w:r>
    </w:p>
    <w:p w:rsidR="00927673" w:rsidRDefault="00595CFC">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rsidR="00927673" w:rsidRDefault="00595CFC">
      <w:pPr>
        <w:adjustRightInd/>
        <w:spacing w:line="360" w:lineRule="auto"/>
        <w:rPr>
          <w:rFonts w:ascii="宋体" w:hAnsi="宋体" w:cs="宋体"/>
          <w:b/>
          <w:sz w:val="24"/>
        </w:rPr>
      </w:pPr>
      <w:r>
        <w:rPr>
          <w:rFonts w:ascii="宋体" w:hAnsi="宋体" w:cs="宋体" w:hint="eastAsia"/>
          <w:b/>
          <w:sz w:val="24"/>
        </w:rPr>
        <w:t xml:space="preserve">   2.定义</w:t>
      </w:r>
    </w:p>
    <w:p w:rsidR="00927673" w:rsidRDefault="00595CFC">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927673" w:rsidRDefault="00595CFC">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927673" w:rsidRDefault="00595CFC">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927673" w:rsidRDefault="00595CFC">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927673" w:rsidRDefault="00595CFC">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927673" w:rsidRDefault="00595CFC">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w:t>
      </w:r>
      <w:r>
        <w:rPr>
          <w:rFonts w:ascii="宋体" w:hAnsi="宋体" w:cs="宋体" w:hint="eastAsia"/>
          <w:sz w:val="24"/>
        </w:rPr>
        <w:lastRenderedPageBreak/>
        <w:t>盖公章部分均采用CA签章。</w:t>
      </w:r>
    </w:p>
    <w:p w:rsidR="00927673" w:rsidRDefault="00595CFC">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927673" w:rsidRDefault="00595CFC">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927673" w:rsidRDefault="00595CFC">
      <w:pPr>
        <w:spacing w:line="360" w:lineRule="auto"/>
        <w:ind w:firstLineChars="100" w:firstLine="241"/>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927673" w:rsidRDefault="00595CFC">
      <w:pPr>
        <w:spacing w:line="360" w:lineRule="auto"/>
        <w:ind w:firstLineChars="100" w:firstLine="240"/>
        <w:rPr>
          <w:rFonts w:ascii="宋体" w:hAnsi="宋体" w:cs="宋体"/>
          <w:sz w:val="24"/>
        </w:rPr>
      </w:pPr>
      <w:r>
        <w:rPr>
          <w:rFonts w:ascii="宋体" w:hAnsi="宋体" w:cs="宋体" w:hint="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927673" w:rsidRDefault="00595CFC">
      <w:pPr>
        <w:spacing w:line="360" w:lineRule="auto"/>
        <w:ind w:firstLineChars="100" w:firstLine="240"/>
        <w:rPr>
          <w:rFonts w:ascii="宋体" w:hAnsi="宋体" w:cs="宋体"/>
          <w:sz w:val="24"/>
        </w:rPr>
      </w:pPr>
      <w:r>
        <w:rPr>
          <w:rFonts w:ascii="宋体" w:hAnsi="宋体" w:cs="宋体" w:hint="eastAsia"/>
          <w:sz w:val="24"/>
        </w:rPr>
        <w:t>3.2 支持绿色发展</w:t>
      </w:r>
    </w:p>
    <w:p w:rsidR="00927673" w:rsidRDefault="00595CFC">
      <w:pPr>
        <w:spacing w:line="360" w:lineRule="auto"/>
        <w:ind w:firstLineChars="200" w:firstLine="480"/>
        <w:rPr>
          <w:rFonts w:ascii="宋体" w:hAnsi="宋体" w:cs="宋体"/>
          <w:b/>
          <w:sz w:val="24"/>
        </w:rPr>
      </w:pPr>
      <w:r>
        <w:rPr>
          <w:rFonts w:ascii="宋体" w:hAnsi="宋体"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sz w:val="24"/>
        </w:rPr>
        <w:t>▲采购人拟采购的产品属于政府强制采购的节能产品品目清单范围的，投标人相应的投标产品未获得国家确定的认证机构出具的、处于有效期之内的节能产品认证证书的，投标无效。</w:t>
      </w:r>
    </w:p>
    <w:p w:rsidR="00927673" w:rsidRDefault="00595CFC">
      <w:pPr>
        <w:spacing w:line="360" w:lineRule="auto"/>
        <w:ind w:firstLineChars="200" w:firstLine="480"/>
        <w:rPr>
          <w:rFonts w:ascii="宋体" w:hAnsi="宋体" w:cs="宋体"/>
          <w:sz w:val="24"/>
        </w:rPr>
      </w:pPr>
      <w:r>
        <w:rPr>
          <w:rFonts w:ascii="宋体" w:hAnsi="宋体" w:cs="宋体" w:hint="eastAsia"/>
          <w:sz w:val="24"/>
        </w:rPr>
        <w:t>3.2.2 修缮、装修类项目采购建材的，采购人应将绿色建筑和绿色建材性能、指标等作为实质性条件纳入招标文件和合同。</w:t>
      </w:r>
    </w:p>
    <w:p w:rsidR="00927673" w:rsidRDefault="00595CFC">
      <w:pPr>
        <w:spacing w:line="360" w:lineRule="auto"/>
        <w:ind w:firstLineChars="200" w:firstLine="480"/>
        <w:rPr>
          <w:rFonts w:ascii="宋体" w:hAnsi="宋体" w:cs="宋体"/>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927673" w:rsidRDefault="00595CFC">
      <w:pPr>
        <w:spacing w:line="360" w:lineRule="auto"/>
        <w:ind w:firstLineChars="200" w:firstLine="480"/>
        <w:rPr>
          <w:rFonts w:ascii="宋体" w:hAnsi="宋体" w:cs="宋体"/>
          <w:sz w:val="24"/>
        </w:rPr>
      </w:pPr>
      <w:r>
        <w:rPr>
          <w:rFonts w:ascii="宋体" w:hAnsi="宋体" w:cs="宋体"/>
          <w:sz w:val="24"/>
        </w:rPr>
        <w:t xml:space="preserve">3.2.4 </w:t>
      </w:r>
      <w:r>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27673" w:rsidRDefault="00595CFC">
      <w:pPr>
        <w:spacing w:line="360" w:lineRule="auto"/>
        <w:ind w:firstLineChars="100" w:firstLine="240"/>
        <w:rPr>
          <w:rFonts w:ascii="宋体" w:hAnsi="宋体" w:cs="宋体"/>
          <w:sz w:val="24"/>
        </w:rPr>
      </w:pPr>
      <w:r>
        <w:rPr>
          <w:rFonts w:ascii="宋体" w:hAnsi="宋体" w:cs="宋体" w:hint="eastAsia"/>
          <w:sz w:val="24"/>
        </w:rPr>
        <w:t>3.3支持中小企业发展</w:t>
      </w:r>
    </w:p>
    <w:p w:rsidR="00927673" w:rsidRDefault="00595CFC">
      <w:pPr>
        <w:spacing w:line="360" w:lineRule="auto"/>
        <w:ind w:firstLineChars="200" w:firstLine="480"/>
        <w:rPr>
          <w:rFonts w:ascii="宋体" w:hAnsi="宋体" w:cs="宋体"/>
          <w:sz w:val="24"/>
        </w:rPr>
      </w:pPr>
      <w:r>
        <w:rPr>
          <w:rFonts w:ascii="宋体" w:hAnsi="宋体" w:cs="宋体" w:hint="eastAsia"/>
          <w:sz w:val="24"/>
        </w:rPr>
        <w:lastRenderedPageBreak/>
        <w:t>3.3.1中小企业，是指在中华人民共和国境内依法设立，依据国务院批准的中小企业划分标准确定的中型企业、小型企业和微型企业，但与大企业的负责人为同一人，或者与大企业存在直接控股、管理关系的除外。</w:t>
      </w:r>
    </w:p>
    <w:p w:rsidR="00927673" w:rsidRDefault="00595CFC">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927673" w:rsidRDefault="00595CFC">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927673" w:rsidRDefault="00595CF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以联合体形式参加政府采购活动，联合体各方均为中小企业的，联合体视同中小企业。其中，联合体各方均为小微企业的，联合体视同小微企业。</w:t>
      </w:r>
    </w:p>
    <w:p w:rsidR="00927673" w:rsidRDefault="00595CFC">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%的扣除，用扣除后的价格参与评审。接受大中型企业与小微企业组成联合体或者允许大中型企业向一家或者多家小微企业分包的政府采购项目，对于</w:t>
      </w:r>
      <w:bookmarkStart w:id="96" w:name="_Hlk101132181"/>
      <w:r>
        <w:rPr>
          <w:rFonts w:ascii="宋体" w:hAnsi="宋体" w:cs="宋体" w:hint="eastAsia"/>
          <w:sz w:val="24"/>
        </w:rPr>
        <w:t>联合协议或者分包意向协议约定小微企业的合同份额占到合同总金额30%以上的</w:t>
      </w:r>
      <w:bookmarkEnd w:id="96"/>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%的扣除，用扣除后的价格参加评审。组成联合体或者接受分包的小微企业与联合体内其他企业、分包企业之间存在直接控股、管理关系的，不享受价格扣除优惠政策。专门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面向中小企业采购的政府采购项目或者采购包不再执行价格扣除政策。</w:t>
      </w:r>
    </w:p>
    <w:p w:rsidR="00927673" w:rsidRDefault="00595CFC">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927673" w:rsidRDefault="00595CFC">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927673" w:rsidRDefault="00595CFC">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927673" w:rsidRDefault="00595CFC">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3.3.7中小企业享受扶持政策获得政府采购合同的，小微企业不得将合同分包给大中型企业，中型企业不得将合同分包给大型企业。</w:t>
      </w:r>
    </w:p>
    <w:p w:rsidR="00927673" w:rsidRDefault="00595CFC">
      <w:pPr>
        <w:spacing w:line="360" w:lineRule="auto"/>
        <w:ind w:firstLineChars="100" w:firstLine="24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rsidR="00927673" w:rsidRDefault="00595CFC">
      <w:pPr>
        <w:spacing w:line="360" w:lineRule="auto"/>
        <w:ind w:firstLineChars="200" w:firstLine="480"/>
        <w:rPr>
          <w:rFonts w:ascii="宋体" w:hAnsi="宋体" w:cs="宋体"/>
          <w:sz w:val="24"/>
        </w:rPr>
      </w:pPr>
      <w:r>
        <w:rPr>
          <w:rFonts w:ascii="宋体" w:hAnsi="宋体" w:cs="宋体" w:hint="eastAsia"/>
          <w:sz w:val="24"/>
        </w:rPr>
        <w:t>3.4.1 采购人优先采购被认定为首台套产品和“制造精品”的自主创新产品。</w:t>
      </w:r>
    </w:p>
    <w:p w:rsidR="00927673" w:rsidRDefault="00595CFC">
      <w:pPr>
        <w:spacing w:line="360" w:lineRule="auto"/>
        <w:ind w:firstLineChars="200" w:firstLine="480"/>
        <w:rPr>
          <w:rFonts w:ascii="宋体" w:hAnsi="宋体" w:cs="宋体"/>
          <w:sz w:val="24"/>
        </w:rPr>
      </w:pPr>
      <w:r>
        <w:rPr>
          <w:rFonts w:ascii="宋体" w:hAnsi="宋体" w:cs="宋体" w:hint="eastAsia"/>
          <w:sz w:val="24"/>
        </w:rPr>
        <w:lastRenderedPageBreak/>
        <w:t>3.4.2首台套产品被纳入《首台套产品推广应用指导目录》之日起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年内，以及产品核心技术高于国内领先水平，并具有明晰自主知识产权的“制造精品”产品，自认定之日起2年内视同已具备相应销售业绩，参加政府采购活动时业绩分值为满分。</w:t>
      </w:r>
    </w:p>
    <w:p w:rsidR="00927673" w:rsidRDefault="00595CFC">
      <w:pPr>
        <w:spacing w:line="360" w:lineRule="auto"/>
        <w:ind w:firstLineChars="200" w:firstLine="480"/>
        <w:rPr>
          <w:rFonts w:ascii="宋体" w:hAnsi="宋体" w:cs="宋体"/>
          <w:sz w:val="24"/>
        </w:rPr>
      </w:pPr>
      <w:r>
        <w:rPr>
          <w:rFonts w:ascii="宋体" w:hAnsi="宋体" w:cs="宋体" w:hint="eastAsia"/>
          <w:sz w:val="24"/>
        </w:rPr>
        <w:t>3.5平等对待内外资企业</w:t>
      </w:r>
    </w:p>
    <w:p w:rsidR="00927673" w:rsidRDefault="00595CFC">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927673" w:rsidRDefault="00595CFC">
      <w:pPr>
        <w:pStyle w:val="aff9"/>
        <w:rPr>
          <w:bCs/>
        </w:rPr>
      </w:pPr>
      <w:r>
        <w:rPr>
          <w:rFonts w:hint="eastAsia"/>
        </w:rPr>
        <w:t>3.6平等对待符合条件的破产重整企业</w:t>
      </w:r>
    </w:p>
    <w:p w:rsidR="00927673" w:rsidRDefault="00595CFC">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927673" w:rsidRDefault="00595CFC">
      <w:pPr>
        <w:spacing w:line="360" w:lineRule="auto"/>
        <w:ind w:firstLineChars="100" w:firstLine="241"/>
        <w:rPr>
          <w:rFonts w:ascii="宋体" w:hAnsi="宋体" w:cs="宋体"/>
          <w:b/>
          <w:sz w:val="24"/>
        </w:rPr>
      </w:pPr>
      <w:r>
        <w:rPr>
          <w:rFonts w:ascii="宋体" w:hAnsi="宋体" w:cs="宋体" w:hint="eastAsia"/>
          <w:b/>
          <w:sz w:val="24"/>
        </w:rPr>
        <w:t>4. 询问、质疑、投诉</w:t>
      </w:r>
    </w:p>
    <w:p w:rsidR="00927673" w:rsidRDefault="00595CFC">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4.1在线询问、质疑、投诉。</w:t>
      </w:r>
    </w:p>
    <w:p w:rsidR="00927673" w:rsidRDefault="00595CFC">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927673" w:rsidRDefault="00595CFC">
      <w:pPr>
        <w:autoSpaceDE w:val="0"/>
        <w:autoSpaceDN w:val="0"/>
        <w:spacing w:line="360" w:lineRule="auto"/>
        <w:ind w:firstLineChars="200" w:firstLine="480"/>
        <w:jc w:val="left"/>
        <w:rPr>
          <w:rFonts w:ascii="宋体" w:hAnsi="宋体"/>
          <w:kern w:val="0"/>
          <w:sz w:val="24"/>
          <w:szCs w:val="20"/>
        </w:rPr>
      </w:pPr>
      <w:r>
        <w:rPr>
          <w:rFonts w:ascii="宋体" w:hAnsi="宋体" w:hint="eastAsia"/>
          <w:kern w:val="0"/>
          <w:sz w:val="24"/>
          <w:szCs w:val="20"/>
        </w:rPr>
        <w:t>询问联系部门：北海市政府采购中心采购一科   联系电话：0779-3071101  地址：北海市海城区陈文村北路7号市直机关第三办公区</w:t>
      </w:r>
    </w:p>
    <w:p w:rsidR="00927673" w:rsidRDefault="00595CFC">
      <w:pPr>
        <w:autoSpaceDE w:val="0"/>
        <w:autoSpaceDN w:val="0"/>
        <w:spacing w:line="360" w:lineRule="auto"/>
        <w:ind w:firstLineChars="200" w:firstLine="480"/>
        <w:jc w:val="left"/>
        <w:rPr>
          <w:rFonts w:ascii="宋体" w:hAnsi="宋体"/>
          <w:kern w:val="0"/>
          <w:sz w:val="24"/>
          <w:szCs w:val="20"/>
        </w:rPr>
      </w:pPr>
      <w:r>
        <w:rPr>
          <w:rFonts w:ascii="宋体" w:hAnsi="宋体" w:hint="eastAsia"/>
          <w:kern w:val="0"/>
          <w:sz w:val="24"/>
          <w:szCs w:val="20"/>
        </w:rPr>
        <w:t>质疑联系部门：北海市政府采购中心监督科   联系电话：</w:t>
      </w:r>
      <w:r>
        <w:rPr>
          <w:rFonts w:ascii="宋体" w:hAnsi="宋体"/>
          <w:kern w:val="0"/>
          <w:sz w:val="24"/>
          <w:szCs w:val="20"/>
        </w:rPr>
        <w:t>0779-3960826</w:t>
      </w:r>
      <w:r>
        <w:rPr>
          <w:rFonts w:ascii="宋体" w:hAnsi="宋体" w:hint="eastAsia"/>
          <w:kern w:val="0"/>
          <w:sz w:val="24"/>
          <w:szCs w:val="20"/>
        </w:rPr>
        <w:t xml:space="preserve">    地址：北海市海城区陈文村北路7号市直机关第三办公区</w:t>
      </w:r>
    </w:p>
    <w:p w:rsidR="00927673" w:rsidRPr="00D14900" w:rsidRDefault="00595CFC" w:rsidP="00923E3F">
      <w:pPr>
        <w:autoSpaceDE w:val="0"/>
        <w:autoSpaceDN w:val="0"/>
        <w:spacing w:line="360" w:lineRule="auto"/>
        <w:ind w:firstLineChars="300" w:firstLine="720"/>
        <w:jc w:val="left"/>
        <w:rPr>
          <w:rFonts w:ascii="宋体" w:hAnsi="宋体"/>
          <w:kern w:val="0"/>
          <w:sz w:val="24"/>
          <w:szCs w:val="20"/>
        </w:rPr>
      </w:pPr>
      <w:r w:rsidRPr="00D14900">
        <w:rPr>
          <w:rFonts w:ascii="宋体" w:hAnsi="宋体" w:hint="eastAsia"/>
          <w:kern w:val="0"/>
          <w:sz w:val="24"/>
          <w:szCs w:val="20"/>
        </w:rPr>
        <w:t>投诉联系部门：</w:t>
      </w:r>
      <w:bookmarkStart w:id="97" w:name="OLE_LINK91"/>
      <w:bookmarkStart w:id="98" w:name="OLE_LINK92"/>
      <w:r w:rsidR="001C074E">
        <w:rPr>
          <w:rFonts w:ascii="宋体" w:hAnsi="宋体" w:hint="eastAsia"/>
          <w:kern w:val="0"/>
          <w:sz w:val="24"/>
          <w:szCs w:val="20"/>
        </w:rPr>
        <w:t>北海市</w:t>
      </w:r>
      <w:r w:rsidRPr="00D14900">
        <w:rPr>
          <w:rFonts w:ascii="宋体" w:hAnsi="宋体" w:hint="eastAsia"/>
          <w:kern w:val="0"/>
          <w:sz w:val="24"/>
          <w:szCs w:val="20"/>
        </w:rPr>
        <w:t>财政局</w:t>
      </w:r>
      <w:bookmarkEnd w:id="97"/>
      <w:bookmarkEnd w:id="98"/>
      <w:r w:rsidRPr="00D14900">
        <w:rPr>
          <w:rFonts w:ascii="宋体" w:hAnsi="宋体" w:hint="eastAsia"/>
          <w:kern w:val="0"/>
          <w:sz w:val="24"/>
          <w:szCs w:val="20"/>
        </w:rPr>
        <w:t xml:space="preserve">        联系电话：</w:t>
      </w:r>
      <w:bookmarkStart w:id="99" w:name="OLE_LINK116"/>
      <w:bookmarkStart w:id="100" w:name="OLE_LINK121"/>
      <w:r w:rsidR="003414CE" w:rsidRPr="00D14900">
        <w:rPr>
          <w:rFonts w:ascii="宋体" w:hAnsi="宋体" w:hint="eastAsia"/>
          <w:kern w:val="0"/>
          <w:sz w:val="24"/>
          <w:szCs w:val="20"/>
        </w:rPr>
        <w:t>0779-</w:t>
      </w:r>
      <w:bookmarkEnd w:id="99"/>
      <w:bookmarkEnd w:id="100"/>
      <w:r w:rsidR="001C074E">
        <w:rPr>
          <w:rFonts w:ascii="宋体" w:hAnsi="宋体" w:hint="eastAsia"/>
          <w:kern w:val="0"/>
          <w:sz w:val="24"/>
          <w:szCs w:val="20"/>
        </w:rPr>
        <w:t>3063975</w:t>
      </w:r>
      <w:r w:rsidRPr="00D14900">
        <w:rPr>
          <w:rFonts w:ascii="宋体" w:hAnsi="宋体" w:hint="eastAsia"/>
          <w:kern w:val="0"/>
          <w:sz w:val="24"/>
          <w:szCs w:val="20"/>
        </w:rPr>
        <w:t xml:space="preserve">      </w:t>
      </w:r>
    </w:p>
    <w:p w:rsidR="00927673" w:rsidRPr="00D14900" w:rsidRDefault="00595CFC">
      <w:pPr>
        <w:autoSpaceDE w:val="0"/>
        <w:autoSpaceDN w:val="0"/>
        <w:spacing w:line="360" w:lineRule="auto"/>
        <w:ind w:firstLineChars="200" w:firstLine="480"/>
        <w:jc w:val="left"/>
        <w:rPr>
          <w:rFonts w:ascii="宋体" w:hAnsi="宋体"/>
          <w:kern w:val="0"/>
          <w:sz w:val="24"/>
          <w:szCs w:val="20"/>
        </w:rPr>
      </w:pPr>
      <w:r w:rsidRPr="00D14900">
        <w:rPr>
          <w:rFonts w:ascii="宋体" w:hAnsi="宋体" w:hint="eastAsia"/>
          <w:kern w:val="0"/>
          <w:sz w:val="24"/>
          <w:szCs w:val="20"/>
        </w:rPr>
        <w:t xml:space="preserve">  地址：</w:t>
      </w:r>
      <w:r w:rsidR="00BA3095" w:rsidRPr="00BA3095">
        <w:rPr>
          <w:rFonts w:ascii="宋体" w:hAnsi="宋体" w:hint="eastAsia"/>
          <w:kern w:val="0"/>
          <w:sz w:val="24"/>
          <w:szCs w:val="20"/>
        </w:rPr>
        <w:t>北海市海城区北部湾西路19号</w:t>
      </w:r>
    </w:p>
    <w:p w:rsidR="00927673" w:rsidRDefault="00595CFC">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4.2供应商询问</w:t>
      </w:r>
    </w:p>
    <w:p w:rsidR="00927673" w:rsidRDefault="00595CFC">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927673" w:rsidRDefault="00595CFC">
      <w:pPr>
        <w:autoSpaceDE w:val="0"/>
        <w:autoSpaceDN w:val="0"/>
        <w:spacing w:line="360" w:lineRule="auto"/>
        <w:ind w:firstLineChars="100" w:firstLine="240"/>
        <w:jc w:val="left"/>
        <w:rPr>
          <w:rFonts w:ascii="宋体" w:hAnsi="宋体" w:cs="宋体"/>
          <w:kern w:val="0"/>
          <w:sz w:val="24"/>
          <w:lang w:val="zh-CN"/>
        </w:rPr>
      </w:pPr>
      <w:r>
        <w:rPr>
          <w:rFonts w:ascii="宋体" w:hAnsi="宋体" w:cs="宋体" w:hint="eastAsia"/>
          <w:kern w:val="0"/>
          <w:sz w:val="24"/>
          <w:lang w:val="zh-CN"/>
        </w:rPr>
        <w:t>4.3供应商质疑</w:t>
      </w:r>
    </w:p>
    <w:p w:rsidR="00927673" w:rsidRDefault="00595CFC">
      <w:pPr>
        <w:pStyle w:val="ad"/>
        <w:spacing w:line="360" w:lineRule="auto"/>
        <w:ind w:firstLineChars="200" w:firstLine="480"/>
        <w:rPr>
          <w:rFonts w:hAnsi="宋体" w:cs="宋体"/>
          <w:sz w:val="24"/>
        </w:rPr>
      </w:pPr>
      <w:r>
        <w:rPr>
          <w:rFonts w:hAnsi="宋体" w:cs="宋体" w:hint="eastAsia"/>
          <w:kern w:val="0"/>
          <w:sz w:val="24"/>
          <w:lang w:val="zh-CN"/>
        </w:rPr>
        <w:lastRenderedPageBreak/>
        <w:t>4.3</w:t>
      </w:r>
      <w:r>
        <w:rPr>
          <w:rFonts w:hAnsi="宋体" w:cs="宋体" w:hint="eastAsia"/>
          <w:sz w:val="24"/>
        </w:rPr>
        <w:t>.1提出质疑的供应商应当是参与所质疑项目采购活动的供应商。潜在供应商已依法获取其可质疑的招标文件的，可以对该文件提出质疑。</w:t>
      </w:r>
    </w:p>
    <w:p w:rsidR="00927673" w:rsidRDefault="00595CFC">
      <w:pPr>
        <w:pStyle w:val="ad"/>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927673" w:rsidRDefault="00595CFC">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927673" w:rsidRDefault="00595CFC">
      <w:pPr>
        <w:pStyle w:val="ad"/>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w:t>
      </w:r>
    </w:p>
    <w:p w:rsidR="00927673" w:rsidRDefault="00595CFC">
      <w:pPr>
        <w:pStyle w:val="ad"/>
        <w:spacing w:line="360" w:lineRule="auto"/>
        <w:ind w:leftChars="228" w:left="479"/>
        <w:rPr>
          <w:rFonts w:hAnsi="宋体" w:cs="宋体"/>
          <w:sz w:val="24"/>
        </w:rPr>
      </w:pPr>
      <w:r>
        <w:rPr>
          <w:rFonts w:hAnsi="宋体" w:cs="宋体" w:hint="eastAsia"/>
          <w:sz w:val="24"/>
        </w:rPr>
        <w:t>4.3.2.3对采购结果提出质疑的，质疑期限自采购结果公告期限届满之日起计算。</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供应商提出质疑应当提交质疑函和必要的证明材料。质疑函应当包括下列内容：</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4.3.3.3具体、明确的质疑事项和与质疑事项相关的请求；</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927673" w:rsidRDefault="00595CFC">
      <w:pPr>
        <w:pStyle w:val="ad"/>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927673" w:rsidRDefault="00595CFC">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927673" w:rsidRDefault="00595CFC">
      <w:pPr>
        <w:pStyle w:val="ad"/>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927673" w:rsidRDefault="00595CFC">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c"/>
        <w:tblW w:w="0" w:type="auto"/>
        <w:jc w:val="center"/>
        <w:tblLook w:val="04A0" w:firstRow="1" w:lastRow="0" w:firstColumn="1" w:lastColumn="0" w:noHBand="0" w:noVBand="1"/>
      </w:tblPr>
      <w:tblGrid>
        <w:gridCol w:w="2518"/>
        <w:gridCol w:w="4536"/>
        <w:gridCol w:w="2232"/>
      </w:tblGrid>
      <w:tr w:rsidR="00927673">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927673">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w:t>
            </w:r>
            <w:r>
              <w:rPr>
                <w:rFonts w:asciiTheme="minorEastAsia" w:eastAsiaTheme="minorEastAsia" w:hAnsiTheme="minorEastAsia" w:hint="eastAsia"/>
                <w:sz w:val="24"/>
              </w:rPr>
              <w:lastRenderedPageBreak/>
              <w:t>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采购人</w:t>
            </w:r>
          </w:p>
        </w:tc>
      </w:tr>
      <w:tr w:rsidR="0092767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27673" w:rsidRDefault="00927673">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927673">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92767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27673" w:rsidRDefault="00927673">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927673">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27673" w:rsidRDefault="00595CFC">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927673" w:rsidRDefault="00595CFC">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采购人或代理机构或应当协助质疑答复责任主体及时答复</w:t>
      </w:r>
      <w:r>
        <w:rPr>
          <w:rFonts w:hint="eastAsia"/>
        </w:rPr>
        <w:t>供应商的书面质疑。</w:t>
      </w:r>
    </w:p>
    <w:p w:rsidR="00927673" w:rsidRDefault="00595CFC">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927673" w:rsidRDefault="00595CFC">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4.4.3供应商投诉应当有明确的请求和必要的证明材料。</w:t>
      </w:r>
    </w:p>
    <w:p w:rsidR="00927673" w:rsidRDefault="00595CFC">
      <w:pPr>
        <w:pStyle w:val="trseditor"/>
        <w:shd w:val="clear" w:color="auto" w:fill="FFFFFF"/>
        <w:snapToGrid w:val="0"/>
        <w:spacing w:after="240" w:afterAutospacing="0" w:line="360" w:lineRule="auto"/>
        <w:ind w:firstLineChars="200" w:firstLine="480"/>
        <w:contextualSpacing/>
      </w:pPr>
      <w:r>
        <w:rPr>
          <w:rFonts w:hint="eastAsia"/>
        </w:rPr>
        <w:t>4.4.4以联合体形式参加政府采购活动的，其投诉应当由组成联合体的所有供应商共同提出。</w:t>
      </w:r>
    </w:p>
    <w:p w:rsidR="00927673" w:rsidRDefault="00927673">
      <w:pPr>
        <w:pStyle w:val="trseditor"/>
        <w:shd w:val="clear" w:color="auto" w:fill="FFFFFF"/>
        <w:snapToGrid w:val="0"/>
        <w:spacing w:after="240" w:afterAutospacing="0" w:line="360" w:lineRule="auto"/>
        <w:ind w:firstLine="400"/>
        <w:contextualSpacing/>
      </w:pPr>
    </w:p>
    <w:p w:rsidR="00927673" w:rsidRDefault="00927673">
      <w:pPr>
        <w:pStyle w:val="27"/>
        <w:snapToGrid w:val="0"/>
        <w:spacing w:before="0"/>
        <w:ind w:firstLine="360"/>
        <w:rPr>
          <w:rFonts w:ascii="宋体" w:hAnsi="宋体" w:cs="宋体"/>
          <w:sz w:val="18"/>
          <w:szCs w:val="18"/>
        </w:rPr>
      </w:pPr>
    </w:p>
    <w:p w:rsidR="00757D8D" w:rsidRDefault="00757D8D">
      <w:pPr>
        <w:adjustRightInd/>
        <w:spacing w:line="360" w:lineRule="auto"/>
        <w:jc w:val="center"/>
        <w:outlineLvl w:val="1"/>
        <w:rPr>
          <w:rFonts w:ascii="宋体" w:hAnsi="宋体" w:cs="宋体"/>
          <w:b/>
          <w:sz w:val="32"/>
          <w:szCs w:val="20"/>
        </w:rPr>
      </w:pPr>
    </w:p>
    <w:p w:rsidR="00927673" w:rsidRDefault="00595CFC">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927673" w:rsidRDefault="00595CFC">
      <w:pPr>
        <w:pStyle w:val="ad"/>
        <w:spacing w:line="360" w:lineRule="auto"/>
        <w:rPr>
          <w:rFonts w:hAnsi="宋体" w:cs="宋体"/>
          <w:b/>
          <w:sz w:val="24"/>
          <w:szCs w:val="24"/>
        </w:rPr>
      </w:pPr>
      <w:r>
        <w:rPr>
          <w:rFonts w:hAnsi="宋体" w:cs="宋体" w:hint="eastAsia"/>
          <w:b/>
          <w:sz w:val="24"/>
          <w:szCs w:val="24"/>
        </w:rPr>
        <w:t>5．招标文件的构成</w:t>
      </w:r>
    </w:p>
    <w:p w:rsidR="00927673" w:rsidRDefault="00595CFC">
      <w:pPr>
        <w:pStyle w:val="ad"/>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5.1.5拟签订的合同文本；</w:t>
      </w:r>
    </w:p>
    <w:p w:rsidR="00927673" w:rsidRDefault="00595CFC">
      <w:pPr>
        <w:pStyle w:val="ad"/>
        <w:tabs>
          <w:tab w:val="left" w:pos="840"/>
        </w:tabs>
        <w:spacing w:line="360" w:lineRule="auto"/>
        <w:ind w:firstLineChars="200" w:firstLine="480"/>
        <w:rPr>
          <w:rFonts w:hAnsi="宋体" w:cs="宋体"/>
          <w:sz w:val="24"/>
          <w:szCs w:val="24"/>
        </w:rPr>
      </w:pPr>
      <w:r>
        <w:rPr>
          <w:rFonts w:hAnsi="宋体" w:cs="宋体" w:hint="eastAsia"/>
          <w:sz w:val="24"/>
        </w:rPr>
        <w:lastRenderedPageBreak/>
        <w:t>5.1.6</w:t>
      </w:r>
      <w:r>
        <w:rPr>
          <w:rFonts w:hAnsi="宋体" w:cs="宋体" w:hint="eastAsia"/>
          <w:sz w:val="24"/>
          <w:szCs w:val="24"/>
        </w:rPr>
        <w:t>应提交的有关格式范例。</w:t>
      </w:r>
    </w:p>
    <w:p w:rsidR="00927673" w:rsidRDefault="00595CFC">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927673" w:rsidRDefault="00595CFC">
      <w:pPr>
        <w:pStyle w:val="ad"/>
        <w:spacing w:line="360" w:lineRule="auto"/>
        <w:rPr>
          <w:rFonts w:hAnsi="宋体" w:cs="宋体"/>
          <w:b/>
          <w:sz w:val="24"/>
          <w:szCs w:val="24"/>
        </w:rPr>
      </w:pPr>
      <w:r>
        <w:rPr>
          <w:rFonts w:hAnsi="宋体" w:cs="宋体" w:hint="eastAsia"/>
          <w:b/>
          <w:sz w:val="24"/>
          <w:szCs w:val="24"/>
        </w:rPr>
        <w:t>6. 招标文件的澄清、修改</w:t>
      </w:r>
    </w:p>
    <w:p w:rsidR="00927673" w:rsidRDefault="00595CFC">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927673" w:rsidRDefault="00595CFC">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927673" w:rsidRDefault="00595CFC">
      <w:pPr>
        <w:pStyle w:val="aa"/>
        <w:rPr>
          <w:rFonts w:hAnsi="宋体" w:cs="宋体"/>
          <w:sz w:val="18"/>
          <w:szCs w:val="18"/>
          <w:lang w:val="en-US"/>
        </w:rPr>
      </w:pPr>
      <w:r>
        <w:rPr>
          <w:rFonts w:hAnsi="宋体" w:cs="宋体" w:hint="eastAsia"/>
          <w:szCs w:val="24"/>
          <w:lang w:val="en-US"/>
        </w:rPr>
        <w:t xml:space="preserve">    </w:t>
      </w:r>
    </w:p>
    <w:p w:rsidR="00927673" w:rsidRDefault="00595CFC">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rsidR="00927673" w:rsidRDefault="00595CFC">
      <w:pPr>
        <w:pStyle w:val="ad"/>
        <w:spacing w:line="360" w:lineRule="auto"/>
        <w:rPr>
          <w:rFonts w:hAnsi="宋体" w:cs="宋体"/>
          <w:b/>
          <w:sz w:val="24"/>
          <w:szCs w:val="24"/>
        </w:rPr>
      </w:pPr>
      <w:r>
        <w:rPr>
          <w:rFonts w:hAnsi="宋体" w:cs="宋体" w:hint="eastAsia"/>
          <w:b/>
          <w:sz w:val="24"/>
          <w:szCs w:val="24"/>
        </w:rPr>
        <w:t>7. 招标文件的获取</w:t>
      </w:r>
    </w:p>
    <w:p w:rsidR="00927673" w:rsidRDefault="00595CFC">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927673" w:rsidRDefault="00595CFC">
      <w:pPr>
        <w:pStyle w:val="ad"/>
        <w:spacing w:line="360" w:lineRule="auto"/>
        <w:rPr>
          <w:rFonts w:hAnsi="宋体" w:cs="宋体"/>
          <w:b/>
          <w:sz w:val="24"/>
          <w:szCs w:val="24"/>
        </w:rPr>
      </w:pPr>
      <w:r>
        <w:rPr>
          <w:rFonts w:hAnsi="宋体" w:cs="宋体" w:hint="eastAsia"/>
          <w:b/>
          <w:sz w:val="24"/>
          <w:szCs w:val="24"/>
        </w:rPr>
        <w:t>8.开标前答疑会或现场考察</w:t>
      </w:r>
    </w:p>
    <w:p w:rsidR="00927673" w:rsidRDefault="00595CFC">
      <w:pPr>
        <w:pStyle w:val="ad"/>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927673" w:rsidRDefault="00595CFC">
      <w:pPr>
        <w:pStyle w:val="ad"/>
        <w:spacing w:line="360" w:lineRule="auto"/>
        <w:rPr>
          <w:rFonts w:hAnsi="宋体" w:cs="宋体"/>
          <w:b/>
          <w:szCs w:val="24"/>
        </w:rPr>
      </w:pPr>
      <w:r>
        <w:rPr>
          <w:rFonts w:hAnsi="宋体" w:cs="宋体" w:hint="eastAsia"/>
          <w:b/>
          <w:kern w:val="28"/>
          <w:sz w:val="24"/>
          <w:szCs w:val="24"/>
        </w:rPr>
        <w:t>9.投标保证金</w:t>
      </w:r>
    </w:p>
    <w:p w:rsidR="00927673" w:rsidRDefault="00595CFC">
      <w:pPr>
        <w:pStyle w:val="a0"/>
        <w:spacing w:line="360" w:lineRule="auto"/>
        <w:ind w:firstLineChars="196" w:firstLine="470"/>
        <w:rPr>
          <w:rFonts w:hAnsi="宋体" w:cs="宋体"/>
          <w:color w:val="auto"/>
          <w:sz w:val="24"/>
        </w:rPr>
      </w:pPr>
      <w:r>
        <w:rPr>
          <w:rFonts w:hAnsi="宋体" w:cs="宋体" w:hint="eastAsia"/>
          <w:color w:val="auto"/>
          <w:sz w:val="24"/>
        </w:rPr>
        <w:t>本项目不收取投标保证金。</w:t>
      </w:r>
    </w:p>
    <w:p w:rsidR="00927673" w:rsidRDefault="00595CFC">
      <w:pPr>
        <w:pStyle w:val="ad"/>
        <w:spacing w:line="360" w:lineRule="auto"/>
        <w:rPr>
          <w:rFonts w:hAnsi="宋体" w:cs="宋体"/>
          <w:b/>
          <w:sz w:val="24"/>
          <w:szCs w:val="24"/>
        </w:rPr>
      </w:pPr>
      <w:r>
        <w:rPr>
          <w:rFonts w:hAnsi="宋体" w:cs="宋体" w:hint="eastAsia"/>
          <w:b/>
          <w:sz w:val="24"/>
          <w:szCs w:val="24"/>
        </w:rPr>
        <w:t>10. 投标文件的语言</w:t>
      </w:r>
    </w:p>
    <w:p w:rsidR="00927673" w:rsidRDefault="00595CFC">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rsidR="00927673" w:rsidRDefault="00595CFC">
      <w:pPr>
        <w:pStyle w:val="ad"/>
        <w:spacing w:line="360" w:lineRule="auto"/>
        <w:rPr>
          <w:rFonts w:hAnsi="宋体" w:cs="宋体"/>
          <w:b/>
          <w:sz w:val="24"/>
          <w:szCs w:val="24"/>
        </w:rPr>
      </w:pPr>
      <w:r>
        <w:rPr>
          <w:rFonts w:hAnsi="宋体" w:cs="宋体" w:hint="eastAsia"/>
          <w:b/>
          <w:sz w:val="24"/>
          <w:szCs w:val="24"/>
        </w:rPr>
        <w:t>11. 投标文件的组成（标注“▲”为实质性要求，供应商必须提供，否则投标无效。相关格式见招标文件第六部分）</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11.1</w:t>
      </w:r>
      <w:bookmarkStart w:id="101" w:name="OLE_LINK93"/>
      <w:bookmarkStart w:id="102" w:name="OLE_LINK94"/>
      <w:r>
        <w:rPr>
          <w:rFonts w:ascii="宋体" w:hAnsi="宋体" w:cs="宋体" w:hint="eastAsia"/>
          <w:b/>
          <w:sz w:val="24"/>
        </w:rPr>
        <w:t>资格文件</w:t>
      </w:r>
      <w:r>
        <w:rPr>
          <w:rFonts w:ascii="宋体" w:hAnsi="宋体" w:cs="宋体" w:hint="eastAsia"/>
          <w:sz w:val="24"/>
        </w:rPr>
        <w:t>：</w:t>
      </w:r>
      <w:bookmarkEnd w:id="101"/>
      <w:bookmarkEnd w:id="102"/>
    </w:p>
    <w:p w:rsidR="00927673" w:rsidRDefault="00595CFC">
      <w:pPr>
        <w:snapToGrid w:val="0"/>
        <w:spacing w:line="360" w:lineRule="auto"/>
        <w:ind w:firstLineChars="200" w:firstLine="482"/>
        <w:rPr>
          <w:rFonts w:ascii="宋体" w:hAnsi="宋体" w:cs="宋体"/>
          <w:sz w:val="24"/>
        </w:rPr>
      </w:pPr>
      <w:bookmarkStart w:id="103" w:name="OLE_LINK126"/>
      <w:bookmarkStart w:id="104" w:name="OLE_LINK127"/>
      <w:r>
        <w:rPr>
          <w:rFonts w:hAnsi="宋体" w:cs="宋体" w:hint="eastAsia"/>
          <w:b/>
          <w:sz w:val="24"/>
        </w:rPr>
        <w:t>▲</w:t>
      </w:r>
      <w:bookmarkEnd w:id="103"/>
      <w:bookmarkEnd w:id="104"/>
      <w:r>
        <w:rPr>
          <w:rFonts w:ascii="宋体" w:hAnsi="宋体" w:cs="宋体" w:hint="eastAsia"/>
          <w:sz w:val="24"/>
        </w:rPr>
        <w:t>11.1.1符合参加政府采购活动应当具备的一般条件的承诺函；</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r>
        <w:rPr>
          <w:rFonts w:ascii="宋体" w:hAnsi="宋体" w:cs="宋体" w:hint="eastAsia"/>
          <w:snapToGrid w:val="0"/>
          <w:kern w:val="28"/>
          <w:sz w:val="24"/>
          <w:szCs w:val="20"/>
        </w:rPr>
        <w:t>联合协议（如果有)；</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bookmarkStart w:id="105" w:name="OLE_LINK95"/>
      <w:bookmarkStart w:id="106" w:name="OLE_LINK96"/>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bookmarkEnd w:id="105"/>
      <w:bookmarkEnd w:id="106"/>
      <w:r>
        <w:rPr>
          <w:rFonts w:ascii="宋体" w:hAnsi="宋体" w:cs="宋体" w:hint="eastAsia"/>
          <w:b/>
          <w:sz w:val="24"/>
          <w:lang w:val="zh-CN"/>
        </w:rPr>
        <w:t>：</w:t>
      </w:r>
    </w:p>
    <w:p w:rsidR="00927673" w:rsidRDefault="00595CFC">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11.2.1投标函；</w:t>
      </w:r>
      <w:r>
        <w:rPr>
          <w:rFonts w:ascii="宋体" w:hAnsi="宋体" w:cs="宋体" w:hint="eastAsia"/>
          <w:sz w:val="24"/>
          <w:lang w:val="zh-CN"/>
        </w:rPr>
        <w:t xml:space="preserve"> </w:t>
      </w:r>
    </w:p>
    <w:p w:rsidR="00927673" w:rsidRDefault="00595CFC">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11.2.2授权委托书或法定代表人（单位负责人、自然人本人）身份证明；</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lastRenderedPageBreak/>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927673" w:rsidRDefault="00595CFC">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w:t>
      </w:r>
      <w:r>
        <w:rPr>
          <w:rFonts w:ascii="宋体" w:hAnsi="宋体" w:cs="宋体"/>
          <w:sz w:val="24"/>
        </w:rPr>
        <w:t>7</w:t>
      </w:r>
      <w:r>
        <w:rPr>
          <w:rFonts w:ascii="宋体" w:hAnsi="宋体" w:cs="宋体" w:hint="eastAsia"/>
          <w:sz w:val="24"/>
        </w:rPr>
        <w:t>商务技术偏离表；</w:t>
      </w:r>
    </w:p>
    <w:p w:rsidR="00927673" w:rsidRDefault="00595CFC">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927673" w:rsidRDefault="00595CFC">
      <w:pPr>
        <w:pStyle w:val="aff9"/>
      </w:pPr>
      <w:bookmarkStart w:id="107" w:name="OLE_LINK172"/>
      <w:r>
        <w:rPr>
          <w:rFonts w:cs="宋体" w:hint="eastAsia"/>
          <w:b/>
          <w:szCs w:val="24"/>
        </w:rPr>
        <w:t>▲</w:t>
      </w:r>
      <w:bookmarkEnd w:id="107"/>
      <w:r>
        <w:rPr>
          <w:rFonts w:hint="eastAsia"/>
        </w:rPr>
        <w:t>11.2.9承诺函；</w:t>
      </w:r>
    </w:p>
    <w:p w:rsidR="00927673" w:rsidRDefault="00595CFC">
      <w:pPr>
        <w:pStyle w:val="aff9"/>
      </w:pPr>
      <w:r>
        <w:rPr>
          <w:rFonts w:hint="eastAsia"/>
        </w:rPr>
        <w:t>11.2.10技术解决方案</w:t>
      </w:r>
      <w:r>
        <w:rPr>
          <w:rFonts w:cs="宋体" w:hint="eastAsia"/>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rsidR="00927673" w:rsidRPr="00A034BD" w:rsidRDefault="00595CFC">
      <w:pPr>
        <w:pStyle w:val="aff9"/>
      </w:pPr>
      <w:r>
        <w:rPr>
          <w:rFonts w:hint="eastAsia"/>
        </w:rPr>
        <w:t>11.2.11组织实施方案</w:t>
      </w:r>
      <w:bookmarkStart w:id="108" w:name="OLE_LINK128"/>
      <w:bookmarkStart w:id="109" w:name="OLE_LINK129"/>
      <w:r>
        <w:rPr>
          <w:rFonts w:cs="宋体" w:hint="eastAsia"/>
          <w:snapToGrid w:val="0"/>
          <w:kern w:val="28"/>
        </w:rPr>
        <w:t>（如果有)</w:t>
      </w:r>
      <w:bookmarkEnd w:id="108"/>
      <w:bookmarkEnd w:id="109"/>
      <w:r>
        <w:rPr>
          <w:rFonts w:hint="eastAsia"/>
        </w:rPr>
        <w:t>。可以是本项目详细工作实施组织方案，包括(但不限于)以下内容：组织机构、工作时间进度表、工作程序和步骤、管理和协调方法、关键步骤的思路和要点；</w:t>
      </w:r>
    </w:p>
    <w:p w:rsidR="00927673" w:rsidRDefault="00316FAB">
      <w:pPr>
        <w:pStyle w:val="aff9"/>
      </w:pPr>
      <w:r w:rsidRPr="007F40B5">
        <w:rPr>
          <w:rFonts w:cs="宋体" w:hint="eastAsia"/>
          <w:b/>
          <w:szCs w:val="24"/>
        </w:rPr>
        <w:t>▲</w:t>
      </w:r>
      <w:r w:rsidR="00595CFC" w:rsidRPr="007F40B5">
        <w:rPr>
          <w:rFonts w:hint="eastAsia"/>
        </w:rPr>
        <w:t>11.2.12</w:t>
      </w:r>
      <w:bookmarkStart w:id="110" w:name="OLE_LINK56"/>
      <w:bookmarkStart w:id="111" w:name="OLE_LINK57"/>
      <w:bookmarkStart w:id="112" w:name="OLE_LINK53"/>
      <w:bookmarkStart w:id="113" w:name="OLE_LINK54"/>
      <w:bookmarkStart w:id="114" w:name="OLE_LINK60"/>
      <w:r w:rsidR="00595CFC" w:rsidRPr="007F40B5">
        <w:rPr>
          <w:rFonts w:hint="eastAsia"/>
        </w:rPr>
        <w:t>运维服务方案</w:t>
      </w:r>
      <w:bookmarkEnd w:id="110"/>
      <w:bookmarkEnd w:id="111"/>
      <w:r w:rsidR="00595CFC" w:rsidRPr="00A034BD">
        <w:rPr>
          <w:rFonts w:hint="eastAsia"/>
        </w:rPr>
        <w:t>。可以是项目验收之后的维护方案；针对本项目的维护方案，包括本地售后服务机构及人员情况等。</w:t>
      </w:r>
      <w:r w:rsidR="00595CFC">
        <w:rPr>
          <w:rFonts w:hint="eastAsia"/>
        </w:rPr>
        <w:t>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bookmarkEnd w:id="112"/>
      <w:bookmarkEnd w:id="113"/>
      <w:bookmarkEnd w:id="114"/>
    </w:p>
    <w:p w:rsidR="00927673" w:rsidRDefault="00595CFC">
      <w:pPr>
        <w:snapToGrid w:val="0"/>
        <w:spacing w:line="360" w:lineRule="auto"/>
        <w:ind w:firstLineChars="200" w:firstLine="482"/>
        <w:rPr>
          <w:rFonts w:ascii="宋体" w:hAnsi="宋体" w:cs="宋体"/>
          <w:b/>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 xml:space="preserve">报价文件： </w:t>
      </w:r>
    </w:p>
    <w:p w:rsidR="00927673" w:rsidRDefault="00595CFC">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11.3.1开标一览表（报价表）；</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p>
    <w:p w:rsidR="00927673" w:rsidRDefault="00595CFC">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927673" w:rsidRDefault="00595CFC">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927673" w:rsidRDefault="00595CFC">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927673" w:rsidRDefault="00595CFC">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rsidR="00927673" w:rsidRDefault="00595CFC">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927673" w:rsidRDefault="00595CFC">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w:t>
      </w:r>
      <w:r>
        <w:rPr>
          <w:rFonts w:ascii="宋体" w:hAnsi="宋体" w:cs="宋体" w:hint="eastAsia"/>
          <w:kern w:val="0"/>
          <w:sz w:val="24"/>
          <w:lang w:val="zh-CN"/>
        </w:rPr>
        <w:lastRenderedPageBreak/>
        <w:t>行查阅。</w:t>
      </w:r>
    </w:p>
    <w:p w:rsidR="00927673" w:rsidRDefault="00595CFC">
      <w:pPr>
        <w:snapToGrid w:val="0"/>
        <w:spacing w:line="360" w:lineRule="auto"/>
        <w:rPr>
          <w:rFonts w:ascii="宋体" w:hAnsi="宋体" w:cs="宋体"/>
          <w:b/>
          <w:sz w:val="24"/>
        </w:rPr>
      </w:pPr>
      <w:r>
        <w:rPr>
          <w:rFonts w:ascii="宋体" w:hAnsi="宋体" w:cs="宋体" w:hint="eastAsia"/>
          <w:b/>
          <w:sz w:val="24"/>
        </w:rPr>
        <w:t>13.投标文件的签署、盖章</w:t>
      </w:r>
    </w:p>
    <w:p w:rsidR="00927673" w:rsidRDefault="00595CFC">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927673" w:rsidRDefault="00595CFC">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927673" w:rsidRDefault="00595CFC">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927673" w:rsidRDefault="00595CFC">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927673" w:rsidRDefault="00595CFC">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927673" w:rsidRDefault="00595CFC">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927673" w:rsidRDefault="00595CFC">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rsidR="00927673" w:rsidRDefault="00595CFC">
      <w:pPr>
        <w:pStyle w:val="ad"/>
        <w:spacing w:line="360" w:lineRule="auto"/>
        <w:rPr>
          <w:rFonts w:hAnsi="宋体" w:cs="宋体"/>
          <w:b/>
          <w:sz w:val="24"/>
          <w:szCs w:val="24"/>
        </w:rPr>
      </w:pPr>
      <w:r>
        <w:rPr>
          <w:rFonts w:hAnsi="宋体" w:cs="宋体" w:hint="eastAsia"/>
          <w:b/>
          <w:sz w:val="24"/>
          <w:szCs w:val="24"/>
        </w:rPr>
        <w:t>15.备份投标文件</w:t>
      </w:r>
    </w:p>
    <w:p w:rsidR="00927673" w:rsidRDefault="00595CFC">
      <w:pPr>
        <w:pStyle w:val="ad"/>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927673" w:rsidRDefault="00595CFC">
      <w:pPr>
        <w:pStyle w:val="ad"/>
        <w:spacing w:line="360" w:lineRule="auto"/>
        <w:ind w:firstLineChars="200" w:firstLine="480"/>
        <w:rPr>
          <w:rFonts w:hAnsi="宋体" w:cs="宋体"/>
          <w:b/>
          <w:sz w:val="24"/>
          <w:szCs w:val="24"/>
        </w:rPr>
      </w:pPr>
      <w:r>
        <w:rPr>
          <w:rFonts w:hAnsi="宋体" w:cs="宋体" w:hint="eastAsia"/>
          <w:sz w:val="24"/>
          <w:szCs w:val="24"/>
        </w:rPr>
        <w:t>15.2备份投标文件须在“</w:t>
      </w:r>
      <w:r>
        <w:rPr>
          <w:rFonts w:hAnsi="宋体" w:cs="宋体" w:hint="eastAsia"/>
          <w:sz w:val="24"/>
        </w:rPr>
        <w:t>广西政府采购云平台</w:t>
      </w:r>
      <w:r>
        <w:rPr>
          <w:rFonts w:hAnsi="宋体" w:cs="宋体" w:hint="eastAsia"/>
          <w:sz w:val="24"/>
          <w:szCs w:val="24"/>
        </w:rPr>
        <w:t>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927673" w:rsidRDefault="00595CFC">
      <w:pPr>
        <w:pStyle w:val="ad"/>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w:t>
      </w:r>
      <w:r>
        <w:rPr>
          <w:rFonts w:hAnsi="宋体" w:cs="宋体" w:hint="eastAsia"/>
          <w:sz w:val="24"/>
          <w:szCs w:val="24"/>
        </w:rPr>
        <w:lastRenderedPageBreak/>
        <w:t>点将备份投标文件提交给采购代理机构，采购代理机构将拒绝接受逾期送达的备份投标文件。</w:t>
      </w:r>
    </w:p>
    <w:p w:rsidR="00927673" w:rsidRDefault="00595CFC">
      <w:pPr>
        <w:pStyle w:val="ad"/>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927673" w:rsidRDefault="00595CFC">
      <w:pPr>
        <w:pStyle w:val="ad"/>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927673" w:rsidRDefault="00595CFC">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927673" w:rsidRDefault="00595CFC">
      <w:pPr>
        <w:pStyle w:val="ab"/>
        <w:spacing w:line="360" w:lineRule="auto"/>
        <w:ind w:firstLineChars="150" w:firstLine="360"/>
        <w:rPr>
          <w:rFonts w:cs="宋体"/>
          <w:szCs w:val="21"/>
        </w:rPr>
      </w:pPr>
      <w:r>
        <w:rPr>
          <w:rFonts w:cs="宋体" w:hint="eastAsia"/>
          <w:szCs w:val="21"/>
        </w:rPr>
        <w:t>有招标文件第四部分</w:t>
      </w:r>
      <w:r>
        <w:rPr>
          <w:rFonts w:cs="宋体"/>
          <w:szCs w:val="21"/>
        </w:rPr>
        <w:t>4.2规定</w:t>
      </w:r>
      <w:r>
        <w:rPr>
          <w:rFonts w:cs="宋体" w:hint="eastAsia"/>
          <w:szCs w:val="21"/>
        </w:rPr>
        <w:t>的情形之一的，投标无效：</w:t>
      </w:r>
    </w:p>
    <w:p w:rsidR="00927673" w:rsidRDefault="00595CFC">
      <w:pPr>
        <w:pStyle w:val="27"/>
        <w:spacing w:before="0"/>
        <w:ind w:firstLineChars="0" w:firstLine="0"/>
        <w:rPr>
          <w:rFonts w:ascii="宋体" w:hAnsi="宋体" w:cs="宋体"/>
          <w:b/>
          <w:szCs w:val="24"/>
        </w:rPr>
      </w:pPr>
      <w:r>
        <w:rPr>
          <w:rFonts w:ascii="宋体" w:hAnsi="宋体" w:cs="宋体" w:hint="eastAsia"/>
          <w:b/>
          <w:szCs w:val="24"/>
        </w:rPr>
        <w:t>17.投标有效期</w:t>
      </w:r>
    </w:p>
    <w:p w:rsidR="00927673" w:rsidRDefault="00595CFC">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w:t>
      </w:r>
      <w:r w:rsidR="002328AF">
        <w:rPr>
          <w:rFonts w:ascii="宋体" w:hAnsi="宋体" w:cs="宋体" w:hint="eastAsia"/>
          <w:sz w:val="24"/>
          <w:szCs w:val="20"/>
        </w:rPr>
        <w:t>120</w:t>
      </w:r>
      <w:r>
        <w:rPr>
          <w:rFonts w:ascii="宋体" w:hAnsi="宋体" w:cs="宋体" w:hint="eastAsia"/>
          <w:sz w:val="24"/>
          <w:szCs w:val="20"/>
        </w:rPr>
        <w:t>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rsidR="00927673" w:rsidRDefault="00595CFC">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927673" w:rsidRDefault="00595CFC">
      <w:pPr>
        <w:pStyle w:val="27"/>
        <w:spacing w:before="0"/>
        <w:ind w:firstLine="480"/>
        <w:rPr>
          <w:rFonts w:ascii="宋体" w:hAnsi="宋体" w:cs="宋体"/>
        </w:rPr>
      </w:pPr>
      <w:r>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927673" w:rsidRDefault="00927673">
      <w:pPr>
        <w:pStyle w:val="27"/>
        <w:spacing w:before="0"/>
        <w:ind w:firstLine="643"/>
        <w:rPr>
          <w:rFonts w:ascii="宋体" w:hAnsi="宋体" w:cs="宋体"/>
          <w:b/>
          <w:sz w:val="32"/>
        </w:rPr>
      </w:pPr>
    </w:p>
    <w:p w:rsidR="00927673" w:rsidRDefault="00595CFC">
      <w:pPr>
        <w:pStyle w:val="27"/>
        <w:spacing w:before="0"/>
        <w:ind w:firstLineChars="600" w:firstLine="1928"/>
        <w:outlineLvl w:val="1"/>
        <w:rPr>
          <w:rFonts w:ascii="宋体" w:hAnsi="宋体" w:cs="宋体"/>
          <w:b/>
          <w:sz w:val="32"/>
        </w:rPr>
      </w:pPr>
      <w:r>
        <w:rPr>
          <w:rFonts w:ascii="宋体" w:hAnsi="宋体" w:cs="宋体" w:hint="eastAsia"/>
          <w:b/>
          <w:sz w:val="32"/>
        </w:rPr>
        <w:t>四、开标、资格审查与信用信息查询</w:t>
      </w:r>
    </w:p>
    <w:p w:rsidR="00927673" w:rsidRDefault="00595CFC">
      <w:pPr>
        <w:pStyle w:val="af17cgridlangnp1033langf"/>
        <w:spacing w:before="0" w:line="360" w:lineRule="auto"/>
        <w:ind w:left="0" w:firstLineChars="100" w:firstLine="241"/>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927673" w:rsidRDefault="00595CFC">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927673" w:rsidRDefault="00595CFC">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927673" w:rsidRDefault="00595CFC">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927673" w:rsidRDefault="00595CFC">
      <w:pPr>
        <w:widowControl/>
        <w:spacing w:line="360" w:lineRule="auto"/>
        <w:jc w:val="left"/>
        <w:rPr>
          <w:rFonts w:ascii="宋体" w:hAnsi="宋体" w:cs="宋体"/>
          <w:b/>
          <w:sz w:val="24"/>
          <w:szCs w:val="20"/>
        </w:rPr>
      </w:pPr>
      <w:r>
        <w:rPr>
          <w:rFonts w:ascii="宋体" w:hAnsi="宋体" w:cs="宋体" w:hint="eastAsia"/>
          <w:b/>
          <w:sz w:val="24"/>
          <w:szCs w:val="20"/>
        </w:rPr>
        <w:t xml:space="preserve">　19、资格审查</w:t>
      </w:r>
    </w:p>
    <w:p w:rsidR="00927673" w:rsidRDefault="00595CFC">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927673" w:rsidRDefault="00595CFC">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927673" w:rsidRDefault="00595CFC">
      <w:pPr>
        <w:pStyle w:val="27"/>
        <w:spacing w:before="0"/>
        <w:ind w:firstLine="480"/>
        <w:rPr>
          <w:rFonts w:ascii="宋体" w:hAnsi="宋体" w:cs="宋体"/>
        </w:rPr>
      </w:pPr>
      <w:r>
        <w:rPr>
          <w:rFonts w:ascii="宋体" w:hAnsi="宋体" w:cs="宋体" w:hint="eastAsia"/>
          <w:kern w:val="0"/>
          <w:szCs w:val="24"/>
        </w:rPr>
        <w:lastRenderedPageBreak/>
        <w:t>19.</w:t>
      </w:r>
      <w:r>
        <w:rPr>
          <w:rFonts w:ascii="宋体" w:hAnsi="宋体" w:cs="宋体" w:hint="eastAsia"/>
        </w:rPr>
        <w:t>3对未通过资格审查的投标人，采购人或采购代理机构告知其未通过的原因。</w:t>
      </w:r>
    </w:p>
    <w:p w:rsidR="00927673" w:rsidRDefault="00595CFC">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927673" w:rsidRDefault="00595CFC">
      <w:pPr>
        <w:pStyle w:val="27"/>
        <w:spacing w:before="0"/>
        <w:ind w:firstLineChars="0" w:firstLine="0"/>
        <w:rPr>
          <w:rFonts w:ascii="宋体" w:hAnsi="宋体" w:cs="宋体"/>
          <w:b/>
          <w:szCs w:val="24"/>
        </w:rPr>
      </w:pPr>
      <w:r>
        <w:rPr>
          <w:rFonts w:ascii="宋体" w:hAnsi="宋体" w:cs="宋体" w:hint="eastAsia"/>
          <w:b/>
          <w:szCs w:val="24"/>
        </w:rPr>
        <w:t>20、信用信息查询</w:t>
      </w:r>
    </w:p>
    <w:p w:rsidR="00927673" w:rsidRDefault="00595CFC">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20.1信用信息查询渠道及截止时间：采购人或采购代理机构将在资格审查时通过“信用中国”网站(www.creditchina.gov.cn)、中国政府采购网(www.ccgp.gov.cn)渠道查询投标人接受资格时的信用记录。</w:t>
      </w:r>
    </w:p>
    <w:p w:rsidR="00927673" w:rsidRDefault="00595CFC">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927673" w:rsidRDefault="00595CFC">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927673" w:rsidRDefault="00595CFC">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927673" w:rsidRDefault="00927673">
      <w:pPr>
        <w:pStyle w:val="27"/>
        <w:spacing w:before="0"/>
        <w:ind w:firstLineChars="0" w:firstLine="0"/>
        <w:rPr>
          <w:rFonts w:ascii="宋体" w:hAnsi="宋体" w:cs="宋体"/>
          <w:kern w:val="0"/>
          <w:szCs w:val="24"/>
        </w:rPr>
      </w:pPr>
    </w:p>
    <w:p w:rsidR="00927673" w:rsidRDefault="00595CFC">
      <w:pPr>
        <w:snapToGrid w:val="0"/>
        <w:spacing w:line="360" w:lineRule="auto"/>
        <w:jc w:val="center"/>
        <w:outlineLvl w:val="1"/>
        <w:rPr>
          <w:rFonts w:ascii="宋体" w:hAnsi="宋体" w:cs="宋体"/>
          <w:b/>
          <w:sz w:val="36"/>
          <w:szCs w:val="36"/>
        </w:rPr>
      </w:pPr>
      <w:r>
        <w:rPr>
          <w:rFonts w:ascii="宋体" w:hAnsi="宋体" w:cs="宋体" w:hint="eastAsia"/>
          <w:b/>
          <w:sz w:val="36"/>
          <w:szCs w:val="36"/>
        </w:rPr>
        <w:t>五、评标</w:t>
      </w:r>
    </w:p>
    <w:p w:rsidR="00927673" w:rsidRDefault="00595CFC">
      <w:pPr>
        <w:spacing w:line="360" w:lineRule="auto"/>
        <w:rPr>
          <w:rFonts w:ascii="宋体" w:hAnsi="宋体" w:cs="宋体"/>
          <w:b/>
          <w:sz w:val="24"/>
        </w:rPr>
      </w:pPr>
      <w:bookmarkStart w:id="115" w:name="_Toc91899903"/>
      <w:r>
        <w:rPr>
          <w:rFonts w:ascii="宋体" w:hAnsi="宋体" w:cs="宋体" w:hint="eastAsia"/>
          <w:b/>
          <w:sz w:val="24"/>
        </w:rPr>
        <w:t>21.评标</w:t>
      </w:r>
    </w:p>
    <w:p w:rsidR="00927673" w:rsidRDefault="00595CFC">
      <w:pPr>
        <w:pStyle w:val="aff9"/>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927673" w:rsidRDefault="00595CFC">
      <w:pPr>
        <w:spacing w:line="360" w:lineRule="auto"/>
        <w:ind w:firstLineChars="200" w:firstLine="482"/>
        <w:rPr>
          <w:rFonts w:asciiTheme="minorEastAsia" w:eastAsiaTheme="minorEastAsia" w:hAnsiTheme="minorEastAsia" w:cs="宋体"/>
          <w:b/>
          <w:sz w:val="24"/>
        </w:rPr>
      </w:pPr>
      <w:r>
        <w:rPr>
          <w:rFonts w:ascii="宋体" w:hAnsi="宋体" w:cs="宋体" w:hint="eastAsia"/>
          <w:b/>
          <w:sz w:val="24"/>
        </w:rPr>
        <w:t>21.2</w:t>
      </w:r>
      <w:r>
        <w:rPr>
          <w:rFonts w:asciiTheme="minorEastAsia" w:eastAsiaTheme="minorEastAsia" w:hAnsiTheme="minorEastAsia" w:cs="宋体" w:hint="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Theme="minorEastAsia" w:eastAsiaTheme="minorEastAsia" w:hAnsiTheme="minorEastAsia" w:cs="宋体" w:hint="eastAsia"/>
          <w:b/>
          <w:sz w:val="24"/>
        </w:rPr>
        <w:t>详见招标文件第四部分评标办法。</w:t>
      </w:r>
    </w:p>
    <w:p w:rsidR="00927673" w:rsidRDefault="00927673">
      <w:pPr>
        <w:spacing w:line="360" w:lineRule="auto"/>
        <w:rPr>
          <w:rFonts w:ascii="宋体" w:hAnsi="宋体" w:cs="宋体"/>
          <w:b/>
          <w:sz w:val="24"/>
        </w:rPr>
      </w:pPr>
    </w:p>
    <w:p w:rsidR="00927673" w:rsidRDefault="00595CFC">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927673" w:rsidRDefault="00595CFC">
      <w:pPr>
        <w:pStyle w:val="ab"/>
        <w:spacing w:line="360" w:lineRule="auto"/>
        <w:ind w:left="479" w:hangingChars="199" w:hanging="479"/>
        <w:rPr>
          <w:rFonts w:cs="宋体"/>
          <w:b/>
        </w:rPr>
      </w:pPr>
      <w:r>
        <w:rPr>
          <w:rFonts w:cs="宋体" w:hint="eastAsia"/>
          <w:b/>
        </w:rPr>
        <w:t>22. 确定中标供应商</w:t>
      </w:r>
    </w:p>
    <w:p w:rsidR="00927673" w:rsidRDefault="00595CFC">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w:t>
      </w:r>
      <w:r>
        <w:rPr>
          <w:rFonts w:ascii="宋体" w:hAnsi="宋体" w:cs="宋体" w:hint="eastAsia"/>
          <w:szCs w:val="24"/>
        </w:rPr>
        <w:lastRenderedPageBreak/>
        <w:t>采购单位应当自收到评审报告之日起5个工作日内在线确定中标供应商。中标通知书和中标结果公告应当在规定时间内同时发出。</w:t>
      </w:r>
    </w:p>
    <w:p w:rsidR="00927673" w:rsidRDefault="00595CFC">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927673" w:rsidRDefault="00595CFC">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927673" w:rsidRDefault="00595CFC">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927673" w:rsidRDefault="00595CFC">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927673" w:rsidRDefault="00927673">
      <w:pPr>
        <w:snapToGrid w:val="0"/>
        <w:spacing w:line="360" w:lineRule="auto"/>
        <w:ind w:leftChars="57" w:left="120" w:firstLineChars="150" w:firstLine="482"/>
        <w:jc w:val="center"/>
        <w:rPr>
          <w:rFonts w:ascii="宋体" w:hAnsi="宋体" w:cs="宋体"/>
          <w:b/>
          <w:sz w:val="32"/>
        </w:rPr>
      </w:pPr>
    </w:p>
    <w:p w:rsidR="00927673" w:rsidRDefault="00595CFC">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七、合同授予</w:t>
      </w:r>
    </w:p>
    <w:p w:rsidR="00927673" w:rsidRDefault="00595CFC">
      <w:pPr>
        <w:pStyle w:val="ab"/>
        <w:spacing w:line="360" w:lineRule="auto"/>
        <w:ind w:left="479" w:hangingChars="199" w:hanging="479"/>
        <w:rPr>
          <w:rFonts w:cs="宋体"/>
          <w:b/>
        </w:rPr>
      </w:pPr>
      <w:r>
        <w:rPr>
          <w:rFonts w:cs="宋体" w:hint="eastAsia"/>
          <w:b/>
        </w:rPr>
        <w:t xml:space="preserve">24. </w:t>
      </w:r>
      <w:r>
        <w:rPr>
          <w:rFonts w:cs="宋体" w:hint="eastAsia"/>
        </w:rPr>
        <w:t>合同主要条款详见第五部分拟签订的合同文本。</w:t>
      </w:r>
    </w:p>
    <w:p w:rsidR="00927673" w:rsidRDefault="00595CFC">
      <w:pPr>
        <w:pStyle w:val="ab"/>
        <w:spacing w:line="360" w:lineRule="auto"/>
        <w:ind w:left="479" w:hangingChars="199" w:hanging="479"/>
        <w:rPr>
          <w:rFonts w:cs="宋体"/>
          <w:b/>
        </w:rPr>
      </w:pPr>
      <w:r>
        <w:rPr>
          <w:rFonts w:cs="宋体" w:hint="eastAsia"/>
          <w:b/>
        </w:rPr>
        <w:t>25. 合同的签订</w:t>
      </w:r>
    </w:p>
    <w:p w:rsidR="00927673" w:rsidRDefault="00595CFC">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bookmarkStart w:id="116" w:name="OLE_LINK5"/>
      <w:bookmarkStart w:id="117" w:name="OLE_LINK7"/>
      <w:r>
        <w:rPr>
          <w:rFonts w:ascii="宋体" w:hAnsi="宋体" w:cs="宋体" w:hint="eastAsia"/>
          <w:kern w:val="0"/>
          <w:sz w:val="24"/>
        </w:rPr>
        <w:t>采购人与中标供应商应当自中标通知书发出之日起25日内</w:t>
      </w:r>
      <w:bookmarkEnd w:id="116"/>
      <w:bookmarkEnd w:id="117"/>
      <w:r>
        <w:rPr>
          <w:rFonts w:ascii="宋体" w:hAnsi="宋体" w:cs="宋体" w:hint="eastAsia"/>
          <w:kern w:val="0"/>
          <w:sz w:val="24"/>
        </w:rPr>
        <w:t>，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27673" w:rsidRDefault="00595CFC">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927673" w:rsidRDefault="00595CFC">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927673" w:rsidRDefault="00595CFC">
      <w:pPr>
        <w:pStyle w:val="27"/>
        <w:snapToGrid w:val="0"/>
        <w:spacing w:before="0"/>
        <w:ind w:firstLine="480"/>
        <w:rPr>
          <w:rFonts w:ascii="宋体" w:hAnsi="宋体" w:cs="宋体"/>
        </w:rPr>
      </w:pPr>
      <w:r>
        <w:rPr>
          <w:rFonts w:ascii="宋体" w:hAnsi="宋体" w:cs="宋体" w:hint="eastAsia"/>
        </w:rPr>
        <w:t>25.4中标供应商拒绝与采购人签订合同的，采购人可以按照评审报告推荐的中标候选人名单排序，确定下一候选人为中标供应商，也可以重新开展政府采购活动。</w:t>
      </w:r>
    </w:p>
    <w:p w:rsidR="00927673" w:rsidRDefault="00595CFC">
      <w:pPr>
        <w:pStyle w:val="27"/>
        <w:snapToGrid w:val="0"/>
        <w:spacing w:before="0" w:after="120"/>
        <w:ind w:firstLine="480"/>
        <w:rPr>
          <w:rFonts w:ascii="宋体" w:hAnsi="宋体" w:cs="宋体"/>
        </w:rPr>
      </w:pPr>
      <w:r>
        <w:rPr>
          <w:rFonts w:ascii="宋体" w:hAnsi="宋体" w:cs="宋体" w:hint="eastAsia"/>
        </w:rPr>
        <w:t>25.5采购合同由采购人与中标供应商根据招标文件、投标文件等内容通过政府采购电子</w:t>
      </w:r>
      <w:r>
        <w:rPr>
          <w:rFonts w:ascii="宋体" w:hAnsi="宋体" w:cs="宋体" w:hint="eastAsia"/>
        </w:rPr>
        <w:lastRenderedPageBreak/>
        <w:t>交易平台在线签订，自动备案。</w:t>
      </w:r>
    </w:p>
    <w:p w:rsidR="00927673" w:rsidRDefault="00595CFC">
      <w:pPr>
        <w:pStyle w:val="27"/>
        <w:snapToGrid w:val="0"/>
        <w:spacing w:before="0"/>
        <w:ind w:firstLine="480"/>
        <w:rPr>
          <w:rFonts w:ascii="宋体" w:hAnsi="宋体" w:cs="宋体"/>
        </w:rPr>
      </w:pPr>
      <w:r>
        <w:rPr>
          <w:rFonts w:ascii="宋体" w:hAnsi="宋体" w:cs="宋体" w:hint="eastAsia"/>
        </w:rPr>
        <w:t>25.6政采贷</w:t>
      </w:r>
    </w:p>
    <w:p w:rsidR="00927673" w:rsidRDefault="00595CFC">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927673" w:rsidRDefault="00595CFC">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rsidR="00927673" w:rsidRDefault="00595CFC">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927673" w:rsidRDefault="00595CFC">
      <w:pPr>
        <w:pStyle w:val="27"/>
        <w:snapToGrid w:val="0"/>
        <w:spacing w:before="0"/>
        <w:ind w:firstLine="480"/>
        <w:rPr>
          <w:rFonts w:ascii="宋体" w:hAnsi="宋体" w:cs="宋体"/>
        </w:rPr>
      </w:pPr>
      <w:r>
        <w:rPr>
          <w:rFonts w:ascii="宋体" w:hAnsi="宋体" w:cs="宋体" w:hint="eastAsia"/>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927673" w:rsidRDefault="00595CFC">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927673" w:rsidRDefault="00595CFC">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927673" w:rsidRDefault="00595CFC">
      <w:pPr>
        <w:pStyle w:val="27"/>
        <w:snapToGrid w:val="0"/>
        <w:spacing w:before="0"/>
        <w:ind w:firstLine="480"/>
        <w:rPr>
          <w:rFonts w:ascii="宋体" w:hAnsi="宋体" w:cs="宋体"/>
        </w:rPr>
      </w:pPr>
      <w:r>
        <w:rPr>
          <w:rFonts w:ascii="宋体" w:hAnsi="宋体" w:cs="宋体" w:hint="eastAsia"/>
        </w:rPr>
        <w:t>（六）业务终止。贷款偿清后，贷款金融机构或北海市小微企业融资担保有限公司及时办理应收账款质押注销登记，业务终止。</w:t>
      </w:r>
    </w:p>
    <w:p w:rsidR="00927673" w:rsidRDefault="00595CFC">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927673" w:rsidRDefault="00595CFC">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rsidR="00927673" w:rsidRDefault="00595CFC">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lastRenderedPageBreak/>
        <w:t>供应商中标后可在“广西政府采购云”平台申请政采贷：操作路径：登录广西政府采购云平台-金融服务中心-【融资服务】，可在热门申请中选择产品直接申请。详见如下：</w:t>
      </w:r>
    </w:p>
    <w:p w:rsidR="00927673" w:rsidRDefault="00595CFC">
      <w:pPr>
        <w:pStyle w:val="aff9"/>
      </w:pPr>
      <w:r>
        <w:rPr>
          <w:rFonts w:hint="eastAsia"/>
        </w:rPr>
        <w:t>1.有贷款需求的供应商可以访问“广西政府采购云平台-金融服务-融资服务”栏目办理有关业务（链接：</w:t>
      </w:r>
      <w:hyperlink r:id="rId11" w:history="1">
        <w:r>
          <w:rPr>
            <w:rStyle w:val="aff6"/>
            <w:rFonts w:ascii="宋体" w:eastAsia="宋体" w:hAnsi="宋体" w:cs="Times New Roman"/>
            <w:snapToGrid/>
            <w:color w:val="auto"/>
            <w:sz w:val="24"/>
            <w:szCs w:val="20"/>
          </w:rPr>
          <w:t>https://jinrong.gcy.zfcg.gxzf.gov.cn/finance/loan/gx</w:t>
        </w:r>
      </w:hyperlink>
      <w:r>
        <w:rPr>
          <w:rFonts w:hint="eastAsia"/>
        </w:rPr>
        <w:t>）</w:t>
      </w:r>
    </w:p>
    <w:p w:rsidR="00927673" w:rsidRDefault="00595CFC">
      <w:pPr>
        <w:pStyle w:val="aff9"/>
      </w:pPr>
      <w:r>
        <w:rPr>
          <w:rFonts w:hint="eastAsia"/>
        </w:rPr>
        <w:t>2.合作银行咨询办理</w:t>
      </w:r>
    </w:p>
    <w:tbl>
      <w:tblPr>
        <w:tblStyle w:val="afc"/>
        <w:tblW w:w="0" w:type="auto"/>
        <w:jc w:val="center"/>
        <w:tblLayout w:type="fixed"/>
        <w:tblLook w:val="04A0" w:firstRow="1" w:lastRow="0" w:firstColumn="1" w:lastColumn="0" w:noHBand="0" w:noVBand="1"/>
      </w:tblPr>
      <w:tblGrid>
        <w:gridCol w:w="1242"/>
        <w:gridCol w:w="1134"/>
        <w:gridCol w:w="1701"/>
        <w:gridCol w:w="993"/>
        <w:gridCol w:w="850"/>
        <w:gridCol w:w="3366"/>
      </w:tblGrid>
      <w:tr w:rsidR="00927673">
        <w:trPr>
          <w:jc w:val="center"/>
        </w:trPr>
        <w:tc>
          <w:tcPr>
            <w:tcW w:w="1242" w:type="dxa"/>
            <w:vAlign w:val="center"/>
          </w:tcPr>
          <w:p w:rsidR="00927673" w:rsidRDefault="00595CFC">
            <w:pPr>
              <w:pStyle w:val="aff9"/>
              <w:ind w:firstLine="0"/>
              <w:jc w:val="center"/>
            </w:pPr>
            <w:r>
              <w:rPr>
                <w:rFonts w:hint="eastAsia"/>
              </w:rPr>
              <w:t>银行名称</w:t>
            </w:r>
          </w:p>
        </w:tc>
        <w:tc>
          <w:tcPr>
            <w:tcW w:w="1134" w:type="dxa"/>
            <w:vAlign w:val="center"/>
          </w:tcPr>
          <w:p w:rsidR="00927673" w:rsidRDefault="00595CFC">
            <w:pPr>
              <w:pStyle w:val="aff9"/>
              <w:ind w:firstLine="0"/>
              <w:jc w:val="center"/>
            </w:pPr>
            <w:r>
              <w:rPr>
                <w:rFonts w:hint="eastAsia"/>
              </w:rPr>
              <w:t>联系电话</w:t>
            </w:r>
          </w:p>
        </w:tc>
        <w:tc>
          <w:tcPr>
            <w:tcW w:w="1701" w:type="dxa"/>
            <w:vAlign w:val="center"/>
          </w:tcPr>
          <w:p w:rsidR="00927673" w:rsidRDefault="00595CFC">
            <w:pPr>
              <w:pStyle w:val="aff9"/>
              <w:ind w:firstLine="0"/>
              <w:jc w:val="center"/>
            </w:pPr>
            <w:r>
              <w:rPr>
                <w:rFonts w:hint="eastAsia"/>
              </w:rPr>
              <w:t>最高授信金额</w:t>
            </w:r>
          </w:p>
        </w:tc>
        <w:tc>
          <w:tcPr>
            <w:tcW w:w="993" w:type="dxa"/>
            <w:vAlign w:val="center"/>
          </w:tcPr>
          <w:p w:rsidR="00927673" w:rsidRDefault="00595CFC">
            <w:pPr>
              <w:pStyle w:val="aff9"/>
              <w:ind w:firstLine="0"/>
              <w:jc w:val="center"/>
            </w:pPr>
            <w:r>
              <w:rPr>
                <w:rFonts w:hint="eastAsia"/>
              </w:rPr>
              <w:t>最长授信期限</w:t>
            </w:r>
          </w:p>
        </w:tc>
        <w:tc>
          <w:tcPr>
            <w:tcW w:w="850" w:type="dxa"/>
            <w:vAlign w:val="center"/>
          </w:tcPr>
          <w:p w:rsidR="00927673" w:rsidRDefault="00595CFC">
            <w:pPr>
              <w:pStyle w:val="aff9"/>
              <w:ind w:firstLine="0"/>
              <w:jc w:val="center"/>
            </w:pPr>
            <w:r>
              <w:rPr>
                <w:rFonts w:hint="eastAsia"/>
              </w:rPr>
              <w:t>最低利率</w:t>
            </w:r>
          </w:p>
        </w:tc>
        <w:tc>
          <w:tcPr>
            <w:tcW w:w="3366" w:type="dxa"/>
            <w:vAlign w:val="center"/>
          </w:tcPr>
          <w:p w:rsidR="00927673" w:rsidRDefault="00595CFC">
            <w:pPr>
              <w:pStyle w:val="aff9"/>
              <w:ind w:firstLine="0"/>
              <w:jc w:val="center"/>
            </w:pPr>
            <w:r>
              <w:rPr>
                <w:rFonts w:hint="eastAsia"/>
              </w:rPr>
              <w:t>流程简介</w:t>
            </w:r>
          </w:p>
        </w:tc>
      </w:tr>
      <w:tr w:rsidR="00927673">
        <w:trPr>
          <w:jc w:val="center"/>
        </w:trPr>
        <w:tc>
          <w:tcPr>
            <w:tcW w:w="1242" w:type="dxa"/>
            <w:vAlign w:val="center"/>
          </w:tcPr>
          <w:p w:rsidR="00927673" w:rsidRDefault="00595CFC">
            <w:pPr>
              <w:pStyle w:val="aff9"/>
              <w:ind w:firstLine="0"/>
              <w:jc w:val="center"/>
            </w:pPr>
            <w:r>
              <w:rPr>
                <w:rFonts w:hint="eastAsia"/>
              </w:rPr>
              <w:t>建设银行</w:t>
            </w:r>
          </w:p>
        </w:tc>
        <w:tc>
          <w:tcPr>
            <w:tcW w:w="1134" w:type="dxa"/>
            <w:vAlign w:val="center"/>
          </w:tcPr>
          <w:p w:rsidR="00927673" w:rsidRDefault="00595CFC">
            <w:pPr>
              <w:pStyle w:val="aff9"/>
              <w:ind w:firstLine="0"/>
              <w:jc w:val="center"/>
            </w:pPr>
            <w:r>
              <w:rPr>
                <w:rFonts w:hint="eastAsia"/>
              </w:rPr>
              <w:t>13077729988</w:t>
            </w:r>
          </w:p>
        </w:tc>
        <w:tc>
          <w:tcPr>
            <w:tcW w:w="1701" w:type="dxa"/>
            <w:vAlign w:val="center"/>
          </w:tcPr>
          <w:p w:rsidR="00927673" w:rsidRDefault="00595CFC">
            <w:pPr>
              <w:pStyle w:val="aff9"/>
              <w:ind w:firstLine="0"/>
            </w:pPr>
            <w:r>
              <w:rPr>
                <w:rFonts w:hint="eastAsia"/>
              </w:rPr>
              <w:t>最高3千万</w:t>
            </w:r>
          </w:p>
        </w:tc>
        <w:tc>
          <w:tcPr>
            <w:tcW w:w="993" w:type="dxa"/>
            <w:vAlign w:val="center"/>
          </w:tcPr>
          <w:p w:rsidR="00927673" w:rsidRDefault="00595CFC">
            <w:pPr>
              <w:pStyle w:val="aff9"/>
              <w:ind w:firstLine="0"/>
              <w:jc w:val="center"/>
            </w:pPr>
            <w:r>
              <w:rPr>
                <w:rFonts w:hint="eastAsia"/>
              </w:rPr>
              <w:t>1年</w:t>
            </w:r>
          </w:p>
        </w:tc>
        <w:tc>
          <w:tcPr>
            <w:tcW w:w="850" w:type="dxa"/>
            <w:vAlign w:val="center"/>
          </w:tcPr>
          <w:p w:rsidR="00927673" w:rsidRDefault="00595CFC">
            <w:pPr>
              <w:pStyle w:val="aff9"/>
              <w:ind w:firstLine="0"/>
              <w:jc w:val="center"/>
            </w:pPr>
            <w:r>
              <w:rPr>
                <w:rFonts w:hint="eastAsia"/>
              </w:rPr>
              <w:t>4%</w:t>
            </w:r>
          </w:p>
        </w:tc>
        <w:tc>
          <w:tcPr>
            <w:tcW w:w="3366" w:type="dxa"/>
            <w:vAlign w:val="center"/>
          </w:tcPr>
          <w:p w:rsidR="00927673" w:rsidRDefault="00595CFC">
            <w:pPr>
              <w:pStyle w:val="aff9"/>
              <w:ind w:firstLine="0"/>
            </w:pPr>
            <w:r>
              <w:rPr>
                <w:rFonts w:hint="eastAsia"/>
              </w:rPr>
              <w:t>开设账号，线下提供申请材料，进入贷款审批流程，贷款审批通过后可自主用款，银行官方网银可自主还款。</w:t>
            </w:r>
          </w:p>
        </w:tc>
      </w:tr>
      <w:tr w:rsidR="00927673">
        <w:trPr>
          <w:jc w:val="center"/>
        </w:trPr>
        <w:tc>
          <w:tcPr>
            <w:tcW w:w="1242" w:type="dxa"/>
            <w:vAlign w:val="center"/>
          </w:tcPr>
          <w:p w:rsidR="00927673" w:rsidRDefault="00595CFC">
            <w:pPr>
              <w:pStyle w:val="aff9"/>
              <w:ind w:firstLine="0"/>
              <w:jc w:val="center"/>
            </w:pPr>
            <w:r>
              <w:rPr>
                <w:rFonts w:hint="eastAsia"/>
              </w:rPr>
              <w:t>中国银行</w:t>
            </w:r>
          </w:p>
        </w:tc>
        <w:tc>
          <w:tcPr>
            <w:tcW w:w="1134" w:type="dxa"/>
            <w:vAlign w:val="center"/>
          </w:tcPr>
          <w:p w:rsidR="00927673" w:rsidRDefault="00595CFC">
            <w:pPr>
              <w:pStyle w:val="aff9"/>
              <w:ind w:firstLine="0"/>
              <w:jc w:val="center"/>
            </w:pPr>
            <w:r>
              <w:rPr>
                <w:rFonts w:hint="eastAsia"/>
              </w:rPr>
              <w:t>0779-3997084</w:t>
            </w:r>
          </w:p>
        </w:tc>
        <w:tc>
          <w:tcPr>
            <w:tcW w:w="1701" w:type="dxa"/>
            <w:vAlign w:val="center"/>
          </w:tcPr>
          <w:p w:rsidR="00927673" w:rsidRDefault="00595CFC">
            <w:pPr>
              <w:pStyle w:val="aff9"/>
              <w:ind w:firstLine="0"/>
            </w:pPr>
            <w:r>
              <w:rPr>
                <w:rFonts w:hint="eastAsia"/>
              </w:rPr>
              <w:t>最高1千万</w:t>
            </w:r>
          </w:p>
        </w:tc>
        <w:tc>
          <w:tcPr>
            <w:tcW w:w="993" w:type="dxa"/>
            <w:vAlign w:val="center"/>
          </w:tcPr>
          <w:p w:rsidR="00927673" w:rsidRDefault="00595CFC">
            <w:pPr>
              <w:pStyle w:val="aff9"/>
              <w:ind w:firstLine="0"/>
              <w:jc w:val="center"/>
            </w:pPr>
            <w:r>
              <w:rPr>
                <w:rFonts w:hint="eastAsia"/>
              </w:rPr>
              <w:t>3年</w:t>
            </w:r>
          </w:p>
        </w:tc>
        <w:tc>
          <w:tcPr>
            <w:tcW w:w="850" w:type="dxa"/>
            <w:vAlign w:val="center"/>
          </w:tcPr>
          <w:p w:rsidR="00927673" w:rsidRDefault="00595CFC">
            <w:pPr>
              <w:pStyle w:val="aff9"/>
              <w:ind w:firstLine="0"/>
              <w:jc w:val="center"/>
            </w:pPr>
            <w:r>
              <w:rPr>
                <w:rFonts w:hint="eastAsia"/>
              </w:rPr>
              <w:t>1.93%</w:t>
            </w:r>
          </w:p>
        </w:tc>
        <w:tc>
          <w:tcPr>
            <w:tcW w:w="3366" w:type="dxa"/>
            <w:vAlign w:val="center"/>
          </w:tcPr>
          <w:p w:rsidR="00927673" w:rsidRDefault="00595CFC">
            <w:pPr>
              <w:pStyle w:val="aff9"/>
              <w:ind w:firstLine="0"/>
            </w:pPr>
            <w:r>
              <w:rPr>
                <w:rFonts w:hint="eastAsia"/>
              </w:rPr>
              <w:t>在银行开户，线上申请，上传所需材料，等待审批，审批通过后可直接在手机银行提款。</w:t>
            </w:r>
          </w:p>
        </w:tc>
      </w:tr>
      <w:tr w:rsidR="00927673">
        <w:trPr>
          <w:jc w:val="center"/>
        </w:trPr>
        <w:tc>
          <w:tcPr>
            <w:tcW w:w="1242" w:type="dxa"/>
            <w:vAlign w:val="center"/>
          </w:tcPr>
          <w:p w:rsidR="00927673" w:rsidRDefault="00595CFC">
            <w:pPr>
              <w:pStyle w:val="aff9"/>
              <w:ind w:firstLine="0"/>
              <w:jc w:val="center"/>
            </w:pPr>
            <w:r>
              <w:rPr>
                <w:rFonts w:hint="eastAsia"/>
              </w:rPr>
              <w:t>兴业银行</w:t>
            </w:r>
          </w:p>
        </w:tc>
        <w:tc>
          <w:tcPr>
            <w:tcW w:w="1134" w:type="dxa"/>
            <w:vAlign w:val="center"/>
          </w:tcPr>
          <w:p w:rsidR="00927673" w:rsidRDefault="00595CFC">
            <w:pPr>
              <w:pStyle w:val="aff9"/>
              <w:ind w:firstLine="0"/>
              <w:jc w:val="center"/>
            </w:pPr>
            <w:r>
              <w:rPr>
                <w:rFonts w:hint="eastAsia"/>
              </w:rPr>
              <w:t>0779-3158330</w:t>
            </w:r>
          </w:p>
        </w:tc>
        <w:tc>
          <w:tcPr>
            <w:tcW w:w="1701" w:type="dxa"/>
            <w:vAlign w:val="center"/>
          </w:tcPr>
          <w:p w:rsidR="00927673" w:rsidRDefault="00595CFC">
            <w:pPr>
              <w:pStyle w:val="aff9"/>
              <w:ind w:firstLine="0"/>
            </w:pPr>
            <w:r>
              <w:rPr>
                <w:rFonts w:hint="eastAsia"/>
              </w:rPr>
              <w:t>最高1千万（单笔提款金额达合同金额70%）</w:t>
            </w:r>
          </w:p>
        </w:tc>
        <w:tc>
          <w:tcPr>
            <w:tcW w:w="993" w:type="dxa"/>
            <w:vAlign w:val="center"/>
          </w:tcPr>
          <w:p w:rsidR="00927673" w:rsidRDefault="00595CFC">
            <w:pPr>
              <w:pStyle w:val="aff9"/>
              <w:ind w:firstLine="0"/>
              <w:jc w:val="center"/>
            </w:pPr>
            <w:r>
              <w:rPr>
                <w:rFonts w:hint="eastAsia"/>
              </w:rPr>
              <w:t>1年</w:t>
            </w:r>
          </w:p>
        </w:tc>
        <w:tc>
          <w:tcPr>
            <w:tcW w:w="850" w:type="dxa"/>
            <w:vAlign w:val="center"/>
          </w:tcPr>
          <w:p w:rsidR="00927673" w:rsidRDefault="00595CFC">
            <w:pPr>
              <w:pStyle w:val="aff9"/>
              <w:ind w:firstLine="0"/>
              <w:jc w:val="center"/>
            </w:pPr>
            <w:r>
              <w:rPr>
                <w:rFonts w:hint="eastAsia"/>
              </w:rPr>
              <w:t>3.70%</w:t>
            </w:r>
          </w:p>
        </w:tc>
        <w:tc>
          <w:tcPr>
            <w:tcW w:w="3366" w:type="dxa"/>
            <w:vAlign w:val="center"/>
          </w:tcPr>
          <w:p w:rsidR="00927673" w:rsidRDefault="00595CFC">
            <w:pPr>
              <w:pStyle w:val="aff9"/>
              <w:ind w:firstLine="0"/>
            </w:pPr>
            <w:r>
              <w:rPr>
                <w:rFonts w:hint="eastAsia"/>
              </w:rPr>
              <w:t>全流程线上，初次申请开立账户，提供营业执照、采购合同、信用材料等，申请复审，签订合同，提交单笔贷款使用需求，贷款到账后受托使用。</w:t>
            </w:r>
          </w:p>
        </w:tc>
      </w:tr>
      <w:tr w:rsidR="00927673">
        <w:trPr>
          <w:jc w:val="center"/>
        </w:trPr>
        <w:tc>
          <w:tcPr>
            <w:tcW w:w="1242" w:type="dxa"/>
            <w:vAlign w:val="center"/>
          </w:tcPr>
          <w:p w:rsidR="00927673" w:rsidRDefault="00595CFC">
            <w:pPr>
              <w:pStyle w:val="aff9"/>
              <w:ind w:firstLine="0"/>
              <w:jc w:val="center"/>
            </w:pPr>
            <w:r>
              <w:rPr>
                <w:rFonts w:hint="eastAsia"/>
              </w:rPr>
              <w:t>工商银行</w:t>
            </w:r>
          </w:p>
        </w:tc>
        <w:tc>
          <w:tcPr>
            <w:tcW w:w="1134" w:type="dxa"/>
            <w:vAlign w:val="center"/>
          </w:tcPr>
          <w:p w:rsidR="00927673" w:rsidRDefault="00595CFC">
            <w:pPr>
              <w:pStyle w:val="aff9"/>
              <w:ind w:firstLine="0"/>
              <w:jc w:val="center"/>
            </w:pPr>
            <w:r>
              <w:rPr>
                <w:rFonts w:hint="eastAsia"/>
              </w:rPr>
              <w:t>0779-3050645</w:t>
            </w:r>
          </w:p>
        </w:tc>
        <w:tc>
          <w:tcPr>
            <w:tcW w:w="1701" w:type="dxa"/>
            <w:vAlign w:val="center"/>
          </w:tcPr>
          <w:p w:rsidR="00927673" w:rsidRDefault="00595CFC">
            <w:pPr>
              <w:pStyle w:val="aff9"/>
              <w:ind w:firstLine="0"/>
            </w:pPr>
            <w:r>
              <w:rPr>
                <w:rFonts w:hint="eastAsia"/>
              </w:rPr>
              <w:t>最高1千万且不超过合同金额70%</w:t>
            </w:r>
          </w:p>
        </w:tc>
        <w:tc>
          <w:tcPr>
            <w:tcW w:w="993" w:type="dxa"/>
            <w:vAlign w:val="center"/>
          </w:tcPr>
          <w:p w:rsidR="00927673" w:rsidRDefault="00595CFC">
            <w:pPr>
              <w:pStyle w:val="aff9"/>
              <w:ind w:firstLine="0"/>
              <w:jc w:val="center"/>
            </w:pPr>
            <w:r>
              <w:rPr>
                <w:rFonts w:hint="eastAsia"/>
              </w:rPr>
              <w:t>货物类1年</w:t>
            </w:r>
          </w:p>
          <w:p w:rsidR="00927673" w:rsidRDefault="00595CFC">
            <w:pPr>
              <w:pStyle w:val="aff9"/>
              <w:ind w:firstLine="0"/>
              <w:jc w:val="center"/>
            </w:pPr>
            <w:r>
              <w:rPr>
                <w:rFonts w:hint="eastAsia"/>
              </w:rPr>
              <w:t>服务类3年</w:t>
            </w:r>
          </w:p>
          <w:p w:rsidR="00927673" w:rsidRDefault="00595CFC">
            <w:pPr>
              <w:pStyle w:val="aff9"/>
              <w:ind w:firstLine="0"/>
              <w:jc w:val="center"/>
            </w:pPr>
            <w:r>
              <w:rPr>
                <w:rFonts w:hint="eastAsia"/>
              </w:rPr>
              <w:t>工程类5年</w:t>
            </w:r>
          </w:p>
        </w:tc>
        <w:tc>
          <w:tcPr>
            <w:tcW w:w="850" w:type="dxa"/>
            <w:vAlign w:val="center"/>
          </w:tcPr>
          <w:p w:rsidR="00927673" w:rsidRDefault="00595CFC">
            <w:pPr>
              <w:pStyle w:val="aff9"/>
              <w:ind w:firstLine="0"/>
              <w:jc w:val="center"/>
            </w:pPr>
            <w:r>
              <w:rPr>
                <w:rFonts w:hint="eastAsia"/>
              </w:rPr>
              <w:t>3.45%</w:t>
            </w:r>
          </w:p>
        </w:tc>
        <w:tc>
          <w:tcPr>
            <w:tcW w:w="3366" w:type="dxa"/>
            <w:vAlign w:val="center"/>
          </w:tcPr>
          <w:p w:rsidR="00927673" w:rsidRDefault="00595CFC">
            <w:pPr>
              <w:pStyle w:val="aff9"/>
              <w:ind w:firstLine="0"/>
            </w:pPr>
            <w:r>
              <w:rPr>
                <w:rFonts w:hint="eastAsia"/>
              </w:rPr>
              <w:t>为中征系统白名单企业，提供相关要求材料，内部审批后放款自主借还。</w:t>
            </w:r>
          </w:p>
        </w:tc>
      </w:tr>
      <w:tr w:rsidR="00927673">
        <w:trPr>
          <w:jc w:val="center"/>
        </w:trPr>
        <w:tc>
          <w:tcPr>
            <w:tcW w:w="1242" w:type="dxa"/>
            <w:vAlign w:val="center"/>
          </w:tcPr>
          <w:p w:rsidR="00927673" w:rsidRDefault="00595CFC">
            <w:pPr>
              <w:pStyle w:val="aff9"/>
              <w:ind w:firstLine="0"/>
              <w:jc w:val="center"/>
            </w:pPr>
            <w:r>
              <w:rPr>
                <w:rFonts w:hint="eastAsia"/>
              </w:rPr>
              <w:t>国民村镇银行</w:t>
            </w:r>
          </w:p>
        </w:tc>
        <w:tc>
          <w:tcPr>
            <w:tcW w:w="1134" w:type="dxa"/>
            <w:vAlign w:val="center"/>
          </w:tcPr>
          <w:p w:rsidR="00927673" w:rsidRDefault="00595CFC">
            <w:pPr>
              <w:pStyle w:val="aff9"/>
              <w:ind w:firstLine="0"/>
              <w:jc w:val="center"/>
            </w:pPr>
            <w:r>
              <w:rPr>
                <w:rFonts w:hint="eastAsia"/>
              </w:rPr>
              <w:t>0779-2668801</w:t>
            </w:r>
          </w:p>
        </w:tc>
        <w:tc>
          <w:tcPr>
            <w:tcW w:w="1701" w:type="dxa"/>
            <w:vAlign w:val="center"/>
          </w:tcPr>
          <w:p w:rsidR="00927673" w:rsidRDefault="00595CFC">
            <w:pPr>
              <w:pStyle w:val="aff9"/>
              <w:ind w:firstLine="0"/>
            </w:pPr>
            <w:r>
              <w:rPr>
                <w:rFonts w:hint="eastAsia"/>
              </w:rPr>
              <w:t>最高500万</w:t>
            </w:r>
          </w:p>
        </w:tc>
        <w:tc>
          <w:tcPr>
            <w:tcW w:w="993" w:type="dxa"/>
            <w:vAlign w:val="center"/>
          </w:tcPr>
          <w:p w:rsidR="00927673" w:rsidRDefault="00595CFC">
            <w:pPr>
              <w:pStyle w:val="aff9"/>
              <w:ind w:firstLine="0"/>
              <w:jc w:val="center"/>
            </w:pPr>
            <w:r>
              <w:rPr>
                <w:rFonts w:hint="eastAsia"/>
              </w:rPr>
              <w:t>5年</w:t>
            </w:r>
          </w:p>
        </w:tc>
        <w:tc>
          <w:tcPr>
            <w:tcW w:w="850" w:type="dxa"/>
            <w:vAlign w:val="center"/>
          </w:tcPr>
          <w:p w:rsidR="00927673" w:rsidRDefault="00595CFC">
            <w:pPr>
              <w:pStyle w:val="aff9"/>
              <w:ind w:firstLine="0"/>
              <w:jc w:val="center"/>
            </w:pPr>
            <w:r>
              <w:rPr>
                <w:rFonts w:hint="eastAsia"/>
              </w:rPr>
              <w:t>2.80%</w:t>
            </w:r>
          </w:p>
        </w:tc>
        <w:tc>
          <w:tcPr>
            <w:tcW w:w="3366" w:type="dxa"/>
            <w:vAlign w:val="center"/>
          </w:tcPr>
          <w:p w:rsidR="00927673" w:rsidRDefault="00595CFC">
            <w:pPr>
              <w:pStyle w:val="aff9"/>
              <w:ind w:firstLine="0"/>
            </w:pPr>
            <w:r>
              <w:rPr>
                <w:rFonts w:hint="eastAsia"/>
              </w:rPr>
              <w:t>银行开户，线下申请并提供材料，信用良好企业最快1天获批即可提款</w:t>
            </w:r>
          </w:p>
        </w:tc>
      </w:tr>
      <w:tr w:rsidR="00927673">
        <w:trPr>
          <w:jc w:val="center"/>
        </w:trPr>
        <w:tc>
          <w:tcPr>
            <w:tcW w:w="1242" w:type="dxa"/>
            <w:vAlign w:val="center"/>
          </w:tcPr>
          <w:p w:rsidR="00927673" w:rsidRDefault="00595CFC">
            <w:pPr>
              <w:pStyle w:val="aff9"/>
              <w:ind w:firstLine="0"/>
              <w:jc w:val="center"/>
            </w:pPr>
            <w:r>
              <w:rPr>
                <w:rFonts w:hint="eastAsia"/>
              </w:rPr>
              <w:t>桂林银行</w:t>
            </w:r>
          </w:p>
        </w:tc>
        <w:tc>
          <w:tcPr>
            <w:tcW w:w="1134" w:type="dxa"/>
            <w:vAlign w:val="center"/>
          </w:tcPr>
          <w:p w:rsidR="00927673" w:rsidRDefault="00595CFC">
            <w:pPr>
              <w:pStyle w:val="aff9"/>
              <w:ind w:firstLine="0"/>
              <w:jc w:val="center"/>
            </w:pPr>
            <w:r>
              <w:rPr>
                <w:rFonts w:hint="eastAsia"/>
              </w:rPr>
              <w:t>18577993959</w:t>
            </w:r>
          </w:p>
        </w:tc>
        <w:tc>
          <w:tcPr>
            <w:tcW w:w="1701" w:type="dxa"/>
            <w:vAlign w:val="center"/>
          </w:tcPr>
          <w:p w:rsidR="00927673" w:rsidRDefault="00595CFC">
            <w:pPr>
              <w:pStyle w:val="aff9"/>
              <w:ind w:firstLine="0"/>
            </w:pPr>
            <w:r>
              <w:rPr>
                <w:rFonts w:hint="eastAsia"/>
              </w:rPr>
              <w:t>最高1千万</w:t>
            </w:r>
          </w:p>
        </w:tc>
        <w:tc>
          <w:tcPr>
            <w:tcW w:w="993" w:type="dxa"/>
            <w:vAlign w:val="center"/>
          </w:tcPr>
          <w:p w:rsidR="00927673" w:rsidRDefault="00595CFC">
            <w:pPr>
              <w:pStyle w:val="aff9"/>
              <w:ind w:firstLine="0"/>
              <w:jc w:val="center"/>
            </w:pPr>
            <w:r>
              <w:rPr>
                <w:rFonts w:hint="eastAsia"/>
              </w:rPr>
              <w:t>1年</w:t>
            </w:r>
          </w:p>
        </w:tc>
        <w:tc>
          <w:tcPr>
            <w:tcW w:w="850" w:type="dxa"/>
            <w:vAlign w:val="center"/>
          </w:tcPr>
          <w:p w:rsidR="00927673" w:rsidRDefault="00595CFC">
            <w:pPr>
              <w:pStyle w:val="aff9"/>
              <w:ind w:firstLine="0"/>
              <w:jc w:val="center"/>
            </w:pPr>
            <w:r>
              <w:rPr>
                <w:rFonts w:hint="eastAsia"/>
              </w:rPr>
              <w:t>3.45%</w:t>
            </w:r>
          </w:p>
        </w:tc>
        <w:tc>
          <w:tcPr>
            <w:tcW w:w="3366" w:type="dxa"/>
            <w:vAlign w:val="center"/>
          </w:tcPr>
          <w:p w:rsidR="00927673" w:rsidRDefault="00595CFC">
            <w:pPr>
              <w:pStyle w:val="aff9"/>
              <w:ind w:firstLine="0"/>
            </w:pPr>
            <w:r>
              <w:rPr>
                <w:rFonts w:hint="eastAsia"/>
              </w:rPr>
              <w:t>线下申请，材料齐全最快1周内即可放款。</w:t>
            </w:r>
          </w:p>
        </w:tc>
      </w:tr>
      <w:tr w:rsidR="00927673">
        <w:trPr>
          <w:jc w:val="center"/>
        </w:trPr>
        <w:tc>
          <w:tcPr>
            <w:tcW w:w="1242" w:type="dxa"/>
            <w:vAlign w:val="center"/>
          </w:tcPr>
          <w:p w:rsidR="00927673" w:rsidRDefault="00595CFC">
            <w:pPr>
              <w:pStyle w:val="aff9"/>
              <w:ind w:firstLine="0"/>
              <w:jc w:val="center"/>
            </w:pPr>
            <w:r>
              <w:rPr>
                <w:rFonts w:hint="eastAsia"/>
              </w:rPr>
              <w:lastRenderedPageBreak/>
              <w:t>中小微商务服务公司</w:t>
            </w:r>
          </w:p>
        </w:tc>
        <w:tc>
          <w:tcPr>
            <w:tcW w:w="1134" w:type="dxa"/>
            <w:vAlign w:val="center"/>
          </w:tcPr>
          <w:p w:rsidR="00927673" w:rsidRDefault="00595CFC">
            <w:pPr>
              <w:pStyle w:val="aff9"/>
              <w:ind w:firstLine="0"/>
              <w:jc w:val="center"/>
            </w:pPr>
            <w:r>
              <w:rPr>
                <w:rFonts w:hint="eastAsia"/>
              </w:rPr>
              <w:t>19907799988</w:t>
            </w:r>
          </w:p>
        </w:tc>
        <w:tc>
          <w:tcPr>
            <w:tcW w:w="1701" w:type="dxa"/>
            <w:vAlign w:val="center"/>
          </w:tcPr>
          <w:p w:rsidR="00927673" w:rsidRDefault="00927673">
            <w:pPr>
              <w:pStyle w:val="aff9"/>
              <w:ind w:firstLine="0"/>
            </w:pPr>
          </w:p>
        </w:tc>
        <w:tc>
          <w:tcPr>
            <w:tcW w:w="993" w:type="dxa"/>
            <w:vAlign w:val="center"/>
          </w:tcPr>
          <w:p w:rsidR="00927673" w:rsidRDefault="00927673">
            <w:pPr>
              <w:pStyle w:val="aff9"/>
              <w:ind w:firstLine="0"/>
              <w:jc w:val="center"/>
            </w:pPr>
          </w:p>
        </w:tc>
        <w:tc>
          <w:tcPr>
            <w:tcW w:w="850" w:type="dxa"/>
            <w:vAlign w:val="center"/>
          </w:tcPr>
          <w:p w:rsidR="00927673" w:rsidRDefault="00927673">
            <w:pPr>
              <w:pStyle w:val="aff9"/>
              <w:ind w:firstLine="0"/>
              <w:jc w:val="center"/>
            </w:pPr>
          </w:p>
        </w:tc>
        <w:tc>
          <w:tcPr>
            <w:tcW w:w="3366" w:type="dxa"/>
            <w:vAlign w:val="center"/>
          </w:tcPr>
          <w:p w:rsidR="00927673" w:rsidRDefault="00595CFC">
            <w:pPr>
              <w:pStyle w:val="aff9"/>
              <w:ind w:firstLine="0"/>
            </w:pPr>
            <w:r>
              <w:rPr>
                <w:rFonts w:hint="eastAsia"/>
              </w:rPr>
              <w:t>具体业务可电话咨询。</w:t>
            </w:r>
          </w:p>
        </w:tc>
      </w:tr>
    </w:tbl>
    <w:p w:rsidR="00927673" w:rsidRPr="00A034BD" w:rsidRDefault="00595CFC">
      <w:pPr>
        <w:pStyle w:val="aff9"/>
      </w:pPr>
      <w:r>
        <w:rPr>
          <w:rFonts w:hint="eastAsia"/>
        </w:rPr>
        <w:t>注：表中联系电话、授信金额、授信期限、最低利率等信息可能动态更新，仅供参考，具</w:t>
      </w:r>
      <w:r w:rsidRPr="009269DD">
        <w:rPr>
          <w:rFonts w:hint="eastAsia"/>
        </w:rPr>
        <w:t>体</w:t>
      </w:r>
      <w:r w:rsidRPr="00A034BD">
        <w:rPr>
          <w:rFonts w:hint="eastAsia"/>
        </w:rPr>
        <w:t>以办理时相关银行公布的为准。</w:t>
      </w:r>
    </w:p>
    <w:p w:rsidR="00927673" w:rsidRPr="00A034BD" w:rsidRDefault="00595CFC">
      <w:pPr>
        <w:pStyle w:val="ab"/>
        <w:spacing w:line="360" w:lineRule="auto"/>
        <w:ind w:firstLine="482"/>
        <w:rPr>
          <w:rFonts w:cs="宋体"/>
          <w:b/>
        </w:rPr>
      </w:pPr>
      <w:r w:rsidRPr="00A034BD">
        <w:rPr>
          <w:rFonts w:cs="宋体" w:hint="eastAsia"/>
          <w:b/>
        </w:rPr>
        <w:t xml:space="preserve">26. </w:t>
      </w:r>
      <w:bookmarkStart w:id="118" w:name="OLE_LINK103"/>
      <w:bookmarkStart w:id="119" w:name="OLE_LINK104"/>
      <w:r w:rsidRPr="00A034BD">
        <w:rPr>
          <w:rFonts w:cs="宋体" w:hint="eastAsia"/>
          <w:b/>
        </w:rPr>
        <w:t>履约保证金：本项目不收取履约保证金。中标供应商未按合同约定履行合同义务，给采购人造成损失的，按实际损失进行赔偿。</w:t>
      </w:r>
      <w:bookmarkEnd w:id="118"/>
      <w:bookmarkEnd w:id="119"/>
    </w:p>
    <w:p w:rsidR="00054887" w:rsidRPr="00A034BD" w:rsidRDefault="00595CFC" w:rsidP="00714467">
      <w:pPr>
        <w:pStyle w:val="ab"/>
        <w:spacing w:line="360" w:lineRule="auto"/>
        <w:ind w:firstLine="482"/>
        <w:rPr>
          <w:rFonts w:cs="宋体"/>
          <w:b/>
        </w:rPr>
      </w:pPr>
      <w:r w:rsidRPr="00A034BD">
        <w:rPr>
          <w:rFonts w:cs="宋体"/>
          <w:b/>
        </w:rPr>
        <w:t>27.预付款</w:t>
      </w:r>
      <w:bookmarkStart w:id="120" w:name="OLE_LINK130"/>
      <w:r w:rsidR="00054887" w:rsidRPr="00A034BD">
        <w:rPr>
          <w:rFonts w:cs="宋体" w:hint="eastAsia"/>
          <w:b/>
        </w:rPr>
        <w:t>:本项目无预付款。</w:t>
      </w:r>
      <w:bookmarkEnd w:id="120"/>
    </w:p>
    <w:p w:rsidR="00927673" w:rsidRPr="00054887" w:rsidRDefault="00927673" w:rsidP="00054887">
      <w:pPr>
        <w:pStyle w:val="aff9"/>
      </w:pPr>
    </w:p>
    <w:p w:rsidR="00927673" w:rsidRDefault="00595CFC">
      <w:pPr>
        <w:snapToGrid w:val="0"/>
        <w:spacing w:line="360" w:lineRule="auto"/>
        <w:ind w:firstLineChars="1045" w:firstLine="3357"/>
        <w:outlineLvl w:val="1"/>
        <w:rPr>
          <w:rFonts w:ascii="宋体" w:hAnsi="宋体" w:cs="宋体"/>
          <w:b/>
          <w:sz w:val="24"/>
        </w:rPr>
      </w:pPr>
      <w:r>
        <w:rPr>
          <w:rFonts w:ascii="宋体" w:hAnsi="宋体" w:cs="宋体" w:hint="eastAsia"/>
          <w:b/>
          <w:sz w:val="32"/>
        </w:rPr>
        <w:t>八、电子交易活动的中止</w:t>
      </w:r>
    </w:p>
    <w:p w:rsidR="00927673" w:rsidRDefault="00595CFC">
      <w:pPr>
        <w:pStyle w:val="27"/>
        <w:snapToGrid w:val="0"/>
        <w:spacing w:before="0"/>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927673" w:rsidRDefault="00595CFC">
      <w:pPr>
        <w:pStyle w:val="27"/>
        <w:snapToGrid w:val="0"/>
        <w:spacing w:before="0"/>
        <w:ind w:firstLine="480"/>
        <w:rPr>
          <w:rFonts w:ascii="宋体" w:hAnsi="宋体" w:cs="宋体"/>
        </w:rPr>
      </w:pPr>
      <w:r>
        <w:rPr>
          <w:rFonts w:ascii="宋体" w:hAnsi="宋体" w:cs="宋体" w:hint="eastAsia"/>
        </w:rPr>
        <w:t xml:space="preserve">28.1电子交易平台发生故障而无法登录访问的； </w:t>
      </w:r>
    </w:p>
    <w:p w:rsidR="00927673" w:rsidRDefault="00595CFC">
      <w:pPr>
        <w:pStyle w:val="27"/>
        <w:snapToGrid w:val="0"/>
        <w:spacing w:before="0"/>
        <w:ind w:firstLine="480"/>
        <w:rPr>
          <w:rFonts w:ascii="宋体" w:hAnsi="宋体" w:cs="宋体"/>
        </w:rPr>
      </w:pPr>
      <w:r>
        <w:rPr>
          <w:rFonts w:ascii="宋体" w:hAnsi="宋体" w:cs="宋体" w:hint="eastAsia"/>
        </w:rPr>
        <w:t>28.2电子交易平台应用或数据库出现错误，不能进行正常操作的；</w:t>
      </w:r>
    </w:p>
    <w:p w:rsidR="00927673" w:rsidRDefault="00595CFC">
      <w:pPr>
        <w:pStyle w:val="27"/>
        <w:snapToGrid w:val="0"/>
        <w:spacing w:before="0"/>
        <w:ind w:firstLine="480"/>
        <w:rPr>
          <w:rFonts w:ascii="宋体" w:hAnsi="宋体" w:cs="宋体"/>
        </w:rPr>
      </w:pPr>
      <w:r>
        <w:rPr>
          <w:rFonts w:ascii="宋体" w:hAnsi="宋体" w:cs="宋体" w:hint="eastAsia"/>
        </w:rPr>
        <w:t>28.3电子交易平台发现严重安全漏洞，有潜在泄密危险的；</w:t>
      </w:r>
    </w:p>
    <w:p w:rsidR="00927673" w:rsidRDefault="00595CFC">
      <w:pPr>
        <w:pStyle w:val="27"/>
        <w:snapToGrid w:val="0"/>
        <w:spacing w:before="0"/>
        <w:ind w:firstLine="480"/>
        <w:rPr>
          <w:rFonts w:ascii="宋体" w:hAnsi="宋体" w:cs="宋体"/>
        </w:rPr>
      </w:pPr>
      <w:r>
        <w:rPr>
          <w:rFonts w:ascii="宋体" w:hAnsi="宋体" w:cs="宋体" w:hint="eastAsia"/>
        </w:rPr>
        <w:t xml:space="preserve">28.4病毒发作导致不能进行正常操作的； </w:t>
      </w:r>
    </w:p>
    <w:p w:rsidR="00927673" w:rsidRDefault="00595CFC">
      <w:pPr>
        <w:pStyle w:val="27"/>
        <w:snapToGrid w:val="0"/>
        <w:spacing w:before="0"/>
        <w:ind w:firstLine="480"/>
        <w:rPr>
          <w:rFonts w:ascii="宋体" w:hAnsi="宋体" w:cs="宋体"/>
        </w:rPr>
      </w:pPr>
      <w:r>
        <w:rPr>
          <w:rFonts w:ascii="宋体" w:hAnsi="宋体" w:cs="宋体" w:hint="eastAsia"/>
        </w:rPr>
        <w:t>28.5其他无法保证电子交易的公平、公正和安全的情况。</w:t>
      </w:r>
    </w:p>
    <w:p w:rsidR="007F2BD1" w:rsidRPr="00231773" w:rsidRDefault="00595CFC" w:rsidP="00231773">
      <w:pPr>
        <w:pStyle w:val="27"/>
        <w:snapToGrid w:val="0"/>
        <w:spacing w:before="0"/>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927673" w:rsidRDefault="00595CFC">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927673" w:rsidRDefault="00595CFC">
      <w:pPr>
        <w:pStyle w:val="ab"/>
        <w:spacing w:line="360" w:lineRule="auto"/>
        <w:ind w:firstLineChars="0" w:firstLine="0"/>
        <w:rPr>
          <w:rFonts w:cs="宋体"/>
          <w:b/>
        </w:rPr>
      </w:pPr>
      <w:r>
        <w:rPr>
          <w:rFonts w:cs="宋体" w:hint="eastAsia"/>
          <w:b/>
        </w:rPr>
        <w:t>30.验收</w:t>
      </w:r>
    </w:p>
    <w:p w:rsidR="00927673" w:rsidRDefault="00595CFC">
      <w:pPr>
        <w:tabs>
          <w:tab w:val="left" w:pos="0"/>
        </w:tabs>
        <w:spacing w:line="360" w:lineRule="auto"/>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27673" w:rsidRDefault="00595CFC">
      <w:pPr>
        <w:tabs>
          <w:tab w:val="left" w:pos="0"/>
        </w:tabs>
        <w:spacing w:line="360" w:lineRule="auto"/>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30.2采购人可以邀请参加本项目的其他投标人或者第三方机构参与验收。参与验收的投标人或者第三方机构的意见作为验收书的参考资料一并存档。</w:t>
      </w:r>
    </w:p>
    <w:p w:rsidR="00927673" w:rsidRDefault="00595CFC">
      <w:pPr>
        <w:tabs>
          <w:tab w:val="left" w:pos="0"/>
        </w:tabs>
        <w:spacing w:line="360" w:lineRule="auto"/>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w:t>
      </w:r>
      <w:r>
        <w:rPr>
          <w:rFonts w:ascii="宋体" w:hAnsi="宋体" w:cs="宋体" w:hint="eastAsia"/>
          <w:kern w:val="0"/>
          <w:sz w:val="24"/>
        </w:rPr>
        <w:lastRenderedPageBreak/>
        <w:t>由验收双方共同签署。验收结果与采购合同约定的资金支付及履约保证金返还条件挂钩。履约验收的各项资料应当存档备查。</w:t>
      </w:r>
    </w:p>
    <w:p w:rsidR="00927673" w:rsidRDefault="00595CFC">
      <w:pPr>
        <w:tabs>
          <w:tab w:val="left" w:pos="0"/>
        </w:tabs>
        <w:spacing w:line="360" w:lineRule="auto"/>
        <w:ind w:firstLine="480"/>
        <w:rPr>
          <w:rFonts w:ascii="宋体" w:hAnsi="宋体" w:cs="宋体"/>
          <w:kern w:val="0"/>
          <w:sz w:val="24"/>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927673" w:rsidRDefault="00927673">
      <w:pPr>
        <w:tabs>
          <w:tab w:val="left" w:pos="0"/>
        </w:tabs>
        <w:spacing w:line="360" w:lineRule="auto"/>
        <w:ind w:firstLine="480"/>
        <w:rPr>
          <w:rFonts w:ascii="宋体" w:hAnsi="宋体" w:cs="宋体"/>
          <w:kern w:val="0"/>
          <w:sz w:val="24"/>
        </w:rPr>
      </w:pPr>
    </w:p>
    <w:p w:rsidR="00927673" w:rsidRDefault="00595CFC">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927673" w:rsidRDefault="00595CFC">
      <w:pPr>
        <w:pStyle w:val="ab"/>
        <w:spacing w:line="360" w:lineRule="auto"/>
        <w:ind w:firstLineChars="0" w:firstLine="0"/>
        <w:rPr>
          <w:rFonts w:cs="宋体"/>
          <w:b/>
        </w:rPr>
      </w:pPr>
      <w:r>
        <w:rPr>
          <w:rFonts w:cs="宋体" w:hint="eastAsia"/>
          <w:b/>
        </w:rPr>
        <w:t>31.代理费用的收取标准和方式</w:t>
      </w:r>
    </w:p>
    <w:p w:rsidR="00927673" w:rsidRDefault="00595CFC">
      <w:pPr>
        <w:snapToGrid w:val="0"/>
        <w:spacing w:line="360" w:lineRule="auto"/>
        <w:ind w:firstLineChars="200" w:firstLine="420"/>
        <w:rPr>
          <w:rFonts w:ascii="宋体" w:hAnsi="宋体" w:cs="宋体"/>
          <w:b/>
          <w:sz w:val="36"/>
          <w:szCs w:val="36"/>
        </w:rPr>
      </w:pPr>
      <w:bookmarkStart w:id="121" w:name="_Toc176368904"/>
      <w:bookmarkStart w:id="122" w:name="第四部分"/>
      <w:bookmarkEnd w:id="94"/>
      <w:bookmarkEnd w:id="95"/>
      <w:bookmarkEnd w:id="115"/>
      <w:r>
        <w:rPr>
          <w:rFonts w:cs="宋体" w:hint="eastAsia"/>
        </w:rPr>
        <w:t>本项目不收取代理服务费。</w:t>
      </w:r>
      <w:r>
        <w:rPr>
          <w:rFonts w:ascii="宋体" w:hAnsi="宋体" w:cs="宋体"/>
          <w:b/>
          <w:sz w:val="36"/>
          <w:szCs w:val="36"/>
        </w:rPr>
        <w:br w:type="page"/>
      </w:r>
    </w:p>
    <w:p w:rsidR="00927673" w:rsidRDefault="00595CFC">
      <w:pPr>
        <w:spacing w:line="360" w:lineRule="auto"/>
        <w:jc w:val="center"/>
        <w:outlineLvl w:val="0"/>
        <w:rPr>
          <w:rFonts w:ascii="宋体" w:hAnsi="宋体" w:cs="宋体"/>
          <w:b/>
          <w:sz w:val="36"/>
          <w:szCs w:val="36"/>
        </w:rPr>
      </w:pPr>
      <w:bookmarkStart w:id="123" w:name="_Toc29010"/>
      <w:r>
        <w:rPr>
          <w:rFonts w:ascii="宋体" w:hAnsi="宋体" w:cs="宋体" w:hint="eastAsia"/>
          <w:b/>
          <w:sz w:val="36"/>
          <w:szCs w:val="36"/>
        </w:rPr>
        <w:lastRenderedPageBreak/>
        <w:t>第三部分 采购需求</w:t>
      </w:r>
      <w:bookmarkEnd w:id="121"/>
      <w:bookmarkEnd w:id="123"/>
    </w:p>
    <w:p w:rsidR="00927673" w:rsidRDefault="00595CFC">
      <w:pPr>
        <w:spacing w:line="440" w:lineRule="exact"/>
        <w:ind w:firstLineChars="200" w:firstLine="420"/>
        <w:jc w:val="left"/>
        <w:rPr>
          <w:rFonts w:ascii="宋体" w:hAnsi="宋体" w:cs="宋体"/>
          <w:szCs w:val="21"/>
        </w:rPr>
      </w:pPr>
      <w:r>
        <w:rPr>
          <w:rFonts w:ascii="宋体" w:hAnsi="宋体" w:cs="宋体" w:hint="eastAsia"/>
          <w:szCs w:val="21"/>
        </w:rPr>
        <w:t>说明：</w:t>
      </w:r>
    </w:p>
    <w:p w:rsidR="00927673" w:rsidRPr="0044545D" w:rsidRDefault="00595CFC">
      <w:pPr>
        <w:spacing w:line="440" w:lineRule="exact"/>
        <w:ind w:firstLineChars="200" w:firstLine="420"/>
        <w:jc w:val="left"/>
        <w:rPr>
          <w:rFonts w:ascii="宋体" w:hAnsi="宋体" w:cs="宋体"/>
          <w:szCs w:val="21"/>
        </w:rPr>
      </w:pPr>
      <w:r w:rsidRPr="0044545D">
        <w:rPr>
          <w:rFonts w:ascii="宋体" w:hAnsi="宋体" w:cs="宋体" w:hint="eastAsia"/>
          <w:szCs w:val="21"/>
        </w:rPr>
        <w:t>1.</w:t>
      </w:r>
      <w:bookmarkStart w:id="124" w:name="OLE_LINK28"/>
      <w:bookmarkStart w:id="125" w:name="OLE_LINK29"/>
      <w:r w:rsidRPr="0044545D">
        <w:rPr>
          <w:rFonts w:ascii="宋体" w:hAnsi="宋体" w:cs="宋体" w:hint="eastAsia"/>
          <w:szCs w:val="21"/>
        </w:rPr>
        <w:t>本项目的政府采购预算控制价为人民币</w:t>
      </w:r>
      <w:r w:rsidR="00F55C4E" w:rsidRPr="0044545D">
        <w:rPr>
          <w:rFonts w:ascii="宋体" w:hAnsi="宋体" w:cs="宋体"/>
          <w:b/>
          <w:szCs w:val="21"/>
        </w:rPr>
        <w:t>4</w:t>
      </w:r>
      <w:r w:rsidR="00F55C4E" w:rsidRPr="0044545D">
        <w:rPr>
          <w:rFonts w:ascii="宋体" w:hAnsi="宋体" w:cs="宋体" w:hint="eastAsia"/>
          <w:b/>
          <w:szCs w:val="21"/>
        </w:rPr>
        <w:t>5,494,</w:t>
      </w:r>
      <w:r w:rsidR="00F55C4E" w:rsidRPr="0044545D">
        <w:rPr>
          <w:rFonts w:ascii="宋体" w:hAnsi="宋体" w:cs="宋体"/>
          <w:b/>
          <w:szCs w:val="21"/>
        </w:rPr>
        <w:t>6</w:t>
      </w:r>
      <w:r w:rsidR="00F55C4E" w:rsidRPr="0044545D">
        <w:rPr>
          <w:rFonts w:ascii="宋体" w:hAnsi="宋体" w:cs="宋体" w:hint="eastAsia"/>
          <w:b/>
          <w:szCs w:val="21"/>
        </w:rPr>
        <w:t>1</w:t>
      </w:r>
      <w:r w:rsidR="00F55C4E" w:rsidRPr="0044545D">
        <w:rPr>
          <w:rFonts w:ascii="宋体" w:hAnsi="宋体" w:cs="宋体"/>
          <w:b/>
          <w:szCs w:val="21"/>
        </w:rPr>
        <w:t>3</w:t>
      </w:r>
      <w:r w:rsidR="00F55C4E" w:rsidRPr="0044545D">
        <w:rPr>
          <w:rFonts w:ascii="宋体" w:hAnsi="宋体" w:cs="宋体" w:hint="eastAsia"/>
          <w:b/>
          <w:szCs w:val="21"/>
        </w:rPr>
        <w:t>.00</w:t>
      </w:r>
      <w:r w:rsidRPr="0044545D">
        <w:rPr>
          <w:rFonts w:ascii="宋体" w:hAnsi="宋体" w:cs="宋体" w:hint="eastAsia"/>
          <w:szCs w:val="21"/>
        </w:rPr>
        <w:t>元，高于预算控制价的报价将视为无效投标</w:t>
      </w:r>
      <w:bookmarkEnd w:id="124"/>
      <w:bookmarkEnd w:id="125"/>
      <w:r w:rsidRPr="0044545D">
        <w:rPr>
          <w:rFonts w:ascii="宋体" w:hAnsi="宋体" w:cs="宋体" w:hint="eastAsia"/>
          <w:szCs w:val="21"/>
        </w:rPr>
        <w:t>。</w:t>
      </w:r>
    </w:p>
    <w:p w:rsidR="00927673" w:rsidRDefault="00595CFC" w:rsidP="007C04DA">
      <w:pPr>
        <w:snapToGrid w:val="0"/>
        <w:spacing w:line="300" w:lineRule="exact"/>
        <w:ind w:firstLineChars="200" w:firstLine="420"/>
        <w:rPr>
          <w:rFonts w:ascii="宋体" w:hAnsi="宋体" w:cs="宋体"/>
          <w:szCs w:val="21"/>
        </w:rPr>
      </w:pPr>
      <w:r w:rsidRPr="0044545D">
        <w:rPr>
          <w:rFonts w:ascii="宋体" w:hAnsi="宋体" w:cs="宋体" w:hint="eastAsia"/>
          <w:szCs w:val="21"/>
        </w:rPr>
        <w:t>2.采购需求中</w:t>
      </w:r>
      <w:r w:rsidR="0044545D" w:rsidRPr="0044545D">
        <w:rPr>
          <w:rFonts w:ascii="宋体" w:hAnsi="宋体" w:cs="宋体" w:hint="eastAsia"/>
          <w:szCs w:val="21"/>
        </w:rPr>
        <w:t>非</w:t>
      </w:r>
      <w:r w:rsidRPr="0044545D">
        <w:rPr>
          <w:rFonts w:ascii="宋体" w:hAnsi="宋体" w:cs="宋体" w:hint="eastAsia"/>
          <w:szCs w:val="21"/>
        </w:rPr>
        <w:t>标注“</w:t>
      </w:r>
      <w:r w:rsidR="00787618" w:rsidRPr="0044545D">
        <w:rPr>
          <w:rFonts w:ascii="宋体" w:hAnsi="宋体" w:hint="eastAsia"/>
          <w:szCs w:val="21"/>
        </w:rPr>
        <w:t>●</w:t>
      </w:r>
      <w:r w:rsidRPr="0044545D">
        <w:rPr>
          <w:rFonts w:ascii="宋体" w:hAnsi="宋体" w:cs="宋体" w:hint="eastAsia"/>
          <w:szCs w:val="21"/>
        </w:rPr>
        <w:t>”的内容必须满足或者优于，否则投标无效。</w:t>
      </w:r>
      <w:bookmarkStart w:id="126" w:name="OLE_LINK15"/>
      <w:bookmarkStart w:id="127" w:name="OLE_LINK19"/>
      <w:r w:rsidR="00D50F9B" w:rsidRPr="0044545D">
        <w:rPr>
          <w:rFonts w:ascii="宋体" w:hAnsi="宋体" w:cs="宋体" w:hint="eastAsia"/>
          <w:szCs w:val="21"/>
        </w:rPr>
        <w:t>“</w:t>
      </w:r>
      <w:r w:rsidR="00D50F9B" w:rsidRPr="0044545D">
        <w:rPr>
          <w:rFonts w:ascii="宋体" w:hAnsi="宋体" w:hint="eastAsia"/>
          <w:szCs w:val="21"/>
        </w:rPr>
        <w:t>●</w:t>
      </w:r>
      <w:r w:rsidR="00D50F9B" w:rsidRPr="0044545D">
        <w:rPr>
          <w:rFonts w:ascii="宋体" w:hAnsi="宋体" w:cs="宋体" w:hint="eastAsia"/>
          <w:szCs w:val="21"/>
        </w:rPr>
        <w:t>”指重</w:t>
      </w:r>
      <w:r w:rsidR="00D50F9B" w:rsidRPr="00B03747">
        <w:rPr>
          <w:rFonts w:ascii="宋体" w:hAnsi="宋体" w:cs="宋体" w:hint="eastAsia"/>
          <w:szCs w:val="21"/>
        </w:rPr>
        <w:t>要参数</w:t>
      </w:r>
      <w:bookmarkEnd w:id="126"/>
      <w:bookmarkEnd w:id="127"/>
      <w:r w:rsidR="00D50F9B" w:rsidRPr="00B03747">
        <w:rPr>
          <w:rFonts w:ascii="宋体" w:hAnsi="宋体" w:cs="宋体" w:hint="eastAsia"/>
          <w:szCs w:val="21"/>
        </w:rPr>
        <w:t>，将作为评审打分的重要依据。</w:t>
      </w:r>
    </w:p>
    <w:p w:rsidR="00EC7A25" w:rsidRDefault="00595CFC" w:rsidP="00012A56">
      <w:pPr>
        <w:spacing w:line="440" w:lineRule="exact"/>
        <w:ind w:firstLineChars="200" w:firstLine="420"/>
        <w:jc w:val="left"/>
        <w:rPr>
          <w:rFonts w:ascii="宋体" w:hAnsi="宋体" w:cs="宋体"/>
          <w:b/>
          <w:szCs w:val="21"/>
        </w:rPr>
      </w:pPr>
      <w:r>
        <w:rPr>
          <w:rFonts w:ascii="宋体" w:hAnsi="宋体" w:cs="宋体" w:hint="eastAsia"/>
          <w:szCs w:val="21"/>
        </w:rPr>
        <w:t>3.根据《关于印发中小企业划型标准规定的通知》</w:t>
      </w:r>
      <w:bookmarkStart w:id="128" w:name="OLE_LINK24"/>
      <w:bookmarkStart w:id="129" w:name="OLE_LINK25"/>
      <w:r>
        <w:rPr>
          <w:rFonts w:ascii="宋体" w:hAnsi="宋体" w:cs="宋体" w:hint="eastAsia"/>
          <w:szCs w:val="21"/>
        </w:rPr>
        <w:t>（工信部联企业</w:t>
      </w:r>
      <w:r>
        <w:rPr>
          <w:rFonts w:ascii="宋体" w:hAnsi="宋体" w:cs="Book Antiqua" w:hint="eastAsia"/>
          <w:szCs w:val="21"/>
        </w:rPr>
        <w:t>〔2011〕</w:t>
      </w:r>
      <w:r>
        <w:rPr>
          <w:rFonts w:ascii="宋体" w:hAnsi="宋体" w:cs="宋体" w:hint="eastAsia"/>
          <w:szCs w:val="21"/>
        </w:rPr>
        <w:t>300号）</w:t>
      </w:r>
      <w:bookmarkEnd w:id="128"/>
      <w:bookmarkEnd w:id="129"/>
      <w:r>
        <w:rPr>
          <w:rFonts w:ascii="宋体" w:hAnsi="宋体" w:cs="宋体" w:hint="eastAsia"/>
          <w:szCs w:val="21"/>
        </w:rPr>
        <w:t>规定的划分标准，本项目采购所有标的对应的中小企业划分标准所属行业为：</w:t>
      </w:r>
      <w:r>
        <w:rPr>
          <w:rFonts w:ascii="宋体" w:hAnsi="宋体" w:cs="宋体" w:hint="eastAsia"/>
          <w:b/>
          <w:szCs w:val="21"/>
        </w:rPr>
        <w:t>软件和信息技术服务业。</w:t>
      </w:r>
    </w:p>
    <w:tbl>
      <w:tblPr>
        <w:tblW w:w="9704" w:type="dxa"/>
        <w:jc w:val="center"/>
        <w:tblLayout w:type="fixed"/>
        <w:tblLook w:val="04A0" w:firstRow="1" w:lastRow="0" w:firstColumn="1" w:lastColumn="0" w:noHBand="0" w:noVBand="1"/>
      </w:tblPr>
      <w:tblGrid>
        <w:gridCol w:w="866"/>
        <w:gridCol w:w="1370"/>
        <w:gridCol w:w="7468"/>
      </w:tblGrid>
      <w:tr w:rsidR="004F3DB8" w:rsidRPr="004F3DB8" w:rsidTr="006B240B">
        <w:trPr>
          <w:trHeight w:val="709"/>
          <w:jc w:val="center"/>
        </w:trPr>
        <w:tc>
          <w:tcPr>
            <w:tcW w:w="866" w:type="dxa"/>
            <w:tcBorders>
              <w:top w:val="single" w:sz="4" w:space="0" w:color="000000"/>
              <w:left w:val="single" w:sz="4" w:space="0" w:color="000000"/>
              <w:bottom w:val="single" w:sz="4" w:space="0" w:color="auto"/>
              <w:right w:val="single" w:sz="4" w:space="0" w:color="000000"/>
            </w:tcBorders>
            <w:vAlign w:val="center"/>
          </w:tcPr>
          <w:p w:rsidR="004F3DB8" w:rsidRPr="004F3DB8" w:rsidRDefault="004F3DB8" w:rsidP="006B240B">
            <w:pPr>
              <w:spacing w:line="360" w:lineRule="auto"/>
              <w:jc w:val="center"/>
              <w:rPr>
                <w:rFonts w:ascii="宋体" w:hAnsi="宋体" w:cs="宋体"/>
                <w:b/>
                <w:szCs w:val="21"/>
              </w:rPr>
            </w:pPr>
            <w:r w:rsidRPr="004F3DB8">
              <w:rPr>
                <w:rFonts w:ascii="宋体" w:hAnsi="宋体" w:cs="宋体" w:hint="eastAsia"/>
                <w:b/>
                <w:szCs w:val="21"/>
              </w:rPr>
              <w:t>序号</w:t>
            </w:r>
          </w:p>
        </w:tc>
        <w:tc>
          <w:tcPr>
            <w:tcW w:w="1370" w:type="dxa"/>
            <w:tcBorders>
              <w:top w:val="single" w:sz="4" w:space="0" w:color="000000"/>
              <w:left w:val="single" w:sz="4" w:space="0" w:color="000000"/>
              <w:bottom w:val="single" w:sz="4" w:space="0" w:color="auto"/>
              <w:right w:val="single" w:sz="4" w:space="0" w:color="000000"/>
            </w:tcBorders>
            <w:vAlign w:val="center"/>
          </w:tcPr>
          <w:p w:rsidR="004F3DB8" w:rsidRPr="004F3DB8" w:rsidRDefault="004F3DB8" w:rsidP="006B240B">
            <w:pPr>
              <w:spacing w:line="360" w:lineRule="auto"/>
              <w:jc w:val="center"/>
              <w:rPr>
                <w:rFonts w:ascii="宋体" w:hAnsi="宋体" w:cs="宋体"/>
                <w:b/>
                <w:szCs w:val="21"/>
              </w:rPr>
            </w:pPr>
            <w:r w:rsidRPr="004F3DB8">
              <w:rPr>
                <w:rFonts w:ascii="宋体" w:hAnsi="宋体" w:cs="宋体" w:hint="eastAsia"/>
                <w:b/>
                <w:szCs w:val="21"/>
              </w:rPr>
              <w:t>服务名称</w:t>
            </w:r>
          </w:p>
        </w:tc>
        <w:tc>
          <w:tcPr>
            <w:tcW w:w="7468" w:type="dxa"/>
            <w:tcBorders>
              <w:top w:val="single" w:sz="4" w:space="0" w:color="000000"/>
              <w:left w:val="single" w:sz="4" w:space="0" w:color="000000"/>
              <w:bottom w:val="single" w:sz="4" w:space="0" w:color="000000"/>
              <w:right w:val="single" w:sz="4" w:space="0" w:color="000000"/>
            </w:tcBorders>
            <w:vAlign w:val="center"/>
          </w:tcPr>
          <w:p w:rsidR="004F3DB8" w:rsidRPr="004F3DB8" w:rsidRDefault="004F3DB8" w:rsidP="006B240B">
            <w:pPr>
              <w:spacing w:line="360" w:lineRule="auto"/>
              <w:jc w:val="center"/>
              <w:rPr>
                <w:rFonts w:ascii="宋体" w:hAnsi="宋体" w:cs="宋体"/>
                <w:b/>
                <w:szCs w:val="21"/>
              </w:rPr>
            </w:pPr>
            <w:r w:rsidRPr="004F3DB8">
              <w:rPr>
                <w:rFonts w:ascii="宋体" w:hAnsi="宋体" w:cs="宋体" w:hint="eastAsia"/>
                <w:b/>
                <w:szCs w:val="21"/>
              </w:rPr>
              <w:t>服务内容及要求</w:t>
            </w: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t>-</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 w:val="20"/>
                <w:szCs w:val="20"/>
                <w:lang w:bidi="ar"/>
              </w:rPr>
              <w:t>项目总体服务要求</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pacing w:line="360" w:lineRule="auto"/>
              <w:ind w:firstLineChars="200" w:firstLine="420"/>
              <w:rPr>
                <w:lang w:bidi="ar"/>
              </w:rPr>
            </w:pPr>
            <w:r w:rsidRPr="004F3DB8">
              <w:rPr>
                <w:rFonts w:hint="eastAsia"/>
                <w:lang w:bidi="ar"/>
              </w:rPr>
              <w:t>本项目为政务云平台服务，供应商应根据北海政务云现有业务情况，提供</w:t>
            </w:r>
            <w:r w:rsidRPr="004F3DB8">
              <w:rPr>
                <w:rFonts w:hint="eastAsia"/>
                <w:lang w:bidi="ar"/>
              </w:rPr>
              <w:t>2</w:t>
            </w:r>
            <w:r w:rsidRPr="004F3DB8">
              <w:rPr>
                <w:rFonts w:hint="eastAsia"/>
                <w:lang w:bidi="ar"/>
              </w:rPr>
              <w:t>年计算资源服务、托管服务、存储资源服务、云平台安全服务、密码安全服务、数据容灾服务、信创软件授权服务、系统迁移服务、集中等保和密评服务等；</w:t>
            </w:r>
          </w:p>
          <w:p w:rsidR="004F3DB8" w:rsidRPr="004F3DB8" w:rsidRDefault="004F3DB8" w:rsidP="006B240B">
            <w:pPr>
              <w:widowControl/>
              <w:spacing w:line="360" w:lineRule="auto"/>
              <w:ind w:firstLineChars="200" w:firstLine="420"/>
              <w:rPr>
                <w:lang w:bidi="ar"/>
              </w:rPr>
            </w:pPr>
            <w:r w:rsidRPr="004F3DB8">
              <w:rPr>
                <w:rFonts w:hint="eastAsia"/>
                <w:lang w:bidi="ar"/>
              </w:rPr>
              <w:t>供应商应按《广西电子政务外网技术规范（</w:t>
            </w:r>
            <w:r w:rsidRPr="004F3DB8">
              <w:rPr>
                <w:rFonts w:hint="eastAsia"/>
                <w:lang w:bidi="ar"/>
              </w:rPr>
              <w:t>2022</w:t>
            </w:r>
            <w:r w:rsidRPr="004F3DB8">
              <w:rPr>
                <w:rFonts w:hint="eastAsia"/>
                <w:lang w:bidi="ar"/>
              </w:rPr>
              <w:t>年修订版）》、</w:t>
            </w:r>
            <w:r w:rsidRPr="004F3DB8">
              <w:rPr>
                <w:rFonts w:hint="eastAsia"/>
                <w:lang w:bidi="ar"/>
              </w:rPr>
              <w:t>GB</w:t>
            </w:r>
            <w:r w:rsidRPr="004F3DB8">
              <w:rPr>
                <w:rFonts w:hint="eastAsia"/>
                <w:lang w:bidi="ar"/>
              </w:rPr>
              <w:t>∕</w:t>
            </w:r>
            <w:r w:rsidRPr="004F3DB8">
              <w:rPr>
                <w:rFonts w:hint="eastAsia"/>
                <w:lang w:bidi="ar"/>
              </w:rPr>
              <w:t>T 39786-2021</w:t>
            </w:r>
            <w:r w:rsidRPr="004F3DB8">
              <w:rPr>
                <w:rFonts w:hint="eastAsia"/>
                <w:lang w:bidi="ar"/>
              </w:rPr>
              <w:t>《信息安全技术</w:t>
            </w:r>
            <w:r w:rsidRPr="004F3DB8">
              <w:rPr>
                <w:rFonts w:hint="eastAsia"/>
                <w:lang w:bidi="ar"/>
              </w:rPr>
              <w:t xml:space="preserve"> </w:t>
            </w:r>
            <w:r w:rsidRPr="004F3DB8">
              <w:rPr>
                <w:rFonts w:hint="eastAsia"/>
                <w:lang w:bidi="ar"/>
              </w:rPr>
              <w:t>信息系统密码应用基本要求》（第三级）、</w:t>
            </w:r>
            <w:r w:rsidRPr="004F3DB8">
              <w:rPr>
                <w:rFonts w:hint="eastAsia"/>
                <w:lang w:bidi="ar"/>
              </w:rPr>
              <w:t>GB/T22239-2019</w:t>
            </w:r>
            <w:r w:rsidRPr="004F3DB8">
              <w:rPr>
                <w:rFonts w:hint="eastAsia"/>
                <w:lang w:bidi="ar"/>
              </w:rPr>
              <w:t>《网络安全等级保护基本要求》（第三级）安全通用和云计算安全扩展要求，建设通过网络安全等级保护第三级测评、通过商用密码应用安全性评估第三级测评的安全可靠政务云。</w:t>
            </w:r>
          </w:p>
          <w:p w:rsidR="004F3DB8" w:rsidRPr="004F3DB8" w:rsidRDefault="004F3DB8" w:rsidP="006B240B">
            <w:pPr>
              <w:pStyle w:val="afff1"/>
              <w:ind w:left="142" w:firstLineChars="0" w:firstLine="0"/>
              <w:rPr>
                <w:rFonts w:eastAsia="宋体" w:cs="Times New Roman"/>
                <w:b/>
                <w:bCs/>
                <w:sz w:val="21"/>
                <w:lang w:bidi="ar"/>
              </w:rPr>
            </w:pPr>
            <w:r w:rsidRPr="004F3DB8">
              <w:rPr>
                <w:rFonts w:eastAsia="宋体" w:cs="Times New Roman" w:hint="eastAsia"/>
                <w:b/>
                <w:bCs/>
                <w:sz w:val="21"/>
                <w:lang w:bidi="ar"/>
              </w:rPr>
              <w:t>（一）机房环境要求</w:t>
            </w:r>
          </w:p>
          <w:p w:rsidR="004F3DB8" w:rsidRPr="004F3DB8" w:rsidRDefault="004F3DB8" w:rsidP="006B240B">
            <w:pPr>
              <w:spacing w:line="360" w:lineRule="auto"/>
              <w:ind w:firstLineChars="200" w:firstLine="420"/>
              <w:rPr>
                <w:lang w:bidi="ar"/>
              </w:rPr>
            </w:pPr>
            <w:r w:rsidRPr="004F3DB8">
              <w:rPr>
                <w:rFonts w:hint="eastAsia"/>
                <w:lang w:bidi="ar"/>
              </w:rPr>
              <w:t>政务云部署所需要的数据中心由投标人提供，数据中心需满足《计算机场地通用规范》（</w:t>
            </w:r>
            <w:r w:rsidRPr="004F3DB8">
              <w:rPr>
                <w:rFonts w:hint="eastAsia"/>
                <w:lang w:bidi="ar"/>
              </w:rPr>
              <w:t>GB2887-2011</w:t>
            </w:r>
            <w:r w:rsidRPr="004F3DB8">
              <w:rPr>
                <w:rFonts w:hint="eastAsia"/>
                <w:lang w:bidi="ar"/>
              </w:rPr>
              <w:t>）、《计算站场地安全要求》（</w:t>
            </w:r>
            <w:r w:rsidRPr="004F3DB8">
              <w:rPr>
                <w:rFonts w:hint="eastAsia"/>
                <w:lang w:bidi="ar"/>
              </w:rPr>
              <w:t>GB9361-2011</w:t>
            </w:r>
            <w:r w:rsidRPr="004F3DB8">
              <w:rPr>
                <w:rFonts w:hint="eastAsia"/>
                <w:lang w:bidi="ar"/>
              </w:rPr>
              <w:t>）、《数据中心设计规范》</w:t>
            </w:r>
            <w:r w:rsidRPr="004F3DB8">
              <w:rPr>
                <w:rFonts w:hint="eastAsia"/>
                <w:lang w:bidi="ar"/>
              </w:rPr>
              <w:t>GB 50174-2017</w:t>
            </w:r>
            <w:r w:rsidRPr="004F3DB8">
              <w:rPr>
                <w:rFonts w:hint="eastAsia"/>
                <w:lang w:bidi="ar"/>
              </w:rPr>
              <w:t>、《信息安全技术信息系统安全等级保护基本要求》（</w:t>
            </w:r>
            <w:r w:rsidRPr="004F3DB8">
              <w:rPr>
                <w:rFonts w:hint="eastAsia"/>
                <w:lang w:bidi="ar"/>
              </w:rPr>
              <w:t>GB.T22239-2008</w:t>
            </w:r>
            <w:r w:rsidRPr="004F3DB8">
              <w:rPr>
                <w:rFonts w:hint="eastAsia"/>
                <w:lang w:bidi="ar"/>
              </w:rPr>
              <w:t>）等标准的要求，并按照</w:t>
            </w:r>
            <w:r w:rsidRPr="004F3DB8">
              <w:rPr>
                <w:rFonts w:hint="eastAsia"/>
                <w:lang w:bidi="ar"/>
              </w:rPr>
              <w:t>A</w:t>
            </w:r>
            <w:r w:rsidRPr="004F3DB8">
              <w:rPr>
                <w:rFonts w:hint="eastAsia"/>
                <w:lang w:bidi="ar"/>
              </w:rPr>
              <w:t>类机房和安全等级保护三级要求进行建设，同时针对政务应用划出独立的隔离区域。</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服务方所提供的基础配套设施包括机房、供电、制冷、消防、布线、机柜及其他配套设施。考虑数据安全，北海市政务云机房应设置在北海市内，且符合商用密码应用性评估测评中机房物理和环境要求：</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1.</w:t>
            </w:r>
            <w:r w:rsidRPr="004F3DB8">
              <w:rPr>
                <w:rFonts w:hint="eastAsia"/>
                <w:lang w:bidi="ar"/>
              </w:rPr>
              <w:t>机房基础配套工程建设符合国家规范要求，包含天面工程（吊顶）、墙面工程、地面工程、防静电地板、防火门、彩钢板墙柱面及隔断墙、玻璃隔断墙、照明灯具安装等。</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2.</w:t>
            </w:r>
            <w:r w:rsidRPr="004F3DB8">
              <w:rPr>
                <w:rFonts w:hint="eastAsia"/>
                <w:lang w:bidi="ar"/>
              </w:rPr>
              <w:t>可提供完全的单独的物理上隔离的房间，或完全的视线及安全防护隔离的房间，便于布置信息系统组件，以防范非授权访问。</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3.</w:t>
            </w:r>
            <w:r w:rsidRPr="004F3DB8">
              <w:rPr>
                <w:rFonts w:hint="eastAsia"/>
                <w:lang w:bidi="ar"/>
              </w:rPr>
              <w:t>有单独的门禁系统及权限范围控制。</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4.</w:t>
            </w:r>
            <w:r w:rsidRPr="004F3DB8">
              <w:rPr>
                <w:rFonts w:hint="eastAsia"/>
                <w:lang w:bidi="ar"/>
              </w:rPr>
              <w:t>库房和办公区域要安装门禁，拥有独立权限，并可按需求定制。</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5.</w:t>
            </w:r>
            <w:r w:rsidRPr="004F3DB8">
              <w:rPr>
                <w:rFonts w:hint="eastAsia"/>
                <w:lang w:bidi="ar"/>
              </w:rPr>
              <w:t>确保</w:t>
            </w:r>
            <w:r w:rsidRPr="004F3DB8">
              <w:rPr>
                <w:rFonts w:hint="eastAsia"/>
                <w:lang w:bidi="ar"/>
              </w:rPr>
              <w:t>7*24</w:t>
            </w:r>
            <w:r w:rsidRPr="004F3DB8">
              <w:rPr>
                <w:rFonts w:hint="eastAsia"/>
                <w:lang w:bidi="ar"/>
              </w:rPr>
              <w:t>小时办理机房相关事务。</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lastRenderedPageBreak/>
              <w:t>6.</w:t>
            </w:r>
            <w:r w:rsidRPr="004F3DB8">
              <w:rPr>
                <w:rFonts w:hint="eastAsia"/>
                <w:lang w:bidi="ar"/>
              </w:rPr>
              <w:t>房间内及入门口，配置不含死角的全范围视频监控系统，视频监控记录数据存储完整性。使用国密算法技术实现视频监控记录存储的完整性保护。视频的保存时间不少于</w:t>
            </w:r>
            <w:r w:rsidRPr="004F3DB8">
              <w:rPr>
                <w:rFonts w:hint="eastAsia"/>
                <w:lang w:bidi="ar"/>
              </w:rPr>
              <w:t>30</w:t>
            </w:r>
            <w:r w:rsidRPr="004F3DB8">
              <w:rPr>
                <w:rFonts w:hint="eastAsia"/>
                <w:lang w:bidi="ar"/>
              </w:rPr>
              <w:t>天。</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7.</w:t>
            </w:r>
            <w:r w:rsidRPr="004F3DB8">
              <w:rPr>
                <w:rFonts w:hint="eastAsia"/>
                <w:lang w:bidi="ar"/>
              </w:rPr>
              <w:t>身份鉴别。采用国密数字证书技术，通过合规的电子门禁、</w:t>
            </w:r>
            <w:r w:rsidRPr="004F3DB8">
              <w:rPr>
                <w:rFonts w:hint="eastAsia"/>
                <w:lang w:bidi="ar"/>
              </w:rPr>
              <w:t xml:space="preserve">IC </w:t>
            </w:r>
            <w:r w:rsidRPr="004F3DB8">
              <w:rPr>
                <w:rFonts w:hint="eastAsia"/>
                <w:lang w:bidi="ar"/>
              </w:rPr>
              <w:t>卡，对进入机房的人员进行身份鉴别，防止非授权人员进入机房。</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8.</w:t>
            </w:r>
            <w:r w:rsidRPr="004F3DB8">
              <w:rPr>
                <w:rFonts w:hint="eastAsia"/>
                <w:lang w:bidi="ar"/>
              </w:rPr>
              <w:t>机柜区非物理隔断，有金属隔离，并配有门禁，可按需求定制。</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9.</w:t>
            </w:r>
            <w:r w:rsidRPr="004F3DB8">
              <w:rPr>
                <w:rFonts w:hint="eastAsia"/>
                <w:lang w:bidi="ar"/>
              </w:rPr>
              <w:t>门禁配有电子锁；配有门磁，当门异常开启时，需要有报警；配有紧急逃生开关。电子门禁记录数据存储完整性。对电子门禁记录，使用国密算法进行完整性保护，确保电子门禁记录数据的存储完整性。</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10.</w:t>
            </w:r>
            <w:r w:rsidRPr="004F3DB8">
              <w:rPr>
                <w:rFonts w:hint="eastAsia"/>
                <w:lang w:bidi="ar"/>
              </w:rPr>
              <w:t>足够的物理空间、电源容量、网络容量、制冷容量，以满足基础设施快速扩容的需求。</w:t>
            </w:r>
          </w:p>
          <w:p w:rsidR="004F3DB8" w:rsidRPr="004F3DB8" w:rsidRDefault="004F3DB8" w:rsidP="006B240B">
            <w:pPr>
              <w:tabs>
                <w:tab w:val="left" w:pos="3150"/>
              </w:tabs>
              <w:spacing w:line="360" w:lineRule="auto"/>
              <w:ind w:firstLineChars="200" w:firstLine="420"/>
              <w:rPr>
                <w:lang w:bidi="ar"/>
              </w:rPr>
            </w:pPr>
            <w:r w:rsidRPr="004F3DB8">
              <w:rPr>
                <w:rFonts w:hint="eastAsia"/>
                <w:lang w:bidi="ar"/>
              </w:rPr>
              <w:t>11.</w:t>
            </w:r>
            <w:r w:rsidRPr="004F3DB8">
              <w:rPr>
                <w:rFonts w:hint="eastAsia"/>
                <w:lang w:bidi="ar"/>
              </w:rPr>
              <w:t>机房内配备温湿度控制系统，整体温度不高于</w:t>
            </w:r>
            <w:r w:rsidRPr="004F3DB8">
              <w:rPr>
                <w:rFonts w:hint="eastAsia"/>
                <w:lang w:bidi="ar"/>
              </w:rPr>
              <w:t>30</w:t>
            </w:r>
            <w:r w:rsidRPr="004F3DB8">
              <w:rPr>
                <w:rFonts w:hint="eastAsia"/>
                <w:lang w:bidi="ar"/>
              </w:rPr>
              <w:t>℃</w:t>
            </w:r>
            <w:r w:rsidRPr="004F3DB8">
              <w:rPr>
                <w:rFonts w:hint="eastAsia"/>
                <w:lang w:bidi="ar"/>
              </w:rPr>
              <w:t>,</w:t>
            </w:r>
            <w:r w:rsidRPr="004F3DB8">
              <w:rPr>
                <w:rFonts w:hint="eastAsia"/>
                <w:lang w:bidi="ar"/>
              </w:rPr>
              <w:t>送风口温度不高于</w:t>
            </w:r>
            <w:r w:rsidRPr="004F3DB8">
              <w:rPr>
                <w:rFonts w:hint="eastAsia"/>
                <w:lang w:bidi="ar"/>
              </w:rPr>
              <w:t>24</w:t>
            </w:r>
            <w:r w:rsidRPr="004F3DB8">
              <w:rPr>
                <w:rFonts w:hint="eastAsia"/>
                <w:lang w:bidi="ar"/>
              </w:rPr>
              <w:t>℃，整体湿度保持在</w:t>
            </w:r>
            <w:r w:rsidRPr="004F3DB8">
              <w:rPr>
                <w:rFonts w:hint="eastAsia"/>
                <w:lang w:bidi="ar"/>
              </w:rPr>
              <w:t>45%-65%</w:t>
            </w:r>
            <w:r w:rsidRPr="004F3DB8">
              <w:rPr>
                <w:rFonts w:hint="eastAsia"/>
                <w:lang w:bidi="ar"/>
              </w:rPr>
              <w:t>。</w:t>
            </w:r>
          </w:p>
          <w:p w:rsidR="004F3DB8" w:rsidRPr="004F3DB8" w:rsidRDefault="004F3DB8" w:rsidP="006B240B">
            <w:pPr>
              <w:widowControl/>
              <w:spacing w:line="360" w:lineRule="auto"/>
              <w:rPr>
                <w:lang w:bidi="ar"/>
              </w:rPr>
            </w:pPr>
          </w:p>
          <w:p w:rsidR="004F3DB8" w:rsidRPr="004F3DB8" w:rsidRDefault="004F3DB8" w:rsidP="006B240B">
            <w:pPr>
              <w:pStyle w:val="afff1"/>
              <w:ind w:left="142" w:firstLineChars="0" w:firstLine="0"/>
              <w:rPr>
                <w:rFonts w:eastAsia="宋体" w:cs="Times New Roman"/>
                <w:b/>
                <w:bCs/>
                <w:sz w:val="21"/>
                <w:lang w:bidi="ar"/>
              </w:rPr>
            </w:pPr>
            <w:r w:rsidRPr="004F3DB8">
              <w:rPr>
                <w:rFonts w:eastAsia="宋体" w:cs="Times New Roman" w:hint="eastAsia"/>
                <w:b/>
                <w:bCs/>
                <w:sz w:val="21"/>
                <w:lang w:bidi="ar"/>
              </w:rPr>
              <w:t>（二）云平台服务要求</w:t>
            </w:r>
          </w:p>
          <w:p w:rsidR="004F3DB8" w:rsidRPr="004F3DB8" w:rsidRDefault="004F3DB8" w:rsidP="006B240B">
            <w:pPr>
              <w:spacing w:line="360" w:lineRule="auto"/>
              <w:ind w:firstLineChars="200" w:firstLine="420"/>
              <w:rPr>
                <w:lang w:bidi="ar"/>
              </w:rPr>
            </w:pPr>
            <w:r w:rsidRPr="004F3DB8">
              <w:rPr>
                <w:rFonts w:hint="eastAsia"/>
                <w:lang w:bidi="ar"/>
              </w:rPr>
              <w:t>1.</w:t>
            </w:r>
            <w:r w:rsidRPr="004F3DB8">
              <w:rPr>
                <w:rFonts w:hint="eastAsia"/>
                <w:lang w:bidi="ar"/>
              </w:rPr>
              <w:t>云平台总体要求</w:t>
            </w:r>
          </w:p>
          <w:p w:rsidR="004F3DB8" w:rsidRPr="004F3DB8" w:rsidRDefault="004F3DB8" w:rsidP="006B240B">
            <w:pPr>
              <w:spacing w:line="360" w:lineRule="auto"/>
              <w:ind w:firstLineChars="200" w:firstLine="420"/>
              <w:rPr>
                <w:lang w:bidi="ar"/>
              </w:rPr>
            </w:pPr>
            <w:r w:rsidRPr="004F3DB8">
              <w:rPr>
                <w:rFonts w:hint="eastAsia"/>
                <w:lang w:bidi="ar"/>
              </w:rPr>
              <w:t>要求投标人提供安全可靠的服务器、存储、</w:t>
            </w:r>
            <w:r w:rsidRPr="004F3DB8">
              <w:rPr>
                <w:rFonts w:hint="eastAsia"/>
                <w:lang w:bidi="ar"/>
              </w:rPr>
              <w:t xml:space="preserve"> </w:t>
            </w:r>
            <w:r w:rsidRPr="004F3DB8">
              <w:rPr>
                <w:rFonts w:hint="eastAsia"/>
                <w:lang w:bidi="ar"/>
              </w:rPr>
              <w:t>网络、安全等设备，保障政务云平台可靠稳定运行。政务云平台详细功能要求具体如下：</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1</w:t>
            </w:r>
            <w:r w:rsidRPr="004F3DB8">
              <w:rPr>
                <w:rFonts w:hint="eastAsia"/>
                <w:lang w:bidi="ar"/>
              </w:rPr>
              <w:t>）计算机虚拟化</w:t>
            </w:r>
            <w:r w:rsidRPr="004F3DB8">
              <w:rPr>
                <w:rFonts w:hint="eastAsia"/>
                <w:lang w:bidi="ar"/>
              </w:rPr>
              <w:t xml:space="preserve"> </w:t>
            </w:r>
          </w:p>
          <w:p w:rsidR="004F3DB8" w:rsidRPr="004F3DB8" w:rsidRDefault="004F3DB8" w:rsidP="006B240B">
            <w:pPr>
              <w:spacing w:line="360" w:lineRule="auto"/>
              <w:ind w:firstLineChars="200" w:firstLine="420"/>
              <w:rPr>
                <w:lang w:bidi="ar"/>
              </w:rPr>
            </w:pPr>
            <w:r w:rsidRPr="004F3DB8">
              <w:rPr>
                <w:rFonts w:hint="eastAsia"/>
                <w:lang w:bidi="ar"/>
              </w:rPr>
              <w:t>多架构支持。政务云平台必须支持国产</w:t>
            </w:r>
            <w:r w:rsidRPr="004F3DB8">
              <w:rPr>
                <w:lang w:bidi="ar"/>
              </w:rPr>
              <w:t>CPU</w:t>
            </w:r>
            <w:r w:rsidRPr="004F3DB8">
              <w:rPr>
                <w:rFonts w:hint="eastAsia"/>
                <w:lang w:bidi="ar"/>
              </w:rPr>
              <w:t>（鲲鹏、飞腾、海光等）的虚拟化，实现</w:t>
            </w:r>
            <w:r w:rsidRPr="004F3DB8">
              <w:rPr>
                <w:lang w:bidi="ar"/>
              </w:rPr>
              <w:t>"</w:t>
            </w:r>
            <w:r w:rsidRPr="004F3DB8">
              <w:rPr>
                <w:rFonts w:hint="eastAsia"/>
                <w:lang w:bidi="ar"/>
              </w:rPr>
              <w:t>一云多芯</w:t>
            </w:r>
            <w:r w:rsidRPr="004F3DB8">
              <w:rPr>
                <w:lang w:bidi="ar"/>
              </w:rPr>
              <w:t>"</w:t>
            </w:r>
            <w:r w:rsidRPr="004F3DB8">
              <w:rPr>
                <w:rFonts w:hint="eastAsia"/>
                <w:lang w:bidi="ar"/>
              </w:rPr>
              <w:t>架构。</w:t>
            </w:r>
          </w:p>
          <w:p w:rsidR="004F3DB8" w:rsidRPr="004F3DB8" w:rsidRDefault="004F3DB8" w:rsidP="006B240B">
            <w:pPr>
              <w:spacing w:line="360" w:lineRule="auto"/>
              <w:ind w:firstLineChars="200" w:firstLine="420"/>
              <w:rPr>
                <w:lang w:bidi="ar"/>
              </w:rPr>
            </w:pPr>
            <w:r w:rsidRPr="004F3DB8">
              <w:rPr>
                <w:rFonts w:hint="eastAsia"/>
                <w:lang w:bidi="ar"/>
              </w:rPr>
              <w:t>高可用性。政务云平台应具备虚拟机</w:t>
            </w:r>
            <w:r w:rsidRPr="004F3DB8">
              <w:rPr>
                <w:lang w:bidi="ar"/>
              </w:rPr>
              <w:t xml:space="preserve"> HA(High  Available)</w:t>
            </w:r>
            <w:r w:rsidRPr="004F3DB8">
              <w:rPr>
                <w:rFonts w:hint="eastAsia"/>
                <w:lang w:bidi="ar"/>
              </w:rPr>
              <w:t>机制，即计算节点故障时虚拟机会自动迁移至正常的计算节点，自动切换时间≤</w:t>
            </w:r>
            <w:r w:rsidRPr="004F3DB8">
              <w:rPr>
                <w:lang w:bidi="ar"/>
              </w:rPr>
              <w:t>5</w:t>
            </w:r>
            <w:r w:rsidRPr="004F3DB8">
              <w:rPr>
                <w:rFonts w:hint="eastAsia"/>
                <w:lang w:bidi="ar"/>
              </w:rPr>
              <w:t>分钟。</w:t>
            </w:r>
          </w:p>
          <w:p w:rsidR="004F3DB8" w:rsidRPr="004F3DB8" w:rsidRDefault="004F3DB8" w:rsidP="006B240B">
            <w:pPr>
              <w:spacing w:line="360" w:lineRule="auto"/>
              <w:ind w:firstLineChars="200" w:firstLine="420"/>
              <w:rPr>
                <w:lang w:bidi="ar"/>
              </w:rPr>
            </w:pPr>
            <w:r w:rsidRPr="004F3DB8">
              <w:rPr>
                <w:rFonts w:hint="eastAsia"/>
                <w:lang w:bidi="ar"/>
              </w:rPr>
              <w:t>裸金属服务：提供裸金属服务器管理能力。</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2</w:t>
            </w:r>
            <w:r w:rsidRPr="004F3DB8">
              <w:rPr>
                <w:rFonts w:hint="eastAsia"/>
                <w:lang w:bidi="ar"/>
              </w:rPr>
              <w:t>）存储服务</w:t>
            </w:r>
          </w:p>
          <w:p w:rsidR="004F3DB8" w:rsidRPr="004F3DB8" w:rsidRDefault="004F3DB8" w:rsidP="006B240B">
            <w:pPr>
              <w:spacing w:line="360" w:lineRule="auto"/>
              <w:ind w:firstLineChars="200" w:firstLine="420"/>
              <w:rPr>
                <w:lang w:bidi="ar"/>
              </w:rPr>
            </w:pPr>
            <w:r w:rsidRPr="004F3DB8">
              <w:rPr>
                <w:rFonts w:hint="eastAsia"/>
                <w:lang w:bidi="ar"/>
              </w:rPr>
              <w:t>分布式存储：支持三副本机制，数据持久性≥</w:t>
            </w:r>
            <w:r w:rsidRPr="004F3DB8">
              <w:rPr>
                <w:lang w:bidi="ar"/>
              </w:rPr>
              <w:t>99.9999999%</w:t>
            </w:r>
            <w:r w:rsidRPr="004F3DB8">
              <w:rPr>
                <w:rFonts w:hint="eastAsia"/>
                <w:lang w:bidi="ar"/>
              </w:rPr>
              <w:t>，</w:t>
            </w:r>
            <w:r w:rsidRPr="004F3DB8">
              <w:rPr>
                <w:lang w:bidi="ar"/>
              </w:rPr>
              <w:t>SAS</w:t>
            </w:r>
            <w:r w:rsidRPr="004F3DB8">
              <w:rPr>
                <w:rFonts w:hint="eastAsia"/>
                <w:lang w:bidi="ar"/>
              </w:rPr>
              <w:t>单卷容量≥</w:t>
            </w:r>
            <w:r w:rsidRPr="004F3DB8">
              <w:rPr>
                <w:lang w:bidi="ar"/>
              </w:rPr>
              <w:t>16TB</w:t>
            </w:r>
            <w:r w:rsidRPr="004F3DB8">
              <w:rPr>
                <w:rFonts w:hint="eastAsia"/>
                <w:lang w:bidi="ar"/>
              </w:rPr>
              <w:t>，</w:t>
            </w:r>
            <w:r w:rsidRPr="004F3DB8">
              <w:rPr>
                <w:lang w:bidi="ar"/>
              </w:rPr>
              <w:t xml:space="preserve">SSD </w:t>
            </w:r>
            <w:r w:rsidRPr="004F3DB8">
              <w:rPr>
                <w:rFonts w:hint="eastAsia"/>
                <w:lang w:bidi="ar"/>
              </w:rPr>
              <w:t>单卷容量≥</w:t>
            </w:r>
            <w:r w:rsidRPr="004F3DB8">
              <w:rPr>
                <w:lang w:bidi="ar"/>
              </w:rPr>
              <w:t>8TB</w:t>
            </w:r>
            <w:r w:rsidRPr="004F3DB8">
              <w:rPr>
                <w:rFonts w:hint="eastAsia"/>
                <w:lang w:bidi="ar"/>
              </w:rPr>
              <w:t>。</w:t>
            </w:r>
          </w:p>
          <w:p w:rsidR="004F3DB8" w:rsidRPr="004F3DB8" w:rsidRDefault="004F3DB8" w:rsidP="006B240B">
            <w:pPr>
              <w:spacing w:line="360" w:lineRule="auto"/>
              <w:rPr>
                <w:lang w:bidi="ar"/>
              </w:rPr>
            </w:pPr>
            <w:r w:rsidRPr="004F3DB8">
              <w:rPr>
                <w:lang w:bidi="ar"/>
              </w:rPr>
              <w:t></w:t>
            </w:r>
            <w:r w:rsidRPr="004F3DB8">
              <w:rPr>
                <w:rFonts w:hint="eastAsia"/>
                <w:lang w:bidi="ar"/>
              </w:rPr>
              <w:t>存储类型：必须提供支持块存储、文件存储</w:t>
            </w:r>
            <w:r w:rsidRPr="004F3DB8">
              <w:rPr>
                <w:lang w:bidi="ar"/>
              </w:rPr>
              <w:t>(NFS/POSIX)</w:t>
            </w:r>
            <w:r w:rsidRPr="004F3DB8">
              <w:rPr>
                <w:rFonts w:hint="eastAsia"/>
                <w:lang w:bidi="ar"/>
              </w:rPr>
              <w:t>、对象存储</w:t>
            </w:r>
            <w:r w:rsidRPr="004F3DB8">
              <w:rPr>
                <w:lang w:bidi="ar"/>
              </w:rPr>
              <w:t>(S3</w:t>
            </w:r>
            <w:r w:rsidRPr="004F3DB8">
              <w:rPr>
                <w:rFonts w:hint="eastAsia"/>
                <w:lang w:bidi="ar"/>
              </w:rPr>
              <w:t>兼容</w:t>
            </w:r>
            <w:r w:rsidRPr="004F3DB8">
              <w:rPr>
                <w:lang w:bidi="ar"/>
              </w:rPr>
              <w:t>)</w:t>
            </w:r>
            <w:r w:rsidRPr="004F3DB8">
              <w:rPr>
                <w:rFonts w:hint="eastAsia"/>
                <w:lang w:bidi="ar"/>
              </w:rPr>
              <w:t>三种服务。</w:t>
            </w:r>
          </w:p>
          <w:p w:rsidR="004F3DB8" w:rsidRPr="004F3DB8" w:rsidRDefault="004F3DB8" w:rsidP="006B240B">
            <w:pPr>
              <w:spacing w:line="360" w:lineRule="auto"/>
              <w:ind w:firstLineChars="200" w:firstLine="420"/>
              <w:rPr>
                <w:lang w:bidi="ar"/>
              </w:rPr>
            </w:pPr>
            <w:r w:rsidRPr="004F3DB8">
              <w:rPr>
                <w:rFonts w:hint="eastAsia"/>
                <w:lang w:bidi="ar"/>
              </w:rPr>
              <w:t>性能要求：</w:t>
            </w:r>
            <w:r w:rsidRPr="004F3DB8">
              <w:rPr>
                <w:lang w:bidi="ar"/>
              </w:rPr>
              <w:t xml:space="preserve">IOPS </w:t>
            </w:r>
            <w:r w:rsidRPr="004F3DB8">
              <w:rPr>
                <w:rFonts w:hint="eastAsia"/>
                <w:lang w:bidi="ar"/>
              </w:rPr>
              <w:t>≥</w:t>
            </w:r>
            <w:r w:rsidRPr="004F3DB8">
              <w:rPr>
                <w:lang w:bidi="ar"/>
              </w:rPr>
              <w:t xml:space="preserve"> 6</w:t>
            </w:r>
            <w:r w:rsidRPr="004F3DB8">
              <w:rPr>
                <w:rFonts w:hint="eastAsia"/>
                <w:lang w:bidi="ar"/>
              </w:rPr>
              <w:t>万、单盘吞吐量</w:t>
            </w:r>
            <w:r w:rsidRPr="004F3DB8">
              <w:rPr>
                <w:lang w:bidi="ar"/>
              </w:rPr>
              <w:t xml:space="preserve"> </w:t>
            </w:r>
            <w:r w:rsidRPr="004F3DB8">
              <w:rPr>
                <w:rFonts w:hint="eastAsia"/>
                <w:lang w:bidi="ar"/>
              </w:rPr>
              <w:t>≥</w:t>
            </w:r>
            <w:r w:rsidRPr="004F3DB8">
              <w:rPr>
                <w:lang w:bidi="ar"/>
              </w:rPr>
              <w:t xml:space="preserve"> 360MB/s</w:t>
            </w:r>
            <w:r w:rsidRPr="004F3DB8">
              <w:rPr>
                <w:rFonts w:hint="eastAsia"/>
                <w:lang w:bidi="ar"/>
              </w:rPr>
              <w:t>、时延</w:t>
            </w:r>
            <w:r w:rsidRPr="004F3DB8">
              <w:rPr>
                <w:lang w:bidi="ar"/>
              </w:rPr>
              <w:t xml:space="preserve"> </w:t>
            </w:r>
            <w:r w:rsidRPr="004F3DB8">
              <w:rPr>
                <w:rFonts w:hint="eastAsia"/>
                <w:lang w:bidi="ar"/>
              </w:rPr>
              <w:t>≤</w:t>
            </w:r>
            <w:r w:rsidRPr="004F3DB8">
              <w:rPr>
                <w:lang w:bidi="ar"/>
              </w:rPr>
              <w:t xml:space="preserve"> 1ms</w:t>
            </w:r>
            <w:r w:rsidRPr="004F3DB8">
              <w:rPr>
                <w:rFonts w:hint="eastAsia"/>
                <w:lang w:bidi="ar"/>
              </w:rPr>
              <w:t>（</w:t>
            </w:r>
            <w:r w:rsidRPr="004F3DB8">
              <w:rPr>
                <w:lang w:bidi="ar"/>
              </w:rPr>
              <w:t>SSD</w:t>
            </w:r>
            <w:r w:rsidRPr="004F3DB8">
              <w:rPr>
                <w:rFonts w:hint="eastAsia"/>
                <w:lang w:bidi="ar"/>
              </w:rPr>
              <w:t>场景）；</w:t>
            </w:r>
            <w:r w:rsidRPr="004F3DB8">
              <w:rPr>
                <w:lang w:bidi="ar"/>
              </w:rPr>
              <w:t xml:space="preserve">IOPS </w:t>
            </w:r>
            <w:r w:rsidRPr="004F3DB8">
              <w:rPr>
                <w:rFonts w:hint="eastAsia"/>
                <w:lang w:bidi="ar"/>
              </w:rPr>
              <w:t>≥</w:t>
            </w:r>
            <w:r w:rsidRPr="004F3DB8">
              <w:rPr>
                <w:lang w:bidi="ar"/>
              </w:rPr>
              <w:t xml:space="preserve"> 500</w:t>
            </w:r>
            <w:r w:rsidRPr="004F3DB8">
              <w:rPr>
                <w:rFonts w:hint="eastAsia"/>
                <w:lang w:bidi="ar"/>
              </w:rPr>
              <w:t>、单盘吞吐量</w:t>
            </w:r>
            <w:r w:rsidRPr="004F3DB8">
              <w:rPr>
                <w:lang w:bidi="ar"/>
              </w:rPr>
              <w:t xml:space="preserve"> </w:t>
            </w:r>
            <w:r w:rsidRPr="004F3DB8">
              <w:rPr>
                <w:rFonts w:hint="eastAsia"/>
                <w:lang w:bidi="ar"/>
              </w:rPr>
              <w:t>≥</w:t>
            </w:r>
            <w:r w:rsidRPr="004F3DB8">
              <w:rPr>
                <w:lang w:bidi="ar"/>
              </w:rPr>
              <w:t xml:space="preserve"> 80MB/s</w:t>
            </w:r>
            <w:r w:rsidRPr="004F3DB8">
              <w:rPr>
                <w:rFonts w:hint="eastAsia"/>
                <w:lang w:bidi="ar"/>
              </w:rPr>
              <w:t>、时延≤</w:t>
            </w:r>
            <w:r w:rsidRPr="004F3DB8">
              <w:rPr>
                <w:lang w:bidi="ar"/>
              </w:rPr>
              <w:t xml:space="preserve"> 1ms</w:t>
            </w:r>
            <w:r w:rsidRPr="004F3DB8">
              <w:rPr>
                <w:rFonts w:hint="eastAsia"/>
                <w:lang w:bidi="ar"/>
              </w:rPr>
              <w:t>（</w:t>
            </w:r>
            <w:r w:rsidRPr="004F3DB8">
              <w:rPr>
                <w:lang w:bidi="ar"/>
              </w:rPr>
              <w:t>SAS</w:t>
            </w:r>
            <w:r w:rsidRPr="004F3DB8">
              <w:rPr>
                <w:rFonts w:hint="eastAsia"/>
                <w:lang w:bidi="ar"/>
              </w:rPr>
              <w:t>场景）。</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3</w:t>
            </w:r>
            <w:r w:rsidRPr="004F3DB8">
              <w:rPr>
                <w:rFonts w:hint="eastAsia"/>
                <w:lang w:bidi="ar"/>
              </w:rPr>
              <w:t>）网络功能</w:t>
            </w:r>
          </w:p>
          <w:p w:rsidR="004F3DB8" w:rsidRPr="004F3DB8" w:rsidRDefault="004F3DB8" w:rsidP="006B240B">
            <w:pPr>
              <w:spacing w:line="360" w:lineRule="auto"/>
              <w:rPr>
                <w:lang w:bidi="ar"/>
              </w:rPr>
            </w:pPr>
            <w:r w:rsidRPr="004F3DB8">
              <w:rPr>
                <w:lang w:bidi="ar"/>
              </w:rPr>
              <w:t>SDN</w:t>
            </w:r>
            <w:r w:rsidRPr="004F3DB8">
              <w:rPr>
                <w:rFonts w:hint="eastAsia"/>
                <w:lang w:bidi="ar"/>
              </w:rPr>
              <w:t>网络：支持</w:t>
            </w:r>
            <w:r w:rsidRPr="004F3DB8">
              <w:rPr>
                <w:lang w:bidi="ar"/>
              </w:rPr>
              <w:t>VxLAN/VLAN</w:t>
            </w:r>
            <w:r w:rsidRPr="004F3DB8">
              <w:rPr>
                <w:rFonts w:hint="eastAsia"/>
                <w:lang w:bidi="ar"/>
              </w:rPr>
              <w:t>双栈，安全组策略生效时间</w:t>
            </w:r>
            <w:r w:rsidRPr="004F3DB8">
              <w:rPr>
                <w:lang w:bidi="ar"/>
              </w:rPr>
              <w:t xml:space="preserve"> </w:t>
            </w:r>
            <w:r w:rsidRPr="004F3DB8">
              <w:rPr>
                <w:rFonts w:hint="eastAsia"/>
                <w:lang w:bidi="ar"/>
              </w:rPr>
              <w:t>≤</w:t>
            </w:r>
            <w:r w:rsidRPr="004F3DB8">
              <w:rPr>
                <w:lang w:bidi="ar"/>
              </w:rPr>
              <w:t xml:space="preserve"> 3</w:t>
            </w:r>
            <w:r w:rsidRPr="004F3DB8">
              <w:rPr>
                <w:rFonts w:hint="eastAsia"/>
                <w:lang w:bidi="ar"/>
              </w:rPr>
              <w:t>秒。</w:t>
            </w:r>
          </w:p>
          <w:p w:rsidR="004F3DB8" w:rsidRPr="004F3DB8" w:rsidRDefault="004F3DB8" w:rsidP="006B240B">
            <w:pPr>
              <w:spacing w:line="360" w:lineRule="auto"/>
              <w:ind w:firstLineChars="200" w:firstLine="420"/>
              <w:rPr>
                <w:lang w:bidi="ar"/>
              </w:rPr>
            </w:pPr>
            <w:r w:rsidRPr="004F3DB8">
              <w:rPr>
                <w:rFonts w:hint="eastAsia"/>
                <w:lang w:bidi="ar"/>
              </w:rPr>
              <w:t>负载均衡：并发连接数≥</w:t>
            </w:r>
            <w:r w:rsidRPr="004F3DB8">
              <w:rPr>
                <w:lang w:bidi="ar"/>
              </w:rPr>
              <w:t>100</w:t>
            </w:r>
            <w:r w:rsidRPr="004F3DB8">
              <w:rPr>
                <w:rFonts w:hint="eastAsia"/>
                <w:lang w:bidi="ar"/>
              </w:rPr>
              <w:t>万，支持国密</w:t>
            </w:r>
            <w:r w:rsidRPr="004F3DB8">
              <w:rPr>
                <w:lang w:bidi="ar"/>
              </w:rPr>
              <w:t>SSL</w:t>
            </w:r>
            <w:r w:rsidRPr="004F3DB8">
              <w:rPr>
                <w:rFonts w:hint="eastAsia"/>
                <w:lang w:bidi="ar"/>
              </w:rPr>
              <w:t>卸载</w:t>
            </w:r>
            <w:r w:rsidRPr="004F3DB8">
              <w:rPr>
                <w:lang w:bidi="ar"/>
              </w:rPr>
              <w:t>(SM2/SM3)</w:t>
            </w:r>
            <w:r w:rsidRPr="004F3DB8">
              <w:rPr>
                <w:rFonts w:hint="eastAsia"/>
                <w:lang w:bidi="ar"/>
              </w:rPr>
              <w:t>。</w:t>
            </w:r>
          </w:p>
          <w:p w:rsidR="004F3DB8" w:rsidRPr="004F3DB8" w:rsidRDefault="004F3DB8" w:rsidP="006B240B">
            <w:pPr>
              <w:spacing w:line="360" w:lineRule="auto"/>
              <w:ind w:firstLineChars="200" w:firstLine="420"/>
              <w:rPr>
                <w:lang w:bidi="ar"/>
              </w:rPr>
            </w:pPr>
            <w:r w:rsidRPr="004F3DB8">
              <w:rPr>
                <w:rFonts w:hint="eastAsia"/>
                <w:lang w:bidi="ar"/>
              </w:rPr>
              <w:lastRenderedPageBreak/>
              <w:t>网络隔离：实现政务外网</w:t>
            </w:r>
            <w:r w:rsidRPr="004F3DB8">
              <w:rPr>
                <w:lang w:bidi="ar"/>
              </w:rPr>
              <w:t>/</w:t>
            </w:r>
            <w:r w:rsidRPr="004F3DB8">
              <w:rPr>
                <w:rFonts w:hint="eastAsia"/>
                <w:lang w:bidi="ar"/>
              </w:rPr>
              <w:t>专网</w:t>
            </w:r>
            <w:r w:rsidRPr="004F3DB8">
              <w:rPr>
                <w:lang w:bidi="ar"/>
              </w:rPr>
              <w:t>VPC</w:t>
            </w:r>
            <w:r w:rsidRPr="004F3DB8">
              <w:rPr>
                <w:rFonts w:hint="eastAsia"/>
                <w:lang w:bidi="ar"/>
              </w:rPr>
              <w:t>隔离，满足等保三级网络要求。</w:t>
            </w:r>
          </w:p>
          <w:p w:rsidR="004F3DB8" w:rsidRPr="004F3DB8" w:rsidRDefault="004F3DB8" w:rsidP="006B240B">
            <w:pPr>
              <w:spacing w:line="360" w:lineRule="auto"/>
              <w:ind w:firstLineChars="200" w:firstLine="420"/>
              <w:rPr>
                <w:lang w:bidi="ar"/>
              </w:rPr>
            </w:pPr>
            <w:r w:rsidRPr="004F3DB8">
              <w:rPr>
                <w:lang w:bidi="ar"/>
              </w:rPr>
              <w:t>ipv4/ipv6</w:t>
            </w:r>
            <w:r w:rsidRPr="004F3DB8">
              <w:rPr>
                <w:rFonts w:hint="eastAsia"/>
                <w:lang w:bidi="ar"/>
              </w:rPr>
              <w:t>双栈：支持</w:t>
            </w:r>
            <w:r w:rsidRPr="004F3DB8">
              <w:rPr>
                <w:lang w:bidi="ar"/>
              </w:rPr>
              <w:t>ipv4/ipv6</w:t>
            </w:r>
            <w:r w:rsidRPr="004F3DB8">
              <w:rPr>
                <w:rFonts w:hint="eastAsia"/>
                <w:lang w:bidi="ar"/>
              </w:rPr>
              <w:t>地址同时使用。</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4</w:t>
            </w:r>
            <w:r w:rsidRPr="004F3DB8">
              <w:rPr>
                <w:rFonts w:hint="eastAsia"/>
                <w:lang w:bidi="ar"/>
              </w:rPr>
              <w:t>）基础安全</w:t>
            </w:r>
          </w:p>
          <w:p w:rsidR="004F3DB8" w:rsidRPr="004F3DB8" w:rsidRDefault="004F3DB8" w:rsidP="006B240B">
            <w:pPr>
              <w:spacing w:line="360" w:lineRule="auto"/>
              <w:ind w:firstLineChars="200" w:firstLine="420"/>
              <w:rPr>
                <w:lang w:bidi="ar"/>
              </w:rPr>
            </w:pPr>
            <w:r w:rsidRPr="004F3DB8">
              <w:rPr>
                <w:rFonts w:hint="eastAsia"/>
                <w:lang w:bidi="ar"/>
              </w:rPr>
              <w:t>等保三级：政务云平台必须能通过网络安全等级保护第三级测评。</w:t>
            </w:r>
          </w:p>
          <w:p w:rsidR="004F3DB8" w:rsidRPr="004F3DB8" w:rsidRDefault="004F3DB8" w:rsidP="006B240B">
            <w:pPr>
              <w:spacing w:line="360" w:lineRule="auto"/>
              <w:ind w:firstLineChars="200" w:firstLine="420"/>
              <w:rPr>
                <w:lang w:bidi="ar"/>
              </w:rPr>
            </w:pPr>
            <w:r w:rsidRPr="004F3DB8">
              <w:rPr>
                <w:rFonts w:hint="eastAsia"/>
                <w:lang w:bidi="ar"/>
              </w:rPr>
              <w:t>国密算法：全栈应用</w:t>
            </w:r>
            <w:r w:rsidRPr="004F3DB8">
              <w:rPr>
                <w:lang w:bidi="ar"/>
              </w:rPr>
              <w:t>SM2/SM3/SM4</w:t>
            </w:r>
            <w:r w:rsidRPr="004F3DB8">
              <w:rPr>
                <w:rFonts w:hint="eastAsia"/>
                <w:lang w:bidi="ar"/>
              </w:rPr>
              <w:t>算法，加密芯片需通过国家密码管理局认证。</w:t>
            </w:r>
          </w:p>
          <w:p w:rsidR="004F3DB8" w:rsidRPr="004F3DB8" w:rsidRDefault="004F3DB8" w:rsidP="006B240B">
            <w:pPr>
              <w:spacing w:line="360" w:lineRule="auto"/>
              <w:ind w:firstLineChars="200" w:firstLine="420"/>
              <w:rPr>
                <w:lang w:bidi="ar"/>
              </w:rPr>
            </w:pPr>
            <w:r w:rsidRPr="004F3DB8">
              <w:rPr>
                <w:rFonts w:hint="eastAsia"/>
                <w:lang w:bidi="ar"/>
              </w:rPr>
              <w:t>商用密码测评：政务云平台必须按照商用密码要求，通过商用密码应用安全性评估。</w:t>
            </w:r>
          </w:p>
          <w:p w:rsidR="004F3DB8" w:rsidRPr="004F3DB8" w:rsidRDefault="004F3DB8" w:rsidP="006B240B">
            <w:pPr>
              <w:spacing w:line="360" w:lineRule="auto"/>
              <w:ind w:firstLineChars="200" w:firstLine="420"/>
              <w:rPr>
                <w:lang w:bidi="ar"/>
              </w:rPr>
            </w:pPr>
            <w:r w:rsidRPr="004F3DB8">
              <w:rPr>
                <w:rFonts w:hint="eastAsia"/>
                <w:lang w:bidi="ar"/>
              </w:rPr>
              <w:t>审计追踪：操作日志留存≥</w:t>
            </w:r>
            <w:r w:rsidRPr="004F3DB8">
              <w:rPr>
                <w:lang w:bidi="ar"/>
              </w:rPr>
              <w:t>6</w:t>
            </w:r>
            <w:r w:rsidRPr="004F3DB8">
              <w:rPr>
                <w:rFonts w:hint="eastAsia"/>
                <w:lang w:bidi="ar"/>
              </w:rPr>
              <w:t>个月。</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5</w:t>
            </w:r>
            <w:r w:rsidRPr="004F3DB8">
              <w:rPr>
                <w:rFonts w:hint="eastAsia"/>
                <w:lang w:bidi="ar"/>
              </w:rPr>
              <w:t>）云服务多元化</w:t>
            </w:r>
          </w:p>
          <w:p w:rsidR="004F3DB8" w:rsidRPr="004F3DB8" w:rsidRDefault="004F3DB8" w:rsidP="006B240B">
            <w:pPr>
              <w:spacing w:line="360" w:lineRule="auto"/>
              <w:ind w:firstLineChars="200" w:firstLine="420"/>
              <w:rPr>
                <w:lang w:bidi="ar"/>
              </w:rPr>
            </w:pPr>
            <w:r w:rsidRPr="004F3DB8">
              <w:rPr>
                <w:rFonts w:hint="eastAsia"/>
                <w:lang w:bidi="ar"/>
              </w:rPr>
              <w:t>政务云平台提供的云服务包含但不限于虚拟机、</w:t>
            </w:r>
            <w:r w:rsidRPr="004F3DB8">
              <w:rPr>
                <w:lang w:bidi="ar"/>
              </w:rPr>
              <w:t xml:space="preserve">NAT </w:t>
            </w:r>
            <w:r w:rsidRPr="004F3DB8">
              <w:rPr>
                <w:rFonts w:hint="eastAsia"/>
                <w:lang w:bidi="ar"/>
              </w:rPr>
              <w:t>网关、负载均衡、域名解析等并满足信息系统安装部署需求，云主机应支持</w:t>
            </w:r>
            <w:r w:rsidRPr="004F3DB8">
              <w:rPr>
                <w:lang w:bidi="ar"/>
              </w:rPr>
              <w:t xml:space="preserve"> VCPU </w:t>
            </w:r>
            <w:r w:rsidRPr="004F3DB8">
              <w:rPr>
                <w:rFonts w:hint="eastAsia"/>
                <w:lang w:bidi="ar"/>
              </w:rPr>
              <w:t>与内存按包括但不限于</w:t>
            </w:r>
            <w:r w:rsidRPr="004F3DB8">
              <w:rPr>
                <w:lang w:bidi="ar"/>
              </w:rPr>
              <w:t xml:space="preserve"> 1:1 </w:t>
            </w:r>
            <w:r w:rsidRPr="004F3DB8">
              <w:rPr>
                <w:rFonts w:hint="eastAsia"/>
                <w:lang w:bidi="ar"/>
              </w:rPr>
              <w:t>、</w:t>
            </w:r>
            <w:r w:rsidRPr="004F3DB8">
              <w:rPr>
                <w:lang w:bidi="ar"/>
              </w:rPr>
              <w:t xml:space="preserve">1:2 </w:t>
            </w:r>
            <w:r w:rsidRPr="004F3DB8">
              <w:rPr>
                <w:rFonts w:hint="eastAsia"/>
                <w:lang w:bidi="ar"/>
              </w:rPr>
              <w:t>、</w:t>
            </w:r>
            <w:r w:rsidRPr="004F3DB8">
              <w:rPr>
                <w:lang w:bidi="ar"/>
              </w:rPr>
              <w:t xml:space="preserve">1:4 </w:t>
            </w:r>
            <w:r w:rsidRPr="004F3DB8">
              <w:rPr>
                <w:rFonts w:hint="eastAsia"/>
                <w:lang w:bidi="ar"/>
              </w:rPr>
              <w:t>等比例按用户需要灵活配置。</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6</w:t>
            </w:r>
            <w:r w:rsidRPr="004F3DB8">
              <w:rPr>
                <w:rFonts w:hint="eastAsia"/>
                <w:lang w:bidi="ar"/>
              </w:rPr>
              <w:t>）信创要求</w:t>
            </w:r>
          </w:p>
          <w:p w:rsidR="004F3DB8" w:rsidRPr="004F3DB8" w:rsidRDefault="004F3DB8" w:rsidP="006B240B">
            <w:pPr>
              <w:spacing w:line="360" w:lineRule="auto"/>
              <w:ind w:firstLineChars="200" w:firstLine="420"/>
              <w:rPr>
                <w:lang w:bidi="ar"/>
              </w:rPr>
            </w:pPr>
            <w:r w:rsidRPr="004F3DB8">
              <w:rPr>
                <w:rFonts w:hint="eastAsia"/>
                <w:lang w:bidi="ar"/>
              </w:rPr>
              <w:t>随着信创改造的不断推进，北海市政务云将逐步把非信创资源替换为信创资源，将逐步提升信创资源的占比。对于新建系统，将按照信创要求进行部署建设；</w:t>
            </w:r>
          </w:p>
          <w:p w:rsidR="004F3DB8" w:rsidRPr="004F3DB8" w:rsidRDefault="004F3DB8" w:rsidP="006B240B">
            <w:pPr>
              <w:spacing w:line="360" w:lineRule="auto"/>
              <w:ind w:firstLineChars="200" w:firstLine="420"/>
              <w:rPr>
                <w:lang w:bidi="ar"/>
              </w:rPr>
            </w:pPr>
            <w:r w:rsidRPr="004F3DB8">
              <w:rPr>
                <w:rFonts w:hint="eastAsia"/>
                <w:lang w:bidi="ar"/>
              </w:rPr>
              <w:t>对于已上云系统，将根据各单位需求进行信创改造，由服务商提供信创迁移服务，各单位进行协助，计划于第一年服务期结束时完成计算资源与存储资源信创占比</w:t>
            </w:r>
            <w:r w:rsidRPr="004F3DB8">
              <w:rPr>
                <w:rFonts w:hint="eastAsia"/>
                <w:lang w:bidi="ar"/>
              </w:rPr>
              <w:t>75%</w:t>
            </w:r>
            <w:r w:rsidRPr="004F3DB8">
              <w:rPr>
                <w:rFonts w:hint="eastAsia"/>
                <w:lang w:bidi="ar"/>
              </w:rPr>
              <w:t>，第二年服务期结束时完成计算资源与存储资源信创占比</w:t>
            </w:r>
            <w:r w:rsidRPr="004F3DB8">
              <w:rPr>
                <w:rFonts w:hint="eastAsia"/>
                <w:lang w:bidi="ar"/>
              </w:rPr>
              <w:t>100%</w:t>
            </w:r>
            <w:r w:rsidRPr="004F3DB8">
              <w:rPr>
                <w:rFonts w:hint="eastAsia"/>
                <w:lang w:bidi="ar"/>
              </w:rPr>
              <w:t>。具体实施将根据实际情况进行调整和优化。</w:t>
            </w:r>
          </w:p>
          <w:p w:rsidR="004F3DB8" w:rsidRPr="004F3DB8" w:rsidRDefault="004F3DB8" w:rsidP="006B240B">
            <w:pPr>
              <w:spacing w:line="360" w:lineRule="auto"/>
              <w:ind w:firstLineChars="200" w:firstLine="420"/>
              <w:rPr>
                <w:lang w:bidi="ar"/>
              </w:rPr>
            </w:pPr>
            <w:r w:rsidRPr="004F3DB8">
              <w:rPr>
                <w:rFonts w:hint="eastAsia"/>
                <w:lang w:bidi="ar"/>
              </w:rPr>
              <w:t>（</w:t>
            </w:r>
            <w:r w:rsidRPr="004F3DB8">
              <w:rPr>
                <w:rFonts w:hint="eastAsia"/>
                <w:lang w:bidi="ar"/>
              </w:rPr>
              <w:t>7</w:t>
            </w:r>
            <w:r w:rsidRPr="004F3DB8">
              <w:rPr>
                <w:rFonts w:hint="eastAsia"/>
                <w:lang w:bidi="ar"/>
              </w:rPr>
              <w:t>）算力租赁要求</w:t>
            </w:r>
          </w:p>
          <w:p w:rsidR="004F3DB8" w:rsidRPr="004F3DB8" w:rsidRDefault="004F3DB8" w:rsidP="006B240B">
            <w:pPr>
              <w:pStyle w:val="26"/>
              <w:spacing w:after="0" w:line="360" w:lineRule="auto"/>
              <w:ind w:leftChars="0" w:left="0" w:firstLine="420"/>
              <w:rPr>
                <w:lang w:bidi="ar"/>
              </w:rPr>
            </w:pPr>
            <w:r w:rsidRPr="004F3DB8">
              <w:rPr>
                <w:rFonts w:hint="eastAsia"/>
                <w:lang w:bidi="ar"/>
              </w:rPr>
              <w:t>项目整体第一年25P FLOPS （FP16），第二年增加到30P FLOPS(FP16），由服务方合并在云主机资源配套提供。</w:t>
            </w:r>
          </w:p>
          <w:p w:rsidR="004F3DB8" w:rsidRPr="004F3DB8" w:rsidRDefault="004F3DB8" w:rsidP="004F3DB8">
            <w:pPr>
              <w:pStyle w:val="26"/>
              <w:spacing w:after="0" w:line="360" w:lineRule="auto"/>
              <w:ind w:leftChars="0" w:left="0" w:firstLine="420"/>
              <w:rPr>
                <w:lang w:bidi="ar"/>
              </w:rPr>
            </w:pPr>
            <w:r w:rsidRPr="004F3DB8">
              <w:rPr>
                <w:rFonts w:hint="eastAsia"/>
                <w:lang w:bidi="ar"/>
              </w:rPr>
              <w:t>2</w:t>
            </w:r>
            <w:r w:rsidRPr="004F3DB8">
              <w:rPr>
                <w:lang w:bidi="ar"/>
              </w:rPr>
              <w:t xml:space="preserve">. </w:t>
            </w:r>
            <w:r w:rsidRPr="004F3DB8">
              <w:rPr>
                <w:rFonts w:hint="eastAsia"/>
                <w:lang w:bidi="ar"/>
              </w:rPr>
              <w:t>运维服务要求</w:t>
            </w:r>
          </w:p>
          <w:p w:rsidR="004F3DB8" w:rsidRPr="004F3DB8" w:rsidRDefault="004F3DB8" w:rsidP="004F3DB8">
            <w:pPr>
              <w:pStyle w:val="26"/>
              <w:spacing w:after="0" w:line="360" w:lineRule="auto"/>
              <w:ind w:leftChars="0" w:left="0" w:firstLine="420"/>
              <w:rPr>
                <w:lang w:bidi="ar"/>
              </w:rPr>
            </w:pPr>
            <w:r w:rsidRPr="004F3DB8">
              <w:rPr>
                <w:rFonts w:hint="eastAsia"/>
                <w:lang w:bidi="ar"/>
              </w:rPr>
              <w:t>（1）运维响应要求：</w:t>
            </w:r>
          </w:p>
          <w:p w:rsidR="004F3DB8" w:rsidRPr="004F3DB8" w:rsidRDefault="004F3DB8" w:rsidP="004F3DB8">
            <w:pPr>
              <w:pStyle w:val="26"/>
              <w:spacing w:after="0" w:line="360" w:lineRule="auto"/>
              <w:ind w:leftChars="0" w:left="0" w:firstLine="420"/>
              <w:rPr>
                <w:lang w:bidi="ar"/>
              </w:rPr>
            </w:pPr>
            <w:r w:rsidRPr="004F3DB8">
              <w:rPr>
                <w:rFonts w:hint="eastAsia"/>
                <w:lang w:bidi="ar"/>
              </w:rPr>
              <w:t>投标人需建立完善的政务云故障管理体系，管理体系涵盖故障处理的故障等级、职责分工和处理界面，每个处理流程留有电子化记录并在每个处理环节中落实到运维部门和相应的处理接口人。按照故障等级不同，需要有不同的处理时长和故障恢复时限。</w:t>
            </w:r>
          </w:p>
          <w:p w:rsidR="004F3DB8" w:rsidRPr="004F3DB8" w:rsidRDefault="004F3DB8" w:rsidP="004F3DB8">
            <w:pPr>
              <w:pStyle w:val="26"/>
              <w:spacing w:after="0" w:line="360" w:lineRule="auto"/>
              <w:ind w:leftChars="0" w:left="0" w:firstLine="420"/>
              <w:rPr>
                <w:lang w:bidi="ar"/>
              </w:rPr>
            </w:pPr>
            <w:r w:rsidRPr="004F3DB8">
              <w:rPr>
                <w:rFonts w:hint="eastAsia"/>
                <w:lang w:bidi="ar"/>
              </w:rPr>
              <w:t>（2）运维方式要求：运维团队分为本地化运维和远程运维两种方式。</w:t>
            </w:r>
          </w:p>
          <w:p w:rsidR="004F3DB8" w:rsidRPr="004F3DB8" w:rsidRDefault="004F3DB8" w:rsidP="004F3DB8">
            <w:pPr>
              <w:pStyle w:val="26"/>
              <w:spacing w:after="0" w:line="360" w:lineRule="auto"/>
              <w:ind w:leftChars="0" w:left="0" w:firstLine="420"/>
              <w:rPr>
                <w:lang w:bidi="ar"/>
              </w:rPr>
            </w:pPr>
            <w:r w:rsidRPr="004F3DB8">
              <w:rPr>
                <w:rFonts w:hint="eastAsia"/>
                <w:lang w:bidi="ar"/>
              </w:rPr>
              <w:t>本地运维：项目所在地应有本地运维团队，提供5*8驻场支持，及时进行故障响应。通过与其他网络完全物理隔离的独立网络链路直接接入云计算平台底层，保证云平台的安全稳定。</w:t>
            </w:r>
          </w:p>
          <w:p w:rsidR="004F3DB8" w:rsidRPr="004F3DB8" w:rsidRDefault="004F3DB8" w:rsidP="004F3DB8">
            <w:pPr>
              <w:pStyle w:val="26"/>
              <w:spacing w:after="0" w:line="360" w:lineRule="auto"/>
              <w:ind w:leftChars="0" w:left="0" w:firstLine="420"/>
              <w:rPr>
                <w:lang w:bidi="ar"/>
              </w:rPr>
            </w:pPr>
            <w:r w:rsidRPr="004F3DB8">
              <w:rPr>
                <w:rFonts w:hint="eastAsia"/>
                <w:lang w:bidi="ar"/>
              </w:rPr>
              <w:t>远程接入运维：提供7*24电话、工单响应和技术远程支持。通过VPN等安</w:t>
            </w:r>
            <w:r w:rsidRPr="004F3DB8">
              <w:rPr>
                <w:rFonts w:hint="eastAsia"/>
                <w:lang w:bidi="ar"/>
              </w:rPr>
              <w:lastRenderedPageBreak/>
              <w:t>全链路，远程接入运维管理平台，适用于研发介入、或需要其他运维支持的情况下使用。</w:t>
            </w:r>
          </w:p>
          <w:p w:rsidR="004F3DB8" w:rsidRPr="004F3DB8" w:rsidRDefault="004F3DB8" w:rsidP="004F3DB8">
            <w:pPr>
              <w:pStyle w:val="26"/>
              <w:spacing w:after="0" w:line="360" w:lineRule="auto"/>
              <w:ind w:leftChars="0" w:left="0" w:firstLine="420"/>
              <w:rPr>
                <w:lang w:bidi="ar"/>
              </w:rPr>
            </w:pPr>
            <w:r w:rsidRPr="004F3DB8">
              <w:rPr>
                <w:rFonts w:hint="eastAsia"/>
                <w:lang w:bidi="ar"/>
              </w:rPr>
              <w:t>（3）运维能力要求：具备协同运维能力，能与政务外网运维体系协作开展故障排查等运维工作。投标人应提出完整的服务计划。</w:t>
            </w:r>
          </w:p>
          <w:p w:rsidR="004F3DB8" w:rsidRPr="004F3DB8" w:rsidRDefault="004F3DB8" w:rsidP="004F3DB8">
            <w:pPr>
              <w:pStyle w:val="26"/>
              <w:spacing w:after="0" w:line="360" w:lineRule="auto"/>
              <w:ind w:leftChars="0" w:left="0" w:firstLine="420"/>
              <w:rPr>
                <w:lang w:bidi="ar"/>
              </w:rPr>
            </w:pPr>
            <w:r w:rsidRPr="004F3DB8">
              <w:rPr>
                <w:rFonts w:hint="eastAsia"/>
                <w:lang w:bidi="ar"/>
              </w:rPr>
              <w:t>（4）应急演练与应急响应要求：根据政务云平台高可用设计特性和各组件的重要性进行针对性演练，制订应急预案，配合组织应急演练；当发生重大应急事件时，第一时间供应商在云管理部门和采购人组织下按照应急处置流程协调各方资源和力量实施应急响应操作，将影响降到最低，并在事后出具重大事件报告。</w:t>
            </w:r>
          </w:p>
          <w:p w:rsidR="004F3DB8" w:rsidRPr="004F3DB8" w:rsidRDefault="004F3DB8" w:rsidP="006B240B">
            <w:pPr>
              <w:spacing w:line="360" w:lineRule="auto"/>
              <w:ind w:firstLineChars="200" w:firstLine="420"/>
              <w:rPr>
                <w:rFonts w:ascii="宋体" w:hAnsi="宋体" w:cs="宋体"/>
                <w:szCs w:val="21"/>
                <w:lang w:bidi="ar"/>
              </w:rPr>
            </w:pPr>
            <w:r w:rsidRPr="004F3DB8">
              <w:rPr>
                <w:rFonts w:hint="eastAsia"/>
                <w:lang w:bidi="ar"/>
              </w:rPr>
              <w:t>（</w:t>
            </w:r>
            <w:r w:rsidRPr="004F3DB8">
              <w:rPr>
                <w:rFonts w:hint="eastAsia"/>
                <w:lang w:bidi="ar"/>
              </w:rPr>
              <w:t>5</w:t>
            </w:r>
            <w:r w:rsidRPr="004F3DB8">
              <w:rPr>
                <w:rFonts w:hint="eastAsia"/>
                <w:lang w:bidi="ar"/>
              </w:rPr>
              <w:t>）节假日保障要求：</w:t>
            </w:r>
            <w:r w:rsidRPr="004F3DB8">
              <w:rPr>
                <w:rFonts w:ascii="宋体" w:hAnsi="宋体" w:cs="宋体" w:hint="eastAsia"/>
                <w:szCs w:val="21"/>
                <w:lang w:bidi="ar"/>
              </w:rPr>
              <w:t>重大节假日期间进行政务云平台运行和信息系统安全的重点保障。</w:t>
            </w:r>
          </w:p>
          <w:p w:rsidR="004F3DB8" w:rsidRPr="004F3DB8" w:rsidRDefault="004F3DB8" w:rsidP="004F3DB8">
            <w:pPr>
              <w:pStyle w:val="26"/>
              <w:spacing w:after="0" w:line="360" w:lineRule="auto"/>
              <w:ind w:leftChars="0" w:left="0" w:firstLine="420"/>
              <w:rPr>
                <w:lang w:bidi="ar"/>
              </w:rPr>
            </w:pPr>
            <w:r w:rsidRPr="004F3DB8">
              <w:rPr>
                <w:rFonts w:hint="eastAsia"/>
                <w:lang w:bidi="ar"/>
              </w:rPr>
              <w:t>（6）投标人服务期内须组建熟悉业务、人员稳定、管理严格的专业化运维队伍，结合本项目特点，部署不少于25人运维服务团队。其中，10人专门负责集中响应，负责处理驻场团队无法解决的复杂技术问题，提供远程协助和支持，对驻场团队进行指导和协助，并对平台的性能监控和分析，提出优化建议；15人进行驻场，负责客户支持和问题解决，与集中响应团队紧密合作，提供现场支持。选派有政务云运维经验的一线团队提供5*8驻场服务，不限于运维管理、应急处理、硬件维护、安全防护、故障处理、资源配置、节假保障等。要求其中驻场服务资深云专家不少于3名，专职负责政务云安全专家不少于1名。二线团队提供7*24小时值守并能在24小时内提供技术支持服务。驻场运维团队应及时配合响应采购单位日常工作，保持团队稳定，确保政务云平台稳定安全运行。</w:t>
            </w:r>
          </w:p>
          <w:p w:rsidR="004F3DB8" w:rsidRPr="004F3DB8" w:rsidRDefault="004F3DB8" w:rsidP="004F3DB8">
            <w:pPr>
              <w:pStyle w:val="26"/>
              <w:spacing w:after="0" w:line="360" w:lineRule="auto"/>
              <w:ind w:leftChars="0" w:left="0" w:firstLine="420"/>
              <w:rPr>
                <w:lang w:bidi="ar"/>
              </w:rPr>
            </w:pPr>
            <w:r w:rsidRPr="004F3DB8">
              <w:rPr>
                <w:rFonts w:hint="eastAsia"/>
                <w:lang w:bidi="ar"/>
              </w:rPr>
              <w:t>（7）投标人须提供云资源运维管理平台，实现电子流程化的政务云资源申请流程。各单位可以通过平台在线提交资源需求，经标准化流程快速审批发放，提升资源调配效率。同时，平台能够集成智能监测系统，实时追踪各业务系统云主机 CPU、内存、存储等核心指标，动态掌握资源使用状况，为后续系统扩容、缩容提供精准数据依据，并及时清理僵尸系统，优化资源配置。</w:t>
            </w:r>
          </w:p>
          <w:p w:rsidR="004F3DB8" w:rsidRPr="004F3DB8" w:rsidRDefault="004F3DB8" w:rsidP="004F3DB8">
            <w:pPr>
              <w:pStyle w:val="26"/>
              <w:spacing w:after="0" w:line="360" w:lineRule="auto"/>
              <w:ind w:leftChars="0" w:left="0" w:firstLine="420"/>
              <w:rPr>
                <w:lang w:bidi="ar"/>
              </w:rPr>
            </w:pPr>
          </w:p>
          <w:p w:rsidR="004F3DB8" w:rsidRPr="004F3DB8" w:rsidRDefault="004F3DB8" w:rsidP="006B240B">
            <w:pPr>
              <w:pStyle w:val="afff1"/>
              <w:ind w:left="142" w:firstLineChars="0" w:firstLine="0"/>
              <w:rPr>
                <w:rFonts w:eastAsia="宋体" w:cs="Times New Roman"/>
                <w:b/>
                <w:bCs/>
                <w:sz w:val="21"/>
                <w:lang w:bidi="ar"/>
              </w:rPr>
            </w:pPr>
            <w:r w:rsidRPr="004F3DB8">
              <w:rPr>
                <w:rFonts w:eastAsia="宋体" w:cs="Times New Roman" w:hint="eastAsia"/>
                <w:b/>
                <w:bCs/>
                <w:sz w:val="21"/>
                <w:lang w:bidi="ar"/>
              </w:rPr>
              <w:t>（三）云平台整体能力要求</w:t>
            </w:r>
          </w:p>
          <w:tbl>
            <w:tblPr>
              <w:tblW w:w="4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00"/>
            </w:tblGrid>
            <w:tr w:rsidR="004F3DB8" w:rsidRPr="004F3DB8" w:rsidTr="006B240B">
              <w:trPr>
                <w:trHeight w:val="290"/>
                <w:jc w:val="center"/>
              </w:trPr>
              <w:tc>
                <w:tcPr>
                  <w:tcW w:w="873" w:type="pct"/>
                  <w:vAlign w:val="center"/>
                </w:tcPr>
                <w:p w:rsidR="004F3DB8" w:rsidRPr="004F3DB8" w:rsidRDefault="004F3DB8" w:rsidP="006B240B">
                  <w:pPr>
                    <w:spacing w:line="360" w:lineRule="auto"/>
                    <w:jc w:val="center"/>
                    <w:rPr>
                      <w:rFonts w:ascii="宋体" w:hAnsi="宋体"/>
                      <w:b/>
                      <w:bCs/>
                      <w:szCs w:val="21"/>
                    </w:rPr>
                  </w:pPr>
                  <w:r w:rsidRPr="004F3DB8">
                    <w:rPr>
                      <w:rFonts w:ascii="宋体" w:hAnsi="宋体" w:hint="eastAsia"/>
                      <w:b/>
                      <w:bCs/>
                      <w:szCs w:val="21"/>
                    </w:rPr>
                    <w:t>指标项</w:t>
                  </w:r>
                </w:p>
              </w:tc>
              <w:tc>
                <w:tcPr>
                  <w:tcW w:w="4127" w:type="pct"/>
                  <w:vAlign w:val="center"/>
                </w:tcPr>
                <w:p w:rsidR="004F3DB8" w:rsidRPr="004F3DB8" w:rsidRDefault="004F3DB8" w:rsidP="006B240B">
                  <w:pPr>
                    <w:spacing w:line="360" w:lineRule="auto"/>
                    <w:jc w:val="center"/>
                    <w:rPr>
                      <w:rFonts w:ascii="宋体" w:hAnsi="宋体"/>
                      <w:b/>
                      <w:bCs/>
                      <w:szCs w:val="21"/>
                    </w:rPr>
                  </w:pPr>
                  <w:r w:rsidRPr="004F3DB8">
                    <w:rPr>
                      <w:rFonts w:ascii="宋体" w:hAnsi="宋体" w:hint="eastAsia"/>
                      <w:b/>
                      <w:bCs/>
                      <w:szCs w:val="21"/>
                    </w:rPr>
                    <w:t>详细要求</w:t>
                  </w:r>
                </w:p>
              </w:tc>
            </w:tr>
            <w:tr w:rsidR="004F3DB8" w:rsidRPr="004F3DB8" w:rsidTr="006B240B">
              <w:trPr>
                <w:trHeight w:val="280"/>
                <w:jc w:val="center"/>
              </w:trPr>
              <w:tc>
                <w:tcPr>
                  <w:tcW w:w="873" w:type="pct"/>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云平台整体能力要求</w:t>
                  </w:r>
                </w:p>
              </w:tc>
              <w:tc>
                <w:tcPr>
                  <w:tcW w:w="4127"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本项目采购的云服务需要支持互联网应用特性的按需交付和规模快速伸缩，所有云服务需要支持统一多租户账号体系，统一自服务控制台界面。</w:t>
                  </w:r>
                </w:p>
                <w:p w:rsidR="004F3DB8" w:rsidRPr="004F3DB8" w:rsidRDefault="004F3DB8" w:rsidP="006B240B">
                  <w:pPr>
                    <w:spacing w:line="360" w:lineRule="auto"/>
                    <w:rPr>
                      <w:rFonts w:ascii="宋体" w:hAnsi="宋体"/>
                      <w:szCs w:val="21"/>
                    </w:rPr>
                  </w:pPr>
                  <w:r w:rsidRPr="004F3DB8">
                    <w:rPr>
                      <w:rFonts w:ascii="宋体" w:hAnsi="宋体" w:hint="eastAsia"/>
                      <w:szCs w:val="21"/>
                    </w:rPr>
                    <w:t>提供云服务的云平台采用高可用部署架构：</w:t>
                  </w:r>
                </w:p>
                <w:p w:rsidR="004F3DB8" w:rsidRPr="004F3DB8" w:rsidRDefault="004F3DB8" w:rsidP="006B240B">
                  <w:pPr>
                    <w:spacing w:line="360" w:lineRule="auto"/>
                    <w:rPr>
                      <w:rFonts w:ascii="宋体" w:hAnsi="宋体"/>
                      <w:szCs w:val="21"/>
                    </w:rPr>
                  </w:pPr>
                  <w:r w:rsidRPr="004F3DB8">
                    <w:rPr>
                      <w:rFonts w:ascii="宋体" w:hAnsi="宋体"/>
                      <w:szCs w:val="21"/>
                    </w:rPr>
                    <w:t>1）</w:t>
                  </w:r>
                  <w:r w:rsidRPr="004F3DB8">
                    <w:rPr>
                      <w:rFonts w:ascii="宋体" w:hAnsi="宋体" w:hint="eastAsia"/>
                      <w:szCs w:val="21"/>
                    </w:rPr>
                    <w:t>管控面采用三机架部署，云平台管理服务以多实例方式部署；</w:t>
                  </w:r>
                </w:p>
                <w:p w:rsidR="004F3DB8" w:rsidRPr="004F3DB8" w:rsidRDefault="004F3DB8" w:rsidP="006B240B">
                  <w:pPr>
                    <w:spacing w:line="360" w:lineRule="auto"/>
                    <w:rPr>
                      <w:rFonts w:ascii="宋体" w:hAnsi="宋体"/>
                      <w:szCs w:val="21"/>
                    </w:rPr>
                  </w:pPr>
                  <w:r w:rsidRPr="004F3DB8">
                    <w:rPr>
                      <w:rFonts w:ascii="宋体" w:hAnsi="宋体"/>
                      <w:szCs w:val="21"/>
                    </w:rPr>
                    <w:lastRenderedPageBreak/>
                    <w:t>2）网络转发面采用两机架独立部署，提供高冗余性；</w:t>
                  </w:r>
                </w:p>
                <w:p w:rsidR="004F3DB8" w:rsidRPr="004F3DB8" w:rsidRDefault="004F3DB8" w:rsidP="006B240B">
                  <w:pPr>
                    <w:spacing w:line="360" w:lineRule="auto"/>
                    <w:rPr>
                      <w:rFonts w:ascii="宋体" w:hAnsi="宋体"/>
                      <w:szCs w:val="21"/>
                    </w:rPr>
                  </w:pPr>
                  <w:r w:rsidRPr="004F3DB8">
                    <w:rPr>
                      <w:rFonts w:ascii="宋体" w:hAnsi="宋体"/>
                      <w:szCs w:val="21"/>
                    </w:rPr>
                    <w:t>3</w:t>
                  </w:r>
                  <w:r w:rsidRPr="004F3DB8">
                    <w:rPr>
                      <w:rFonts w:ascii="宋体" w:hAnsi="宋体" w:hint="eastAsia"/>
                      <w:szCs w:val="21"/>
                    </w:rPr>
                    <w:t>）对象存储、文件服务等的资源节点保证三副本，磁盘均采用</w:t>
                  </w:r>
                  <w:r w:rsidRPr="004F3DB8">
                    <w:rPr>
                      <w:rFonts w:ascii="宋体" w:hAnsi="宋体"/>
                      <w:szCs w:val="21"/>
                    </w:rPr>
                    <w:t>RAID0的直通；</w:t>
                  </w:r>
                </w:p>
                <w:p w:rsidR="004F3DB8" w:rsidRPr="004F3DB8" w:rsidRDefault="004F3DB8" w:rsidP="006B240B">
                  <w:pPr>
                    <w:spacing w:line="360" w:lineRule="auto"/>
                    <w:rPr>
                      <w:rFonts w:ascii="宋体" w:hAnsi="宋体"/>
                      <w:szCs w:val="21"/>
                    </w:rPr>
                  </w:pPr>
                  <w:r w:rsidRPr="004F3DB8">
                    <w:rPr>
                      <w:rFonts w:ascii="宋体" w:hAnsi="宋体" w:hint="eastAsia"/>
                      <w:szCs w:val="21"/>
                    </w:rPr>
                    <w:t>4</w:t>
                  </w:r>
                  <w:r w:rsidRPr="004F3DB8">
                    <w:rPr>
                      <w:rFonts w:ascii="宋体" w:hAnsi="宋体"/>
                      <w:szCs w:val="21"/>
                    </w:rPr>
                    <w:t>）Spine交换机和Leaf交换机等都采用堆叠或者MLAG架构，服务器双上联到Leaf交换机，保障整个网络架构的高可靠</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5）云平台数据实时</w:t>
                  </w:r>
                  <w:r w:rsidRPr="004F3DB8">
                    <w:rPr>
                      <w:rFonts w:ascii="宋体" w:hAnsi="宋体"/>
                      <w:szCs w:val="21"/>
                    </w:rPr>
                    <w:t>/定时备份到对象存储集群</w:t>
                  </w:r>
                  <w:r w:rsidRPr="004F3DB8">
                    <w:rPr>
                      <w:rFonts w:ascii="宋体" w:hAnsi="宋体" w:hint="eastAsia"/>
                      <w:szCs w:val="21"/>
                    </w:rPr>
                    <w:t>，针对云平台业务安全运行保障要求，投标人需提供云平台与业务系统相互适配的高可用与容灾方案。</w:t>
                  </w:r>
                </w:p>
                <w:p w:rsidR="004F3DB8" w:rsidRPr="004F3DB8" w:rsidRDefault="004F3DB8" w:rsidP="006B240B">
                  <w:pPr>
                    <w:spacing w:line="360" w:lineRule="auto"/>
                    <w:rPr>
                      <w:rFonts w:ascii="宋体" w:hAnsi="宋体"/>
                      <w:szCs w:val="21"/>
                    </w:rPr>
                  </w:pPr>
                  <w:r w:rsidRPr="004F3DB8">
                    <w:rPr>
                      <w:rFonts w:ascii="宋体" w:hAnsi="宋体" w:hint="eastAsia"/>
                      <w:szCs w:val="21"/>
                    </w:rPr>
                    <w:t>本项目要求本地化交付，投标人需要以本地化交付服务能力进行响应，不能以公有云服务具备能力进行响应。</w:t>
                  </w:r>
                </w:p>
                <w:p w:rsidR="004F3DB8" w:rsidRPr="004F3DB8" w:rsidRDefault="004F3DB8" w:rsidP="006B240B">
                  <w:pPr>
                    <w:spacing w:line="360" w:lineRule="auto"/>
                    <w:rPr>
                      <w:rFonts w:ascii="宋体" w:hAnsi="宋体"/>
                      <w:szCs w:val="21"/>
                    </w:rPr>
                  </w:pPr>
                  <w:r w:rsidRPr="004F3DB8">
                    <w:rPr>
                      <w:rFonts w:ascii="宋体" w:hAnsi="宋体" w:hint="eastAsia"/>
                      <w:szCs w:val="21"/>
                    </w:rPr>
                    <w:t>云平台是采用业界主流的云计算理念，广泛采用虚拟化、分布式存储、</w:t>
                  </w:r>
                  <w:r w:rsidRPr="004F3DB8">
                    <w:rPr>
                      <w:rFonts w:ascii="宋体" w:hAnsi="宋体"/>
                      <w:szCs w:val="21"/>
                    </w:rPr>
                    <w:t>SDN网络、容器、云原生安全等先进技术构建。云平台支持整合众多标准X86、ARM服务器的硬盘、CPU和内存资源，屏蔽资源管理和任务调度的复杂性，为上层云服务组件提供基础的分布式运行环境，从而构造强大的分布式</w:t>
                  </w:r>
                  <w:r w:rsidRPr="004F3DB8">
                    <w:rPr>
                      <w:rFonts w:ascii="宋体" w:hAnsi="宋体" w:hint="eastAsia"/>
                      <w:szCs w:val="21"/>
                    </w:rPr>
                    <w:t>云服务组件，为用户提供各种云服务。</w:t>
                  </w:r>
                </w:p>
                <w:p w:rsidR="004F3DB8" w:rsidRPr="004F3DB8" w:rsidRDefault="004F3DB8" w:rsidP="006B240B">
                  <w:pPr>
                    <w:spacing w:line="360" w:lineRule="auto"/>
                    <w:rPr>
                      <w:rFonts w:ascii="宋体" w:hAnsi="宋体"/>
                      <w:szCs w:val="21"/>
                    </w:rPr>
                  </w:pPr>
                  <w:r w:rsidRPr="004F3DB8">
                    <w:rPr>
                      <w:rFonts w:ascii="宋体" w:hAnsi="宋体" w:hint="eastAsia"/>
                      <w:szCs w:val="21"/>
                    </w:rPr>
                    <w:t>云平台作为平台组件，为多租户提供统一的云控制台，统一的认证管理，计量管理等。具备提供弹性计算、存储、网络、运维管理等云服务能力。云平台采用分布式集群部署模式，管理软件基于容器化部署。</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云平台支持多个可用区和多个地域部署架构，通过统一的管理控制台对多个可用区和多个地域资源进行操作管理。</w:t>
                  </w:r>
                </w:p>
                <w:p w:rsidR="004F3DB8" w:rsidRPr="004F3DB8" w:rsidRDefault="004F3DB8" w:rsidP="006C42C8">
                  <w:pPr>
                    <w:pStyle w:val="26"/>
                    <w:spacing w:after="0" w:line="360" w:lineRule="auto"/>
                    <w:ind w:leftChars="0" w:left="0" w:firstLineChars="0" w:firstLine="0"/>
                    <w:rPr>
                      <w:b/>
                      <w:bCs/>
                      <w:szCs w:val="21"/>
                    </w:rPr>
                  </w:pPr>
                  <w:r w:rsidRPr="004F3DB8">
                    <w:rPr>
                      <w:rFonts w:hint="eastAsia"/>
                      <w:szCs w:val="21"/>
                    </w:rPr>
                    <w:t>●</w:t>
                  </w:r>
                  <w:r w:rsidRPr="004F3DB8">
                    <w:rPr>
                      <w:rFonts w:hint="eastAsia"/>
                      <w:b/>
                      <w:bCs/>
                      <w:szCs w:val="21"/>
                    </w:rPr>
                    <w:t>所采用云平台软件中，虚拟化云平台软件需要通过国家工业和信息化部所属院所的代码自主率审查，并出具代码自主率审查报告，代码自主率大于</w:t>
                  </w:r>
                  <w:r w:rsidRPr="004F3DB8">
                    <w:rPr>
                      <w:b/>
                      <w:bCs/>
                      <w:szCs w:val="21"/>
                    </w:rPr>
                    <w:t>80%</w:t>
                  </w:r>
                  <w:r w:rsidRPr="004F3DB8">
                    <w:rPr>
                      <w:rFonts w:hint="eastAsia"/>
                      <w:b/>
                      <w:bCs/>
                      <w:szCs w:val="21"/>
                    </w:rPr>
                    <w:t>，确保源代码的自主可控能力。</w:t>
                  </w:r>
                </w:p>
                <w:p w:rsidR="004F3DB8" w:rsidRPr="004F3DB8" w:rsidRDefault="004F3DB8" w:rsidP="006C42C8">
                  <w:pPr>
                    <w:pStyle w:val="26"/>
                    <w:spacing w:after="0" w:line="360" w:lineRule="auto"/>
                    <w:ind w:leftChars="0" w:left="0" w:firstLineChars="0" w:firstLine="0"/>
                    <w:rPr>
                      <w:b/>
                      <w:bCs/>
                      <w:szCs w:val="21"/>
                    </w:rPr>
                  </w:pPr>
                  <w:r w:rsidRPr="004F3DB8">
                    <w:rPr>
                      <w:rFonts w:hint="eastAsia"/>
                      <w:szCs w:val="21"/>
                    </w:rPr>
                    <w:t>●</w:t>
                  </w:r>
                  <w:r w:rsidRPr="004F3DB8">
                    <w:rPr>
                      <w:rFonts w:hint="eastAsia"/>
                      <w:b/>
                      <w:bCs/>
                      <w:szCs w:val="21"/>
                    </w:rPr>
                    <w:t>本次采购云服务需要支持按需交付和规模快速伸缩，所有云服务需要支持统一多租户账号体系，统一自服务控制台界面。</w:t>
                  </w:r>
                </w:p>
                <w:p w:rsidR="004F3DB8" w:rsidRPr="004F3DB8" w:rsidRDefault="004F3DB8" w:rsidP="006B240B">
                  <w:pPr>
                    <w:pStyle w:val="Normal1900"/>
                    <w:ind w:firstLine="0"/>
                    <w:rPr>
                      <w:rFonts w:ascii="宋体" w:hAnsi="宋体"/>
                      <w:b/>
                      <w:bCs/>
                      <w:szCs w:val="21"/>
                    </w:rPr>
                  </w:pPr>
                  <w:r w:rsidRPr="004F3DB8">
                    <w:rPr>
                      <w:rFonts w:ascii="宋体" w:hAnsi="宋体" w:hint="eastAsia"/>
                      <w:kern w:val="2"/>
                      <w:sz w:val="21"/>
                      <w:szCs w:val="21"/>
                    </w:rPr>
                    <w:t>●</w:t>
                  </w:r>
                  <w:r w:rsidRPr="004F3DB8">
                    <w:rPr>
                      <w:rFonts w:ascii="宋体" w:hAnsi="宋体" w:hint="eastAsia"/>
                      <w:b/>
                      <w:bCs/>
                      <w:kern w:val="2"/>
                      <w:sz w:val="21"/>
                      <w:szCs w:val="21"/>
                    </w:rPr>
                    <w:t>投标人所采用云平台要求提供安全、可靠、高效、无单点故障的计算资源和存储资源，可根据用户使用情况进行扩展，不会导致业务中断。</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云平台定为等保三级系统，投标人需证明以往项目中私有云平台通过等保三级系统测评。</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云平台具备提供应用安全运营中心、主机安全、网站威胁扫描、数据库审计、</w:t>
                  </w:r>
                  <w:r w:rsidRPr="004F3DB8">
                    <w:rPr>
                      <w:rFonts w:ascii="宋体" w:hAnsi="宋体"/>
                      <w:szCs w:val="21"/>
                    </w:rPr>
                    <w:t>DDoS防护、Web应用</w:t>
                  </w:r>
                  <w:r w:rsidRPr="004F3DB8">
                    <w:rPr>
                      <w:rFonts w:ascii="宋体" w:hAnsi="宋体" w:hint="eastAsia"/>
                      <w:szCs w:val="21"/>
                    </w:rPr>
                    <w:t>防火墙等云原生安全服务能力，通过私有云管理控制台对安全产品进行管理操作。</w:t>
                  </w:r>
                </w:p>
              </w:tc>
            </w:tr>
          </w:tbl>
          <w:p w:rsidR="004F3DB8" w:rsidRPr="004F3DB8" w:rsidRDefault="004F3DB8" w:rsidP="006B240B">
            <w:pPr>
              <w:pStyle w:val="afffff6"/>
              <w:spacing w:line="360" w:lineRule="auto"/>
              <w:ind w:firstLineChars="0" w:firstLine="0"/>
              <w:rPr>
                <w:kern w:val="2"/>
                <w:sz w:val="21"/>
                <w:szCs w:val="24"/>
                <w:lang w:bidi="ar"/>
              </w:rPr>
            </w:pPr>
          </w:p>
          <w:p w:rsidR="004F3DB8" w:rsidRPr="004F3DB8" w:rsidRDefault="004F3DB8" w:rsidP="004F3DB8">
            <w:pPr>
              <w:pStyle w:val="26"/>
              <w:spacing w:after="0" w:line="360" w:lineRule="auto"/>
              <w:ind w:leftChars="0" w:left="0" w:firstLine="420"/>
              <w:rPr>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1</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计算服务</w:t>
            </w:r>
            <w:r w:rsidRPr="004F3DB8">
              <w:rPr>
                <w:rFonts w:ascii="宋体" w:hAnsi="宋体" w:cs="宋体" w:hint="eastAsia"/>
                <w:color w:val="000000"/>
                <w:kern w:val="0"/>
                <w:szCs w:val="21"/>
                <w:lang w:bidi="ar"/>
              </w:rPr>
              <w:br/>
              <w:t xml:space="preserve"> (包含驻场运维、监控指挥中心人员及技术服务)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（一）计算服务内容</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1.2025</w:t>
            </w:r>
            <w:r w:rsidRPr="004F3DB8">
              <w:rPr>
                <w:rFonts w:ascii="Times New Roman" w:hAnsi="Times New Roman" w:hint="eastAsia"/>
                <w:spacing w:val="0"/>
                <w:kern w:val="2"/>
                <w:sz w:val="21"/>
                <w:szCs w:val="24"/>
                <w:lang w:bidi="ar"/>
              </w:rPr>
              <w:t>年</w:t>
            </w:r>
            <w:r w:rsidRPr="004F3DB8">
              <w:rPr>
                <w:rFonts w:ascii="Times New Roman" w:hAnsi="Times New Roman" w:hint="eastAsia"/>
                <w:spacing w:val="0"/>
                <w:kern w:val="2"/>
                <w:sz w:val="21"/>
                <w:szCs w:val="24"/>
                <w:lang w:bidi="ar"/>
              </w:rPr>
              <w:t>-2026</w:t>
            </w:r>
            <w:r w:rsidRPr="004F3DB8">
              <w:rPr>
                <w:rFonts w:ascii="Times New Roman" w:hAnsi="Times New Roman" w:hint="eastAsia"/>
                <w:spacing w:val="0"/>
                <w:kern w:val="2"/>
                <w:sz w:val="21"/>
                <w:szCs w:val="24"/>
                <w:lang w:bidi="ar"/>
              </w:rPr>
              <w:t>年云资源采购计算服务预估</w:t>
            </w:r>
            <w:r w:rsidRPr="004F3DB8">
              <w:rPr>
                <w:rFonts w:ascii="Times New Roman" w:hAnsi="Times New Roman" w:hint="eastAsia"/>
                <w:spacing w:val="0"/>
                <w:kern w:val="2"/>
                <w:sz w:val="21"/>
                <w:szCs w:val="24"/>
                <w:lang w:bidi="ar"/>
              </w:rPr>
              <w:t>CPU:15134</w:t>
            </w:r>
            <w:r w:rsidRPr="004F3DB8">
              <w:rPr>
                <w:rFonts w:ascii="Times New Roman" w:hAnsi="Times New Roman" w:hint="eastAsia"/>
                <w:spacing w:val="0"/>
                <w:kern w:val="2"/>
                <w:sz w:val="21"/>
                <w:szCs w:val="24"/>
                <w:lang w:bidi="ar"/>
              </w:rPr>
              <w:t>核，内存：</w:t>
            </w:r>
            <w:r w:rsidRPr="004F3DB8">
              <w:rPr>
                <w:rFonts w:ascii="Times New Roman" w:hAnsi="Times New Roman" w:hint="eastAsia"/>
                <w:spacing w:val="0"/>
                <w:kern w:val="2"/>
                <w:sz w:val="21"/>
                <w:szCs w:val="24"/>
                <w:lang w:bidi="ar"/>
              </w:rPr>
              <w:t>44796GB</w:t>
            </w:r>
            <w:r w:rsidRPr="004F3DB8">
              <w:rPr>
                <w:rFonts w:ascii="Times New Roman" w:hAnsi="Times New Roman" w:hint="eastAsia"/>
                <w:spacing w:val="0"/>
                <w:kern w:val="2"/>
                <w:sz w:val="21"/>
                <w:szCs w:val="24"/>
                <w:lang w:bidi="ar"/>
              </w:rPr>
              <w:t>。服务规格如下。</w:t>
            </w:r>
          </w:p>
          <w:tbl>
            <w:tblPr>
              <w:tblW w:w="5916" w:type="dxa"/>
              <w:tblLayout w:type="fixed"/>
              <w:tblLook w:val="04A0" w:firstRow="1" w:lastRow="0" w:firstColumn="1" w:lastColumn="0" w:noHBand="0" w:noVBand="1"/>
            </w:tblPr>
            <w:tblGrid>
              <w:gridCol w:w="1620"/>
              <w:gridCol w:w="1744"/>
              <w:gridCol w:w="1418"/>
              <w:gridCol w:w="1134"/>
            </w:tblGrid>
            <w:tr w:rsidR="004F3DB8" w:rsidRPr="004F3DB8" w:rsidTr="006B240B">
              <w:trPr>
                <w:trHeight w:val="280"/>
              </w:trPr>
              <w:tc>
                <w:tcPr>
                  <w:tcW w:w="1620" w:type="dxa"/>
                  <w:tcBorders>
                    <w:top w:val="single" w:sz="4" w:space="0" w:color="auto"/>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b/>
                      <w:bCs/>
                      <w:color w:val="000000"/>
                      <w:kern w:val="0"/>
                      <w:szCs w:val="21"/>
                    </w:rPr>
                  </w:pPr>
                  <w:r w:rsidRPr="004F3DB8">
                    <w:rPr>
                      <w:rFonts w:ascii="宋体" w:hAnsi="宋体" w:cs="宋体" w:hint="eastAsia"/>
                      <w:b/>
                      <w:bCs/>
                      <w:color w:val="000000"/>
                      <w:kern w:val="0"/>
                      <w:szCs w:val="21"/>
                    </w:rPr>
                    <w:t>服务项</w:t>
                  </w:r>
                </w:p>
              </w:tc>
              <w:tc>
                <w:tcPr>
                  <w:tcW w:w="1744"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b/>
                      <w:bCs/>
                      <w:color w:val="000000"/>
                      <w:kern w:val="0"/>
                      <w:szCs w:val="21"/>
                    </w:rPr>
                  </w:pPr>
                  <w:r w:rsidRPr="004F3DB8">
                    <w:rPr>
                      <w:rFonts w:ascii="宋体" w:hAnsi="宋体" w:cs="宋体" w:hint="eastAsia"/>
                      <w:b/>
                      <w:bCs/>
                      <w:color w:val="000000"/>
                      <w:kern w:val="0"/>
                      <w:szCs w:val="21"/>
                    </w:rPr>
                    <w:t>配置要求</w:t>
                  </w:r>
                </w:p>
              </w:tc>
              <w:tc>
                <w:tcPr>
                  <w:tcW w:w="1418"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b/>
                      <w:bCs/>
                      <w:color w:val="000000"/>
                      <w:kern w:val="0"/>
                      <w:szCs w:val="21"/>
                    </w:rPr>
                  </w:pPr>
                  <w:r w:rsidRPr="004F3DB8">
                    <w:rPr>
                      <w:rFonts w:ascii="宋体" w:hAnsi="宋体" w:cs="宋体" w:hint="eastAsia"/>
                      <w:b/>
                      <w:bCs/>
                      <w:color w:val="000000"/>
                      <w:kern w:val="0"/>
                      <w:szCs w:val="21"/>
                    </w:rPr>
                    <w:t>数量</w:t>
                  </w:r>
                </w:p>
              </w:tc>
              <w:tc>
                <w:tcPr>
                  <w:tcW w:w="1134"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b/>
                      <w:bCs/>
                      <w:color w:val="000000"/>
                      <w:kern w:val="0"/>
                      <w:szCs w:val="21"/>
                    </w:rPr>
                  </w:pPr>
                  <w:r w:rsidRPr="004F3DB8">
                    <w:rPr>
                      <w:rFonts w:ascii="宋体" w:hAnsi="宋体" w:cs="宋体" w:hint="eastAsia"/>
                      <w:b/>
                      <w:bCs/>
                      <w:color w:val="000000"/>
                      <w:kern w:val="0"/>
                      <w:szCs w:val="21"/>
                    </w:rPr>
                    <w:t>单位</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2核4GB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31</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2核8GB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14</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4核8GB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260</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4核16GB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87</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4核32GB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8核16GB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360</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8核32GB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110</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8核64GB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16核32GB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260</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16核64GB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88</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16核128GB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32核64GB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42</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32核128GB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68</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20"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4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32核256GB</w:t>
                  </w:r>
                </w:p>
              </w:tc>
              <w:tc>
                <w:tcPr>
                  <w:tcW w:w="1418"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22</w:t>
                  </w:r>
                </w:p>
              </w:tc>
              <w:tc>
                <w:tcPr>
                  <w:tcW w:w="1134" w:type="dxa"/>
                  <w:tcBorders>
                    <w:top w:val="nil"/>
                    <w:left w:val="nil"/>
                    <w:bottom w:val="single" w:sz="4" w:space="0" w:color="auto"/>
                    <w:right w:val="single" w:sz="4" w:space="0" w:color="auto"/>
                  </w:tcBorders>
                </w:tcPr>
                <w:p w:rsidR="004F3DB8" w:rsidRPr="004F3DB8" w:rsidRDefault="004F3DB8" w:rsidP="006B240B">
                  <w:pPr>
                    <w:widowControl/>
                    <w:adjustRightInd/>
                    <w:spacing w:line="360" w:lineRule="auto"/>
                    <w:jc w:val="center"/>
                    <w:rPr>
                      <w:rFonts w:ascii="宋体" w:hAnsi="宋体" w:cs="宋体"/>
                      <w:color w:val="000000"/>
                      <w:kern w:val="0"/>
                      <w:szCs w:val="21"/>
                    </w:rPr>
                  </w:pPr>
                  <w:r w:rsidRPr="004F3DB8">
                    <w:rPr>
                      <w:rFonts w:ascii="宋体" w:hAnsi="宋体" w:cs="宋体" w:hint="eastAsia"/>
                      <w:color w:val="000000"/>
                      <w:kern w:val="0"/>
                      <w:szCs w:val="21"/>
                    </w:rPr>
                    <w:t>台/年</w:t>
                  </w:r>
                </w:p>
              </w:tc>
            </w:tr>
          </w:tbl>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2.2026</w:t>
            </w:r>
            <w:r w:rsidRPr="004F3DB8">
              <w:rPr>
                <w:rFonts w:ascii="Times New Roman" w:hAnsi="Times New Roman" w:hint="eastAsia"/>
                <w:spacing w:val="0"/>
                <w:kern w:val="2"/>
                <w:sz w:val="21"/>
                <w:szCs w:val="24"/>
                <w:lang w:bidi="ar"/>
              </w:rPr>
              <w:t>年</w:t>
            </w:r>
            <w:r w:rsidRPr="004F3DB8">
              <w:rPr>
                <w:rFonts w:ascii="Times New Roman" w:hAnsi="Times New Roman" w:hint="eastAsia"/>
                <w:spacing w:val="0"/>
                <w:kern w:val="2"/>
                <w:sz w:val="21"/>
                <w:szCs w:val="24"/>
                <w:lang w:bidi="ar"/>
              </w:rPr>
              <w:t>-2027</w:t>
            </w:r>
            <w:r w:rsidRPr="004F3DB8">
              <w:rPr>
                <w:rFonts w:ascii="Times New Roman" w:hAnsi="Times New Roman" w:hint="eastAsia"/>
                <w:spacing w:val="0"/>
                <w:kern w:val="2"/>
                <w:sz w:val="21"/>
                <w:szCs w:val="24"/>
                <w:lang w:bidi="ar"/>
              </w:rPr>
              <w:t>年云资源采购计算服务预估</w:t>
            </w:r>
            <w:r w:rsidRPr="004F3DB8">
              <w:rPr>
                <w:rFonts w:ascii="Times New Roman" w:hAnsi="Times New Roman" w:hint="eastAsia"/>
                <w:spacing w:val="0"/>
                <w:kern w:val="2"/>
                <w:sz w:val="21"/>
                <w:szCs w:val="24"/>
                <w:lang w:bidi="ar"/>
              </w:rPr>
              <w:t>CPU:</w:t>
            </w:r>
            <w:r w:rsidRPr="004F3DB8">
              <w:t xml:space="preserve"> </w:t>
            </w:r>
            <w:r w:rsidRPr="004F3DB8">
              <w:rPr>
                <w:rFonts w:ascii="Times New Roman" w:hAnsi="Times New Roman"/>
                <w:spacing w:val="0"/>
                <w:kern w:val="2"/>
                <w:sz w:val="21"/>
                <w:szCs w:val="24"/>
                <w:lang w:bidi="ar"/>
              </w:rPr>
              <w:t>18162</w:t>
            </w:r>
            <w:r w:rsidRPr="004F3DB8">
              <w:rPr>
                <w:rFonts w:ascii="Times New Roman" w:hAnsi="Times New Roman" w:hint="eastAsia"/>
                <w:spacing w:val="0"/>
                <w:kern w:val="2"/>
                <w:sz w:val="21"/>
                <w:szCs w:val="24"/>
                <w:lang w:bidi="ar"/>
              </w:rPr>
              <w:t>核，内存：</w:t>
            </w:r>
            <w:r w:rsidRPr="004F3DB8">
              <w:rPr>
                <w:rFonts w:ascii="Times New Roman" w:hAnsi="Times New Roman"/>
                <w:spacing w:val="0"/>
                <w:kern w:val="2"/>
                <w:sz w:val="21"/>
                <w:szCs w:val="24"/>
                <w:lang w:bidi="ar"/>
              </w:rPr>
              <w:t>54980</w:t>
            </w:r>
            <w:r w:rsidRPr="004F3DB8">
              <w:rPr>
                <w:rFonts w:ascii="Times New Roman" w:hAnsi="Times New Roman" w:hint="eastAsia"/>
                <w:spacing w:val="0"/>
                <w:kern w:val="2"/>
                <w:sz w:val="21"/>
                <w:szCs w:val="24"/>
                <w:lang w:bidi="ar"/>
              </w:rPr>
              <w:t>GB</w:t>
            </w:r>
            <w:r w:rsidRPr="004F3DB8">
              <w:rPr>
                <w:rFonts w:ascii="宋体" w:hAnsi="宋体" w:hint="eastAsia"/>
                <w:spacing w:val="0"/>
                <w:kern w:val="2"/>
                <w:sz w:val="21"/>
                <w:szCs w:val="21"/>
                <w:lang w:bidi="ar"/>
              </w:rPr>
              <w:t>。服务</w:t>
            </w:r>
            <w:r w:rsidRPr="004F3DB8">
              <w:rPr>
                <w:rFonts w:ascii="Times New Roman" w:hAnsi="Times New Roman" w:hint="eastAsia"/>
                <w:spacing w:val="0"/>
                <w:kern w:val="2"/>
                <w:sz w:val="21"/>
                <w:szCs w:val="24"/>
                <w:lang w:bidi="ar"/>
              </w:rPr>
              <w:t>规格如下。</w:t>
            </w:r>
          </w:p>
          <w:tbl>
            <w:tblPr>
              <w:tblW w:w="5857" w:type="dxa"/>
              <w:tblLayout w:type="fixed"/>
              <w:tblLook w:val="04A0" w:firstRow="1" w:lastRow="0" w:firstColumn="1" w:lastColumn="0" w:noHBand="0" w:noVBand="1"/>
            </w:tblPr>
            <w:tblGrid>
              <w:gridCol w:w="1605"/>
              <w:gridCol w:w="1701"/>
              <w:gridCol w:w="1417"/>
              <w:gridCol w:w="1134"/>
            </w:tblGrid>
            <w:tr w:rsidR="004F3DB8" w:rsidRPr="004F3DB8" w:rsidTr="006B240B">
              <w:trPr>
                <w:trHeight w:val="280"/>
              </w:trPr>
              <w:tc>
                <w:tcPr>
                  <w:tcW w:w="1605" w:type="dxa"/>
                  <w:tcBorders>
                    <w:top w:val="single" w:sz="4" w:space="0" w:color="auto"/>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服务项</w:t>
                  </w:r>
                </w:p>
              </w:tc>
              <w:tc>
                <w:tcPr>
                  <w:tcW w:w="1701"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配置要求</w:t>
                  </w:r>
                </w:p>
              </w:tc>
              <w:tc>
                <w:tcPr>
                  <w:tcW w:w="1417"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数量</w:t>
                  </w:r>
                </w:p>
              </w:tc>
              <w:tc>
                <w:tcPr>
                  <w:tcW w:w="1134" w:type="dxa"/>
                  <w:tcBorders>
                    <w:top w:val="single" w:sz="4" w:space="0" w:color="auto"/>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单位</w:t>
                  </w:r>
                </w:p>
              </w:tc>
            </w:tr>
            <w:tr w:rsidR="004F3DB8" w:rsidRPr="004F3DB8" w:rsidTr="006B240B">
              <w:trPr>
                <w:trHeight w:val="300"/>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2核4GB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37</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133"/>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2核8GB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0"/>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4核8GB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312</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0"/>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4核16GB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101</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3"/>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4核32GB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64"/>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8核16GB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422</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68"/>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8核32GB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131</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1"/>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lastRenderedPageBreak/>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8核64GB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5"/>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16核32GB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301</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66"/>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16核64GB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101</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1"/>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16核128GB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3"/>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32核64GB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55</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77"/>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32核128GB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80</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r w:rsidR="004F3DB8" w:rsidRPr="004F3DB8" w:rsidTr="006B240B">
              <w:trPr>
                <w:trHeight w:val="281"/>
              </w:trPr>
              <w:tc>
                <w:tcPr>
                  <w:tcW w:w="1605" w:type="dxa"/>
                  <w:tcBorders>
                    <w:top w:val="nil"/>
                    <w:left w:val="single" w:sz="4" w:space="0" w:color="auto"/>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云主机服务</w:t>
                  </w:r>
                </w:p>
              </w:tc>
              <w:tc>
                <w:tcPr>
                  <w:tcW w:w="1701"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32核256GB</w:t>
                  </w:r>
                </w:p>
              </w:tc>
              <w:tc>
                <w:tcPr>
                  <w:tcW w:w="1417"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30</w:t>
                  </w:r>
                </w:p>
              </w:tc>
              <w:tc>
                <w:tcPr>
                  <w:tcW w:w="1134" w:type="dxa"/>
                  <w:tcBorders>
                    <w:top w:val="nil"/>
                    <w:left w:val="nil"/>
                    <w:bottom w:val="single" w:sz="4" w:space="0" w:color="auto"/>
                    <w:right w:val="single" w:sz="4" w:space="0" w:color="auto"/>
                  </w:tcBorders>
                  <w:vAlign w:val="center"/>
                </w:tcPr>
                <w:p w:rsidR="004F3DB8" w:rsidRPr="004F3DB8" w:rsidRDefault="004F3DB8" w:rsidP="006B240B">
                  <w:pPr>
                    <w:widowControl/>
                    <w:adjustRightInd/>
                    <w:spacing w:line="360" w:lineRule="auto"/>
                    <w:jc w:val="left"/>
                    <w:rPr>
                      <w:rFonts w:ascii="宋体" w:hAnsi="宋体" w:cs="宋体"/>
                      <w:color w:val="000000"/>
                      <w:kern w:val="0"/>
                      <w:szCs w:val="21"/>
                    </w:rPr>
                  </w:pPr>
                  <w:r w:rsidRPr="004F3DB8">
                    <w:rPr>
                      <w:rFonts w:ascii="宋体" w:hAnsi="宋体" w:cs="宋体" w:hint="eastAsia"/>
                      <w:color w:val="000000"/>
                      <w:kern w:val="0"/>
                      <w:szCs w:val="21"/>
                    </w:rPr>
                    <w:t>台/年</w:t>
                  </w:r>
                </w:p>
              </w:tc>
            </w:tr>
          </w:tbl>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p>
          <w:p w:rsidR="004F3DB8" w:rsidRPr="004F3DB8" w:rsidRDefault="004F3DB8" w:rsidP="006B240B">
            <w:pPr>
              <w:pStyle w:val="afffff6"/>
              <w:spacing w:line="360" w:lineRule="auto"/>
              <w:ind w:firstLineChars="0" w:firstLine="0"/>
              <w:rPr>
                <w:kern w:val="2"/>
                <w:sz w:val="21"/>
                <w:szCs w:val="24"/>
                <w:lang w:bidi="ar"/>
              </w:rPr>
            </w:pP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（二）计算服务要求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云主机</w:t>
                  </w:r>
                </w:p>
              </w:tc>
              <w:tc>
                <w:tcPr>
                  <w:tcW w:w="4133" w:type="pct"/>
                  <w:noWrap/>
                  <w:vAlign w:val="center"/>
                </w:tcPr>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具备虚拟机</w:t>
                  </w:r>
                  <w:r w:rsidRPr="004F3DB8">
                    <w:rPr>
                      <w:rFonts w:ascii="宋体" w:hAnsi="宋体"/>
                      <w:b/>
                      <w:bCs/>
                      <w:szCs w:val="21"/>
                    </w:rPr>
                    <w:t>HA(High Available)</w:t>
                  </w:r>
                  <w:r w:rsidRPr="004F3DB8">
                    <w:rPr>
                      <w:rFonts w:ascii="宋体" w:hAnsi="宋体" w:hint="eastAsia"/>
                      <w:b/>
                      <w:bCs/>
                      <w:szCs w:val="21"/>
                    </w:rPr>
                    <w:t>机制，即计算节点故障时虚拟机会自动迁移至正常的计算节点，可通过自动镜像策略为用户的云主机设置周期性的主机备份任务，此功能可免去用户定期手动为云主机制作镜像的工作，也可避免由于人为疏忽造成的疏漏。</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所采用云平台具备自动伸缩服务，根据业务需求和策略，自动调整云主机计算资源，确保拥有适量云主机实例处理应用程序负载。</w:t>
                  </w:r>
                </w:p>
                <w:p w:rsidR="004F3DB8" w:rsidRPr="004F3DB8" w:rsidRDefault="004F3DB8" w:rsidP="006C42C8">
                  <w:pPr>
                    <w:pStyle w:val="26"/>
                    <w:spacing w:after="0" w:line="360" w:lineRule="auto"/>
                    <w:ind w:leftChars="0" w:left="0" w:firstLineChars="0" w:firstLine="0"/>
                  </w:pPr>
                  <w:r w:rsidRPr="004F3DB8">
                    <w:rPr>
                      <w:rFonts w:hint="eastAsia"/>
                    </w:rPr>
                    <w:t>●</w:t>
                  </w:r>
                  <w:r w:rsidRPr="004F3DB8">
                    <w:rPr>
                      <w:rFonts w:hint="eastAsia"/>
                      <w:b/>
                      <w:bCs/>
                    </w:rPr>
                    <w:t>所采用云平台具备GPU算力池化（算力优化、推理引擎优化等）功能</w:t>
                  </w:r>
                  <w:r w:rsidRPr="004F3DB8">
                    <w:rPr>
                      <w:rFonts w:hint="eastAsia"/>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实现计算虚拟化，支持不同虚拟机之间资源逻辑隔离；</w:t>
                  </w:r>
                </w:p>
                <w:p w:rsidR="004F3DB8" w:rsidRPr="004F3DB8" w:rsidRDefault="004F3DB8" w:rsidP="006B240B">
                  <w:pPr>
                    <w:spacing w:line="360" w:lineRule="auto"/>
                    <w:rPr>
                      <w:rFonts w:ascii="宋体" w:hAnsi="宋体"/>
                      <w:szCs w:val="21"/>
                    </w:rPr>
                  </w:pPr>
                  <w:r w:rsidRPr="004F3DB8">
                    <w:rPr>
                      <w:rFonts w:ascii="宋体" w:hAnsi="宋体" w:hint="eastAsia"/>
                      <w:szCs w:val="21"/>
                    </w:rPr>
                    <w:t>创建新密钥对，可选择新建或使用已有公钥；</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支持删除已创建密钥，删除不影响已注入主机的使用；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支持查询账号下已有公钥；</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支持屏蔽相同架构类型下不同硬件的实现差异；</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支持在云平台控制面板中通过</w:t>
                  </w:r>
                  <w:r w:rsidRPr="004F3DB8">
                    <w:rPr>
                      <w:rFonts w:ascii="宋体" w:hAnsi="宋体"/>
                      <w:szCs w:val="21"/>
                    </w:rPr>
                    <w:t>VNC方式访问云主机</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支持修改云主机名称、描述等基本信息；</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支持批量创建虚拟机，对指定的虚拟机镜像进行批量创建操作，支持创建</w:t>
                  </w:r>
                  <w:r w:rsidRPr="004F3DB8">
                    <w:rPr>
                      <w:rFonts w:ascii="宋体" w:hAnsi="宋体"/>
                      <w:szCs w:val="21"/>
                    </w:rPr>
                    <w:t>100个虚拟机&lt;3分钟，成功率100%</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支持批量暂停云主机，停止服务；</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支持自定义云主机系统，</w:t>
                  </w:r>
                  <w:r w:rsidRPr="004F3DB8">
                    <w:rPr>
                      <w:rFonts w:ascii="宋体" w:hAnsi="宋体"/>
                      <w:szCs w:val="21"/>
                    </w:rPr>
                    <w:t>cpu</w:t>
                  </w:r>
                  <w:r w:rsidRPr="004F3DB8">
                    <w:rPr>
                      <w:rFonts w:ascii="宋体" w:hAnsi="宋体" w:hint="eastAsia"/>
                      <w:szCs w:val="21"/>
                    </w:rPr>
                    <w:t>，内存配置，登录密码、</w:t>
                  </w:r>
                  <w:r w:rsidRPr="004F3DB8">
                    <w:rPr>
                      <w:rFonts w:ascii="宋体" w:hAnsi="宋体"/>
                      <w:szCs w:val="21"/>
                    </w:rPr>
                    <w:t>linux ssh</w:t>
                  </w:r>
                  <w:r w:rsidRPr="004F3DB8">
                    <w:rPr>
                      <w:rFonts w:ascii="宋体" w:hAnsi="宋体" w:hint="eastAsia"/>
                      <w:szCs w:val="21"/>
                    </w:rPr>
                    <w:t>密钥登录等信息，批量创建；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支持批量删除云主机；</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支持对主机系统盘及挂载数据盘制作整机镜像（系统盘默认，数据盘可选）；</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支持加载主机列表；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支持主机实例卸载云硬盘；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支持批量启动云主机，开始服务；</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支持批量导出云主机列表信息；</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支持导出当前地域下所有云主机资源信息；</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支持云主机挂载云硬盘，增加存储空间；</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支持根据名称、内网</w:t>
                  </w:r>
                  <w:r w:rsidRPr="004F3DB8">
                    <w:rPr>
                      <w:rFonts w:ascii="宋体" w:hAnsi="宋体"/>
                      <w:szCs w:val="21"/>
                    </w:rPr>
                    <w:t>IP搜索，并基于搜索结果</w:t>
                  </w:r>
                  <w:r w:rsidRPr="004F3DB8">
                    <w:rPr>
                      <w:rFonts w:ascii="宋体" w:hAnsi="宋体" w:hint="eastAsia"/>
                      <w:szCs w:val="21"/>
                    </w:rPr>
                    <w:t>做状态筛选；</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支持查询单个主机的详细信息；</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支持查询所有实例镜像；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支持根据主机实例镜像</w:t>
                  </w:r>
                  <w:r w:rsidRPr="004F3DB8">
                    <w:rPr>
                      <w:rFonts w:ascii="宋体" w:hAnsi="宋体"/>
                      <w:szCs w:val="21"/>
                    </w:rPr>
                    <w:t>ID查询镜像信息</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支持将主机添加至相同</w:t>
                  </w:r>
                  <w:r w:rsidRPr="004F3DB8">
                    <w:rPr>
                      <w:rFonts w:ascii="宋体" w:hAnsi="宋体"/>
                      <w:szCs w:val="21"/>
                    </w:rPr>
                    <w:t>VPC下的指定安全组内</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支持主机创建时指定用户数据，用于在主机启动后根据脚本内容自动执行；</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支持根据当前云主机的配置，重新创建一台新的云主机；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支持给云主机绑定</w:t>
                  </w:r>
                  <w:r w:rsidRPr="004F3DB8">
                    <w:rPr>
                      <w:rFonts w:ascii="宋体" w:hAnsi="宋体"/>
                      <w:szCs w:val="21"/>
                    </w:rPr>
                    <w:t>EIP，供云平台外访问</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支持虚拟机自定义网络配置，云主机能绑定多张弹性网卡；</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支持绑定解绑安全组，实现主机粒度的网络访问控制；</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支持解绑云主机</w:t>
                  </w:r>
                  <w:r w:rsidRPr="004F3DB8">
                    <w:rPr>
                      <w:rFonts w:ascii="宋体" w:hAnsi="宋体"/>
                      <w:szCs w:val="21"/>
                    </w:rPr>
                    <w:t>EIP</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支持解绑云主机多个弹性网卡；</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支持根据不同监控指标为云主机创建报警规则；</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支持不关机调整云主机配置；</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支持批量重新启动云主机；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支持批量修改云主机登录密码，重启后新密码生效；</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支持重置云主机系统盘，支持更换操作系统；</w:t>
                  </w:r>
                </w:p>
                <w:p w:rsidR="004F3DB8" w:rsidRPr="004F3DB8" w:rsidRDefault="004F3DB8" w:rsidP="006B240B">
                  <w:pPr>
                    <w:spacing w:line="360" w:lineRule="auto"/>
                    <w:rPr>
                      <w:rFonts w:ascii="宋体" w:hAnsi="宋体"/>
                      <w:szCs w:val="21"/>
                    </w:rPr>
                  </w:pPr>
                  <w:r w:rsidRPr="004F3DB8">
                    <w:rPr>
                      <w:rFonts w:ascii="宋体" w:hAnsi="宋体" w:hint="eastAsia"/>
                      <w:szCs w:val="21"/>
                    </w:rPr>
                    <w:t>云盘系统盘主机支持开机状态制作私有镜像；</w:t>
                  </w:r>
                </w:p>
                <w:p w:rsidR="004F3DB8" w:rsidRPr="004F3DB8" w:rsidRDefault="004F3DB8" w:rsidP="006B240B">
                  <w:pPr>
                    <w:spacing w:line="360" w:lineRule="auto"/>
                    <w:rPr>
                      <w:rFonts w:ascii="宋体" w:hAnsi="宋体"/>
                      <w:szCs w:val="21"/>
                    </w:rPr>
                  </w:pPr>
                  <w:r w:rsidRPr="004F3DB8">
                    <w:rPr>
                      <w:rFonts w:ascii="宋体" w:hAnsi="宋体" w:hint="eastAsia"/>
                      <w:szCs w:val="21"/>
                    </w:rPr>
                    <w:t>在云主机列表页批量对至多</w:t>
                  </w:r>
                  <w:r w:rsidRPr="004F3DB8">
                    <w:rPr>
                      <w:rFonts w:ascii="宋体" w:hAnsi="宋体"/>
                      <w:szCs w:val="21"/>
                    </w:rPr>
                    <w:t>100台云主机标签批量编辑</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支持创建云主机时对本次创建的云主机、云盘、</w:t>
                  </w:r>
                  <w:r w:rsidRPr="004F3DB8">
                    <w:rPr>
                      <w:rFonts w:ascii="宋体" w:hAnsi="宋体"/>
                      <w:szCs w:val="21"/>
                    </w:rPr>
                    <w:t>EIP资源打标</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用户可在云主机列表页或云主机详情页快捷复制“公网</w:t>
                  </w:r>
                  <w:r w:rsidRPr="004F3DB8">
                    <w:rPr>
                      <w:rFonts w:ascii="宋体" w:hAnsi="宋体"/>
                      <w:szCs w:val="21"/>
                    </w:rPr>
                    <w:t>IPv4”、“内网IPv4”及“IPv6”字段信息，方便用户对资源属性的管理操作。</w:t>
                  </w:r>
                </w:p>
                <w:p w:rsidR="004F3DB8" w:rsidRPr="004F3DB8" w:rsidRDefault="004F3DB8" w:rsidP="006B240B">
                  <w:pPr>
                    <w:spacing w:line="360" w:lineRule="auto"/>
                    <w:rPr>
                      <w:rFonts w:ascii="宋体" w:hAnsi="宋体"/>
                      <w:szCs w:val="21"/>
                    </w:rPr>
                  </w:pPr>
                  <w:r w:rsidRPr="004F3DB8">
                    <w:rPr>
                      <w:rFonts w:ascii="宋体" w:hAnsi="宋体" w:hint="eastAsia"/>
                      <w:szCs w:val="21"/>
                    </w:rPr>
                    <w:t>创建云主机时，用户可根据备份需要，在“存储”模块中为每块云盘指定快照策略，系统会根据策略自动定期备份用户</w:t>
                  </w:r>
                  <w:r w:rsidRPr="004F3DB8">
                    <w:rPr>
                      <w:rFonts w:ascii="宋体" w:hAnsi="宋体" w:hint="eastAsia"/>
                      <w:szCs w:val="21"/>
                    </w:rPr>
                    <w:lastRenderedPageBreak/>
                    <w:t>云盘。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支持修改安全组名称、描述；</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支持修改安全组出入站规则；</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支持在指定</w:t>
                  </w:r>
                  <w:r w:rsidRPr="004F3DB8">
                    <w:rPr>
                      <w:rFonts w:ascii="宋体" w:hAnsi="宋体"/>
                      <w:szCs w:val="21"/>
                    </w:rPr>
                    <w:t>VPC下创建安全组</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支持删除安全组，已绑定云主机的安全组不可删除；</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支持删除安全组出入站规则；</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支持对非默认单条规则进行备注；</w:t>
                  </w:r>
                </w:p>
                <w:p w:rsidR="004F3DB8" w:rsidRPr="004F3DB8" w:rsidRDefault="004F3DB8" w:rsidP="006B240B">
                  <w:pPr>
                    <w:spacing w:line="360" w:lineRule="auto"/>
                    <w:rPr>
                      <w:rFonts w:ascii="宋体" w:hAnsi="宋体"/>
                      <w:szCs w:val="21"/>
                    </w:rPr>
                  </w:pPr>
                  <w:r w:rsidRPr="004F3DB8">
                    <w:rPr>
                      <w:rFonts w:ascii="宋体" w:hAnsi="宋体" w:hint="eastAsia"/>
                      <w:szCs w:val="21"/>
                    </w:rPr>
                    <w:t>新增出入站规则，规则的策略仅支持</w:t>
                  </w:r>
                  <w:r w:rsidRPr="004F3DB8">
                    <w:rPr>
                      <w:rFonts w:ascii="宋体" w:hAnsi="宋体"/>
                      <w:szCs w:val="21"/>
                    </w:rPr>
                    <w:t>permit</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支持在</w:t>
                  </w:r>
                  <w:r w:rsidRPr="004F3DB8">
                    <w:rPr>
                      <w:rFonts w:ascii="宋体" w:hAnsi="宋体"/>
                      <w:szCs w:val="21"/>
                    </w:rPr>
                    <w:t>VPC下根据名称查询安全组</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支持将相同</w:t>
                  </w:r>
                  <w:r w:rsidRPr="004F3DB8">
                    <w:rPr>
                      <w:rFonts w:ascii="宋体" w:hAnsi="宋体"/>
                      <w:szCs w:val="21"/>
                    </w:rPr>
                    <w:t>VPC下主机添加至安全组中</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将安全组下的云主机解绑；</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支持创建一个指定参数的启动模版；</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支持删除启动模版；</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支持查询指定的实例模版；</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支持加载实例模版列表；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支持各种</w:t>
                  </w:r>
                  <w:r w:rsidRPr="004F3DB8">
                    <w:rPr>
                      <w:rFonts w:ascii="宋体" w:hAnsi="宋体"/>
                      <w:szCs w:val="21"/>
                    </w:rPr>
                    <w:t>Windows Server和Linux主流版本的操作系统镜像</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用户可以将自己的私有镜像共享给其他用户；</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支持取消共享的镜像；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支持制作包含数据盘快照的整机镜像；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支持删除不再使用的私有镜像；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支持修改名称、描述等私有镜像基本信息；</w:t>
                  </w:r>
                </w:p>
                <w:p w:rsidR="004F3DB8" w:rsidRPr="004F3DB8" w:rsidRDefault="004F3DB8" w:rsidP="006B240B">
                  <w:pPr>
                    <w:spacing w:line="360" w:lineRule="auto"/>
                    <w:rPr>
                      <w:rFonts w:ascii="宋体" w:hAnsi="宋体"/>
                      <w:szCs w:val="21"/>
                    </w:rPr>
                  </w:pPr>
                  <w:r w:rsidRPr="004F3DB8">
                    <w:rPr>
                      <w:rFonts w:ascii="宋体" w:hAnsi="宋体" w:hint="eastAsia"/>
                      <w:szCs w:val="21"/>
                    </w:rPr>
                    <w:t>私有镜像共享配额（最多可共享给几个用户）支持调整；</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支持官方镜像的使用权限为所有用户都可以使用；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支持将本地或其他云环境下所用服务器的系统盘以镜像的形式保存并导入到私有云平台使用；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支持将私有云环境内私有镜像导出至本地使用；</w:t>
                  </w:r>
                </w:p>
                <w:p w:rsidR="004F3DB8" w:rsidRPr="004F3DB8" w:rsidRDefault="004F3DB8" w:rsidP="006B240B">
                  <w:pPr>
                    <w:spacing w:line="360" w:lineRule="auto"/>
                    <w:rPr>
                      <w:rFonts w:ascii="宋体" w:hAnsi="宋体"/>
                      <w:szCs w:val="21"/>
                    </w:rPr>
                  </w:pPr>
                  <w:r w:rsidRPr="004F3DB8">
                    <w:rPr>
                      <w:rFonts w:ascii="宋体" w:hAnsi="宋体" w:hint="eastAsia"/>
                      <w:szCs w:val="21"/>
                    </w:rPr>
                    <w:t>删除私有镜像时，可以选择将镜像关联快照一同删除。如快照处于不可删除状态（有共享关系，有关联镜像或处于中间态）则镜像仍可正常删除。</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可通过自动镜像策略为用户的云主机设置周期性的主机备份任务，此功能可免去用户定期手动为云主机制作镜像的工作，也可避免由于人为疏忽造成的疏漏。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支持通过非亲合组或者相似功能使同一组内的云主机分散在不同的故障域（如：不同物理宿主机、不同接入交换机等故</w:t>
                  </w:r>
                  <w:r w:rsidRPr="004F3DB8">
                    <w:rPr>
                      <w:rFonts w:ascii="宋体" w:hAnsi="宋体" w:hint="eastAsia"/>
                      <w:szCs w:val="21"/>
                    </w:rPr>
                    <w:lastRenderedPageBreak/>
                    <w:t>障域）。</w:t>
                  </w:r>
                </w:p>
                <w:p w:rsidR="004F3DB8" w:rsidRPr="004F3DB8" w:rsidRDefault="004F3DB8" w:rsidP="006B240B">
                  <w:pPr>
                    <w:spacing w:line="360" w:lineRule="auto"/>
                    <w:rPr>
                      <w:rFonts w:ascii="宋体" w:hAnsi="宋体"/>
                      <w:szCs w:val="21"/>
                    </w:rPr>
                  </w:pPr>
                  <w:r w:rsidRPr="004F3DB8">
                    <w:rPr>
                      <w:rFonts w:ascii="宋体" w:hAnsi="宋体" w:hint="eastAsia"/>
                      <w:szCs w:val="21"/>
                    </w:rPr>
                    <w:t>云平台提供自动伸缩服务，根据业务需求和策略，自动调整云主机计算资源，确保拥有适量云主机实例处理应用程序负载。</w:t>
                  </w:r>
                </w:p>
                <w:p w:rsidR="004F3DB8" w:rsidRPr="004F3DB8" w:rsidRDefault="004F3DB8" w:rsidP="006B240B">
                  <w:pPr>
                    <w:spacing w:line="360" w:lineRule="auto"/>
                    <w:rPr>
                      <w:rFonts w:ascii="宋体" w:hAnsi="宋体"/>
                      <w:szCs w:val="21"/>
                    </w:rPr>
                  </w:pPr>
                  <w:r w:rsidRPr="004F3DB8">
                    <w:rPr>
                      <w:rFonts w:ascii="宋体" w:hAnsi="宋体" w:hint="eastAsia"/>
                      <w:szCs w:val="21"/>
                    </w:rPr>
                    <w:t>自动伸缩具备以下功能：</w:t>
                  </w:r>
                </w:p>
                <w:p w:rsidR="004F3DB8" w:rsidRPr="004F3DB8" w:rsidRDefault="004F3DB8" w:rsidP="006B240B">
                  <w:pPr>
                    <w:spacing w:line="360" w:lineRule="auto"/>
                    <w:rPr>
                      <w:rFonts w:ascii="宋体" w:hAnsi="宋体"/>
                      <w:szCs w:val="21"/>
                    </w:rPr>
                  </w:pPr>
                  <w:r w:rsidRPr="004F3DB8">
                    <w:rPr>
                      <w:rFonts w:ascii="宋体" w:hAnsi="宋体" w:hint="eastAsia"/>
                      <w:szCs w:val="21"/>
                    </w:rPr>
                    <w:t>可设置最小实例数，最大实例数，以及移除策略：默认移除策略、移除最早创建实例、移除最晚创建实例；</w:t>
                  </w:r>
                </w:p>
                <w:p w:rsidR="004F3DB8" w:rsidRPr="004F3DB8" w:rsidRDefault="004F3DB8" w:rsidP="006B240B">
                  <w:pPr>
                    <w:spacing w:line="360" w:lineRule="auto"/>
                    <w:rPr>
                      <w:rFonts w:ascii="宋体" w:hAnsi="宋体"/>
                      <w:szCs w:val="21"/>
                    </w:rPr>
                  </w:pPr>
                  <w:r w:rsidRPr="004F3DB8">
                    <w:rPr>
                      <w:rFonts w:ascii="宋体" w:hAnsi="宋体" w:hint="eastAsia"/>
                      <w:szCs w:val="21"/>
                    </w:rPr>
                    <w:t>可修改最小实例数，最大实例数，以及移除策略：</w:t>
                  </w:r>
                </w:p>
                <w:p w:rsidR="004F3DB8" w:rsidRPr="004F3DB8" w:rsidRDefault="004F3DB8" w:rsidP="006B240B">
                  <w:pPr>
                    <w:spacing w:line="360" w:lineRule="auto"/>
                    <w:rPr>
                      <w:rFonts w:ascii="宋体" w:hAnsi="宋体"/>
                      <w:szCs w:val="21"/>
                    </w:rPr>
                  </w:pPr>
                  <w:r w:rsidRPr="004F3DB8">
                    <w:rPr>
                      <w:rFonts w:ascii="宋体" w:hAnsi="宋体" w:hint="eastAsia"/>
                      <w:szCs w:val="21"/>
                    </w:rPr>
                    <w:t>监听</w:t>
                  </w:r>
                  <w:r w:rsidRPr="004F3DB8">
                    <w:rPr>
                      <w:rFonts w:ascii="宋体" w:hAnsi="宋体"/>
                      <w:szCs w:val="21"/>
                    </w:rPr>
                    <w:t>CPU使用率、内存使用率、网络出入速率，基于监听规则，触发伸缩规则：加入/移出实例数。</w:t>
                  </w:r>
                </w:p>
                <w:p w:rsidR="004F3DB8" w:rsidRPr="004F3DB8" w:rsidRDefault="004F3DB8" w:rsidP="006B240B">
                  <w:pPr>
                    <w:spacing w:line="360" w:lineRule="auto"/>
                    <w:rPr>
                      <w:rFonts w:ascii="宋体" w:hAnsi="宋体"/>
                      <w:szCs w:val="21"/>
                    </w:rPr>
                  </w:pPr>
                  <w:r w:rsidRPr="004F3DB8">
                    <w:rPr>
                      <w:rFonts w:ascii="宋体" w:hAnsi="宋体" w:hint="eastAsia"/>
                      <w:szCs w:val="21"/>
                    </w:rPr>
                    <w:t>可以添加多条告警策略，针对告警策略可以启用、停用、修改和删除。</w:t>
                  </w:r>
                </w:p>
                <w:p w:rsidR="004F3DB8" w:rsidRPr="004F3DB8" w:rsidRDefault="004F3DB8" w:rsidP="006B240B">
                  <w:pPr>
                    <w:spacing w:line="360" w:lineRule="auto"/>
                    <w:rPr>
                      <w:rFonts w:ascii="宋体" w:hAnsi="宋体"/>
                      <w:szCs w:val="21"/>
                    </w:rPr>
                  </w:pPr>
                  <w:r w:rsidRPr="004F3DB8">
                    <w:rPr>
                      <w:rFonts w:ascii="宋体" w:hAnsi="宋体" w:hint="eastAsia"/>
                      <w:szCs w:val="21"/>
                    </w:rPr>
                    <w:t>指定时间点触发伸缩策略，可以指定时间，也可以是重复周期。可以对定时策略添加多条、禁用</w:t>
                  </w:r>
                  <w:r w:rsidRPr="004F3DB8">
                    <w:rPr>
                      <w:rFonts w:ascii="宋体" w:hAnsi="宋体"/>
                      <w:szCs w:val="21"/>
                    </w:rPr>
                    <w:t>/启用、修改、删除。</w:t>
                  </w:r>
                </w:p>
                <w:p w:rsidR="004F3DB8" w:rsidRPr="004F3DB8" w:rsidRDefault="004F3DB8" w:rsidP="006B240B">
                  <w:pPr>
                    <w:spacing w:line="360" w:lineRule="auto"/>
                    <w:rPr>
                      <w:rFonts w:ascii="宋体" w:hAnsi="宋体"/>
                      <w:szCs w:val="21"/>
                    </w:rPr>
                  </w:pPr>
                  <w:r w:rsidRPr="004F3DB8">
                    <w:rPr>
                      <w:rFonts w:ascii="宋体" w:hAnsi="宋体" w:hint="eastAsia"/>
                      <w:szCs w:val="21"/>
                    </w:rPr>
                    <w:t>可以查看和搜索历史伸缩记录：活动、内容、状态、开始时间、结束时间。</w:t>
                  </w:r>
                </w:p>
                <w:p w:rsidR="004F3DB8" w:rsidRPr="004F3DB8" w:rsidRDefault="004F3DB8" w:rsidP="006B240B">
                  <w:pPr>
                    <w:spacing w:line="360" w:lineRule="auto"/>
                    <w:rPr>
                      <w:rFonts w:ascii="宋体" w:hAnsi="宋体"/>
                      <w:szCs w:val="21"/>
                    </w:rPr>
                  </w:pPr>
                  <w:r w:rsidRPr="004F3DB8">
                    <w:rPr>
                      <w:rFonts w:ascii="宋体" w:hAnsi="宋体" w:hint="eastAsia"/>
                      <w:szCs w:val="21"/>
                    </w:rPr>
                    <w:t>可以设置联系人，基于通知条件（启动、终止、无法启动、无法终止）触发通知。</w:t>
                  </w:r>
                </w:p>
                <w:p w:rsidR="004F3DB8" w:rsidRPr="004F3DB8" w:rsidRDefault="004F3DB8" w:rsidP="006B240B">
                  <w:pPr>
                    <w:spacing w:line="360" w:lineRule="auto"/>
                    <w:rPr>
                      <w:rFonts w:ascii="宋体" w:hAnsi="宋体"/>
                      <w:szCs w:val="21"/>
                    </w:rPr>
                  </w:pPr>
                  <w:r w:rsidRPr="004F3DB8">
                    <w:rPr>
                      <w:rFonts w:ascii="宋体" w:hAnsi="宋体" w:hint="eastAsia"/>
                      <w:szCs w:val="21"/>
                    </w:rPr>
                    <w:t>云平台提供专用宿主机服务，并具备以下功能：</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支持创建跨机架和跨可用区的专有宿主机资源池。</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支持指定专有资源池或指定具体专有宿主机创建云主机。</w:t>
                  </w:r>
                </w:p>
                <w:p w:rsidR="004F3DB8" w:rsidRPr="004F3DB8" w:rsidRDefault="004F3DB8" w:rsidP="006B240B">
                  <w:pPr>
                    <w:spacing w:line="360" w:lineRule="auto"/>
                    <w:rPr>
                      <w:rFonts w:ascii="宋体" w:hAnsi="宋体"/>
                      <w:szCs w:val="21"/>
                    </w:rPr>
                  </w:pPr>
                  <w:r w:rsidRPr="004F3DB8">
                    <w:rPr>
                      <w:rFonts w:ascii="宋体" w:hAnsi="宋体" w:hint="eastAsia"/>
                      <w:b/>
                      <w:bCs/>
                      <w:szCs w:val="21"/>
                    </w:rPr>
                    <w:t>支持从专用宿主机创建多种实例规格类型云主机</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支持以专有资源池维度查看池内总</w:t>
                  </w:r>
                  <w:r w:rsidRPr="004F3DB8">
                    <w:rPr>
                      <w:rFonts w:ascii="宋体" w:hAnsi="宋体"/>
                      <w:szCs w:val="21"/>
                    </w:rPr>
                    <w:t>CPU、内存、GPU、本地存储等资源使用情况</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支持指定专有宿主机上</w:t>
                  </w:r>
                  <w:r w:rsidRPr="004F3DB8">
                    <w:rPr>
                      <w:rFonts w:ascii="宋体" w:hAnsi="宋体"/>
                      <w:szCs w:val="21"/>
                    </w:rPr>
                    <w:t>CPU、内存、GPU、本地存储等资源使用情况。</w:t>
                  </w:r>
                </w:p>
              </w:tc>
            </w:tr>
          </w:tbl>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2</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托管服务</w:t>
            </w:r>
            <w:r w:rsidRPr="004F3DB8">
              <w:rPr>
                <w:rFonts w:ascii="宋体" w:hAnsi="宋体" w:cs="宋体" w:hint="eastAsia"/>
                <w:color w:val="000000"/>
                <w:kern w:val="0"/>
                <w:szCs w:val="21"/>
                <w:lang w:bidi="ar"/>
              </w:rPr>
              <w:br/>
              <w:t>(包含驻场运维服务)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（一）托管服务内容</w:t>
            </w:r>
          </w:p>
          <w:p w:rsidR="004F3DB8" w:rsidRPr="004F3DB8" w:rsidRDefault="004F3DB8" w:rsidP="006B240B">
            <w:pPr>
              <w:pStyle w:val="aa"/>
              <w:autoSpaceDE/>
              <w:autoSpaceDN/>
              <w:adjustRightInd/>
              <w:ind w:firstLineChars="100" w:firstLine="210"/>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1</w:t>
            </w: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2025</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年提供</w:t>
            </w:r>
            <w:r w:rsidRPr="004F3DB8">
              <w:rPr>
                <w:rFonts w:hAnsi="宋体" w:cs="宋体" w:hint="eastAsia"/>
                <w:color w:val="000000"/>
                <w:kern w:val="0"/>
                <w:lang w:bidi="ar"/>
              </w:rPr>
              <w:t>托管服务</w:t>
            </w:r>
            <w:r w:rsidRPr="004F3DB8">
              <w:rPr>
                <w:rFonts w:ascii="Times New Roman" w:hAnsi="Times New Roman" w:cs="Times New Roman" w:hint="eastAsia"/>
                <w:snapToGrid/>
                <w:color w:val="000000" w:themeColor="text1"/>
                <w:kern w:val="0"/>
                <w:sz w:val="21"/>
                <w:lang w:val="en-US"/>
              </w:rPr>
              <w:t>服务，如下：</w:t>
            </w:r>
          </w:p>
          <w:p w:rsidR="004F3DB8" w:rsidRPr="004F3DB8" w:rsidRDefault="004F3DB8" w:rsidP="006B240B">
            <w:pPr>
              <w:pStyle w:val="a4"/>
              <w:spacing w:line="360" w:lineRule="auto"/>
              <w:ind w:firstLine="420"/>
              <w:rPr>
                <w:rFonts w:ascii="宋体" w:hAnsi="宋体" w:cs="宋体"/>
                <w:color w:val="000000"/>
                <w:sz w:val="21"/>
                <w:szCs w:val="21"/>
                <w:lang w:bidi="ar"/>
              </w:rPr>
            </w:pP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14</w:t>
            </w:r>
            <w:r w:rsidRPr="004F3DB8">
              <w:rPr>
                <w:rFonts w:ascii="Times New Roman" w:hAnsi="Times New Roman" w:hint="eastAsia"/>
                <w:spacing w:val="0"/>
                <w:kern w:val="2"/>
                <w:sz w:val="21"/>
                <w:szCs w:val="24"/>
                <w:lang w:bidi="ar"/>
              </w:rPr>
              <w:t>架托管机架，为各政府单位托管物理服务设备</w:t>
            </w:r>
            <w:r w:rsidRPr="004F3DB8">
              <w:rPr>
                <w:rFonts w:ascii="Times New Roman" w:hAnsi="Times New Roman" w:hint="eastAsia"/>
                <w:spacing w:val="0"/>
                <w:kern w:val="2"/>
                <w:sz w:val="21"/>
                <w:szCs w:val="21"/>
                <w:lang w:bidi="ar"/>
              </w:rPr>
              <w:t>。（</w:t>
            </w:r>
            <w:r w:rsidRPr="004F3DB8">
              <w:rPr>
                <w:rFonts w:ascii="宋体" w:hAnsi="宋体" w:cs="宋体" w:hint="eastAsia"/>
                <w:color w:val="000000"/>
                <w:sz w:val="21"/>
                <w:szCs w:val="21"/>
                <w:lang w:bidi="ar"/>
              </w:rPr>
              <w:t>每10台服务器一个机架，135台服务器折合14个机柜）</w:t>
            </w:r>
          </w:p>
          <w:p w:rsidR="004F3DB8" w:rsidRPr="004F3DB8" w:rsidRDefault="004F3DB8" w:rsidP="006B240B">
            <w:pPr>
              <w:pStyle w:val="aa"/>
              <w:autoSpaceDE/>
              <w:autoSpaceDN/>
              <w:adjustRightInd/>
              <w:ind w:firstLineChars="100" w:firstLine="210"/>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2</w:t>
            </w: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-2027</w:t>
            </w:r>
            <w:r w:rsidRPr="004F3DB8">
              <w:rPr>
                <w:rFonts w:ascii="Times New Roman" w:hAnsi="Times New Roman" w:cs="Times New Roman" w:hint="eastAsia"/>
                <w:snapToGrid/>
                <w:color w:val="000000" w:themeColor="text1"/>
                <w:kern w:val="0"/>
                <w:sz w:val="21"/>
                <w:lang w:val="en-US"/>
              </w:rPr>
              <w:t>年提供</w:t>
            </w:r>
            <w:r w:rsidRPr="004F3DB8">
              <w:rPr>
                <w:rFonts w:hAnsi="宋体" w:cs="宋体" w:hint="eastAsia"/>
                <w:color w:val="000000"/>
                <w:kern w:val="0"/>
                <w:lang w:bidi="ar"/>
              </w:rPr>
              <w:t>托管服务</w:t>
            </w:r>
            <w:r w:rsidRPr="004F3DB8">
              <w:rPr>
                <w:rFonts w:ascii="Times New Roman" w:hAnsi="Times New Roman" w:cs="Times New Roman" w:hint="eastAsia"/>
                <w:snapToGrid/>
                <w:color w:val="000000" w:themeColor="text1"/>
                <w:kern w:val="0"/>
                <w:sz w:val="21"/>
                <w:lang w:val="en-US"/>
              </w:rPr>
              <w:t>服务，如下：</w:t>
            </w:r>
          </w:p>
          <w:p w:rsidR="004F3DB8" w:rsidRPr="004F3DB8" w:rsidRDefault="004F3DB8" w:rsidP="006B240B">
            <w:pPr>
              <w:pStyle w:val="a4"/>
              <w:spacing w:line="360" w:lineRule="auto"/>
              <w:ind w:firstLine="420"/>
              <w:rPr>
                <w:rFonts w:ascii="宋体" w:hAnsi="宋体" w:cs="宋体"/>
                <w:color w:val="000000"/>
                <w:sz w:val="21"/>
                <w:szCs w:val="21"/>
                <w:lang w:bidi="ar"/>
              </w:rPr>
            </w:pP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14</w:t>
            </w:r>
            <w:r w:rsidRPr="004F3DB8">
              <w:rPr>
                <w:rFonts w:ascii="Times New Roman" w:hAnsi="Times New Roman" w:hint="eastAsia"/>
                <w:spacing w:val="0"/>
                <w:kern w:val="2"/>
                <w:sz w:val="21"/>
                <w:szCs w:val="24"/>
                <w:lang w:bidi="ar"/>
              </w:rPr>
              <w:t>架托管机架，为各政府单位托管物理服务设备</w:t>
            </w:r>
            <w:r w:rsidRPr="004F3DB8">
              <w:rPr>
                <w:rFonts w:ascii="Times New Roman" w:hAnsi="Times New Roman" w:hint="eastAsia"/>
                <w:spacing w:val="0"/>
                <w:kern w:val="2"/>
                <w:sz w:val="21"/>
                <w:szCs w:val="21"/>
                <w:lang w:bidi="ar"/>
              </w:rPr>
              <w:t>。（</w:t>
            </w:r>
            <w:r w:rsidRPr="004F3DB8">
              <w:rPr>
                <w:rFonts w:ascii="宋体" w:hAnsi="宋体" w:cs="宋体" w:hint="eastAsia"/>
                <w:color w:val="000000"/>
                <w:sz w:val="21"/>
                <w:szCs w:val="21"/>
                <w:lang w:bidi="ar"/>
              </w:rPr>
              <w:t>每10台服务器一个机架，135台服务器折合14个机柜）</w:t>
            </w:r>
          </w:p>
          <w:p w:rsidR="004F3DB8" w:rsidRPr="004F3DB8" w:rsidRDefault="004F3DB8" w:rsidP="006B240B">
            <w:pPr>
              <w:spacing w:line="360" w:lineRule="auto"/>
              <w:rPr>
                <w:b/>
                <w:bCs/>
                <w:color w:val="000000" w:themeColor="text1"/>
                <w:kern w:val="0"/>
              </w:rPr>
            </w:pPr>
          </w:p>
          <w:p w:rsidR="004F3DB8" w:rsidRPr="004F3DB8" w:rsidRDefault="004F3DB8" w:rsidP="006B240B">
            <w:pPr>
              <w:spacing w:line="360" w:lineRule="auto"/>
              <w:rPr>
                <w:b/>
                <w:bCs/>
                <w:lang w:bidi="ar"/>
              </w:rPr>
            </w:pPr>
            <w:r w:rsidRPr="004F3DB8">
              <w:rPr>
                <w:rFonts w:hint="eastAsia"/>
                <w:b/>
                <w:bCs/>
                <w:color w:val="000000" w:themeColor="text1"/>
                <w:kern w:val="0"/>
              </w:rPr>
              <w:lastRenderedPageBreak/>
              <w:t>（二）</w:t>
            </w:r>
            <w:r w:rsidRPr="004F3DB8">
              <w:rPr>
                <w:rFonts w:hint="eastAsia"/>
                <w:b/>
                <w:bCs/>
                <w:lang w:bidi="ar"/>
              </w:rPr>
              <w:t>托管服务要求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9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详细要求</w:t>
                  </w:r>
                </w:p>
              </w:tc>
            </w:tr>
            <w:tr w:rsidR="004F3DB8" w:rsidRPr="004F3DB8" w:rsidTr="006B240B">
              <w:trPr>
                <w:trHeight w:val="29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托管服务</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提供普通物理服务器和</w:t>
                  </w:r>
                  <w:r w:rsidRPr="004F3DB8">
                    <w:rPr>
                      <w:rFonts w:ascii="宋体" w:hAnsi="宋体"/>
                      <w:szCs w:val="21"/>
                    </w:rPr>
                    <w:t>GPU服务器托管服务</w:t>
                  </w:r>
                  <w:r w:rsidRPr="004F3DB8">
                    <w:rPr>
                      <w:rFonts w:ascii="宋体" w:hAnsi="宋体" w:hint="eastAsia"/>
                      <w:szCs w:val="21"/>
                    </w:rPr>
                    <w:t>；</w:t>
                  </w:r>
                </w:p>
                <w:p w:rsidR="004F3DB8" w:rsidRPr="004F3DB8" w:rsidRDefault="004F3DB8" w:rsidP="004F3DB8">
                  <w:pPr>
                    <w:pStyle w:val="26"/>
                    <w:spacing w:after="0" w:line="360" w:lineRule="auto"/>
                    <w:ind w:leftChars="0" w:left="0" w:firstLine="420"/>
                  </w:pPr>
                  <w:r w:rsidRPr="004F3DB8">
                    <w:rPr>
                      <w:rFonts w:hint="eastAsia"/>
                    </w:rPr>
                    <w:t>提供双电源且机柜功率不低于4KW；</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支持从控制台为托管服务器安装操作系统；</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支持从控制台重启托管服务器；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支持从控制台停止托管服务器；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支持从控制台启动托管服务器；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支持和云主机</w:t>
                  </w:r>
                  <w:r w:rsidRPr="004F3DB8">
                    <w:rPr>
                      <w:rFonts w:ascii="宋体" w:hAnsi="宋体"/>
                      <w:szCs w:val="21"/>
                    </w:rPr>
                    <w:t>VPC网络互通</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支持为托管服务器设置访问控制策略；</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支持对物理服务器的</w:t>
                  </w:r>
                  <w:r w:rsidRPr="004F3DB8">
                    <w:rPr>
                      <w:rFonts w:ascii="宋体" w:hAnsi="宋体"/>
                      <w:szCs w:val="21"/>
                    </w:rPr>
                    <w:t>CPU、内存、磁盘、网络进行监控</w:t>
                  </w:r>
                  <w:r w:rsidRPr="004F3DB8">
                    <w:rPr>
                      <w:rFonts w:ascii="宋体" w:hAnsi="宋体" w:hint="eastAsia"/>
                      <w:szCs w:val="21"/>
                    </w:rPr>
                    <w:t>。</w:t>
                  </w:r>
                </w:p>
              </w:tc>
            </w:tr>
          </w:tbl>
          <w:p w:rsidR="004F3DB8" w:rsidRPr="004F3DB8" w:rsidRDefault="004F3DB8" w:rsidP="006B240B">
            <w:pPr>
              <w:spacing w:line="360" w:lineRule="auto"/>
              <w:rPr>
                <w:b/>
                <w:bCs/>
                <w:lang w:bidi="ar"/>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3</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存储服务(包含驻场运维服务)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（一）存储服务内容</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1</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2025</w:t>
            </w:r>
            <w:r w:rsidRPr="004F3DB8">
              <w:rPr>
                <w:rFonts w:ascii="Times New Roman" w:hAnsi="Times New Roman" w:hint="eastAsia"/>
                <w:spacing w:val="0"/>
                <w:kern w:val="2"/>
                <w:sz w:val="21"/>
                <w:szCs w:val="24"/>
                <w:lang w:bidi="ar"/>
              </w:rPr>
              <w:t>年</w:t>
            </w:r>
            <w:r w:rsidRPr="004F3DB8">
              <w:rPr>
                <w:rFonts w:ascii="Times New Roman" w:hAnsi="Times New Roman" w:hint="eastAsia"/>
                <w:spacing w:val="0"/>
                <w:kern w:val="2"/>
                <w:sz w:val="21"/>
                <w:szCs w:val="24"/>
                <w:lang w:bidi="ar"/>
              </w:rPr>
              <w:t>-2026</w:t>
            </w:r>
            <w:r w:rsidRPr="004F3DB8">
              <w:rPr>
                <w:rFonts w:ascii="Times New Roman" w:hAnsi="Times New Roman" w:hint="eastAsia"/>
                <w:spacing w:val="0"/>
                <w:kern w:val="2"/>
                <w:sz w:val="21"/>
                <w:szCs w:val="24"/>
                <w:lang w:bidi="ar"/>
              </w:rPr>
              <w:t>提供预计资源数据为</w:t>
            </w:r>
            <w:r w:rsidRPr="004F3DB8">
              <w:rPr>
                <w:rFonts w:ascii="宋体" w:hAnsi="宋体" w:cs="宋体" w:hint="eastAsia"/>
                <w:color w:val="000000"/>
                <w:szCs w:val="21"/>
                <w:lang w:bidi="ar"/>
              </w:rPr>
              <w:t>29572372 GB的</w:t>
            </w:r>
            <w:r w:rsidRPr="004F3DB8">
              <w:rPr>
                <w:rFonts w:ascii="Times New Roman" w:hAnsi="Times New Roman" w:hint="eastAsia"/>
                <w:spacing w:val="0"/>
                <w:kern w:val="2"/>
                <w:sz w:val="21"/>
                <w:szCs w:val="24"/>
                <w:lang w:bidi="ar"/>
              </w:rPr>
              <w:t>云盘存储服务。</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2026</w:t>
            </w:r>
            <w:r w:rsidRPr="004F3DB8">
              <w:rPr>
                <w:rFonts w:ascii="Times New Roman" w:hAnsi="Times New Roman" w:hint="eastAsia"/>
                <w:spacing w:val="0"/>
                <w:kern w:val="2"/>
                <w:sz w:val="21"/>
                <w:szCs w:val="24"/>
                <w:lang w:bidi="ar"/>
              </w:rPr>
              <w:t>年</w:t>
            </w:r>
            <w:r w:rsidRPr="004F3DB8">
              <w:rPr>
                <w:rFonts w:ascii="Times New Roman" w:hAnsi="Times New Roman" w:hint="eastAsia"/>
                <w:spacing w:val="0"/>
                <w:kern w:val="2"/>
                <w:sz w:val="21"/>
                <w:szCs w:val="24"/>
                <w:lang w:bidi="ar"/>
              </w:rPr>
              <w:t>-2027</w:t>
            </w:r>
            <w:r w:rsidRPr="004F3DB8">
              <w:rPr>
                <w:rFonts w:ascii="Times New Roman" w:hAnsi="Times New Roman" w:hint="eastAsia"/>
                <w:spacing w:val="0"/>
                <w:kern w:val="2"/>
                <w:sz w:val="21"/>
                <w:szCs w:val="24"/>
                <w:lang w:bidi="ar"/>
              </w:rPr>
              <w:t>提供预计资源数据为</w:t>
            </w:r>
            <w:r w:rsidRPr="004F3DB8">
              <w:rPr>
                <w:rFonts w:ascii="宋体" w:hAnsi="宋体" w:cs="宋体"/>
                <w:color w:val="000000"/>
                <w:szCs w:val="21"/>
                <w:lang w:bidi="ar"/>
              </w:rPr>
              <w:t>34008228</w:t>
            </w:r>
            <w:r w:rsidRPr="004F3DB8">
              <w:rPr>
                <w:rFonts w:ascii="宋体" w:hAnsi="宋体" w:cs="宋体" w:hint="eastAsia"/>
                <w:color w:val="000000"/>
                <w:szCs w:val="21"/>
                <w:lang w:bidi="ar"/>
              </w:rPr>
              <w:t xml:space="preserve"> GB的</w:t>
            </w:r>
            <w:r w:rsidRPr="004F3DB8">
              <w:rPr>
                <w:rFonts w:ascii="Times New Roman" w:hAnsi="Times New Roman" w:hint="eastAsia"/>
                <w:spacing w:val="0"/>
                <w:kern w:val="2"/>
                <w:sz w:val="21"/>
                <w:szCs w:val="24"/>
                <w:lang w:bidi="ar"/>
              </w:rPr>
              <w:t>云盘存储服务。</w:t>
            </w: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（二）存储服务要求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云硬盘服务</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按照采购人要求对存储配置进行动态调整，可提供分布式的存储服务，包括块存储和对象存储，确保物理机及虚拟机访问性能，保障面向关键业务的高可用持续服务能力。</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块存储的数据存储持久性不低于</w:t>
                  </w:r>
                  <w:r w:rsidRPr="004F3DB8">
                    <w:rPr>
                      <w:rFonts w:ascii="宋体" w:hAnsi="宋体"/>
                      <w:b/>
                      <w:bCs/>
                      <w:szCs w:val="21"/>
                    </w:rPr>
                    <w:t>99.9999999%</w:t>
                  </w:r>
                  <w:r w:rsidRPr="004F3DB8">
                    <w:rPr>
                      <w:rFonts w:ascii="宋体" w:hAnsi="宋体" w:hint="eastAsia"/>
                      <w:b/>
                      <w:bCs/>
                      <w:szCs w:val="21"/>
                    </w:rPr>
                    <w:t>，服务可用性不低于</w:t>
                  </w:r>
                  <w:r w:rsidRPr="004F3DB8">
                    <w:rPr>
                      <w:rFonts w:ascii="宋体" w:hAnsi="宋体"/>
                      <w:b/>
                      <w:bCs/>
                      <w:szCs w:val="21"/>
                    </w:rPr>
                    <w:t>99.95%</w:t>
                  </w:r>
                  <w:r w:rsidRPr="004F3DB8">
                    <w:rPr>
                      <w:rFonts w:ascii="宋体" w:hAnsi="宋体" w:hint="eastAsia"/>
                      <w:b/>
                      <w:bCs/>
                      <w:szCs w:val="21"/>
                    </w:rPr>
                    <w:t>；对象存储服务的数据持久性不低于</w:t>
                  </w:r>
                  <w:r w:rsidRPr="004F3DB8">
                    <w:rPr>
                      <w:rFonts w:ascii="宋体" w:hAnsi="宋体"/>
                      <w:b/>
                      <w:bCs/>
                      <w:szCs w:val="21"/>
                    </w:rPr>
                    <w:t>99.9999999999%</w:t>
                  </w:r>
                  <w:r w:rsidRPr="004F3DB8">
                    <w:rPr>
                      <w:rFonts w:ascii="宋体" w:hAnsi="宋体" w:hint="eastAsia"/>
                      <w:b/>
                      <w:bCs/>
                      <w:szCs w:val="21"/>
                    </w:rPr>
                    <w:t>，服务可用性不低于</w:t>
                  </w:r>
                  <w:r w:rsidRPr="004F3DB8">
                    <w:rPr>
                      <w:rFonts w:ascii="宋体" w:hAnsi="宋体"/>
                      <w:b/>
                      <w:bCs/>
                      <w:szCs w:val="21"/>
                    </w:rPr>
                    <w:t>99.995%</w:t>
                  </w:r>
                  <w:r w:rsidRPr="004F3DB8">
                    <w:rPr>
                      <w:rFonts w:ascii="宋体" w:hAnsi="宋体" w:hint="eastAsia"/>
                      <w:b/>
                      <w:bCs/>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支持删除某一云硬盘的快照；</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支持为某一云硬盘创建当前时间点的快照（停机或暂停数据读写后操作）；</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支持取消硬盘快照共享；</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支持硬盘快照支持复制，和共享给他人；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支持基于某一快照创建一块新硬盘（类型不支持变更，容量可升级）；</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支持根据用户自定义的周期和保留时间，自动为绑定的云硬盘制作快照；</w:t>
                  </w:r>
                </w:p>
                <w:p w:rsidR="004F3DB8" w:rsidRPr="004F3DB8" w:rsidRDefault="004F3DB8" w:rsidP="006B240B">
                  <w:pPr>
                    <w:spacing w:line="360" w:lineRule="auto"/>
                    <w:rPr>
                      <w:rFonts w:ascii="宋体" w:hAnsi="宋体"/>
                      <w:szCs w:val="21"/>
                    </w:rPr>
                  </w:pPr>
                  <w:r w:rsidRPr="004F3DB8">
                    <w:rPr>
                      <w:rFonts w:ascii="宋体" w:hAnsi="宋体" w:hint="eastAsia"/>
                      <w:szCs w:val="21"/>
                    </w:rPr>
                    <w:t>同时支持本地存储、分布式存储等底层存储架构能力。</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支持硬盘类型选择（通用型</w:t>
                  </w:r>
                  <w:r w:rsidRPr="004F3DB8">
                    <w:rPr>
                      <w:rFonts w:ascii="宋体" w:hAnsi="宋体"/>
                      <w:szCs w:val="21"/>
                    </w:rPr>
                    <w:t>SSD，性能型SSD和容量型HDD）</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云硬盘和文件支持热变配（可在不停机的情况下</w:t>
                  </w:r>
                  <w:r w:rsidRPr="004F3DB8">
                    <w:rPr>
                      <w:rFonts w:ascii="宋体" w:hAnsi="宋体"/>
                      <w:szCs w:val="21"/>
                    </w:rPr>
                    <w:t>HDD变SSD或SSD变HDD）。</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支持删除云硬盘；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支持静态加密；</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支持从云主机上卸载云硬盘；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支持同时挂载到多台云主机；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支持基于快照恢复云硬盘；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支持绑定云主机；</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支持硬盘性能监控（</w:t>
                  </w:r>
                  <w:r w:rsidRPr="004F3DB8">
                    <w:rPr>
                      <w:rFonts w:ascii="宋体" w:hAnsi="宋体"/>
                      <w:szCs w:val="21"/>
                    </w:rPr>
                    <w:t>IOPS、吞吐量）</w:t>
                  </w:r>
                  <w:r w:rsidRPr="004F3DB8">
                    <w:rPr>
                      <w:rFonts w:ascii="宋体" w:hAnsi="宋体" w:hint="eastAsia"/>
                      <w:szCs w:val="21"/>
                    </w:rPr>
                    <w:t>；</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支持根据标签筛选云硬盘；</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支持云硬盘创建时支持绑定标签；</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支持对云硬盘批量绑定或编辑标签；</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支持选择导出全部数据、筛选数据或选中数据；</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支持对单个云硬盘编辑标签。</w:t>
                  </w:r>
                </w:p>
              </w:tc>
            </w:tr>
          </w:tbl>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4</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云平台安全服务</w:t>
            </w:r>
            <w:r w:rsidRPr="004F3DB8">
              <w:rPr>
                <w:rFonts w:ascii="宋体" w:hAnsi="宋体" w:cs="宋体" w:hint="eastAsia"/>
                <w:color w:val="000000"/>
                <w:kern w:val="0"/>
                <w:szCs w:val="21"/>
                <w:lang w:bidi="ar"/>
              </w:rPr>
              <w:br/>
              <w:t>(包含驻场运维服务)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（一）云平台安全服务内容</w:t>
            </w:r>
          </w:p>
          <w:p w:rsidR="004F3DB8" w:rsidRPr="004F3DB8" w:rsidRDefault="004F3DB8" w:rsidP="006B240B">
            <w:pPr>
              <w:pStyle w:val="aa"/>
              <w:autoSpaceDE/>
              <w:autoSpaceDN/>
              <w:adjustRightInd/>
              <w:ind w:firstLineChars="200" w:firstLine="420"/>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提供云平台安全防护服务。</w:t>
            </w:r>
          </w:p>
          <w:p w:rsidR="004F3DB8" w:rsidRPr="004F3DB8" w:rsidRDefault="004F3DB8" w:rsidP="006B240B">
            <w:pPr>
              <w:pStyle w:val="aa"/>
              <w:autoSpaceDE/>
              <w:autoSpaceDN/>
              <w:adjustRightInd/>
              <w:ind w:firstLineChars="200" w:firstLine="420"/>
              <w:rPr>
                <w:rFonts w:ascii="Times New Roman" w:hAnsi="Times New Roman" w:cs="Times New Roman"/>
                <w:snapToGrid/>
                <w:color w:val="000000" w:themeColor="text1"/>
                <w:kern w:val="0"/>
                <w:sz w:val="21"/>
                <w:lang w:val="en-US"/>
              </w:rPr>
            </w:pP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（二）云平台安全服务要求</w:t>
            </w:r>
          </w:p>
          <w:p w:rsidR="004F3DB8" w:rsidRPr="004F3DB8" w:rsidRDefault="004F3DB8" w:rsidP="006B240B">
            <w:pPr>
              <w:spacing w:line="360" w:lineRule="auto"/>
              <w:ind w:left="142"/>
              <w:rPr>
                <w:rFonts w:ascii="宋体" w:hAnsi="宋体"/>
                <w:szCs w:val="21"/>
              </w:rPr>
            </w:pPr>
            <w:r w:rsidRPr="004F3DB8">
              <w:rPr>
                <w:rFonts w:ascii="宋体" w:hAnsi="宋体" w:hint="eastAsia"/>
                <w:szCs w:val="21"/>
              </w:rPr>
              <w:t>1.安全建设标准</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满足《GB50174-2017数据中心设计规范》《信息安全技术 云计算服务安全指南》(GB/T31167-2023)《网络安全等级保护基本要求》（GB/T22239-2019）第三级安全通用和云计算安全扩展要求，在服务前必须完成公安部门备案，并通过商用密码应用安全性评估三级测评和安全等级保护三级测评。</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根据标准规范政务云分为互联网区、政务外网区、管理区等区域。互联网区与政务外网区之间相互隔离，两个区域之间的数据交换通过安全交换系统进行。安全交换系统应实现流量负载均衡和冗余，提高可靠性、交换性能。</w:t>
            </w:r>
          </w:p>
          <w:p w:rsidR="004F3DB8" w:rsidRPr="004F3DB8" w:rsidRDefault="004F3DB8" w:rsidP="006B240B">
            <w:pPr>
              <w:spacing w:line="360" w:lineRule="auto"/>
              <w:ind w:left="142"/>
              <w:rPr>
                <w:rFonts w:ascii="宋体" w:hAnsi="宋体"/>
                <w:szCs w:val="21"/>
              </w:rPr>
            </w:pPr>
            <w:r w:rsidRPr="004F3DB8">
              <w:rPr>
                <w:rFonts w:ascii="宋体" w:hAnsi="宋体" w:hint="eastAsia"/>
                <w:szCs w:val="21"/>
              </w:rPr>
              <w:t>2.安全技术</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按照采购人需求提供云平台安全防护设备及云租户安全资源池。本地云平台及异地数据备份中心的网络安全等级保护测评、商用密码应用安全性评估等均由供应商负责，且在云平台正式上线前完成相关备案工作。</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安全服务能力包括但不限于：防火墙、态势感知系统、IPS入侵防护系统、漏洞扫描、链路负载均衡、堡垒机、日志审计、web防火墙、防病毒等软硬件设备。云平台安全架构应根据采购人要求进行搭建，对同一个网络区域，不同</w:t>
            </w:r>
            <w:r w:rsidRPr="004F3DB8">
              <w:rPr>
                <w:rFonts w:ascii="宋体" w:hAnsi="宋体" w:hint="eastAsia"/>
                <w:szCs w:val="21"/>
              </w:rPr>
              <w:lastRenderedPageBreak/>
              <w:t>安全区域的防火墙应采用不同品牌的进行安全策略防护，提高网络安全可靠性。</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建设配套的虚拟安全资源池，提供租户级的防护能力，在租户层提供支撑租户通过不低于网络安全等级保护第三级测评的安全服务能力。对计算资源池服务所形成的虚拟机不限数量、不限安全类型进行满足三级等保的安全防护。对计算资源池所形成的租户的东西向和南北向流量进行安全防护。建设配套的基于租户的虚拟密码资源能力，按租户的需求提供相关密码服务。</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市级态势感知系统要求与自治区平台进行对接。</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供应商应每年至少进行一次安全检测评估，由有资质的检测机构出具风险评估报告，并根据安全风险评估结果进行安全加固。</w:t>
            </w:r>
          </w:p>
          <w:p w:rsidR="004F3DB8" w:rsidRPr="004F3DB8" w:rsidRDefault="004F3DB8" w:rsidP="006B240B">
            <w:pPr>
              <w:spacing w:line="360" w:lineRule="auto"/>
              <w:ind w:left="142"/>
              <w:rPr>
                <w:rFonts w:ascii="宋体" w:hAnsi="宋体"/>
                <w:szCs w:val="21"/>
              </w:rPr>
            </w:pPr>
            <w:r w:rsidRPr="004F3DB8">
              <w:rPr>
                <w:rFonts w:ascii="宋体" w:hAnsi="宋体" w:hint="eastAsia"/>
                <w:szCs w:val="21"/>
              </w:rPr>
              <w:t>服务到期后，供应商应将数据安全监测分析平台及所有数据应移交采购方。</w:t>
            </w:r>
          </w:p>
          <w:p w:rsidR="004F3DB8" w:rsidRPr="004F3DB8" w:rsidRDefault="004F3DB8" w:rsidP="006B240B">
            <w:pPr>
              <w:spacing w:line="360" w:lineRule="auto"/>
              <w:ind w:left="142"/>
              <w:rPr>
                <w:rFonts w:ascii="宋体" w:hAnsi="宋体"/>
                <w:szCs w:val="21"/>
              </w:rPr>
            </w:pPr>
            <w:r w:rsidRPr="004F3DB8">
              <w:rPr>
                <w:rFonts w:ascii="宋体" w:hAnsi="宋体" w:hint="eastAsia"/>
                <w:szCs w:val="21"/>
              </w:rPr>
              <w:t>3.安全监控</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包括云安全监管需要的配套检测、监管手段、监测办法等。对各个层面进行监控、计量和可用性管理。建立一套统一的覆盖平台安全、应用安全、物理安全的安全管理体系，包含安全域管理、安全基线建设、虚拟机安全、数据安全、IT基础设施安全。</w:t>
            </w:r>
          </w:p>
          <w:p w:rsidR="004F3DB8" w:rsidRPr="004F3DB8" w:rsidRDefault="004F3DB8" w:rsidP="006B240B">
            <w:pPr>
              <w:spacing w:line="360" w:lineRule="auto"/>
              <w:ind w:left="142"/>
              <w:rPr>
                <w:rFonts w:ascii="宋体" w:hAnsi="宋体"/>
                <w:szCs w:val="21"/>
              </w:rPr>
            </w:pPr>
            <w:r w:rsidRPr="004F3DB8">
              <w:rPr>
                <w:rFonts w:ascii="宋体" w:hAnsi="宋体" w:hint="eastAsia"/>
                <w:szCs w:val="21"/>
              </w:rPr>
              <w:t>4.安全管理</w:t>
            </w:r>
          </w:p>
          <w:p w:rsidR="004F3DB8" w:rsidRPr="004F3DB8" w:rsidRDefault="004F3DB8" w:rsidP="006B240B">
            <w:pPr>
              <w:spacing w:line="360" w:lineRule="auto"/>
              <w:ind w:left="142" w:firstLineChars="200" w:firstLine="420"/>
              <w:rPr>
                <w:rFonts w:ascii="宋体" w:hAnsi="宋体"/>
                <w:szCs w:val="21"/>
              </w:rPr>
            </w:pPr>
            <w:r w:rsidRPr="004F3DB8">
              <w:rPr>
                <w:rFonts w:ascii="宋体" w:hAnsi="宋体" w:hint="eastAsia"/>
                <w:szCs w:val="21"/>
              </w:rPr>
              <w:t>根据网络安全保障制度，制定应急预案，建立应急响应组织，提供应急响应服务、安全事件处置服务和应急演练服务，根据应急演练及应急响应事件建立应急预案体系知识库。发生云安全相关事件时，应及时报告给政务云管理单位，同时做好应急防范措施。按要求开展重大活动、重要节假日的重保工作，并按要求配合提供人力支撑保障，重保开始前和结束后须按要求提供相关报告。按照自治区、北海市政务云管理办法等有关文件要求，完善安全保障措施，配合云管理单位进行政务云安全监管。</w:t>
            </w: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（三）云租户安全服务内容</w:t>
            </w:r>
          </w:p>
          <w:p w:rsidR="004F3DB8" w:rsidRPr="004F3DB8" w:rsidRDefault="004F3DB8" w:rsidP="006B240B">
            <w:pPr>
              <w:pStyle w:val="aa"/>
              <w:autoSpaceDE/>
              <w:autoSpaceDN/>
              <w:adjustRightInd/>
              <w:ind w:firstLineChars="100" w:firstLine="210"/>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1</w:t>
            </w: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2025</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年提供云租户安全服务，如下：</w:t>
            </w:r>
          </w:p>
          <w:p w:rsidR="004F3DB8" w:rsidRPr="004F3DB8" w:rsidRDefault="004F3DB8" w:rsidP="004F3DB8">
            <w:pPr>
              <w:pStyle w:val="a4"/>
              <w:numPr>
                <w:ilvl w:val="0"/>
                <w:numId w:val="8"/>
              </w:numPr>
              <w:spacing w:line="360" w:lineRule="auto"/>
              <w:ind w:firstLineChars="0"/>
              <w:rPr>
                <w:rFonts w:ascii="Times New Roman" w:hAnsi="Times New Roman"/>
                <w:spacing w:val="0"/>
                <w:kern w:val="2"/>
                <w:sz w:val="21"/>
                <w:szCs w:val="24"/>
                <w:lang w:bidi="ar"/>
              </w:rPr>
            </w:pPr>
            <w:r w:rsidRPr="004F3DB8">
              <w:rPr>
                <w:rFonts w:hint="eastAsia"/>
                <w:sz w:val="21"/>
                <w:szCs w:val="21"/>
              </w:rPr>
              <w:t>提供</w:t>
            </w:r>
            <w:r w:rsidRPr="004F3DB8">
              <w:rPr>
                <w:rFonts w:ascii="Times New Roman" w:hAnsi="Times New Roman" w:hint="eastAsia"/>
                <w:spacing w:val="0"/>
                <w:kern w:val="2"/>
                <w:sz w:val="21"/>
                <w:szCs w:val="24"/>
                <w:lang w:bidi="ar"/>
              </w:rPr>
              <w:t>云防火墙（含</w:t>
            </w:r>
            <w:r w:rsidRPr="004F3DB8">
              <w:rPr>
                <w:rFonts w:ascii="Times New Roman" w:hAnsi="Times New Roman" w:hint="eastAsia"/>
                <w:spacing w:val="0"/>
                <w:kern w:val="2"/>
                <w:sz w:val="21"/>
                <w:szCs w:val="24"/>
                <w:lang w:bidi="ar"/>
              </w:rPr>
              <w:t xml:space="preserve"> IPS</w:t>
            </w:r>
            <w:r w:rsidRPr="004F3DB8">
              <w:rPr>
                <w:rFonts w:ascii="Times New Roman" w:hAnsi="Times New Roman" w:hint="eastAsia"/>
                <w:spacing w:val="0"/>
                <w:kern w:val="2"/>
                <w:sz w:val="21"/>
                <w:szCs w:val="24"/>
                <w:lang w:bidi="ar"/>
              </w:rPr>
              <w:t>功能）服务，需求数量为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提供云</w:t>
            </w:r>
            <w:r w:rsidRPr="004F3DB8">
              <w:rPr>
                <w:rFonts w:hint="eastAsia"/>
                <w:sz w:val="21"/>
                <w:szCs w:val="21"/>
              </w:rPr>
              <w:t>WAF</w:t>
            </w:r>
            <w:r w:rsidRPr="004F3DB8">
              <w:rPr>
                <w:rFonts w:hint="eastAsia"/>
                <w:sz w:val="21"/>
                <w:szCs w:val="21"/>
              </w:rPr>
              <w:t>服务服务，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提供云数据库审计服务，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提供云日志审计服务，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提供网页防篡改服务，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提供云主机杀毒服务，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1352</w:t>
            </w:r>
            <w:r w:rsidRPr="004F3DB8">
              <w:rPr>
                <w:rFonts w:ascii="Times New Roman" w:hAnsi="Times New Roman" w:hint="eastAsia"/>
                <w:spacing w:val="0"/>
                <w:kern w:val="2"/>
                <w:sz w:val="21"/>
                <w:szCs w:val="24"/>
                <w:lang w:bidi="ar"/>
              </w:rPr>
              <w:t>资产</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8"/>
              </w:numPr>
              <w:spacing w:line="360" w:lineRule="auto"/>
              <w:ind w:firstLineChars="0"/>
              <w:rPr>
                <w:sz w:val="21"/>
                <w:szCs w:val="21"/>
              </w:rPr>
            </w:pPr>
            <w:r w:rsidRPr="004F3DB8">
              <w:rPr>
                <w:rFonts w:hint="eastAsia"/>
                <w:sz w:val="21"/>
                <w:szCs w:val="21"/>
              </w:rPr>
              <w:t>提供堡垒机服务，</w:t>
            </w:r>
            <w:r w:rsidRPr="004F3DB8">
              <w:rPr>
                <w:rFonts w:ascii="Times New Roman" w:hAnsi="Times New Roman" w:hint="eastAsia"/>
                <w:spacing w:val="0"/>
                <w:kern w:val="2"/>
                <w:sz w:val="21"/>
                <w:szCs w:val="24"/>
                <w:lang w:bidi="ar"/>
              </w:rPr>
              <w:t>需求数量</w:t>
            </w:r>
            <w:r w:rsidRPr="004F3DB8">
              <w:rPr>
                <w:rFonts w:ascii="Times New Roman" w:hAnsi="Times New Roman" w:hint="eastAsia"/>
                <w:spacing w:val="0"/>
                <w:kern w:val="2"/>
                <w:sz w:val="21"/>
                <w:szCs w:val="24"/>
                <w:lang w:bidi="ar"/>
              </w:rPr>
              <w:t>1352</w:t>
            </w:r>
            <w:r w:rsidRPr="004F3DB8">
              <w:rPr>
                <w:rFonts w:ascii="Times New Roman" w:hAnsi="Times New Roman" w:hint="eastAsia"/>
                <w:spacing w:val="0"/>
                <w:kern w:val="2"/>
                <w:sz w:val="21"/>
                <w:szCs w:val="24"/>
                <w:lang w:bidi="ar"/>
              </w:rPr>
              <w:t>资产</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6B240B">
            <w:pPr>
              <w:pStyle w:val="a4"/>
              <w:spacing w:line="360" w:lineRule="auto"/>
              <w:ind w:firstLineChars="0"/>
              <w:rPr>
                <w:sz w:val="21"/>
                <w:szCs w:val="21"/>
              </w:rPr>
            </w:pPr>
          </w:p>
          <w:p w:rsidR="004F3DB8" w:rsidRPr="004F3DB8" w:rsidRDefault="004F3DB8" w:rsidP="006B240B">
            <w:pPr>
              <w:pStyle w:val="aa"/>
              <w:autoSpaceDE/>
              <w:autoSpaceDN/>
              <w:adjustRightInd/>
              <w:ind w:firstLineChars="100" w:firstLine="210"/>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2</w:t>
            </w: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-2027</w:t>
            </w:r>
            <w:r w:rsidRPr="004F3DB8">
              <w:rPr>
                <w:rFonts w:ascii="Times New Roman" w:hAnsi="Times New Roman" w:cs="Times New Roman" w:hint="eastAsia"/>
                <w:snapToGrid/>
                <w:color w:val="000000" w:themeColor="text1"/>
                <w:kern w:val="0"/>
                <w:sz w:val="21"/>
                <w:lang w:val="en-US"/>
              </w:rPr>
              <w:t>年提供云租户安全服务，如下：</w:t>
            </w:r>
          </w:p>
          <w:p w:rsidR="004F3DB8" w:rsidRPr="004F3DB8" w:rsidRDefault="004F3DB8" w:rsidP="004F3DB8">
            <w:pPr>
              <w:pStyle w:val="a4"/>
              <w:numPr>
                <w:ilvl w:val="0"/>
                <w:numId w:val="9"/>
              </w:numPr>
              <w:spacing w:line="360" w:lineRule="auto"/>
              <w:ind w:firstLineChars="0"/>
              <w:rPr>
                <w:rFonts w:ascii="Times New Roman" w:hAnsi="Times New Roman"/>
                <w:spacing w:val="0"/>
                <w:kern w:val="2"/>
                <w:sz w:val="21"/>
                <w:szCs w:val="24"/>
                <w:lang w:bidi="ar"/>
              </w:rPr>
            </w:pPr>
            <w:r w:rsidRPr="004F3DB8">
              <w:rPr>
                <w:rFonts w:hint="eastAsia"/>
                <w:sz w:val="21"/>
                <w:szCs w:val="21"/>
              </w:rPr>
              <w:t>提供</w:t>
            </w:r>
            <w:r w:rsidRPr="004F3DB8">
              <w:rPr>
                <w:rFonts w:ascii="Times New Roman" w:hAnsi="Times New Roman" w:hint="eastAsia"/>
                <w:spacing w:val="0"/>
                <w:kern w:val="2"/>
                <w:sz w:val="21"/>
                <w:szCs w:val="24"/>
                <w:lang w:bidi="ar"/>
              </w:rPr>
              <w:t>云防火墙（含</w:t>
            </w:r>
            <w:r w:rsidRPr="004F3DB8">
              <w:rPr>
                <w:rFonts w:ascii="Times New Roman" w:hAnsi="Times New Roman" w:hint="eastAsia"/>
                <w:spacing w:val="0"/>
                <w:kern w:val="2"/>
                <w:sz w:val="21"/>
                <w:szCs w:val="24"/>
                <w:lang w:bidi="ar"/>
              </w:rPr>
              <w:t xml:space="preserve"> IPS</w:t>
            </w:r>
            <w:r w:rsidRPr="004F3DB8">
              <w:rPr>
                <w:rFonts w:ascii="Times New Roman" w:hAnsi="Times New Roman" w:hint="eastAsia"/>
                <w:spacing w:val="0"/>
                <w:kern w:val="2"/>
                <w:sz w:val="21"/>
                <w:szCs w:val="24"/>
                <w:lang w:bidi="ar"/>
              </w:rPr>
              <w:t>功能）服务，需求数量为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提供云</w:t>
            </w:r>
            <w:r w:rsidRPr="004F3DB8">
              <w:rPr>
                <w:rFonts w:hint="eastAsia"/>
                <w:sz w:val="21"/>
                <w:szCs w:val="21"/>
              </w:rPr>
              <w:t>WAF</w:t>
            </w:r>
            <w:r w:rsidRPr="004F3DB8">
              <w:rPr>
                <w:rFonts w:hint="eastAsia"/>
                <w:sz w:val="21"/>
                <w:szCs w:val="21"/>
              </w:rPr>
              <w:t>服务服务，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提供云数据库审计服务，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提供云日志审计服务，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提供网页防篡改服务，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65</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提供云主机杀毒服务，</w:t>
            </w:r>
            <w:r w:rsidRPr="004F3DB8">
              <w:rPr>
                <w:rFonts w:ascii="Times New Roman" w:hAnsi="Times New Roman" w:hint="eastAsia"/>
                <w:spacing w:val="0"/>
                <w:kern w:val="2"/>
                <w:sz w:val="21"/>
                <w:szCs w:val="24"/>
                <w:lang w:bidi="ar"/>
              </w:rPr>
              <w:t>需求数量为</w:t>
            </w:r>
            <w:r w:rsidRPr="004F3DB8">
              <w:rPr>
                <w:rFonts w:ascii="Times New Roman" w:hAnsi="Times New Roman" w:hint="eastAsia"/>
                <w:spacing w:val="0"/>
                <w:kern w:val="2"/>
                <w:sz w:val="21"/>
                <w:szCs w:val="24"/>
                <w:lang w:bidi="ar"/>
              </w:rPr>
              <w:t>1615</w:t>
            </w:r>
            <w:r w:rsidRPr="004F3DB8">
              <w:rPr>
                <w:rFonts w:ascii="Times New Roman" w:hAnsi="Times New Roman" w:hint="eastAsia"/>
                <w:spacing w:val="0"/>
                <w:kern w:val="2"/>
                <w:sz w:val="21"/>
                <w:szCs w:val="24"/>
                <w:lang w:bidi="ar"/>
              </w:rPr>
              <w:t>资产</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4F3DB8">
            <w:pPr>
              <w:pStyle w:val="a4"/>
              <w:numPr>
                <w:ilvl w:val="0"/>
                <w:numId w:val="9"/>
              </w:numPr>
              <w:spacing w:line="360" w:lineRule="auto"/>
              <w:ind w:firstLineChars="0"/>
              <w:rPr>
                <w:sz w:val="21"/>
                <w:szCs w:val="21"/>
              </w:rPr>
            </w:pPr>
            <w:r w:rsidRPr="004F3DB8">
              <w:rPr>
                <w:rFonts w:hint="eastAsia"/>
                <w:sz w:val="21"/>
                <w:szCs w:val="21"/>
              </w:rPr>
              <w:t>提供堡垒机服务，</w:t>
            </w:r>
            <w:r w:rsidRPr="004F3DB8">
              <w:rPr>
                <w:rFonts w:ascii="Times New Roman" w:hAnsi="Times New Roman" w:hint="eastAsia"/>
                <w:spacing w:val="0"/>
                <w:kern w:val="2"/>
                <w:sz w:val="21"/>
                <w:szCs w:val="24"/>
                <w:lang w:bidi="ar"/>
              </w:rPr>
              <w:t>需求数量</w:t>
            </w:r>
            <w:r w:rsidRPr="004F3DB8">
              <w:rPr>
                <w:rFonts w:ascii="Times New Roman" w:hAnsi="Times New Roman" w:hint="eastAsia"/>
                <w:spacing w:val="0"/>
                <w:kern w:val="2"/>
                <w:sz w:val="21"/>
                <w:szCs w:val="24"/>
                <w:lang w:bidi="ar"/>
              </w:rPr>
              <w:t>1615</w:t>
            </w:r>
            <w:r w:rsidRPr="004F3DB8">
              <w:rPr>
                <w:rFonts w:ascii="Times New Roman" w:hAnsi="Times New Roman" w:hint="eastAsia"/>
                <w:spacing w:val="0"/>
                <w:kern w:val="2"/>
                <w:sz w:val="21"/>
                <w:szCs w:val="24"/>
                <w:lang w:bidi="ar"/>
              </w:rPr>
              <w:t>资产</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r w:rsidRPr="004F3DB8">
              <w:rPr>
                <w:rFonts w:hint="eastAsia"/>
                <w:sz w:val="21"/>
                <w:szCs w:val="21"/>
              </w:rPr>
              <w:t>。</w:t>
            </w:r>
          </w:p>
          <w:p w:rsidR="004F3DB8" w:rsidRPr="004F3DB8" w:rsidRDefault="004F3DB8" w:rsidP="006B240B">
            <w:pPr>
              <w:pStyle w:val="a4"/>
              <w:spacing w:line="360" w:lineRule="auto"/>
              <w:ind w:firstLineChars="0"/>
              <w:rPr>
                <w:sz w:val="21"/>
                <w:szCs w:val="21"/>
              </w:rPr>
            </w:pP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（四）云租户安全服务要求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云防火墙（含</w:t>
                  </w:r>
                  <w:r w:rsidRPr="004F3DB8">
                    <w:rPr>
                      <w:rFonts w:ascii="宋体" w:hAnsi="宋体" w:cs="宋体"/>
                      <w:color w:val="000000"/>
                      <w:kern w:val="0"/>
                      <w:szCs w:val="21"/>
                      <w:lang w:bidi="ar"/>
                    </w:rPr>
                    <w:t xml:space="preserve"> IPS功能）</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 安全策略</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支持策略风险调优，策略数冗余及命中分析，支持基于应用风险的自动批量和手动逐条策略调优，可根据流量、应用、风险类型等细粒度展示，并给出总体安全评分，便于用户更好的管理安全策略。</w:t>
                  </w:r>
                </w:p>
                <w:p w:rsidR="004F3DB8" w:rsidRPr="004F3DB8" w:rsidRDefault="004F3DB8" w:rsidP="006B240B">
                  <w:pPr>
                    <w:spacing w:line="360" w:lineRule="auto"/>
                    <w:rPr>
                      <w:rFonts w:ascii="宋体" w:hAnsi="宋体"/>
                      <w:szCs w:val="21"/>
                    </w:rPr>
                  </w:pPr>
                  <w:r w:rsidRPr="004F3DB8">
                    <w:rPr>
                      <w:rFonts w:ascii="宋体" w:hAnsi="宋体" w:hint="eastAsia"/>
                      <w:szCs w:val="21"/>
                    </w:rPr>
                    <w:t>2) NAT功能</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支持支持源地址转换SNAT，目的地址转换DNAT和双向NAT等功能，支持一对一、一对多、多对一等形式的NAT。</w:t>
                  </w:r>
                </w:p>
                <w:p w:rsidR="004F3DB8" w:rsidRPr="004F3DB8" w:rsidRDefault="004F3DB8" w:rsidP="006B240B">
                  <w:pPr>
                    <w:spacing w:line="360" w:lineRule="auto"/>
                    <w:rPr>
                      <w:rFonts w:ascii="宋体" w:hAnsi="宋体"/>
                      <w:szCs w:val="21"/>
                    </w:rPr>
                  </w:pPr>
                  <w:r w:rsidRPr="004F3DB8">
                    <w:rPr>
                      <w:rFonts w:ascii="宋体" w:hAnsi="宋体" w:hint="eastAsia"/>
                      <w:szCs w:val="21"/>
                    </w:rPr>
                    <w:t>3) 防病毒</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支持对SMTP、HTTP、FTP、SMB、POP3、HTTPS、IMAP等协议进行病毒防御，支持挖矿行为检测和勒索病毒检测，发现病毒发送的告警信息，支持用户编辑告警内容。</w:t>
                  </w:r>
                </w:p>
                <w:p w:rsidR="004F3DB8" w:rsidRPr="004F3DB8" w:rsidRDefault="004F3DB8" w:rsidP="006B240B">
                  <w:pPr>
                    <w:spacing w:line="360" w:lineRule="auto"/>
                    <w:rPr>
                      <w:rFonts w:ascii="宋体" w:hAnsi="宋体"/>
                      <w:szCs w:val="21"/>
                    </w:rPr>
                  </w:pPr>
                  <w:r w:rsidRPr="004F3DB8">
                    <w:rPr>
                      <w:rFonts w:ascii="宋体" w:hAnsi="宋体" w:hint="eastAsia"/>
                      <w:szCs w:val="21"/>
                    </w:rPr>
                    <w:t>4)应用识别</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支持至少6000条以上的应用识别，且提示风险类型及风险级别，便于用户根据实际情况进行上网行为管理。</w:t>
                  </w:r>
                </w:p>
                <w:p w:rsidR="004F3DB8" w:rsidRPr="004F3DB8" w:rsidRDefault="004F3DB8" w:rsidP="006B240B">
                  <w:pPr>
                    <w:spacing w:line="360" w:lineRule="auto"/>
                    <w:rPr>
                      <w:rFonts w:ascii="宋体" w:hAnsi="宋体"/>
                      <w:szCs w:val="21"/>
                    </w:rPr>
                  </w:pPr>
                  <w:r w:rsidRPr="004F3DB8">
                    <w:rPr>
                      <w:rFonts w:ascii="宋体" w:hAnsi="宋体" w:hint="eastAsia"/>
                      <w:szCs w:val="21"/>
                    </w:rPr>
                    <w:t>5)支持报文示踪功能</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支持真实流量、导入报文、构造报文等方式，用于分析和追踪设备中各个安全业务模块对报文的处理过程，通过查看报文示踪记录的详细信息，有利于管理员对网络故障的快速排查和定位。</w:t>
                  </w:r>
                </w:p>
                <w:p w:rsidR="004F3DB8" w:rsidRPr="004F3DB8" w:rsidRDefault="004F3DB8" w:rsidP="006B240B">
                  <w:pPr>
                    <w:spacing w:line="360" w:lineRule="auto"/>
                    <w:rPr>
                      <w:rFonts w:ascii="宋体" w:hAnsi="宋体"/>
                      <w:szCs w:val="21"/>
                    </w:rPr>
                  </w:pPr>
                  <w:r w:rsidRPr="004F3DB8">
                    <w:rPr>
                      <w:rFonts w:ascii="宋体" w:hAnsi="宋体" w:hint="eastAsia"/>
                      <w:szCs w:val="21"/>
                    </w:rPr>
                    <w:t>6）吞吐量≥2G，并发连接数≥400万，每秒新建连接数≥10万，默认含10个sslvpn授权。</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lastRenderedPageBreak/>
                    <w:t>云</w:t>
                  </w:r>
                  <w:r w:rsidRPr="004F3DB8">
                    <w:rPr>
                      <w:rFonts w:ascii="宋体" w:hAnsi="宋体" w:cs="宋体"/>
                      <w:color w:val="000000"/>
                      <w:kern w:val="0"/>
                      <w:szCs w:val="21"/>
                      <w:lang w:bidi="ar"/>
                    </w:rPr>
                    <w:t>WAF</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w:t>
                  </w:r>
                  <w:r w:rsidRPr="004F3DB8">
                    <w:rPr>
                      <w:rFonts w:ascii="宋体" w:hAnsi="宋体" w:hint="eastAsia"/>
                      <w:szCs w:val="21"/>
                    </w:rPr>
                    <w:tab/>
                    <w:t>WEB应用攻击防护能力</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支持黑白名单、CC攻击安全防护、Web应用攻击防护、网页防篡改、HTTP流量管理、敏感信息防泄漏、自定义页面、QPS限速等功能。</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支持白名单、黑名单配置，可匹配IP、URI、Method、Cookie、Geo、Header、组合条件等匹配方式以及设置后续执行动作。</w:t>
                  </w:r>
                </w:p>
                <w:p w:rsidR="004F3DB8" w:rsidRPr="004F3DB8" w:rsidRDefault="004F3DB8" w:rsidP="006B240B">
                  <w:pPr>
                    <w:spacing w:line="360" w:lineRule="auto"/>
                    <w:rPr>
                      <w:rFonts w:ascii="宋体" w:hAnsi="宋体"/>
                      <w:szCs w:val="21"/>
                    </w:rPr>
                  </w:pPr>
                  <w:r w:rsidRPr="004F3DB8">
                    <w:rPr>
                      <w:rFonts w:ascii="宋体" w:hAnsi="宋体" w:hint="eastAsia"/>
                      <w:szCs w:val="21"/>
                    </w:rPr>
                    <w:t>2)</w:t>
                  </w:r>
                  <w:r w:rsidRPr="004F3DB8">
                    <w:rPr>
                      <w:rFonts w:ascii="宋体" w:hAnsi="宋体" w:hint="eastAsia"/>
                      <w:szCs w:val="21"/>
                    </w:rPr>
                    <w:tab/>
                    <w:t>敏感信息防泄漏</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支持匹配规则包括规则名称、匹配逻辑（精确匹配、包含、前缀匹配）、匹配类型（身份证、信用卡、手机号）、匹配动作（告警、过滤）、URI。</w:t>
                  </w:r>
                </w:p>
                <w:p w:rsidR="004F3DB8" w:rsidRPr="004F3DB8" w:rsidRDefault="004F3DB8" w:rsidP="006B240B">
                  <w:pPr>
                    <w:spacing w:line="360" w:lineRule="auto"/>
                    <w:rPr>
                      <w:rFonts w:ascii="宋体" w:hAnsi="宋体"/>
                      <w:szCs w:val="21"/>
                    </w:rPr>
                  </w:pPr>
                  <w:r w:rsidRPr="004F3DB8">
                    <w:rPr>
                      <w:rFonts w:ascii="宋体" w:hAnsi="宋体" w:hint="eastAsia"/>
                      <w:szCs w:val="21"/>
                    </w:rPr>
                    <w:t>3)</w:t>
                  </w:r>
                  <w:r w:rsidRPr="004F3DB8">
                    <w:rPr>
                      <w:rFonts w:ascii="宋体" w:hAnsi="宋体" w:hint="eastAsia"/>
                      <w:szCs w:val="21"/>
                    </w:rPr>
                    <w:tab/>
                    <w:t>CC攻击防护</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支持自定义CC攻击防御，支持CC攻击防护自定义规则，包括规则名称、URI配置、统计维度、检测时长、单IP访问次数、匹配规则、动作、持续时间、规则开关、更新时间以及操作等。</w:t>
                  </w:r>
                </w:p>
                <w:p w:rsidR="004F3DB8" w:rsidRPr="004F3DB8" w:rsidRDefault="004F3DB8" w:rsidP="006B240B">
                  <w:pPr>
                    <w:spacing w:line="360" w:lineRule="auto"/>
                    <w:rPr>
                      <w:rFonts w:ascii="宋体" w:hAnsi="宋体"/>
                      <w:szCs w:val="21"/>
                    </w:rPr>
                  </w:pPr>
                  <w:r w:rsidRPr="004F3DB8">
                    <w:rPr>
                      <w:rFonts w:ascii="宋体" w:hAnsi="宋体" w:hint="eastAsia"/>
                      <w:szCs w:val="21"/>
                    </w:rPr>
                    <w:t>4)</w:t>
                  </w:r>
                  <w:r w:rsidRPr="004F3DB8">
                    <w:rPr>
                      <w:rFonts w:ascii="宋体" w:hAnsi="宋体" w:hint="eastAsia"/>
                      <w:szCs w:val="21"/>
                    </w:rPr>
                    <w:tab/>
                    <w:t>访问控制与限速</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访问控制与限速支持如下功能，包括：支持状态码修改，修改源站返回状态码（包括200、302等）；支持QPS限速配置，包括IP/IP段、限速QPS大小设置；支持修改HTTP请求头修改，包括header和cookie的修改/删除、匹配值设置，支持修改HTTP响应头配置，支持header、cookie等匹配类型、支持修改/删除匹配模式、匹配值设置；支持URI重写，支持请求路径、重写路径设置。</w:t>
                  </w:r>
                </w:p>
                <w:p w:rsidR="004F3DB8" w:rsidRPr="004F3DB8" w:rsidRDefault="004F3DB8" w:rsidP="006B240B">
                  <w:pPr>
                    <w:spacing w:line="360" w:lineRule="auto"/>
                    <w:rPr>
                      <w:rFonts w:ascii="宋体" w:hAnsi="宋体"/>
                      <w:szCs w:val="21"/>
                    </w:rPr>
                  </w:pPr>
                  <w:r w:rsidRPr="004F3DB8">
                    <w:rPr>
                      <w:rFonts w:ascii="宋体" w:hAnsi="宋体" w:hint="eastAsia"/>
                      <w:szCs w:val="21"/>
                    </w:rPr>
                    <w:t>5)</w:t>
                  </w:r>
                  <w:r w:rsidRPr="004F3DB8">
                    <w:rPr>
                      <w:rFonts w:ascii="宋体" w:hAnsi="宋体" w:hint="eastAsia"/>
                      <w:szCs w:val="21"/>
                    </w:rPr>
                    <w:tab/>
                    <w:t>应用网关功能</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支持应用网关配置管理功能，包括：支持网关集群管理，包括配置集群名称、位置、集群可用IP地址；支持添加集群网关节点，包括配置网关名称、IP地址；支持 HTTP/HTTPS/TCP/UDP协议端口配置；支持DNS/Eureka/Consul KV/Nacos等协议的服务发现；支持HTTP2协议、端口复用、共享Session Ticket Key、header控制；支持SSL版本协议配置、SSL会话超时时间配置；支持日志存储周期设置、存储日志类型设置、日志自动删除。</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支持业务应用源站配置管理，包括：支持服务发现、K8S集群、虚机、物理服务器等应用源站；支持应用源站配置，包括集</w:t>
                  </w:r>
                  <w:r w:rsidRPr="004F3DB8">
                    <w:rPr>
                      <w:rFonts w:ascii="宋体" w:hAnsi="宋体" w:hint="eastAsia"/>
                      <w:szCs w:val="21"/>
                    </w:rPr>
                    <w:lastRenderedPageBreak/>
                    <w:t>群名称、Server IP、端口、权重、标签、添加删除条目等。</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支持轮询、最少连接、源地址哈希等负载算法；支持客户端IP获取；支持会话保持；支持TCP/HTTP协议的主动健康检查。</w:t>
                  </w:r>
                </w:p>
                <w:p w:rsidR="004F3DB8" w:rsidRPr="004F3DB8" w:rsidRDefault="004F3DB8" w:rsidP="006B240B">
                  <w:pPr>
                    <w:spacing w:line="360" w:lineRule="auto"/>
                    <w:rPr>
                      <w:rFonts w:ascii="宋体" w:hAnsi="宋体"/>
                      <w:szCs w:val="21"/>
                    </w:rPr>
                  </w:pPr>
                  <w:r w:rsidRPr="004F3DB8">
                    <w:rPr>
                      <w:rFonts w:ascii="宋体" w:hAnsi="宋体" w:hint="eastAsia"/>
                      <w:szCs w:val="21"/>
                    </w:rPr>
                    <w:t>6）支持2000个域名防护。</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lastRenderedPageBreak/>
                    <w:t>云数据库审计</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w:t>
                  </w:r>
                  <w:r w:rsidRPr="004F3DB8">
                    <w:rPr>
                      <w:rFonts w:ascii="宋体" w:hAnsi="宋体" w:hint="eastAsia"/>
                      <w:szCs w:val="21"/>
                    </w:rPr>
                    <w:tab/>
                    <w:t>数据库兼容性</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支持对主流数据库进行记录审计。</w:t>
                  </w:r>
                </w:p>
                <w:p w:rsidR="004F3DB8" w:rsidRPr="004F3DB8" w:rsidRDefault="004F3DB8" w:rsidP="006B240B">
                  <w:pPr>
                    <w:spacing w:line="360" w:lineRule="auto"/>
                    <w:rPr>
                      <w:rFonts w:ascii="宋体" w:hAnsi="宋体"/>
                      <w:szCs w:val="21"/>
                    </w:rPr>
                  </w:pPr>
                  <w:r w:rsidRPr="004F3DB8">
                    <w:rPr>
                      <w:rFonts w:ascii="宋体" w:hAnsi="宋体" w:hint="eastAsia"/>
                      <w:szCs w:val="21"/>
                    </w:rPr>
                    <w:t>2)</w:t>
                  </w:r>
                  <w:r w:rsidRPr="004F3DB8">
                    <w:rPr>
                      <w:rFonts w:ascii="宋体" w:hAnsi="宋体" w:hint="eastAsia"/>
                      <w:szCs w:val="21"/>
                    </w:rPr>
                    <w:tab/>
                    <w:t>数据库审计</w:t>
                  </w:r>
                </w:p>
                <w:p w:rsidR="004F3DB8" w:rsidRPr="004F3DB8" w:rsidRDefault="004F3DB8" w:rsidP="006B240B">
                  <w:pPr>
                    <w:spacing w:line="360" w:lineRule="auto"/>
                    <w:rPr>
                      <w:rFonts w:ascii="宋体" w:hAnsi="宋体"/>
                      <w:szCs w:val="21"/>
                    </w:rPr>
                  </w:pPr>
                  <w:r w:rsidRPr="004F3DB8">
                    <w:rPr>
                      <w:rFonts w:ascii="宋体" w:hAnsi="宋体" w:hint="eastAsia"/>
                      <w:szCs w:val="21"/>
                    </w:rPr>
                    <w:t>可对日志进行细粒度解析，支持审计数据库操作(DML)、对象管理(DDL)、控制(DCL)等操作语句的审计，至少包括访问发生时间、操作终端主机名及IP地址、客户端MAC、终端程序名称、访问账号、服务器端主机名及IP地址、访问数据库名、操作表名、SQL语句、数据库响应时间以及返回结果等关键信息。</w:t>
                  </w:r>
                </w:p>
                <w:p w:rsidR="004F3DB8" w:rsidRPr="004F3DB8" w:rsidRDefault="004F3DB8" w:rsidP="006B240B">
                  <w:pPr>
                    <w:spacing w:line="360" w:lineRule="auto"/>
                    <w:rPr>
                      <w:rFonts w:ascii="宋体" w:hAnsi="宋体"/>
                      <w:szCs w:val="21"/>
                    </w:rPr>
                  </w:pPr>
                  <w:r w:rsidRPr="004F3DB8">
                    <w:rPr>
                      <w:rFonts w:ascii="宋体" w:hAnsi="宋体" w:hint="eastAsia"/>
                      <w:szCs w:val="21"/>
                    </w:rPr>
                    <w:t>3)</w:t>
                  </w:r>
                  <w:r w:rsidRPr="004F3DB8">
                    <w:rPr>
                      <w:rFonts w:ascii="宋体" w:hAnsi="宋体" w:hint="eastAsia"/>
                      <w:szCs w:val="21"/>
                    </w:rPr>
                    <w:tab/>
                    <w:t>审计策略与规则</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支持以操作类型、时间、IP地址、用户名、主机名、终端名、数据库操作类型、数据库表、影响的行、字符串、认证结果、响应时间、敏感数据等作为事件识别规则。</w:t>
                  </w:r>
                </w:p>
                <w:p w:rsidR="004F3DB8" w:rsidRPr="004F3DB8" w:rsidRDefault="004F3DB8" w:rsidP="006B240B">
                  <w:pPr>
                    <w:spacing w:line="360" w:lineRule="auto"/>
                    <w:rPr>
                      <w:rFonts w:ascii="宋体" w:hAnsi="宋体"/>
                      <w:szCs w:val="21"/>
                    </w:rPr>
                  </w:pPr>
                  <w:r w:rsidRPr="004F3DB8">
                    <w:rPr>
                      <w:rFonts w:ascii="宋体" w:hAnsi="宋体" w:hint="eastAsia"/>
                      <w:szCs w:val="21"/>
                    </w:rPr>
                    <w:t>4)</w:t>
                  </w:r>
                  <w:r w:rsidRPr="004F3DB8">
                    <w:rPr>
                      <w:rFonts w:ascii="宋体" w:hAnsi="宋体" w:hint="eastAsia"/>
                      <w:szCs w:val="21"/>
                    </w:rPr>
                    <w:tab/>
                    <w:t>风险扫描</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支持业界主流的数据库类型的数据库漏洞扫描。</w:t>
                  </w:r>
                </w:p>
                <w:p w:rsidR="004F3DB8" w:rsidRPr="004F3DB8" w:rsidRDefault="004F3DB8" w:rsidP="006B240B">
                  <w:pPr>
                    <w:spacing w:line="360" w:lineRule="auto"/>
                    <w:rPr>
                      <w:rFonts w:ascii="宋体" w:hAnsi="宋体"/>
                      <w:szCs w:val="21"/>
                    </w:rPr>
                  </w:pPr>
                  <w:r w:rsidRPr="004F3DB8">
                    <w:rPr>
                      <w:rFonts w:ascii="宋体" w:hAnsi="宋体" w:hint="eastAsia"/>
                      <w:szCs w:val="21"/>
                    </w:rPr>
                    <w:t>5)</w:t>
                  </w:r>
                  <w:r w:rsidRPr="004F3DB8">
                    <w:rPr>
                      <w:rFonts w:ascii="宋体" w:hAnsi="宋体" w:hint="eastAsia"/>
                      <w:szCs w:val="21"/>
                    </w:rPr>
                    <w:tab/>
                    <w:t>检索</w:t>
                  </w:r>
                </w:p>
                <w:p w:rsidR="004F3DB8" w:rsidRPr="004F3DB8" w:rsidRDefault="004F3DB8" w:rsidP="006B240B">
                  <w:pPr>
                    <w:spacing w:line="360" w:lineRule="auto"/>
                    <w:rPr>
                      <w:rFonts w:ascii="宋体" w:hAnsi="宋体"/>
                      <w:szCs w:val="21"/>
                    </w:rPr>
                  </w:pPr>
                  <w:r w:rsidRPr="004F3DB8">
                    <w:rPr>
                      <w:rFonts w:ascii="宋体" w:hAnsi="宋体" w:hint="eastAsia"/>
                      <w:szCs w:val="21"/>
                    </w:rPr>
                    <w:t>支持海量数据的异步查询机制，快速返回查询结果，支持每次查询结果的总数显示，最大返回20万条。</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支持SQL关键字翻译功能，支持将审计记录中SQL语句关键字翻译成中文，便于非专业人员阅读。</w:t>
                  </w:r>
                </w:p>
                <w:p w:rsidR="004F3DB8" w:rsidRPr="004F3DB8" w:rsidRDefault="004F3DB8" w:rsidP="006B240B">
                  <w:pPr>
                    <w:spacing w:line="360" w:lineRule="auto"/>
                    <w:rPr>
                      <w:rFonts w:ascii="宋体" w:hAnsi="宋体"/>
                      <w:szCs w:val="21"/>
                    </w:rPr>
                  </w:pPr>
                  <w:r w:rsidRPr="004F3DB8">
                    <w:rPr>
                      <w:rFonts w:ascii="宋体" w:hAnsi="宋体" w:hint="eastAsia"/>
                      <w:szCs w:val="21"/>
                    </w:rPr>
                    <w:t>6）支持6个数据库实例。</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cs="宋体"/>
                      <w:color w:val="000000"/>
                      <w:kern w:val="0"/>
                      <w:szCs w:val="21"/>
                      <w:lang w:bidi="ar"/>
                    </w:rPr>
                  </w:pPr>
                  <w:r w:rsidRPr="004F3DB8">
                    <w:rPr>
                      <w:rFonts w:ascii="宋体" w:hAnsi="宋体" w:cs="宋体" w:hint="eastAsia"/>
                      <w:color w:val="000000"/>
                      <w:kern w:val="0"/>
                      <w:szCs w:val="21"/>
                      <w:lang w:bidi="ar"/>
                    </w:rPr>
                    <w:t>云日志审计</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1)系统要求：无需在被采集目标系统上安装任何软件；产品功能的实现无需额外增加服务器等设备，采用B/S架构操作方式，无需安装客户端软件。</w:t>
                  </w:r>
                </w:p>
                <w:p w:rsidR="004F3DB8" w:rsidRPr="004F3DB8" w:rsidRDefault="004F3DB8" w:rsidP="006B240B">
                  <w:pPr>
                    <w:spacing w:line="360" w:lineRule="auto"/>
                    <w:rPr>
                      <w:rFonts w:ascii="宋体" w:hAnsi="宋体"/>
                      <w:szCs w:val="21"/>
                    </w:rPr>
                  </w:pPr>
                  <w:r w:rsidRPr="004F3DB8">
                    <w:rPr>
                      <w:rFonts w:ascii="宋体" w:hAnsi="宋体" w:hint="eastAsia"/>
                      <w:szCs w:val="21"/>
                    </w:rPr>
                    <w:t>2)稳定性要求：要求系统能够稳定运行，系统应用程序能够提供持续稳定的服务。</w:t>
                  </w:r>
                </w:p>
                <w:p w:rsidR="004F3DB8" w:rsidRPr="004F3DB8" w:rsidRDefault="004F3DB8" w:rsidP="006B240B">
                  <w:pPr>
                    <w:spacing w:line="360" w:lineRule="auto"/>
                    <w:rPr>
                      <w:rFonts w:ascii="宋体" w:hAnsi="宋体"/>
                      <w:szCs w:val="21"/>
                    </w:rPr>
                  </w:pPr>
                  <w:r w:rsidRPr="004F3DB8">
                    <w:rPr>
                      <w:rFonts w:ascii="宋体" w:hAnsi="宋体" w:hint="eastAsia"/>
                      <w:szCs w:val="21"/>
                    </w:rPr>
                    <w:t>3)安全性要求：</w:t>
                  </w:r>
                </w:p>
                <w:p w:rsidR="004F3DB8" w:rsidRPr="004F3DB8" w:rsidRDefault="004F3DB8" w:rsidP="006B240B">
                  <w:pPr>
                    <w:spacing w:line="360" w:lineRule="auto"/>
                    <w:ind w:firstLineChars="200" w:firstLine="420"/>
                    <w:rPr>
                      <w:rFonts w:ascii="宋体" w:hAnsi="宋体"/>
                      <w:szCs w:val="21"/>
                    </w:rPr>
                  </w:pPr>
                  <w:r w:rsidRPr="004F3DB8">
                    <w:rPr>
                      <w:rFonts w:ascii="宋体" w:hAnsi="宋体" w:hint="eastAsia"/>
                      <w:szCs w:val="21"/>
                    </w:rPr>
                    <w:t>1. 通过SSL加密对数据传输等进行处理；</w:t>
                  </w:r>
                </w:p>
                <w:p w:rsidR="004F3DB8" w:rsidRPr="004F3DB8" w:rsidRDefault="004F3DB8" w:rsidP="006B240B">
                  <w:pPr>
                    <w:spacing w:line="360" w:lineRule="auto"/>
                    <w:rPr>
                      <w:rFonts w:ascii="宋体" w:hAnsi="宋体"/>
                      <w:szCs w:val="21"/>
                    </w:rPr>
                  </w:pPr>
                  <w:r w:rsidRPr="004F3DB8">
                    <w:rPr>
                      <w:rFonts w:ascii="宋体" w:hAnsi="宋体" w:hint="eastAsia"/>
                      <w:szCs w:val="21"/>
                    </w:rPr>
                    <w:tab/>
                    <w:t>2. 采用B/S架构，HTTPS访问。</w:t>
                  </w:r>
                </w:p>
                <w:p w:rsidR="004F3DB8" w:rsidRPr="004F3DB8" w:rsidRDefault="004F3DB8" w:rsidP="006B240B">
                  <w:pPr>
                    <w:spacing w:line="360" w:lineRule="auto"/>
                    <w:rPr>
                      <w:rFonts w:ascii="宋体" w:hAnsi="宋体"/>
                      <w:szCs w:val="21"/>
                    </w:rPr>
                  </w:pPr>
                  <w:r w:rsidRPr="004F3DB8">
                    <w:rPr>
                      <w:rFonts w:ascii="宋体" w:hAnsi="宋体" w:hint="eastAsia"/>
                      <w:szCs w:val="21"/>
                    </w:rPr>
                    <w:t>4)部署方式：支持集中部署和分布式部署。</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lastRenderedPageBreak/>
                    <w:t>●</w:t>
                  </w:r>
                  <w:r w:rsidRPr="004F3DB8">
                    <w:rPr>
                      <w:rFonts w:ascii="宋体" w:hAnsi="宋体" w:hint="eastAsia"/>
                      <w:b/>
                      <w:bCs/>
                      <w:szCs w:val="21"/>
                    </w:rPr>
                    <w:t>5)性能要求：</w:t>
                  </w:r>
                  <w:r w:rsidRPr="004F3DB8">
                    <w:rPr>
                      <w:rFonts w:ascii="宋体" w:hAnsi="宋体" w:hint="eastAsia"/>
                      <w:b/>
                      <w:bCs/>
                      <w:szCs w:val="21"/>
                    </w:rPr>
                    <w:tab/>
                  </w:r>
                </w:p>
                <w:p w:rsidR="004F3DB8" w:rsidRPr="004F3DB8" w:rsidRDefault="004F3DB8" w:rsidP="006B240B">
                  <w:pPr>
                    <w:spacing w:line="360" w:lineRule="auto"/>
                    <w:ind w:firstLineChars="200" w:firstLine="422"/>
                    <w:rPr>
                      <w:rFonts w:ascii="宋体" w:hAnsi="宋体"/>
                      <w:b/>
                      <w:bCs/>
                      <w:szCs w:val="21"/>
                    </w:rPr>
                  </w:pPr>
                  <w:r w:rsidRPr="004F3DB8">
                    <w:rPr>
                      <w:rFonts w:ascii="宋体" w:hAnsi="宋体" w:hint="eastAsia"/>
                      <w:b/>
                      <w:bCs/>
                      <w:szCs w:val="21"/>
                    </w:rPr>
                    <w:t>EPS不低于4000EPS；</w:t>
                  </w:r>
                </w:p>
                <w:p w:rsidR="004F3DB8" w:rsidRPr="004F3DB8" w:rsidRDefault="004F3DB8" w:rsidP="006B240B">
                  <w:pPr>
                    <w:spacing w:line="360" w:lineRule="auto"/>
                    <w:rPr>
                      <w:rFonts w:ascii="宋体" w:hAnsi="宋体"/>
                      <w:b/>
                      <w:bCs/>
                      <w:szCs w:val="21"/>
                    </w:rPr>
                  </w:pPr>
                  <w:r w:rsidRPr="004F3DB8">
                    <w:rPr>
                      <w:rFonts w:ascii="宋体" w:hAnsi="宋体" w:hint="eastAsia"/>
                      <w:b/>
                      <w:bCs/>
                      <w:szCs w:val="21"/>
                    </w:rPr>
                    <w:tab/>
                    <w:t>不少于1000个日志源许可。</w:t>
                  </w:r>
                </w:p>
                <w:p w:rsidR="004F3DB8" w:rsidRPr="004F3DB8" w:rsidRDefault="004F3DB8" w:rsidP="006B240B">
                  <w:pPr>
                    <w:spacing w:line="360" w:lineRule="auto"/>
                    <w:rPr>
                      <w:rFonts w:ascii="宋体" w:hAnsi="宋体"/>
                      <w:szCs w:val="21"/>
                    </w:rPr>
                  </w:pPr>
                  <w:r w:rsidRPr="004F3DB8">
                    <w:rPr>
                      <w:rFonts w:ascii="宋体" w:hAnsi="宋体" w:hint="eastAsia"/>
                      <w:szCs w:val="21"/>
                    </w:rPr>
                    <w:t>6)采集对象：系统支持第三方日志接入，日志接入大于300种设备类型，包括不限于以下设备：</w:t>
                  </w:r>
                </w:p>
                <w:p w:rsidR="004F3DB8" w:rsidRPr="004F3DB8" w:rsidRDefault="004F3DB8" w:rsidP="006B240B">
                  <w:pPr>
                    <w:spacing w:line="360" w:lineRule="auto"/>
                    <w:rPr>
                      <w:rFonts w:ascii="宋体" w:hAnsi="宋体"/>
                      <w:szCs w:val="21"/>
                    </w:rPr>
                  </w:pPr>
                  <w:r w:rsidRPr="004F3DB8">
                    <w:rPr>
                      <w:rFonts w:ascii="宋体" w:hAnsi="宋体" w:hint="eastAsia"/>
                      <w:szCs w:val="21"/>
                    </w:rPr>
                    <w:tab/>
                    <w:t>安全设备：启明防火墙/WAF/IDS/IPS、绿盟防火墙/WAF/IDS/IPS、华为防火墙/IPS、飞塔防火墙/WAF、Juniper防火墙、天融信防火墙/WAF/IPS、华三防火墙、深信服防火墙、网神防火墙/IDS/IPS、网御星云防火墙/IPS等；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网络设备：如Cisco、华为、锐捷、华三、juniper、中兴、深信服、启明星辰、博达等；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操作系统：Linux、Windows、Window server、Unix等操作系统；</w:t>
                  </w:r>
                </w:p>
                <w:p w:rsidR="004F3DB8" w:rsidRPr="004F3DB8" w:rsidRDefault="004F3DB8" w:rsidP="006B240B">
                  <w:pPr>
                    <w:spacing w:line="360" w:lineRule="auto"/>
                    <w:rPr>
                      <w:rFonts w:ascii="宋体" w:hAnsi="宋体"/>
                      <w:szCs w:val="21"/>
                    </w:rPr>
                  </w:pPr>
                  <w:r w:rsidRPr="004F3DB8">
                    <w:rPr>
                      <w:rFonts w:ascii="宋体" w:hAnsi="宋体" w:hint="eastAsia"/>
                      <w:szCs w:val="21"/>
                    </w:rPr>
                    <w:tab/>
                    <w:t>防病毒系统：绿盟、网神、360、瑞星、赛门铁克、安信华、网御星云、趋势等；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应用系统：如Apache、Tomcat、IIS、Weblogic、Kafka、Websphere、Fpt等；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数据库：Oracle、MySQL、SQLServer等；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应用流量：DNS/FILES/FTP/HTTP/SMTP等。</w:t>
                  </w:r>
                </w:p>
                <w:p w:rsidR="004F3DB8" w:rsidRPr="004F3DB8" w:rsidRDefault="004F3DB8" w:rsidP="006B240B">
                  <w:pPr>
                    <w:spacing w:line="360" w:lineRule="auto"/>
                    <w:rPr>
                      <w:rFonts w:ascii="宋体" w:hAnsi="宋体"/>
                      <w:szCs w:val="21"/>
                    </w:rPr>
                  </w:pPr>
                  <w:r w:rsidRPr="004F3DB8">
                    <w:rPr>
                      <w:rFonts w:ascii="宋体" w:hAnsi="宋体" w:hint="eastAsia"/>
                      <w:szCs w:val="21"/>
                    </w:rPr>
                    <w:t>7)采集接口</w:t>
                  </w:r>
                  <w:r w:rsidRPr="004F3DB8">
                    <w:rPr>
                      <w:rFonts w:ascii="宋体" w:hAnsi="宋体" w:hint="eastAsia"/>
                      <w:szCs w:val="21"/>
                    </w:rPr>
                    <w:tab/>
                  </w:r>
                </w:p>
                <w:p w:rsidR="004F3DB8" w:rsidRPr="004F3DB8" w:rsidRDefault="004F3DB8" w:rsidP="006B240B">
                  <w:pPr>
                    <w:spacing w:line="360" w:lineRule="auto"/>
                    <w:ind w:firstLineChars="200" w:firstLine="420"/>
                    <w:rPr>
                      <w:rFonts w:ascii="宋体" w:hAnsi="宋体"/>
                      <w:szCs w:val="21"/>
                    </w:rPr>
                  </w:pPr>
                  <w:r w:rsidRPr="004F3DB8">
                    <w:rPr>
                      <w:rFonts w:ascii="宋体" w:hAnsi="宋体" w:hint="eastAsia"/>
                      <w:szCs w:val="21"/>
                    </w:rPr>
                    <w:t>●</w:t>
                  </w:r>
                  <w:r w:rsidRPr="004F3DB8">
                    <w:rPr>
                      <w:rFonts w:ascii="宋体" w:hAnsi="宋体" w:hint="eastAsia"/>
                      <w:b/>
                      <w:bCs/>
                      <w:szCs w:val="21"/>
                    </w:rPr>
                    <w:t>系统支持通过日志代理、标准协议、文件导入等方式接入第三方日志。采集协议至少包含：Syslog、 SNMP Trap、 JDBC、SSH、SFTP/FTP、WMI、Netflow、Kafka。</w:t>
                  </w:r>
                  <w:r w:rsidRPr="004F3DB8">
                    <w:rPr>
                      <w:rFonts w:ascii="宋体" w:hAnsi="宋体" w:hint="eastAsia"/>
                      <w:szCs w:val="21"/>
                    </w:rPr>
                    <w:t>可以通过镜像流量采集，支持指定网口采集镜像流量，支持启停流量采集，采集后的流量支持DNS/FILES/FTP/HTTP/SMTP等应用协议的解析，把流量分析结果作为日志进行解析，并生成对应的事件。</w:t>
                  </w:r>
                </w:p>
                <w:p w:rsidR="004F3DB8" w:rsidRPr="004F3DB8" w:rsidRDefault="004F3DB8" w:rsidP="006B240B">
                  <w:pPr>
                    <w:spacing w:line="360" w:lineRule="auto"/>
                    <w:rPr>
                      <w:rFonts w:ascii="宋体" w:hAnsi="宋体"/>
                      <w:szCs w:val="21"/>
                    </w:rPr>
                  </w:pPr>
                  <w:r w:rsidRPr="004F3DB8">
                    <w:rPr>
                      <w:rFonts w:ascii="宋体" w:hAnsi="宋体" w:hint="eastAsia"/>
                      <w:szCs w:val="21"/>
                    </w:rPr>
                    <w:t>8)采集管理</w:t>
                  </w:r>
                  <w:r w:rsidRPr="004F3DB8">
                    <w:rPr>
                      <w:rFonts w:ascii="宋体" w:hAnsi="宋体" w:hint="eastAsia"/>
                      <w:szCs w:val="21"/>
                    </w:rPr>
                    <w:tab/>
                    <w:t>支持对采集器的添加、修改、删除、以及启用/停用操作。</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系统支持对采集过滤策略自定义配置，过滤条件不限于日志级别、事件类型、源IP、目的IP等。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具备日志自定义规则解析能力，支持可视化配置日志解析规则，不需要更改配置文件或定制开发。</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支持批量添加采集器、批量启停采集器、批量删除采集</w:t>
                  </w:r>
                  <w:r w:rsidRPr="004F3DB8">
                    <w:rPr>
                      <w:rFonts w:ascii="宋体" w:hAnsi="宋体" w:hint="eastAsia"/>
                      <w:szCs w:val="21"/>
                    </w:rPr>
                    <w:lastRenderedPageBreak/>
                    <w:t>器。</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支持页面下载采集托盘插件，至少支持windows、linux、mysql。</w:t>
                  </w:r>
                </w:p>
                <w:p w:rsidR="004F3DB8" w:rsidRPr="004F3DB8" w:rsidRDefault="004F3DB8" w:rsidP="006B240B">
                  <w:pPr>
                    <w:spacing w:line="360" w:lineRule="auto"/>
                    <w:rPr>
                      <w:rFonts w:ascii="宋体" w:hAnsi="宋体"/>
                      <w:szCs w:val="21"/>
                    </w:rPr>
                  </w:pPr>
                  <w:r w:rsidRPr="004F3DB8">
                    <w:rPr>
                      <w:rFonts w:ascii="宋体" w:hAnsi="宋体" w:hint="eastAsia"/>
                      <w:szCs w:val="21"/>
                    </w:rPr>
                    <w:t>9)资产管理</w:t>
                  </w:r>
                  <w:r w:rsidRPr="004F3DB8">
                    <w:rPr>
                      <w:rFonts w:ascii="宋体" w:hAnsi="宋体" w:hint="eastAsia"/>
                      <w:szCs w:val="21"/>
                    </w:rPr>
                    <w:tab/>
                    <w:t>支持对资产基本属性的维护管理，可以添加、修改、删除、导入导出资产。</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系统内置资产导入规则，支持对导入资产的去重规则选择；</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支持自定义资产展示列表项，包括：资产名称、资产类型、资产型号、隶属区域、网段、制造商、操作系统、资产IP、内存容量、负责人、联系电话、邮件地址、厂商电话、资产编号、备注信息、安全组件类型等列表项。点击详情查看资产详情信息。</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支持对资产进行在线离线检查，动态更新资产在线离线状态。</w:t>
                  </w:r>
                </w:p>
                <w:p w:rsidR="004F3DB8" w:rsidRPr="004F3DB8" w:rsidRDefault="004F3DB8" w:rsidP="006B240B">
                  <w:pPr>
                    <w:spacing w:line="360" w:lineRule="auto"/>
                    <w:rPr>
                      <w:rFonts w:ascii="宋体" w:hAnsi="宋体"/>
                      <w:szCs w:val="21"/>
                    </w:rPr>
                  </w:pPr>
                  <w:r w:rsidRPr="004F3DB8">
                    <w:rPr>
                      <w:rFonts w:ascii="宋体" w:hAnsi="宋体" w:hint="eastAsia"/>
                      <w:szCs w:val="21"/>
                    </w:rPr>
                    <w:t>10)网络管理</w:t>
                  </w:r>
                  <w:r w:rsidRPr="004F3DB8">
                    <w:rPr>
                      <w:rFonts w:ascii="宋体" w:hAnsi="宋体" w:hint="eastAsia"/>
                      <w:szCs w:val="21"/>
                    </w:rPr>
                    <w:tab/>
                    <w:t>为了处理不同网络的资产具有相同IP的问题，系统支持对于网络和IP地址段的管理。</w:t>
                  </w:r>
                </w:p>
                <w:p w:rsidR="004F3DB8" w:rsidRPr="004F3DB8" w:rsidRDefault="004F3DB8" w:rsidP="006B240B">
                  <w:pPr>
                    <w:spacing w:line="360" w:lineRule="auto"/>
                    <w:rPr>
                      <w:rFonts w:ascii="宋体" w:hAnsi="宋体"/>
                      <w:szCs w:val="21"/>
                    </w:rPr>
                  </w:pPr>
                  <w:r w:rsidRPr="004F3DB8">
                    <w:rPr>
                      <w:rFonts w:ascii="宋体" w:hAnsi="宋体" w:hint="eastAsia"/>
                      <w:szCs w:val="21"/>
                    </w:rPr>
                    <w:t>11)资产发现</w:t>
                  </w:r>
                  <w:r w:rsidRPr="004F3DB8">
                    <w:rPr>
                      <w:rFonts w:ascii="宋体" w:hAnsi="宋体" w:hint="eastAsia"/>
                      <w:szCs w:val="21"/>
                    </w:rPr>
                    <w:tab/>
                    <w:t>系统支持对IP对象的自动发现功能，支持对自动发现的设备的资产转化或删除。</w:t>
                  </w:r>
                </w:p>
                <w:p w:rsidR="004F3DB8" w:rsidRPr="004F3DB8" w:rsidRDefault="004F3DB8" w:rsidP="006B240B">
                  <w:pPr>
                    <w:spacing w:line="360" w:lineRule="auto"/>
                    <w:rPr>
                      <w:rFonts w:ascii="宋体" w:hAnsi="宋体"/>
                      <w:szCs w:val="21"/>
                    </w:rPr>
                  </w:pPr>
                  <w:r w:rsidRPr="004F3DB8">
                    <w:rPr>
                      <w:rFonts w:ascii="宋体" w:hAnsi="宋体" w:hint="eastAsia"/>
                      <w:szCs w:val="21"/>
                    </w:rPr>
                    <w:t>12)资产类型</w:t>
                  </w:r>
                  <w:r w:rsidRPr="004F3DB8">
                    <w:rPr>
                      <w:rFonts w:ascii="宋体" w:hAnsi="宋体" w:hint="eastAsia"/>
                      <w:szCs w:val="21"/>
                    </w:rPr>
                    <w:tab/>
                    <w:t>支持对资产类型的维护管理，包括对自定义资产类型的添加、修改、删除。</w:t>
                  </w:r>
                </w:p>
                <w:p w:rsidR="004F3DB8" w:rsidRPr="004F3DB8" w:rsidRDefault="004F3DB8" w:rsidP="006B240B">
                  <w:pPr>
                    <w:spacing w:line="360" w:lineRule="auto"/>
                    <w:rPr>
                      <w:rFonts w:ascii="宋体" w:hAnsi="宋体"/>
                      <w:szCs w:val="21"/>
                    </w:rPr>
                  </w:pPr>
                  <w:r w:rsidRPr="004F3DB8">
                    <w:rPr>
                      <w:rFonts w:ascii="宋体" w:hAnsi="宋体" w:hint="eastAsia"/>
                      <w:szCs w:val="21"/>
                    </w:rPr>
                    <w:t>13)资产自定义属性：为便于维护记录不同资产类型的个性化资产属性，系统应支持自定义资产属性能力，包括对自定义资产属性的添加、编辑、删除操作。</w:t>
                  </w:r>
                </w:p>
                <w:p w:rsidR="004F3DB8" w:rsidRPr="004F3DB8" w:rsidRDefault="004F3DB8" w:rsidP="006B240B">
                  <w:pPr>
                    <w:spacing w:line="360" w:lineRule="auto"/>
                    <w:rPr>
                      <w:rFonts w:ascii="宋体" w:hAnsi="宋体"/>
                      <w:szCs w:val="21"/>
                    </w:rPr>
                  </w:pPr>
                  <w:r w:rsidRPr="004F3DB8">
                    <w:rPr>
                      <w:rFonts w:ascii="宋体" w:hAnsi="宋体" w:hint="eastAsia"/>
                      <w:szCs w:val="21"/>
                    </w:rPr>
                    <w:tab/>
                    <w:t>资产自定义属性应具备灵活定义特征，支持以控件可视化配置方式定义资产属性。资产属性控件可选范围应包括但不限于文本控件、文本域控件、下拉控件、时间控件、单选控件、多选控件；同时，支持可视化配置资产自定义属性控件选项内容的数据字典。</w:t>
                  </w:r>
                </w:p>
                <w:p w:rsidR="004F3DB8" w:rsidRPr="004F3DB8" w:rsidRDefault="004F3DB8" w:rsidP="006B240B">
                  <w:pPr>
                    <w:spacing w:line="360" w:lineRule="auto"/>
                    <w:rPr>
                      <w:rFonts w:ascii="宋体" w:hAnsi="宋体"/>
                      <w:szCs w:val="21"/>
                    </w:rPr>
                  </w:pPr>
                  <w:r w:rsidRPr="004F3DB8">
                    <w:rPr>
                      <w:rFonts w:ascii="宋体" w:hAnsi="宋体" w:hint="eastAsia"/>
                      <w:szCs w:val="21"/>
                    </w:rPr>
                    <w:tab/>
                    <w:t>为保障系统输入数据的安全性，系统应支持可视化配置自定义资产属性控件的输入校验条件。</w:t>
                  </w:r>
                </w:p>
                <w:p w:rsidR="004F3DB8" w:rsidRPr="004F3DB8" w:rsidRDefault="004F3DB8" w:rsidP="006B240B">
                  <w:pPr>
                    <w:spacing w:line="360" w:lineRule="auto"/>
                    <w:rPr>
                      <w:rFonts w:ascii="宋体" w:hAnsi="宋体"/>
                      <w:szCs w:val="21"/>
                    </w:rPr>
                  </w:pPr>
                  <w:r w:rsidRPr="004F3DB8">
                    <w:rPr>
                      <w:rFonts w:ascii="宋体" w:hAnsi="宋体" w:hint="eastAsia"/>
                      <w:szCs w:val="21"/>
                    </w:rPr>
                    <w:t>14)安全事件</w:t>
                  </w:r>
                  <w:r w:rsidRPr="004F3DB8">
                    <w:rPr>
                      <w:rFonts w:ascii="宋体" w:hAnsi="宋体" w:hint="eastAsia"/>
                      <w:szCs w:val="21"/>
                    </w:rPr>
                    <w:tab/>
                    <w:t>系统应支持对原始日志的聚合分析能力，经过分析聚合生成安全事件。</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系统应支持根据运维审计侧重点自定义配置安全事件列表所展示的事件属性列表项，自定义安全事件展示列表项应</w:t>
                  </w:r>
                  <w:r w:rsidRPr="004F3DB8">
                    <w:rPr>
                      <w:rFonts w:ascii="宋体" w:hAnsi="宋体" w:hint="eastAsia"/>
                      <w:szCs w:val="21"/>
                    </w:rPr>
                    <w:lastRenderedPageBreak/>
                    <w:t>包括：事件类型、事件类别、事件名称、事件级别、发生源IP、发生源设备、协议、聚合开始时间、聚合结束时间、源IP、目的IP、源端口、目的端口，点击详情查看事件详情和原始日志。</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系统支持安全事件关键字查询和精确查询两种查询模式。</w:t>
                  </w:r>
                </w:p>
                <w:p w:rsidR="004F3DB8" w:rsidRPr="004F3DB8" w:rsidRDefault="004F3DB8" w:rsidP="006B240B">
                  <w:pPr>
                    <w:spacing w:line="360" w:lineRule="auto"/>
                    <w:rPr>
                      <w:rFonts w:ascii="宋体" w:hAnsi="宋体"/>
                      <w:szCs w:val="21"/>
                    </w:rPr>
                  </w:pPr>
                  <w:r w:rsidRPr="004F3DB8">
                    <w:rPr>
                      <w:rFonts w:ascii="宋体" w:hAnsi="宋体" w:hint="eastAsia"/>
                      <w:szCs w:val="21"/>
                    </w:rPr>
                    <w:t>15)聚合策略</w:t>
                  </w:r>
                  <w:r w:rsidRPr="004F3DB8">
                    <w:rPr>
                      <w:rFonts w:ascii="宋体" w:hAnsi="宋体" w:hint="eastAsia"/>
                      <w:szCs w:val="21"/>
                    </w:rPr>
                    <w:tab/>
                    <w:t>系统应支持对日志归并聚合规则的定义，根据配置策略聚合相应的原始日志生产安全事件</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可视化配置日志聚合策略，支持以单一或组合日志属性作为日志聚合规则。日志聚合属性应包含：事件等级、事件类型、设备种类、设备类型、日志编号、协议、发生源IP、源IP、源端口、目的IP、目的端口、事件名称。</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支持可视化配置日志聚合最大限定时间、最大聚合次数。</w:t>
                  </w:r>
                </w:p>
                <w:p w:rsidR="004F3DB8" w:rsidRPr="004F3DB8" w:rsidRDefault="004F3DB8" w:rsidP="006B240B">
                  <w:pPr>
                    <w:spacing w:line="360" w:lineRule="auto"/>
                    <w:rPr>
                      <w:rFonts w:ascii="宋体" w:hAnsi="宋体"/>
                      <w:szCs w:val="21"/>
                    </w:rPr>
                  </w:pPr>
                  <w:r w:rsidRPr="004F3DB8">
                    <w:rPr>
                      <w:rFonts w:ascii="宋体" w:hAnsi="宋体" w:hint="eastAsia"/>
                      <w:szCs w:val="21"/>
                    </w:rPr>
                    <w:t>16)关联事件：系统提供日志关联分析能力，可设置规则，深度挖掘不同设备或系统的日志或安全事件之间潜在的关联关系，形成关联事件。</w:t>
                  </w:r>
                </w:p>
                <w:p w:rsidR="004F3DB8" w:rsidRPr="004F3DB8" w:rsidRDefault="004F3DB8" w:rsidP="006B240B">
                  <w:pPr>
                    <w:spacing w:line="360" w:lineRule="auto"/>
                    <w:rPr>
                      <w:rFonts w:ascii="宋体" w:hAnsi="宋体"/>
                      <w:szCs w:val="21"/>
                    </w:rPr>
                  </w:pPr>
                  <w:r w:rsidRPr="004F3DB8">
                    <w:rPr>
                      <w:rFonts w:ascii="宋体" w:hAnsi="宋体" w:hint="eastAsia"/>
                      <w:szCs w:val="21"/>
                    </w:rPr>
                    <w:tab/>
                    <w:t>关联事件内容至少包括：事件类型、事件名称、事件级别、策略名称、次数、产生时间、更新时间，点击详情查看事件详情和原始日志。</w:t>
                  </w:r>
                </w:p>
                <w:p w:rsidR="004F3DB8" w:rsidRPr="004F3DB8" w:rsidRDefault="004F3DB8" w:rsidP="006B240B">
                  <w:pPr>
                    <w:spacing w:line="360" w:lineRule="auto"/>
                    <w:rPr>
                      <w:rFonts w:ascii="宋体" w:hAnsi="宋体"/>
                      <w:szCs w:val="21"/>
                    </w:rPr>
                  </w:pPr>
                  <w:r w:rsidRPr="004F3DB8">
                    <w:rPr>
                      <w:rFonts w:ascii="宋体" w:hAnsi="宋体" w:hint="eastAsia"/>
                      <w:szCs w:val="21"/>
                    </w:rPr>
                    <w:t>17)关联策略：为了挖掘不同类型、来源于不同设备或系统的日志或安全事件之间可能存在的关联关系，系统应提供GUI方式的关联规则设置功能，关联的类型包括基于规则和基于统计的。</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支持基于因果式的状态关联分析；</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支持基于异常统计模型的检查分析功能，如：识别异常的流量攻击等；</w:t>
                  </w:r>
                </w:p>
                <w:p w:rsidR="004F3DB8" w:rsidRPr="004F3DB8" w:rsidRDefault="004F3DB8" w:rsidP="006B240B">
                  <w:pPr>
                    <w:spacing w:line="360" w:lineRule="auto"/>
                    <w:rPr>
                      <w:rFonts w:ascii="宋体" w:hAnsi="宋体"/>
                      <w:szCs w:val="21"/>
                    </w:rPr>
                  </w:pPr>
                  <w:r w:rsidRPr="004F3DB8">
                    <w:rPr>
                      <w:rFonts w:ascii="宋体" w:hAnsi="宋体" w:hint="eastAsia"/>
                      <w:szCs w:val="21"/>
                    </w:rPr>
                    <w:tab/>
                    <w:t>为提升运维便捷性，系统应支持具备自定义关联策略的复制、导入、导出能力；</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支持通过策略配置转发关联事件，转发方式至少包括Syslog、 SNMP Trap、kafka；</w:t>
                  </w:r>
                </w:p>
                <w:p w:rsidR="004F3DB8" w:rsidRPr="004F3DB8" w:rsidRDefault="004F3DB8" w:rsidP="006B240B">
                  <w:pPr>
                    <w:spacing w:line="360" w:lineRule="auto"/>
                    <w:rPr>
                      <w:rFonts w:ascii="宋体" w:hAnsi="宋体"/>
                      <w:szCs w:val="21"/>
                    </w:rPr>
                  </w:pPr>
                  <w:r w:rsidRPr="004F3DB8">
                    <w:rPr>
                      <w:rFonts w:ascii="宋体" w:hAnsi="宋体" w:hint="eastAsia"/>
                      <w:szCs w:val="21"/>
                    </w:rPr>
                    <w:tab/>
                    <w:t>关联依据包含但不限于：发生源IP 数字、源IP 数字、目的IP 数字、发生源IP、源IP、目的IP、源端口、目的端口、源MAC地址、目的MAC、发生源设备类别、发生源设备类型、事件类别、事件类型、事件等级、日志来源协议、协议、</w:t>
                  </w:r>
                  <w:r w:rsidRPr="004F3DB8">
                    <w:rPr>
                      <w:rFonts w:ascii="宋体" w:hAnsi="宋体" w:hint="eastAsia"/>
                      <w:szCs w:val="21"/>
                    </w:rPr>
                    <w:lastRenderedPageBreak/>
                    <w:t>关键字、日志原文等。</w:t>
                  </w:r>
                </w:p>
                <w:p w:rsidR="004F3DB8" w:rsidRPr="004F3DB8" w:rsidRDefault="004F3DB8" w:rsidP="006B240B">
                  <w:pPr>
                    <w:spacing w:line="360" w:lineRule="auto"/>
                    <w:rPr>
                      <w:rFonts w:ascii="宋体" w:hAnsi="宋体"/>
                      <w:szCs w:val="21"/>
                    </w:rPr>
                  </w:pPr>
                  <w:r w:rsidRPr="004F3DB8">
                    <w:rPr>
                      <w:rFonts w:ascii="宋体" w:hAnsi="宋体" w:hint="eastAsia"/>
                      <w:szCs w:val="21"/>
                    </w:rPr>
                    <w:t>18)原始日志</w:t>
                  </w:r>
                  <w:r w:rsidRPr="004F3DB8">
                    <w:rPr>
                      <w:rFonts w:ascii="宋体" w:hAnsi="宋体" w:hint="eastAsia"/>
                      <w:szCs w:val="21"/>
                    </w:rPr>
                    <w:tab/>
                    <w:t>系统支持对主流网络设备、安全设备、服务器、终端设备、应用流量等的日志信息解析。</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应支持根据运维审计侧重点，自定义配置原始日志列表所展示的日志件属性列表项。自定义原始日志展示列表项包括但不限于：原始日志名称、接收时间、事件结果、源IP、目的IP、事件类型、特征值、描述、源地址、目的地址、事件类别、用户、源端口、目的端口、事件等级、目标对象、源资产、目的资产、设备类别、日志时间、源MAC地址、目的MAC地址、设备类型、动作、发生源IP、源国家、目的国家、源国家经度、目的国家经度、源国家纬度、目的国家纬度、源区域、目的区域、源区域经度、目的区域经度、源区域纬度、目的区域纬度、日志原文的自定义字段选择。</w:t>
                  </w:r>
                </w:p>
                <w:p w:rsidR="004F3DB8" w:rsidRPr="004F3DB8" w:rsidRDefault="004F3DB8" w:rsidP="006B240B">
                  <w:pPr>
                    <w:spacing w:line="360" w:lineRule="auto"/>
                    <w:rPr>
                      <w:rFonts w:ascii="宋体" w:hAnsi="宋体"/>
                      <w:szCs w:val="21"/>
                    </w:rPr>
                  </w:pPr>
                  <w:r w:rsidRPr="004F3DB8">
                    <w:rPr>
                      <w:rFonts w:ascii="宋体" w:hAnsi="宋体" w:hint="eastAsia"/>
                      <w:szCs w:val="21"/>
                    </w:rPr>
                    <w:tab/>
                    <w:t>具备灵活的日志追溯查询能力。系统应支持关键字查询、精准查询以及DSL高级查询三种查询模式，以供多维度日志查询场景使用。同时支持保存日志查询场景，以供审计所需。原始日志DSL高级查询语法至少包括：=、!=、&gt;、&gt;=、&lt;、&lt;=、like、not like、in、not in、match、and 、or 等。查询条件支持保存和快速调用。</w:t>
                  </w:r>
                </w:p>
                <w:p w:rsidR="004F3DB8" w:rsidRPr="004F3DB8" w:rsidRDefault="004F3DB8" w:rsidP="006B240B">
                  <w:pPr>
                    <w:spacing w:line="360" w:lineRule="auto"/>
                    <w:rPr>
                      <w:rFonts w:ascii="宋体" w:hAnsi="宋体"/>
                      <w:szCs w:val="21"/>
                    </w:rPr>
                  </w:pPr>
                  <w:r w:rsidRPr="004F3DB8">
                    <w:rPr>
                      <w:rFonts w:ascii="宋体" w:hAnsi="宋体" w:hint="eastAsia"/>
                      <w:szCs w:val="21"/>
                    </w:rPr>
                    <w:tab/>
                    <w:t>系统支持日志转发能力，转发方式至少包括Syslog、 SNMP Trap、Kafka；</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支持对转发日志内容的标准化自定义配置，支持通过可视化方式自定义配置日志内容，日志内容定义可支持所有日志属性任意组合方式的配置 ；</w:t>
                  </w:r>
                  <w:r w:rsidRPr="004F3DB8">
                    <w:rPr>
                      <w:rFonts w:ascii="宋体" w:hAnsi="宋体" w:hint="eastAsia"/>
                      <w:szCs w:val="21"/>
                    </w:rPr>
                    <w:tab/>
                    <w:t>支持转发数据过滤，过滤条件至少包含：发生源、设备类型、日志等级、日志类型。</w:t>
                  </w:r>
                </w:p>
                <w:p w:rsidR="004F3DB8" w:rsidRPr="004F3DB8" w:rsidRDefault="004F3DB8" w:rsidP="006B240B">
                  <w:pPr>
                    <w:spacing w:line="360" w:lineRule="auto"/>
                    <w:rPr>
                      <w:rFonts w:ascii="宋体" w:hAnsi="宋体"/>
                      <w:szCs w:val="21"/>
                    </w:rPr>
                  </w:pPr>
                  <w:r w:rsidRPr="004F3DB8">
                    <w:rPr>
                      <w:rFonts w:ascii="宋体" w:hAnsi="宋体" w:hint="eastAsia"/>
                      <w:szCs w:val="21"/>
                    </w:rPr>
                    <w:t>19)审计事件</w:t>
                  </w:r>
                  <w:r w:rsidRPr="004F3DB8">
                    <w:rPr>
                      <w:rFonts w:ascii="宋体" w:hAnsi="宋体" w:hint="eastAsia"/>
                      <w:szCs w:val="21"/>
                    </w:rPr>
                    <w:tab/>
                    <w:t>审计事件内容包括：审计事件名称、事件级别、审计类型、审计策略、产生时间、更新时间、事件总数，点击详情查看事件详情和事件溯源信息；</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支持审计事件导出，支持溯源事件、原始日志等信息。</w:t>
                  </w:r>
                </w:p>
                <w:p w:rsidR="004F3DB8" w:rsidRPr="004F3DB8" w:rsidRDefault="004F3DB8" w:rsidP="006B240B">
                  <w:pPr>
                    <w:spacing w:line="360" w:lineRule="auto"/>
                    <w:rPr>
                      <w:rFonts w:ascii="宋体" w:hAnsi="宋体"/>
                      <w:szCs w:val="21"/>
                    </w:rPr>
                  </w:pPr>
                  <w:r w:rsidRPr="004F3DB8">
                    <w:rPr>
                      <w:rFonts w:ascii="宋体" w:hAnsi="宋体" w:hint="eastAsia"/>
                      <w:szCs w:val="21"/>
                    </w:rPr>
                    <w:t>20)审计策略</w:t>
                  </w:r>
                </w:p>
                <w:p w:rsidR="004F3DB8" w:rsidRPr="004F3DB8" w:rsidRDefault="004F3DB8" w:rsidP="006B240B">
                  <w:pPr>
                    <w:spacing w:line="360" w:lineRule="auto"/>
                    <w:rPr>
                      <w:rFonts w:ascii="宋体" w:hAnsi="宋体"/>
                      <w:szCs w:val="21"/>
                    </w:rPr>
                  </w:pPr>
                  <w:r w:rsidRPr="004F3DB8">
                    <w:rPr>
                      <w:rFonts w:ascii="宋体" w:hAnsi="宋体" w:hint="eastAsia"/>
                      <w:szCs w:val="21"/>
                    </w:rPr>
                    <w:tab/>
                    <w:t>1.系统提供内置审计策略，同时支持自定义审计策略。</w:t>
                  </w:r>
                </w:p>
                <w:p w:rsidR="004F3DB8" w:rsidRPr="004F3DB8" w:rsidRDefault="004F3DB8" w:rsidP="006B240B">
                  <w:pPr>
                    <w:spacing w:line="360" w:lineRule="auto"/>
                    <w:rPr>
                      <w:rFonts w:ascii="宋体" w:hAnsi="宋体"/>
                      <w:szCs w:val="21"/>
                    </w:rPr>
                  </w:pPr>
                  <w:r w:rsidRPr="004F3DB8">
                    <w:rPr>
                      <w:rFonts w:ascii="宋体" w:hAnsi="宋体" w:hint="eastAsia"/>
                      <w:szCs w:val="21"/>
                    </w:rPr>
                    <w:tab/>
                    <w:t>2. 审计策略命中后可以定义告警并支持审计事件转发，转发方式至少包括Syslog、 SNMP Trap、Kafka。</w:t>
                  </w:r>
                </w:p>
                <w:p w:rsidR="004F3DB8" w:rsidRPr="004F3DB8" w:rsidRDefault="004F3DB8" w:rsidP="006B240B">
                  <w:pPr>
                    <w:spacing w:line="360" w:lineRule="auto"/>
                    <w:rPr>
                      <w:rFonts w:ascii="宋体" w:hAnsi="宋体"/>
                      <w:szCs w:val="21"/>
                    </w:rPr>
                  </w:pPr>
                  <w:r w:rsidRPr="004F3DB8">
                    <w:rPr>
                      <w:rFonts w:ascii="宋体" w:hAnsi="宋体" w:hint="eastAsia"/>
                      <w:szCs w:val="21"/>
                    </w:rPr>
                    <w:tab/>
                    <w:t>3. 审计策略可以定义审计事件的名称、分类、级别，主</w:t>
                  </w:r>
                  <w:r w:rsidRPr="004F3DB8">
                    <w:rPr>
                      <w:rFonts w:ascii="宋体" w:hAnsi="宋体" w:hint="eastAsia"/>
                      <w:szCs w:val="21"/>
                    </w:rPr>
                    <w:lastRenderedPageBreak/>
                    <w:t>要功能包括：添加、修改、删除、调整策略顺序、关键字和精准查询。</w:t>
                  </w:r>
                </w:p>
                <w:p w:rsidR="004F3DB8" w:rsidRPr="004F3DB8" w:rsidRDefault="004F3DB8" w:rsidP="006B240B">
                  <w:pPr>
                    <w:spacing w:line="360" w:lineRule="auto"/>
                    <w:rPr>
                      <w:rFonts w:ascii="宋体" w:hAnsi="宋体"/>
                      <w:szCs w:val="21"/>
                    </w:rPr>
                  </w:pPr>
                  <w:r w:rsidRPr="004F3DB8">
                    <w:rPr>
                      <w:rFonts w:ascii="宋体" w:hAnsi="宋体" w:hint="eastAsia"/>
                      <w:szCs w:val="21"/>
                    </w:rPr>
                    <w:tab/>
                    <w:t>4. 支持对安全事件、关联事件分别进行 设定周期性审计，如有效时间段、支持自定义配置审计策略匹配优先级。</w:t>
                  </w:r>
                </w:p>
                <w:p w:rsidR="004F3DB8" w:rsidRPr="004F3DB8" w:rsidRDefault="004F3DB8" w:rsidP="006B240B">
                  <w:pPr>
                    <w:spacing w:line="360" w:lineRule="auto"/>
                    <w:rPr>
                      <w:rFonts w:ascii="宋体" w:hAnsi="宋体"/>
                      <w:szCs w:val="21"/>
                    </w:rPr>
                  </w:pPr>
                  <w:r w:rsidRPr="004F3DB8">
                    <w:rPr>
                      <w:rFonts w:ascii="宋体" w:hAnsi="宋体" w:hint="eastAsia"/>
                      <w:szCs w:val="21"/>
                    </w:rPr>
                    <w:t>21）支持云上租户安全日志全量分析，支持日志的实时分析、关联分析和聚合分析。</w:t>
                  </w:r>
                </w:p>
                <w:p w:rsidR="004F3DB8" w:rsidRPr="004F3DB8" w:rsidRDefault="004F3DB8" w:rsidP="006B240B">
                  <w:pPr>
                    <w:spacing w:line="360" w:lineRule="auto"/>
                    <w:rPr>
                      <w:rFonts w:ascii="宋体" w:hAnsi="宋体"/>
                      <w:szCs w:val="21"/>
                    </w:rPr>
                  </w:pPr>
                  <w:r w:rsidRPr="004F3DB8">
                    <w:rPr>
                      <w:rFonts w:ascii="宋体" w:hAnsi="宋体" w:hint="eastAsia"/>
                      <w:szCs w:val="21"/>
                    </w:rPr>
                    <w:t>22）支持查看攻击详情，如暴力破解，有效溯源出攻击IP和入侵弱点，支持用户自定义威胁检索，另存为威胁告警，日志导出，自定义报表分析，日志状态管理等功能。</w:t>
                  </w:r>
                </w:p>
                <w:p w:rsidR="004F3DB8" w:rsidRPr="004F3DB8" w:rsidRDefault="004F3DB8" w:rsidP="006B240B">
                  <w:pPr>
                    <w:spacing w:line="360" w:lineRule="auto"/>
                    <w:rPr>
                      <w:rFonts w:ascii="宋体" w:hAnsi="宋体"/>
                      <w:szCs w:val="21"/>
                    </w:rPr>
                  </w:pPr>
                  <w:r w:rsidRPr="004F3DB8">
                    <w:rPr>
                      <w:rFonts w:ascii="宋体" w:hAnsi="宋体" w:hint="eastAsia"/>
                      <w:szCs w:val="21"/>
                    </w:rPr>
                    <w:t>23）支持基础日志、告警日志、安全日志进行管理。</w:t>
                  </w:r>
                </w:p>
                <w:p w:rsidR="004F3DB8" w:rsidRPr="004F3DB8" w:rsidRDefault="004F3DB8" w:rsidP="006B240B">
                  <w:pPr>
                    <w:spacing w:line="360" w:lineRule="auto"/>
                    <w:rPr>
                      <w:rFonts w:ascii="宋体" w:hAnsi="宋体"/>
                      <w:szCs w:val="21"/>
                    </w:rPr>
                  </w:pPr>
                  <w:r w:rsidRPr="004F3DB8">
                    <w:rPr>
                      <w:rFonts w:ascii="宋体" w:hAnsi="宋体" w:hint="eastAsia"/>
                      <w:szCs w:val="21"/>
                    </w:rPr>
                    <w:t>24）支持日志检索；支持用户自定义威胁检索。</w:t>
                  </w:r>
                </w:p>
                <w:p w:rsidR="004F3DB8" w:rsidRPr="004F3DB8" w:rsidRDefault="004F3DB8" w:rsidP="006B240B">
                  <w:pPr>
                    <w:spacing w:line="360" w:lineRule="auto"/>
                    <w:rPr>
                      <w:rFonts w:ascii="宋体" w:hAnsi="宋体"/>
                      <w:szCs w:val="21"/>
                    </w:rPr>
                  </w:pPr>
                  <w:r w:rsidRPr="004F3DB8">
                    <w:rPr>
                      <w:rFonts w:ascii="宋体" w:hAnsi="宋体" w:hint="eastAsia"/>
                      <w:szCs w:val="21"/>
                    </w:rPr>
                    <w:t>25）支持设置日志威胁告警、日志导出、自定义分析报表、日志状态管理等功能。</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cs="宋体"/>
                      <w:color w:val="000000"/>
                      <w:kern w:val="0"/>
                      <w:szCs w:val="21"/>
                      <w:lang w:bidi="ar"/>
                    </w:rPr>
                  </w:pPr>
                  <w:r w:rsidRPr="004F3DB8">
                    <w:rPr>
                      <w:rFonts w:ascii="宋体" w:hAnsi="宋体" w:cs="宋体" w:hint="eastAsia"/>
                      <w:color w:val="000000"/>
                      <w:kern w:val="0"/>
                      <w:szCs w:val="21"/>
                      <w:lang w:bidi="ar"/>
                    </w:rPr>
                    <w:lastRenderedPageBreak/>
                    <w:t>网页防篡改</w:t>
                  </w:r>
                </w:p>
              </w:tc>
              <w:tc>
                <w:tcPr>
                  <w:tcW w:w="4133" w:type="pct"/>
                  <w:noWrap/>
                  <w:vAlign w:val="center"/>
                </w:tcPr>
                <w:p w:rsidR="005C45E0" w:rsidRPr="005C45E0" w:rsidRDefault="005C45E0" w:rsidP="005C45E0">
                  <w:pPr>
                    <w:pStyle w:val="26"/>
                    <w:spacing w:line="360" w:lineRule="auto"/>
                    <w:ind w:leftChars="0" w:left="0" w:firstLineChars="0" w:firstLine="0"/>
                    <w:rPr>
                      <w:b/>
                      <w:szCs w:val="21"/>
                    </w:rPr>
                  </w:pPr>
                  <w:r w:rsidRPr="005C45E0">
                    <w:rPr>
                      <w:rFonts w:hint="eastAsia"/>
                      <w:b/>
                      <w:szCs w:val="21"/>
                    </w:rPr>
                    <w:t>●具备以下认证许可</w:t>
                  </w:r>
                </w:p>
                <w:p w:rsidR="005C45E0" w:rsidRPr="005C45E0" w:rsidRDefault="005C45E0" w:rsidP="005C45E0">
                  <w:pPr>
                    <w:pStyle w:val="26"/>
                    <w:spacing w:line="360" w:lineRule="auto"/>
                    <w:ind w:leftChars="0" w:left="0" w:firstLineChars="0" w:firstLine="0"/>
                    <w:rPr>
                      <w:b/>
                      <w:szCs w:val="21"/>
                    </w:rPr>
                  </w:pPr>
                  <w:r w:rsidRPr="005C45E0">
                    <w:rPr>
                      <w:rFonts w:hint="eastAsia"/>
                      <w:b/>
                      <w:szCs w:val="21"/>
                    </w:rPr>
                    <w:t>1）销售许可：通过公安部信息安全产品检测中心检测并获得销售许可证书（增强级）；</w:t>
                  </w:r>
                </w:p>
                <w:p w:rsidR="005C45E0" w:rsidRPr="005C45E0" w:rsidRDefault="005C45E0" w:rsidP="005C45E0">
                  <w:pPr>
                    <w:pStyle w:val="26"/>
                    <w:spacing w:line="360" w:lineRule="auto"/>
                    <w:ind w:leftChars="0" w:left="0" w:firstLineChars="0" w:firstLine="0"/>
                    <w:rPr>
                      <w:b/>
                      <w:szCs w:val="21"/>
                    </w:rPr>
                  </w:pPr>
                  <w:r w:rsidRPr="005C45E0">
                    <w:rPr>
                      <w:rFonts w:hint="eastAsia"/>
                      <w:b/>
                      <w:szCs w:val="21"/>
                    </w:rPr>
                    <w:t>2)软著：中华人民共和国国家版权局颁发的《计算机软件著作权登记证书》。</w:t>
                  </w:r>
                </w:p>
                <w:p w:rsidR="005C45E0" w:rsidRPr="005C45E0" w:rsidRDefault="005C45E0" w:rsidP="005C45E0">
                  <w:pPr>
                    <w:pStyle w:val="26"/>
                    <w:spacing w:line="360" w:lineRule="auto"/>
                    <w:ind w:leftChars="0" w:left="0" w:firstLineChars="0" w:firstLine="0"/>
                    <w:rPr>
                      <w:szCs w:val="21"/>
                    </w:rPr>
                  </w:pPr>
                </w:p>
                <w:p w:rsidR="005C45E0" w:rsidRDefault="005C45E0" w:rsidP="005C45E0">
                  <w:pPr>
                    <w:pStyle w:val="26"/>
                    <w:spacing w:after="0" w:line="360" w:lineRule="auto"/>
                    <w:ind w:leftChars="0" w:left="0" w:firstLineChars="0" w:firstLine="0"/>
                    <w:rPr>
                      <w:szCs w:val="21"/>
                    </w:rPr>
                  </w:pPr>
                  <w:r w:rsidRPr="005C45E0">
                    <w:rPr>
                      <w:rFonts w:hint="eastAsia"/>
                      <w:szCs w:val="21"/>
                    </w:rPr>
                    <w:t>具备CCC认证证书；</w:t>
                  </w:r>
                </w:p>
                <w:p w:rsidR="004F3DB8" w:rsidRPr="004F3DB8" w:rsidRDefault="004F3DB8" w:rsidP="006B240B">
                  <w:pPr>
                    <w:spacing w:line="360" w:lineRule="auto"/>
                    <w:rPr>
                      <w:rFonts w:ascii="宋体" w:hAnsi="宋体"/>
                      <w:szCs w:val="21"/>
                    </w:rPr>
                  </w:pPr>
                </w:p>
                <w:p w:rsidR="004F3DB8" w:rsidRPr="004F3DB8" w:rsidRDefault="004F3DB8" w:rsidP="006B240B">
                  <w:pPr>
                    <w:spacing w:line="360" w:lineRule="auto"/>
                    <w:jc w:val="left"/>
                    <w:rPr>
                      <w:rFonts w:ascii="宋体" w:hAnsi="宋体"/>
                      <w:szCs w:val="21"/>
                    </w:rPr>
                  </w:pPr>
                  <w:r w:rsidRPr="004F3DB8">
                    <w:rPr>
                      <w:rFonts w:ascii="宋体" w:hAnsi="宋体" w:hint="eastAsia"/>
                      <w:szCs w:val="21"/>
                    </w:rPr>
                    <w:t>基础功能：支持国产化操作系统安装防护端和发布端，具体系统如下：Kylin-Desktop-V10-Release-Build1-20200710-arm64、Kylin-Server-10-SP1-Release-Build20-20210518-x86_64、BCLinux-R8-U2-Server-x86_64-210617、BCLinux-for-Euler-21.10-dvd-x86_64、openEuler-22.03-LTS-SP1-x86_64、AnolisOS-8.6-QU1-x86_64、Kylin-Server-V10-SP3-General-Release-2303-arm_64、uniontechos-server-20-1050u2a-arm64、Red-Flag-Asianux-Server-Linux-7.6-x86_64、centos-7-aarch64-everything-2009、</w:t>
                  </w:r>
                  <w:r w:rsidRPr="004F3DB8">
                    <w:rPr>
                      <w:rFonts w:ascii="宋体" w:hAnsi="宋体" w:hint="eastAsia"/>
                      <w:szCs w:val="21"/>
                    </w:rPr>
                    <w:lastRenderedPageBreak/>
                    <w:t>CentOS-7-aarch64-Everything-2003、CentOS-7-aarch64-Everything-1810</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支持Windows、linux等主流操作系统网站防篡改；</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支持提供自我保护机制，网页防篡改客户端需有第三方认证码方可卸载；</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支持对网页防篡改客户端的自动探测功能，方便快捷安装；</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支持与WAF产品实时联动功能，配合实现针对篡改攻击的阻断功能，支持连线/断线状态下的篡改检测；</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支持基于文件过滤驱动保护技术的网页防篡改功能；</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支持各类网页文件的保护，包括静态和动态网页以及各类文件信息；</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支持防护模式和监控模式两种模式的防篡改模式；</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支持Ipv4/IPv6网络环境下部署管理防篡改；</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支持对指定文件夹以及子文件夹的保护，避免上传非法文件及木马等恶意文件或插入恶意代码；</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支持在断线情况下对网页文件目录的防护功能；</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支持文件多线程同步，并可以设置文件空闲同步时间周期、发布时间周期等设置；</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支持网页防篡改记录同步动作日志(支持linux与Windows双平台)；</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支持服务器网站异常检测(linux与windows双平台)，检测防护端所在服务器网站进程是否正常或存在；</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支持网页防篡改支持增加策略生效时间控制，可在防护端设置防篡改功能的启用与停用的时间；</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支持运行日志定时清除(Windows平台)，避免日志文件过大导致系统问题；</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支持防护端与管理中心连接监控功能(Windows平台)，发现连接异常则对防护端进行重启，并记录重启动作；</w:t>
                  </w:r>
                </w:p>
                <w:p w:rsidR="004F3DB8" w:rsidRPr="004F3DB8" w:rsidRDefault="004F3DB8" w:rsidP="006B240B">
                  <w:pPr>
                    <w:spacing w:line="360" w:lineRule="auto"/>
                    <w:rPr>
                      <w:rFonts w:ascii="宋体" w:hAnsi="宋体"/>
                      <w:szCs w:val="21"/>
                    </w:rPr>
                  </w:pPr>
                  <w:r w:rsidRPr="004F3DB8">
                    <w:rPr>
                      <w:rFonts w:ascii="宋体" w:hAnsi="宋体" w:hint="eastAsia"/>
                      <w:szCs w:val="21"/>
                    </w:rPr>
                    <w:tab/>
                    <w:t>防护端与发布端连接监控(Windows平台)，连接异常则重启，记录重启动作；</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支持防篡改插件安装时不重启Web服务器；</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支持IIS、Weblogic、Websphere、Apache、Tomcat等Web服务器；</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ab/>
                    <w:t>支持超过40GB以上网页防篡改保护和恢复功能，以适应客户业务发展需要；</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支持网页防篡改的发布模式，能和主流的CMS系统集成进行内容发布，提供32、64位系统集成；</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支持对网站服务器的CPU、内存、收包量、发包量等信息进行实时监控；</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支持SASE化多租户部署，租户之间配置、策略、日志隔离，满足分级分层管理要求；</w:t>
                  </w:r>
                </w:p>
                <w:p w:rsidR="004F3DB8" w:rsidRPr="004F3DB8" w:rsidRDefault="004F3DB8" w:rsidP="006B240B">
                  <w:pPr>
                    <w:spacing w:line="360" w:lineRule="auto"/>
                    <w:rPr>
                      <w:rFonts w:ascii="宋体" w:hAnsi="宋体"/>
                      <w:szCs w:val="21"/>
                    </w:rPr>
                  </w:pPr>
                  <w:r w:rsidRPr="004F3DB8">
                    <w:rPr>
                      <w:rFonts w:ascii="宋体" w:hAnsi="宋体" w:hint="eastAsia"/>
                      <w:szCs w:val="21"/>
                    </w:rPr>
                    <w:tab/>
                    <w:t>支持大规模连续篡改攻击防护。</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cs="宋体"/>
                      <w:color w:val="000000"/>
                      <w:kern w:val="0"/>
                      <w:szCs w:val="21"/>
                      <w:lang w:bidi="ar"/>
                    </w:rPr>
                  </w:pPr>
                  <w:r w:rsidRPr="004F3DB8">
                    <w:rPr>
                      <w:rFonts w:ascii="宋体" w:hAnsi="宋体" w:cs="宋体" w:hint="eastAsia"/>
                      <w:color w:val="000000"/>
                      <w:kern w:val="0"/>
                      <w:szCs w:val="21"/>
                      <w:lang w:bidi="ar"/>
                    </w:rPr>
                    <w:lastRenderedPageBreak/>
                    <w:t>云主机杀毒</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w:t>
                  </w:r>
                  <w:r w:rsidRPr="004F3DB8">
                    <w:rPr>
                      <w:rFonts w:ascii="宋体" w:hAnsi="宋体" w:hint="eastAsia"/>
                      <w:szCs w:val="21"/>
                    </w:rPr>
                    <w:tab/>
                    <w:t>资产统一管理</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支持防护资产类型包括：云主机、服务器、容器、裸金属服务器；支持混合多云管理；支持同一个控制台统一管理本地及其他云上资产。</w:t>
                  </w:r>
                </w:p>
                <w:p w:rsidR="004F3DB8" w:rsidRPr="004F3DB8" w:rsidRDefault="004F3DB8" w:rsidP="006B240B">
                  <w:pPr>
                    <w:spacing w:line="360" w:lineRule="auto"/>
                    <w:rPr>
                      <w:rFonts w:ascii="宋体" w:hAnsi="宋体"/>
                      <w:szCs w:val="21"/>
                    </w:rPr>
                  </w:pPr>
                  <w:r w:rsidRPr="004F3DB8">
                    <w:rPr>
                      <w:rFonts w:ascii="宋体" w:hAnsi="宋体" w:hint="eastAsia"/>
                      <w:szCs w:val="21"/>
                    </w:rPr>
                    <w:t>2)</w:t>
                  </w:r>
                  <w:r w:rsidRPr="004F3DB8">
                    <w:rPr>
                      <w:rFonts w:ascii="宋体" w:hAnsi="宋体" w:hint="eastAsia"/>
                      <w:szCs w:val="21"/>
                    </w:rPr>
                    <w:tab/>
                    <w:t>资产指纹</w:t>
                  </w:r>
                </w:p>
                <w:p w:rsidR="004F3DB8" w:rsidRPr="004F3DB8" w:rsidRDefault="004F3DB8" w:rsidP="006B240B">
                  <w:pPr>
                    <w:spacing w:line="360" w:lineRule="auto"/>
                    <w:rPr>
                      <w:rFonts w:ascii="宋体" w:hAnsi="宋体"/>
                      <w:szCs w:val="21"/>
                    </w:rPr>
                  </w:pPr>
                  <w:r w:rsidRPr="004F3DB8">
                    <w:rPr>
                      <w:rFonts w:ascii="宋体" w:hAnsi="宋体" w:hint="eastAsia"/>
                      <w:szCs w:val="21"/>
                    </w:rPr>
                    <w:t>支持主机资产指纹采集，包括但不限于：账号、端口、进程、软件应用、Web 应用、Web 服务、Jar 包、系统启动项、用户启动项、计划任务、内核模块等。</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支持容器资产指纹采集，包括但不限于：容器ID、宿主ID、容器名称、容器IP、地域、关联镜像、关联POD、保护状态、风险状态、容器状态。</w:t>
                  </w:r>
                </w:p>
                <w:p w:rsidR="004F3DB8" w:rsidRPr="004F3DB8" w:rsidRDefault="004F3DB8" w:rsidP="006B240B">
                  <w:pPr>
                    <w:spacing w:line="360" w:lineRule="auto"/>
                    <w:rPr>
                      <w:rFonts w:ascii="宋体" w:hAnsi="宋体"/>
                      <w:szCs w:val="21"/>
                    </w:rPr>
                  </w:pPr>
                  <w:r w:rsidRPr="004F3DB8">
                    <w:rPr>
                      <w:rFonts w:ascii="宋体" w:hAnsi="宋体" w:hint="eastAsia"/>
                      <w:szCs w:val="21"/>
                    </w:rPr>
                    <w:t>3）病毒木马检测</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支持病毒木马检测，包括：</w:t>
                  </w:r>
                </w:p>
                <w:p w:rsidR="004F3DB8" w:rsidRPr="004F3DB8" w:rsidRDefault="004F3DB8" w:rsidP="006B240B">
                  <w:pPr>
                    <w:spacing w:line="360" w:lineRule="auto"/>
                    <w:rPr>
                      <w:rFonts w:ascii="宋体" w:hAnsi="宋体"/>
                      <w:szCs w:val="21"/>
                    </w:rPr>
                  </w:pPr>
                  <w:r w:rsidRPr="004F3DB8">
                    <w:rPr>
                      <w:rFonts w:ascii="宋体" w:hAnsi="宋体" w:hint="eastAsia"/>
                      <w:szCs w:val="21"/>
                    </w:rPr>
                    <w:t>1．支持采用云+端的查杀机制，上报到云端控制中心进行病毒样本检测，无需本地存放引擎数据。</w:t>
                  </w:r>
                </w:p>
                <w:p w:rsidR="004F3DB8" w:rsidRPr="004F3DB8" w:rsidRDefault="004F3DB8" w:rsidP="006B240B">
                  <w:pPr>
                    <w:spacing w:line="360" w:lineRule="auto"/>
                    <w:rPr>
                      <w:rFonts w:ascii="宋体" w:hAnsi="宋体"/>
                      <w:szCs w:val="21"/>
                    </w:rPr>
                  </w:pPr>
                  <w:r w:rsidRPr="004F3DB8">
                    <w:rPr>
                      <w:rFonts w:ascii="宋体" w:hAnsi="宋体" w:hint="eastAsia"/>
                      <w:szCs w:val="21"/>
                    </w:rPr>
                    <w:t>2．支持云沙箱以及威胁情报检测能力。●</w:t>
                  </w:r>
                  <w:r w:rsidRPr="004F3DB8">
                    <w:rPr>
                      <w:rFonts w:ascii="宋体" w:hAnsi="宋体" w:hint="eastAsia"/>
                      <w:b/>
                      <w:bCs/>
                      <w:szCs w:val="21"/>
                    </w:rPr>
                    <w:t>支持多引擎查杀。</w:t>
                  </w:r>
                </w:p>
                <w:p w:rsidR="004F3DB8" w:rsidRPr="004F3DB8" w:rsidRDefault="004F3DB8" w:rsidP="006B240B">
                  <w:pPr>
                    <w:spacing w:line="360" w:lineRule="auto"/>
                    <w:rPr>
                      <w:rFonts w:ascii="宋体" w:hAnsi="宋体"/>
                      <w:szCs w:val="21"/>
                    </w:rPr>
                  </w:pPr>
                  <w:r w:rsidRPr="004F3DB8">
                    <w:rPr>
                      <w:rFonts w:ascii="宋体" w:hAnsi="宋体" w:hint="eastAsia"/>
                      <w:szCs w:val="21"/>
                    </w:rPr>
                    <w:t>3．支持基于AI杀毒引擎进行未知病毒检测；</w:t>
                  </w:r>
                </w:p>
                <w:p w:rsidR="004F3DB8" w:rsidRPr="004F3DB8" w:rsidRDefault="004F3DB8" w:rsidP="006B240B">
                  <w:pPr>
                    <w:spacing w:line="360" w:lineRule="auto"/>
                    <w:rPr>
                      <w:rFonts w:ascii="宋体" w:hAnsi="宋体"/>
                      <w:szCs w:val="21"/>
                    </w:rPr>
                  </w:pPr>
                  <w:r w:rsidRPr="004F3DB8">
                    <w:rPr>
                      <w:rFonts w:ascii="宋体" w:hAnsi="宋体" w:hint="eastAsia"/>
                      <w:szCs w:val="21"/>
                    </w:rPr>
                    <w:t>4．支持勒索病毒、 DDoS 木马、远程控制、挖矿类软件等检测。</w:t>
                  </w:r>
                </w:p>
                <w:p w:rsidR="004F3DB8" w:rsidRPr="004F3DB8" w:rsidRDefault="004F3DB8" w:rsidP="006B240B">
                  <w:pPr>
                    <w:spacing w:line="360" w:lineRule="auto"/>
                    <w:rPr>
                      <w:rFonts w:ascii="宋体" w:hAnsi="宋体"/>
                      <w:szCs w:val="21"/>
                    </w:rPr>
                  </w:pPr>
                  <w:r w:rsidRPr="004F3DB8">
                    <w:rPr>
                      <w:rFonts w:ascii="宋体" w:hAnsi="宋体" w:hint="eastAsia"/>
                      <w:szCs w:val="21"/>
                    </w:rPr>
                    <w:t>4）网页木马检测</w:t>
                  </w:r>
                  <w:r w:rsidRPr="004F3DB8">
                    <w:rPr>
                      <w:rFonts w:ascii="宋体" w:hAnsi="宋体" w:hint="eastAsia"/>
                      <w:szCs w:val="21"/>
                    </w:rPr>
                    <w:tab/>
                    <w:t>●</w:t>
                  </w:r>
                  <w:r w:rsidRPr="004F3DB8">
                    <w:rPr>
                      <w:rFonts w:ascii="宋体" w:hAnsi="宋体" w:hint="eastAsia"/>
                      <w:b/>
                      <w:bCs/>
                      <w:szCs w:val="21"/>
                    </w:rPr>
                    <w:t>支持网页木马检测，支持采用本地+云端查杀机制，客户端本地基于静态检测引擎进行网页木马检测，同时对可疑程序上报云端检测</w:t>
                  </w:r>
                  <w:r w:rsidRPr="004F3DB8">
                    <w:rPr>
                      <w:rFonts w:ascii="宋体" w:hAnsi="宋体" w:hint="eastAsia"/>
                      <w:szCs w:val="21"/>
                    </w:rPr>
                    <w:t>；支持常见 Web 网站类脚本木马后门检测，支持ASP/PHP/JSP语言木马检测。</w:t>
                  </w:r>
                </w:p>
                <w:p w:rsidR="004F3DB8" w:rsidRPr="004F3DB8" w:rsidRDefault="004F3DB8" w:rsidP="006B240B">
                  <w:pPr>
                    <w:spacing w:line="360" w:lineRule="auto"/>
                    <w:rPr>
                      <w:rFonts w:ascii="宋体" w:hAnsi="宋体"/>
                      <w:szCs w:val="21"/>
                    </w:rPr>
                  </w:pPr>
                  <w:r w:rsidRPr="004F3DB8">
                    <w:rPr>
                      <w:rFonts w:ascii="宋体" w:hAnsi="宋体" w:hint="eastAsia"/>
                      <w:szCs w:val="21"/>
                    </w:rPr>
                    <w:t>5)</w:t>
                  </w:r>
                  <w:r w:rsidRPr="004F3DB8">
                    <w:rPr>
                      <w:rFonts w:ascii="宋体" w:hAnsi="宋体" w:hint="eastAsia"/>
                      <w:szCs w:val="21"/>
                    </w:rPr>
                    <w:tab/>
                    <w:t>主机防勒索</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支持防勒索能力，支持主机数据自定义备份及随时按版本</w:t>
                  </w:r>
                  <w:r w:rsidRPr="004F3DB8">
                    <w:rPr>
                      <w:rFonts w:ascii="宋体" w:hAnsi="宋体" w:hint="eastAsia"/>
                      <w:b/>
                      <w:bCs/>
                      <w:szCs w:val="21"/>
                    </w:rPr>
                    <w:lastRenderedPageBreak/>
                    <w:t>和时间恢复功能，自定义范围包含：备份时间，备份文件类型图片，视频，文件，备份地址。</w:t>
                  </w:r>
                </w:p>
                <w:p w:rsidR="004F3DB8" w:rsidRPr="004F3DB8" w:rsidRDefault="004F3DB8" w:rsidP="006B240B">
                  <w:pPr>
                    <w:spacing w:line="360" w:lineRule="auto"/>
                    <w:rPr>
                      <w:rFonts w:ascii="宋体" w:hAnsi="宋体"/>
                      <w:szCs w:val="21"/>
                    </w:rPr>
                  </w:pPr>
                  <w:r w:rsidRPr="004F3DB8">
                    <w:rPr>
                      <w:rFonts w:ascii="宋体" w:hAnsi="宋体" w:hint="eastAsia"/>
                      <w:szCs w:val="21"/>
                    </w:rPr>
                    <w:t>6)</w:t>
                  </w:r>
                  <w:r w:rsidRPr="004F3DB8">
                    <w:rPr>
                      <w:rFonts w:ascii="宋体" w:hAnsi="宋体" w:hint="eastAsia"/>
                      <w:szCs w:val="21"/>
                    </w:rPr>
                    <w:tab/>
                    <w:t>容器运行时</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容器运行时安全检测，包括但不限于：挖矿进程检测、网页木马检测、反弹shell检测、病毒木马检测、非授信进程、启动特权容器、执行sudo、挂载敏感目录、本地提权、运行黑客工具、恶意文件下载检测、篡改系统日志、篡改ssh密钥。</w:t>
                  </w:r>
                </w:p>
                <w:p w:rsidR="004F3DB8" w:rsidRPr="004F3DB8" w:rsidRDefault="004F3DB8" w:rsidP="006B240B">
                  <w:pPr>
                    <w:spacing w:line="360" w:lineRule="auto"/>
                    <w:rPr>
                      <w:rFonts w:ascii="宋体" w:hAnsi="宋体"/>
                      <w:szCs w:val="21"/>
                    </w:rPr>
                  </w:pPr>
                  <w:r w:rsidRPr="004F3DB8">
                    <w:rPr>
                      <w:rFonts w:ascii="宋体" w:hAnsi="宋体" w:hint="eastAsia"/>
                      <w:szCs w:val="21"/>
                    </w:rPr>
                    <w:t>7)</w:t>
                  </w:r>
                  <w:r w:rsidRPr="004F3DB8">
                    <w:rPr>
                      <w:rFonts w:ascii="宋体" w:hAnsi="宋体" w:hint="eastAsia"/>
                      <w:szCs w:val="21"/>
                    </w:rPr>
                    <w:tab/>
                    <w:t>止损脚本管理</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一键批量及分组下发止损策略，支持根据安全事件级别（可分为：一般安全事件、较大安全事件、重大安全事件、特别重大安全事件）上传止损策略脚本文件，并支持指定执行范围（对象）；支持自动触发邮件审批流程。</w:t>
                  </w:r>
                </w:p>
                <w:p w:rsidR="004F3DB8" w:rsidRPr="004F3DB8" w:rsidRDefault="004F3DB8" w:rsidP="006B240B">
                  <w:pPr>
                    <w:spacing w:line="360" w:lineRule="auto"/>
                    <w:rPr>
                      <w:rFonts w:ascii="宋体" w:hAnsi="宋体"/>
                      <w:szCs w:val="21"/>
                    </w:rPr>
                  </w:pPr>
                  <w:r w:rsidRPr="004F3DB8">
                    <w:rPr>
                      <w:rFonts w:ascii="宋体" w:hAnsi="宋体" w:hint="eastAsia"/>
                      <w:szCs w:val="21"/>
                    </w:rPr>
                    <w:t>8）国产化认证</w:t>
                  </w:r>
                  <w:r w:rsidRPr="004F3DB8">
                    <w:rPr>
                      <w:rFonts w:ascii="宋体" w:hAnsi="宋体" w:hint="eastAsia"/>
                      <w:szCs w:val="21"/>
                    </w:rPr>
                    <w:tab/>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提供国产化认证相关证书，至少包括：</w:t>
                  </w:r>
                </w:p>
                <w:p w:rsidR="004F3DB8" w:rsidRPr="004F3DB8" w:rsidRDefault="004F3DB8" w:rsidP="006B240B">
                  <w:pPr>
                    <w:spacing w:line="360" w:lineRule="auto"/>
                    <w:rPr>
                      <w:rFonts w:ascii="宋体" w:hAnsi="宋体"/>
                      <w:b/>
                      <w:bCs/>
                      <w:szCs w:val="21"/>
                    </w:rPr>
                  </w:pPr>
                  <w:r w:rsidRPr="004F3DB8">
                    <w:rPr>
                      <w:rFonts w:ascii="宋体" w:hAnsi="宋体" w:hint="eastAsia"/>
                      <w:b/>
                      <w:bCs/>
                      <w:szCs w:val="21"/>
                    </w:rPr>
                    <w:t>（1）提供统信软件技术有限公司通用软硬件适配认证中心的联合认证证书；</w:t>
                  </w:r>
                </w:p>
                <w:p w:rsidR="004F3DB8" w:rsidRPr="004F3DB8" w:rsidRDefault="004F3DB8" w:rsidP="006B240B">
                  <w:pPr>
                    <w:spacing w:line="360" w:lineRule="auto"/>
                    <w:rPr>
                      <w:rFonts w:ascii="宋体" w:hAnsi="宋体"/>
                      <w:b/>
                      <w:bCs/>
                      <w:szCs w:val="21"/>
                    </w:rPr>
                  </w:pPr>
                  <w:r w:rsidRPr="004F3DB8">
                    <w:rPr>
                      <w:rFonts w:ascii="宋体" w:hAnsi="宋体" w:hint="eastAsia"/>
                      <w:b/>
                      <w:bCs/>
                      <w:szCs w:val="21"/>
                    </w:rPr>
                    <w:t>（2）提供飞腾信息技术有限公司的产品兼容性证明证书；</w:t>
                  </w:r>
                </w:p>
                <w:p w:rsidR="004F3DB8" w:rsidRPr="004F3DB8" w:rsidRDefault="004F3DB8" w:rsidP="006B240B">
                  <w:pPr>
                    <w:spacing w:line="360" w:lineRule="auto"/>
                    <w:rPr>
                      <w:rFonts w:ascii="宋体" w:hAnsi="宋体"/>
                      <w:b/>
                      <w:bCs/>
                      <w:szCs w:val="21"/>
                    </w:rPr>
                  </w:pPr>
                  <w:r w:rsidRPr="004F3DB8">
                    <w:rPr>
                      <w:rFonts w:ascii="宋体" w:hAnsi="宋体" w:hint="eastAsia"/>
                      <w:b/>
                      <w:bCs/>
                      <w:szCs w:val="21"/>
                    </w:rPr>
                    <w:t>（3）提供麒麟软件有限公司的麒麟软件NeoCertify认证证书。</w:t>
                  </w:r>
                </w:p>
                <w:p w:rsidR="004F3DB8" w:rsidRPr="004F3DB8" w:rsidRDefault="004F3DB8" w:rsidP="006B240B">
                  <w:pPr>
                    <w:spacing w:line="360" w:lineRule="auto"/>
                  </w:pPr>
                  <w:r w:rsidRPr="004F3DB8">
                    <w:rPr>
                      <w:rFonts w:ascii="宋体" w:hAnsi="宋体" w:hint="eastAsia"/>
                      <w:szCs w:val="21"/>
                    </w:rPr>
                    <w:t>9）支持1500个资产授权。</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cs="宋体"/>
                      <w:color w:val="000000"/>
                      <w:kern w:val="0"/>
                      <w:szCs w:val="21"/>
                      <w:lang w:bidi="ar"/>
                    </w:rPr>
                  </w:pPr>
                  <w:r w:rsidRPr="004F3DB8">
                    <w:rPr>
                      <w:rFonts w:ascii="宋体" w:hAnsi="宋体" w:cs="宋体" w:hint="eastAsia"/>
                      <w:color w:val="000000"/>
                      <w:kern w:val="0"/>
                      <w:szCs w:val="21"/>
                      <w:lang w:bidi="ar"/>
                    </w:rPr>
                    <w:lastRenderedPageBreak/>
                    <w:t>堡垒机</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w:t>
                  </w:r>
                  <w:r w:rsidRPr="004F3DB8">
                    <w:rPr>
                      <w:rFonts w:ascii="宋体" w:hAnsi="宋体" w:hint="eastAsia"/>
                      <w:szCs w:val="21"/>
                    </w:rPr>
                    <w:tab/>
                    <w:t>部署方式</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支持云上部署方式，支持租户自主按需创建、管理堡垒机，支持一键导入IAM用户、云资产。</w:t>
                  </w:r>
                </w:p>
                <w:p w:rsidR="004F3DB8" w:rsidRPr="004F3DB8" w:rsidRDefault="004F3DB8" w:rsidP="006B240B">
                  <w:pPr>
                    <w:spacing w:line="360" w:lineRule="auto"/>
                    <w:rPr>
                      <w:rFonts w:ascii="宋体" w:hAnsi="宋体"/>
                      <w:szCs w:val="21"/>
                    </w:rPr>
                  </w:pPr>
                  <w:r w:rsidRPr="004F3DB8">
                    <w:rPr>
                      <w:rFonts w:ascii="宋体" w:hAnsi="宋体" w:hint="eastAsia"/>
                      <w:szCs w:val="21"/>
                    </w:rPr>
                    <w:t>2)</w:t>
                  </w:r>
                  <w:r w:rsidRPr="004F3DB8">
                    <w:rPr>
                      <w:rFonts w:ascii="宋体" w:hAnsi="宋体" w:hint="eastAsia"/>
                      <w:szCs w:val="21"/>
                    </w:rPr>
                    <w:tab/>
                    <w:t>用户管理</w:t>
                  </w:r>
                </w:p>
                <w:p w:rsidR="004F3DB8" w:rsidRPr="004F3DB8" w:rsidRDefault="004F3DB8" w:rsidP="006B240B">
                  <w:pPr>
                    <w:spacing w:line="360" w:lineRule="auto"/>
                    <w:rPr>
                      <w:rFonts w:ascii="宋体" w:hAnsi="宋体"/>
                      <w:szCs w:val="21"/>
                    </w:rPr>
                  </w:pPr>
                  <w:r w:rsidRPr="004F3DB8">
                    <w:rPr>
                      <w:rFonts w:ascii="宋体" w:hAnsi="宋体" w:hint="eastAsia"/>
                      <w:szCs w:val="21"/>
                    </w:rPr>
                    <w:t>用户管理支持多种用户维护及配置操作，包括创建/删除用户、导入用户、启用/停用用户、编辑用户基本信息及角色、搜索用户等。</w:t>
                  </w:r>
                </w:p>
                <w:p w:rsidR="004F3DB8" w:rsidRPr="004F3DB8" w:rsidRDefault="004F3DB8" w:rsidP="006B240B">
                  <w:pPr>
                    <w:spacing w:line="360" w:lineRule="auto"/>
                    <w:rPr>
                      <w:rFonts w:ascii="宋体" w:hAnsi="宋体"/>
                      <w:szCs w:val="21"/>
                    </w:rPr>
                  </w:pPr>
                  <w:r w:rsidRPr="004F3DB8">
                    <w:rPr>
                      <w:rFonts w:ascii="宋体" w:hAnsi="宋体" w:hint="eastAsia"/>
                      <w:szCs w:val="21"/>
                    </w:rPr>
                    <w:t>3)</w:t>
                  </w:r>
                  <w:r w:rsidRPr="004F3DB8">
                    <w:rPr>
                      <w:rFonts w:ascii="宋体" w:hAnsi="宋体" w:hint="eastAsia"/>
                      <w:szCs w:val="21"/>
                    </w:rPr>
                    <w:tab/>
                    <w:t xml:space="preserve">安全设置 </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支持零信任云堡垒机，支持终端下载安装Windows、Mac、Chrome浏览器插件包，实现终端浏览器与终端绑定，实现运维管理统一身份运维账号，统一入口，统一登陆，持续信任度量的零信任身份安全。</w:t>
                  </w:r>
                </w:p>
                <w:p w:rsidR="004F3DB8" w:rsidRPr="004F3DB8" w:rsidRDefault="004F3DB8" w:rsidP="006B240B">
                  <w:pPr>
                    <w:spacing w:line="360" w:lineRule="auto"/>
                    <w:rPr>
                      <w:rFonts w:ascii="宋体" w:hAnsi="宋体"/>
                      <w:szCs w:val="21"/>
                    </w:rPr>
                  </w:pPr>
                  <w:r w:rsidRPr="004F3DB8">
                    <w:rPr>
                      <w:rFonts w:ascii="宋体" w:hAnsi="宋体" w:hint="eastAsia"/>
                      <w:szCs w:val="21"/>
                    </w:rPr>
                    <w:t>4)</w:t>
                  </w:r>
                  <w:r w:rsidRPr="004F3DB8">
                    <w:rPr>
                      <w:rFonts w:ascii="宋体" w:hAnsi="宋体" w:hint="eastAsia"/>
                      <w:szCs w:val="21"/>
                    </w:rPr>
                    <w:tab/>
                    <w:t>会话审计</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会话审计专注于事后审计，记录运维人员对主机操作过程中产生的所有会话日志，管理员可通过审计会话定位故障及追溯故障根源，会话支持在线播放以及下载离线播放两种查看方式；会话审计支持通过时间段、主机IP、来源IP、协议类型等条件进行筛选，支持命令查询，可回放执行过程。</w:t>
                  </w:r>
                </w:p>
                <w:p w:rsidR="004F3DB8" w:rsidRPr="004F3DB8" w:rsidRDefault="004F3DB8" w:rsidP="006B240B">
                  <w:pPr>
                    <w:spacing w:line="360" w:lineRule="auto"/>
                    <w:rPr>
                      <w:rFonts w:ascii="宋体" w:hAnsi="宋体"/>
                      <w:szCs w:val="21"/>
                    </w:rPr>
                  </w:pPr>
                  <w:r w:rsidRPr="004F3DB8">
                    <w:rPr>
                      <w:rFonts w:ascii="宋体" w:hAnsi="宋体" w:hint="eastAsia"/>
                      <w:szCs w:val="21"/>
                    </w:rPr>
                    <w:t>5)</w:t>
                  </w:r>
                  <w:r w:rsidRPr="004F3DB8">
                    <w:rPr>
                      <w:rFonts w:ascii="宋体" w:hAnsi="宋体" w:hint="eastAsia"/>
                      <w:szCs w:val="21"/>
                    </w:rPr>
                    <w:tab/>
                    <w:t>操作审计</w:t>
                  </w:r>
                </w:p>
                <w:p w:rsidR="004F3DB8" w:rsidRPr="004F3DB8" w:rsidRDefault="004F3DB8" w:rsidP="006B240B">
                  <w:pPr>
                    <w:spacing w:line="360" w:lineRule="auto"/>
                    <w:rPr>
                      <w:rFonts w:ascii="宋体" w:hAnsi="宋体"/>
                      <w:szCs w:val="21"/>
                    </w:rPr>
                  </w:pPr>
                  <w:r w:rsidRPr="004F3DB8">
                    <w:rPr>
                      <w:rFonts w:ascii="宋体" w:hAnsi="宋体" w:hint="eastAsia"/>
                      <w:szCs w:val="21"/>
                    </w:rPr>
                    <w:t>操作日志包括登录日志、改密日志、操作日志以及会话日志，用来审计用户操作及配置堡垒机所产生的日志。</w:t>
                  </w:r>
                </w:p>
                <w:p w:rsidR="004F3DB8" w:rsidRPr="004F3DB8" w:rsidRDefault="004F3DB8" w:rsidP="006B240B">
                  <w:pPr>
                    <w:spacing w:line="360" w:lineRule="auto"/>
                    <w:rPr>
                      <w:rFonts w:ascii="宋体" w:hAnsi="宋体"/>
                      <w:szCs w:val="21"/>
                    </w:rPr>
                  </w:pPr>
                  <w:r w:rsidRPr="004F3DB8">
                    <w:rPr>
                      <w:rFonts w:ascii="宋体" w:hAnsi="宋体" w:hint="eastAsia"/>
                      <w:szCs w:val="21"/>
                    </w:rPr>
                    <w:t>6）支持1500个资产管理。</w:t>
                  </w:r>
                </w:p>
              </w:tc>
            </w:tr>
          </w:tbl>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5</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密码安全服务</w:t>
            </w:r>
            <w:r w:rsidRPr="004F3DB8">
              <w:rPr>
                <w:rFonts w:ascii="宋体" w:hAnsi="宋体" w:cs="宋体" w:hint="eastAsia"/>
                <w:color w:val="000000"/>
                <w:kern w:val="0"/>
                <w:szCs w:val="21"/>
                <w:lang w:bidi="ar"/>
              </w:rPr>
              <w:br/>
              <w:t>(包含驻场运维服务)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（一）密码安全服务内容</w:t>
            </w:r>
          </w:p>
          <w:p w:rsidR="004F3DB8" w:rsidRPr="004F3DB8" w:rsidRDefault="004F3DB8" w:rsidP="006B240B">
            <w:pPr>
              <w:pStyle w:val="aa"/>
              <w:autoSpaceDE/>
              <w:autoSpaceDN/>
              <w:adjustRightInd/>
              <w:rPr>
                <w:rFonts w:ascii="Times New Roman" w:hAnsi="Times New Roman" w:cs="Times New Roman"/>
                <w:snapToGrid/>
                <w:color w:val="000000" w:themeColor="text1"/>
                <w:kern w:val="0"/>
                <w:sz w:val="21"/>
                <w:lang w:val="en-US"/>
              </w:rPr>
            </w:pPr>
            <w:r w:rsidRPr="004F3DB8">
              <w:rPr>
                <w:rFonts w:ascii="Times New Roman" w:hAnsi="Times New Roman" w:hint="eastAsia"/>
                <w:sz w:val="21"/>
                <w:szCs w:val="24"/>
                <w:lang w:bidi="ar"/>
              </w:rPr>
              <w:t>1.</w:t>
            </w:r>
            <w:r w:rsidRPr="004F3DB8">
              <w:rPr>
                <w:rFonts w:ascii="Times New Roman" w:hAnsi="Times New Roman" w:cs="Times New Roman" w:hint="eastAsia"/>
                <w:snapToGrid/>
                <w:color w:val="000000" w:themeColor="text1"/>
                <w:kern w:val="0"/>
                <w:sz w:val="21"/>
                <w:lang w:val="en-US"/>
              </w:rPr>
              <w:t>提供云平台密码安全服务。</w:t>
            </w:r>
          </w:p>
          <w:p w:rsidR="004F3DB8" w:rsidRPr="004F3DB8" w:rsidRDefault="004F3DB8" w:rsidP="006B240B">
            <w:pPr>
              <w:pStyle w:val="aa"/>
              <w:autoSpaceDE/>
              <w:autoSpaceDN/>
              <w:adjustRightInd/>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2.</w:t>
            </w: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2025</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年云租户安全服务，如下：</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1</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独立云密码机服务，需求数量为</w:t>
            </w:r>
            <w:r w:rsidRPr="004F3DB8">
              <w:rPr>
                <w:rFonts w:ascii="Times New Roman" w:hAnsi="Times New Roman" w:hint="eastAsia"/>
                <w:spacing w:val="0"/>
                <w:kern w:val="2"/>
                <w:sz w:val="21"/>
                <w:szCs w:val="24"/>
                <w:lang w:bidi="ar"/>
              </w:rPr>
              <w:t>4</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独立云数字签名资源服务，需求数量为</w:t>
            </w:r>
            <w:r w:rsidRPr="004F3DB8">
              <w:rPr>
                <w:rFonts w:ascii="Times New Roman" w:hAnsi="Times New Roman" w:hint="eastAsia"/>
                <w:spacing w:val="0"/>
                <w:kern w:val="2"/>
                <w:sz w:val="21"/>
                <w:szCs w:val="24"/>
                <w:lang w:bidi="ar"/>
              </w:rPr>
              <w:t>6</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3</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独立云时间戳服务资源服务，需求数量为</w:t>
            </w: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4</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统一密码服务，需求数量为</w:t>
            </w:r>
            <w:r w:rsidRPr="004F3DB8">
              <w:rPr>
                <w:rFonts w:ascii="Times New Roman" w:hAnsi="Times New Roman" w:hint="eastAsia"/>
                <w:spacing w:val="0"/>
                <w:kern w:val="2"/>
                <w:sz w:val="21"/>
                <w:szCs w:val="24"/>
                <w:lang w:bidi="ar"/>
              </w:rPr>
              <w:t>5</w:t>
            </w:r>
            <w:r w:rsidRPr="004F3DB8">
              <w:rPr>
                <w:rFonts w:ascii="Times New Roman" w:hAnsi="Times New Roman" w:hint="eastAsia"/>
                <w:spacing w:val="0"/>
                <w:kern w:val="2"/>
                <w:sz w:val="21"/>
                <w:szCs w:val="24"/>
                <w:lang w:bidi="ar"/>
              </w:rPr>
              <w:t>项</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5</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SSL</w:t>
            </w:r>
            <w:r w:rsidRPr="004F3DB8">
              <w:rPr>
                <w:rFonts w:ascii="Times New Roman" w:hAnsi="Times New Roman" w:hint="eastAsia"/>
                <w:spacing w:val="0"/>
                <w:kern w:val="2"/>
                <w:sz w:val="21"/>
                <w:szCs w:val="24"/>
                <w:lang w:bidi="ar"/>
              </w:rPr>
              <w:t>证书服务，需求数量为</w:t>
            </w:r>
            <w:r w:rsidRPr="004F3DB8">
              <w:rPr>
                <w:rFonts w:ascii="Times New Roman" w:hAnsi="Times New Roman" w:hint="eastAsia"/>
                <w:spacing w:val="0"/>
                <w:kern w:val="2"/>
                <w:sz w:val="21"/>
                <w:szCs w:val="24"/>
                <w:lang w:bidi="ar"/>
              </w:rPr>
              <w:t>3</w:t>
            </w:r>
            <w:r w:rsidRPr="004F3DB8">
              <w:rPr>
                <w:rFonts w:ascii="Times New Roman" w:hAnsi="Times New Roman" w:hint="eastAsia"/>
                <w:spacing w:val="0"/>
                <w:kern w:val="2"/>
                <w:sz w:val="21"/>
                <w:szCs w:val="24"/>
                <w:lang w:bidi="ar"/>
              </w:rPr>
              <w:t>个</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a"/>
              <w:autoSpaceDE/>
              <w:autoSpaceDN/>
              <w:adjustRightInd/>
              <w:rPr>
                <w:rFonts w:ascii="Times New Roman" w:hAnsi="Times New Roman" w:cs="Times New Roman"/>
                <w:snapToGrid/>
                <w:color w:val="000000" w:themeColor="text1"/>
                <w:kern w:val="0"/>
                <w:sz w:val="21"/>
                <w:lang w:val="en-US"/>
              </w:rPr>
            </w:pPr>
          </w:p>
          <w:p w:rsidR="004F3DB8" w:rsidRPr="004F3DB8" w:rsidRDefault="004F3DB8" w:rsidP="006B240B">
            <w:pPr>
              <w:pStyle w:val="aa"/>
              <w:autoSpaceDE/>
              <w:autoSpaceDN/>
              <w:adjustRightInd/>
              <w:rPr>
                <w:rFonts w:ascii="Times New Roman" w:hAnsi="Times New Roman" w:cs="Times New Roman"/>
                <w:snapToGrid/>
                <w:color w:val="000000" w:themeColor="text1"/>
                <w:kern w:val="0"/>
                <w:sz w:val="21"/>
                <w:lang w:val="en-US"/>
              </w:rPr>
            </w:pPr>
            <w:r w:rsidRPr="004F3DB8">
              <w:rPr>
                <w:rFonts w:ascii="Times New Roman" w:hAnsi="Times New Roman" w:cs="Times New Roman" w:hint="eastAsia"/>
                <w:snapToGrid/>
                <w:color w:val="000000" w:themeColor="text1"/>
                <w:kern w:val="0"/>
                <w:sz w:val="21"/>
                <w:lang w:val="en-US"/>
              </w:rPr>
              <w:t>提供</w:t>
            </w:r>
            <w:r w:rsidRPr="004F3DB8">
              <w:rPr>
                <w:rFonts w:ascii="Times New Roman" w:hAnsi="Times New Roman" w:cs="Times New Roman" w:hint="eastAsia"/>
                <w:snapToGrid/>
                <w:color w:val="000000" w:themeColor="text1"/>
                <w:kern w:val="0"/>
                <w:sz w:val="21"/>
                <w:lang w:val="en-US"/>
              </w:rPr>
              <w:t>2026</w:t>
            </w:r>
            <w:r w:rsidRPr="004F3DB8">
              <w:rPr>
                <w:rFonts w:ascii="Times New Roman" w:hAnsi="Times New Roman" w:cs="Times New Roman" w:hint="eastAsia"/>
                <w:snapToGrid/>
                <w:color w:val="000000" w:themeColor="text1"/>
                <w:kern w:val="0"/>
                <w:sz w:val="21"/>
                <w:lang w:val="en-US"/>
              </w:rPr>
              <w:t>年</w:t>
            </w:r>
            <w:r w:rsidRPr="004F3DB8">
              <w:rPr>
                <w:rFonts w:ascii="Times New Roman" w:hAnsi="Times New Roman" w:cs="Times New Roman" w:hint="eastAsia"/>
                <w:snapToGrid/>
                <w:color w:val="000000" w:themeColor="text1"/>
                <w:kern w:val="0"/>
                <w:sz w:val="21"/>
                <w:lang w:val="en-US"/>
              </w:rPr>
              <w:t>-2027</w:t>
            </w:r>
            <w:r w:rsidRPr="004F3DB8">
              <w:rPr>
                <w:rFonts w:ascii="Times New Roman" w:hAnsi="Times New Roman" w:cs="Times New Roman" w:hint="eastAsia"/>
                <w:snapToGrid/>
                <w:color w:val="000000" w:themeColor="text1"/>
                <w:kern w:val="0"/>
                <w:sz w:val="21"/>
                <w:lang w:val="en-US"/>
              </w:rPr>
              <w:t>年云租户安全服务，如下：</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1</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独立云密码机服务，需求数量为</w:t>
            </w:r>
            <w:r w:rsidRPr="004F3DB8">
              <w:rPr>
                <w:rFonts w:ascii="Times New Roman" w:hAnsi="Times New Roman" w:hint="eastAsia"/>
                <w:spacing w:val="0"/>
                <w:kern w:val="2"/>
                <w:sz w:val="21"/>
                <w:szCs w:val="24"/>
                <w:lang w:bidi="ar"/>
              </w:rPr>
              <w:t>4</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独立云数字签名资源服务，需求数量为</w:t>
            </w:r>
            <w:r w:rsidRPr="004F3DB8">
              <w:rPr>
                <w:rFonts w:ascii="Times New Roman" w:hAnsi="Times New Roman" w:hint="eastAsia"/>
                <w:spacing w:val="0"/>
                <w:kern w:val="2"/>
                <w:sz w:val="21"/>
                <w:szCs w:val="24"/>
                <w:lang w:bidi="ar"/>
              </w:rPr>
              <w:t>6</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3</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独立云时间戳服务资源服务，需求数量为</w:t>
            </w: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台</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4</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统一密码服务，需求数量为</w:t>
            </w:r>
            <w:r w:rsidRPr="004F3DB8">
              <w:rPr>
                <w:rFonts w:ascii="Times New Roman" w:hAnsi="Times New Roman" w:hint="eastAsia"/>
                <w:spacing w:val="0"/>
                <w:kern w:val="2"/>
                <w:sz w:val="21"/>
                <w:szCs w:val="24"/>
                <w:lang w:bidi="ar"/>
              </w:rPr>
              <w:t>5</w:t>
            </w:r>
            <w:r w:rsidRPr="004F3DB8">
              <w:rPr>
                <w:rFonts w:ascii="Times New Roman" w:hAnsi="Times New Roman" w:hint="eastAsia"/>
                <w:spacing w:val="0"/>
                <w:kern w:val="2"/>
                <w:sz w:val="21"/>
                <w:szCs w:val="24"/>
                <w:lang w:bidi="ar"/>
              </w:rPr>
              <w:t>项</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5</w:t>
            </w:r>
            <w:r w:rsidRPr="004F3DB8">
              <w:rPr>
                <w:rFonts w:ascii="Times New Roman" w:hAnsi="Times New Roman" w:hint="eastAsia"/>
                <w:spacing w:val="0"/>
                <w:kern w:val="2"/>
                <w:sz w:val="21"/>
                <w:szCs w:val="24"/>
                <w:lang w:bidi="ar"/>
              </w:rPr>
              <w:t>）</w:t>
            </w:r>
            <w:r w:rsidRPr="004F3DB8">
              <w:rPr>
                <w:rFonts w:hint="eastAsia"/>
                <w:sz w:val="21"/>
                <w:szCs w:val="21"/>
              </w:rPr>
              <w:t>提供</w:t>
            </w:r>
            <w:r w:rsidRPr="004F3DB8">
              <w:rPr>
                <w:rFonts w:ascii="Times New Roman" w:hAnsi="Times New Roman" w:hint="eastAsia"/>
                <w:spacing w:val="0"/>
                <w:kern w:val="2"/>
                <w:sz w:val="21"/>
                <w:szCs w:val="24"/>
                <w:lang w:bidi="ar"/>
              </w:rPr>
              <w:t>SSL</w:t>
            </w:r>
            <w:r w:rsidRPr="004F3DB8">
              <w:rPr>
                <w:rFonts w:ascii="Times New Roman" w:hAnsi="Times New Roman" w:hint="eastAsia"/>
                <w:spacing w:val="0"/>
                <w:kern w:val="2"/>
                <w:sz w:val="21"/>
                <w:szCs w:val="24"/>
                <w:lang w:bidi="ar"/>
              </w:rPr>
              <w:t>证书服务，需求数量为</w:t>
            </w:r>
            <w:r w:rsidRPr="004F3DB8">
              <w:rPr>
                <w:rFonts w:ascii="Times New Roman" w:hAnsi="Times New Roman" w:hint="eastAsia"/>
                <w:spacing w:val="0"/>
                <w:kern w:val="2"/>
                <w:sz w:val="21"/>
                <w:szCs w:val="24"/>
                <w:lang w:bidi="ar"/>
              </w:rPr>
              <w:t>3</w:t>
            </w:r>
            <w:r w:rsidRPr="004F3DB8">
              <w:rPr>
                <w:rFonts w:ascii="Times New Roman" w:hAnsi="Times New Roman" w:hint="eastAsia"/>
                <w:spacing w:val="0"/>
                <w:kern w:val="2"/>
                <w:sz w:val="21"/>
                <w:szCs w:val="24"/>
                <w:lang w:bidi="ar"/>
              </w:rPr>
              <w:t>个</w:t>
            </w:r>
            <w:r w:rsidRPr="004F3DB8">
              <w:rPr>
                <w:rFonts w:ascii="Times New Roman" w:hAnsi="Times New Roman" w:hint="eastAsia"/>
                <w:spacing w:val="0"/>
                <w:kern w:val="2"/>
                <w:sz w:val="21"/>
                <w:szCs w:val="24"/>
                <w:lang w:bidi="ar"/>
              </w:rPr>
              <w:t>/</w:t>
            </w:r>
            <w:r w:rsidRPr="004F3DB8">
              <w:rPr>
                <w:rFonts w:ascii="Times New Roman" w:hAnsi="Times New Roman" w:hint="eastAsia"/>
                <w:spacing w:val="0"/>
                <w:kern w:val="2"/>
                <w:sz w:val="21"/>
                <w:szCs w:val="24"/>
                <w:lang w:bidi="ar"/>
              </w:rPr>
              <w:t>年。</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p>
          <w:p w:rsidR="004F3DB8" w:rsidRPr="004F3DB8" w:rsidRDefault="004F3DB8" w:rsidP="006B240B">
            <w:pPr>
              <w:pStyle w:val="aa"/>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（二）密码安全服务要求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szCs w:val="21"/>
                    </w:rPr>
                  </w:pPr>
                  <w:r w:rsidRPr="004F3DB8">
                    <w:rPr>
                      <w:rFonts w:ascii="宋体" w:hAnsi="宋体" w:hint="eastAsia"/>
                      <w:b/>
                      <w:bCs/>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独立云密码机</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具备国家密码管理局颁发的商用密码产品认证证书。</w:t>
                  </w:r>
                </w:p>
                <w:p w:rsidR="004F3DB8" w:rsidRPr="004F3DB8" w:rsidRDefault="004F3DB8" w:rsidP="006B240B">
                  <w:pPr>
                    <w:spacing w:line="360" w:lineRule="auto"/>
                    <w:rPr>
                      <w:rFonts w:ascii="宋体" w:hAnsi="宋体"/>
                      <w:szCs w:val="21"/>
                    </w:rPr>
                  </w:pPr>
                  <w:r w:rsidRPr="004F3DB8">
                    <w:rPr>
                      <w:rFonts w:ascii="宋体" w:hAnsi="宋体" w:hint="eastAsia"/>
                      <w:szCs w:val="21"/>
                    </w:rPr>
                    <w:t>通过GMT 0028-2014《密码模块安全技术要求》安全等级二级的安全性认证。</w:t>
                  </w:r>
                </w:p>
                <w:p w:rsidR="004F3DB8" w:rsidRPr="004F3DB8" w:rsidRDefault="004F3DB8" w:rsidP="006B240B">
                  <w:pPr>
                    <w:spacing w:line="360" w:lineRule="auto"/>
                    <w:rPr>
                      <w:rFonts w:ascii="宋体" w:hAnsi="宋体"/>
                      <w:szCs w:val="21"/>
                    </w:rPr>
                  </w:pPr>
                  <w:r w:rsidRPr="004F3DB8">
                    <w:rPr>
                      <w:rFonts w:ascii="宋体" w:hAnsi="宋体" w:hint="eastAsia"/>
                      <w:szCs w:val="21"/>
                    </w:rPr>
                    <w:t>功能规格：</w:t>
                  </w:r>
                </w:p>
                <w:p w:rsidR="004F3DB8" w:rsidRPr="004F3DB8" w:rsidRDefault="004F3DB8" w:rsidP="006B240B">
                  <w:pPr>
                    <w:spacing w:line="360" w:lineRule="auto"/>
                    <w:rPr>
                      <w:rFonts w:ascii="宋体" w:hAnsi="宋体"/>
                      <w:szCs w:val="21"/>
                    </w:rPr>
                  </w:pPr>
                  <w:r w:rsidRPr="004F3DB8">
                    <w:rPr>
                      <w:rFonts w:ascii="宋体" w:hAnsi="宋体" w:hint="eastAsia"/>
                      <w:szCs w:val="21"/>
                    </w:rPr>
                    <w:t>1)基于SR-IOV技术提供密码模块的虚拟化支撑能力，支持虚</w:t>
                  </w:r>
                  <w:r w:rsidRPr="004F3DB8">
                    <w:rPr>
                      <w:rFonts w:ascii="宋体" w:hAnsi="宋体" w:hint="eastAsia"/>
                      <w:szCs w:val="21"/>
                    </w:rPr>
                    <w:lastRenderedPageBreak/>
                    <w:t>拟密码机的创建/启动/停止/销毁/迁移。</w:t>
                  </w:r>
                </w:p>
                <w:p w:rsidR="004F3DB8" w:rsidRPr="004F3DB8" w:rsidRDefault="004F3DB8" w:rsidP="006B240B">
                  <w:pPr>
                    <w:spacing w:line="360" w:lineRule="auto"/>
                    <w:rPr>
                      <w:rFonts w:ascii="宋体" w:hAnsi="宋体"/>
                      <w:szCs w:val="21"/>
                    </w:rPr>
                  </w:pPr>
                  <w:r w:rsidRPr="004F3DB8">
                    <w:rPr>
                      <w:rFonts w:ascii="宋体" w:hAnsi="宋体" w:hint="eastAsia"/>
                      <w:szCs w:val="21"/>
                    </w:rPr>
                    <w:t>2)支持虚拟化密码机之间采用安全隔离技术，对每个虚拟化密码机使用的密钥在存储和使用上进行了安全隔离。</w:t>
                  </w:r>
                </w:p>
                <w:p w:rsidR="004F3DB8" w:rsidRPr="004F3DB8" w:rsidRDefault="004F3DB8" w:rsidP="006B240B">
                  <w:pPr>
                    <w:spacing w:line="360" w:lineRule="auto"/>
                    <w:rPr>
                      <w:rFonts w:ascii="宋体" w:hAnsi="宋体"/>
                      <w:szCs w:val="21"/>
                    </w:rPr>
                  </w:pPr>
                  <w:r w:rsidRPr="004F3DB8">
                    <w:rPr>
                      <w:rFonts w:ascii="宋体" w:hAnsi="宋体" w:hint="eastAsia"/>
                      <w:szCs w:val="21"/>
                    </w:rPr>
                    <w:t>3)支持虚拟化密码机镜像漂移，当一台虚拟化密码机发生故障时，管理系统自动将此虚拟化密码机的数据镜像导入至另外一台空闲正常的虚拟机上，并快速切换用户网络。</w:t>
                  </w:r>
                </w:p>
                <w:p w:rsidR="004F3DB8" w:rsidRPr="004F3DB8" w:rsidRDefault="004F3DB8" w:rsidP="006B240B">
                  <w:pPr>
                    <w:spacing w:line="360" w:lineRule="auto"/>
                    <w:rPr>
                      <w:rFonts w:ascii="宋体" w:hAnsi="宋体"/>
                      <w:szCs w:val="21"/>
                    </w:rPr>
                  </w:pPr>
                  <w:r w:rsidRPr="004F3DB8">
                    <w:rPr>
                      <w:rFonts w:ascii="宋体" w:hAnsi="宋体" w:hint="eastAsia"/>
                      <w:szCs w:val="21"/>
                    </w:rPr>
                    <w:t>4)支持资源动态分配利用负载均衡技术实现虚拟化实例对密码资源占用的动态分配，管理系统可以根据实际情况动态增加或释放密码运算资源。</w:t>
                  </w:r>
                </w:p>
                <w:p w:rsidR="004F3DB8" w:rsidRPr="004F3DB8" w:rsidRDefault="004F3DB8" w:rsidP="006B240B">
                  <w:pPr>
                    <w:spacing w:line="360" w:lineRule="auto"/>
                    <w:rPr>
                      <w:rFonts w:ascii="宋体" w:hAnsi="宋体"/>
                      <w:szCs w:val="21"/>
                    </w:rPr>
                  </w:pPr>
                  <w:r w:rsidRPr="004F3DB8">
                    <w:rPr>
                      <w:rFonts w:ascii="宋体" w:hAnsi="宋体" w:hint="eastAsia"/>
                      <w:szCs w:val="21"/>
                    </w:rPr>
                    <w:t>5)支持多机集群部署。支持双主机热备部署，支持主备机自动切换，多机负载均衡，支持负载动态分配。</w:t>
                  </w:r>
                </w:p>
                <w:p w:rsidR="004F3DB8" w:rsidRPr="004F3DB8" w:rsidRDefault="004F3DB8" w:rsidP="006B240B">
                  <w:pPr>
                    <w:spacing w:line="360" w:lineRule="auto"/>
                    <w:rPr>
                      <w:rFonts w:ascii="宋体" w:hAnsi="宋体"/>
                      <w:szCs w:val="21"/>
                    </w:rPr>
                  </w:pPr>
                  <w:r w:rsidRPr="004F3DB8">
                    <w:rPr>
                      <w:rFonts w:ascii="宋体" w:hAnsi="宋体" w:hint="eastAsia"/>
                      <w:szCs w:val="21"/>
                    </w:rPr>
                    <w:t>支持虚拟密码机数量： 32 个</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lastRenderedPageBreak/>
                    <w:t>独立云数字签名资源</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所投产品具备国家密码管理局颁发的商用密码产品认证证书。须提供证书复印件。</w:t>
                  </w:r>
                </w:p>
                <w:p w:rsidR="004F3DB8" w:rsidRPr="004F3DB8" w:rsidRDefault="004F3DB8" w:rsidP="006B240B">
                  <w:pPr>
                    <w:spacing w:line="360" w:lineRule="auto"/>
                    <w:rPr>
                      <w:rFonts w:ascii="宋体" w:hAnsi="宋体"/>
                      <w:szCs w:val="21"/>
                    </w:rPr>
                  </w:pPr>
                  <w:r w:rsidRPr="004F3DB8">
                    <w:rPr>
                      <w:rFonts w:ascii="宋体" w:hAnsi="宋体" w:hint="eastAsia"/>
                      <w:szCs w:val="21"/>
                    </w:rPr>
                    <w:t>所投产品通过GMT 0028-2014《密码模块安全技术要求》安全等级二级的安全性认证。</w:t>
                  </w:r>
                </w:p>
                <w:p w:rsidR="004F3DB8" w:rsidRPr="004F3DB8" w:rsidRDefault="004F3DB8" w:rsidP="006B240B">
                  <w:pPr>
                    <w:spacing w:line="360" w:lineRule="auto"/>
                    <w:rPr>
                      <w:rFonts w:ascii="宋体" w:hAnsi="宋体"/>
                      <w:szCs w:val="21"/>
                    </w:rPr>
                  </w:pPr>
                  <w:r w:rsidRPr="004F3DB8">
                    <w:rPr>
                      <w:rFonts w:ascii="宋体" w:hAnsi="宋体" w:hint="eastAsia"/>
                      <w:szCs w:val="21"/>
                    </w:rPr>
                    <w:t>支持SM2和RSA（1024/2048）算法；</w:t>
                  </w:r>
                </w:p>
                <w:p w:rsidR="004F3DB8" w:rsidRPr="004F3DB8" w:rsidRDefault="004F3DB8" w:rsidP="006B240B">
                  <w:pPr>
                    <w:spacing w:line="360" w:lineRule="auto"/>
                    <w:rPr>
                      <w:rFonts w:ascii="宋体" w:hAnsi="宋体"/>
                      <w:szCs w:val="21"/>
                    </w:rPr>
                  </w:pPr>
                  <w:r w:rsidRPr="004F3DB8">
                    <w:rPr>
                      <w:rFonts w:ascii="宋体" w:hAnsi="宋体" w:hint="eastAsia"/>
                      <w:szCs w:val="21"/>
                    </w:rPr>
                    <w:t>支持PKCS#1和PKCS#7签名/验签；符合GM/T 0019-2012《通用密码服务接口规范》数字信封和带签名的数字信封封装解封；</w:t>
                  </w:r>
                </w:p>
                <w:p w:rsidR="004F3DB8" w:rsidRPr="004F3DB8" w:rsidRDefault="004F3DB8" w:rsidP="006B240B">
                  <w:pPr>
                    <w:spacing w:line="360" w:lineRule="auto"/>
                    <w:rPr>
                      <w:rFonts w:ascii="宋体" w:hAnsi="宋体"/>
                      <w:szCs w:val="21"/>
                    </w:rPr>
                  </w:pPr>
                  <w:r w:rsidRPr="004F3DB8">
                    <w:rPr>
                      <w:rFonts w:ascii="宋体" w:hAnsi="宋体" w:hint="eastAsia"/>
                      <w:szCs w:val="21"/>
                    </w:rPr>
                    <w:t>多应用支持：所投产品支持不同应用的证书及对应密钥的生成及存储；</w:t>
                  </w:r>
                </w:p>
                <w:p w:rsidR="004F3DB8" w:rsidRPr="004F3DB8" w:rsidRDefault="004F3DB8" w:rsidP="006B240B">
                  <w:pPr>
                    <w:spacing w:line="360" w:lineRule="auto"/>
                    <w:rPr>
                      <w:rFonts w:ascii="宋体" w:hAnsi="宋体"/>
                      <w:szCs w:val="21"/>
                    </w:rPr>
                  </w:pPr>
                  <w:r w:rsidRPr="004F3DB8">
                    <w:rPr>
                      <w:rFonts w:ascii="宋体" w:hAnsi="宋体" w:hint="eastAsia"/>
                      <w:szCs w:val="21"/>
                    </w:rPr>
                    <w:t>多信任域支持：支持配置不同的证书信任域，证书验证策略支持配置不验证、根证书、CRL、OCSP等多种验证策略；</w:t>
                  </w:r>
                </w:p>
                <w:p w:rsidR="004F3DB8" w:rsidRPr="004F3DB8" w:rsidRDefault="004F3DB8" w:rsidP="006B240B">
                  <w:pPr>
                    <w:spacing w:line="360" w:lineRule="auto"/>
                    <w:rPr>
                      <w:rFonts w:ascii="宋体" w:hAnsi="宋体"/>
                      <w:szCs w:val="21"/>
                    </w:rPr>
                  </w:pPr>
                  <w:r w:rsidRPr="004F3DB8">
                    <w:rPr>
                      <w:rFonts w:ascii="宋体" w:hAnsi="宋体" w:hint="eastAsia"/>
                      <w:szCs w:val="21"/>
                    </w:rPr>
                    <w:t>数字签名/验证：所投产品支持基于SM2、RSA等算法的PKCS#1签名/验证、PKCS#7 Attached签名/验证、P7 Detached签名/验证功能；签名格式符合PKCS#7、GM/T0010等标准中定义的数据类型；</w:t>
                  </w:r>
                </w:p>
                <w:p w:rsidR="004F3DB8" w:rsidRPr="004F3DB8" w:rsidRDefault="004F3DB8" w:rsidP="006B240B">
                  <w:pPr>
                    <w:spacing w:line="360" w:lineRule="auto"/>
                    <w:rPr>
                      <w:rFonts w:ascii="宋体" w:hAnsi="宋体"/>
                      <w:szCs w:val="21"/>
                    </w:rPr>
                  </w:pPr>
                  <w:r w:rsidRPr="004F3DB8">
                    <w:rPr>
                      <w:rFonts w:ascii="宋体" w:hAnsi="宋体" w:hint="eastAsia"/>
                      <w:szCs w:val="21"/>
                    </w:rPr>
                    <w:t>数字信封加密和解密：所投产品支持基于SM2、RSA等算法的数字信封加密、解密功能，数字信封格式符合PKCS#7、GM/T0010等标准中定义的数据类型；</w:t>
                  </w:r>
                </w:p>
                <w:p w:rsidR="004F3DB8" w:rsidRPr="004F3DB8" w:rsidRDefault="004F3DB8" w:rsidP="006B240B">
                  <w:pPr>
                    <w:spacing w:line="360" w:lineRule="auto"/>
                    <w:rPr>
                      <w:rFonts w:ascii="宋体" w:hAnsi="宋体"/>
                      <w:szCs w:val="21"/>
                    </w:rPr>
                  </w:pPr>
                  <w:r w:rsidRPr="004F3DB8">
                    <w:rPr>
                      <w:rFonts w:ascii="宋体" w:hAnsi="宋体" w:hint="eastAsia"/>
                      <w:szCs w:val="21"/>
                    </w:rPr>
                    <w:t>带签名的数字信封加密和解密：所投产品支持基于SM2、RSA等算法的带签名的数字信封加密、解密功能，数字信封格式符合PKCS#7、GM/T0010等标准中定义的数据类型；</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权限控制：所投产品支持管理员、审计员、操作员多级权限，对设备的不同管理操作需不同管理人员登录，从而具备相应的管理权限。</w:t>
                  </w:r>
                </w:p>
                <w:p w:rsidR="004F3DB8" w:rsidRPr="004F3DB8" w:rsidRDefault="004F3DB8" w:rsidP="006B240B">
                  <w:pPr>
                    <w:spacing w:line="360" w:lineRule="auto"/>
                    <w:rPr>
                      <w:rFonts w:ascii="宋体" w:hAnsi="宋体"/>
                      <w:szCs w:val="21"/>
                    </w:rPr>
                  </w:pPr>
                  <w:r w:rsidRPr="004F3DB8">
                    <w:rPr>
                      <w:rFonts w:ascii="宋体" w:hAnsi="宋体" w:hint="eastAsia"/>
                      <w:szCs w:val="21"/>
                    </w:rPr>
                    <w:t>访问控制：所投产品支持IP白名单、连接口令等访问控制功能；</w:t>
                  </w:r>
                </w:p>
                <w:p w:rsidR="004F3DB8" w:rsidRPr="004F3DB8" w:rsidRDefault="004F3DB8" w:rsidP="006B240B">
                  <w:pPr>
                    <w:spacing w:line="360" w:lineRule="auto"/>
                    <w:rPr>
                      <w:rFonts w:ascii="宋体" w:hAnsi="宋体"/>
                      <w:szCs w:val="21"/>
                    </w:rPr>
                  </w:pPr>
                  <w:r w:rsidRPr="004F3DB8">
                    <w:rPr>
                      <w:rFonts w:ascii="宋体" w:hAnsi="宋体" w:hint="eastAsia"/>
                      <w:szCs w:val="21"/>
                    </w:rPr>
                    <w:t>密钥结构采用“系统保护密钥-用户密钥-会话密钥”的三层密钥保护结构，保证关键密钥在任何时候不以明文形式出现在设备外，密钥备份文件受备份密钥加密保护。</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支持基于RSA、SM2的TLS安全通道接入，确保数据传输的安全性。</w:t>
                  </w:r>
                </w:p>
                <w:p w:rsidR="004F3DB8" w:rsidRPr="004F3DB8" w:rsidRDefault="004F3DB8" w:rsidP="006B240B">
                  <w:pPr>
                    <w:spacing w:line="360" w:lineRule="auto"/>
                    <w:rPr>
                      <w:rFonts w:ascii="宋体" w:hAnsi="宋体"/>
                      <w:szCs w:val="21"/>
                    </w:rPr>
                  </w:pPr>
                  <w:r w:rsidRPr="004F3DB8">
                    <w:rPr>
                      <w:rFonts w:ascii="宋体" w:hAnsi="宋体" w:hint="eastAsia"/>
                      <w:szCs w:val="21"/>
                    </w:rPr>
                    <w:t>所投产品支持SNMP标准协议监控功能，支持通过SYSLOG服务，外送业务日志功能，支持NTP时间同步功能；</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支持符合GM/T0019国密标准规范接口。</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lastRenderedPageBreak/>
                    <w:t>独立云时间戳服务资源</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可提供基于SM2、RSA等算法的PKCS#1签名/验证、PKCS#7 签名/验证；签名格式符合PKCS#7、GM/T0010等标准中定义的数据类型；</w:t>
                  </w:r>
                </w:p>
                <w:p w:rsidR="004F3DB8" w:rsidRPr="004F3DB8" w:rsidRDefault="004F3DB8" w:rsidP="006B240B">
                  <w:pPr>
                    <w:spacing w:line="360" w:lineRule="auto"/>
                    <w:rPr>
                      <w:rFonts w:ascii="宋体" w:hAnsi="宋体"/>
                      <w:szCs w:val="21"/>
                    </w:rPr>
                  </w:pPr>
                  <w:r w:rsidRPr="004F3DB8">
                    <w:rPr>
                      <w:rFonts w:ascii="宋体" w:hAnsi="宋体" w:hint="eastAsia"/>
                      <w:szCs w:val="21"/>
                    </w:rPr>
                    <w:t>可提供基于SM2、RSA等算法的数字信封加密、解密功能，数字信封格式符合PKCS#7、GM/T0010等标准中定义的数据类型；</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支持双WNG系列物理噪声源芯片生成随机数的功能</w:t>
                  </w:r>
                </w:p>
                <w:p w:rsidR="004F3DB8" w:rsidRPr="004F3DB8" w:rsidRDefault="004F3DB8" w:rsidP="006B240B">
                  <w:pPr>
                    <w:spacing w:line="360" w:lineRule="auto"/>
                    <w:rPr>
                      <w:rFonts w:ascii="宋体" w:hAnsi="宋体"/>
                      <w:szCs w:val="21"/>
                    </w:rPr>
                  </w:pPr>
                  <w:r w:rsidRPr="004F3DB8">
                    <w:rPr>
                      <w:rFonts w:ascii="宋体" w:hAnsi="宋体" w:hint="eastAsia"/>
                      <w:szCs w:val="21"/>
                    </w:rPr>
                    <w:t>可提供管理员、审计员、操作员多级权限，对设备的不同管理操作需不同管理人员登录，从而具备相应的管理权限。</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统一密码服务</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w:t>
                  </w:r>
                  <w:r w:rsidRPr="004F3DB8">
                    <w:rPr>
                      <w:rFonts w:ascii="宋体" w:hAnsi="宋体" w:hint="eastAsia"/>
                      <w:szCs w:val="21"/>
                    </w:rPr>
                    <w:tab/>
                    <w:t>部署方式</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支持容器化/虚拟化部署；支持集群横向扩展。</w:t>
                  </w:r>
                </w:p>
                <w:p w:rsidR="004F3DB8" w:rsidRPr="004F3DB8" w:rsidRDefault="004F3DB8" w:rsidP="006B240B">
                  <w:pPr>
                    <w:spacing w:line="360" w:lineRule="auto"/>
                    <w:rPr>
                      <w:rFonts w:ascii="宋体" w:hAnsi="宋体"/>
                      <w:szCs w:val="21"/>
                    </w:rPr>
                  </w:pPr>
                  <w:r w:rsidRPr="004F3DB8">
                    <w:rPr>
                      <w:rFonts w:ascii="宋体" w:hAnsi="宋体" w:hint="eastAsia"/>
                      <w:szCs w:val="21"/>
                    </w:rPr>
                    <w:t>2)</w:t>
                  </w:r>
                  <w:r w:rsidRPr="004F3DB8">
                    <w:rPr>
                      <w:rFonts w:ascii="宋体" w:hAnsi="宋体" w:hint="eastAsia"/>
                      <w:szCs w:val="21"/>
                    </w:rPr>
                    <w:tab/>
                    <w:t>支持算法</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支持非对称算法：国密SM2；国际RSA2048算法；支持对称算法：国密SM4；国际AES256；摘要算法：国密SM3。</w:t>
                  </w:r>
                </w:p>
                <w:p w:rsidR="004F3DB8" w:rsidRPr="004F3DB8" w:rsidRDefault="004F3DB8" w:rsidP="006B240B">
                  <w:pPr>
                    <w:spacing w:line="360" w:lineRule="auto"/>
                    <w:rPr>
                      <w:rFonts w:ascii="宋体" w:hAnsi="宋体"/>
                      <w:szCs w:val="21"/>
                    </w:rPr>
                  </w:pPr>
                  <w:r w:rsidRPr="004F3DB8">
                    <w:rPr>
                      <w:rFonts w:ascii="宋体" w:hAnsi="宋体" w:hint="eastAsia"/>
                      <w:szCs w:val="21"/>
                    </w:rPr>
                    <w:t>3)</w:t>
                  </w:r>
                  <w:r w:rsidRPr="004F3DB8">
                    <w:rPr>
                      <w:rFonts w:ascii="宋体" w:hAnsi="宋体" w:hint="eastAsia"/>
                      <w:szCs w:val="21"/>
                    </w:rPr>
                    <w:tab/>
                    <w:t>密码服务调度</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支持密码服务管理，包括：</w:t>
                  </w:r>
                </w:p>
                <w:p w:rsidR="004F3DB8" w:rsidRPr="004F3DB8" w:rsidRDefault="004F3DB8" w:rsidP="006B240B">
                  <w:pPr>
                    <w:spacing w:line="360" w:lineRule="auto"/>
                    <w:rPr>
                      <w:rFonts w:ascii="宋体" w:hAnsi="宋体"/>
                      <w:szCs w:val="21"/>
                    </w:rPr>
                  </w:pPr>
                  <w:r w:rsidRPr="004F3DB8">
                    <w:rPr>
                      <w:rFonts w:ascii="宋体" w:hAnsi="宋体" w:hint="eastAsia"/>
                      <w:szCs w:val="21"/>
                    </w:rPr>
                    <w:t>支持通过控制台添加密码服务容器集群，支持Docker、k8s等云原生容器编排调度框架，可实现密码服务平台自身的动态伸缩与高可用。</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支持对云服务器密码机等密码设备密码资源统一调度，支持通过管理员审批订单需求，一键拉起密码服务实例，为上层系统及应用提供按需高效、弹性可扩展的密码服务。</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lastRenderedPageBreak/>
                    <w:t>●</w:t>
                  </w:r>
                  <w:r w:rsidRPr="004F3DB8">
                    <w:rPr>
                      <w:rFonts w:ascii="宋体" w:hAnsi="宋体" w:hint="eastAsia"/>
                      <w:b/>
                      <w:bCs/>
                      <w:szCs w:val="21"/>
                    </w:rPr>
                    <w:t>支持密码服务集群的资源配置，包括集群名称、服务类型、资源类型（支持资源共享或独享）、设备选择等设置，实现密码设备的集约管控，提升密码设备资源利用率。</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支持第三方密码设备统一管控，支持对组织范围内密码设备使用类型、厂商、使用时间等授权。</w:t>
                  </w:r>
                </w:p>
                <w:p w:rsidR="004F3DB8" w:rsidRPr="004F3DB8" w:rsidRDefault="004F3DB8" w:rsidP="006B240B">
                  <w:pPr>
                    <w:spacing w:line="360" w:lineRule="auto"/>
                    <w:rPr>
                      <w:rFonts w:ascii="宋体" w:hAnsi="宋体"/>
                      <w:szCs w:val="21"/>
                    </w:rPr>
                  </w:pPr>
                  <w:r w:rsidRPr="004F3DB8">
                    <w:rPr>
                      <w:rFonts w:ascii="宋体" w:hAnsi="宋体" w:hint="eastAsia"/>
                      <w:szCs w:val="21"/>
                    </w:rPr>
                    <w:t>4)</w:t>
                  </w:r>
                  <w:r w:rsidRPr="004F3DB8">
                    <w:rPr>
                      <w:rFonts w:ascii="宋体" w:hAnsi="宋体" w:hint="eastAsia"/>
                      <w:szCs w:val="21"/>
                    </w:rPr>
                    <w:tab/>
                    <w:t>密码服务运行态势可视化</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密码服务运行态势可视化，从密码服务维度实时监控、掌握密码服务的健康状态、资源使用情况等，提供平台运行态势的全景展示，包括服务使用情况、密钥数量统计、节点与服务概览、密码服务实例使用曲线、实例使用情况。</w:t>
                  </w:r>
                </w:p>
                <w:p w:rsidR="004F3DB8" w:rsidRPr="004F3DB8" w:rsidRDefault="004F3DB8" w:rsidP="006B240B">
                  <w:pPr>
                    <w:spacing w:line="360" w:lineRule="auto"/>
                    <w:rPr>
                      <w:rFonts w:ascii="宋体" w:hAnsi="宋体"/>
                      <w:szCs w:val="21"/>
                    </w:rPr>
                  </w:pPr>
                  <w:r w:rsidRPr="004F3DB8">
                    <w:rPr>
                      <w:rFonts w:ascii="宋体" w:hAnsi="宋体" w:hint="eastAsia"/>
                      <w:szCs w:val="21"/>
                    </w:rPr>
                    <w:t>5)</w:t>
                  </w:r>
                  <w:r w:rsidRPr="004F3DB8">
                    <w:rPr>
                      <w:rFonts w:ascii="宋体" w:hAnsi="宋体" w:hint="eastAsia"/>
                      <w:szCs w:val="21"/>
                    </w:rPr>
                    <w:tab/>
                    <w:t>密码设备运行态势可视化</w:t>
                  </w:r>
                </w:p>
                <w:p w:rsidR="004F3DB8" w:rsidRPr="004F3DB8" w:rsidRDefault="004F3DB8" w:rsidP="006B240B">
                  <w:pPr>
                    <w:spacing w:line="360" w:lineRule="auto"/>
                    <w:rPr>
                      <w:rFonts w:ascii="宋体" w:hAnsi="宋体"/>
                      <w:b/>
                      <w:bCs/>
                      <w:szCs w:val="21"/>
                    </w:rPr>
                  </w:pPr>
                  <w:r w:rsidRPr="004F3DB8">
                    <w:rPr>
                      <w:rFonts w:ascii="宋体" w:hAnsi="宋体" w:hint="eastAsia"/>
                      <w:szCs w:val="21"/>
                    </w:rPr>
                    <w:t>●</w:t>
                  </w:r>
                  <w:r w:rsidRPr="004F3DB8">
                    <w:rPr>
                      <w:rFonts w:ascii="宋体" w:hAnsi="宋体" w:hint="eastAsia"/>
                      <w:b/>
                      <w:bCs/>
                      <w:szCs w:val="21"/>
                    </w:rPr>
                    <w:t>支持设备运行态势可视化，从设备维度对密码服务平台所有接入的设备实时监控、掌握各设备的健康状态、资源使用情况，提供设备运行态势的全景展示，包括设备分类统计、虚机设备状态运行、虚机CPU使用率。</w:t>
                  </w:r>
                </w:p>
                <w:p w:rsidR="004F3DB8" w:rsidRPr="004F3DB8" w:rsidRDefault="004F3DB8" w:rsidP="006B240B">
                  <w:pPr>
                    <w:spacing w:line="360" w:lineRule="auto"/>
                    <w:rPr>
                      <w:rFonts w:ascii="宋体" w:hAnsi="宋体"/>
                      <w:szCs w:val="21"/>
                    </w:rPr>
                  </w:pPr>
                  <w:r w:rsidRPr="004F3DB8">
                    <w:rPr>
                      <w:rFonts w:ascii="宋体" w:hAnsi="宋体" w:hint="eastAsia"/>
                      <w:szCs w:val="21"/>
                    </w:rPr>
                    <w:t>6)</w:t>
                  </w:r>
                  <w:r w:rsidRPr="004F3DB8">
                    <w:rPr>
                      <w:rFonts w:ascii="宋体" w:hAnsi="宋体" w:hint="eastAsia"/>
                      <w:szCs w:val="21"/>
                    </w:rPr>
                    <w:tab/>
                    <w:t>租户与订单管理</w:t>
                  </w:r>
                </w:p>
                <w:p w:rsidR="004F3DB8" w:rsidRPr="004F3DB8" w:rsidRDefault="004F3DB8" w:rsidP="006B240B">
                  <w:pPr>
                    <w:spacing w:line="360" w:lineRule="auto"/>
                    <w:rPr>
                      <w:rFonts w:ascii="宋体" w:hAnsi="宋体"/>
                      <w:szCs w:val="21"/>
                    </w:rPr>
                  </w:pPr>
                  <w:r w:rsidRPr="004F3DB8">
                    <w:rPr>
                      <w:rFonts w:ascii="宋体" w:hAnsi="宋体" w:hint="eastAsia"/>
                      <w:szCs w:val="21"/>
                    </w:rPr>
                    <w:t>●</w:t>
                  </w:r>
                  <w:r w:rsidRPr="004F3DB8">
                    <w:rPr>
                      <w:rFonts w:ascii="宋体" w:hAnsi="宋体" w:hint="eastAsia"/>
                      <w:b/>
                      <w:bCs/>
                      <w:szCs w:val="21"/>
                    </w:rPr>
                    <w:t>支持租户以订单的模式订阅密码服务。</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color w:val="000000"/>
                      <w:kern w:val="0"/>
                      <w:szCs w:val="21"/>
                      <w:lang w:bidi="ar"/>
                    </w:rPr>
                    <w:lastRenderedPageBreak/>
                    <w:t>SSL证书</w:t>
                  </w:r>
                </w:p>
              </w:tc>
              <w:tc>
                <w:tcPr>
                  <w:tcW w:w="4133" w:type="pct"/>
                  <w:noWrap/>
                  <w:vAlign w:val="center"/>
                </w:tcPr>
                <w:p w:rsidR="004F3DB8" w:rsidRPr="004F3DB8" w:rsidRDefault="004F3DB8" w:rsidP="006B240B">
                  <w:pPr>
                    <w:spacing w:line="360" w:lineRule="auto"/>
                    <w:rPr>
                      <w:rFonts w:ascii="宋体" w:hAnsi="宋体"/>
                      <w:szCs w:val="21"/>
                    </w:rPr>
                  </w:pPr>
                  <w:r w:rsidRPr="004F3DB8">
                    <w:rPr>
                      <w:rFonts w:ascii="宋体" w:hAnsi="宋体" w:hint="eastAsia"/>
                      <w:szCs w:val="21"/>
                    </w:rPr>
                    <w:t>1）证书类型</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支持国密算法（SM2）的SSL证书，符合GM/T 0024-2014《SSL VPN技术规范》及GM/T 0016-2012《智能密码钥匙技术规范》。</w:t>
                  </w:r>
                </w:p>
                <w:p w:rsidR="004F3DB8" w:rsidRPr="004F3DB8" w:rsidRDefault="004F3DB8" w:rsidP="006B240B">
                  <w:pPr>
                    <w:spacing w:line="360" w:lineRule="auto"/>
                    <w:rPr>
                      <w:rFonts w:ascii="宋体" w:hAnsi="宋体"/>
                      <w:szCs w:val="21"/>
                    </w:rPr>
                  </w:pPr>
                  <w:r w:rsidRPr="004F3DB8">
                    <w:rPr>
                      <w:rFonts w:ascii="宋体" w:hAnsi="宋体" w:hint="eastAsia"/>
                      <w:szCs w:val="21"/>
                    </w:rPr>
                    <w:t>提供域名型（DV）、企业型（OV）、增强型（EV）证书选项，满足不同安全等级需求。</w:t>
                  </w:r>
                </w:p>
                <w:p w:rsidR="004F3DB8" w:rsidRPr="004F3DB8" w:rsidRDefault="004F3DB8" w:rsidP="006B240B">
                  <w:pPr>
                    <w:spacing w:line="360" w:lineRule="auto"/>
                    <w:rPr>
                      <w:rFonts w:ascii="宋体" w:hAnsi="宋体"/>
                      <w:szCs w:val="21"/>
                    </w:rPr>
                  </w:pPr>
                  <w:r w:rsidRPr="004F3DB8">
                    <w:rPr>
                      <w:rFonts w:ascii="宋体" w:hAnsi="宋体" w:hint="eastAsia"/>
                      <w:szCs w:val="21"/>
                    </w:rPr>
                    <w:t>2）兼容性</w:t>
                  </w:r>
                </w:p>
                <w:p w:rsidR="004F3DB8" w:rsidRPr="004F3DB8" w:rsidRDefault="004F3DB8" w:rsidP="006B240B">
                  <w:pPr>
                    <w:spacing w:line="360" w:lineRule="auto"/>
                    <w:rPr>
                      <w:rFonts w:ascii="宋体" w:hAnsi="宋体"/>
                      <w:szCs w:val="21"/>
                    </w:rPr>
                  </w:pPr>
                  <w:r w:rsidRPr="004F3DB8">
                    <w:rPr>
                      <w:rFonts w:ascii="宋体" w:hAnsi="宋体" w:hint="eastAsia"/>
                      <w:szCs w:val="21"/>
                    </w:rPr>
                    <w:t>支持国密浏览器（如360安全浏览器、红莲花浏览器）及主流国际浏览器（Chrome、Firefox等）。</w:t>
                  </w:r>
                </w:p>
                <w:p w:rsidR="004F3DB8" w:rsidRPr="004F3DB8" w:rsidRDefault="004F3DB8" w:rsidP="006B240B">
                  <w:pPr>
                    <w:spacing w:line="360" w:lineRule="auto"/>
                    <w:rPr>
                      <w:rFonts w:ascii="宋体" w:hAnsi="宋体"/>
                      <w:szCs w:val="21"/>
                    </w:rPr>
                  </w:pPr>
                  <w:r w:rsidRPr="004F3DB8">
                    <w:rPr>
                      <w:rFonts w:ascii="宋体" w:hAnsi="宋体" w:hint="eastAsia"/>
                      <w:szCs w:val="21"/>
                    </w:rPr>
                    <w:t>兼容国密协议（如TLCP）与国际标准TLS 1.2/1.3协议，支持双证书双算法（SM2+RSA/ECC）自适应切换。</w:t>
                  </w:r>
                </w:p>
                <w:p w:rsidR="004F3DB8" w:rsidRPr="004F3DB8" w:rsidRDefault="004F3DB8" w:rsidP="006B240B">
                  <w:pPr>
                    <w:spacing w:line="360" w:lineRule="auto"/>
                    <w:rPr>
                      <w:rFonts w:ascii="宋体" w:hAnsi="宋体"/>
                      <w:szCs w:val="21"/>
                    </w:rPr>
                  </w:pPr>
                  <w:r w:rsidRPr="004F3DB8">
                    <w:rPr>
                      <w:rFonts w:ascii="宋体" w:hAnsi="宋体" w:hint="eastAsia"/>
                      <w:szCs w:val="21"/>
                    </w:rPr>
                    <w:t>3）密钥管理</w:t>
                  </w:r>
                </w:p>
                <w:p w:rsidR="004F3DB8" w:rsidRPr="004F3DB8" w:rsidRDefault="004F3DB8" w:rsidP="006B240B">
                  <w:pPr>
                    <w:spacing w:line="360" w:lineRule="auto"/>
                    <w:rPr>
                      <w:rFonts w:ascii="宋体" w:hAnsi="宋体"/>
                      <w:szCs w:val="21"/>
                    </w:rPr>
                  </w:pPr>
                  <w:r w:rsidRPr="004F3DB8">
                    <w:rPr>
                      <w:rFonts w:ascii="宋体" w:hAnsi="宋体" w:hint="eastAsia"/>
                      <w:szCs w:val="21"/>
                    </w:rPr>
                    <w:t>证书私钥必须由用户自主生成并存储，供应商不得留存私钥副本。</w:t>
                  </w:r>
                </w:p>
                <w:p w:rsidR="004F3DB8" w:rsidRPr="004F3DB8" w:rsidRDefault="004F3DB8" w:rsidP="006B240B">
                  <w:pPr>
                    <w:spacing w:line="360" w:lineRule="auto"/>
                    <w:rPr>
                      <w:rFonts w:ascii="宋体" w:hAnsi="宋体"/>
                      <w:szCs w:val="21"/>
                    </w:rPr>
                  </w:pPr>
                  <w:r w:rsidRPr="004F3DB8">
                    <w:rPr>
                      <w:rFonts w:ascii="宋体" w:hAnsi="宋体" w:hint="eastAsia"/>
                      <w:szCs w:val="21"/>
                    </w:rPr>
                    <w:t>支持硬件密码设备（如SM2算法USBKey）存储私钥，符合GM/T 0018-2012《密码设备应用接口规范》。</w:t>
                  </w:r>
                </w:p>
                <w:p w:rsidR="004F3DB8" w:rsidRPr="004F3DB8" w:rsidRDefault="004F3DB8" w:rsidP="006B240B">
                  <w:pPr>
                    <w:spacing w:line="360" w:lineRule="auto"/>
                    <w:rPr>
                      <w:rFonts w:ascii="宋体" w:hAnsi="宋体"/>
                      <w:szCs w:val="21"/>
                    </w:rPr>
                  </w:pPr>
                  <w:r w:rsidRPr="004F3DB8">
                    <w:rPr>
                      <w:rFonts w:ascii="宋体" w:hAnsi="宋体" w:hint="eastAsia"/>
                      <w:szCs w:val="21"/>
                    </w:rPr>
                    <w:t>4）加密算法</w:t>
                  </w:r>
                </w:p>
                <w:p w:rsidR="004F3DB8" w:rsidRPr="004F3DB8" w:rsidRDefault="004F3DB8" w:rsidP="006B240B">
                  <w:pPr>
                    <w:spacing w:line="360" w:lineRule="auto"/>
                    <w:rPr>
                      <w:rFonts w:ascii="宋体" w:hAnsi="宋体"/>
                      <w:szCs w:val="21"/>
                    </w:rPr>
                  </w:pPr>
                  <w:r w:rsidRPr="004F3DB8">
                    <w:rPr>
                      <w:rFonts w:ascii="宋体" w:hAnsi="宋体" w:hint="eastAsia"/>
                      <w:szCs w:val="21"/>
                    </w:rPr>
                    <w:t>签名算法：SM3-with-SM2</w:t>
                  </w:r>
                </w:p>
                <w:p w:rsidR="004F3DB8" w:rsidRPr="004F3DB8" w:rsidRDefault="004F3DB8" w:rsidP="006B240B">
                  <w:pPr>
                    <w:spacing w:line="360" w:lineRule="auto"/>
                    <w:rPr>
                      <w:rFonts w:ascii="宋体" w:hAnsi="宋体"/>
                      <w:szCs w:val="21"/>
                    </w:rPr>
                  </w:pPr>
                  <w:r w:rsidRPr="004F3DB8">
                    <w:rPr>
                      <w:rFonts w:ascii="宋体" w:hAnsi="宋体" w:hint="eastAsia"/>
                      <w:szCs w:val="21"/>
                    </w:rPr>
                    <w:lastRenderedPageBreak/>
                    <w:t>密钥长度：SM2公钥长度256位，RSA密钥长度≥2048位（如支持双证书）。</w:t>
                  </w:r>
                </w:p>
                <w:p w:rsidR="004F3DB8" w:rsidRPr="004F3DB8" w:rsidRDefault="004F3DB8" w:rsidP="006B240B">
                  <w:pPr>
                    <w:spacing w:line="360" w:lineRule="auto"/>
                    <w:rPr>
                      <w:rFonts w:ascii="宋体" w:hAnsi="宋体"/>
                      <w:szCs w:val="21"/>
                    </w:rPr>
                  </w:pPr>
                  <w:r w:rsidRPr="004F3DB8">
                    <w:rPr>
                      <w:rFonts w:ascii="宋体" w:hAnsi="宋体" w:hint="eastAsia"/>
                      <w:szCs w:val="21"/>
                    </w:rPr>
                    <w:t>5）证书格式</w:t>
                  </w:r>
                </w:p>
                <w:p w:rsidR="004F3DB8" w:rsidRPr="004F3DB8" w:rsidRDefault="004F3DB8" w:rsidP="006B240B">
                  <w:pPr>
                    <w:spacing w:line="360" w:lineRule="auto"/>
                    <w:rPr>
                      <w:rFonts w:ascii="宋体" w:hAnsi="宋体"/>
                      <w:szCs w:val="21"/>
                    </w:rPr>
                  </w:pPr>
                  <w:r w:rsidRPr="004F3DB8">
                    <w:rPr>
                      <w:rFonts w:ascii="宋体" w:hAnsi="宋体" w:hint="eastAsia"/>
                      <w:szCs w:val="21"/>
                    </w:rPr>
                    <w:t>符合X.509 v3标准，支持PEM、PFX等格式导出。</w:t>
                  </w:r>
                </w:p>
                <w:p w:rsidR="004F3DB8" w:rsidRPr="004F3DB8" w:rsidRDefault="004F3DB8" w:rsidP="006B240B">
                  <w:pPr>
                    <w:spacing w:line="360" w:lineRule="auto"/>
                    <w:rPr>
                      <w:rFonts w:ascii="宋体" w:hAnsi="宋体"/>
                      <w:szCs w:val="21"/>
                    </w:rPr>
                  </w:pPr>
                  <w:r w:rsidRPr="004F3DB8">
                    <w:rPr>
                      <w:rFonts w:ascii="宋体" w:hAnsi="宋体" w:hint="eastAsia"/>
                      <w:szCs w:val="21"/>
                    </w:rPr>
                    <w:t>提供国密根证书及中间证书链，确保兼容国密生态体系。</w:t>
                  </w:r>
                </w:p>
                <w:p w:rsidR="004F3DB8" w:rsidRPr="004F3DB8" w:rsidRDefault="004F3DB8" w:rsidP="006B240B">
                  <w:pPr>
                    <w:spacing w:line="360" w:lineRule="auto"/>
                    <w:rPr>
                      <w:rFonts w:ascii="宋体" w:hAnsi="宋体"/>
                      <w:szCs w:val="21"/>
                    </w:rPr>
                  </w:pPr>
                  <w:r w:rsidRPr="004F3DB8">
                    <w:rPr>
                      <w:rFonts w:ascii="宋体" w:hAnsi="宋体" w:hint="eastAsia"/>
                      <w:szCs w:val="21"/>
                    </w:rPr>
                    <w:t>6）有效期与续期</w:t>
                  </w:r>
                </w:p>
                <w:p w:rsidR="004F3DB8" w:rsidRPr="004F3DB8" w:rsidRDefault="004F3DB8" w:rsidP="006B240B">
                  <w:pPr>
                    <w:widowControl/>
                    <w:spacing w:line="360" w:lineRule="auto"/>
                    <w:rPr>
                      <w:rFonts w:ascii="宋体" w:hAnsi="宋体"/>
                      <w:szCs w:val="21"/>
                    </w:rPr>
                  </w:pPr>
                  <w:r w:rsidRPr="004F3DB8">
                    <w:rPr>
                      <w:rFonts w:ascii="宋体" w:hAnsi="宋体" w:hint="eastAsia"/>
                      <w:szCs w:val="21"/>
                    </w:rPr>
                    <w:t>证书默认有效期1年，支持续期。</w:t>
                  </w:r>
                </w:p>
              </w:tc>
            </w:tr>
          </w:tbl>
          <w:p w:rsidR="004F3DB8" w:rsidRPr="004F3DB8" w:rsidRDefault="004F3DB8" w:rsidP="006B240B">
            <w:pPr>
              <w:pStyle w:val="aa"/>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6</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 w:val="20"/>
                <w:szCs w:val="20"/>
                <w:lang w:bidi="ar"/>
              </w:rPr>
              <w:t>数据容灾服务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（一）数据容灾服务内容</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1.</w:t>
            </w:r>
            <w:r w:rsidRPr="004F3DB8">
              <w:rPr>
                <w:rFonts w:ascii="Times New Roman" w:hAnsi="Times New Roman" w:hint="eastAsia"/>
                <w:spacing w:val="0"/>
                <w:kern w:val="2"/>
                <w:sz w:val="21"/>
                <w:szCs w:val="24"/>
                <w:lang w:bidi="ar"/>
              </w:rPr>
              <w:t>提供</w:t>
            </w:r>
            <w:r w:rsidRPr="004F3DB8">
              <w:rPr>
                <w:rFonts w:ascii="Times New Roman" w:hAnsi="Times New Roman" w:hint="eastAsia"/>
                <w:color w:val="000000" w:themeColor="text1"/>
                <w:sz w:val="21"/>
              </w:rPr>
              <w:t>2025</w:t>
            </w:r>
            <w:r w:rsidRPr="004F3DB8">
              <w:rPr>
                <w:rFonts w:ascii="Times New Roman" w:hAnsi="Times New Roman" w:hint="eastAsia"/>
                <w:color w:val="000000" w:themeColor="text1"/>
                <w:sz w:val="21"/>
              </w:rPr>
              <w:t>年</w:t>
            </w:r>
            <w:r w:rsidRPr="004F3DB8">
              <w:rPr>
                <w:rFonts w:ascii="Times New Roman" w:hAnsi="Times New Roman" w:hint="eastAsia"/>
                <w:color w:val="000000" w:themeColor="text1"/>
                <w:sz w:val="21"/>
              </w:rPr>
              <w:t>-2026</w:t>
            </w:r>
            <w:r w:rsidRPr="004F3DB8">
              <w:rPr>
                <w:rFonts w:ascii="Times New Roman" w:hAnsi="Times New Roman" w:hint="eastAsia"/>
                <w:color w:val="000000" w:themeColor="text1"/>
                <w:sz w:val="21"/>
              </w:rPr>
              <w:t>年</w:t>
            </w:r>
            <w:r w:rsidRPr="004F3DB8">
              <w:rPr>
                <w:rFonts w:ascii="Times New Roman" w:hAnsi="Times New Roman" w:hint="eastAsia"/>
                <w:spacing w:val="0"/>
                <w:kern w:val="2"/>
                <w:sz w:val="21"/>
                <w:szCs w:val="24"/>
                <w:lang w:bidi="ar"/>
              </w:rPr>
              <w:t>数据容灾系统服务，支持</w:t>
            </w:r>
            <w:r w:rsidRPr="004F3DB8">
              <w:rPr>
                <w:rFonts w:ascii="Times New Roman" w:hAnsi="Times New Roman" w:hint="eastAsia"/>
                <w:spacing w:val="0"/>
                <w:kern w:val="2"/>
                <w:sz w:val="21"/>
                <w:szCs w:val="24"/>
                <w:lang w:bidi="ar"/>
              </w:rPr>
              <w:t>100</w:t>
            </w:r>
            <w:r w:rsidRPr="004F3DB8">
              <w:rPr>
                <w:rFonts w:ascii="Times New Roman" w:hAnsi="Times New Roman" w:hint="eastAsia"/>
                <w:spacing w:val="0"/>
                <w:kern w:val="2"/>
                <w:sz w:val="21"/>
                <w:szCs w:val="24"/>
                <w:lang w:bidi="ar"/>
              </w:rPr>
              <w:t>台云主机或者物理机实时数据备份软件授权，容量为</w:t>
            </w:r>
            <w:r w:rsidRPr="004F3DB8">
              <w:rPr>
                <w:rFonts w:ascii="Times New Roman" w:hAnsi="Times New Roman" w:hint="eastAsia"/>
                <w:spacing w:val="0"/>
                <w:kern w:val="2"/>
                <w:sz w:val="21"/>
                <w:szCs w:val="24"/>
                <w:lang w:bidi="ar"/>
              </w:rPr>
              <w:t>300TB</w:t>
            </w:r>
            <w:r w:rsidRPr="004F3DB8">
              <w:rPr>
                <w:rFonts w:ascii="Times New Roman" w:hAnsi="Times New Roman" w:hint="eastAsia"/>
                <w:spacing w:val="0"/>
                <w:kern w:val="2"/>
                <w:sz w:val="21"/>
                <w:szCs w:val="24"/>
                <w:lang w:bidi="ar"/>
              </w:rPr>
              <w:t>。</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提供</w:t>
            </w:r>
            <w:r w:rsidRPr="004F3DB8">
              <w:rPr>
                <w:rFonts w:ascii="Times New Roman" w:hAnsi="Times New Roman" w:hint="eastAsia"/>
                <w:color w:val="000000" w:themeColor="text1"/>
                <w:sz w:val="21"/>
              </w:rPr>
              <w:t>2026</w:t>
            </w:r>
            <w:r w:rsidRPr="004F3DB8">
              <w:rPr>
                <w:rFonts w:ascii="Times New Roman" w:hAnsi="Times New Roman" w:hint="eastAsia"/>
                <w:color w:val="000000" w:themeColor="text1"/>
                <w:sz w:val="21"/>
              </w:rPr>
              <w:t>年</w:t>
            </w:r>
            <w:r w:rsidRPr="004F3DB8">
              <w:rPr>
                <w:rFonts w:ascii="Times New Roman" w:hAnsi="Times New Roman" w:hint="eastAsia"/>
                <w:color w:val="000000" w:themeColor="text1"/>
                <w:sz w:val="21"/>
              </w:rPr>
              <w:t>-2027</w:t>
            </w:r>
            <w:r w:rsidRPr="004F3DB8">
              <w:rPr>
                <w:rFonts w:ascii="Times New Roman" w:hAnsi="Times New Roman" w:hint="eastAsia"/>
                <w:color w:val="000000" w:themeColor="text1"/>
                <w:sz w:val="21"/>
              </w:rPr>
              <w:t>年</w:t>
            </w:r>
            <w:r w:rsidRPr="004F3DB8">
              <w:rPr>
                <w:rFonts w:ascii="Times New Roman" w:hAnsi="Times New Roman" w:hint="eastAsia"/>
                <w:spacing w:val="0"/>
                <w:kern w:val="2"/>
                <w:sz w:val="21"/>
                <w:szCs w:val="24"/>
                <w:lang w:bidi="ar"/>
              </w:rPr>
              <w:t>数据容灾系统服务，支持</w:t>
            </w:r>
            <w:r w:rsidRPr="004F3DB8">
              <w:rPr>
                <w:rFonts w:ascii="Times New Roman" w:hAnsi="Times New Roman" w:hint="eastAsia"/>
                <w:spacing w:val="0"/>
                <w:kern w:val="2"/>
                <w:sz w:val="21"/>
                <w:szCs w:val="24"/>
                <w:lang w:bidi="ar"/>
              </w:rPr>
              <w:t>100</w:t>
            </w:r>
            <w:r w:rsidRPr="004F3DB8">
              <w:rPr>
                <w:rFonts w:ascii="Times New Roman" w:hAnsi="Times New Roman" w:hint="eastAsia"/>
                <w:spacing w:val="0"/>
                <w:kern w:val="2"/>
                <w:sz w:val="21"/>
                <w:szCs w:val="24"/>
                <w:lang w:bidi="ar"/>
              </w:rPr>
              <w:t>台云主机或者物理机实时数据备份软件授权，容量为</w:t>
            </w:r>
            <w:r w:rsidRPr="004F3DB8">
              <w:rPr>
                <w:rFonts w:ascii="Times New Roman" w:hAnsi="Times New Roman" w:hint="eastAsia"/>
                <w:spacing w:val="0"/>
                <w:kern w:val="2"/>
                <w:sz w:val="21"/>
                <w:szCs w:val="24"/>
                <w:lang w:bidi="ar"/>
              </w:rPr>
              <w:t>360TB</w:t>
            </w:r>
            <w:r w:rsidRPr="004F3DB8">
              <w:rPr>
                <w:rFonts w:ascii="Times New Roman" w:hAnsi="Times New Roman" w:hint="eastAsia"/>
                <w:spacing w:val="0"/>
                <w:kern w:val="2"/>
                <w:sz w:val="21"/>
                <w:szCs w:val="24"/>
                <w:lang w:bidi="ar"/>
              </w:rPr>
              <w:t>。</w:t>
            </w:r>
          </w:p>
          <w:p w:rsidR="004F3DB8" w:rsidRPr="004F3DB8" w:rsidRDefault="004F3DB8" w:rsidP="006B240B">
            <w:pPr>
              <w:pStyle w:val="a4"/>
              <w:spacing w:line="360" w:lineRule="auto"/>
              <w:ind w:firstLineChars="0" w:firstLine="0"/>
              <w:rPr>
                <w:rFonts w:ascii="Times New Roman" w:hAnsi="Times New Roman"/>
                <w:spacing w:val="0"/>
                <w:kern w:val="2"/>
                <w:sz w:val="21"/>
                <w:szCs w:val="24"/>
                <w:lang w:bidi="ar"/>
              </w:rPr>
            </w:pPr>
          </w:p>
          <w:p w:rsidR="004F3DB8" w:rsidRPr="004F3DB8" w:rsidRDefault="004F3DB8" w:rsidP="006B240B">
            <w:pPr>
              <w:pStyle w:val="aa"/>
              <w:autoSpaceDE/>
              <w:autoSpaceDN/>
              <w:adjustRightInd/>
              <w:rPr>
                <w:rFonts w:cs="Times New Roman"/>
                <w:b/>
                <w:bCs/>
                <w:sz w:val="21"/>
                <w:lang w:bidi="ar"/>
              </w:rPr>
            </w:pPr>
            <w:r w:rsidRPr="004F3DB8">
              <w:rPr>
                <w:rFonts w:ascii="Times New Roman" w:hAnsi="Times New Roman" w:cs="Times New Roman" w:hint="eastAsia"/>
                <w:b/>
                <w:bCs/>
                <w:snapToGrid/>
                <w:color w:val="000000" w:themeColor="text1"/>
                <w:kern w:val="0"/>
                <w:sz w:val="21"/>
                <w:lang w:val="en-US"/>
              </w:rPr>
              <w:t>（二）</w:t>
            </w:r>
            <w:r w:rsidRPr="004F3DB8">
              <w:rPr>
                <w:rFonts w:cs="Times New Roman" w:hint="eastAsia"/>
                <w:b/>
                <w:bCs/>
                <w:sz w:val="21"/>
                <w:lang w:bidi="ar"/>
              </w:rPr>
              <w:t>数据容灾服务要求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pStyle w:val="Normal1900"/>
                    <w:ind w:firstLine="480"/>
                    <w:jc w:val="center"/>
                    <w:rPr>
                      <w:rFonts w:ascii="宋体" w:hAnsi="宋体" w:cs="方正仿宋_GBK"/>
                      <w:sz w:val="21"/>
                      <w:szCs w:val="21"/>
                    </w:rPr>
                  </w:pPr>
                  <w:r w:rsidRPr="004F3DB8">
                    <w:rPr>
                      <w:rFonts w:ascii="宋体" w:hAnsi="宋体" w:hint="eastAsia"/>
                      <w:b/>
                      <w:bCs/>
                      <w:sz w:val="21"/>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cs="宋体"/>
                      <w:color w:val="000000"/>
                      <w:kern w:val="0"/>
                      <w:szCs w:val="21"/>
                      <w:lang w:bidi="ar"/>
                    </w:rPr>
                  </w:pPr>
                  <w:r w:rsidRPr="004F3DB8">
                    <w:rPr>
                      <w:rFonts w:ascii="宋体" w:hAnsi="宋体" w:cs="宋体" w:hint="eastAsia"/>
                      <w:color w:val="000000"/>
                      <w:kern w:val="0"/>
                      <w:szCs w:val="21"/>
                      <w:lang w:bidi="ar"/>
                    </w:rPr>
                    <w:t>数据容灾运维服务</w:t>
                  </w:r>
                </w:p>
              </w:tc>
              <w:tc>
                <w:tcPr>
                  <w:tcW w:w="4133" w:type="pct"/>
                  <w:noWrap/>
                  <w:vAlign w:val="center"/>
                </w:tcPr>
                <w:p w:rsidR="004F3DB8" w:rsidRPr="004F3DB8" w:rsidRDefault="004F3DB8" w:rsidP="006B240B">
                  <w:pPr>
                    <w:pStyle w:val="Normal1900"/>
                    <w:ind w:firstLine="0"/>
                    <w:rPr>
                      <w:rFonts w:ascii="宋体" w:hAnsi="宋体" w:cs="方正仿宋_GBK"/>
                      <w:color w:val="000000"/>
                      <w:sz w:val="21"/>
                      <w:szCs w:val="21"/>
                    </w:rPr>
                  </w:pPr>
                  <w:r w:rsidRPr="004F3DB8">
                    <w:rPr>
                      <w:rFonts w:ascii="宋体" w:hAnsi="宋体" w:cs="方正仿宋_GBK" w:hint="eastAsia"/>
                      <w:color w:val="000000"/>
                      <w:sz w:val="21"/>
                      <w:szCs w:val="21"/>
                    </w:rPr>
                    <w:t>1)供应商应采用科学合理并且可行的灾备方案，包括选址、灾备环境、安全等。</w:t>
                  </w:r>
                </w:p>
                <w:p w:rsidR="004F3DB8" w:rsidRPr="004F3DB8" w:rsidRDefault="004F3DB8" w:rsidP="006B240B">
                  <w:pPr>
                    <w:pStyle w:val="Normal1900"/>
                    <w:ind w:firstLine="0"/>
                    <w:rPr>
                      <w:rFonts w:ascii="宋体" w:hAnsi="宋体" w:cs="宋体"/>
                      <w:color w:val="000000"/>
                      <w:szCs w:val="21"/>
                      <w:lang w:bidi="ar"/>
                    </w:rPr>
                  </w:pPr>
                  <w:r w:rsidRPr="004F3DB8">
                    <w:rPr>
                      <w:rFonts w:ascii="宋体" w:hAnsi="宋体" w:cs="方正仿宋_GBK" w:hint="eastAsia"/>
                      <w:color w:val="000000"/>
                      <w:sz w:val="21"/>
                      <w:szCs w:val="21"/>
                    </w:rPr>
                    <w:t>2)所采用灾备应有运行维护管理能力，包括介质存取、验证和转储管理制度，以及对备份数据进行定期的有效性验证。</w:t>
                  </w:r>
                </w:p>
              </w:tc>
            </w:tr>
          </w:tbl>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t>7</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信创软件授权服务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（一）信创软件授权服务内容</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1.</w:t>
            </w:r>
            <w:r w:rsidRPr="004F3DB8">
              <w:rPr>
                <w:rFonts w:hint="eastAsia"/>
              </w:rPr>
              <w:t xml:space="preserve"> </w:t>
            </w:r>
            <w:r w:rsidRPr="004F3DB8">
              <w:rPr>
                <w:rFonts w:hint="eastAsia"/>
                <w:sz w:val="21"/>
                <w:szCs w:val="21"/>
              </w:rPr>
              <w:t>提供</w:t>
            </w:r>
            <w:r w:rsidRPr="004F3DB8">
              <w:rPr>
                <w:rFonts w:hint="eastAsia"/>
                <w:sz w:val="21"/>
                <w:szCs w:val="21"/>
              </w:rPr>
              <w:t>20</w:t>
            </w:r>
            <w:r w:rsidRPr="004F3DB8">
              <w:rPr>
                <w:rFonts w:hint="eastAsia"/>
                <w:sz w:val="21"/>
                <w:szCs w:val="21"/>
              </w:rPr>
              <w:t>套信创数据库软件授权（永久授权）</w:t>
            </w:r>
            <w:r w:rsidRPr="004F3DB8">
              <w:rPr>
                <w:rFonts w:ascii="Times New Roman" w:hAnsi="Times New Roman" w:hint="eastAsia"/>
                <w:spacing w:val="0"/>
                <w:kern w:val="2"/>
                <w:sz w:val="21"/>
                <w:szCs w:val="24"/>
                <w:lang w:bidi="ar"/>
              </w:rPr>
              <w:t>服务；</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2.</w:t>
            </w:r>
            <w:r w:rsidRPr="004F3DB8">
              <w:rPr>
                <w:rFonts w:hint="eastAsia"/>
              </w:rPr>
              <w:t xml:space="preserve"> </w:t>
            </w:r>
            <w:r w:rsidRPr="004F3DB8">
              <w:rPr>
                <w:rFonts w:hint="eastAsia"/>
                <w:sz w:val="21"/>
                <w:szCs w:val="21"/>
              </w:rPr>
              <w:t>提供</w:t>
            </w:r>
            <w:r w:rsidRPr="004F3DB8">
              <w:rPr>
                <w:rFonts w:hint="eastAsia"/>
                <w:sz w:val="21"/>
                <w:szCs w:val="21"/>
              </w:rPr>
              <w:t>100</w:t>
            </w:r>
            <w:r w:rsidRPr="004F3DB8">
              <w:rPr>
                <w:rFonts w:hint="eastAsia"/>
                <w:sz w:val="21"/>
                <w:szCs w:val="21"/>
              </w:rPr>
              <w:t>套信创操作系统软件授权（永久授权）</w:t>
            </w:r>
            <w:r w:rsidRPr="004F3DB8">
              <w:rPr>
                <w:rFonts w:ascii="Times New Roman" w:hAnsi="Times New Roman" w:hint="eastAsia"/>
                <w:spacing w:val="0"/>
                <w:kern w:val="2"/>
                <w:sz w:val="21"/>
                <w:szCs w:val="24"/>
                <w:lang w:bidi="ar"/>
              </w:rPr>
              <w:t>服务；</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3.</w:t>
            </w:r>
            <w:r w:rsidRPr="004F3DB8">
              <w:rPr>
                <w:rFonts w:hint="eastAsia"/>
              </w:rPr>
              <w:t xml:space="preserve"> </w:t>
            </w:r>
            <w:r w:rsidRPr="004F3DB8">
              <w:rPr>
                <w:rFonts w:hint="eastAsia"/>
                <w:sz w:val="21"/>
                <w:szCs w:val="21"/>
              </w:rPr>
              <w:t>提供</w:t>
            </w:r>
            <w:r w:rsidRPr="004F3DB8">
              <w:rPr>
                <w:rFonts w:hint="eastAsia"/>
                <w:sz w:val="21"/>
                <w:szCs w:val="21"/>
              </w:rPr>
              <w:t>50</w:t>
            </w:r>
            <w:r w:rsidRPr="004F3DB8">
              <w:rPr>
                <w:rFonts w:hint="eastAsia"/>
                <w:sz w:val="21"/>
                <w:szCs w:val="21"/>
              </w:rPr>
              <w:t>套</w:t>
            </w:r>
            <w:r w:rsidRPr="004F3DB8">
              <w:rPr>
                <w:rFonts w:ascii="Times New Roman" w:hAnsi="Times New Roman" w:hint="eastAsia"/>
                <w:spacing w:val="0"/>
                <w:kern w:val="2"/>
                <w:sz w:val="21"/>
                <w:szCs w:val="24"/>
                <w:lang w:bidi="ar"/>
              </w:rPr>
              <w:t>信创中间件</w:t>
            </w:r>
            <w:r w:rsidRPr="004F3DB8">
              <w:rPr>
                <w:rFonts w:hint="eastAsia"/>
                <w:sz w:val="21"/>
                <w:szCs w:val="21"/>
              </w:rPr>
              <w:t>软件授权（永久授权）</w:t>
            </w:r>
            <w:r w:rsidRPr="004F3DB8">
              <w:rPr>
                <w:rFonts w:ascii="Times New Roman" w:hAnsi="Times New Roman" w:hint="eastAsia"/>
                <w:spacing w:val="0"/>
                <w:kern w:val="2"/>
                <w:sz w:val="21"/>
                <w:szCs w:val="24"/>
                <w:lang w:bidi="ar"/>
              </w:rPr>
              <w:t>服务。</w:t>
            </w: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（二）信创软件授权服务要求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2" w:type="pct"/>
                  <w:noWrap/>
                  <w:vAlign w:val="center"/>
                </w:tcPr>
                <w:p w:rsidR="004F3DB8" w:rsidRPr="004F3DB8" w:rsidRDefault="004F3DB8" w:rsidP="006B240B">
                  <w:pPr>
                    <w:pStyle w:val="Normal1900"/>
                    <w:ind w:firstLine="0"/>
                    <w:jc w:val="center"/>
                    <w:rPr>
                      <w:rFonts w:ascii="宋体" w:hAnsi="宋体" w:cs="方正仿宋_GBK"/>
                      <w:color w:val="000000"/>
                      <w:sz w:val="21"/>
                      <w:szCs w:val="21"/>
                    </w:rPr>
                  </w:pPr>
                  <w:r w:rsidRPr="004F3DB8">
                    <w:rPr>
                      <w:rFonts w:ascii="宋体" w:hAnsi="宋体" w:hint="eastAsia"/>
                      <w:b/>
                      <w:bCs/>
                      <w:sz w:val="21"/>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信创数据库</w:t>
                  </w:r>
                </w:p>
              </w:tc>
              <w:tc>
                <w:tcPr>
                  <w:tcW w:w="4132" w:type="pct"/>
                  <w:noWrap/>
                  <w:vAlign w:val="center"/>
                </w:tcPr>
                <w:p w:rsidR="004F3DB8" w:rsidRPr="004F3DB8" w:rsidRDefault="004F3DB8" w:rsidP="006B240B">
                  <w:pPr>
                    <w:pStyle w:val="Normal1900"/>
                    <w:ind w:firstLine="0"/>
                    <w:rPr>
                      <w:rFonts w:ascii="宋体" w:hAnsi="宋体" w:cs="方正仿宋_GBK"/>
                      <w:color w:val="000000"/>
                      <w:sz w:val="21"/>
                      <w:szCs w:val="21"/>
                    </w:rPr>
                  </w:pPr>
                  <w:r w:rsidRPr="004F3DB8">
                    <w:rPr>
                      <w:rFonts w:ascii="宋体" w:hAnsi="宋体" w:cs="方正仿宋_GBK" w:hint="eastAsia"/>
                      <w:color w:val="000000"/>
                      <w:sz w:val="21"/>
                      <w:szCs w:val="21"/>
                    </w:rPr>
                    <w:t>1）支持关系型数据库，具备集群扩展能力（支持至少3节点集群）、数据备份与恢复机制（全量/增量备份），支持国密算法、数据加密存储、访问控制、审计日志功能，授权期限永久。</w:t>
                  </w:r>
                </w:p>
                <w:p w:rsidR="004F3DB8" w:rsidRPr="004F3DB8" w:rsidRDefault="004F3DB8" w:rsidP="006B240B">
                  <w:pPr>
                    <w:pStyle w:val="Normal1900"/>
                    <w:ind w:firstLine="0"/>
                    <w:rPr>
                      <w:rFonts w:ascii="宋体" w:hAnsi="宋体" w:cs="方正仿宋_GBK"/>
                      <w:color w:val="000000"/>
                      <w:sz w:val="21"/>
                      <w:szCs w:val="21"/>
                    </w:rPr>
                  </w:pPr>
                  <w:r w:rsidRPr="004F3DB8">
                    <w:rPr>
                      <w:rFonts w:ascii="宋体" w:hAnsi="宋体" w:cs="方正仿宋_GBK" w:hint="eastAsia"/>
                      <w:color w:val="000000"/>
                      <w:sz w:val="21"/>
                      <w:szCs w:val="21"/>
                    </w:rPr>
                    <w:t>●</w:t>
                  </w:r>
                  <w:r w:rsidRPr="004F3DB8">
                    <w:rPr>
                      <w:rFonts w:ascii="宋体" w:hAnsi="宋体" w:cs="方正仿宋_GBK" w:hint="eastAsia"/>
                      <w:b/>
                      <w:bCs/>
                      <w:color w:val="000000"/>
                      <w:sz w:val="21"/>
                      <w:szCs w:val="21"/>
                    </w:rPr>
                    <w:t>2）所</w:t>
                  </w:r>
                  <w:r w:rsidRPr="004F3DB8">
                    <w:rPr>
                      <w:rFonts w:ascii="宋体" w:hAnsi="宋体" w:cs="方正仿宋_GBK" w:hint="eastAsia"/>
                      <w:b/>
                      <w:bCs/>
                      <w:sz w:val="21"/>
                      <w:szCs w:val="21"/>
                    </w:rPr>
                    <w:t>采用</w:t>
                  </w:r>
                  <w:r w:rsidRPr="004F3DB8">
                    <w:rPr>
                      <w:rFonts w:ascii="宋体" w:hAnsi="宋体" w:cs="方正仿宋_GBK" w:hint="eastAsia"/>
                      <w:b/>
                      <w:bCs/>
                      <w:color w:val="000000"/>
                      <w:sz w:val="21"/>
                      <w:szCs w:val="21"/>
                    </w:rPr>
                    <w:t>云平台的产品至少通过</w:t>
                  </w:r>
                  <w:r w:rsidRPr="004F3DB8">
                    <w:rPr>
                      <w:rFonts w:ascii="宋体" w:hAnsi="宋体" w:cs="方正仿宋_GBK"/>
                      <w:b/>
                      <w:bCs/>
                      <w:color w:val="000000"/>
                      <w:sz w:val="21"/>
                      <w:szCs w:val="21"/>
                    </w:rPr>
                    <w:t>7</w:t>
                  </w:r>
                  <w:r w:rsidRPr="004F3DB8">
                    <w:rPr>
                      <w:rFonts w:ascii="宋体" w:hAnsi="宋体" w:cs="方正仿宋_GBK" w:hint="eastAsia"/>
                      <w:b/>
                      <w:bCs/>
                      <w:color w:val="000000"/>
                      <w:sz w:val="21"/>
                      <w:szCs w:val="21"/>
                    </w:rPr>
                    <w:t>家兼容信创数据库服</w:t>
                  </w:r>
                  <w:r w:rsidRPr="004F3DB8">
                    <w:rPr>
                      <w:rFonts w:ascii="宋体" w:hAnsi="宋体" w:cs="方正仿宋_GBK" w:hint="eastAsia"/>
                      <w:b/>
                      <w:bCs/>
                      <w:color w:val="000000"/>
                      <w:sz w:val="21"/>
                      <w:szCs w:val="21"/>
                    </w:rPr>
                    <w:lastRenderedPageBreak/>
                    <w:t>务，并提供产品兼容性测试认证。</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lastRenderedPageBreak/>
                    <w:t>信创操作系统</w:t>
                  </w:r>
                </w:p>
              </w:tc>
              <w:tc>
                <w:tcPr>
                  <w:tcW w:w="4132" w:type="pct"/>
                  <w:noWrap/>
                  <w:vAlign w:val="center"/>
                </w:tcPr>
                <w:p w:rsidR="004F3DB8" w:rsidRPr="004F3DB8" w:rsidRDefault="004F3DB8" w:rsidP="006B240B">
                  <w:pPr>
                    <w:pStyle w:val="Normal1900"/>
                    <w:ind w:firstLine="0"/>
                    <w:rPr>
                      <w:rFonts w:ascii="宋体" w:hAnsi="宋体" w:cs="方正仿宋_GBK"/>
                      <w:color w:val="000000"/>
                      <w:sz w:val="21"/>
                      <w:szCs w:val="21"/>
                    </w:rPr>
                  </w:pPr>
                  <w:r w:rsidRPr="004F3DB8">
                    <w:rPr>
                      <w:rFonts w:ascii="宋体" w:hAnsi="宋体" w:cs="方正仿宋_GBK" w:hint="eastAsia"/>
                      <w:color w:val="000000"/>
                      <w:sz w:val="21"/>
                      <w:szCs w:val="21"/>
                    </w:rPr>
                    <w:t>内核要求Linux Kernel 4.19及以上，支持ARM、x86、MIPS等架构，适配国产芯片，支持国密算法、可信计算，授权期限永久。</w:t>
                  </w:r>
                  <w:r w:rsidRPr="004F3DB8">
                    <w:rPr>
                      <w:rFonts w:ascii="宋体" w:hAnsi="宋体" w:cs="方正仿宋_GBK"/>
                      <w:color w:val="000000"/>
                      <w:sz w:val="21"/>
                      <w:szCs w:val="21"/>
                    </w:rPr>
                    <w:t xml:space="preserve"> </w:t>
                  </w:r>
                </w:p>
                <w:p w:rsidR="004F3DB8" w:rsidRPr="004F3DB8" w:rsidRDefault="004F3DB8" w:rsidP="006B240B">
                  <w:pPr>
                    <w:pStyle w:val="Normal1900"/>
                    <w:ind w:firstLine="0"/>
                    <w:rPr>
                      <w:rFonts w:ascii="宋体" w:hAnsi="宋体" w:cs="方正仿宋_GBK"/>
                      <w:color w:val="000000"/>
                      <w:sz w:val="21"/>
                      <w:szCs w:val="21"/>
                    </w:rPr>
                  </w:pPr>
                  <w:r w:rsidRPr="004F3DB8">
                    <w:rPr>
                      <w:rFonts w:ascii="宋体" w:hAnsi="宋体" w:cs="方正仿宋_GBK" w:hint="eastAsia"/>
                      <w:color w:val="000000"/>
                      <w:sz w:val="21"/>
                      <w:szCs w:val="21"/>
                    </w:rPr>
                    <w:t>●</w:t>
                  </w:r>
                  <w:r w:rsidRPr="004F3DB8">
                    <w:rPr>
                      <w:rFonts w:ascii="宋体" w:hAnsi="宋体" w:cs="方正仿宋_GBK" w:hint="eastAsia"/>
                      <w:b/>
                      <w:bCs/>
                      <w:color w:val="000000"/>
                      <w:sz w:val="21"/>
                      <w:szCs w:val="21"/>
                    </w:rPr>
                    <w:t>所</w:t>
                  </w:r>
                  <w:r w:rsidRPr="004F3DB8">
                    <w:rPr>
                      <w:rFonts w:ascii="宋体" w:hAnsi="宋体" w:cs="方正仿宋_GBK" w:hint="eastAsia"/>
                      <w:b/>
                      <w:bCs/>
                      <w:sz w:val="21"/>
                      <w:szCs w:val="21"/>
                    </w:rPr>
                    <w:t>采用</w:t>
                  </w:r>
                  <w:r w:rsidRPr="004F3DB8">
                    <w:rPr>
                      <w:rFonts w:ascii="宋体" w:hAnsi="宋体" w:cs="方正仿宋_GBK" w:hint="eastAsia"/>
                      <w:b/>
                      <w:bCs/>
                      <w:color w:val="000000"/>
                      <w:sz w:val="21"/>
                      <w:szCs w:val="21"/>
                    </w:rPr>
                    <w:t>云平台至少通过</w:t>
                  </w:r>
                  <w:r w:rsidRPr="004F3DB8">
                    <w:rPr>
                      <w:rFonts w:ascii="宋体" w:hAnsi="宋体" w:cs="方正仿宋_GBK"/>
                      <w:b/>
                      <w:bCs/>
                      <w:color w:val="000000"/>
                      <w:sz w:val="21"/>
                      <w:szCs w:val="21"/>
                    </w:rPr>
                    <w:t>2</w:t>
                  </w:r>
                  <w:r w:rsidRPr="004F3DB8">
                    <w:rPr>
                      <w:rFonts w:ascii="宋体" w:hAnsi="宋体" w:cs="方正仿宋_GBK" w:hint="eastAsia"/>
                      <w:b/>
                      <w:bCs/>
                      <w:color w:val="000000"/>
                      <w:sz w:val="21"/>
                      <w:szCs w:val="21"/>
                    </w:rPr>
                    <w:t>种信创操作系统和</w:t>
                  </w:r>
                  <w:r w:rsidRPr="004F3DB8">
                    <w:rPr>
                      <w:rFonts w:ascii="宋体" w:hAnsi="宋体" w:cs="方正仿宋_GBK"/>
                      <w:b/>
                      <w:bCs/>
                      <w:color w:val="000000"/>
                      <w:sz w:val="21"/>
                      <w:szCs w:val="21"/>
                    </w:rPr>
                    <w:t>5</w:t>
                  </w:r>
                  <w:r w:rsidRPr="004F3DB8">
                    <w:rPr>
                      <w:rFonts w:ascii="宋体" w:hAnsi="宋体" w:cs="方正仿宋_GBK" w:hint="eastAsia"/>
                      <w:b/>
                      <w:bCs/>
                      <w:color w:val="000000"/>
                      <w:sz w:val="21"/>
                      <w:szCs w:val="21"/>
                    </w:rPr>
                    <w:t>类品牌信创原厂的整机服务器兼容性测试认证。</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信创中间件</w:t>
                  </w:r>
                </w:p>
              </w:tc>
              <w:tc>
                <w:tcPr>
                  <w:tcW w:w="4132" w:type="pct"/>
                  <w:noWrap/>
                  <w:vAlign w:val="center"/>
                </w:tcPr>
                <w:p w:rsidR="004F3DB8" w:rsidRPr="004F3DB8" w:rsidRDefault="004F3DB8" w:rsidP="006B240B">
                  <w:pPr>
                    <w:pStyle w:val="BodyText00"/>
                    <w:spacing w:after="0"/>
                    <w:ind w:firstLine="0"/>
                    <w:rPr>
                      <w:rFonts w:ascii="宋体" w:hAnsi="宋体" w:cs="方正仿宋_GBK"/>
                      <w:bCs/>
                      <w:sz w:val="21"/>
                      <w:szCs w:val="21"/>
                    </w:rPr>
                  </w:pPr>
                  <w:r w:rsidRPr="004F3DB8">
                    <w:rPr>
                      <w:rFonts w:ascii="宋体" w:hAnsi="宋体" w:cs="方正仿宋_GBK" w:hint="eastAsia"/>
                      <w:bCs/>
                      <w:sz w:val="21"/>
                      <w:szCs w:val="21"/>
                    </w:rPr>
                    <w:t>包括但不限于Web中间件、数据库中间件、消息中间件、安全中间件、事务中间件、应用程序服务器中间件、分布式计算中间件等类型信创中间件产品，支持集群部署，具备负载均衡、故障自动切换能力，支持分布式事务管理，提供容器化部署方案，授权期限永久。</w:t>
                  </w:r>
                </w:p>
                <w:p w:rsidR="004F3DB8" w:rsidRPr="004F3DB8" w:rsidRDefault="004F3DB8" w:rsidP="006B240B">
                  <w:pPr>
                    <w:pStyle w:val="BodyText00"/>
                    <w:spacing w:after="0"/>
                    <w:ind w:firstLine="0"/>
                    <w:rPr>
                      <w:rFonts w:ascii="宋体" w:hAnsi="宋体" w:cs="方正仿宋_GBK"/>
                      <w:bCs/>
                      <w:sz w:val="21"/>
                      <w:szCs w:val="21"/>
                    </w:rPr>
                  </w:pPr>
                  <w:r w:rsidRPr="004F3DB8">
                    <w:rPr>
                      <w:rFonts w:ascii="宋体" w:hAnsi="宋体" w:cs="方正仿宋_GBK" w:hint="eastAsia"/>
                      <w:bCs/>
                      <w:sz w:val="21"/>
                      <w:szCs w:val="21"/>
                    </w:rPr>
                    <w:t>支持云上分布式搜索服务；</w:t>
                  </w:r>
                </w:p>
                <w:p w:rsidR="004F3DB8" w:rsidRPr="004F3DB8" w:rsidRDefault="004F3DB8" w:rsidP="006B240B">
                  <w:pPr>
                    <w:pStyle w:val="BodyText00"/>
                    <w:spacing w:after="0"/>
                    <w:ind w:firstLine="0"/>
                    <w:rPr>
                      <w:rFonts w:ascii="宋体" w:hAnsi="宋体" w:cs="方正仿宋_GBK"/>
                      <w:bCs/>
                      <w:sz w:val="21"/>
                      <w:szCs w:val="21"/>
                    </w:rPr>
                  </w:pPr>
                  <w:r w:rsidRPr="004F3DB8">
                    <w:rPr>
                      <w:rFonts w:ascii="宋体" w:hAnsi="宋体" w:cs="方正仿宋_GBK" w:hint="eastAsia"/>
                      <w:bCs/>
                      <w:sz w:val="21"/>
                      <w:szCs w:val="21"/>
                    </w:rPr>
                    <w:t>支持多可用区部署，自研自动故障恢复机制，发生故障时可自动处理，在数十秒内完成故障恢复，降低业务端抖动，保障数据高可；</w:t>
                  </w:r>
                </w:p>
                <w:p w:rsidR="004F3DB8" w:rsidRPr="004F3DB8" w:rsidRDefault="004F3DB8" w:rsidP="006B240B">
                  <w:pPr>
                    <w:pStyle w:val="BodyText00"/>
                    <w:spacing w:after="0"/>
                    <w:ind w:firstLine="0"/>
                    <w:rPr>
                      <w:rFonts w:ascii="宋体" w:hAnsi="宋体" w:cs="方正仿宋_GBK"/>
                      <w:bCs/>
                      <w:sz w:val="21"/>
                      <w:szCs w:val="21"/>
                    </w:rPr>
                  </w:pPr>
                  <w:r w:rsidRPr="004F3DB8">
                    <w:rPr>
                      <w:rFonts w:ascii="宋体" w:hAnsi="宋体" w:cs="方正仿宋_GBK" w:hint="eastAsia"/>
                      <w:bCs/>
                      <w:sz w:val="21"/>
                      <w:szCs w:val="21"/>
                    </w:rPr>
                    <w:t>支持给实例配置共享/独享、提供节点重启功能解决碎片问题，从而帮助用户提升资源利用率；</w:t>
                  </w:r>
                </w:p>
                <w:p w:rsidR="004F3DB8" w:rsidRPr="004F3DB8" w:rsidRDefault="004F3DB8" w:rsidP="006B240B">
                  <w:pPr>
                    <w:pStyle w:val="BodyText00"/>
                    <w:spacing w:after="0"/>
                    <w:ind w:firstLine="0"/>
                    <w:rPr>
                      <w:rFonts w:ascii="宋体" w:hAnsi="宋体" w:cs="方正仿宋_GBK"/>
                      <w:bCs/>
                      <w:sz w:val="21"/>
                      <w:szCs w:val="21"/>
                    </w:rPr>
                  </w:pPr>
                  <w:r w:rsidRPr="004F3DB8">
                    <w:rPr>
                      <w:rFonts w:ascii="宋体" w:hAnsi="宋体" w:cs="方正仿宋_GBK" w:hint="eastAsia"/>
                      <w:bCs/>
                      <w:sz w:val="21"/>
                      <w:szCs w:val="21"/>
                    </w:rPr>
                    <w:t>适配信创国产芯片，可根据业务按需扩缩容，运维产品化程度高、监控报警机制完善，支持云原生化部署。</w:t>
                  </w:r>
                </w:p>
              </w:tc>
            </w:tr>
          </w:tbl>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8</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系统迁移服务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b/>
                <w:bCs/>
                <w:sz w:val="21"/>
                <w:szCs w:val="24"/>
                <w:lang w:bidi="ar"/>
              </w:rPr>
            </w:pPr>
            <w:r w:rsidRPr="004F3DB8">
              <w:rPr>
                <w:rFonts w:ascii="Times New Roman" w:hAnsi="Times New Roman" w:cs="Times New Roman" w:hint="eastAsia"/>
                <w:b/>
                <w:bCs/>
                <w:snapToGrid/>
                <w:color w:val="000000" w:themeColor="text1"/>
                <w:kern w:val="0"/>
                <w:sz w:val="21"/>
                <w:lang w:val="en-US"/>
              </w:rPr>
              <w:t>（一）系统迁移服务内容</w:t>
            </w:r>
          </w:p>
          <w:p w:rsidR="004F3DB8" w:rsidRPr="004F3DB8" w:rsidRDefault="004F3DB8" w:rsidP="006B240B">
            <w:pPr>
              <w:pStyle w:val="a4"/>
              <w:spacing w:line="360" w:lineRule="auto"/>
              <w:ind w:firstLine="400"/>
              <w:rPr>
                <w:rFonts w:ascii="Times New Roman" w:hAnsi="Times New Roman"/>
                <w:spacing w:val="0"/>
                <w:kern w:val="2"/>
                <w:sz w:val="21"/>
                <w:szCs w:val="24"/>
                <w:lang w:bidi="ar"/>
              </w:rPr>
            </w:pPr>
            <w:r w:rsidRPr="004F3DB8">
              <w:rPr>
                <w:rFonts w:hint="eastAsia"/>
                <w:sz w:val="21"/>
                <w:szCs w:val="21"/>
              </w:rPr>
              <w:t>提供</w:t>
            </w:r>
            <w:r w:rsidRPr="004F3DB8">
              <w:rPr>
                <w:rFonts w:hint="eastAsia"/>
                <w:sz w:val="21"/>
                <w:szCs w:val="21"/>
              </w:rPr>
              <w:t>158</w:t>
            </w:r>
            <w:r w:rsidRPr="004F3DB8">
              <w:rPr>
                <w:rFonts w:hint="eastAsia"/>
                <w:sz w:val="21"/>
                <w:szCs w:val="21"/>
              </w:rPr>
              <w:t>个系统迁移服务，根据项目实际情况，将系统从原服务商的云平台迁移到中标人的云平台迁移服务</w:t>
            </w:r>
            <w:r w:rsidRPr="004F3DB8">
              <w:rPr>
                <w:rFonts w:ascii="Times New Roman" w:hAnsi="Times New Roman" w:hint="eastAsia"/>
                <w:spacing w:val="0"/>
                <w:kern w:val="2"/>
                <w:sz w:val="21"/>
                <w:szCs w:val="24"/>
                <w:lang w:bidi="ar"/>
              </w:rPr>
              <w:t>。</w:t>
            </w: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（二）系统迁移服务要求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pStyle w:val="Normal1900"/>
                    <w:ind w:firstLine="480"/>
                    <w:jc w:val="center"/>
                    <w:rPr>
                      <w:rFonts w:ascii="宋体" w:hAnsi="宋体" w:cs="方正仿宋_GBK"/>
                      <w:sz w:val="21"/>
                      <w:szCs w:val="21"/>
                    </w:rPr>
                  </w:pPr>
                  <w:r w:rsidRPr="004F3DB8">
                    <w:rPr>
                      <w:rFonts w:ascii="宋体" w:hAnsi="宋体" w:hint="eastAsia"/>
                      <w:b/>
                      <w:bCs/>
                      <w:sz w:val="21"/>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系统迁移</w:t>
                  </w:r>
                </w:p>
              </w:tc>
              <w:tc>
                <w:tcPr>
                  <w:tcW w:w="4133" w:type="pct"/>
                  <w:noWrap/>
                  <w:vAlign w:val="center"/>
                </w:tcPr>
                <w:p w:rsidR="004F3DB8" w:rsidRPr="004F3DB8" w:rsidRDefault="004F3DB8" w:rsidP="006B240B">
                  <w:pPr>
                    <w:pStyle w:val="Normal1900"/>
                    <w:ind w:firstLine="0"/>
                    <w:rPr>
                      <w:rFonts w:ascii="宋体" w:hAnsi="宋体" w:cs="方正仿宋_GBK"/>
                      <w:sz w:val="21"/>
                      <w:szCs w:val="21"/>
                    </w:rPr>
                  </w:pPr>
                  <w:r w:rsidRPr="004F3DB8">
                    <w:rPr>
                      <w:rFonts w:ascii="宋体" w:hAnsi="宋体" w:cs="方正仿宋_GBK" w:hint="eastAsia"/>
                      <w:sz w:val="21"/>
                      <w:szCs w:val="21"/>
                    </w:rPr>
                    <w:t>供应商在成交后应按照采购人要求，对本项目实施计划及实施方案、工期进度安排、云平台架构设计方案、机房服务方案、云平台安全方案、云服务的重点、难点问题，包含上云系统现状、业务使用现状等内容，能够提出可行方案。</w:t>
                  </w:r>
                </w:p>
                <w:p w:rsidR="004F3DB8" w:rsidRPr="004F3DB8" w:rsidRDefault="004F3DB8" w:rsidP="006B240B">
                  <w:pPr>
                    <w:spacing w:line="360" w:lineRule="auto"/>
                    <w:rPr>
                      <w:rFonts w:ascii="宋体" w:hAnsi="宋体"/>
                      <w:szCs w:val="21"/>
                    </w:rPr>
                  </w:pPr>
                  <w:r w:rsidRPr="004F3DB8">
                    <w:rPr>
                      <w:rFonts w:ascii="宋体" w:hAnsi="宋体" w:cs="方正仿宋_GBK" w:hint="eastAsia"/>
                      <w:szCs w:val="21"/>
                    </w:rPr>
                    <w:t>组建不少于</w:t>
                  </w:r>
                  <w:r w:rsidRPr="004F3DB8">
                    <w:rPr>
                      <w:rFonts w:ascii="宋体" w:hAnsi="宋体" w:cs="方正仿宋_GBK"/>
                      <w:szCs w:val="21"/>
                    </w:rPr>
                    <w:t>1</w:t>
                  </w:r>
                  <w:r w:rsidRPr="004F3DB8">
                    <w:rPr>
                      <w:rFonts w:ascii="宋体" w:hAnsi="宋体" w:cs="方正仿宋_GBK" w:hint="eastAsia"/>
                      <w:szCs w:val="21"/>
                    </w:rPr>
                    <w:t>人的驻场服务团队（签订合同之日起三个工作日内按照响应文件响应的人员安排进场），负责政务云日常业务上云过程中的申请合理性评估、开通、配置等运营工作，云平台日常故障对接、处理等运维工作；配合协调业务系统</w:t>
                  </w:r>
                  <w:r w:rsidRPr="004F3DB8">
                    <w:rPr>
                      <w:rFonts w:ascii="宋体" w:hAnsi="宋体" w:cs="方正仿宋_GBK" w:hint="eastAsia"/>
                      <w:szCs w:val="21"/>
                    </w:rPr>
                    <w:lastRenderedPageBreak/>
                    <w:t>迁移相关工作，配合采购人制定政务云管理机制，制定政务云日常运营机制等，提供远程支撑团队，配合驻场服务人员做好政务云技术支持。</w:t>
                  </w:r>
                </w:p>
              </w:tc>
            </w:tr>
          </w:tbl>
          <w:p w:rsidR="004F3DB8" w:rsidRPr="004F3DB8" w:rsidRDefault="004F3DB8" w:rsidP="006B240B">
            <w:pPr>
              <w:pStyle w:val="aa"/>
              <w:autoSpaceDE/>
              <w:autoSpaceDN/>
              <w:adjustRightInd/>
              <w:rPr>
                <w:rFonts w:ascii="Times New Roman" w:hAnsi="Times New Roman"/>
                <w:b/>
                <w:bCs/>
                <w:sz w:val="21"/>
                <w:szCs w:val="24"/>
                <w:lang w:val="en-US" w:bidi="ar"/>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866"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spacing w:line="360" w:lineRule="auto"/>
              <w:jc w:val="center"/>
              <w:rPr>
                <w:rFonts w:ascii="宋体" w:hAnsi="宋体" w:cs="宋体"/>
                <w:szCs w:val="21"/>
              </w:rPr>
            </w:pPr>
            <w:r w:rsidRPr="004F3DB8">
              <w:rPr>
                <w:rFonts w:ascii="宋体" w:hAnsi="宋体" w:cs="宋体" w:hint="eastAsia"/>
                <w:szCs w:val="21"/>
              </w:rPr>
              <w:lastRenderedPageBreak/>
              <w:t>9</w:t>
            </w:r>
          </w:p>
        </w:tc>
        <w:tc>
          <w:tcPr>
            <w:tcW w:w="1370"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widowControl/>
              <w:snapToGrid w:val="0"/>
              <w:spacing w:line="360" w:lineRule="auto"/>
              <w:jc w:val="center"/>
              <w:rPr>
                <w:rFonts w:ascii="宋体" w:hAnsi="宋体" w:cs="宋体"/>
                <w:color w:val="000000"/>
                <w:kern w:val="0"/>
                <w:sz w:val="20"/>
                <w:szCs w:val="20"/>
                <w:lang w:bidi="ar"/>
              </w:rPr>
            </w:pPr>
            <w:r w:rsidRPr="004F3DB8">
              <w:rPr>
                <w:rFonts w:ascii="宋体" w:hAnsi="宋体" w:cs="宋体" w:hint="eastAsia"/>
                <w:color w:val="000000"/>
                <w:kern w:val="0"/>
                <w:szCs w:val="21"/>
                <w:lang w:bidi="ar"/>
              </w:rPr>
              <w:t>集中等保和密评服务</w:t>
            </w:r>
          </w:p>
        </w:tc>
        <w:tc>
          <w:tcPr>
            <w:tcW w:w="7468" w:type="dxa"/>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（一）集中等保和密评服务内容</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 xml:space="preserve">1. </w:t>
            </w:r>
            <w:r w:rsidRPr="004F3DB8">
              <w:rPr>
                <w:rFonts w:ascii="Times New Roman" w:hAnsi="Times New Roman" w:hint="eastAsia"/>
                <w:spacing w:val="0"/>
                <w:kern w:val="2"/>
                <w:sz w:val="21"/>
                <w:szCs w:val="24"/>
                <w:lang w:bidi="ar"/>
              </w:rPr>
              <w:t>网络安全等级保护测评服务</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50</w:t>
            </w:r>
            <w:r w:rsidRPr="004F3DB8">
              <w:rPr>
                <w:rFonts w:ascii="Times New Roman" w:hAnsi="Times New Roman" w:hint="eastAsia"/>
                <w:spacing w:val="0"/>
                <w:kern w:val="2"/>
                <w:sz w:val="21"/>
                <w:szCs w:val="24"/>
                <w:lang w:bidi="ar"/>
              </w:rPr>
              <w:t>个业务系统的等保二级测评服务和提供</w:t>
            </w:r>
            <w:r w:rsidRPr="004F3DB8">
              <w:rPr>
                <w:rFonts w:ascii="Times New Roman" w:hAnsi="Times New Roman" w:hint="eastAsia"/>
                <w:spacing w:val="0"/>
                <w:kern w:val="2"/>
                <w:sz w:val="21"/>
                <w:szCs w:val="24"/>
                <w:lang w:bidi="ar"/>
              </w:rPr>
              <w:t>10</w:t>
            </w:r>
            <w:r w:rsidRPr="004F3DB8">
              <w:rPr>
                <w:rFonts w:ascii="Times New Roman" w:hAnsi="Times New Roman" w:hint="eastAsia"/>
                <w:spacing w:val="0"/>
                <w:kern w:val="2"/>
                <w:sz w:val="21"/>
                <w:szCs w:val="24"/>
                <w:lang w:bidi="ar"/>
              </w:rPr>
              <w:t>个业务系统的等保三级测评服务；</w:t>
            </w:r>
            <w:r w:rsidRPr="004F3DB8">
              <w:rPr>
                <w:rFonts w:ascii="Times New Roman" w:hAnsi="Times New Roman" w:hint="eastAsia"/>
                <w:spacing w:val="0"/>
                <w:kern w:val="2"/>
                <w:sz w:val="21"/>
                <w:szCs w:val="24"/>
                <w:lang w:bidi="ar"/>
              </w:rPr>
              <w:t xml:space="preserve"> </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 xml:space="preserve">2. </w:t>
            </w:r>
            <w:r w:rsidRPr="004F3DB8">
              <w:rPr>
                <w:rFonts w:ascii="Times New Roman" w:hAnsi="Times New Roman" w:hint="eastAsia"/>
                <w:spacing w:val="0"/>
                <w:kern w:val="2"/>
                <w:sz w:val="21"/>
                <w:szCs w:val="24"/>
                <w:lang w:bidi="ar"/>
              </w:rPr>
              <w:t>商用密码应用性评估服务</w:t>
            </w:r>
          </w:p>
          <w:p w:rsidR="004F3DB8" w:rsidRPr="004F3DB8" w:rsidRDefault="004F3DB8" w:rsidP="006B240B">
            <w:pPr>
              <w:pStyle w:val="a4"/>
              <w:spacing w:line="360" w:lineRule="auto"/>
              <w:ind w:firstLine="420"/>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10</w:t>
            </w:r>
            <w:r w:rsidRPr="004F3DB8">
              <w:rPr>
                <w:rFonts w:ascii="Times New Roman" w:hAnsi="Times New Roman" w:hint="eastAsia"/>
                <w:spacing w:val="0"/>
                <w:kern w:val="2"/>
                <w:sz w:val="21"/>
                <w:szCs w:val="24"/>
                <w:lang w:bidi="ar"/>
              </w:rPr>
              <w:t>个业务系统的商用密码等保测评服务。</w:t>
            </w:r>
          </w:p>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r w:rsidRPr="004F3DB8">
              <w:rPr>
                <w:rFonts w:ascii="Times New Roman" w:hAnsi="Times New Roman" w:cs="Times New Roman" w:hint="eastAsia"/>
                <w:b/>
                <w:bCs/>
                <w:snapToGrid/>
                <w:color w:val="000000" w:themeColor="text1"/>
                <w:kern w:val="0"/>
                <w:sz w:val="21"/>
                <w:lang w:val="en-US"/>
              </w:rPr>
              <w:t>（二）集中等保和密评服务要求</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5748"/>
            </w:tblGrid>
            <w:tr w:rsidR="004F3DB8" w:rsidRPr="004F3DB8" w:rsidTr="006B240B">
              <w:trPr>
                <w:trHeight w:val="280"/>
                <w:jc w:val="center"/>
              </w:trPr>
              <w:tc>
                <w:tcPr>
                  <w:tcW w:w="867" w:type="pct"/>
                  <w:noWrap/>
                  <w:vAlign w:val="center"/>
                </w:tcPr>
                <w:p w:rsidR="004F3DB8" w:rsidRPr="004F3DB8" w:rsidRDefault="004F3DB8" w:rsidP="006B240B">
                  <w:pPr>
                    <w:spacing w:line="360" w:lineRule="auto"/>
                    <w:jc w:val="center"/>
                    <w:rPr>
                      <w:rFonts w:ascii="宋体" w:hAnsi="宋体" w:cs="宋体"/>
                      <w:color w:val="000000"/>
                      <w:kern w:val="0"/>
                      <w:szCs w:val="21"/>
                      <w:lang w:bidi="ar"/>
                    </w:rPr>
                  </w:pPr>
                  <w:r w:rsidRPr="004F3DB8">
                    <w:rPr>
                      <w:rFonts w:ascii="宋体" w:hAnsi="宋体" w:hint="eastAsia"/>
                      <w:b/>
                      <w:bCs/>
                      <w:szCs w:val="21"/>
                    </w:rPr>
                    <w:t>指标项</w:t>
                  </w:r>
                </w:p>
              </w:tc>
              <w:tc>
                <w:tcPr>
                  <w:tcW w:w="4133" w:type="pct"/>
                  <w:noWrap/>
                  <w:vAlign w:val="center"/>
                </w:tcPr>
                <w:p w:rsidR="004F3DB8" w:rsidRPr="004F3DB8" w:rsidRDefault="004F3DB8" w:rsidP="006B240B">
                  <w:pPr>
                    <w:spacing w:line="360" w:lineRule="auto"/>
                    <w:jc w:val="center"/>
                    <w:rPr>
                      <w:rFonts w:ascii="宋体" w:hAnsi="宋体" w:cs="方正仿宋_GBK"/>
                      <w:szCs w:val="21"/>
                    </w:rPr>
                  </w:pPr>
                  <w:r w:rsidRPr="004F3DB8">
                    <w:rPr>
                      <w:rFonts w:ascii="宋体" w:hAnsi="宋体" w:hint="eastAsia"/>
                      <w:b/>
                      <w:bCs/>
                      <w:szCs w:val="21"/>
                    </w:rPr>
                    <w:t>详细要求</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网络安全等级保护测评服务</w:t>
                  </w:r>
                </w:p>
              </w:tc>
              <w:tc>
                <w:tcPr>
                  <w:tcW w:w="4133" w:type="pct"/>
                  <w:noWrap/>
                  <w:vAlign w:val="center"/>
                </w:tcPr>
                <w:p w:rsidR="004F3DB8" w:rsidRPr="004F3DB8" w:rsidRDefault="004F3DB8" w:rsidP="006B240B">
                  <w:pPr>
                    <w:pStyle w:val="a4"/>
                    <w:spacing w:line="360" w:lineRule="auto"/>
                    <w:ind w:firstLineChars="0" w:firstLine="0"/>
                    <w:jc w:val="left"/>
                    <w:rPr>
                      <w:rFonts w:ascii="Times New Roman" w:hAnsi="Times New Roman"/>
                      <w:spacing w:val="0"/>
                      <w:kern w:val="2"/>
                      <w:sz w:val="21"/>
                      <w:szCs w:val="24"/>
                      <w:lang w:bidi="ar"/>
                    </w:rPr>
                  </w:pPr>
                  <w:r w:rsidRPr="004F3DB8">
                    <w:rPr>
                      <w:rFonts w:ascii="宋体" w:hAnsi="宋体" w:hint="eastAsia"/>
                      <w:szCs w:val="21"/>
                    </w:rPr>
                    <w:t>1)</w:t>
                  </w: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50</w:t>
                  </w:r>
                  <w:r w:rsidRPr="004F3DB8">
                    <w:rPr>
                      <w:rFonts w:ascii="Times New Roman" w:hAnsi="Times New Roman" w:hint="eastAsia"/>
                      <w:spacing w:val="0"/>
                      <w:kern w:val="2"/>
                      <w:sz w:val="21"/>
                      <w:szCs w:val="24"/>
                      <w:lang w:bidi="ar"/>
                    </w:rPr>
                    <w:t>个业务系统的等保二级测评服务</w:t>
                  </w:r>
                </w:p>
                <w:p w:rsidR="004F3DB8" w:rsidRPr="004F3DB8" w:rsidRDefault="004F3DB8" w:rsidP="006B240B">
                  <w:pPr>
                    <w:pStyle w:val="a4"/>
                    <w:spacing w:line="360" w:lineRule="auto"/>
                    <w:ind w:firstLineChars="0" w:firstLine="0"/>
                    <w:jc w:val="left"/>
                    <w:rPr>
                      <w:rFonts w:ascii="Times New Roman" w:hAnsi="Times New Roman"/>
                      <w:spacing w:val="0"/>
                      <w:kern w:val="2"/>
                      <w:sz w:val="21"/>
                      <w:szCs w:val="24"/>
                      <w:lang w:bidi="ar"/>
                    </w:rPr>
                  </w:pPr>
                  <w:r w:rsidRPr="004F3DB8">
                    <w:rPr>
                      <w:rFonts w:ascii="宋体" w:hAnsi="宋体" w:hint="eastAsia"/>
                      <w:szCs w:val="21"/>
                    </w:rPr>
                    <w:t>2)</w:t>
                  </w: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10</w:t>
                  </w:r>
                  <w:r w:rsidRPr="004F3DB8">
                    <w:rPr>
                      <w:rFonts w:ascii="Times New Roman" w:hAnsi="Times New Roman" w:hint="eastAsia"/>
                      <w:spacing w:val="0"/>
                      <w:kern w:val="2"/>
                      <w:sz w:val="21"/>
                      <w:szCs w:val="24"/>
                      <w:lang w:bidi="ar"/>
                    </w:rPr>
                    <w:t>个业务系统的等保三级测评服务；</w:t>
                  </w:r>
                </w:p>
                <w:p w:rsidR="004F3DB8" w:rsidRPr="004F3DB8" w:rsidRDefault="004F3DB8" w:rsidP="006B240B">
                  <w:pPr>
                    <w:pStyle w:val="a4"/>
                    <w:spacing w:line="360" w:lineRule="auto"/>
                    <w:ind w:firstLineChars="0" w:firstLine="0"/>
                    <w:jc w:val="left"/>
                    <w:rPr>
                      <w:rFonts w:ascii="Times New Roman" w:hAnsi="Times New Roman"/>
                      <w:spacing w:val="0"/>
                      <w:kern w:val="2"/>
                      <w:sz w:val="21"/>
                      <w:szCs w:val="24"/>
                      <w:lang w:bidi="ar"/>
                    </w:rPr>
                  </w:pPr>
                  <w:r w:rsidRPr="004F3DB8">
                    <w:rPr>
                      <w:rFonts w:ascii="宋体" w:hAnsi="宋体" w:hint="eastAsia"/>
                      <w:szCs w:val="21"/>
                    </w:rPr>
                    <w:t>3)</w:t>
                  </w:r>
                  <w:r w:rsidRPr="004F3DB8">
                    <w:rPr>
                      <w:rFonts w:ascii="Times New Roman" w:hAnsi="Times New Roman" w:hint="eastAsia"/>
                      <w:spacing w:val="0"/>
                      <w:kern w:val="2"/>
                      <w:sz w:val="21"/>
                      <w:szCs w:val="24"/>
                      <w:lang w:bidi="ar"/>
                    </w:rPr>
                    <w:t>测评单位应具备公安部颁发的《网络安全等级测评与检测评估机构服务认证证书》。</w:t>
                  </w:r>
                </w:p>
              </w:tc>
            </w:tr>
            <w:tr w:rsidR="004F3DB8" w:rsidRPr="004F3DB8" w:rsidTr="006B240B">
              <w:trPr>
                <w:trHeight w:val="280"/>
                <w:jc w:val="center"/>
              </w:trPr>
              <w:tc>
                <w:tcPr>
                  <w:tcW w:w="867" w:type="pct"/>
                  <w:noWrap/>
                  <w:vAlign w:val="center"/>
                </w:tcPr>
                <w:p w:rsidR="004F3DB8" w:rsidRPr="004F3DB8" w:rsidRDefault="004F3DB8" w:rsidP="006B240B">
                  <w:pPr>
                    <w:spacing w:line="360" w:lineRule="auto"/>
                    <w:rPr>
                      <w:rFonts w:ascii="宋体" w:hAnsi="宋体"/>
                      <w:szCs w:val="21"/>
                    </w:rPr>
                  </w:pPr>
                  <w:r w:rsidRPr="004F3DB8">
                    <w:rPr>
                      <w:rFonts w:ascii="宋体" w:hAnsi="宋体" w:cs="宋体" w:hint="eastAsia"/>
                      <w:color w:val="000000"/>
                      <w:kern w:val="0"/>
                      <w:szCs w:val="21"/>
                      <w:lang w:bidi="ar"/>
                    </w:rPr>
                    <w:t>商用密码应用性评估服务</w:t>
                  </w:r>
                </w:p>
              </w:tc>
              <w:tc>
                <w:tcPr>
                  <w:tcW w:w="4133" w:type="pct"/>
                  <w:noWrap/>
                  <w:vAlign w:val="center"/>
                </w:tcPr>
                <w:p w:rsidR="004F3DB8" w:rsidRPr="004F3DB8" w:rsidRDefault="004F3DB8" w:rsidP="006B240B">
                  <w:pPr>
                    <w:pStyle w:val="a4"/>
                    <w:spacing w:line="360" w:lineRule="auto"/>
                    <w:ind w:firstLineChars="0" w:firstLine="0"/>
                    <w:jc w:val="left"/>
                    <w:rPr>
                      <w:rFonts w:ascii="Times New Roman" w:hAnsi="Times New Roman"/>
                      <w:spacing w:val="0"/>
                      <w:kern w:val="2"/>
                      <w:sz w:val="21"/>
                      <w:szCs w:val="24"/>
                      <w:lang w:bidi="ar"/>
                    </w:rPr>
                  </w:pPr>
                  <w:r w:rsidRPr="004F3DB8">
                    <w:rPr>
                      <w:rFonts w:ascii="Times New Roman" w:hAnsi="Times New Roman" w:hint="eastAsia"/>
                      <w:spacing w:val="0"/>
                      <w:kern w:val="2"/>
                      <w:sz w:val="21"/>
                      <w:szCs w:val="24"/>
                      <w:lang w:bidi="ar"/>
                    </w:rPr>
                    <w:t>1)</w:t>
                  </w:r>
                  <w:r w:rsidRPr="004F3DB8">
                    <w:rPr>
                      <w:rFonts w:ascii="Times New Roman" w:hAnsi="Times New Roman" w:hint="eastAsia"/>
                      <w:spacing w:val="0"/>
                      <w:kern w:val="2"/>
                      <w:sz w:val="21"/>
                      <w:szCs w:val="24"/>
                      <w:lang w:bidi="ar"/>
                    </w:rPr>
                    <w:t>提供</w:t>
                  </w:r>
                  <w:r w:rsidRPr="004F3DB8">
                    <w:rPr>
                      <w:rFonts w:ascii="Times New Roman" w:hAnsi="Times New Roman" w:hint="eastAsia"/>
                      <w:spacing w:val="0"/>
                      <w:kern w:val="2"/>
                      <w:sz w:val="21"/>
                      <w:szCs w:val="24"/>
                      <w:lang w:bidi="ar"/>
                    </w:rPr>
                    <w:t>10</w:t>
                  </w:r>
                  <w:r w:rsidRPr="004F3DB8">
                    <w:rPr>
                      <w:rFonts w:ascii="Times New Roman" w:hAnsi="Times New Roman" w:hint="eastAsia"/>
                      <w:spacing w:val="0"/>
                      <w:kern w:val="2"/>
                      <w:sz w:val="21"/>
                      <w:szCs w:val="24"/>
                      <w:lang w:bidi="ar"/>
                    </w:rPr>
                    <w:t>个业务系统的商用密码应用评估测评服务。</w:t>
                  </w:r>
                </w:p>
                <w:p w:rsidR="004F3DB8" w:rsidRPr="004F3DB8" w:rsidRDefault="004F3DB8" w:rsidP="006B240B">
                  <w:pPr>
                    <w:pStyle w:val="a4"/>
                    <w:spacing w:line="360" w:lineRule="auto"/>
                    <w:ind w:firstLineChars="0" w:firstLine="0"/>
                    <w:jc w:val="left"/>
                    <w:rPr>
                      <w:rFonts w:ascii="宋体" w:hAnsi="宋体"/>
                      <w:szCs w:val="21"/>
                    </w:rPr>
                  </w:pPr>
                  <w:r w:rsidRPr="004F3DB8">
                    <w:rPr>
                      <w:rFonts w:ascii="Times New Roman" w:hAnsi="Times New Roman" w:hint="eastAsia"/>
                      <w:spacing w:val="0"/>
                      <w:kern w:val="2"/>
                      <w:sz w:val="21"/>
                      <w:szCs w:val="24"/>
                      <w:lang w:bidi="ar"/>
                    </w:rPr>
                    <w:t>2)</w:t>
                  </w:r>
                  <w:r w:rsidRPr="004F3DB8">
                    <w:rPr>
                      <w:rFonts w:ascii="Times New Roman" w:hAnsi="Times New Roman" w:hint="eastAsia"/>
                      <w:spacing w:val="0"/>
                      <w:kern w:val="2"/>
                      <w:sz w:val="21"/>
                      <w:szCs w:val="24"/>
                      <w:lang w:bidi="ar"/>
                    </w:rPr>
                    <w:t>测评单位应具备国家密码管理局颁发的《商用密码检测机构资质证书》。</w:t>
                  </w:r>
                </w:p>
              </w:tc>
            </w:tr>
          </w:tbl>
          <w:p w:rsidR="004F3DB8" w:rsidRPr="004F3DB8" w:rsidRDefault="004F3DB8" w:rsidP="006B240B">
            <w:pPr>
              <w:pStyle w:val="aa"/>
              <w:autoSpaceDE/>
              <w:autoSpaceDN/>
              <w:adjustRightInd/>
              <w:rPr>
                <w:rFonts w:ascii="Times New Roman" w:hAnsi="Times New Roman" w:cs="Times New Roman"/>
                <w:b/>
                <w:bCs/>
                <w:snapToGrid/>
                <w:color w:val="000000" w:themeColor="text1"/>
                <w:kern w:val="0"/>
                <w:sz w:val="21"/>
                <w:lang w:val="en-US"/>
              </w:rPr>
            </w:pPr>
          </w:p>
          <w:p w:rsidR="004F3DB8" w:rsidRPr="004F3DB8" w:rsidRDefault="004F3DB8" w:rsidP="006B240B">
            <w:pPr>
              <w:pStyle w:val="afffff6"/>
              <w:spacing w:line="360" w:lineRule="auto"/>
              <w:ind w:firstLineChars="0" w:firstLine="0"/>
              <w:rPr>
                <w:b/>
                <w:bCs/>
                <w:lang w:bidi="ar"/>
              </w:rPr>
            </w:pPr>
          </w:p>
        </w:tc>
      </w:tr>
      <w:tr w:rsidR="004F3DB8" w:rsidRP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9704" w:type="dxa"/>
            <w:gridSpan w:val="3"/>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fffff6"/>
              <w:spacing w:line="360" w:lineRule="auto"/>
              <w:ind w:firstLineChars="0" w:firstLine="0"/>
              <w:rPr>
                <w:b/>
                <w:bCs/>
                <w:lang w:bidi="ar"/>
              </w:rPr>
            </w:pPr>
            <w:r w:rsidRPr="004F3DB8">
              <w:rPr>
                <w:rFonts w:ascii="宋体" w:hAnsi="宋体" w:cs="宋体" w:hint="eastAsia"/>
                <w:b/>
                <w:bCs/>
                <w:sz w:val="28"/>
                <w:szCs w:val="28"/>
              </w:rPr>
              <w:t>商务要求</w:t>
            </w:r>
          </w:p>
        </w:tc>
      </w:tr>
      <w:tr w:rsidR="004F3DB8" w:rsidTr="006B240B">
        <w:tblPrEx>
          <w:tblBorders>
            <w:top w:val="single" w:sz="4" w:space="0" w:color="auto"/>
            <w:left w:val="single" w:sz="4" w:space="0" w:color="auto"/>
            <w:bottom w:val="single" w:sz="4" w:space="0" w:color="auto"/>
            <w:right w:val="single" w:sz="4" w:space="0" w:color="auto"/>
          </w:tblBorders>
        </w:tblPrEx>
        <w:trPr>
          <w:trHeight w:val="407"/>
          <w:jc w:val="center"/>
        </w:trPr>
        <w:tc>
          <w:tcPr>
            <w:tcW w:w="9704" w:type="dxa"/>
            <w:gridSpan w:val="3"/>
            <w:tcBorders>
              <w:top w:val="single" w:sz="4" w:space="0" w:color="auto"/>
              <w:left w:val="single" w:sz="4" w:space="0" w:color="auto"/>
              <w:bottom w:val="single" w:sz="4" w:space="0" w:color="auto"/>
              <w:right w:val="single" w:sz="4" w:space="0" w:color="auto"/>
            </w:tcBorders>
            <w:noWrap/>
            <w:vAlign w:val="center"/>
          </w:tcPr>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（一）合同签订时间：自中标通知书发出之日起25天内双方完成合同签订。</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（二）合同履约期限及服务地点：</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1.服务地点：北海市内</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2.合同履约期限：</w:t>
            </w:r>
            <w:bookmarkStart w:id="130" w:name="OLE_LINK26"/>
            <w:bookmarkStart w:id="131" w:name="OLE_LINK30"/>
            <w:r w:rsidRPr="004F3DB8">
              <w:rPr>
                <w:rFonts w:ascii="宋体" w:hAnsi="宋体" w:cs="宋体" w:hint="eastAsia"/>
                <w:kern w:val="2"/>
                <w:sz w:val="21"/>
                <w:szCs w:val="21"/>
              </w:rPr>
              <w:t>自合同签订之日起，20天内中标方需完成云平台部署及业务系统迁移，项目服务期限为签订合同并提供服务之日起24个月。</w:t>
            </w:r>
          </w:p>
          <w:bookmarkEnd w:id="130"/>
          <w:bookmarkEnd w:id="131"/>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（三）付款方式：</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1.在财政资金到位甲方账户情况下，签订合同后15个工作日内预付合同金额的30%，项目1年服务期满中期验收合格后15个工作日内再支付合同金额的40%，2年服务期满后验收合格后15个工作日内依据《北海市政务云服务报价清单》按实际使用费用进行结算，结算后支付的尾款不超过合同金额的30%。</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2.合同签订之日起，由乙方定期出具资源使用量报告，由甲方和监理核对确认并盖章。双方应在项目服务期结束后20个工作日内，完成实际服务量的核对与验收，并依据实际使用总金额进行最终结算。</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lastRenderedPageBreak/>
              <w:t>（四）其他说明</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1.附件为《北海市政务云服务报价清单》，采购需求中不在《北海市政务云服务报价清单》的服务内容为项目配套服务，不再另行计费。投标人根据《北海市政务云服务报价清单》的各项服务内容的单价进行报价（不得超过单价上限价），该报价将作为签订合同及结算的依据。</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2.投标人的总报价应为《北海市政务云服务报价清单》中2025年-2026年（1年期）政务云服务报价清单表、2026年-2027年（1年期）政务云服务报价清单表、集中等保测评和密评报价清单表的合计金额。</w:t>
            </w:r>
          </w:p>
          <w:p w:rsidR="004F3DB8" w:rsidRPr="004F3DB8" w:rsidRDefault="004F3DB8" w:rsidP="006B240B">
            <w:pPr>
              <w:pStyle w:val="afffff6"/>
              <w:spacing w:line="360" w:lineRule="auto"/>
              <w:ind w:firstLine="420"/>
              <w:rPr>
                <w:rFonts w:ascii="宋体" w:hAnsi="宋体" w:cs="宋体"/>
                <w:kern w:val="2"/>
                <w:sz w:val="21"/>
                <w:szCs w:val="21"/>
              </w:rPr>
            </w:pPr>
            <w:r w:rsidRPr="004F3DB8">
              <w:rPr>
                <w:rFonts w:ascii="宋体" w:hAnsi="宋体" w:cs="宋体" w:hint="eastAsia"/>
                <w:kern w:val="2"/>
                <w:sz w:val="21"/>
                <w:szCs w:val="21"/>
              </w:rPr>
              <w:t>3.《北海市政务云服务报价清单》的服务需求数量为预估数量，结算时按实际使用数量及《北海市政务云服务报价清单》投标人的报价（单价）进行结算。</w:t>
            </w:r>
          </w:p>
          <w:p w:rsidR="004F3DB8" w:rsidRDefault="004F3DB8" w:rsidP="004F3DB8">
            <w:pPr>
              <w:pStyle w:val="26"/>
              <w:spacing w:after="0" w:line="360" w:lineRule="auto"/>
              <w:ind w:leftChars="0" w:left="0" w:firstLine="420"/>
              <w:rPr>
                <w:rFonts w:cs="宋体"/>
              </w:rPr>
            </w:pPr>
            <w:r w:rsidRPr="004F3DB8">
              <w:rPr>
                <w:rFonts w:cs="宋体" w:hint="eastAsia"/>
              </w:rPr>
              <w:t>4.</w:t>
            </w:r>
            <w:r w:rsidRPr="004F3DB8">
              <w:rPr>
                <w:rFonts w:cs="宋体" w:hint="eastAsia"/>
                <w:szCs w:val="21"/>
                <w:shd w:val="clear" w:color="auto" w:fill="FFFFFF"/>
              </w:rPr>
              <w:t>中标人不得承担2025-2027年北海市政务云平台服务项目监理及第三方服务相关实施工作。</w:t>
            </w:r>
          </w:p>
          <w:p w:rsidR="004F3DB8" w:rsidRDefault="004F3DB8" w:rsidP="006B240B">
            <w:pPr>
              <w:pStyle w:val="afffff6"/>
              <w:spacing w:line="360" w:lineRule="auto"/>
              <w:ind w:firstLineChars="0" w:firstLine="0"/>
              <w:rPr>
                <w:b/>
                <w:bCs/>
                <w:lang w:bidi="ar"/>
              </w:rPr>
            </w:pPr>
          </w:p>
        </w:tc>
      </w:tr>
    </w:tbl>
    <w:p w:rsidR="00EC7A25" w:rsidRPr="004F3DB8" w:rsidRDefault="00EC7A25" w:rsidP="00EC7A25">
      <w:pPr>
        <w:spacing w:line="440" w:lineRule="exact"/>
        <w:ind w:firstLineChars="200" w:firstLine="422"/>
        <w:jc w:val="left"/>
        <w:rPr>
          <w:rFonts w:ascii="宋体" w:hAnsi="宋体" w:cs="宋体"/>
          <w:b/>
          <w:szCs w:val="21"/>
        </w:rPr>
      </w:pPr>
    </w:p>
    <w:p w:rsidR="00EC7A25" w:rsidRPr="003565C6" w:rsidRDefault="00EC7A25" w:rsidP="00EC7A25">
      <w:pPr>
        <w:spacing w:line="440" w:lineRule="exact"/>
        <w:ind w:firstLineChars="200" w:firstLine="422"/>
        <w:jc w:val="left"/>
        <w:rPr>
          <w:rFonts w:ascii="宋体" w:hAnsi="宋体" w:cs="宋体"/>
          <w:b/>
          <w:szCs w:val="21"/>
        </w:rPr>
      </w:pPr>
    </w:p>
    <w:p w:rsidR="00927673" w:rsidRPr="00EC7A25" w:rsidRDefault="00927673">
      <w:pPr>
        <w:pStyle w:val="a4"/>
        <w:ind w:firstLine="460"/>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175949" w:rsidRDefault="00175949" w:rsidP="00175949">
      <w:pPr>
        <w:spacing w:line="560" w:lineRule="exact"/>
        <w:rPr>
          <w:rFonts w:ascii="仿宋_GB2312" w:eastAsia="仿宋_GB2312" w:hAnsi="仿宋_GB2312" w:cs="仿宋_GB2312"/>
          <w:sz w:val="32"/>
          <w:szCs w:val="32"/>
        </w:rPr>
      </w:pPr>
    </w:p>
    <w:p w:rsidR="009330C5" w:rsidRDefault="009330C5" w:rsidP="00175949">
      <w:pPr>
        <w:spacing w:line="560" w:lineRule="exact"/>
        <w:rPr>
          <w:rFonts w:ascii="仿宋_GB2312" w:eastAsia="仿宋_GB2312" w:hAnsi="仿宋_GB2312" w:cs="仿宋_GB2312"/>
          <w:sz w:val="32"/>
          <w:szCs w:val="32"/>
        </w:rPr>
      </w:pPr>
    </w:p>
    <w:p w:rsidR="009330C5" w:rsidRDefault="009330C5" w:rsidP="00175949">
      <w:pPr>
        <w:spacing w:line="560" w:lineRule="exact"/>
        <w:rPr>
          <w:rFonts w:ascii="仿宋_GB2312" w:eastAsia="仿宋_GB2312" w:hAnsi="仿宋_GB2312" w:cs="仿宋_GB2312"/>
          <w:sz w:val="32"/>
          <w:szCs w:val="32"/>
        </w:rPr>
      </w:pPr>
    </w:p>
    <w:p w:rsidR="009330C5" w:rsidRDefault="009330C5" w:rsidP="00175949">
      <w:pPr>
        <w:spacing w:line="560" w:lineRule="exact"/>
        <w:rPr>
          <w:rFonts w:ascii="仿宋_GB2312" w:eastAsia="仿宋_GB2312" w:hAnsi="仿宋_GB2312" w:cs="仿宋_GB2312"/>
          <w:sz w:val="32"/>
          <w:szCs w:val="32"/>
        </w:rPr>
      </w:pPr>
    </w:p>
    <w:p w:rsidR="00E76CAA" w:rsidRDefault="00E76CAA" w:rsidP="001B10C2">
      <w:pPr>
        <w:spacing w:line="360" w:lineRule="auto"/>
        <w:outlineLvl w:val="0"/>
        <w:rPr>
          <w:rFonts w:ascii="宋体" w:hAnsi="宋体" w:cs="宋体"/>
          <w:b/>
          <w:sz w:val="36"/>
          <w:szCs w:val="36"/>
        </w:rPr>
      </w:pPr>
      <w:bookmarkStart w:id="132" w:name="_Toc11298"/>
      <w:bookmarkStart w:id="133" w:name="_Toc176368905"/>
    </w:p>
    <w:p w:rsidR="00D23784" w:rsidRDefault="00D23784" w:rsidP="00891CE7">
      <w:pPr>
        <w:spacing w:line="360" w:lineRule="auto"/>
        <w:outlineLvl w:val="0"/>
        <w:rPr>
          <w:rFonts w:ascii="宋体" w:hAnsi="宋体" w:cs="宋体"/>
          <w:b/>
          <w:sz w:val="36"/>
          <w:szCs w:val="36"/>
        </w:rPr>
      </w:pPr>
    </w:p>
    <w:p w:rsidR="00927673" w:rsidRDefault="00595CFC">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第四部分</w:t>
      </w:r>
      <w:bookmarkStart w:id="134" w:name="_Toc184314456"/>
      <w:bookmarkStart w:id="135" w:name="_Toc184312108"/>
      <w:bookmarkStart w:id="136" w:name="_Toc184308063"/>
      <w:bookmarkStart w:id="137" w:name="_Toc184314434"/>
      <w:bookmarkStart w:id="138" w:name="_Toc184314446"/>
      <w:bookmarkStart w:id="139" w:name="_Toc184312095"/>
      <w:bookmarkStart w:id="140" w:name="_Toc184312133"/>
      <w:bookmarkStart w:id="141" w:name="_Toc184313251"/>
      <w:bookmarkStart w:id="142" w:name="_Toc184310287"/>
      <w:bookmarkStart w:id="143" w:name="_Toc184314420"/>
      <w:bookmarkStart w:id="144" w:name="_Toc184314466"/>
      <w:bookmarkStart w:id="145" w:name="_Toc184312121"/>
      <w:bookmarkStart w:id="146" w:name="_Toc184314458"/>
      <w:bookmarkStart w:id="147" w:name="_Toc184308037"/>
      <w:bookmarkStart w:id="148" w:name="_Toc184312122"/>
      <w:bookmarkStart w:id="149" w:name="_Toc184314459"/>
      <w:bookmarkStart w:id="150" w:name="_Toc184312136"/>
      <w:bookmarkStart w:id="151" w:name="_Toc184310276"/>
      <w:bookmarkStart w:id="152" w:name="_Toc184314463"/>
      <w:bookmarkStart w:id="153" w:name="_Toc184312111"/>
      <w:bookmarkStart w:id="154" w:name="_Toc184308068"/>
      <w:bookmarkStart w:id="155" w:name="_Toc184313299"/>
      <w:bookmarkStart w:id="156" w:name="_Toc184314412"/>
      <w:bookmarkStart w:id="157" w:name="_Toc184314426"/>
      <w:bookmarkStart w:id="158" w:name="_Toc184310277"/>
      <w:bookmarkStart w:id="159" w:name="_Toc184314447"/>
      <w:bookmarkStart w:id="160" w:name="_Toc184313272"/>
      <w:bookmarkStart w:id="161" w:name="_Toc184312106"/>
      <w:bookmarkStart w:id="162" w:name="_Toc184313301"/>
      <w:bookmarkStart w:id="163" w:name="_Toc184308083"/>
      <w:bookmarkStart w:id="164" w:name="_Toc184313298"/>
      <w:bookmarkStart w:id="165" w:name="_Toc184310308"/>
      <w:bookmarkStart w:id="166" w:name="_Toc184310288"/>
      <w:bookmarkStart w:id="167" w:name="_Toc184312072"/>
      <w:bookmarkStart w:id="168" w:name="_Toc184310289"/>
      <w:bookmarkStart w:id="169" w:name="_Toc184308082"/>
      <w:bookmarkStart w:id="170" w:name="_Toc184312139"/>
      <w:bookmarkStart w:id="171" w:name="_Toc184314449"/>
      <w:bookmarkStart w:id="172" w:name="_Toc184314453"/>
      <w:bookmarkStart w:id="173" w:name="_Toc184310286"/>
      <w:bookmarkStart w:id="174" w:name="_Toc184312135"/>
      <w:bookmarkStart w:id="175" w:name="_Toc184312107"/>
      <w:bookmarkStart w:id="176" w:name="_Toc184310297"/>
      <w:bookmarkStart w:id="177" w:name="_Toc184313303"/>
      <w:bookmarkStart w:id="178" w:name="_Toc184308102"/>
      <w:bookmarkStart w:id="179" w:name="_Toc184313289"/>
      <w:bookmarkStart w:id="180" w:name="_Toc184314470"/>
      <w:bookmarkStart w:id="181" w:name="_Toc184312087"/>
      <w:bookmarkStart w:id="182" w:name="_Toc184313266"/>
      <w:bookmarkStart w:id="183" w:name="_Toc184308087"/>
      <w:bookmarkStart w:id="184" w:name="_Toc184313240"/>
      <w:bookmarkStart w:id="185" w:name="_Toc184310279"/>
      <w:bookmarkStart w:id="186" w:name="_Toc184312097"/>
      <w:bookmarkStart w:id="187" w:name="_Toc184314431"/>
      <w:bookmarkStart w:id="188" w:name="_Toc184313260"/>
      <w:bookmarkStart w:id="189" w:name="_Toc184312079"/>
      <w:bookmarkStart w:id="190" w:name="_Toc184312070"/>
      <w:bookmarkStart w:id="191" w:name="_Toc184308096"/>
      <w:bookmarkStart w:id="192" w:name="_Toc184308041"/>
      <w:bookmarkStart w:id="193" w:name="_Toc184308062"/>
      <w:bookmarkStart w:id="194" w:name="_Toc184313288"/>
      <w:bookmarkStart w:id="195" w:name="_Toc184310290"/>
      <w:bookmarkStart w:id="196" w:name="_Toc184308066"/>
      <w:bookmarkStart w:id="197" w:name="_Toc184313281"/>
      <w:bookmarkStart w:id="198" w:name="_Toc184308084"/>
      <w:bookmarkStart w:id="199" w:name="_Toc184308047"/>
      <w:bookmarkStart w:id="200" w:name="_Toc184312128"/>
      <w:bookmarkStart w:id="201" w:name="_Toc184310342"/>
      <w:bookmarkStart w:id="202" w:name="_Toc184314480"/>
      <w:bookmarkStart w:id="203" w:name="_Toc184312109"/>
      <w:bookmarkStart w:id="204" w:name="_Toc184310335"/>
      <w:bookmarkStart w:id="205" w:name="_Toc184313254"/>
      <w:bookmarkStart w:id="206" w:name="_Toc184313242"/>
      <w:bookmarkStart w:id="207" w:name="_Toc184310305"/>
      <w:bookmarkStart w:id="208" w:name="_Toc184314410"/>
      <w:bookmarkStart w:id="209" w:name="_Toc184310298"/>
      <w:bookmarkStart w:id="210" w:name="_Toc184314454"/>
      <w:bookmarkStart w:id="211" w:name="_Toc184312132"/>
      <w:bookmarkStart w:id="212" w:name="_Toc184314413"/>
      <w:bookmarkStart w:id="213" w:name="_Toc184314475"/>
      <w:bookmarkStart w:id="214" w:name="_Toc184310316"/>
      <w:bookmarkStart w:id="215" w:name="_Toc184308040"/>
      <w:bookmarkStart w:id="216" w:name="_Toc184310327"/>
      <w:bookmarkStart w:id="217" w:name="_Toc184308049"/>
      <w:bookmarkStart w:id="218" w:name="_Toc184313291"/>
      <w:bookmarkStart w:id="219" w:name="_Toc184314432"/>
      <w:bookmarkStart w:id="220" w:name="_Toc184310326"/>
      <w:bookmarkStart w:id="221" w:name="_Toc184308094"/>
      <w:bookmarkStart w:id="222" w:name="_Toc184308060"/>
      <w:bookmarkStart w:id="223" w:name="_Toc184313295"/>
      <w:bookmarkStart w:id="224" w:name="_Toc184312127"/>
      <w:bookmarkStart w:id="225" w:name="_Toc184313267"/>
      <w:bookmarkStart w:id="226" w:name="_Toc184312100"/>
      <w:bookmarkStart w:id="227" w:name="_Toc184308042"/>
      <w:bookmarkStart w:id="228" w:name="_Toc184310274"/>
      <w:bookmarkStart w:id="229" w:name="_Toc184314424"/>
      <w:bookmarkStart w:id="230" w:name="_Toc184314425"/>
      <w:bookmarkStart w:id="231" w:name="_Toc184310328"/>
      <w:bookmarkStart w:id="232" w:name="_Toc184313256"/>
      <w:bookmarkStart w:id="233" w:name="_Toc184312103"/>
      <w:bookmarkStart w:id="234" w:name="_Toc184308064"/>
      <w:bookmarkStart w:id="235" w:name="_Toc184308075"/>
      <w:bookmarkStart w:id="236" w:name="_Toc184313308"/>
      <w:bookmarkStart w:id="237" w:name="_Toc184314467"/>
      <w:bookmarkStart w:id="238" w:name="_Toc184308059"/>
      <w:bookmarkStart w:id="239" w:name="_Toc184310313"/>
      <w:bookmarkStart w:id="240" w:name="_Toc184308108"/>
      <w:bookmarkStart w:id="241" w:name="_Toc184312067"/>
      <w:bookmarkStart w:id="242" w:name="_Toc184314476"/>
      <w:bookmarkStart w:id="243" w:name="_Toc184308107"/>
      <w:bookmarkStart w:id="244" w:name="_Toc184308072"/>
      <w:bookmarkStart w:id="245" w:name="_Toc184310272"/>
      <w:bookmarkStart w:id="246" w:name="_Toc184314444"/>
      <w:bookmarkStart w:id="247" w:name="_Toc184313302"/>
      <w:bookmarkStart w:id="248" w:name="_Toc184310338"/>
      <w:bookmarkStart w:id="249" w:name="_Toc184312078"/>
      <w:bookmarkStart w:id="250" w:name="_Toc184308104"/>
      <w:bookmarkStart w:id="251" w:name="_Toc184312099"/>
      <w:bookmarkStart w:id="252" w:name="_Toc184312080"/>
      <w:bookmarkStart w:id="253" w:name="_Toc184313252"/>
      <w:bookmarkStart w:id="254" w:name="_Toc184308089"/>
      <w:bookmarkStart w:id="255" w:name="_Toc184308071"/>
      <w:bookmarkStart w:id="256" w:name="_Toc184314448"/>
      <w:bookmarkStart w:id="257" w:name="_Toc184313268"/>
      <w:bookmarkStart w:id="258" w:name="_Toc184308053"/>
      <w:bookmarkStart w:id="259" w:name="_Toc184308052"/>
      <w:bookmarkStart w:id="260" w:name="_Toc184313283"/>
      <w:bookmarkStart w:id="261" w:name="_Toc184310306"/>
      <w:bookmarkStart w:id="262" w:name="_Toc184310293"/>
      <w:bookmarkStart w:id="263" w:name="_Toc184308050"/>
      <w:bookmarkStart w:id="264" w:name="_Toc184310343"/>
      <w:bookmarkStart w:id="265" w:name="_Toc184314471"/>
      <w:bookmarkStart w:id="266" w:name="_Toc184313292"/>
      <w:bookmarkStart w:id="267" w:name="_Toc184313258"/>
      <w:bookmarkStart w:id="268" w:name="_Toc184313271"/>
      <w:bookmarkStart w:id="269" w:name="_Toc184310282"/>
      <w:bookmarkStart w:id="270" w:name="_Toc184314451"/>
      <w:bookmarkStart w:id="271" w:name="_Toc184308067"/>
      <w:bookmarkStart w:id="272" w:name="_Toc184313309"/>
      <w:bookmarkStart w:id="273" w:name="_Toc184310310"/>
      <w:bookmarkStart w:id="274" w:name="_Toc184310331"/>
      <w:bookmarkStart w:id="275" w:name="_Toc184312130"/>
      <w:bookmarkStart w:id="276" w:name="_Toc184310344"/>
      <w:bookmarkStart w:id="277" w:name="_Toc184308080"/>
      <w:bookmarkStart w:id="278" w:name="_Toc184313255"/>
      <w:bookmarkStart w:id="279" w:name="_Toc184313296"/>
      <w:bookmarkStart w:id="280" w:name="_Toc184313307"/>
      <w:bookmarkStart w:id="281" w:name="_Toc184314455"/>
      <w:bookmarkStart w:id="282" w:name="_Toc184314437"/>
      <w:bookmarkStart w:id="283" w:name="_Toc184310295"/>
      <w:bookmarkStart w:id="284" w:name="_Toc184314472"/>
      <w:bookmarkStart w:id="285" w:name="_Toc184313284"/>
      <w:bookmarkStart w:id="286" w:name="_Toc184313310"/>
      <w:bookmarkStart w:id="287" w:name="_Toc184312138"/>
      <w:bookmarkStart w:id="288" w:name="_Toc184308073"/>
      <w:bookmarkStart w:id="289" w:name="_Toc184310302"/>
      <w:bookmarkStart w:id="290" w:name="_Toc184313275"/>
      <w:bookmarkStart w:id="291" w:name="_Toc184312083"/>
      <w:bookmarkStart w:id="292" w:name="_Toc184313286"/>
      <w:bookmarkStart w:id="293" w:name="_Toc184313282"/>
      <w:bookmarkStart w:id="294" w:name="_Toc184314430"/>
      <w:bookmarkStart w:id="295" w:name="_Toc184312119"/>
      <w:bookmarkStart w:id="296" w:name="_Toc184312134"/>
      <w:bookmarkStart w:id="297" w:name="_Toc184310319"/>
      <w:bookmarkStart w:id="298" w:name="_Toc184314435"/>
      <w:bookmarkStart w:id="299" w:name="_Toc184308036"/>
      <w:bookmarkStart w:id="300" w:name="_Toc184312093"/>
      <w:bookmarkStart w:id="301" w:name="_Toc184314452"/>
      <w:bookmarkStart w:id="302" w:name="_Toc184313305"/>
      <w:bookmarkStart w:id="303" w:name="_Toc184308098"/>
      <w:bookmarkStart w:id="304" w:name="_Toc184308093"/>
      <w:bookmarkStart w:id="305" w:name="_Toc184313278"/>
      <w:bookmarkStart w:id="306" w:name="_Toc184310332"/>
      <w:bookmarkStart w:id="307" w:name="_Toc184308095"/>
      <w:bookmarkStart w:id="308" w:name="_Toc184312117"/>
      <w:bookmarkStart w:id="309" w:name="_Toc184308046"/>
      <w:bookmarkStart w:id="310" w:name="_Toc184314429"/>
      <w:bookmarkStart w:id="311" w:name="_Toc184310324"/>
      <w:bookmarkStart w:id="312" w:name="_Toc184312126"/>
      <w:bookmarkStart w:id="313" w:name="_Toc184313246"/>
      <w:bookmarkStart w:id="314" w:name="_Toc184310275"/>
      <w:bookmarkStart w:id="315" w:name="_Toc184314414"/>
      <w:bookmarkStart w:id="316" w:name="_Toc184313269"/>
      <w:bookmarkStart w:id="317" w:name="_Toc184310285"/>
      <w:bookmarkStart w:id="318" w:name="_Toc184312088"/>
      <w:bookmarkStart w:id="319" w:name="_Toc184312129"/>
      <w:bookmarkStart w:id="320" w:name="_Toc184314415"/>
      <w:bookmarkStart w:id="321" w:name="_Toc184310284"/>
      <w:bookmarkStart w:id="322" w:name="_Toc184308079"/>
      <w:bookmarkStart w:id="323" w:name="_Toc184310312"/>
      <w:bookmarkStart w:id="324" w:name="_Toc184314411"/>
      <w:bookmarkStart w:id="325" w:name="_Toc184308039"/>
      <w:bookmarkStart w:id="326" w:name="_Toc184313306"/>
      <w:bookmarkStart w:id="327" w:name="_Toc184312131"/>
      <w:bookmarkStart w:id="328" w:name="_Toc184308085"/>
      <w:bookmarkStart w:id="329" w:name="_Toc184312091"/>
      <w:bookmarkStart w:id="330" w:name="_Toc184310314"/>
      <w:bookmarkStart w:id="331" w:name="_Toc184314423"/>
      <w:bookmarkStart w:id="332" w:name="_Toc184314478"/>
      <w:bookmarkStart w:id="333" w:name="_Toc184314460"/>
      <w:bookmarkStart w:id="334" w:name="_Toc184310280"/>
      <w:bookmarkStart w:id="335" w:name="_Toc184308100"/>
      <w:bookmarkStart w:id="336" w:name="_Toc184312094"/>
      <w:bookmarkStart w:id="337" w:name="_Toc184312112"/>
      <w:bookmarkStart w:id="338" w:name="_Toc184312124"/>
      <w:bookmarkStart w:id="339" w:name="_Toc184312090"/>
      <w:bookmarkStart w:id="340" w:name="_Toc184310334"/>
      <w:bookmarkStart w:id="341" w:name="_Toc184310273"/>
      <w:bookmarkStart w:id="342" w:name="_Toc184310323"/>
      <w:bookmarkStart w:id="343" w:name="_Toc184310283"/>
      <w:bookmarkStart w:id="344" w:name="_Toc184312086"/>
      <w:bookmarkStart w:id="345" w:name="_Toc184310340"/>
      <w:bookmarkStart w:id="346" w:name="_Toc184308077"/>
      <w:bookmarkStart w:id="347" w:name="_Toc184313280"/>
      <w:bookmarkStart w:id="348" w:name="_Toc184313250"/>
      <w:bookmarkStart w:id="349" w:name="_Toc184313244"/>
      <w:bookmarkStart w:id="350" w:name="_Toc184310336"/>
      <w:bookmarkStart w:id="351" w:name="_Toc184314427"/>
      <w:bookmarkStart w:id="352" w:name="_Toc184310304"/>
      <w:bookmarkStart w:id="353" w:name="_Toc184314421"/>
      <w:bookmarkStart w:id="354" w:name="_Toc184313257"/>
      <w:bookmarkStart w:id="355" w:name="_Toc184310281"/>
      <w:bookmarkStart w:id="356" w:name="_Toc184313276"/>
      <w:bookmarkStart w:id="357" w:name="_Toc184308076"/>
      <w:bookmarkStart w:id="358" w:name="_Toc184313270"/>
      <w:bookmarkStart w:id="359" w:name="_Toc184310301"/>
      <w:bookmarkStart w:id="360" w:name="_Toc184310303"/>
      <w:bookmarkStart w:id="361" w:name="_Toc184310291"/>
      <w:bookmarkStart w:id="362" w:name="_Toc184308105"/>
      <w:bookmarkStart w:id="363" w:name="_Toc184313277"/>
      <w:bookmarkStart w:id="364" w:name="_Toc184313290"/>
      <w:bookmarkStart w:id="365" w:name="_Toc184313247"/>
      <w:bookmarkStart w:id="366" w:name="_Toc184308078"/>
      <w:bookmarkStart w:id="367" w:name="_Toc184314416"/>
      <w:bookmarkStart w:id="368" w:name="_Toc184310329"/>
      <w:bookmarkStart w:id="369" w:name="_Toc184314469"/>
      <w:bookmarkStart w:id="370" w:name="_Toc184314419"/>
      <w:bookmarkStart w:id="371" w:name="_Toc184308074"/>
      <w:bookmarkStart w:id="372" w:name="_Toc184308099"/>
      <w:bookmarkStart w:id="373" w:name="_Toc184313293"/>
      <w:bookmarkStart w:id="374" w:name="_Toc184308101"/>
      <w:bookmarkStart w:id="375" w:name="_Toc184314440"/>
      <w:bookmarkStart w:id="376" w:name="_Toc184312077"/>
      <w:bookmarkStart w:id="377" w:name="_Toc184308081"/>
      <w:bookmarkStart w:id="378" w:name="_Toc184313261"/>
      <w:bookmarkStart w:id="379" w:name="_Toc184308056"/>
      <w:bookmarkStart w:id="380" w:name="_Toc184313279"/>
      <w:bookmarkStart w:id="381" w:name="_Toc184312118"/>
      <w:bookmarkStart w:id="382" w:name="_Toc184314445"/>
      <w:bookmarkStart w:id="383" w:name="_Toc184310294"/>
      <w:bookmarkStart w:id="384" w:name="_Toc184314428"/>
      <w:bookmarkStart w:id="385" w:name="_Toc184310311"/>
      <w:bookmarkStart w:id="386" w:name="_Toc184313273"/>
      <w:bookmarkStart w:id="387" w:name="_Toc184308058"/>
      <w:bookmarkStart w:id="388" w:name="_Toc184310322"/>
      <w:bookmarkStart w:id="389" w:name="_Toc184310320"/>
      <w:bookmarkStart w:id="390" w:name="_Toc184308092"/>
      <w:bookmarkStart w:id="391" w:name="_Toc184314474"/>
      <w:bookmarkStart w:id="392" w:name="_Toc184308057"/>
      <w:bookmarkStart w:id="393" w:name="_Toc184308038"/>
      <w:bookmarkStart w:id="394" w:name="_Toc184314481"/>
      <w:bookmarkStart w:id="395" w:name="_Toc184314436"/>
      <w:bookmarkStart w:id="396" w:name="_Toc184312120"/>
      <w:bookmarkStart w:id="397" w:name="_Toc184313304"/>
      <w:bookmarkStart w:id="398" w:name="_Toc184312125"/>
      <w:bookmarkStart w:id="399" w:name="_Toc184314450"/>
      <w:bookmarkStart w:id="400" w:name="_Toc184312115"/>
      <w:bookmarkStart w:id="401" w:name="_Toc184312084"/>
      <w:bookmarkStart w:id="402" w:name="_Toc184310330"/>
      <w:bookmarkStart w:id="403" w:name="_Toc184314461"/>
      <w:bookmarkStart w:id="404" w:name="_Toc184312114"/>
      <w:bookmarkStart w:id="405" w:name="_Toc184313243"/>
      <w:bookmarkStart w:id="406" w:name="_Toc184314464"/>
      <w:bookmarkStart w:id="407" w:name="_Toc184310321"/>
      <w:bookmarkStart w:id="408" w:name="_Toc184314482"/>
      <w:bookmarkStart w:id="409" w:name="_Toc184314441"/>
      <w:bookmarkStart w:id="410" w:name="_Toc184312082"/>
      <w:bookmarkStart w:id="411" w:name="_Toc184314443"/>
      <w:bookmarkStart w:id="412" w:name="_Toc184312123"/>
      <w:bookmarkStart w:id="413" w:name="_Toc184312104"/>
      <w:bookmarkStart w:id="414" w:name="_Toc184312089"/>
      <w:bookmarkStart w:id="415" w:name="_Toc184310317"/>
      <w:bookmarkStart w:id="416" w:name="_Toc184310337"/>
      <w:bookmarkStart w:id="417" w:name="_Toc184313241"/>
      <w:bookmarkStart w:id="418" w:name="_Toc184312110"/>
      <w:bookmarkStart w:id="419" w:name="_Toc184313253"/>
      <w:bookmarkStart w:id="420" w:name="_Toc184308045"/>
      <w:bookmarkStart w:id="421" w:name="_Toc184313259"/>
      <w:bookmarkStart w:id="422" w:name="_Toc184314422"/>
      <w:bookmarkStart w:id="423" w:name="_Toc184314465"/>
      <w:bookmarkStart w:id="424" w:name="_Toc184313297"/>
      <w:bookmarkStart w:id="425" w:name="_Toc184308055"/>
      <w:bookmarkStart w:id="426" w:name="_Toc184312105"/>
      <w:bookmarkStart w:id="427" w:name="_Toc184314462"/>
      <w:bookmarkStart w:id="428" w:name="_Toc184312096"/>
      <w:bookmarkStart w:id="429" w:name="_Toc184312101"/>
      <w:bookmarkStart w:id="430" w:name="_Toc184310292"/>
      <w:bookmarkStart w:id="431" w:name="_Toc184314479"/>
      <w:bookmarkStart w:id="432" w:name="_Toc184308070"/>
      <w:bookmarkStart w:id="433" w:name="_Toc184308054"/>
      <w:bookmarkStart w:id="434" w:name="_Toc184313239"/>
      <w:bookmarkStart w:id="435" w:name="_Toc184310299"/>
      <w:bookmarkStart w:id="436" w:name="_Toc184310300"/>
      <w:bookmarkStart w:id="437" w:name="_Toc184308043"/>
      <w:bookmarkStart w:id="438" w:name="_Toc184314439"/>
      <w:bookmarkStart w:id="439" w:name="_Toc184314457"/>
      <w:bookmarkStart w:id="440" w:name="_Toc184313300"/>
      <w:bookmarkStart w:id="441" w:name="_Toc184313294"/>
      <w:bookmarkStart w:id="442" w:name="_Toc184308091"/>
      <w:bookmarkStart w:id="443" w:name="_Toc184313285"/>
      <w:bookmarkStart w:id="444" w:name="_Toc184308090"/>
      <w:bookmarkStart w:id="445" w:name="_Toc184308097"/>
      <w:bookmarkStart w:id="446" w:name="_Toc184312074"/>
      <w:bookmarkStart w:id="447" w:name="_Toc184312081"/>
      <w:bookmarkStart w:id="448" w:name="_Toc184313287"/>
      <w:bookmarkStart w:id="449" w:name="_Toc184310278"/>
      <w:bookmarkStart w:id="450" w:name="_Toc184314477"/>
      <w:bookmarkStart w:id="451" w:name="_Toc184313249"/>
      <w:bookmarkStart w:id="452" w:name="_Toc184313262"/>
      <w:bookmarkStart w:id="453" w:name="_Toc184310325"/>
      <w:bookmarkStart w:id="454" w:name="_Toc184308044"/>
      <w:bookmarkStart w:id="455" w:name="_Toc184312076"/>
      <w:bookmarkStart w:id="456" w:name="_Toc184312113"/>
      <w:bookmarkStart w:id="457" w:name="_Toc184308088"/>
      <w:bookmarkStart w:id="458" w:name="_Toc184313264"/>
      <w:bookmarkStart w:id="459" w:name="_Toc184313248"/>
      <w:bookmarkStart w:id="460" w:name="_Toc184313263"/>
      <w:bookmarkStart w:id="461" w:name="_Toc184314468"/>
      <w:bookmarkStart w:id="462" w:name="_Toc184310307"/>
      <w:bookmarkStart w:id="463" w:name="_Toc184308051"/>
      <w:bookmarkStart w:id="464" w:name="_Toc184312068"/>
      <w:bookmarkStart w:id="465" w:name="_Toc184308103"/>
      <w:bookmarkStart w:id="466" w:name="_Toc184314417"/>
      <w:bookmarkStart w:id="467" w:name="_Toc184312085"/>
      <w:bookmarkStart w:id="468" w:name="_Toc184313238"/>
      <w:bookmarkStart w:id="469" w:name="_Toc184308048"/>
      <w:bookmarkStart w:id="470" w:name="_Toc184308086"/>
      <w:bookmarkStart w:id="471" w:name="_Toc184312092"/>
      <w:bookmarkStart w:id="472" w:name="_Toc184313274"/>
      <w:bookmarkStart w:id="473" w:name="_Toc184313245"/>
      <w:bookmarkStart w:id="474" w:name="_Toc184312102"/>
      <w:bookmarkStart w:id="475" w:name="_Toc184308106"/>
      <w:bookmarkStart w:id="476" w:name="_Toc184312073"/>
      <w:bookmarkStart w:id="477" w:name="_Toc184312137"/>
      <w:bookmarkStart w:id="478" w:name="_Toc184310318"/>
      <w:bookmarkStart w:id="479" w:name="_Toc184313265"/>
      <w:bookmarkStart w:id="480" w:name="_Toc184312098"/>
      <w:bookmarkStart w:id="481" w:name="_Toc184312116"/>
      <w:bookmarkStart w:id="482" w:name="_Toc184310333"/>
      <w:bookmarkStart w:id="483" w:name="_Toc184314418"/>
      <w:bookmarkStart w:id="484" w:name="_Toc184310309"/>
      <w:bookmarkStart w:id="485" w:name="_Toc184314473"/>
      <w:bookmarkStart w:id="486" w:name="_Toc184308065"/>
      <w:bookmarkStart w:id="487" w:name="_Toc184310315"/>
      <w:bookmarkStart w:id="488" w:name="_Toc184312075"/>
      <w:bookmarkStart w:id="489" w:name="_Toc184312071"/>
      <w:bookmarkStart w:id="490" w:name="_Toc184308069"/>
      <w:bookmarkStart w:id="491" w:name="_Toc184310341"/>
      <w:bookmarkStart w:id="492" w:name="_Toc184312069"/>
      <w:bookmarkStart w:id="493" w:name="_Toc184310339"/>
      <w:bookmarkStart w:id="494" w:name="_Toc184314438"/>
      <w:bookmarkStart w:id="495" w:name="_Toc184308061"/>
      <w:bookmarkStart w:id="496" w:name="_Toc184310296"/>
      <w:bookmarkStart w:id="497" w:name="_Toc184314433"/>
      <w:bookmarkStart w:id="498" w:name="_Toc184314442"/>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宋体" w:hAnsi="宋体" w:cs="宋体" w:hint="eastAsia"/>
          <w:b/>
          <w:sz w:val="36"/>
          <w:szCs w:val="36"/>
        </w:rPr>
        <w:t xml:space="preserve"> 评标办法</w:t>
      </w:r>
      <w:bookmarkEnd w:id="132"/>
      <w:bookmarkEnd w:id="133"/>
    </w:p>
    <w:p w:rsidR="00927673" w:rsidRDefault="00595CFC">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269"/>
        <w:gridCol w:w="1143"/>
        <w:gridCol w:w="5907"/>
      </w:tblGrid>
      <w:tr w:rsidR="00DB1BDB" w:rsidRPr="00CA3D95" w:rsidTr="00C07FF1">
        <w:trPr>
          <w:trHeight w:val="20"/>
          <w:jc w:val="center"/>
        </w:trPr>
        <w:tc>
          <w:tcPr>
            <w:tcW w:w="711"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tabs>
                <w:tab w:val="left" w:pos="3612"/>
              </w:tabs>
              <w:spacing w:line="360" w:lineRule="auto"/>
              <w:jc w:val="center"/>
              <w:rPr>
                <w:rFonts w:ascii="宋体" w:hAnsi="宋体" w:cs="宋体"/>
                <w:b/>
                <w:szCs w:val="21"/>
              </w:rPr>
            </w:pPr>
            <w:bookmarkStart w:id="499" w:name="_GoBack"/>
            <w:r w:rsidRPr="00CA3D95">
              <w:rPr>
                <w:rFonts w:ascii="宋体" w:hAnsi="宋体" w:cs="宋体" w:hint="eastAsia"/>
                <w:b/>
                <w:szCs w:val="21"/>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tabs>
                <w:tab w:val="left" w:pos="3612"/>
              </w:tabs>
              <w:spacing w:line="360" w:lineRule="auto"/>
              <w:jc w:val="center"/>
              <w:rPr>
                <w:rFonts w:ascii="宋体" w:hAnsi="宋体" w:cs="宋体"/>
                <w:b/>
                <w:szCs w:val="21"/>
              </w:rPr>
            </w:pPr>
            <w:r w:rsidRPr="00CA3D95">
              <w:rPr>
                <w:rFonts w:ascii="宋体" w:hAnsi="宋体" w:cs="宋体" w:hint="eastAsia"/>
                <w:b/>
                <w:szCs w:val="21"/>
              </w:rPr>
              <w:t>评审项目</w:t>
            </w:r>
          </w:p>
        </w:tc>
        <w:tc>
          <w:tcPr>
            <w:tcW w:w="1143"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tabs>
                <w:tab w:val="left" w:pos="3612"/>
              </w:tabs>
              <w:spacing w:line="360" w:lineRule="auto"/>
              <w:jc w:val="center"/>
              <w:rPr>
                <w:rFonts w:ascii="宋体" w:hAnsi="宋体" w:cs="宋体"/>
                <w:b/>
                <w:szCs w:val="21"/>
              </w:rPr>
            </w:pPr>
            <w:r w:rsidRPr="00CA3D95">
              <w:rPr>
                <w:rFonts w:ascii="宋体" w:hAnsi="宋体" w:cs="宋体" w:hint="eastAsia"/>
                <w:b/>
                <w:szCs w:val="21"/>
              </w:rPr>
              <w:t>评审内容及分值</w:t>
            </w:r>
          </w:p>
        </w:tc>
        <w:tc>
          <w:tcPr>
            <w:tcW w:w="5907"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tabs>
                <w:tab w:val="left" w:pos="3612"/>
              </w:tabs>
              <w:spacing w:line="360" w:lineRule="auto"/>
              <w:jc w:val="center"/>
              <w:rPr>
                <w:rFonts w:ascii="宋体" w:hAnsi="宋体" w:cs="宋体"/>
                <w:b/>
                <w:szCs w:val="21"/>
              </w:rPr>
            </w:pPr>
            <w:r w:rsidRPr="00CA3D95">
              <w:rPr>
                <w:rFonts w:ascii="宋体" w:hAnsi="宋体" w:cs="宋体" w:hint="eastAsia"/>
                <w:b/>
                <w:szCs w:val="21"/>
              </w:rPr>
              <w:t>评分标准</w:t>
            </w:r>
          </w:p>
        </w:tc>
      </w:tr>
      <w:tr w:rsidR="00DB1BDB" w:rsidRPr="00CA3D95" w:rsidTr="00C07FF1">
        <w:trPr>
          <w:trHeight w:val="733"/>
          <w:jc w:val="center"/>
        </w:trPr>
        <w:tc>
          <w:tcPr>
            <w:tcW w:w="711"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w:t>
            </w:r>
          </w:p>
        </w:tc>
        <w:tc>
          <w:tcPr>
            <w:tcW w:w="1269"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报价部分</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（10分）</w:t>
            </w:r>
          </w:p>
        </w:tc>
        <w:tc>
          <w:tcPr>
            <w:tcW w:w="1143"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投标报价</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（10分）</w:t>
            </w:r>
          </w:p>
        </w:tc>
        <w:tc>
          <w:tcPr>
            <w:tcW w:w="5907"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1）投标的全部服务按《政府采购促进中小企业发展管理办法》（财库〔2020〕46号）认定为小型和微型企业承接的服务（提供《中小企业声明函》），对投标价给予20%的扣除，扣除后的价格为评标价，即评标价=投标价×（1-20%）；除上述情况外，评标价=投标价。</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投标全部服务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投标全部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（2）以进入评标的最低的评标价为=10分。</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（3）某投标人价格分=投标人最低评标价（金额）/某投标人评标价（金额）×10（分）</w:t>
            </w:r>
          </w:p>
        </w:tc>
      </w:tr>
      <w:tr w:rsidR="00DB1BDB" w:rsidRPr="00CA3D95" w:rsidTr="00C07FF1">
        <w:trPr>
          <w:trHeight w:val="733"/>
          <w:jc w:val="center"/>
        </w:trPr>
        <w:tc>
          <w:tcPr>
            <w:tcW w:w="711" w:type="dxa"/>
            <w:vMerge w:val="restart"/>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2</w:t>
            </w:r>
          </w:p>
        </w:tc>
        <w:tc>
          <w:tcPr>
            <w:tcW w:w="1269" w:type="dxa"/>
            <w:vMerge w:val="restart"/>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技术部分（82分）</w:t>
            </w:r>
          </w:p>
        </w:tc>
        <w:tc>
          <w:tcPr>
            <w:tcW w:w="1143"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hint="eastAsia"/>
                <w:szCs w:val="21"/>
              </w:rPr>
              <w:t>服务要求</w:t>
            </w:r>
            <w:r w:rsidRPr="00CA3D95">
              <w:rPr>
                <w:rFonts w:ascii="宋体" w:hAnsi="宋体" w:cs="宋体" w:hint="eastAsia"/>
                <w:szCs w:val="21"/>
              </w:rPr>
              <w:t>（20分）</w:t>
            </w:r>
          </w:p>
        </w:tc>
        <w:tc>
          <w:tcPr>
            <w:tcW w:w="5907"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招标文件中标●条款为重要条款，本项满分20分；每有一条不满足扣 0.5 分；全部条款均满足的得20分。</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投标人须提供以下任一佐证材料，并加盖投标人公章：</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1.相关功能网页截图；</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2.由国家认可的相关机构出具的第三方检测报告或相关认证证书。</w:t>
            </w:r>
          </w:p>
          <w:p w:rsidR="00DB1BDB" w:rsidRPr="00CA3D95" w:rsidRDefault="00DB1BDB" w:rsidP="00C07FF1">
            <w:pPr>
              <w:spacing w:line="360" w:lineRule="auto"/>
              <w:ind w:firstLineChars="200" w:firstLine="420"/>
              <w:rPr>
                <w:rFonts w:ascii="宋体" w:hAnsi="宋体"/>
                <w:bCs/>
                <w:kern w:val="0"/>
                <w:szCs w:val="21"/>
              </w:rPr>
            </w:pPr>
            <w:r w:rsidRPr="00CA3D95">
              <w:rPr>
                <w:rFonts w:ascii="宋体" w:hAnsi="宋体" w:hint="eastAsia"/>
                <w:bCs/>
                <w:kern w:val="0"/>
                <w:szCs w:val="21"/>
              </w:rPr>
              <w:t>若未能提供上述任一材料，则视为该项要求不满足，并在评审中扣除相应分值。</w:t>
            </w:r>
          </w:p>
        </w:tc>
      </w:tr>
      <w:tr w:rsidR="00DB1BDB" w:rsidRPr="00CA3D95" w:rsidTr="00C07FF1">
        <w:trPr>
          <w:trHeight w:val="733"/>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hint="eastAsia"/>
                <w:bCs/>
                <w:kern w:val="0"/>
                <w:szCs w:val="21"/>
              </w:rPr>
              <w:t>云平台设计方案</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lastRenderedPageBreak/>
              <w:t>（12分）</w:t>
            </w:r>
          </w:p>
        </w:tc>
        <w:tc>
          <w:tcPr>
            <w:tcW w:w="5907"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widowControl/>
              <w:snapToGrid w:val="0"/>
              <w:spacing w:line="360" w:lineRule="auto"/>
              <w:ind w:firstLineChars="200" w:firstLine="420"/>
              <w:rPr>
                <w:rFonts w:ascii="宋体" w:hAnsi="宋体" w:cs="宋体"/>
                <w:szCs w:val="21"/>
              </w:rPr>
            </w:pPr>
            <w:r w:rsidRPr="00CA3D95">
              <w:rPr>
                <w:rFonts w:ascii="宋体" w:hAnsi="宋体" w:cs="宋体" w:hint="eastAsia"/>
                <w:szCs w:val="21"/>
              </w:rPr>
              <w:lastRenderedPageBreak/>
              <w:t>根据各供应商</w:t>
            </w:r>
            <w:r w:rsidRPr="00CA3D95">
              <w:rPr>
                <w:rFonts w:ascii="宋体" w:hAnsi="宋体" w:hint="eastAsia"/>
                <w:bCs/>
                <w:kern w:val="0"/>
                <w:szCs w:val="21"/>
              </w:rPr>
              <w:t>对本项目信息化现状的了解，以及云平台设计方案</w:t>
            </w:r>
            <w:r w:rsidRPr="00CA3D95">
              <w:rPr>
                <w:rFonts w:ascii="宋体" w:hAnsi="宋体"/>
                <w:bCs/>
                <w:kern w:val="0"/>
                <w:szCs w:val="21"/>
              </w:rPr>
              <w:t>的完整性、可行性、合理性进行综合评分，不提供不得</w:t>
            </w:r>
            <w:r w:rsidRPr="00CA3D95">
              <w:rPr>
                <w:rFonts w:ascii="宋体" w:hAnsi="宋体"/>
                <w:bCs/>
                <w:kern w:val="0"/>
                <w:szCs w:val="21"/>
              </w:rPr>
              <w:lastRenderedPageBreak/>
              <w:t>分</w:t>
            </w:r>
            <w:r w:rsidRPr="00CA3D95">
              <w:rPr>
                <w:rFonts w:ascii="宋体" w:hAnsi="宋体" w:hint="eastAsia"/>
                <w:bCs/>
                <w:kern w:val="0"/>
                <w:szCs w:val="21"/>
              </w:rPr>
              <w:t>。</w:t>
            </w:r>
          </w:p>
          <w:p w:rsidR="00DB1BDB" w:rsidRPr="00CA3D95" w:rsidRDefault="00DB1BDB" w:rsidP="00C07FF1">
            <w:pPr>
              <w:spacing w:line="360" w:lineRule="auto"/>
              <w:ind w:firstLineChars="200" w:firstLine="422"/>
              <w:rPr>
                <w:rFonts w:ascii="宋体" w:hAnsi="宋体"/>
                <w:bCs/>
                <w:kern w:val="0"/>
                <w:szCs w:val="21"/>
              </w:rPr>
            </w:pPr>
            <w:r w:rsidRPr="00CA3D95">
              <w:rPr>
                <w:rFonts w:ascii="宋体" w:hAnsi="宋体" w:hint="eastAsia"/>
                <w:b/>
                <w:kern w:val="0"/>
                <w:szCs w:val="21"/>
              </w:rPr>
              <w:t>一档（</w:t>
            </w:r>
            <w:r w:rsidRPr="00CA3D95">
              <w:rPr>
                <w:rFonts w:ascii="宋体" w:hAnsi="宋体"/>
                <w:b/>
                <w:kern w:val="0"/>
                <w:szCs w:val="21"/>
              </w:rPr>
              <w:t>3</w:t>
            </w:r>
            <w:r w:rsidRPr="00CA3D95">
              <w:rPr>
                <w:rFonts w:ascii="宋体" w:hAnsi="宋体" w:hint="eastAsia"/>
                <w:b/>
                <w:kern w:val="0"/>
                <w:szCs w:val="21"/>
              </w:rPr>
              <w:t>分）</w:t>
            </w:r>
            <w:r w:rsidRPr="00CA3D95">
              <w:rPr>
                <w:rFonts w:ascii="宋体" w:hAnsi="宋体" w:hint="eastAsia"/>
                <w:bCs/>
                <w:kern w:val="0"/>
                <w:szCs w:val="21"/>
              </w:rPr>
              <w:t>：不了解本项目政务信息化现状及网络情况，总体设计方案内容比较简单，满足项目需求情况较差。</w:t>
            </w:r>
          </w:p>
          <w:p w:rsidR="00DB1BDB" w:rsidRPr="00CA3D95" w:rsidRDefault="00DB1BDB" w:rsidP="00C07FF1">
            <w:pPr>
              <w:spacing w:line="360" w:lineRule="auto"/>
              <w:ind w:firstLineChars="200" w:firstLine="422"/>
              <w:rPr>
                <w:rFonts w:ascii="宋体" w:hAnsi="宋体"/>
                <w:bCs/>
                <w:kern w:val="0"/>
                <w:szCs w:val="21"/>
              </w:rPr>
            </w:pPr>
            <w:r w:rsidRPr="00CA3D95">
              <w:rPr>
                <w:rFonts w:ascii="宋体" w:hAnsi="宋体" w:hint="eastAsia"/>
                <w:b/>
                <w:kern w:val="0"/>
                <w:szCs w:val="21"/>
              </w:rPr>
              <w:t>二档（</w:t>
            </w:r>
            <w:r w:rsidRPr="00CA3D95">
              <w:rPr>
                <w:rFonts w:ascii="宋体" w:hAnsi="宋体"/>
                <w:b/>
                <w:kern w:val="0"/>
                <w:szCs w:val="21"/>
              </w:rPr>
              <w:t>6</w:t>
            </w:r>
            <w:r w:rsidRPr="00CA3D95">
              <w:rPr>
                <w:rFonts w:ascii="宋体" w:hAnsi="宋体" w:hint="eastAsia"/>
                <w:b/>
                <w:kern w:val="0"/>
                <w:szCs w:val="21"/>
              </w:rPr>
              <w:t>分）</w:t>
            </w:r>
            <w:r w:rsidRPr="00CA3D95">
              <w:rPr>
                <w:rFonts w:ascii="宋体" w:hAnsi="宋体" w:hint="eastAsia"/>
                <w:bCs/>
                <w:kern w:val="0"/>
                <w:szCs w:val="21"/>
              </w:rPr>
              <w:t>：对本项目政务信息化现状及网络情况有简单了解，项目需求、建设目标、建设任务理解不全面。总体设计方案内容不全面、可行性较差、设计思路较模糊、云平台整体架构设计、逻辑架构设计、网络拓扑结构不合理、功能描述不够全面、不够具体。</w:t>
            </w:r>
          </w:p>
          <w:p w:rsidR="00DB1BDB" w:rsidRPr="00CA3D95" w:rsidRDefault="00DB1BDB" w:rsidP="00C07FF1">
            <w:pPr>
              <w:spacing w:line="360" w:lineRule="auto"/>
              <w:ind w:firstLineChars="200" w:firstLine="422"/>
              <w:rPr>
                <w:rFonts w:ascii="宋体" w:hAnsi="宋体"/>
                <w:bCs/>
                <w:kern w:val="0"/>
                <w:szCs w:val="21"/>
              </w:rPr>
            </w:pPr>
            <w:r w:rsidRPr="00CA3D95">
              <w:rPr>
                <w:rFonts w:ascii="宋体" w:hAnsi="宋体" w:hint="eastAsia"/>
                <w:b/>
                <w:kern w:val="0"/>
                <w:szCs w:val="21"/>
              </w:rPr>
              <w:t>三档（</w:t>
            </w:r>
            <w:r w:rsidRPr="00CA3D95">
              <w:rPr>
                <w:rFonts w:ascii="宋体" w:hAnsi="宋体"/>
                <w:b/>
                <w:kern w:val="0"/>
                <w:szCs w:val="21"/>
              </w:rPr>
              <w:t>9</w:t>
            </w:r>
            <w:r w:rsidRPr="00CA3D95">
              <w:rPr>
                <w:rFonts w:ascii="宋体" w:hAnsi="宋体" w:hint="eastAsia"/>
                <w:b/>
                <w:kern w:val="0"/>
                <w:szCs w:val="21"/>
              </w:rPr>
              <w:t>分）</w:t>
            </w:r>
            <w:r w:rsidRPr="00CA3D95">
              <w:rPr>
                <w:rFonts w:ascii="宋体" w:hAnsi="宋体" w:hint="eastAsia"/>
                <w:bCs/>
                <w:kern w:val="0"/>
                <w:szCs w:val="21"/>
              </w:rPr>
              <w:t>：对本项目政务信息化现状及网络建设了解情况较深刻，对项目理解情况较好；对项目需求、建设目标、建设任务理解较全面，方案较完整；需求理解及需求分析条理清晰且逻辑完整，系统思路及总体设计方案内容较全面、可行性较强、设计思路较清晰、云平台整体架构设计、逻辑架构设计、网络拓扑结构较合理、功能描述较详细、具体明确。</w:t>
            </w:r>
          </w:p>
          <w:p w:rsidR="00DB1BDB" w:rsidRPr="00CA3D95" w:rsidRDefault="00DB1BDB" w:rsidP="00C07FF1">
            <w:pPr>
              <w:widowControl/>
              <w:snapToGrid w:val="0"/>
              <w:spacing w:line="360" w:lineRule="auto"/>
              <w:ind w:firstLineChars="200" w:firstLine="422"/>
              <w:rPr>
                <w:rFonts w:ascii="宋体" w:hAnsi="宋体" w:cs="宋体"/>
                <w:szCs w:val="21"/>
              </w:rPr>
            </w:pPr>
            <w:r w:rsidRPr="00CA3D95">
              <w:rPr>
                <w:rFonts w:ascii="宋体" w:hAnsi="宋体" w:hint="eastAsia"/>
                <w:b/>
                <w:kern w:val="0"/>
                <w:szCs w:val="21"/>
              </w:rPr>
              <w:t>四档（</w:t>
            </w:r>
            <w:r w:rsidRPr="00CA3D95">
              <w:rPr>
                <w:rFonts w:ascii="宋体" w:hAnsi="宋体"/>
                <w:b/>
                <w:kern w:val="0"/>
                <w:szCs w:val="21"/>
              </w:rPr>
              <w:t>12</w:t>
            </w:r>
            <w:r w:rsidRPr="00CA3D95">
              <w:rPr>
                <w:rFonts w:ascii="宋体" w:hAnsi="宋体" w:hint="eastAsia"/>
                <w:b/>
                <w:kern w:val="0"/>
                <w:szCs w:val="21"/>
              </w:rPr>
              <w:t>分）</w:t>
            </w:r>
            <w:r w:rsidRPr="00CA3D95">
              <w:rPr>
                <w:rFonts w:ascii="宋体" w:hAnsi="宋体" w:hint="eastAsia"/>
                <w:bCs/>
                <w:kern w:val="0"/>
                <w:szCs w:val="21"/>
              </w:rPr>
              <w:t>：了解本项目政务信息化现状及网络情况，深刻理解项目需求；对项目需求、建设目标、建设任务理解全面，能够抓住重点，方案完整、全面；需求理解及需求分析条理清晰且逻辑完整；系统思路及总体设计方案科学、先进、设计思路清晰、云平台整体架构设计、逻辑架构设计、网络拓扑结构合理、部署架构合理、功能描述详细、具体明确。对云计算、云平台的理解充分，设计内容包含计算资源池设计，存储资源池设计、数据库设计、云消息中间件设计、云平台管理软件设计、容灾备份设计、云原生技术中台设计，云平台和云租户安全设计、密码应用安全服务设计，能对北海电子政务现状进行深入剖析，契合云原生化和政务云集约化建设，并能满足各相关职能部门的业务需求。</w:t>
            </w:r>
          </w:p>
        </w:tc>
      </w:tr>
      <w:tr w:rsidR="00DB1BDB" w:rsidRPr="00CA3D95" w:rsidTr="00C07FF1">
        <w:trPr>
          <w:trHeight w:val="557"/>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00" w:name="OLE_LINK63"/>
            <w:bookmarkStart w:id="501" w:name="OLE_LINK64"/>
            <w:r w:rsidRPr="00CA3D95">
              <w:rPr>
                <w:rFonts w:ascii="宋体" w:hAnsi="宋体" w:hint="eastAsia"/>
                <w:bCs/>
                <w:kern w:val="0"/>
                <w:szCs w:val="21"/>
              </w:rPr>
              <w:t>云平台服务方案</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（12分）</w:t>
            </w:r>
            <w:bookmarkEnd w:id="500"/>
            <w:bookmarkEnd w:id="501"/>
          </w:p>
        </w:tc>
        <w:tc>
          <w:tcPr>
            <w:tcW w:w="5907" w:type="dxa"/>
            <w:tcBorders>
              <w:top w:val="single" w:sz="4" w:space="0" w:color="auto"/>
              <w:left w:val="single" w:sz="4" w:space="0" w:color="auto"/>
              <w:right w:val="single" w:sz="4" w:space="0" w:color="auto"/>
            </w:tcBorders>
            <w:vAlign w:val="center"/>
          </w:tcPr>
          <w:p w:rsidR="00DB1BDB" w:rsidRPr="00CA3D95" w:rsidRDefault="00DB1BDB" w:rsidP="00C07FF1">
            <w:pPr>
              <w:pStyle w:val="26"/>
              <w:spacing w:after="0" w:line="360" w:lineRule="auto"/>
              <w:ind w:leftChars="0" w:left="0" w:firstLine="420"/>
              <w:rPr>
                <w:bCs/>
                <w:szCs w:val="21"/>
              </w:rPr>
            </w:pPr>
            <w:bookmarkStart w:id="502" w:name="OLE_LINK65"/>
            <w:bookmarkStart w:id="503" w:name="OLE_LINK66"/>
            <w:bookmarkStart w:id="504" w:name="OLE_LINK67"/>
            <w:r w:rsidRPr="00CA3D95">
              <w:rPr>
                <w:rFonts w:hint="eastAsia"/>
                <w:bCs/>
                <w:szCs w:val="21"/>
              </w:rPr>
              <w:t>供应商须提供详细可行的云平台服务方案，方案应符合实际情况，满足采购需求。根据方案的完整性、可行性、可靠性、响应及时性等进行综合评分，不提供方案不得分。</w:t>
            </w:r>
          </w:p>
          <w:p w:rsidR="00DB1BDB" w:rsidRPr="00CA3D95" w:rsidRDefault="00DB1BDB" w:rsidP="00C07FF1">
            <w:pPr>
              <w:pStyle w:val="26"/>
              <w:spacing w:after="0" w:line="360" w:lineRule="auto"/>
              <w:ind w:leftChars="0" w:left="0" w:firstLine="422"/>
              <w:rPr>
                <w:bCs/>
                <w:szCs w:val="21"/>
              </w:rPr>
            </w:pPr>
            <w:r w:rsidRPr="00CA3D95">
              <w:rPr>
                <w:rFonts w:hint="eastAsia"/>
                <w:b/>
                <w:szCs w:val="21"/>
              </w:rPr>
              <w:t>一档（3分）</w:t>
            </w:r>
            <w:r w:rsidRPr="00CA3D95">
              <w:rPr>
                <w:rFonts w:hint="eastAsia"/>
                <w:bCs/>
                <w:szCs w:val="21"/>
              </w:rPr>
              <w:t>：服务方案不完整，不了解本项目政务信息化现状及网络情况，不匹配北海市政务系统现状需求，服务内容简单，可执行性差；</w:t>
            </w:r>
          </w:p>
          <w:p w:rsidR="00DB1BDB" w:rsidRPr="00CA3D95" w:rsidRDefault="00DB1BDB" w:rsidP="00C07FF1">
            <w:pPr>
              <w:pStyle w:val="26"/>
              <w:spacing w:after="0" w:line="360" w:lineRule="auto"/>
              <w:ind w:leftChars="0" w:left="0" w:firstLine="422"/>
              <w:rPr>
                <w:bCs/>
                <w:szCs w:val="21"/>
              </w:rPr>
            </w:pPr>
            <w:r w:rsidRPr="00CA3D95">
              <w:rPr>
                <w:rFonts w:hint="eastAsia"/>
                <w:b/>
                <w:szCs w:val="21"/>
              </w:rPr>
              <w:t>二档（6分）</w:t>
            </w:r>
            <w:r w:rsidRPr="00CA3D95">
              <w:rPr>
                <w:rFonts w:hint="eastAsia"/>
                <w:bCs/>
                <w:szCs w:val="21"/>
              </w:rPr>
              <w:t>：服务方案较为完整可用，能够匹配北海市政务系统现状需求，包含项目团队组织、明确人员角色和较为</w:t>
            </w:r>
            <w:r w:rsidRPr="00CA3D95">
              <w:rPr>
                <w:rFonts w:hint="eastAsia"/>
                <w:bCs/>
                <w:szCs w:val="21"/>
              </w:rPr>
              <w:lastRenderedPageBreak/>
              <w:t>清晰的项目实施计划；提供部署实施的服务器落位、IP地址规划等信息，云平台测试和上线标准信息描述比较简单，描述内容不够详实、可靠性证明不够充分，响应及时性不够及时；</w:t>
            </w:r>
          </w:p>
          <w:p w:rsidR="00DB1BDB" w:rsidRPr="00CA3D95" w:rsidRDefault="00DB1BDB" w:rsidP="00C07FF1">
            <w:pPr>
              <w:pStyle w:val="26"/>
              <w:spacing w:after="0" w:line="360" w:lineRule="auto"/>
              <w:ind w:leftChars="0" w:left="0" w:firstLine="422"/>
              <w:rPr>
                <w:bCs/>
                <w:szCs w:val="21"/>
              </w:rPr>
            </w:pPr>
            <w:r w:rsidRPr="00CA3D95">
              <w:rPr>
                <w:rFonts w:hint="eastAsia"/>
                <w:b/>
                <w:szCs w:val="21"/>
              </w:rPr>
              <w:t>三档（9分）</w:t>
            </w:r>
            <w:r w:rsidRPr="00CA3D95">
              <w:rPr>
                <w:rFonts w:hint="eastAsia"/>
                <w:bCs/>
                <w:szCs w:val="21"/>
              </w:rPr>
              <w:t>：服务方案较为匹配北海市政务系统现状需求，成立项目管理委员会，包含各角色人员，有清晰的角色职责。清晰的项目实施计划和里程碑，以及各阶段交付清单。提供部署实施的服务器落位、IP地址规划等信息，云平台测试和上线标准信息描述较完整、较可靠，针对性、可用性较强；服务响应时间及时；</w:t>
            </w:r>
          </w:p>
          <w:p w:rsidR="00DB1BDB" w:rsidRPr="00CA3D95" w:rsidRDefault="00DB1BDB" w:rsidP="00C07FF1">
            <w:pPr>
              <w:pStyle w:val="26"/>
              <w:spacing w:after="0" w:line="360" w:lineRule="auto"/>
              <w:ind w:leftChars="0" w:left="0" w:firstLine="422"/>
              <w:rPr>
                <w:szCs w:val="21"/>
              </w:rPr>
            </w:pPr>
            <w:r w:rsidRPr="00CA3D95">
              <w:rPr>
                <w:rFonts w:hint="eastAsia"/>
                <w:b/>
                <w:szCs w:val="21"/>
              </w:rPr>
              <w:t>四档（12分）</w:t>
            </w:r>
            <w:r w:rsidRPr="00CA3D95">
              <w:rPr>
                <w:rFonts w:hint="eastAsia"/>
                <w:bCs/>
                <w:szCs w:val="21"/>
              </w:rPr>
              <w:t>：服务方案匹配北海市政务系统现状需求，完整、可靠、针对可用性强。成立项目管理委员会，包含项目团队组织，明确人员角色和较为清晰的项目实施计划；清晰的项目实施计划和里程碑，以及各阶段交付清单，部署实施包含详细的服务器落位、硬件配置要求、IP地址规划等部署规划、部署实施信息，完整的云平台测试描述及上线标准；包含迁移规划、迁移流程、迁移方法、迁移保障等内容；服务响应时间规划合理，能保证系统连续性和稳定性。有服务承诺，并提出优于项目要求的响应时间。</w:t>
            </w:r>
            <w:bookmarkEnd w:id="502"/>
            <w:bookmarkEnd w:id="503"/>
            <w:bookmarkEnd w:id="504"/>
          </w:p>
        </w:tc>
      </w:tr>
      <w:tr w:rsidR="00DB1BDB" w:rsidRPr="00CA3D95" w:rsidTr="00C07FF1">
        <w:trPr>
          <w:trHeight w:val="557"/>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05" w:name="OLE_LINK68"/>
            <w:bookmarkStart w:id="506" w:name="OLE_LINK69"/>
            <w:bookmarkStart w:id="507" w:name="OLE_LINK70"/>
            <w:r w:rsidRPr="00CA3D95">
              <w:rPr>
                <w:rFonts w:ascii="宋体" w:hAnsi="宋体" w:hint="eastAsia"/>
                <w:bCs/>
                <w:kern w:val="0"/>
                <w:szCs w:val="21"/>
              </w:rPr>
              <w:t>运维保障服务方案</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（12分）</w:t>
            </w:r>
            <w:bookmarkEnd w:id="505"/>
            <w:bookmarkEnd w:id="506"/>
            <w:bookmarkEnd w:id="507"/>
          </w:p>
        </w:tc>
        <w:tc>
          <w:tcPr>
            <w:tcW w:w="5907"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bCs/>
                <w:kern w:val="0"/>
                <w:szCs w:val="21"/>
              </w:rPr>
            </w:pPr>
            <w:bookmarkStart w:id="508" w:name="OLE_LINK71"/>
            <w:bookmarkStart w:id="509" w:name="OLE_LINK76"/>
            <w:r w:rsidRPr="00CA3D95">
              <w:rPr>
                <w:rFonts w:ascii="宋体" w:hAnsi="宋体" w:hint="eastAsia"/>
                <w:bCs/>
                <w:kern w:val="0"/>
                <w:szCs w:val="21"/>
              </w:rPr>
              <w:t>供应商须提供详细可行的运维保障服务方案。根据方案的完整性、可行性、合理性进行综合评分，不提供不得分。</w:t>
            </w:r>
          </w:p>
          <w:p w:rsidR="00DB1BDB" w:rsidRPr="00CA3D95" w:rsidRDefault="00DB1BDB" w:rsidP="00C07FF1">
            <w:pPr>
              <w:spacing w:line="360" w:lineRule="auto"/>
              <w:ind w:firstLineChars="200" w:firstLine="422"/>
              <w:rPr>
                <w:rFonts w:ascii="宋体" w:hAnsi="宋体"/>
                <w:bCs/>
                <w:kern w:val="0"/>
                <w:szCs w:val="21"/>
              </w:rPr>
            </w:pPr>
            <w:r w:rsidRPr="00CA3D95">
              <w:rPr>
                <w:rFonts w:ascii="宋体" w:hAnsi="宋体" w:hint="eastAsia"/>
                <w:b/>
                <w:kern w:val="0"/>
                <w:szCs w:val="21"/>
              </w:rPr>
              <w:t>一档（4分）</w:t>
            </w:r>
            <w:r w:rsidRPr="00CA3D95">
              <w:rPr>
                <w:rFonts w:ascii="宋体" w:hAnsi="宋体" w:hint="eastAsia"/>
                <w:bCs/>
                <w:kern w:val="0"/>
                <w:szCs w:val="21"/>
              </w:rPr>
              <w:t>：运维保障服务方案简单，方案缺乏运行维护和应急保障方案，方案可行性不高。</w:t>
            </w:r>
          </w:p>
          <w:p w:rsidR="00DB1BDB" w:rsidRPr="00CA3D95" w:rsidRDefault="00DB1BDB" w:rsidP="00C07FF1">
            <w:pPr>
              <w:spacing w:line="360" w:lineRule="auto"/>
              <w:ind w:firstLineChars="200" w:firstLine="422"/>
              <w:rPr>
                <w:rFonts w:ascii="宋体" w:hAnsi="宋体"/>
                <w:bCs/>
                <w:kern w:val="0"/>
                <w:szCs w:val="21"/>
              </w:rPr>
            </w:pPr>
            <w:r w:rsidRPr="00CA3D95">
              <w:rPr>
                <w:rFonts w:ascii="宋体" w:hAnsi="宋体" w:hint="eastAsia"/>
                <w:b/>
                <w:kern w:val="0"/>
                <w:szCs w:val="21"/>
              </w:rPr>
              <w:t>二档（8分）</w:t>
            </w:r>
            <w:r w:rsidRPr="00CA3D95">
              <w:rPr>
                <w:rFonts w:ascii="宋体" w:hAnsi="宋体" w:hint="eastAsia"/>
                <w:bCs/>
                <w:kern w:val="0"/>
                <w:szCs w:val="21"/>
              </w:rPr>
              <w:t>：运维服务保障方案比较细致，方案包含有运维服务承诺，服务体系、服务措施、响应时间、维护服务方式；运维保障方案及培训等内容可行性较高，方案较完整。供应商能够针对本项目提供相关本地化服务，有运维服务机构地址、服务电话和服务人员名单，能满足服务需求。承诺函格式自拟。</w:t>
            </w:r>
          </w:p>
          <w:p w:rsidR="00DB1BDB" w:rsidRPr="00CA3D95" w:rsidRDefault="00DB1BDB" w:rsidP="00C07FF1">
            <w:pPr>
              <w:widowControl/>
              <w:spacing w:line="360" w:lineRule="auto"/>
              <w:ind w:firstLineChars="200" w:firstLine="422"/>
              <w:jc w:val="left"/>
              <w:rPr>
                <w:rFonts w:ascii="宋体" w:hAnsi="宋体" w:cs="宋体"/>
                <w:kern w:val="0"/>
                <w:szCs w:val="21"/>
              </w:rPr>
            </w:pPr>
            <w:r w:rsidRPr="00CA3D95">
              <w:rPr>
                <w:rFonts w:ascii="宋体" w:hAnsi="宋体" w:hint="eastAsia"/>
                <w:b/>
                <w:kern w:val="0"/>
                <w:szCs w:val="21"/>
              </w:rPr>
              <w:t>三档（12分）</w:t>
            </w:r>
            <w:r w:rsidRPr="00CA3D95">
              <w:rPr>
                <w:rFonts w:hint="eastAsia"/>
                <w:bCs/>
                <w:szCs w:val="21"/>
              </w:rPr>
              <w:t>：运维保障服务方案详细可行，贴合项目实际情况，方案包含有运维服务承诺，服务体系、服务措施、响应时间、运维维护方式；运维保障方案及培训方案切合实际、完整详实，可行性高。供应商能够针对本项目提供相关本地化服务，有详细的运维服务机构地址、服务电话和服务人员名单，能满足服务需求。承诺函格式自拟。</w:t>
            </w:r>
            <w:bookmarkEnd w:id="508"/>
            <w:bookmarkEnd w:id="509"/>
          </w:p>
        </w:tc>
      </w:tr>
      <w:tr w:rsidR="00DB1BDB" w:rsidRPr="00CA3D95" w:rsidTr="00C07FF1">
        <w:trPr>
          <w:trHeight w:val="557"/>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10" w:name="OLE_LINK77"/>
            <w:bookmarkStart w:id="511" w:name="OLE_LINK81"/>
            <w:r w:rsidRPr="00CA3D95">
              <w:rPr>
                <w:rFonts w:ascii="宋体" w:hAnsi="宋体" w:hint="eastAsia"/>
                <w:bCs/>
                <w:kern w:val="0"/>
                <w:szCs w:val="21"/>
              </w:rPr>
              <w:t>迁移时效性</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（6分）</w:t>
            </w:r>
            <w:bookmarkEnd w:id="510"/>
            <w:bookmarkEnd w:id="511"/>
          </w:p>
        </w:tc>
        <w:tc>
          <w:tcPr>
            <w:tcW w:w="5907" w:type="dxa"/>
            <w:tcBorders>
              <w:top w:val="single" w:sz="4" w:space="0" w:color="auto"/>
              <w:left w:val="single" w:sz="4" w:space="0" w:color="auto"/>
              <w:right w:val="single" w:sz="4" w:space="0" w:color="auto"/>
            </w:tcBorders>
            <w:vAlign w:val="center"/>
          </w:tcPr>
          <w:p w:rsidR="00DB1BDB" w:rsidRPr="00CA3D95" w:rsidRDefault="00DB1BDB" w:rsidP="00C07FF1">
            <w:pPr>
              <w:widowControl/>
              <w:spacing w:line="360" w:lineRule="auto"/>
              <w:ind w:firstLineChars="200" w:firstLine="420"/>
              <w:jc w:val="left"/>
              <w:rPr>
                <w:rFonts w:ascii="宋体" w:hAnsi="宋体" w:cs="宋体"/>
                <w:kern w:val="0"/>
                <w:szCs w:val="21"/>
              </w:rPr>
            </w:pPr>
            <w:bookmarkStart w:id="512" w:name="OLE_LINK82"/>
            <w:r w:rsidRPr="00CA3D95">
              <w:rPr>
                <w:rFonts w:ascii="宋体" w:hAnsi="宋体" w:cs="宋体" w:hint="eastAsia"/>
                <w:bCs/>
                <w:kern w:val="0"/>
                <w:szCs w:val="21"/>
              </w:rPr>
              <w:t>供应商承诺在签订合同后2</w:t>
            </w:r>
            <w:r w:rsidRPr="00CA3D95">
              <w:rPr>
                <w:rFonts w:ascii="宋体" w:hAnsi="宋体" w:cs="宋体"/>
                <w:bCs/>
                <w:kern w:val="0"/>
                <w:szCs w:val="21"/>
              </w:rPr>
              <w:t>0</w:t>
            </w:r>
            <w:r w:rsidRPr="00CA3D95">
              <w:rPr>
                <w:rFonts w:ascii="宋体" w:hAnsi="宋体" w:cs="宋体" w:hint="eastAsia"/>
                <w:bCs/>
                <w:kern w:val="0"/>
                <w:szCs w:val="21"/>
              </w:rPr>
              <w:t>个自然天内（含20天）完成现有1</w:t>
            </w:r>
            <w:r w:rsidRPr="00CA3D95">
              <w:rPr>
                <w:rFonts w:ascii="宋体" w:hAnsi="宋体" w:cs="宋体"/>
                <w:bCs/>
                <w:kern w:val="0"/>
                <w:szCs w:val="21"/>
              </w:rPr>
              <w:t>58</w:t>
            </w:r>
            <w:r w:rsidRPr="00CA3D95">
              <w:rPr>
                <w:rFonts w:ascii="宋体" w:hAnsi="宋体" w:cs="宋体" w:hint="eastAsia"/>
                <w:bCs/>
                <w:kern w:val="0"/>
                <w:szCs w:val="21"/>
              </w:rPr>
              <w:t>个业务系统从原政务云平台迁移至投标人云平台的得1分；每缩短1天，加1分，最高得6分；承诺时间大于20天的不得分。（提供承诺函，格式自拟</w:t>
            </w:r>
            <w:r w:rsidRPr="00CA3D95">
              <w:rPr>
                <w:rFonts w:ascii="宋体" w:hAnsi="宋体" w:cs="宋体" w:hint="eastAsia"/>
                <w:szCs w:val="21"/>
              </w:rPr>
              <w:t>。如</w:t>
            </w:r>
            <w:r w:rsidRPr="00CA3D95">
              <w:rPr>
                <w:rFonts w:ascii="宋体" w:hAnsi="宋体" w:cs="宋体" w:hint="eastAsia"/>
                <w:bCs/>
                <w:kern w:val="0"/>
                <w:szCs w:val="21"/>
              </w:rPr>
              <w:t>虚假承诺或未按承诺时间完成，采购人有权终止合同履行，向上级行政主管部门汇报并追究违约责任）。</w:t>
            </w:r>
            <w:bookmarkEnd w:id="512"/>
          </w:p>
        </w:tc>
      </w:tr>
      <w:tr w:rsidR="00DB1BDB" w:rsidRPr="00CA3D95" w:rsidTr="00C07FF1">
        <w:trPr>
          <w:trHeight w:val="557"/>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13" w:name="OLE_LINK83"/>
            <w:bookmarkStart w:id="514" w:name="OLE_LINK84"/>
            <w:r w:rsidRPr="00CA3D95">
              <w:rPr>
                <w:rFonts w:ascii="宋体" w:hAnsi="宋体" w:hint="eastAsia"/>
                <w:bCs/>
                <w:kern w:val="0"/>
                <w:szCs w:val="21"/>
              </w:rPr>
              <w:t>功能演示</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（12分）</w:t>
            </w:r>
            <w:bookmarkEnd w:id="513"/>
            <w:bookmarkEnd w:id="514"/>
          </w:p>
        </w:tc>
        <w:tc>
          <w:tcPr>
            <w:tcW w:w="5907"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cs="宋体"/>
                <w:bCs/>
                <w:kern w:val="0"/>
                <w:szCs w:val="21"/>
              </w:rPr>
            </w:pPr>
            <w:bookmarkStart w:id="515" w:name="OLE_LINK85"/>
            <w:r w:rsidRPr="00CA3D95">
              <w:rPr>
                <w:rFonts w:ascii="宋体" w:hAnsi="宋体" w:cs="宋体" w:hint="eastAsia"/>
                <w:bCs/>
                <w:kern w:val="0"/>
                <w:szCs w:val="21"/>
              </w:rPr>
              <w:t>为更好展示云平台功能，投标人需对以下云平台服务功能提供视频演示和讲解。投标人需提供一段演示视频，时间不超过15 分钟，不参加演示得0分。</w:t>
            </w:r>
          </w:p>
          <w:p w:rsidR="00DB1BDB" w:rsidRPr="00CA3D95" w:rsidRDefault="00DB1BDB" w:rsidP="00C07FF1">
            <w:pPr>
              <w:spacing w:line="360" w:lineRule="auto"/>
              <w:ind w:firstLineChars="200" w:firstLine="420"/>
              <w:rPr>
                <w:rFonts w:ascii="宋体" w:hAnsi="宋体" w:cs="宋体"/>
                <w:bCs/>
                <w:kern w:val="0"/>
                <w:szCs w:val="21"/>
              </w:rPr>
            </w:pPr>
            <w:bookmarkStart w:id="516" w:name="OLE_LINK86"/>
            <w:bookmarkStart w:id="517" w:name="OLE_LINK87"/>
            <w:bookmarkEnd w:id="515"/>
            <w:r w:rsidRPr="00CA3D95">
              <w:rPr>
                <w:rFonts w:ascii="宋体" w:hAnsi="宋体" w:cs="宋体" w:hint="eastAsia"/>
                <w:bCs/>
                <w:kern w:val="0"/>
                <w:szCs w:val="21"/>
              </w:rPr>
              <w:t>（1）演示云平台编排能力。云平台以自服务方式，支持通过拖拽的方式实现多种资源的混合编排，生成编排模板，通过模板生成资源服务对象。编排对象至少包括虚拟机、裸金属、网络、子网、路由1器、浮动IP、云硬盘、端口等资源，提供完整功能得3分，否则不得分。</w:t>
            </w:r>
          </w:p>
          <w:p w:rsidR="00DB1BDB" w:rsidRPr="00CA3D95" w:rsidRDefault="00DB1BDB" w:rsidP="00C07FF1">
            <w:pPr>
              <w:spacing w:line="360" w:lineRule="auto"/>
              <w:ind w:firstLineChars="200" w:firstLine="420"/>
              <w:rPr>
                <w:rFonts w:ascii="宋体" w:hAnsi="宋体" w:cs="宋体"/>
                <w:bCs/>
                <w:kern w:val="0"/>
                <w:szCs w:val="21"/>
              </w:rPr>
            </w:pPr>
            <w:bookmarkStart w:id="518" w:name="OLE_LINK88"/>
            <w:bookmarkStart w:id="519" w:name="OLE_LINK89"/>
            <w:bookmarkEnd w:id="516"/>
            <w:bookmarkEnd w:id="517"/>
            <w:r w:rsidRPr="00CA3D95">
              <w:rPr>
                <w:rFonts w:ascii="宋体" w:hAnsi="宋体" w:cs="宋体" w:hint="eastAsia"/>
                <w:bCs/>
                <w:kern w:val="0"/>
                <w:szCs w:val="21"/>
              </w:rPr>
              <w:t>（2）演示云平台底层对分布式存储和本地存储支持能力，以满足不同的应用存储需求。可以通过可视化自服务界面，在创建云主机时选择云硬盘系统盘或者本地盘系统盘。云硬盘底层对应分布式存储集群，本地盘底层对应物理服务器上的本地磁盘。提供完整功能得3分，否则不得分。</w:t>
            </w:r>
          </w:p>
          <w:p w:rsidR="00DB1BDB" w:rsidRPr="00CA3D95" w:rsidRDefault="00DB1BDB" w:rsidP="00C07FF1">
            <w:pPr>
              <w:spacing w:line="360" w:lineRule="auto"/>
              <w:ind w:firstLineChars="200" w:firstLine="420"/>
              <w:rPr>
                <w:rFonts w:ascii="宋体" w:hAnsi="宋体" w:cs="宋体"/>
                <w:bCs/>
                <w:kern w:val="0"/>
                <w:szCs w:val="21"/>
              </w:rPr>
            </w:pPr>
            <w:bookmarkStart w:id="520" w:name="OLE_LINK90"/>
            <w:bookmarkStart w:id="521" w:name="OLE_LINK97"/>
            <w:bookmarkEnd w:id="518"/>
            <w:bookmarkEnd w:id="519"/>
            <w:r w:rsidRPr="00CA3D95">
              <w:rPr>
                <w:rFonts w:ascii="宋体" w:hAnsi="宋体" w:cs="宋体" w:hint="eastAsia"/>
                <w:bCs/>
                <w:kern w:val="0"/>
                <w:szCs w:val="21"/>
              </w:rPr>
              <w:t>（3）演示安全镜像扫描能力，支持对云平台技术中台服务中的镜像仓库中的镜像进行扫描，可以在UI界面中展示镜像仓库镜像列表，选择指定镜像进行安全扫描。扫描类型包含漏洞扫描、恶意软件扫描、敏感信息扫描，可设置关注的漏洞等级，含低危、中危、高危、严重等。扫描完成后生成可视化分析结果。提供完整功能得3分，否则不得分。</w:t>
            </w:r>
          </w:p>
          <w:p w:rsidR="00DB1BDB" w:rsidRPr="00CA3D95" w:rsidRDefault="00DB1BDB" w:rsidP="00C07FF1">
            <w:pPr>
              <w:widowControl/>
              <w:spacing w:line="360" w:lineRule="auto"/>
              <w:ind w:firstLineChars="200" w:firstLine="420"/>
              <w:jc w:val="left"/>
              <w:rPr>
                <w:rFonts w:ascii="宋体" w:hAnsi="宋体" w:cs="宋体"/>
                <w:kern w:val="0"/>
                <w:szCs w:val="21"/>
              </w:rPr>
            </w:pPr>
            <w:bookmarkStart w:id="522" w:name="OLE_LINK98"/>
            <w:bookmarkStart w:id="523" w:name="OLE_LINK101"/>
            <w:bookmarkEnd w:id="520"/>
            <w:bookmarkEnd w:id="521"/>
            <w:r w:rsidRPr="00CA3D95">
              <w:rPr>
                <w:rFonts w:ascii="宋体" w:hAnsi="宋体" w:cs="宋体" w:hint="eastAsia"/>
                <w:bCs/>
                <w:kern w:val="0"/>
                <w:szCs w:val="21"/>
              </w:rPr>
              <w:t>（</w:t>
            </w:r>
            <w:r w:rsidRPr="00CA3D95">
              <w:rPr>
                <w:rFonts w:ascii="宋体" w:hAnsi="宋体" w:cs="宋体"/>
                <w:bCs/>
                <w:kern w:val="0"/>
                <w:szCs w:val="21"/>
              </w:rPr>
              <w:t>4</w:t>
            </w:r>
            <w:r w:rsidRPr="00CA3D95">
              <w:rPr>
                <w:rFonts w:ascii="宋体" w:hAnsi="宋体" w:cs="宋体" w:hint="eastAsia"/>
                <w:bCs/>
                <w:kern w:val="0"/>
                <w:szCs w:val="21"/>
              </w:rPr>
              <w:t>）演示云平台对底层所有GPU算力卡</w:t>
            </w:r>
            <w:r w:rsidRPr="00CA3D95">
              <w:rPr>
                <w:rFonts w:ascii="宋体" w:hAnsi="宋体" w:hint="eastAsia"/>
                <w:bCs/>
                <w:kern w:val="0"/>
                <w:szCs w:val="21"/>
              </w:rPr>
              <w:t>等资源的调度与管理功能。</w:t>
            </w:r>
            <w:r w:rsidRPr="00CA3D95">
              <w:rPr>
                <w:rFonts w:ascii="宋体" w:hAnsi="宋体" w:cs="宋体" w:hint="eastAsia"/>
                <w:bCs/>
                <w:kern w:val="0"/>
                <w:szCs w:val="21"/>
              </w:rPr>
              <w:t>提供以上完整功能得3分，否则不得分。</w:t>
            </w:r>
            <w:bookmarkEnd w:id="522"/>
            <w:bookmarkEnd w:id="523"/>
          </w:p>
        </w:tc>
      </w:tr>
      <w:tr w:rsidR="00DB1BDB" w:rsidRPr="00CA3D95" w:rsidTr="00C07FF1">
        <w:trPr>
          <w:trHeight w:val="557"/>
          <w:jc w:val="center"/>
        </w:trPr>
        <w:tc>
          <w:tcPr>
            <w:tcW w:w="711"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269" w:type="dxa"/>
            <w:vMerge/>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p>
        </w:tc>
        <w:tc>
          <w:tcPr>
            <w:tcW w:w="1143"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24" w:name="OLE_LINK102"/>
            <w:bookmarkStart w:id="525" w:name="OLE_LINK105"/>
            <w:r w:rsidRPr="00CA3D95">
              <w:rPr>
                <w:rFonts w:ascii="宋体" w:hAnsi="宋体" w:cs="宋体" w:hint="eastAsia"/>
                <w:szCs w:val="21"/>
              </w:rPr>
              <w:t>人员团队</w:t>
            </w:r>
          </w:p>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t>（8分）</w:t>
            </w:r>
            <w:bookmarkEnd w:id="524"/>
            <w:bookmarkEnd w:id="525"/>
          </w:p>
        </w:tc>
        <w:tc>
          <w:tcPr>
            <w:tcW w:w="5907" w:type="dxa"/>
            <w:tcBorders>
              <w:top w:val="single" w:sz="4" w:space="0" w:color="auto"/>
              <w:left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cs="宋体"/>
                <w:bCs/>
                <w:kern w:val="0"/>
                <w:szCs w:val="21"/>
              </w:rPr>
            </w:pPr>
            <w:bookmarkStart w:id="526" w:name="OLE_LINK1"/>
            <w:bookmarkStart w:id="527" w:name="OLE_LINK106"/>
            <w:bookmarkStart w:id="528" w:name="OLE_LINK107"/>
            <w:r w:rsidRPr="00CA3D95">
              <w:rPr>
                <w:rFonts w:ascii="宋体" w:hAnsi="宋体" w:hint="eastAsia"/>
                <w:bCs/>
                <w:kern w:val="0"/>
                <w:szCs w:val="21"/>
              </w:rPr>
              <w:t>供应商</w:t>
            </w:r>
            <w:r w:rsidRPr="00CA3D95">
              <w:rPr>
                <w:rFonts w:ascii="宋体" w:hAnsi="宋体" w:cs="宋体" w:hint="eastAsia"/>
                <w:bCs/>
                <w:kern w:val="0"/>
                <w:szCs w:val="21"/>
              </w:rPr>
              <w:t>项目人员团队需满足：</w:t>
            </w:r>
            <w:bookmarkEnd w:id="526"/>
          </w:p>
          <w:p w:rsidR="00DB1BDB" w:rsidRPr="00CA3D95" w:rsidRDefault="00DB1BDB" w:rsidP="00C07FF1">
            <w:pPr>
              <w:spacing w:line="360" w:lineRule="auto"/>
              <w:ind w:firstLineChars="200" w:firstLine="420"/>
              <w:rPr>
                <w:rFonts w:ascii="宋体" w:hAnsi="宋体" w:cs="宋体"/>
                <w:bCs/>
                <w:kern w:val="0"/>
                <w:szCs w:val="21"/>
              </w:rPr>
            </w:pPr>
            <w:bookmarkStart w:id="529" w:name="OLE_LINK108"/>
            <w:bookmarkEnd w:id="527"/>
            <w:bookmarkEnd w:id="528"/>
            <w:r w:rsidRPr="00CA3D95">
              <w:rPr>
                <w:rFonts w:ascii="宋体" w:hAnsi="宋体" w:cs="宋体" w:hint="eastAsia"/>
                <w:bCs/>
                <w:kern w:val="0"/>
                <w:szCs w:val="21"/>
              </w:rPr>
              <w:t>（1）项目负责人：投标人为本项目配备1名项目负责人，该负责人具有人力资源和社会保障部门颁发的高级信息系统项目管理师证书、数据分析师、IT服务管理认证ITIL证书的，</w:t>
            </w:r>
            <w:r w:rsidRPr="00CA3D95">
              <w:rPr>
                <w:rFonts w:ascii="宋体" w:hAnsi="宋体" w:hint="eastAsia"/>
                <w:bCs/>
                <w:kern w:val="0"/>
                <w:szCs w:val="21"/>
              </w:rPr>
              <w:t>每提供一项得1分，满分3分</w:t>
            </w:r>
            <w:r w:rsidRPr="00CA3D95">
              <w:rPr>
                <w:rFonts w:ascii="宋体" w:hAnsi="宋体" w:cs="宋体" w:hint="eastAsia"/>
                <w:bCs/>
                <w:kern w:val="0"/>
                <w:szCs w:val="21"/>
              </w:rPr>
              <w:t>。   注：须提供相关证明材料复印件并加盖投标人公章，证明材料至少包括资格或职称证书及投标人为其本人在递交投标文件截止之日前6个月内任意一个</w:t>
            </w:r>
            <w:r w:rsidRPr="00CA3D95">
              <w:rPr>
                <w:rFonts w:ascii="宋体" w:hAnsi="宋体" w:cs="宋体" w:hint="eastAsia"/>
                <w:bCs/>
                <w:kern w:val="0"/>
                <w:szCs w:val="21"/>
              </w:rPr>
              <w:lastRenderedPageBreak/>
              <w:t>月缴纳社会保险的凭证，否则不得分。</w:t>
            </w:r>
          </w:p>
          <w:p w:rsidR="00DB1BDB" w:rsidRPr="00CA3D95" w:rsidRDefault="00DB1BDB" w:rsidP="00C07FF1">
            <w:pPr>
              <w:widowControl/>
              <w:snapToGrid w:val="0"/>
              <w:spacing w:line="360" w:lineRule="auto"/>
              <w:ind w:firstLineChars="200" w:firstLine="420"/>
              <w:rPr>
                <w:rFonts w:ascii="宋体" w:hAnsi="宋体" w:cs="宋体"/>
                <w:bCs/>
                <w:kern w:val="0"/>
                <w:szCs w:val="21"/>
              </w:rPr>
            </w:pPr>
            <w:bookmarkStart w:id="530" w:name="OLE_LINK109"/>
            <w:bookmarkStart w:id="531" w:name="OLE_LINK110"/>
            <w:bookmarkEnd w:id="529"/>
            <w:r w:rsidRPr="00CA3D95">
              <w:rPr>
                <w:rFonts w:ascii="宋体" w:hAnsi="宋体" w:cs="宋体" w:hint="eastAsia"/>
                <w:bCs/>
                <w:kern w:val="0"/>
                <w:szCs w:val="21"/>
              </w:rPr>
              <w:t>（2</w:t>
            </w:r>
            <w:r w:rsidR="009F58B6" w:rsidRPr="00CA3D95">
              <w:rPr>
                <w:rFonts w:ascii="宋体" w:hAnsi="宋体" w:cs="宋体" w:hint="eastAsia"/>
                <w:bCs/>
                <w:kern w:val="0"/>
                <w:szCs w:val="21"/>
              </w:rPr>
              <w:t>）团队成员：团队成员中</w:t>
            </w:r>
            <w:r w:rsidRPr="00CA3D95">
              <w:rPr>
                <w:rFonts w:ascii="宋体" w:hAnsi="宋体" w:cs="宋体" w:hint="eastAsia"/>
                <w:bCs/>
                <w:kern w:val="0"/>
                <w:szCs w:val="21"/>
              </w:rPr>
              <w:t>具有</w:t>
            </w:r>
            <w:r w:rsidRPr="00CA3D95">
              <w:rPr>
                <w:rFonts w:ascii="宋体" w:hAnsi="宋体" w:cs="宋体"/>
                <w:kern w:val="0"/>
                <w:szCs w:val="21"/>
              </w:rPr>
              <w:t>信息系统项目管理师证书、系统架构师、软件设计师证书、</w:t>
            </w:r>
            <w:r w:rsidRPr="00CA3D95">
              <w:rPr>
                <w:rFonts w:ascii="宋体" w:hAnsi="宋体" w:cs="宋体" w:hint="eastAsia"/>
                <w:kern w:val="0"/>
                <w:szCs w:val="21"/>
              </w:rPr>
              <w:t>系统集成式项目管理工程师、</w:t>
            </w:r>
            <w:r w:rsidRPr="00CA3D95">
              <w:rPr>
                <w:rFonts w:ascii="宋体" w:hAnsi="宋体" w:cs="宋体"/>
                <w:kern w:val="0"/>
                <w:szCs w:val="21"/>
              </w:rPr>
              <w:t>信息安全保障人员认证</w:t>
            </w:r>
            <w:r w:rsidRPr="00CA3D95">
              <w:rPr>
                <w:rFonts w:ascii="宋体" w:hAnsi="宋体" w:cs="宋体" w:hint="eastAsia"/>
                <w:kern w:val="0"/>
                <w:szCs w:val="21"/>
              </w:rPr>
              <w:t>C</w:t>
            </w:r>
            <w:r w:rsidRPr="00CA3D95">
              <w:rPr>
                <w:rFonts w:ascii="宋体" w:hAnsi="宋体" w:cs="宋体"/>
                <w:kern w:val="0"/>
                <w:szCs w:val="21"/>
              </w:rPr>
              <w:t>ISAW证书</w:t>
            </w:r>
            <w:r w:rsidRPr="00CA3D95">
              <w:rPr>
                <w:rFonts w:ascii="宋体" w:hAnsi="宋体" w:cs="宋体" w:hint="eastAsia"/>
                <w:kern w:val="0"/>
                <w:szCs w:val="21"/>
              </w:rPr>
              <w:t>的</w:t>
            </w:r>
            <w:r w:rsidRPr="00CA3D95">
              <w:rPr>
                <w:rFonts w:ascii="宋体" w:hAnsi="宋体" w:cs="宋体" w:hint="eastAsia"/>
                <w:bCs/>
                <w:kern w:val="0"/>
                <w:szCs w:val="21"/>
              </w:rPr>
              <w:t>，</w:t>
            </w:r>
            <w:r w:rsidRPr="00CA3D95">
              <w:rPr>
                <w:rFonts w:ascii="宋体" w:hAnsi="宋体" w:hint="eastAsia"/>
                <w:bCs/>
                <w:kern w:val="0"/>
                <w:szCs w:val="21"/>
              </w:rPr>
              <w:t>每提供一项得1分，满分5分</w:t>
            </w:r>
            <w:r w:rsidRPr="00CA3D95">
              <w:rPr>
                <w:rFonts w:ascii="宋体" w:hAnsi="宋体" w:cs="宋体" w:hint="eastAsia"/>
                <w:bCs/>
                <w:kern w:val="0"/>
                <w:szCs w:val="21"/>
              </w:rPr>
              <w:t>。（同一人只能以一项证书计分，一人具有多项证书的只计一次得分，不重复计分）</w:t>
            </w:r>
          </w:p>
          <w:p w:rsidR="00DB1BDB" w:rsidRPr="00CA3D95" w:rsidRDefault="00DB1BDB" w:rsidP="00C07FF1">
            <w:pPr>
              <w:widowControl/>
              <w:snapToGrid w:val="0"/>
              <w:spacing w:line="360" w:lineRule="auto"/>
              <w:ind w:firstLineChars="200" w:firstLine="420"/>
              <w:rPr>
                <w:rFonts w:ascii="宋体" w:hAnsi="宋体" w:cs="宋体"/>
                <w:szCs w:val="21"/>
              </w:rPr>
            </w:pPr>
            <w:bookmarkStart w:id="532" w:name="OLE_LINK10"/>
            <w:bookmarkStart w:id="533" w:name="OLE_LINK11"/>
            <w:r w:rsidRPr="00CA3D95">
              <w:rPr>
                <w:rFonts w:ascii="宋体" w:hAnsi="宋体" w:cs="宋体" w:hint="eastAsia"/>
                <w:bCs/>
                <w:kern w:val="0"/>
                <w:szCs w:val="21"/>
              </w:rPr>
              <w:t xml:space="preserve"> 注：须提供相关证明材料复印件并加盖投标人公章，证明材料至少包括资格或职称证书及投标人为其本人在递交投标文件截止之日前6个月内任意一个月缴纳社会保险的凭证，否则不得分。</w:t>
            </w:r>
            <w:bookmarkEnd w:id="530"/>
            <w:bookmarkEnd w:id="531"/>
            <w:bookmarkEnd w:id="532"/>
            <w:bookmarkEnd w:id="533"/>
          </w:p>
        </w:tc>
      </w:tr>
      <w:tr w:rsidR="00CA3D95" w:rsidRPr="00CA3D95" w:rsidTr="00C07FF1">
        <w:trPr>
          <w:trHeight w:val="1417"/>
          <w:jc w:val="center"/>
        </w:trPr>
        <w:tc>
          <w:tcPr>
            <w:tcW w:w="711" w:type="dxa"/>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r w:rsidRPr="00CA3D95">
              <w:rPr>
                <w:rFonts w:ascii="宋体" w:hAnsi="宋体" w:cs="宋体" w:hint="eastAsia"/>
                <w:szCs w:val="21"/>
              </w:rPr>
              <w:lastRenderedPageBreak/>
              <w:t>3</w:t>
            </w:r>
          </w:p>
        </w:tc>
        <w:tc>
          <w:tcPr>
            <w:tcW w:w="1269" w:type="dxa"/>
            <w:tcBorders>
              <w:left w:val="single" w:sz="4" w:space="0" w:color="auto"/>
              <w:right w:val="single" w:sz="4" w:space="0" w:color="auto"/>
            </w:tcBorders>
            <w:vAlign w:val="center"/>
          </w:tcPr>
          <w:p w:rsidR="00DB1BDB" w:rsidRPr="00CA3D95" w:rsidRDefault="00DB1BDB" w:rsidP="00C07FF1">
            <w:pPr>
              <w:spacing w:line="360" w:lineRule="auto"/>
              <w:jc w:val="center"/>
            </w:pPr>
            <w:bookmarkStart w:id="534" w:name="OLE_LINK111"/>
            <w:bookmarkStart w:id="535" w:name="OLE_LINK112"/>
            <w:r w:rsidRPr="00CA3D95">
              <w:rPr>
                <w:rFonts w:ascii="宋体" w:hAnsi="宋体" w:cs="宋体" w:hint="eastAsia"/>
                <w:szCs w:val="21"/>
              </w:rPr>
              <w:t>商务部分</w:t>
            </w:r>
          </w:p>
          <w:p w:rsidR="00DB1BDB" w:rsidRPr="00CA3D95" w:rsidRDefault="00DB1BDB" w:rsidP="00D66828">
            <w:pPr>
              <w:pStyle w:val="26"/>
              <w:ind w:leftChars="0" w:left="0" w:firstLineChars="0" w:firstLine="0"/>
              <w:rPr>
                <w:rFonts w:cs="宋体"/>
                <w:szCs w:val="21"/>
              </w:rPr>
            </w:pPr>
            <w:r w:rsidRPr="00CA3D95">
              <w:rPr>
                <w:rFonts w:cs="宋体" w:hint="eastAsia"/>
                <w:szCs w:val="21"/>
              </w:rPr>
              <w:t>（8分）</w:t>
            </w:r>
            <w:bookmarkEnd w:id="534"/>
            <w:bookmarkEnd w:id="535"/>
          </w:p>
        </w:tc>
        <w:tc>
          <w:tcPr>
            <w:tcW w:w="1143" w:type="dxa"/>
            <w:tcBorders>
              <w:left w:val="single" w:sz="4" w:space="0" w:color="auto"/>
              <w:right w:val="single" w:sz="4" w:space="0" w:color="auto"/>
            </w:tcBorders>
            <w:vAlign w:val="center"/>
          </w:tcPr>
          <w:p w:rsidR="00DB1BDB" w:rsidRPr="00CA3D95" w:rsidRDefault="00DB1BDB" w:rsidP="00C07FF1">
            <w:pPr>
              <w:spacing w:line="360" w:lineRule="auto"/>
              <w:jc w:val="center"/>
              <w:rPr>
                <w:rFonts w:ascii="宋体" w:hAnsi="宋体" w:cs="宋体"/>
                <w:szCs w:val="21"/>
              </w:rPr>
            </w:pPr>
            <w:bookmarkStart w:id="536" w:name="OLE_LINK113"/>
            <w:bookmarkStart w:id="537" w:name="OLE_LINK114"/>
            <w:r w:rsidRPr="00CA3D95">
              <w:rPr>
                <w:rFonts w:ascii="宋体" w:hAnsi="宋体" w:hint="eastAsia"/>
                <w:bCs/>
                <w:kern w:val="0"/>
                <w:szCs w:val="21"/>
              </w:rPr>
              <w:t>综合实力与业绩</w:t>
            </w:r>
          </w:p>
          <w:p w:rsidR="00DB1BDB" w:rsidRPr="00CA3D95" w:rsidRDefault="00DB1BDB" w:rsidP="00D66828">
            <w:pPr>
              <w:pStyle w:val="26"/>
              <w:ind w:leftChars="0" w:left="0" w:firstLineChars="0" w:firstLine="0"/>
              <w:rPr>
                <w:rFonts w:cs="宋体"/>
                <w:szCs w:val="21"/>
              </w:rPr>
            </w:pPr>
            <w:r w:rsidRPr="00CA3D95">
              <w:rPr>
                <w:rFonts w:cs="宋体" w:hint="eastAsia"/>
                <w:szCs w:val="21"/>
              </w:rPr>
              <w:t>（8分）</w:t>
            </w:r>
            <w:bookmarkEnd w:id="536"/>
            <w:bookmarkEnd w:id="537"/>
          </w:p>
        </w:tc>
        <w:tc>
          <w:tcPr>
            <w:tcW w:w="5907" w:type="dxa"/>
            <w:tcBorders>
              <w:top w:val="single" w:sz="4" w:space="0" w:color="auto"/>
              <w:left w:val="single" w:sz="4" w:space="0" w:color="auto"/>
              <w:bottom w:val="single" w:sz="4" w:space="0" w:color="auto"/>
              <w:right w:val="single" w:sz="4" w:space="0" w:color="auto"/>
            </w:tcBorders>
            <w:vAlign w:val="center"/>
          </w:tcPr>
          <w:p w:rsidR="00DB1BDB" w:rsidRPr="00CA3D95" w:rsidRDefault="00DB1BDB" w:rsidP="00C07FF1">
            <w:pPr>
              <w:spacing w:line="360" w:lineRule="auto"/>
              <w:ind w:firstLineChars="200" w:firstLine="420"/>
              <w:rPr>
                <w:rFonts w:ascii="宋体" w:hAnsi="宋体"/>
                <w:bCs/>
                <w:kern w:val="0"/>
                <w:szCs w:val="21"/>
              </w:rPr>
            </w:pPr>
            <w:bookmarkStart w:id="538" w:name="OLE_LINK115"/>
            <w:bookmarkStart w:id="539" w:name="OLE_LINK117"/>
            <w:r w:rsidRPr="00CA3D95">
              <w:rPr>
                <w:rFonts w:ascii="宋体" w:hAnsi="宋体" w:hint="eastAsia"/>
                <w:bCs/>
                <w:kern w:val="0"/>
                <w:szCs w:val="21"/>
              </w:rPr>
              <w:t>（1）投标人具有</w:t>
            </w:r>
            <w:r w:rsidRPr="00CA3D95">
              <w:rPr>
                <w:rFonts w:ascii="宋体" w:hAnsi="宋体" w:cs="宋体" w:hint="eastAsia"/>
                <w:szCs w:val="21"/>
              </w:rPr>
              <w:t>有效的云安全管理体系认证ISO27017、公有云安全管理体系认证ISO27018、信息技术服务服务管理体系认证</w:t>
            </w:r>
            <w:r w:rsidRPr="00CA3D95">
              <w:rPr>
                <w:rFonts w:ascii="宋体" w:hAnsi="宋体" w:cs="宋体"/>
                <w:szCs w:val="21"/>
              </w:rPr>
              <w:t>ISO20000</w:t>
            </w:r>
            <w:r w:rsidRPr="00CA3D95">
              <w:rPr>
                <w:rFonts w:ascii="宋体" w:hAnsi="宋体" w:cs="宋体" w:hint="eastAsia"/>
                <w:szCs w:val="21"/>
              </w:rPr>
              <w:t>、隐私信息管理体系认证</w:t>
            </w:r>
            <w:r w:rsidRPr="00CA3D95">
              <w:rPr>
                <w:rFonts w:ascii="宋体" w:hAnsi="宋体" w:cs="宋体"/>
                <w:szCs w:val="21"/>
              </w:rPr>
              <w:t>ISO27701</w:t>
            </w:r>
            <w:r w:rsidRPr="00CA3D95">
              <w:rPr>
                <w:rFonts w:ascii="宋体" w:hAnsi="宋体" w:cs="宋体" w:hint="eastAsia"/>
                <w:szCs w:val="21"/>
              </w:rPr>
              <w:t>四项认证证书的</w:t>
            </w:r>
            <w:r w:rsidRPr="00CA3D95">
              <w:rPr>
                <w:rFonts w:ascii="宋体" w:hAnsi="宋体" w:hint="eastAsia"/>
                <w:bCs/>
                <w:kern w:val="0"/>
                <w:szCs w:val="21"/>
              </w:rPr>
              <w:t>，每提供一项得0.5分，满分2分。（提供有效的证书复印件加盖投标人公章，否则不得分）。</w:t>
            </w:r>
          </w:p>
          <w:p w:rsidR="00DB1BDB" w:rsidRPr="00CA3D95" w:rsidRDefault="00DB1BDB" w:rsidP="00C07FF1">
            <w:pPr>
              <w:spacing w:line="360" w:lineRule="auto"/>
              <w:ind w:firstLineChars="200" w:firstLine="420"/>
              <w:rPr>
                <w:rFonts w:ascii="宋体" w:hAnsi="宋体"/>
                <w:bCs/>
                <w:kern w:val="0"/>
                <w:szCs w:val="21"/>
              </w:rPr>
            </w:pPr>
            <w:bookmarkStart w:id="540" w:name="OLE_LINK118"/>
            <w:bookmarkStart w:id="541" w:name="OLE_LINK119"/>
            <w:bookmarkEnd w:id="538"/>
            <w:bookmarkEnd w:id="539"/>
            <w:r w:rsidRPr="00CA3D95">
              <w:rPr>
                <w:rFonts w:ascii="宋体" w:hAnsi="宋体" w:hint="eastAsia"/>
                <w:bCs/>
                <w:kern w:val="0"/>
                <w:szCs w:val="21"/>
              </w:rPr>
              <w:t>（2）投标人具有ISO27034应用安全管理体系认证、高技术服务质量认证、itss信息技术服务标准-运行维护二级及以上认证的，每提供一项得1分，满分3分。（提供有效的证书复印件加盖投标人公章，否则不得分）。</w:t>
            </w:r>
          </w:p>
          <w:p w:rsidR="00DB1BDB" w:rsidRPr="00CA3D95" w:rsidRDefault="00DB1BDB" w:rsidP="00C07FF1">
            <w:pPr>
              <w:widowControl/>
              <w:spacing w:line="360" w:lineRule="auto"/>
              <w:ind w:firstLineChars="200" w:firstLine="420"/>
              <w:jc w:val="left"/>
              <w:rPr>
                <w:rFonts w:ascii="宋体" w:hAnsi="宋体" w:cs="宋体"/>
                <w:szCs w:val="21"/>
              </w:rPr>
            </w:pPr>
            <w:bookmarkStart w:id="542" w:name="OLE_LINK120"/>
            <w:bookmarkStart w:id="543" w:name="OLE_LINK122"/>
            <w:bookmarkEnd w:id="540"/>
            <w:bookmarkEnd w:id="541"/>
            <w:r w:rsidRPr="00CA3D95">
              <w:rPr>
                <w:rFonts w:ascii="宋体" w:hAnsi="宋体" w:hint="eastAsia"/>
                <w:bCs/>
                <w:kern w:val="0"/>
                <w:szCs w:val="21"/>
              </w:rPr>
              <w:t>（3）投标人自2021年1 月1 日以来承过担同类云服务项目业绩的，每提供一个得1分，最高得3分。（注：提供项目合同原件扫描件，且需包含首页、内容页、金额页及签字页，未提供或提供复印件扫描件不予计分；提供的证明材料内容不能反映上述要求的、提供的证明材料模糊不清无法辨认的不予计分。）</w:t>
            </w:r>
            <w:bookmarkEnd w:id="542"/>
            <w:bookmarkEnd w:id="543"/>
          </w:p>
        </w:tc>
      </w:tr>
      <w:bookmarkEnd w:id="499"/>
    </w:tbl>
    <w:p w:rsidR="00346ED8" w:rsidRDefault="00346ED8" w:rsidP="0055501A">
      <w:pPr>
        <w:snapToGrid w:val="0"/>
        <w:spacing w:line="360" w:lineRule="auto"/>
        <w:outlineLvl w:val="1"/>
        <w:rPr>
          <w:rFonts w:ascii="宋体" w:hAnsi="宋体" w:cs="宋体"/>
          <w:b/>
          <w:sz w:val="32"/>
          <w:szCs w:val="20"/>
        </w:rPr>
      </w:pPr>
    </w:p>
    <w:p w:rsidR="00927673" w:rsidRDefault="00595CFC" w:rsidP="006E5F86">
      <w:pPr>
        <w:snapToGrid w:val="0"/>
        <w:spacing w:line="360" w:lineRule="auto"/>
        <w:ind w:firstLineChars="200" w:firstLine="400"/>
        <w:rPr>
          <w:rFonts w:ascii="宋体" w:hAnsi="宋体" w:cs="宋体"/>
          <w:sz w:val="24"/>
        </w:rPr>
      </w:pPr>
      <w:r>
        <w:rPr>
          <w:rFonts w:ascii="宋体" w:hAnsi="宋体" w:cs="宋体" w:hint="eastAsia"/>
          <w:sz w:val="20"/>
          <w:szCs w:val="20"/>
          <w:shd w:val="clear" w:color="auto" w:fill="FFFFFF"/>
        </w:rPr>
        <w:t> </w:t>
      </w:r>
      <w:r>
        <w:rPr>
          <w:rFonts w:asciiTheme="minorEastAsia" w:eastAsiaTheme="minorEastAsia" w:hAnsiTheme="minorEastAsia" w:cs="仿宋_GB2312" w:hint="eastAsia"/>
          <w:bCs/>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rsidR="00927673" w:rsidRDefault="00595CFC">
      <w:pPr>
        <w:snapToGrid w:val="0"/>
        <w:spacing w:line="360" w:lineRule="auto"/>
        <w:rPr>
          <w:rFonts w:ascii="宋体" w:hAnsi="宋体" w:cs="宋体"/>
          <w:b/>
          <w:sz w:val="28"/>
          <w:szCs w:val="28"/>
        </w:rPr>
      </w:pPr>
      <w:r>
        <w:rPr>
          <w:rFonts w:ascii="宋体" w:hAnsi="宋体" w:cs="宋体" w:hint="eastAsia"/>
          <w:sz w:val="24"/>
        </w:rPr>
        <w:t> </w:t>
      </w:r>
      <w:r>
        <w:rPr>
          <w:rFonts w:ascii="宋体" w:hAnsi="宋体" w:cs="宋体" w:hint="eastAsia"/>
          <w:b/>
          <w:sz w:val="32"/>
        </w:rPr>
        <w:t>一、评标方法</w:t>
      </w:r>
    </w:p>
    <w:p w:rsidR="00927673" w:rsidRDefault="00595CFC">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927673" w:rsidRDefault="00C07FF1">
      <w:pPr>
        <w:adjustRightInd/>
        <w:spacing w:line="360" w:lineRule="auto"/>
        <w:ind w:firstLineChars="200" w:firstLine="480"/>
        <w:rPr>
          <w:rFonts w:ascii="宋体" w:hAnsi="宋体" w:cs="宋体"/>
          <w:kern w:val="0"/>
          <w:sz w:val="24"/>
        </w:rPr>
      </w:pPr>
      <w:sdt>
        <w:sdtPr>
          <w:rPr>
            <w:rFonts w:ascii="宋体" w:hAnsi="宋体" w:cs="宋体" w:hint="eastAsia"/>
            <w:kern w:val="0"/>
            <w:sz w:val="24"/>
          </w:rPr>
          <w:id w:val="-747492348"/>
          <w14:checkbox>
            <w14:checked w14:val="1"/>
            <w14:checkedState w14:val="00FE" w14:font="Wingdings"/>
            <w14:uncheckedState w14:val="2610" w14:font="MS Gothic"/>
          </w14:checkbox>
        </w:sdtPr>
        <w:sdtContent>
          <w:r w:rsidR="00595CFC">
            <w:rPr>
              <w:rFonts w:ascii="宋体" w:hAnsi="宋体" w:cs="宋体" w:hint="eastAsia"/>
              <w:kern w:val="0"/>
              <w:sz w:val="24"/>
            </w:rPr>
            <w:sym w:font="Wingdings" w:char="F0FE"/>
          </w:r>
        </w:sdtContent>
      </w:sdt>
      <w:r w:rsidR="00595CFC">
        <w:rPr>
          <w:rFonts w:ascii="宋体" w:hAnsi="宋体" w:cs="宋体" w:hint="eastAsia"/>
          <w:kern w:val="0"/>
          <w:sz w:val="24"/>
        </w:rPr>
        <w:t>A</w:t>
      </w:r>
      <w:r w:rsidR="00595CFC">
        <w:rPr>
          <w:rFonts w:ascii="宋体" w:hAnsi="宋体" w:cs="宋体" w:hint="eastAsia"/>
          <w:b/>
          <w:kern w:val="0"/>
          <w:sz w:val="24"/>
        </w:rPr>
        <w:t>综合评分法</w:t>
      </w:r>
      <w:r w:rsidR="00595CFC">
        <w:rPr>
          <w:rFonts w:ascii="宋体" w:hAnsi="宋体" w:cs="宋体" w:hint="eastAsia"/>
          <w:sz w:val="24"/>
        </w:rPr>
        <w:t>。</w:t>
      </w:r>
      <w:r w:rsidR="00595CFC">
        <w:rPr>
          <w:rFonts w:ascii="宋体" w:hAnsi="宋体" w:cs="宋体" w:hint="eastAsia"/>
          <w:kern w:val="0"/>
          <w:sz w:val="24"/>
        </w:rPr>
        <w:t>综合评分法，是指投标文件满足招标文件全部实质性要求，且按照评审因素的量化指标评审得分最高的投标人为中标候选人的评标方法。</w:t>
      </w:r>
    </w:p>
    <w:p w:rsidR="00927673" w:rsidRDefault="00C07FF1">
      <w:pPr>
        <w:adjustRightInd/>
        <w:spacing w:line="360" w:lineRule="auto"/>
        <w:ind w:firstLineChars="200" w:firstLine="480"/>
        <w:rPr>
          <w:rFonts w:ascii="宋体" w:hAnsi="宋体" w:cs="宋体"/>
          <w:b/>
          <w:kern w:val="0"/>
          <w:sz w:val="24"/>
        </w:rPr>
      </w:pPr>
      <w:sdt>
        <w:sdtPr>
          <w:rPr>
            <w:rFonts w:ascii="宋体" w:hAnsi="宋体" w:cs="宋体" w:hint="eastAsia"/>
            <w:kern w:val="0"/>
            <w:sz w:val="24"/>
          </w:rPr>
          <w:id w:val="-461342234"/>
          <w14:checkbox>
            <w14:checked w14:val="0"/>
            <w14:checkedState w14:val="00FE" w14:font="Wingdings"/>
            <w14:uncheckedState w14:val="2610" w14:font="MS Gothic"/>
          </w14:checkbox>
        </w:sdtPr>
        <w:sdtContent>
          <w:r w:rsidR="00595CFC">
            <w:rPr>
              <w:rFonts w:ascii="MS Mincho" w:eastAsia="MS Mincho" w:hAnsi="MS Mincho" w:cs="MS Mincho" w:hint="eastAsia"/>
              <w:kern w:val="0"/>
              <w:sz w:val="24"/>
            </w:rPr>
            <w:t>☐</w:t>
          </w:r>
        </w:sdtContent>
      </w:sdt>
      <w:r w:rsidR="00595CFC">
        <w:rPr>
          <w:rFonts w:ascii="宋体" w:hAnsi="宋体" w:cs="宋体" w:hint="eastAsia"/>
          <w:kern w:val="0"/>
          <w:sz w:val="24"/>
        </w:rPr>
        <w:t>B</w:t>
      </w:r>
      <w:r w:rsidR="00595CFC">
        <w:rPr>
          <w:rFonts w:ascii="宋体" w:hAnsi="宋体" w:cs="宋体" w:hint="eastAsia"/>
          <w:sz w:val="24"/>
        </w:rPr>
        <w:t>最低评标价法</w:t>
      </w:r>
      <w:r w:rsidR="00595CFC">
        <w:rPr>
          <w:rFonts w:ascii="宋体" w:hAnsi="宋体" w:cs="宋体" w:hint="eastAsia"/>
          <w:b/>
          <w:kern w:val="0"/>
          <w:sz w:val="24"/>
        </w:rPr>
        <w:t>。</w:t>
      </w:r>
      <w:r w:rsidR="00595CFC">
        <w:rPr>
          <w:rFonts w:ascii="宋体" w:hAnsi="宋体" w:cs="宋体" w:hint="eastAsia"/>
          <w:kern w:val="0"/>
          <w:sz w:val="24"/>
        </w:rPr>
        <w:t>最低评标价法，是指投标文件满足招标文件全部实质性要求，且投</w:t>
      </w:r>
      <w:r w:rsidR="00595CFC">
        <w:rPr>
          <w:rFonts w:ascii="宋体" w:hAnsi="宋体" w:cs="宋体" w:hint="eastAsia"/>
          <w:kern w:val="0"/>
          <w:sz w:val="24"/>
        </w:rPr>
        <w:lastRenderedPageBreak/>
        <w:t>标报价最低的投标人为中标候选人的评标方法。</w:t>
      </w:r>
    </w:p>
    <w:p w:rsidR="00927673" w:rsidRDefault="00595CFC">
      <w:pPr>
        <w:adjustRightInd/>
        <w:spacing w:line="360" w:lineRule="auto"/>
        <w:outlineLvl w:val="1"/>
        <w:rPr>
          <w:rFonts w:ascii="宋体" w:hAnsi="宋体" w:cs="宋体"/>
          <w:kern w:val="0"/>
          <w:sz w:val="24"/>
        </w:rPr>
      </w:pPr>
      <w:r>
        <w:rPr>
          <w:rFonts w:ascii="宋体" w:hAnsi="宋体" w:cs="宋体" w:hint="eastAsia"/>
          <w:b/>
          <w:sz w:val="32"/>
        </w:rPr>
        <w:t>二、评标标准</w:t>
      </w:r>
    </w:p>
    <w:p w:rsidR="00927673" w:rsidRDefault="00595CFC">
      <w:pPr>
        <w:spacing w:line="360" w:lineRule="auto"/>
        <w:ind w:firstLineChars="196" w:firstLine="47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927673" w:rsidRDefault="00595CFC">
      <w:pPr>
        <w:spacing w:line="360" w:lineRule="auto"/>
        <w:outlineLvl w:val="1"/>
        <w:rPr>
          <w:rFonts w:ascii="宋体" w:hAnsi="宋体" w:cs="宋体"/>
          <w:b/>
          <w:sz w:val="36"/>
          <w:szCs w:val="36"/>
        </w:rPr>
      </w:pPr>
      <w:r>
        <w:rPr>
          <w:rFonts w:ascii="宋体" w:hAnsi="宋体" w:cs="宋体" w:hint="eastAsia"/>
          <w:b/>
          <w:sz w:val="36"/>
          <w:szCs w:val="36"/>
        </w:rPr>
        <w:t>三、评标程序</w:t>
      </w:r>
    </w:p>
    <w:p w:rsidR="00927673" w:rsidRDefault="00595CFC">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927673" w:rsidRDefault="00595CFC">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927673" w:rsidRDefault="00595CFC">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rsidR="00927673" w:rsidRDefault="00595CFC">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927673" w:rsidRDefault="00595CFC" w:rsidP="001C4286">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927673" w:rsidRDefault="00595CFC">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rsidR="00927673" w:rsidRDefault="00595CFC">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927673" w:rsidRDefault="00595CFC">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3.4.4.1</w:t>
      </w:r>
      <w:r w:rsidR="00F0149C" w:rsidRPr="00944E6E">
        <w:rPr>
          <w:rFonts w:ascii="宋体" w:hAnsi="宋体" w:cs="宋体" w:hint="eastAsia"/>
          <w:kern w:val="0"/>
          <w:sz w:val="24"/>
        </w:rPr>
        <w:t>根据《北海市财政局关于开展推动解决政府采购异常低价问题试点工作的通知》（北财采〔2025〕25 号）规定，试点项目</w:t>
      </w:r>
      <w:r w:rsidRPr="00944E6E">
        <w:rPr>
          <w:rFonts w:ascii="宋体" w:hAnsi="宋体" w:cs="宋体" w:hint="eastAsia"/>
          <w:kern w:val="0"/>
          <w:sz w:val="24"/>
        </w:rPr>
        <w:t>评审中出现下列情形之一的，评审委员会应当启动</w:t>
      </w:r>
      <w:r w:rsidRPr="00944E6E">
        <w:rPr>
          <w:rFonts w:ascii="宋体" w:hAnsi="宋体" w:cs="宋体" w:hint="eastAsia"/>
          <w:kern w:val="0"/>
          <w:sz w:val="24"/>
        </w:rPr>
        <w:lastRenderedPageBreak/>
        <w:t xml:space="preserve">异常低价投标（响应）审查程序: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（2）投标（响应）报价低于通过符合性审查且报价次低供应商投标（响应）报价 50%的，即投标（响应）报价&lt;通过符合性审查且报价次低供应商投标（响应）报价×50%；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（3）投标（响应）报价低于采购项目最高限价 45%的，即投标（响应）报价&lt;采购项目最高限价×45%；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（4）其他评审委员会认为供应商报价过低，有可能影响产品质量或者不能诚信履约的情形。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3.4.4.2审查工作流程。评审委员会严格按照评审现场说明、综合评估研判和出具处理结果三个步骤开展审查流程。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rsidR="00797F1D" w:rsidRPr="00944E6E" w:rsidRDefault="00797F1D" w:rsidP="00797F1D">
      <w:pPr>
        <w:snapToGrid w:val="0"/>
        <w:spacing w:line="360" w:lineRule="auto"/>
        <w:ind w:firstLineChars="200" w:firstLine="480"/>
        <w:jc w:val="left"/>
        <w:rPr>
          <w:rFonts w:ascii="宋体" w:hAnsi="宋体" w:cs="宋体"/>
          <w:kern w:val="0"/>
          <w:sz w:val="24"/>
        </w:rPr>
      </w:pPr>
      <w:r w:rsidRPr="00944E6E">
        <w:rPr>
          <w:rFonts w:ascii="宋体" w:hAnsi="宋体" w:cs="宋体" w:hint="eastAsia"/>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rsidR="00927673" w:rsidRDefault="00595CFC">
      <w:pPr>
        <w:pStyle w:val="27"/>
        <w:spacing w:before="0"/>
        <w:ind w:firstLine="480"/>
        <w:rPr>
          <w:rFonts w:ascii="宋体" w:hAnsi="宋体" w:cs="宋体"/>
          <w:kern w:val="0"/>
          <w:szCs w:val="24"/>
        </w:rPr>
      </w:pPr>
      <w:r w:rsidRPr="00944E6E">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sidRPr="00944E6E">
        <w:rPr>
          <w:rFonts w:ascii="宋体" w:hAnsi="宋体" w:cs="宋体"/>
          <w:kern w:val="0"/>
          <w:szCs w:val="24"/>
        </w:rPr>
        <w:t>20</w:t>
      </w:r>
      <w:r w:rsidRPr="00944E6E">
        <w:rPr>
          <w:rFonts w:ascii="宋体" w:hAnsi="宋体" w:cs="宋体" w:hint="eastAsia"/>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sidRPr="00944E6E">
        <w:rPr>
          <w:rFonts w:ascii="宋体" w:hAnsi="宋体" w:cs="宋体"/>
          <w:kern w:val="0"/>
          <w:szCs w:val="24"/>
        </w:rPr>
        <w:t>6</w:t>
      </w:r>
      <w:r w:rsidRPr="00944E6E">
        <w:rPr>
          <w:rFonts w:ascii="宋体" w:hAnsi="宋体" w:cs="宋体" w:hint="eastAsia"/>
          <w:kern w:val="0"/>
          <w:szCs w:val="24"/>
        </w:rPr>
        <w:t>%的扣除，用扣除后的价格参加评审。组成联合体或者接受分包的小微企业与联合体内其他企业、分包企业之间存在直接控股、管理关系的，不享受价格扣除优惠政策。对</w:t>
      </w:r>
      <w:r>
        <w:rPr>
          <w:rFonts w:ascii="宋体" w:hAnsi="宋体" w:cs="宋体" w:hint="eastAsia"/>
          <w:kern w:val="0"/>
          <w:szCs w:val="24"/>
        </w:rPr>
        <w:t>于专门面向中小企业采购的项目或者采购包，不再执行价格评审优惠的扶持政策。</w:t>
      </w:r>
    </w:p>
    <w:p w:rsidR="00927673" w:rsidRDefault="00595CFC">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927673" w:rsidRDefault="00595CFC">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w:t>
      </w:r>
      <w:r>
        <w:rPr>
          <w:rFonts w:ascii="宋体" w:hAnsi="宋体" w:cs="宋体" w:hint="eastAsia"/>
          <w:kern w:val="0"/>
          <w:sz w:val="24"/>
        </w:rPr>
        <w:lastRenderedPageBreak/>
        <w:t>投标报价由低到高顺序排列。得分相同且投标报价相同的，按技术指标优劣顺序排列。投标文件满足招标文件全部实质性要求，且按照评审因素的量化指标评审得分最高的投标人为排名第一的中标候选人。</w:t>
      </w:r>
    </w:p>
    <w:p w:rsidR="00927673" w:rsidRDefault="00595CFC">
      <w:pPr>
        <w:pStyle w:val="aff9"/>
        <w:rPr>
          <w:rFonts w:cs="宋体"/>
        </w:rPr>
      </w:pPr>
      <w:r>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rsidR="00927673" w:rsidRDefault="00595CFC">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927673" w:rsidRDefault="00595CFC">
      <w:pPr>
        <w:widowControl/>
        <w:shd w:val="clear" w:color="auto" w:fill="FFFFFF"/>
        <w:adjustRightInd/>
        <w:spacing w:after="225" w:line="315" w:lineRule="atLeast"/>
        <w:jc w:val="left"/>
        <w:outlineLvl w:val="1"/>
        <w:rPr>
          <w:rFonts w:ascii="宋体" w:hAnsi="宋体" w:cs="宋体"/>
          <w:b/>
          <w:sz w:val="32"/>
        </w:rPr>
      </w:pPr>
      <w:r>
        <w:rPr>
          <w:rFonts w:ascii="宋体" w:hAnsi="宋体" w:cs="宋体" w:hint="eastAsia"/>
          <w:b/>
          <w:sz w:val="32"/>
        </w:rPr>
        <w:t>四、评标中的其他事项</w:t>
      </w:r>
    </w:p>
    <w:p w:rsidR="00927673" w:rsidRDefault="00595CFC">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927673" w:rsidRDefault="00595CFC">
      <w:pPr>
        <w:pStyle w:val="ab"/>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rsidR="00927673" w:rsidRDefault="00595CFC">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w:t>
      </w:r>
      <w:r w:rsidRPr="00F6737D">
        <w:rPr>
          <w:rFonts w:ascii="宋体" w:hAnsi="宋体" w:cs="宋体" w:hint="eastAsia"/>
          <w:kern w:val="0"/>
          <w:sz w:val="24"/>
        </w:rPr>
        <w:t>.8</w:t>
      </w:r>
      <w:bookmarkStart w:id="544" w:name="OLE_LINK47"/>
      <w:r w:rsidR="0075175E" w:rsidRPr="00F6737D">
        <w:rPr>
          <w:rFonts w:ascii="宋体" w:hAnsi="宋体" w:cs="宋体" w:hint="eastAsia"/>
          <w:kern w:val="0"/>
          <w:sz w:val="24"/>
        </w:rPr>
        <w:t>报价属于3.4.4.1规定情形之一</w:t>
      </w:r>
      <w:bookmarkEnd w:id="544"/>
      <w:r w:rsidRPr="00F6737D">
        <w:rPr>
          <w:rFonts w:ascii="宋体" w:hAnsi="宋体" w:cs="宋体" w:hint="eastAsia"/>
          <w:kern w:val="0"/>
          <w:sz w:val="24"/>
        </w:rPr>
        <w:t>，未能</w:t>
      </w:r>
      <w:r>
        <w:rPr>
          <w:rFonts w:ascii="宋体" w:hAnsi="宋体" w:cs="宋体" w:hint="eastAsia"/>
          <w:kern w:val="0"/>
          <w:sz w:val="24"/>
        </w:rPr>
        <w:t>按要求提供书面说明或者提交相关证明材料，不能证明其报价合理性的;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lastRenderedPageBreak/>
        <w:t>4.2.9投标人对根据修正原则修正后的报价不确认的；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927673" w:rsidRDefault="00595CFC">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927673" w:rsidRPr="00F6737D" w:rsidRDefault="00595CFC">
      <w:pPr>
        <w:pStyle w:val="aff9"/>
      </w:pPr>
      <w:r w:rsidRPr="00F6737D">
        <w:rPr>
          <w:rFonts w:hint="eastAsia"/>
        </w:rPr>
        <w:t>4.2.13 投标文件不满足招标文件的其它实质性要求的；</w:t>
      </w:r>
    </w:p>
    <w:p w:rsidR="002C4832" w:rsidRPr="00F6737D" w:rsidRDefault="002C4832" w:rsidP="002C4832">
      <w:pPr>
        <w:spacing w:line="360" w:lineRule="auto"/>
        <w:ind w:firstLineChars="200" w:firstLine="480"/>
        <w:rPr>
          <w:rFonts w:ascii="宋体" w:hAnsi="宋体" w:cs="宋体"/>
          <w:kern w:val="0"/>
          <w:sz w:val="24"/>
        </w:rPr>
      </w:pPr>
      <w:r w:rsidRPr="00F6737D">
        <w:rPr>
          <w:rFonts w:ascii="宋体" w:hAnsi="宋体" w:cs="宋体" w:hint="eastAsia"/>
          <w:kern w:val="0"/>
          <w:sz w:val="24"/>
        </w:rPr>
        <w:t>4.2.14参与同一个采购包（标段）的供应商存在下列情形之一且无法合理解释的，其投标（响应）文件无效：</w:t>
      </w:r>
    </w:p>
    <w:p w:rsidR="002C4832" w:rsidRPr="00F6737D" w:rsidRDefault="002C4832" w:rsidP="002C4832">
      <w:pPr>
        <w:spacing w:line="360" w:lineRule="auto"/>
        <w:ind w:firstLineChars="200" w:firstLine="480"/>
        <w:rPr>
          <w:rFonts w:ascii="宋体" w:hAnsi="宋体" w:cs="宋体"/>
          <w:kern w:val="0"/>
          <w:sz w:val="24"/>
        </w:rPr>
      </w:pPr>
      <w:r w:rsidRPr="00F6737D">
        <w:rPr>
          <w:rFonts w:ascii="宋体" w:hAnsi="宋体" w:cs="宋体" w:hint="eastAsia"/>
          <w:kern w:val="0"/>
          <w:sz w:val="24"/>
        </w:rPr>
        <w:t>（1）不同供应商的电子投标（响应）文件上传计算机的网卡MAC地址或硬盘序列号等硬件信息相同的；</w:t>
      </w:r>
    </w:p>
    <w:p w:rsidR="00F86A37" w:rsidRPr="00F6737D" w:rsidRDefault="002C4832" w:rsidP="002C4832">
      <w:pPr>
        <w:spacing w:line="360" w:lineRule="auto"/>
        <w:ind w:firstLineChars="200" w:firstLine="480"/>
        <w:rPr>
          <w:rFonts w:ascii="宋体" w:hAnsi="宋体" w:cs="宋体"/>
          <w:kern w:val="0"/>
          <w:sz w:val="24"/>
        </w:rPr>
      </w:pPr>
      <w:r w:rsidRPr="00F6737D">
        <w:rPr>
          <w:rFonts w:ascii="宋体" w:hAnsi="宋体" w:cs="宋体" w:hint="eastAsia"/>
          <w:kern w:val="0"/>
          <w:sz w:val="24"/>
        </w:rPr>
        <w:t>（2）上传的电子投标（响应）文件若出现使用本项目其他投标（响应）供应商的数字证书加密的，或者加盖本项目其他投标（响应）供应商的电子印章的；</w:t>
      </w:r>
    </w:p>
    <w:p w:rsidR="00F86A37" w:rsidRPr="00F6737D" w:rsidRDefault="009F186C" w:rsidP="002C4832">
      <w:pPr>
        <w:spacing w:line="360" w:lineRule="auto"/>
        <w:ind w:firstLineChars="200" w:firstLine="480"/>
        <w:rPr>
          <w:rFonts w:ascii="宋体" w:hAnsi="宋体" w:cs="宋体"/>
          <w:kern w:val="0"/>
          <w:sz w:val="24"/>
        </w:rPr>
      </w:pPr>
      <w:r w:rsidRPr="00F6737D">
        <w:rPr>
          <w:rFonts w:ascii="宋体" w:hAnsi="宋体" w:cs="宋体" w:hint="eastAsia"/>
          <w:kern w:val="0"/>
          <w:sz w:val="24"/>
        </w:rPr>
        <w:t>（3）</w:t>
      </w:r>
      <w:r w:rsidR="002C4832" w:rsidRPr="00F6737D">
        <w:rPr>
          <w:rFonts w:ascii="宋体" w:hAnsi="宋体" w:cs="宋体" w:hint="eastAsia"/>
          <w:kern w:val="0"/>
          <w:sz w:val="24"/>
        </w:rPr>
        <w:t>不同供应商的投标（响应）文件的内容存在3处（含）以上错误一致的；</w:t>
      </w:r>
    </w:p>
    <w:p w:rsidR="002C4832" w:rsidRPr="00F6737D" w:rsidRDefault="009F186C" w:rsidP="002C4832">
      <w:pPr>
        <w:spacing w:line="360" w:lineRule="auto"/>
        <w:ind w:firstLineChars="200" w:firstLine="480"/>
        <w:rPr>
          <w:rFonts w:ascii="宋体" w:hAnsi="宋体" w:cs="宋体"/>
          <w:kern w:val="0"/>
          <w:sz w:val="24"/>
        </w:rPr>
      </w:pPr>
      <w:r w:rsidRPr="00F6737D">
        <w:rPr>
          <w:rFonts w:ascii="宋体" w:hAnsi="宋体" w:cs="宋体" w:hint="eastAsia"/>
          <w:kern w:val="0"/>
          <w:sz w:val="24"/>
        </w:rPr>
        <w:t>（4）</w:t>
      </w:r>
      <w:r w:rsidR="002C4832" w:rsidRPr="00F6737D">
        <w:rPr>
          <w:rFonts w:ascii="宋体" w:hAnsi="宋体" w:cs="宋体" w:hint="eastAsia"/>
          <w:kern w:val="0"/>
          <w:sz w:val="24"/>
        </w:rPr>
        <w:t>不同供应商联系人为同一人或不同联系人的联系电话一致的。</w:t>
      </w:r>
    </w:p>
    <w:p w:rsidR="00927673" w:rsidRDefault="00595CFC">
      <w:pPr>
        <w:spacing w:line="360" w:lineRule="auto"/>
        <w:ind w:firstLineChars="200" w:firstLine="480"/>
        <w:rPr>
          <w:rFonts w:ascii="宋体" w:hAnsi="宋体" w:cs="宋体"/>
          <w:kern w:val="0"/>
          <w:sz w:val="24"/>
        </w:rPr>
      </w:pPr>
      <w:r w:rsidRPr="00F6737D">
        <w:rPr>
          <w:rFonts w:ascii="宋体" w:hAnsi="宋体" w:cs="宋体" w:hint="eastAsia"/>
          <w:kern w:val="0"/>
          <w:sz w:val="24"/>
        </w:rPr>
        <w:t>4.2.1</w:t>
      </w:r>
      <w:r w:rsidR="002C4832" w:rsidRPr="00F6737D">
        <w:rPr>
          <w:rFonts w:ascii="宋体" w:hAnsi="宋体" w:cs="宋体" w:hint="eastAsia"/>
          <w:kern w:val="0"/>
          <w:sz w:val="24"/>
        </w:rPr>
        <w:t>5</w:t>
      </w:r>
      <w:r w:rsidRPr="00F6737D">
        <w:rPr>
          <w:rFonts w:ascii="宋体" w:hAnsi="宋体" w:cs="宋体" w:hint="eastAsia"/>
          <w:kern w:val="0"/>
          <w:sz w:val="24"/>
        </w:rPr>
        <w:t>法律、法规、规章（适用本市的）及省级以上规范性文件（适用本市的）规</w:t>
      </w:r>
      <w:r>
        <w:rPr>
          <w:rFonts w:ascii="宋体" w:hAnsi="宋体" w:cs="宋体" w:hint="eastAsia"/>
          <w:kern w:val="0"/>
          <w:sz w:val="24"/>
        </w:rPr>
        <w:t>定的其他无效情形。</w:t>
      </w:r>
    </w:p>
    <w:p w:rsidR="00927673" w:rsidRDefault="00595CFC">
      <w:pPr>
        <w:pStyle w:val="ab"/>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927673" w:rsidRDefault="00595CFC">
      <w:pPr>
        <w:pStyle w:val="ab"/>
        <w:snapToGrid w:val="0"/>
        <w:spacing w:line="360" w:lineRule="auto"/>
        <w:rPr>
          <w:rFonts w:cs="宋体"/>
        </w:rPr>
      </w:pPr>
      <w:r>
        <w:rPr>
          <w:rFonts w:cs="宋体" w:hint="eastAsia"/>
        </w:rPr>
        <w:t>5.1符合专业条件的供应商或者对招标文件作实质响应的供应商不足3家的；</w:t>
      </w:r>
    </w:p>
    <w:p w:rsidR="00927673" w:rsidRDefault="00595CFC">
      <w:pPr>
        <w:pStyle w:val="ab"/>
        <w:snapToGrid w:val="0"/>
        <w:spacing w:line="360" w:lineRule="auto"/>
        <w:rPr>
          <w:rFonts w:cs="宋体"/>
        </w:rPr>
      </w:pPr>
      <w:r>
        <w:rPr>
          <w:rFonts w:cs="宋体" w:hint="eastAsia"/>
        </w:rPr>
        <w:t>5.2出现影响采购公正的违法、违规行为的；</w:t>
      </w:r>
    </w:p>
    <w:p w:rsidR="00927673" w:rsidRDefault="00595CFC">
      <w:pPr>
        <w:pStyle w:val="ab"/>
        <w:snapToGrid w:val="0"/>
        <w:spacing w:line="360" w:lineRule="auto"/>
        <w:rPr>
          <w:rFonts w:cs="宋体"/>
        </w:rPr>
      </w:pPr>
      <w:r>
        <w:rPr>
          <w:rFonts w:cs="宋体" w:hint="eastAsia"/>
        </w:rPr>
        <w:t>5.3投标人的报价均超过了采购预算，采购人不能支付的；</w:t>
      </w:r>
    </w:p>
    <w:p w:rsidR="00927673" w:rsidRDefault="00595CFC">
      <w:pPr>
        <w:pStyle w:val="ab"/>
        <w:snapToGrid w:val="0"/>
        <w:spacing w:line="360" w:lineRule="auto"/>
        <w:rPr>
          <w:rFonts w:cs="宋体"/>
        </w:rPr>
      </w:pPr>
      <w:r>
        <w:rPr>
          <w:rFonts w:cs="宋体" w:hint="eastAsia"/>
        </w:rPr>
        <w:t>5.4因重大变故，采购任务取消的。</w:t>
      </w:r>
    </w:p>
    <w:p w:rsidR="00927673" w:rsidRDefault="00595CFC">
      <w:pPr>
        <w:pStyle w:val="ab"/>
        <w:snapToGrid w:val="0"/>
        <w:spacing w:line="360" w:lineRule="auto"/>
        <w:rPr>
          <w:rFonts w:cs="宋体"/>
        </w:rPr>
      </w:pPr>
      <w:r>
        <w:rPr>
          <w:rFonts w:cs="宋体" w:hint="eastAsia"/>
        </w:rPr>
        <w:t>废标后，采购代理机构应当将废标理由通知所有投标人。</w:t>
      </w:r>
    </w:p>
    <w:p w:rsidR="00927673" w:rsidRDefault="00595CFC">
      <w:pPr>
        <w:pStyle w:val="ab"/>
        <w:snapToGrid w:val="0"/>
        <w:spacing w:line="360" w:lineRule="auto"/>
        <w:ind w:firstLineChars="245" w:firstLine="590"/>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927673" w:rsidRDefault="00595CFC">
      <w:pPr>
        <w:pStyle w:val="ab"/>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927673" w:rsidRDefault="00595CFC">
      <w:pPr>
        <w:pStyle w:val="ab"/>
        <w:snapToGrid w:val="0"/>
        <w:spacing w:line="360" w:lineRule="auto"/>
        <w:rPr>
          <w:rFonts w:cs="宋体"/>
        </w:rPr>
      </w:pPr>
      <w:r>
        <w:rPr>
          <w:rFonts w:cs="宋体" w:hint="eastAsia"/>
        </w:rPr>
        <w:t>7.1未确定中标供应商的，终止本次政府采购活动，重新开展政府采购活动。</w:t>
      </w:r>
    </w:p>
    <w:p w:rsidR="00927673" w:rsidRDefault="00595CFC">
      <w:pPr>
        <w:pStyle w:val="ab"/>
        <w:snapToGrid w:val="0"/>
        <w:spacing w:line="360" w:lineRule="auto"/>
        <w:rPr>
          <w:rFonts w:cs="宋体"/>
        </w:rPr>
      </w:pPr>
      <w:r>
        <w:rPr>
          <w:rFonts w:cs="宋体" w:hint="eastAsia"/>
        </w:rPr>
        <w:lastRenderedPageBreak/>
        <w:t>7.2已确定中标供应商但尚未签订政府采购合同的，中标结果无效，从合格的中标候选人中另行确定中标供应商；没有合格的中标候选人的，重新开展政府采购活动。</w:t>
      </w:r>
    </w:p>
    <w:p w:rsidR="00927673" w:rsidRDefault="00595CFC">
      <w:pPr>
        <w:pStyle w:val="ab"/>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927673" w:rsidRDefault="00595CFC">
      <w:pPr>
        <w:pStyle w:val="ab"/>
        <w:snapToGrid w:val="0"/>
        <w:spacing w:line="360" w:lineRule="auto"/>
        <w:rPr>
          <w:rFonts w:cs="宋体"/>
        </w:rPr>
      </w:pPr>
      <w:r>
        <w:rPr>
          <w:rFonts w:cs="宋体" w:hint="eastAsia"/>
        </w:rPr>
        <w:t>7.4政府采购合同已经履行，给采购人、供应商造成损失的，由责任人承担赔偿责任。</w:t>
      </w:r>
    </w:p>
    <w:p w:rsidR="00927673" w:rsidRDefault="00595CFC">
      <w:pPr>
        <w:pStyle w:val="ab"/>
        <w:snapToGrid w:val="0"/>
        <w:spacing w:line="360" w:lineRule="auto"/>
        <w:rPr>
          <w:rFonts w:cs="宋体"/>
        </w:rPr>
      </w:pPr>
      <w:r>
        <w:rPr>
          <w:rFonts w:cs="宋体" w:hint="eastAsia"/>
        </w:rPr>
        <w:t>7.5政府采购当事人有其他违反政府采购法或者政府采购法实施条例等法律法规规定的行为，经改正后仍然影响或者可能影响中标结果或者依法被认定为中标无效的，依照7.1-7.4规定处理。</w:t>
      </w:r>
    </w:p>
    <w:p w:rsidR="00927673" w:rsidRDefault="00595CFC">
      <w:pPr>
        <w:pStyle w:val="aff9"/>
        <w:ind w:firstLine="0"/>
        <w:rPr>
          <w:b/>
          <w:sz w:val="32"/>
          <w:szCs w:val="32"/>
        </w:rPr>
      </w:pPr>
      <w:r>
        <w:rPr>
          <w:rFonts w:hint="eastAsia"/>
          <w:b/>
          <w:sz w:val="32"/>
          <w:szCs w:val="32"/>
        </w:rPr>
        <w:t>五、评审过程的保密与录像</w:t>
      </w:r>
    </w:p>
    <w:p w:rsidR="00927673" w:rsidRDefault="00595CFC">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927673" w:rsidRDefault="00595CFC">
      <w:pPr>
        <w:pStyle w:val="ab"/>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927673" w:rsidRDefault="00927673">
      <w:pPr>
        <w:pStyle w:val="ab"/>
        <w:snapToGrid w:val="0"/>
        <w:spacing w:line="360" w:lineRule="auto"/>
        <w:ind w:firstLineChars="0" w:firstLine="0"/>
        <w:rPr>
          <w:rFonts w:cs="宋体"/>
        </w:rPr>
      </w:pPr>
    </w:p>
    <w:p w:rsidR="00927673" w:rsidRDefault="00927673">
      <w:pPr>
        <w:spacing w:line="360" w:lineRule="auto"/>
        <w:ind w:leftChars="343" w:left="720" w:firstLineChars="300" w:firstLine="1084"/>
        <w:rPr>
          <w:rFonts w:ascii="宋体" w:hAnsi="宋体" w:cs="宋体"/>
          <w:b/>
          <w:sz w:val="36"/>
          <w:szCs w:val="36"/>
        </w:rPr>
      </w:pPr>
      <w:bookmarkStart w:id="545" w:name="第五部分"/>
      <w:bookmarkStart w:id="546" w:name="_Toc86217003"/>
      <w:bookmarkEnd w:id="122"/>
    </w:p>
    <w:p w:rsidR="00927673" w:rsidRDefault="00595CFC">
      <w:pPr>
        <w:spacing w:line="360" w:lineRule="auto"/>
        <w:ind w:leftChars="343" w:left="720" w:firstLineChars="300" w:firstLine="1084"/>
        <w:rPr>
          <w:rFonts w:ascii="宋体" w:hAnsi="宋体" w:cs="宋体"/>
          <w:b/>
          <w:sz w:val="36"/>
          <w:szCs w:val="36"/>
        </w:rPr>
      </w:pPr>
      <w:r>
        <w:rPr>
          <w:rFonts w:ascii="宋体" w:hAnsi="宋体" w:cs="宋体" w:hint="eastAsia"/>
          <w:b/>
          <w:sz w:val="36"/>
          <w:szCs w:val="36"/>
        </w:rPr>
        <w:t xml:space="preserve">    </w:t>
      </w:r>
    </w:p>
    <w:p w:rsidR="00927673" w:rsidRDefault="00927673">
      <w:pPr>
        <w:spacing w:line="360" w:lineRule="auto"/>
        <w:ind w:leftChars="343" w:left="720" w:firstLineChars="300" w:firstLine="1084"/>
        <w:rPr>
          <w:rFonts w:ascii="宋体" w:hAnsi="宋体" w:cs="宋体"/>
          <w:b/>
          <w:sz w:val="36"/>
          <w:szCs w:val="36"/>
        </w:rPr>
      </w:pPr>
    </w:p>
    <w:p w:rsidR="00927673" w:rsidRDefault="00927673">
      <w:pPr>
        <w:spacing w:line="360" w:lineRule="auto"/>
        <w:ind w:leftChars="343" w:left="720" w:firstLineChars="300" w:firstLine="1084"/>
        <w:rPr>
          <w:rFonts w:ascii="宋体" w:hAnsi="宋体" w:cs="宋体"/>
          <w:b/>
          <w:sz w:val="36"/>
          <w:szCs w:val="36"/>
        </w:rPr>
      </w:pPr>
    </w:p>
    <w:p w:rsidR="000D6BDA" w:rsidRDefault="000D6BDA" w:rsidP="0069111D">
      <w:pPr>
        <w:widowControl/>
        <w:adjustRightInd/>
        <w:jc w:val="center"/>
        <w:rPr>
          <w:rFonts w:ascii="宋体" w:hAnsi="宋体" w:cs="宋体"/>
          <w:b/>
          <w:sz w:val="36"/>
          <w:szCs w:val="36"/>
        </w:rPr>
      </w:pPr>
      <w:bookmarkStart w:id="547" w:name="_Toc176368906"/>
      <w:bookmarkStart w:id="548" w:name="_Toc32594"/>
    </w:p>
    <w:p w:rsidR="00F6737D" w:rsidRPr="004D33AE" w:rsidRDefault="00F6737D" w:rsidP="004D33AE">
      <w:pPr>
        <w:widowControl/>
        <w:adjustRightInd/>
        <w:rPr>
          <w:rFonts w:ascii="宋体" w:hAnsi="宋体" w:cs="宋体"/>
          <w:b/>
          <w:sz w:val="36"/>
          <w:szCs w:val="36"/>
        </w:rPr>
      </w:pPr>
    </w:p>
    <w:p w:rsidR="00F6737D" w:rsidRDefault="00F6737D" w:rsidP="0069111D">
      <w:pPr>
        <w:widowControl/>
        <w:adjustRightInd/>
        <w:jc w:val="center"/>
        <w:rPr>
          <w:rFonts w:ascii="宋体" w:hAnsi="宋体" w:cs="宋体"/>
          <w:b/>
          <w:sz w:val="36"/>
          <w:szCs w:val="36"/>
        </w:rPr>
      </w:pPr>
    </w:p>
    <w:p w:rsidR="00F6737D" w:rsidRDefault="00F6737D" w:rsidP="004D33AE">
      <w:pPr>
        <w:widowControl/>
        <w:adjustRightInd/>
        <w:rPr>
          <w:rFonts w:ascii="宋体" w:hAnsi="宋体" w:cs="宋体"/>
          <w:b/>
          <w:sz w:val="36"/>
          <w:szCs w:val="36"/>
        </w:rPr>
      </w:pPr>
    </w:p>
    <w:p w:rsidR="00F6737D" w:rsidRDefault="00F6737D" w:rsidP="0069111D">
      <w:pPr>
        <w:widowControl/>
        <w:adjustRightInd/>
        <w:jc w:val="center"/>
        <w:rPr>
          <w:rFonts w:ascii="宋体" w:hAnsi="宋体" w:cs="宋体"/>
          <w:b/>
          <w:sz w:val="36"/>
          <w:szCs w:val="36"/>
        </w:rPr>
      </w:pPr>
    </w:p>
    <w:p w:rsidR="00F6737D" w:rsidRDefault="00F6737D" w:rsidP="004D33AE">
      <w:pPr>
        <w:widowControl/>
        <w:adjustRightInd/>
        <w:rPr>
          <w:rFonts w:ascii="宋体" w:hAnsi="宋体" w:cs="宋体"/>
          <w:b/>
          <w:sz w:val="36"/>
          <w:szCs w:val="36"/>
        </w:rPr>
      </w:pPr>
    </w:p>
    <w:p w:rsidR="00F6737D" w:rsidRDefault="00F6737D" w:rsidP="0069111D">
      <w:pPr>
        <w:widowControl/>
        <w:adjustRightInd/>
        <w:jc w:val="center"/>
        <w:rPr>
          <w:rFonts w:ascii="宋体" w:hAnsi="宋体" w:cs="宋体"/>
          <w:b/>
          <w:sz w:val="36"/>
          <w:szCs w:val="36"/>
        </w:rPr>
      </w:pPr>
    </w:p>
    <w:p w:rsidR="00927673" w:rsidRDefault="00595CFC" w:rsidP="0069111D">
      <w:pPr>
        <w:widowControl/>
        <w:adjustRightInd/>
        <w:jc w:val="center"/>
        <w:rPr>
          <w:rFonts w:ascii="宋体" w:hAnsi="宋体" w:cs="宋体"/>
          <w:b/>
          <w:sz w:val="36"/>
          <w:szCs w:val="36"/>
        </w:rPr>
      </w:pPr>
      <w:r>
        <w:rPr>
          <w:rFonts w:ascii="宋体" w:hAnsi="宋体" w:cs="宋体" w:hint="eastAsia"/>
          <w:b/>
          <w:sz w:val="36"/>
          <w:szCs w:val="36"/>
        </w:rPr>
        <w:t>第五部分 拟签订的合同文本</w:t>
      </w:r>
      <w:bookmarkEnd w:id="547"/>
      <w:bookmarkEnd w:id="548"/>
    </w:p>
    <w:p w:rsidR="00927673" w:rsidRDefault="00927673">
      <w:pPr>
        <w:spacing w:line="480" w:lineRule="auto"/>
        <w:jc w:val="center"/>
        <w:rPr>
          <w:rFonts w:ascii="宋体" w:hAnsi="宋体" w:cs="宋体"/>
          <w:b/>
          <w:sz w:val="28"/>
          <w:szCs w:val="28"/>
        </w:rPr>
      </w:pPr>
    </w:p>
    <w:p w:rsidR="00927673" w:rsidRDefault="00927673">
      <w:pPr>
        <w:spacing w:line="480" w:lineRule="auto"/>
        <w:jc w:val="center"/>
        <w:rPr>
          <w:rFonts w:ascii="宋体" w:hAnsi="宋体" w:cs="宋体"/>
          <w:b/>
          <w:sz w:val="24"/>
        </w:rPr>
      </w:pPr>
    </w:p>
    <w:p w:rsidR="00927673" w:rsidRDefault="00927673">
      <w:pPr>
        <w:spacing w:line="480" w:lineRule="auto"/>
        <w:jc w:val="center"/>
        <w:rPr>
          <w:rFonts w:ascii="宋体" w:hAnsi="宋体" w:cs="宋体"/>
          <w:b/>
          <w:sz w:val="24"/>
        </w:rPr>
      </w:pPr>
    </w:p>
    <w:p w:rsidR="00927673" w:rsidRDefault="00595CFC">
      <w:pPr>
        <w:spacing w:line="480" w:lineRule="auto"/>
        <w:jc w:val="center"/>
        <w:rPr>
          <w:rFonts w:ascii="宋体" w:hAnsi="宋体" w:cs="宋体"/>
          <w:b/>
          <w:sz w:val="36"/>
          <w:szCs w:val="36"/>
        </w:rPr>
      </w:pPr>
      <w:r>
        <w:rPr>
          <w:rFonts w:ascii="宋体" w:hAnsi="宋体" w:cs="宋体" w:hint="eastAsia"/>
          <w:b/>
          <w:bCs/>
          <w:spacing w:val="-20"/>
          <w:kern w:val="44"/>
          <w:sz w:val="48"/>
          <w:szCs w:val="48"/>
        </w:rPr>
        <w:t>北海市政府采购合同</w:t>
      </w:r>
    </w:p>
    <w:p w:rsidR="00927673" w:rsidRDefault="00595CFC">
      <w:pPr>
        <w:spacing w:line="480" w:lineRule="auto"/>
        <w:jc w:val="center"/>
        <w:rPr>
          <w:rFonts w:ascii="宋体" w:hAnsi="宋体" w:cs="宋体"/>
          <w:b/>
          <w:sz w:val="36"/>
          <w:szCs w:val="36"/>
        </w:rPr>
      </w:pPr>
      <w:r>
        <w:rPr>
          <w:rFonts w:ascii="宋体" w:hAnsi="宋体" w:cs="宋体" w:hint="eastAsia"/>
          <w:b/>
          <w:sz w:val="36"/>
          <w:szCs w:val="36"/>
        </w:rPr>
        <w:t>（服务类）</w:t>
      </w:r>
    </w:p>
    <w:p w:rsidR="00927673" w:rsidRDefault="00927673">
      <w:pPr>
        <w:pStyle w:val="1f1"/>
        <w:ind w:firstLineChars="1180" w:firstLine="2843"/>
        <w:rPr>
          <w:rFonts w:ascii="宋体" w:hAnsi="宋体" w:cs="宋体"/>
          <w:b/>
          <w:szCs w:val="24"/>
        </w:rPr>
      </w:pPr>
    </w:p>
    <w:p w:rsidR="00927673" w:rsidRDefault="00927673">
      <w:pPr>
        <w:pStyle w:val="ab"/>
      </w:pPr>
    </w:p>
    <w:p w:rsidR="00927673" w:rsidRDefault="00927673">
      <w:pPr>
        <w:pStyle w:val="ab"/>
      </w:pPr>
    </w:p>
    <w:p w:rsidR="00927673" w:rsidRDefault="00595CFC">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927673" w:rsidRDefault="00595CFC">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927673" w:rsidRDefault="00595CFC">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927673" w:rsidRDefault="00595CFC">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927673" w:rsidRDefault="00595CFC">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927673" w:rsidRDefault="00927673">
      <w:pPr>
        <w:widowControl/>
        <w:jc w:val="left"/>
        <w:rPr>
          <w:rFonts w:ascii="宋体" w:hAnsi="宋体" w:cs="宋体"/>
          <w:kern w:val="0"/>
          <w:sz w:val="24"/>
        </w:rPr>
        <w:sectPr w:rsidR="00927673">
          <w:headerReference w:type="default" r:id="rId12"/>
          <w:footerReference w:type="even" r:id="rId13"/>
          <w:footerReference w:type="default" r:id="rId14"/>
          <w:headerReference w:type="first" r:id="rId15"/>
          <w:footerReference w:type="first" r:id="rId16"/>
          <w:pgSz w:w="11907" w:h="16840"/>
          <w:pgMar w:top="1134" w:right="1134" w:bottom="1134" w:left="1134" w:header="851" w:footer="851" w:gutter="0"/>
          <w:cols w:space="720"/>
        </w:sectPr>
      </w:pPr>
    </w:p>
    <w:p w:rsidR="00927673" w:rsidRDefault="00595CFC">
      <w:pPr>
        <w:spacing w:line="360" w:lineRule="auto"/>
        <w:jc w:val="center"/>
        <w:outlineLvl w:val="1"/>
        <w:rPr>
          <w:rFonts w:ascii="宋体" w:hAnsi="宋体" w:cs="宋体"/>
          <w:b/>
          <w:sz w:val="24"/>
        </w:rPr>
      </w:pPr>
      <w:bookmarkStart w:id="549" w:name="_Toc22209"/>
      <w:r>
        <w:rPr>
          <w:rFonts w:ascii="宋体" w:hAnsi="宋体" w:hint="eastAsia"/>
          <w:b/>
          <w:sz w:val="24"/>
        </w:rPr>
        <w:lastRenderedPageBreak/>
        <w:t>第一节 政府采购合同协议书</w:t>
      </w:r>
      <w:bookmarkEnd w:id="549"/>
    </w:p>
    <w:p w:rsidR="00927673" w:rsidRDefault="00595CFC">
      <w:pPr>
        <w:spacing w:line="360" w:lineRule="auto"/>
        <w:ind w:firstLineChars="200" w:firstLine="480"/>
        <w:rPr>
          <w:rFonts w:ascii="宋体" w:hAnsi="宋体"/>
          <w:sz w:val="24"/>
        </w:rPr>
      </w:pPr>
      <w:r>
        <w:rPr>
          <w:rFonts w:ascii="宋体" w:hAnsi="宋体"/>
          <w:sz w:val="24"/>
          <w:u w:val="single"/>
          <w:lang w:val="zh-CN"/>
        </w:rPr>
        <w:t xml:space="preserve">        </w:t>
      </w:r>
      <w:r>
        <w:rPr>
          <w:rFonts w:ascii="宋体" w:hAnsi="宋体" w:hint="eastAsia"/>
          <w:sz w:val="24"/>
          <w:lang w:val="zh-CN"/>
        </w:rPr>
        <w:t>年</w:t>
      </w:r>
      <w:r>
        <w:rPr>
          <w:rFonts w:ascii="宋体" w:hAnsi="宋体"/>
          <w:sz w:val="24"/>
          <w:u w:val="single"/>
          <w:lang w:val="zh-CN"/>
        </w:rPr>
        <w:t xml:space="preserve">    </w:t>
      </w:r>
      <w:r>
        <w:rPr>
          <w:rFonts w:ascii="宋体" w:hAnsi="宋体" w:hint="eastAsia"/>
          <w:sz w:val="24"/>
          <w:lang w:val="zh-CN"/>
        </w:rPr>
        <w:t>月</w:t>
      </w:r>
      <w:r>
        <w:rPr>
          <w:rFonts w:ascii="宋体" w:hAnsi="宋体"/>
          <w:sz w:val="24"/>
          <w:u w:val="single"/>
          <w:lang w:val="zh-CN"/>
        </w:rPr>
        <w:t xml:space="preserve">    </w:t>
      </w:r>
      <w:r>
        <w:rPr>
          <w:rFonts w:ascii="宋体" w:hAnsi="宋体" w:hint="eastAsia"/>
          <w:sz w:val="24"/>
          <w:lang w:val="zh-CN"/>
        </w:rPr>
        <w:t>日</w:t>
      </w:r>
      <w:r>
        <w:rPr>
          <w:rFonts w:ascii="宋体" w:hAnsi="宋体" w:hint="eastAsia"/>
          <w:sz w:val="24"/>
        </w:rPr>
        <w:t>，</w:t>
      </w:r>
      <w:r>
        <w:rPr>
          <w:rFonts w:ascii="宋体" w:hAnsi="宋体"/>
          <w:sz w:val="24"/>
          <w:u w:val="single"/>
        </w:rPr>
        <w:t xml:space="preserve">   </w:t>
      </w:r>
      <w:r>
        <w:rPr>
          <w:rFonts w:ascii="宋体" w:hAnsi="宋体" w:cs="宋体" w:hint="eastAsia"/>
          <w:sz w:val="24"/>
          <w:u w:val="single"/>
        </w:rPr>
        <w:t>（采购人）</w:t>
      </w:r>
      <w:r>
        <w:rPr>
          <w:rFonts w:ascii="宋体" w:hAnsi="宋体"/>
          <w:sz w:val="24"/>
          <w:u w:val="single"/>
        </w:rPr>
        <w:t xml:space="preserve">   </w:t>
      </w:r>
      <w:r>
        <w:rPr>
          <w:rFonts w:ascii="宋体" w:hAnsi="宋体" w:hint="eastAsia"/>
          <w:sz w:val="24"/>
        </w:rPr>
        <w:t>以</w:t>
      </w:r>
      <w:r>
        <w:rPr>
          <w:rFonts w:ascii="宋体" w:hAnsi="宋体"/>
          <w:sz w:val="24"/>
          <w:u w:val="single"/>
        </w:rPr>
        <w:t xml:space="preserve">   （政府采购方式）  </w:t>
      </w:r>
      <w:r>
        <w:rPr>
          <w:rFonts w:ascii="宋体" w:hAnsi="宋体" w:hint="eastAsia"/>
          <w:sz w:val="24"/>
        </w:rPr>
        <w:t>对</w:t>
      </w:r>
      <w:r>
        <w:rPr>
          <w:rFonts w:ascii="宋体" w:hAnsi="宋体"/>
          <w:sz w:val="24"/>
          <w:u w:val="single"/>
        </w:rPr>
        <w:t xml:space="preserve">  </w:t>
      </w:r>
      <w:r>
        <w:rPr>
          <w:rFonts w:ascii="宋体" w:hAnsi="宋体" w:cs="宋体" w:hint="eastAsia"/>
          <w:sz w:val="24"/>
          <w:u w:val="single"/>
        </w:rPr>
        <w:t xml:space="preserve">（项目名称）  </w:t>
      </w:r>
      <w:r>
        <w:rPr>
          <w:rFonts w:ascii="宋体" w:hAnsi="宋体"/>
          <w:sz w:val="24"/>
          <w:u w:val="single"/>
        </w:rPr>
        <w:t xml:space="preserve">  </w:t>
      </w:r>
      <w:r>
        <w:rPr>
          <w:rFonts w:ascii="宋体" w:hAnsi="宋体" w:hint="eastAsia"/>
          <w:sz w:val="24"/>
        </w:rPr>
        <w:t>项目进行了采购。经</w:t>
      </w:r>
      <w:r>
        <w:rPr>
          <w:rFonts w:ascii="宋体" w:hAnsi="宋体"/>
          <w:sz w:val="24"/>
          <w:u w:val="single"/>
        </w:rPr>
        <w:t xml:space="preserve">   （相关评定主体名称）   </w:t>
      </w:r>
      <w:r>
        <w:rPr>
          <w:rFonts w:ascii="宋体" w:hAnsi="宋体" w:hint="eastAsia"/>
          <w:sz w:val="24"/>
        </w:rPr>
        <w:t>评定，</w:t>
      </w:r>
      <w:r>
        <w:rPr>
          <w:rFonts w:ascii="宋体" w:hAnsi="宋体"/>
          <w:sz w:val="24"/>
          <w:u w:val="single"/>
        </w:rPr>
        <w:t xml:space="preserve">   （中标供应商名称） </w:t>
      </w:r>
      <w:r>
        <w:rPr>
          <w:rFonts w:ascii="宋体" w:hAnsi="宋体" w:hint="eastAsia"/>
          <w:sz w:val="24"/>
        </w:rPr>
        <w:t>为该项目</w:t>
      </w:r>
      <w:r>
        <w:rPr>
          <w:rFonts w:ascii="宋体" w:hAnsi="宋体" w:cs="宋体" w:hint="eastAsia"/>
          <w:sz w:val="24"/>
        </w:rPr>
        <w:t>中标供应商</w:t>
      </w:r>
      <w:r>
        <w:rPr>
          <w:rFonts w:ascii="宋体" w:hAnsi="宋体" w:hint="eastAsia"/>
          <w:sz w:val="24"/>
        </w:rPr>
        <w:t>。现于</w:t>
      </w:r>
      <w:r>
        <w:rPr>
          <w:rFonts w:ascii="宋体" w:hAnsi="宋体" w:cs="宋体" w:hint="eastAsia"/>
          <w:sz w:val="24"/>
        </w:rPr>
        <w:t>中标通知书</w:t>
      </w:r>
      <w:r>
        <w:rPr>
          <w:rFonts w:ascii="宋体" w:hAnsi="宋体" w:hint="eastAsia"/>
          <w:sz w:val="24"/>
        </w:rPr>
        <w:t>发出之日起</w:t>
      </w:r>
      <w:r>
        <w:rPr>
          <w:rFonts w:ascii="宋体" w:hAnsi="宋体" w:hint="eastAsia"/>
          <w:sz w:val="24"/>
          <w:u w:val="single"/>
        </w:rPr>
        <w:t>5</w:t>
      </w:r>
      <w:r>
        <w:rPr>
          <w:rFonts w:ascii="宋体" w:hAnsi="宋体" w:hint="eastAsia"/>
          <w:sz w:val="24"/>
        </w:rPr>
        <w:t>个工作日内，按照采购文件确定的事项签订本合同。</w:t>
      </w:r>
    </w:p>
    <w:p w:rsidR="00927673" w:rsidRDefault="00595CFC">
      <w:pPr>
        <w:spacing w:line="360" w:lineRule="auto"/>
        <w:ind w:firstLineChars="200" w:firstLine="480"/>
        <w:rPr>
          <w:rFonts w:ascii="宋体" w:hAnsi="宋体"/>
          <w:sz w:val="24"/>
        </w:rPr>
      </w:pPr>
      <w:r>
        <w:rPr>
          <w:rFonts w:ascii="宋体" w:hAnsi="宋体" w:hint="eastAsia"/>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ascii="宋体" w:hAnsi="宋体" w:hint="eastAsia"/>
          <w:sz w:val="24"/>
        </w:rPr>
        <w:t>条款，以兹共同遵守、全面履行。</w:t>
      </w:r>
    </w:p>
    <w:p w:rsidR="00927673" w:rsidRDefault="00595CFC">
      <w:pPr>
        <w:spacing w:line="360" w:lineRule="auto"/>
        <w:ind w:firstLineChars="200" w:firstLine="482"/>
        <w:rPr>
          <w:rFonts w:ascii="宋体" w:hAnsi="宋体"/>
          <w:sz w:val="24"/>
        </w:rPr>
      </w:pPr>
      <w:bookmarkStart w:id="550" w:name="_Toc22967"/>
      <w:bookmarkStart w:id="551" w:name="_Toc20421"/>
      <w:bookmarkStart w:id="552" w:name="_Toc28855"/>
      <w:bookmarkStart w:id="553" w:name="_Toc19273"/>
      <w:bookmarkStart w:id="554" w:name="_Toc15367"/>
      <w:r>
        <w:rPr>
          <w:rFonts w:ascii="宋体" w:hAnsi="宋体"/>
          <w:b/>
          <w:sz w:val="24"/>
        </w:rPr>
        <w:t xml:space="preserve">1.1 </w:t>
      </w:r>
      <w:r>
        <w:rPr>
          <w:rFonts w:ascii="宋体" w:hAnsi="宋体" w:hint="eastAsia"/>
          <w:b/>
          <w:sz w:val="24"/>
        </w:rPr>
        <w:t>合同组成部分</w:t>
      </w:r>
      <w:bookmarkEnd w:id="550"/>
      <w:bookmarkEnd w:id="551"/>
      <w:bookmarkEnd w:id="552"/>
      <w:bookmarkEnd w:id="553"/>
      <w:bookmarkEnd w:id="554"/>
    </w:p>
    <w:p w:rsidR="00927673" w:rsidRDefault="00595CFC">
      <w:pPr>
        <w:spacing w:line="360" w:lineRule="auto"/>
        <w:ind w:firstLineChars="200" w:firstLine="480"/>
        <w:rPr>
          <w:rFonts w:ascii="宋体" w:hAnsi="宋体"/>
          <w:sz w:val="24"/>
        </w:rPr>
      </w:pPr>
      <w:r>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927673" w:rsidRDefault="00595CFC">
      <w:pPr>
        <w:spacing w:line="360" w:lineRule="auto"/>
        <w:ind w:firstLineChars="200" w:firstLine="480"/>
        <w:rPr>
          <w:rFonts w:ascii="宋体" w:hAnsi="宋体"/>
          <w:sz w:val="24"/>
        </w:rPr>
      </w:pPr>
      <w:r>
        <w:rPr>
          <w:rFonts w:ascii="宋体" w:hAnsi="宋体"/>
          <w:sz w:val="24"/>
        </w:rPr>
        <w:t xml:space="preserve">1.1.1 </w:t>
      </w:r>
      <w:r>
        <w:rPr>
          <w:rFonts w:ascii="宋体" w:hAnsi="宋体" w:hint="eastAsia"/>
          <w:sz w:val="24"/>
        </w:rPr>
        <w:t>本合同及其补充合同、变更协议；</w:t>
      </w:r>
    </w:p>
    <w:p w:rsidR="00927673" w:rsidRDefault="00595CFC">
      <w:pPr>
        <w:spacing w:line="360" w:lineRule="auto"/>
        <w:ind w:firstLineChars="200" w:firstLine="480"/>
        <w:rPr>
          <w:rFonts w:ascii="宋体" w:hAnsi="宋体"/>
          <w:sz w:val="24"/>
        </w:rPr>
      </w:pPr>
      <w:r>
        <w:rPr>
          <w:rFonts w:ascii="宋体" w:hAnsi="宋体"/>
          <w:sz w:val="24"/>
        </w:rPr>
        <w:t xml:space="preserve">1.1.2 </w:t>
      </w:r>
      <w:r>
        <w:rPr>
          <w:rFonts w:ascii="宋体" w:hAnsi="宋体" w:hint="eastAsia"/>
          <w:sz w:val="24"/>
        </w:rPr>
        <w:t>中标通知书；</w:t>
      </w:r>
    </w:p>
    <w:p w:rsidR="00927673" w:rsidRDefault="00595CFC">
      <w:pPr>
        <w:spacing w:line="360" w:lineRule="auto"/>
        <w:ind w:firstLineChars="200" w:firstLine="480"/>
        <w:rPr>
          <w:rFonts w:ascii="宋体" w:hAnsi="宋体"/>
          <w:sz w:val="24"/>
        </w:rPr>
      </w:pPr>
      <w:r>
        <w:rPr>
          <w:rFonts w:ascii="宋体" w:hAnsi="宋体"/>
          <w:sz w:val="24"/>
        </w:rPr>
        <w:t xml:space="preserve">1.1.3 </w:t>
      </w:r>
      <w:r>
        <w:rPr>
          <w:rFonts w:ascii="宋体" w:hAnsi="宋体" w:hint="eastAsia"/>
          <w:sz w:val="24"/>
        </w:rPr>
        <w:t>投标文件（含澄清或者说明文件）；</w:t>
      </w:r>
    </w:p>
    <w:p w:rsidR="00927673" w:rsidRDefault="00595CFC">
      <w:pPr>
        <w:spacing w:line="360" w:lineRule="auto"/>
        <w:ind w:firstLineChars="200" w:firstLine="480"/>
        <w:rPr>
          <w:rFonts w:ascii="宋体" w:hAnsi="宋体"/>
          <w:sz w:val="24"/>
        </w:rPr>
      </w:pPr>
      <w:r>
        <w:rPr>
          <w:rFonts w:ascii="宋体" w:hAnsi="宋体"/>
          <w:sz w:val="24"/>
        </w:rPr>
        <w:t xml:space="preserve">1.1.4 </w:t>
      </w:r>
      <w:r>
        <w:rPr>
          <w:rFonts w:ascii="宋体" w:hAnsi="宋体" w:hint="eastAsia"/>
          <w:sz w:val="24"/>
        </w:rPr>
        <w:t>采购文件（含澄清或者修改文件）；</w:t>
      </w:r>
    </w:p>
    <w:p w:rsidR="00927673" w:rsidRDefault="00595CFC">
      <w:pPr>
        <w:spacing w:line="360" w:lineRule="auto"/>
        <w:ind w:firstLineChars="200" w:firstLine="480"/>
        <w:rPr>
          <w:rFonts w:ascii="宋体" w:hAnsi="宋体"/>
          <w:sz w:val="24"/>
        </w:rPr>
      </w:pPr>
      <w:r>
        <w:rPr>
          <w:rFonts w:ascii="宋体" w:hAnsi="宋体"/>
          <w:sz w:val="24"/>
        </w:rPr>
        <w:t xml:space="preserve">1.1.5 </w:t>
      </w:r>
      <w:r>
        <w:rPr>
          <w:rFonts w:ascii="宋体" w:hAnsi="宋体" w:hint="eastAsia"/>
          <w:sz w:val="24"/>
        </w:rPr>
        <w:t>其他相关采购文件。</w:t>
      </w:r>
    </w:p>
    <w:p w:rsidR="00927673" w:rsidRDefault="00595CFC">
      <w:pPr>
        <w:spacing w:line="360" w:lineRule="auto"/>
        <w:ind w:firstLineChars="200" w:firstLine="482"/>
        <w:rPr>
          <w:rFonts w:ascii="宋体" w:hAnsi="宋体"/>
          <w:b/>
          <w:sz w:val="24"/>
        </w:rPr>
      </w:pPr>
      <w:bookmarkStart w:id="555" w:name="_Toc18585"/>
      <w:bookmarkStart w:id="556" w:name="_Toc22185"/>
      <w:bookmarkStart w:id="557" w:name="_Toc6773"/>
      <w:bookmarkStart w:id="558" w:name="_Toc2918"/>
      <w:bookmarkStart w:id="559" w:name="_Toc6311"/>
      <w:r>
        <w:rPr>
          <w:rFonts w:ascii="宋体" w:hAnsi="宋体"/>
          <w:b/>
          <w:sz w:val="24"/>
        </w:rPr>
        <w:t xml:space="preserve">1.2 </w:t>
      </w:r>
      <w:r>
        <w:rPr>
          <w:rFonts w:ascii="宋体" w:hAnsi="宋体" w:hint="eastAsia"/>
          <w:b/>
          <w:sz w:val="24"/>
        </w:rPr>
        <w:t>标的</w:t>
      </w:r>
      <w:bookmarkEnd w:id="555"/>
      <w:bookmarkEnd w:id="556"/>
      <w:bookmarkEnd w:id="557"/>
      <w:bookmarkEnd w:id="558"/>
      <w:bookmarkEnd w:id="559"/>
    </w:p>
    <w:p w:rsidR="00927673" w:rsidRDefault="00595CFC">
      <w:pPr>
        <w:spacing w:line="360" w:lineRule="auto"/>
        <w:ind w:firstLineChars="200" w:firstLine="480"/>
        <w:rPr>
          <w:rFonts w:ascii="宋体" w:hAnsi="宋体"/>
          <w:sz w:val="24"/>
          <w:u w:val="single"/>
        </w:rPr>
      </w:pPr>
      <w:r>
        <w:rPr>
          <w:rFonts w:ascii="宋体" w:hAnsi="宋体"/>
          <w:sz w:val="24"/>
        </w:rPr>
        <w:t xml:space="preserve">1.2.1 </w:t>
      </w:r>
      <w:r>
        <w:rPr>
          <w:rFonts w:ascii="宋体" w:hAnsi="宋体" w:hint="eastAsia"/>
          <w:sz w:val="24"/>
        </w:rPr>
        <w:t>服务内容</w:t>
      </w:r>
      <w:r>
        <w:rPr>
          <w:rFonts w:ascii="宋体" w:hAnsi="宋体"/>
          <w:sz w:val="24"/>
        </w:rPr>
        <w:t>：</w:t>
      </w:r>
      <w:r>
        <w:rPr>
          <w:rFonts w:ascii="宋体" w:hAnsi="宋体"/>
          <w:sz w:val="24"/>
          <w:u w:val="single"/>
        </w:rPr>
        <w:t xml:space="preserve">                                        </w:t>
      </w:r>
      <w:r>
        <w:rPr>
          <w:rFonts w:ascii="宋体" w:hAnsi="宋体" w:hint="eastAsia"/>
          <w:sz w:val="24"/>
        </w:rPr>
        <w:t>；</w:t>
      </w:r>
    </w:p>
    <w:p w:rsidR="00927673" w:rsidRDefault="00595CFC">
      <w:pPr>
        <w:spacing w:line="360" w:lineRule="auto"/>
        <w:ind w:firstLineChars="200" w:firstLine="480"/>
        <w:rPr>
          <w:rFonts w:ascii="宋体" w:hAnsi="宋体"/>
          <w:sz w:val="24"/>
          <w:u w:val="single"/>
        </w:rPr>
      </w:pPr>
      <w:r>
        <w:rPr>
          <w:rFonts w:ascii="宋体" w:hAnsi="宋体"/>
          <w:sz w:val="24"/>
        </w:rPr>
        <w:t xml:space="preserve">1.2.2 </w:t>
      </w:r>
      <w:r>
        <w:rPr>
          <w:rFonts w:ascii="宋体" w:hAnsi="宋体" w:hint="eastAsia"/>
          <w:sz w:val="24"/>
        </w:rPr>
        <w:t>服务标准</w:t>
      </w:r>
      <w:r>
        <w:rPr>
          <w:rFonts w:ascii="宋体" w:hAnsi="宋体"/>
          <w:sz w:val="24"/>
        </w:rPr>
        <w:t>：</w:t>
      </w:r>
      <w:r>
        <w:rPr>
          <w:rFonts w:ascii="宋体" w:hAnsi="宋体"/>
          <w:sz w:val="24"/>
          <w:u w:val="single"/>
        </w:rPr>
        <w:t xml:space="preserve">                                                </w:t>
      </w:r>
      <w:r>
        <w:rPr>
          <w:rFonts w:ascii="宋体" w:hAnsi="宋体" w:hint="eastAsia"/>
          <w:sz w:val="24"/>
        </w:rPr>
        <w:t>；</w:t>
      </w:r>
    </w:p>
    <w:p w:rsidR="00927673" w:rsidRDefault="00595CFC">
      <w:pPr>
        <w:spacing w:line="360" w:lineRule="auto"/>
        <w:ind w:firstLineChars="200" w:firstLine="480"/>
        <w:rPr>
          <w:rFonts w:ascii="宋体" w:hAnsi="宋体"/>
          <w:sz w:val="24"/>
          <w:u w:val="single"/>
        </w:rPr>
      </w:pPr>
      <w:r>
        <w:rPr>
          <w:rFonts w:ascii="宋体" w:hAnsi="宋体"/>
          <w:sz w:val="24"/>
        </w:rPr>
        <w:t xml:space="preserve">1.2.3 </w:t>
      </w:r>
      <w:r>
        <w:rPr>
          <w:rFonts w:ascii="宋体" w:hAnsi="宋体" w:hint="eastAsia"/>
          <w:sz w:val="24"/>
        </w:rPr>
        <w:t>技术保障：</w:t>
      </w:r>
      <w:r>
        <w:rPr>
          <w:rFonts w:ascii="宋体" w:hAnsi="宋体"/>
          <w:sz w:val="24"/>
          <w:u w:val="single"/>
        </w:rPr>
        <w:t xml:space="preserve">　　　　　　　　　                      　      </w:t>
      </w:r>
      <w:r>
        <w:rPr>
          <w:rFonts w:ascii="宋体" w:hAnsi="宋体" w:hint="eastAsia"/>
          <w:sz w:val="24"/>
          <w:u w:val="single"/>
        </w:rPr>
        <w:t>；</w:t>
      </w:r>
    </w:p>
    <w:p w:rsidR="00927673" w:rsidRDefault="00595CFC">
      <w:pPr>
        <w:spacing w:line="360" w:lineRule="auto"/>
        <w:ind w:firstLineChars="200" w:firstLine="480"/>
        <w:jc w:val="left"/>
        <w:rPr>
          <w:rFonts w:ascii="宋体" w:hAnsi="宋体"/>
          <w:sz w:val="24"/>
        </w:rPr>
      </w:pPr>
      <w:r>
        <w:rPr>
          <w:rFonts w:ascii="宋体" w:hAnsi="宋体" w:hint="eastAsia"/>
          <w:sz w:val="24"/>
        </w:rPr>
        <w:t>1.2.4 服务人员组成：</w:t>
      </w:r>
      <w:r>
        <w:rPr>
          <w:rFonts w:ascii="宋体" w:hAnsi="宋体"/>
          <w:sz w:val="24"/>
          <w:u w:val="single"/>
        </w:rPr>
        <w:t xml:space="preserve">　　             　      </w:t>
      </w:r>
      <w:r>
        <w:rPr>
          <w:rFonts w:ascii="宋体" w:hAnsi="宋体" w:hint="eastAsia"/>
          <w:sz w:val="24"/>
        </w:rPr>
        <w:t>；</w:t>
      </w:r>
    </w:p>
    <w:p w:rsidR="00927673" w:rsidRDefault="00595CFC">
      <w:pPr>
        <w:pStyle w:val="text-tag"/>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ascii="仿宋" w:eastAsia="仿宋" w:hAnsi="仿宋" w:cs="仿宋" w:hint="eastAsia"/>
        </w:rPr>
        <w:t>/</w:t>
      </w:r>
      <w:r>
        <w:rPr>
          <w:rFonts w:hint="eastAsia"/>
        </w:rPr>
        <w:t>否）涉及货物。若涉及货物的，则：</w:t>
      </w:r>
    </w:p>
    <w:p w:rsidR="00927673" w:rsidRDefault="00595CFC">
      <w:pPr>
        <w:spacing w:line="360" w:lineRule="auto"/>
        <w:ind w:firstLineChars="200" w:firstLine="480"/>
        <w:rPr>
          <w:rFonts w:ascii="宋体" w:hAnsi="宋体" w:cs="宋体"/>
          <w:sz w:val="24"/>
          <w:u w:val="single"/>
        </w:rPr>
      </w:pPr>
      <w:bookmarkStart w:id="560" w:name="_Toc1386"/>
      <w:bookmarkStart w:id="561" w:name="_Toc5635"/>
      <w:bookmarkStart w:id="562" w:name="_Toc21124"/>
      <w:bookmarkStart w:id="563" w:name="_Toc4929"/>
      <w:bookmarkStart w:id="564" w:name="_Toc13918"/>
      <w:r>
        <w:rPr>
          <w:rFonts w:ascii="宋体" w:hAnsi="宋体" w:cs="宋体" w:hint="eastAsia"/>
          <w:sz w:val="24"/>
        </w:rPr>
        <w:t>1.2.5.1 货物名称、品牌、规格型号、花色：</w:t>
      </w:r>
      <w:r>
        <w:rPr>
          <w:rFonts w:ascii="宋体" w:hAnsi="宋体" w:cs="宋体" w:hint="eastAsia"/>
          <w:sz w:val="24"/>
          <w:u w:val="single"/>
        </w:rPr>
        <w:t xml:space="preserve">                      </w:t>
      </w:r>
      <w:r>
        <w:rPr>
          <w:rFonts w:ascii="宋体" w:hAnsi="宋体" w:cs="宋体" w:hint="eastAsia"/>
          <w:sz w:val="24"/>
        </w:rPr>
        <w:t>；</w:t>
      </w:r>
    </w:p>
    <w:p w:rsidR="00927673" w:rsidRDefault="00595CFC">
      <w:pPr>
        <w:spacing w:line="360" w:lineRule="auto"/>
        <w:ind w:firstLineChars="200" w:firstLine="480"/>
        <w:rPr>
          <w:rFonts w:ascii="宋体" w:hAnsi="宋体" w:cs="宋体"/>
          <w:sz w:val="24"/>
          <w:u w:val="single"/>
        </w:rPr>
      </w:pPr>
      <w:r>
        <w:rPr>
          <w:rFonts w:ascii="宋体" w:hAnsi="宋体" w:cs="宋体" w:hint="eastAsia"/>
          <w:sz w:val="24"/>
        </w:rPr>
        <w:t>1.2.5.2 货物数量：</w:t>
      </w:r>
      <w:r>
        <w:rPr>
          <w:rFonts w:ascii="宋体" w:hAnsi="宋体" w:cs="宋体" w:hint="eastAsia"/>
          <w:sz w:val="24"/>
          <w:u w:val="single"/>
        </w:rPr>
        <w:t xml:space="preserve">                                       </w:t>
      </w:r>
      <w:r>
        <w:rPr>
          <w:rFonts w:ascii="宋体" w:hAnsi="宋体" w:cs="宋体" w:hint="eastAsia"/>
          <w:sz w:val="24"/>
        </w:rPr>
        <w:t>；</w:t>
      </w:r>
    </w:p>
    <w:p w:rsidR="00927673" w:rsidRDefault="00595CFC">
      <w:pPr>
        <w:spacing w:line="360" w:lineRule="auto"/>
        <w:ind w:firstLineChars="200" w:firstLine="480"/>
        <w:rPr>
          <w:rFonts w:ascii="宋体" w:hAnsi="宋体" w:cs="宋体"/>
          <w:sz w:val="24"/>
          <w:u w:val="single"/>
        </w:rPr>
      </w:pPr>
      <w:r>
        <w:rPr>
          <w:rFonts w:ascii="宋体" w:hAnsi="宋体" w:cs="宋体" w:hint="eastAsia"/>
          <w:sz w:val="24"/>
        </w:rPr>
        <w:t>1.2.5.3 货物质量：</w:t>
      </w:r>
      <w:r>
        <w:rPr>
          <w:rFonts w:ascii="宋体" w:hAnsi="宋体" w:cs="宋体" w:hint="eastAsia"/>
          <w:sz w:val="24"/>
          <w:u w:val="single"/>
        </w:rPr>
        <w:t xml:space="preserve">　　　　　　　　　                      　 </w:t>
      </w:r>
      <w:r>
        <w:rPr>
          <w:rFonts w:ascii="宋体" w:hAnsi="宋体" w:cs="宋体" w:hint="eastAsia"/>
          <w:sz w:val="24"/>
        </w:rPr>
        <w:t>；</w:t>
      </w:r>
    </w:p>
    <w:p w:rsidR="00927673" w:rsidRDefault="00595CFC">
      <w:pPr>
        <w:spacing w:line="360" w:lineRule="auto"/>
        <w:ind w:firstLineChars="200" w:firstLine="482"/>
        <w:rPr>
          <w:rFonts w:ascii="宋体" w:hAnsi="宋体"/>
          <w:b/>
          <w:sz w:val="24"/>
        </w:rPr>
      </w:pPr>
      <w:r>
        <w:rPr>
          <w:rFonts w:ascii="宋体" w:hAnsi="宋体"/>
          <w:b/>
          <w:sz w:val="24"/>
        </w:rPr>
        <w:t>1.3 价款</w:t>
      </w:r>
      <w:bookmarkEnd w:id="560"/>
      <w:bookmarkEnd w:id="561"/>
      <w:bookmarkEnd w:id="562"/>
      <w:bookmarkEnd w:id="563"/>
      <w:bookmarkEnd w:id="564"/>
    </w:p>
    <w:p w:rsidR="00927673" w:rsidRDefault="00595CFC">
      <w:pPr>
        <w:spacing w:line="360" w:lineRule="auto"/>
        <w:ind w:firstLineChars="200" w:firstLine="480"/>
        <w:rPr>
          <w:rFonts w:ascii="宋体" w:hAnsi="宋体"/>
          <w:sz w:val="24"/>
        </w:rPr>
      </w:pPr>
      <w:r>
        <w:rPr>
          <w:rFonts w:ascii="宋体" w:hAnsi="宋体" w:cs="宋体" w:hint="eastAsia"/>
          <w:sz w:val="24"/>
        </w:rPr>
        <w:t>本项目采用以下第</w:t>
      </w:r>
      <w:r>
        <w:rPr>
          <w:rFonts w:ascii="宋体" w:hAnsi="宋体" w:cs="宋体" w:hint="eastAsia"/>
          <w:sz w:val="24"/>
          <w:u w:val="single"/>
        </w:rPr>
        <w:t xml:space="preserve">     </w:t>
      </w:r>
      <w:r>
        <w:rPr>
          <w:rFonts w:ascii="宋体" w:hAnsi="宋体" w:cs="宋体" w:hint="eastAsia"/>
          <w:sz w:val="24"/>
        </w:rPr>
        <w:t>条款规定的计价方式计价。</w:t>
      </w:r>
    </w:p>
    <w:p w:rsidR="00927673" w:rsidRDefault="00595CFC">
      <w:pPr>
        <w:spacing w:line="360" w:lineRule="auto"/>
        <w:ind w:firstLineChars="200" w:firstLine="480"/>
        <w:rPr>
          <w:rFonts w:ascii="宋体" w:hAnsi="宋体"/>
          <w:sz w:val="24"/>
        </w:rPr>
      </w:pPr>
      <w:r>
        <w:rPr>
          <w:rFonts w:ascii="宋体" w:hAnsi="宋体" w:hint="eastAsia"/>
          <w:sz w:val="24"/>
        </w:rPr>
        <w:t>1.3.1总价合同，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w:t>
      </w:r>
      <w:r>
        <w:rPr>
          <w:rFonts w:ascii="宋体" w:hAnsi="宋体" w:hint="eastAsia"/>
          <w:sz w:val="24"/>
        </w:rPr>
        <w:lastRenderedPageBreak/>
        <w:t>人民币）</w:t>
      </w:r>
      <w:r>
        <w:rPr>
          <w:rFonts w:ascii="宋体" w:hAnsi="宋体"/>
          <w:sz w:val="24"/>
        </w:rPr>
        <w:t>。</w:t>
      </w:r>
    </w:p>
    <w:p w:rsidR="00927673" w:rsidRDefault="00595CFC">
      <w:pPr>
        <w:spacing w:line="360" w:lineRule="auto"/>
        <w:ind w:firstLineChars="200" w:firstLine="480"/>
        <w:rPr>
          <w:rFonts w:ascii="宋体" w:hAnsi="宋体"/>
          <w:sz w:val="24"/>
          <w:u w:val="single"/>
        </w:rPr>
      </w:pPr>
      <w:r>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927673">
        <w:trPr>
          <w:trHeight w:val="369"/>
          <w:jc w:val="center"/>
        </w:trPr>
        <w:tc>
          <w:tcPr>
            <w:tcW w:w="1201" w:type="dxa"/>
            <w:vAlign w:val="center"/>
          </w:tcPr>
          <w:p w:rsidR="00927673" w:rsidRDefault="00595CFC">
            <w:pPr>
              <w:pStyle w:val="16"/>
              <w:spacing w:line="360" w:lineRule="auto"/>
              <w:jc w:val="center"/>
              <w:rPr>
                <w:rFonts w:hAnsi="宋体"/>
                <w:sz w:val="24"/>
                <w:szCs w:val="24"/>
              </w:rPr>
            </w:pPr>
            <w:r>
              <w:rPr>
                <w:rFonts w:hAnsi="宋体"/>
                <w:sz w:val="24"/>
                <w:szCs w:val="24"/>
              </w:rPr>
              <w:t>序号</w:t>
            </w:r>
          </w:p>
        </w:tc>
        <w:tc>
          <w:tcPr>
            <w:tcW w:w="3402" w:type="dxa"/>
            <w:vAlign w:val="center"/>
          </w:tcPr>
          <w:p w:rsidR="00927673" w:rsidRDefault="00595CFC">
            <w:pPr>
              <w:pStyle w:val="16"/>
              <w:spacing w:line="360" w:lineRule="auto"/>
              <w:ind w:firstLine="200"/>
              <w:jc w:val="center"/>
              <w:rPr>
                <w:rFonts w:hAnsi="宋体"/>
                <w:sz w:val="24"/>
                <w:szCs w:val="24"/>
              </w:rPr>
            </w:pPr>
            <w:r>
              <w:rPr>
                <w:rFonts w:hAnsi="宋体" w:hint="eastAsia"/>
                <w:sz w:val="24"/>
                <w:szCs w:val="24"/>
              </w:rPr>
              <w:t>分项名称</w:t>
            </w:r>
          </w:p>
        </w:tc>
        <w:tc>
          <w:tcPr>
            <w:tcW w:w="2552" w:type="dxa"/>
            <w:vAlign w:val="center"/>
          </w:tcPr>
          <w:p w:rsidR="00927673" w:rsidRDefault="00595CFC">
            <w:pPr>
              <w:pStyle w:val="16"/>
              <w:spacing w:line="360" w:lineRule="auto"/>
              <w:jc w:val="center"/>
              <w:rPr>
                <w:rFonts w:hAnsi="宋体"/>
                <w:sz w:val="24"/>
                <w:szCs w:val="24"/>
              </w:rPr>
            </w:pPr>
            <w:r>
              <w:rPr>
                <w:rFonts w:hAnsi="宋体"/>
                <w:sz w:val="24"/>
                <w:szCs w:val="24"/>
              </w:rPr>
              <w:t>分项价格</w:t>
            </w:r>
          </w:p>
        </w:tc>
      </w:tr>
      <w:tr w:rsidR="00927673">
        <w:trPr>
          <w:trHeight w:val="369"/>
          <w:jc w:val="center"/>
        </w:trPr>
        <w:tc>
          <w:tcPr>
            <w:tcW w:w="1201" w:type="dxa"/>
            <w:vAlign w:val="center"/>
          </w:tcPr>
          <w:p w:rsidR="00927673" w:rsidRDefault="00927673">
            <w:pPr>
              <w:pStyle w:val="16"/>
              <w:spacing w:line="360" w:lineRule="auto"/>
              <w:ind w:firstLine="200"/>
              <w:jc w:val="center"/>
              <w:rPr>
                <w:rFonts w:hAnsi="宋体"/>
                <w:sz w:val="24"/>
                <w:szCs w:val="24"/>
              </w:rPr>
            </w:pPr>
          </w:p>
        </w:tc>
        <w:tc>
          <w:tcPr>
            <w:tcW w:w="3402" w:type="dxa"/>
            <w:vAlign w:val="center"/>
          </w:tcPr>
          <w:p w:rsidR="00927673" w:rsidRDefault="00927673">
            <w:pPr>
              <w:pStyle w:val="16"/>
              <w:spacing w:line="360" w:lineRule="auto"/>
              <w:ind w:firstLine="200"/>
              <w:jc w:val="center"/>
              <w:rPr>
                <w:rFonts w:hAnsi="宋体"/>
                <w:sz w:val="24"/>
                <w:szCs w:val="24"/>
              </w:rPr>
            </w:pPr>
          </w:p>
        </w:tc>
        <w:tc>
          <w:tcPr>
            <w:tcW w:w="2552" w:type="dxa"/>
            <w:vAlign w:val="center"/>
          </w:tcPr>
          <w:p w:rsidR="00927673" w:rsidRDefault="00927673">
            <w:pPr>
              <w:pStyle w:val="16"/>
              <w:spacing w:line="360" w:lineRule="auto"/>
              <w:ind w:firstLine="200"/>
              <w:jc w:val="center"/>
              <w:rPr>
                <w:rFonts w:hAnsi="宋体"/>
                <w:sz w:val="24"/>
                <w:szCs w:val="24"/>
              </w:rPr>
            </w:pPr>
          </w:p>
        </w:tc>
      </w:tr>
      <w:tr w:rsidR="00927673">
        <w:trPr>
          <w:trHeight w:val="369"/>
          <w:jc w:val="center"/>
        </w:trPr>
        <w:tc>
          <w:tcPr>
            <w:tcW w:w="1201" w:type="dxa"/>
            <w:vAlign w:val="center"/>
          </w:tcPr>
          <w:p w:rsidR="00927673" w:rsidRDefault="00927673">
            <w:pPr>
              <w:pStyle w:val="16"/>
              <w:spacing w:line="360" w:lineRule="auto"/>
              <w:ind w:firstLine="200"/>
              <w:jc w:val="center"/>
              <w:rPr>
                <w:rFonts w:hAnsi="宋体"/>
                <w:sz w:val="24"/>
                <w:szCs w:val="24"/>
              </w:rPr>
            </w:pPr>
          </w:p>
        </w:tc>
        <w:tc>
          <w:tcPr>
            <w:tcW w:w="3402" w:type="dxa"/>
            <w:vAlign w:val="center"/>
          </w:tcPr>
          <w:p w:rsidR="00927673" w:rsidRDefault="00927673">
            <w:pPr>
              <w:pStyle w:val="16"/>
              <w:spacing w:line="360" w:lineRule="auto"/>
              <w:ind w:firstLine="200"/>
              <w:jc w:val="center"/>
              <w:rPr>
                <w:rFonts w:hAnsi="宋体"/>
                <w:sz w:val="24"/>
                <w:szCs w:val="24"/>
              </w:rPr>
            </w:pPr>
          </w:p>
        </w:tc>
        <w:tc>
          <w:tcPr>
            <w:tcW w:w="2552" w:type="dxa"/>
            <w:vAlign w:val="center"/>
          </w:tcPr>
          <w:p w:rsidR="00927673" w:rsidRDefault="00927673">
            <w:pPr>
              <w:pStyle w:val="16"/>
              <w:spacing w:line="360" w:lineRule="auto"/>
              <w:ind w:firstLine="200"/>
              <w:jc w:val="center"/>
              <w:rPr>
                <w:rFonts w:hAnsi="宋体"/>
                <w:sz w:val="24"/>
                <w:szCs w:val="24"/>
              </w:rPr>
            </w:pPr>
          </w:p>
        </w:tc>
      </w:tr>
      <w:tr w:rsidR="00927673">
        <w:trPr>
          <w:trHeight w:val="369"/>
          <w:jc w:val="center"/>
        </w:trPr>
        <w:tc>
          <w:tcPr>
            <w:tcW w:w="1201" w:type="dxa"/>
            <w:vAlign w:val="center"/>
          </w:tcPr>
          <w:p w:rsidR="00927673" w:rsidRDefault="00927673">
            <w:pPr>
              <w:pStyle w:val="16"/>
              <w:spacing w:line="360" w:lineRule="auto"/>
              <w:ind w:firstLine="200"/>
              <w:jc w:val="center"/>
              <w:rPr>
                <w:rFonts w:hAnsi="宋体"/>
                <w:sz w:val="24"/>
                <w:szCs w:val="24"/>
              </w:rPr>
            </w:pPr>
          </w:p>
        </w:tc>
        <w:tc>
          <w:tcPr>
            <w:tcW w:w="3402" w:type="dxa"/>
            <w:vAlign w:val="center"/>
          </w:tcPr>
          <w:p w:rsidR="00927673" w:rsidRDefault="00927673">
            <w:pPr>
              <w:pStyle w:val="16"/>
              <w:spacing w:line="360" w:lineRule="auto"/>
              <w:ind w:firstLine="200"/>
              <w:jc w:val="center"/>
              <w:rPr>
                <w:rFonts w:hAnsi="宋体"/>
                <w:sz w:val="24"/>
                <w:szCs w:val="24"/>
              </w:rPr>
            </w:pPr>
          </w:p>
        </w:tc>
        <w:tc>
          <w:tcPr>
            <w:tcW w:w="2552" w:type="dxa"/>
            <w:vAlign w:val="center"/>
          </w:tcPr>
          <w:p w:rsidR="00927673" w:rsidRDefault="00927673">
            <w:pPr>
              <w:pStyle w:val="16"/>
              <w:spacing w:line="360" w:lineRule="auto"/>
              <w:ind w:firstLine="200"/>
              <w:jc w:val="center"/>
              <w:rPr>
                <w:rFonts w:hAnsi="宋体"/>
                <w:sz w:val="24"/>
                <w:szCs w:val="24"/>
              </w:rPr>
            </w:pPr>
          </w:p>
        </w:tc>
      </w:tr>
      <w:tr w:rsidR="00927673">
        <w:trPr>
          <w:trHeight w:val="369"/>
          <w:jc w:val="center"/>
        </w:trPr>
        <w:tc>
          <w:tcPr>
            <w:tcW w:w="1201" w:type="dxa"/>
            <w:vAlign w:val="center"/>
          </w:tcPr>
          <w:p w:rsidR="00927673" w:rsidRDefault="00927673">
            <w:pPr>
              <w:pStyle w:val="16"/>
              <w:spacing w:line="360" w:lineRule="auto"/>
              <w:ind w:firstLine="200"/>
              <w:jc w:val="center"/>
              <w:rPr>
                <w:rFonts w:hAnsi="宋体"/>
                <w:sz w:val="24"/>
                <w:szCs w:val="24"/>
              </w:rPr>
            </w:pPr>
          </w:p>
        </w:tc>
        <w:tc>
          <w:tcPr>
            <w:tcW w:w="3402" w:type="dxa"/>
            <w:vAlign w:val="center"/>
          </w:tcPr>
          <w:p w:rsidR="00927673" w:rsidRDefault="00927673">
            <w:pPr>
              <w:pStyle w:val="16"/>
              <w:spacing w:line="360" w:lineRule="auto"/>
              <w:ind w:firstLine="200"/>
              <w:jc w:val="center"/>
              <w:rPr>
                <w:rFonts w:hAnsi="宋体"/>
                <w:sz w:val="24"/>
                <w:szCs w:val="24"/>
              </w:rPr>
            </w:pPr>
          </w:p>
        </w:tc>
        <w:tc>
          <w:tcPr>
            <w:tcW w:w="2552" w:type="dxa"/>
            <w:vAlign w:val="center"/>
          </w:tcPr>
          <w:p w:rsidR="00927673" w:rsidRDefault="00927673">
            <w:pPr>
              <w:pStyle w:val="16"/>
              <w:spacing w:line="360" w:lineRule="auto"/>
              <w:ind w:firstLine="200"/>
              <w:jc w:val="center"/>
              <w:rPr>
                <w:rFonts w:hAnsi="宋体"/>
                <w:sz w:val="24"/>
                <w:szCs w:val="24"/>
              </w:rPr>
            </w:pPr>
          </w:p>
        </w:tc>
      </w:tr>
      <w:tr w:rsidR="00927673">
        <w:trPr>
          <w:trHeight w:val="369"/>
          <w:jc w:val="center"/>
        </w:trPr>
        <w:tc>
          <w:tcPr>
            <w:tcW w:w="4603" w:type="dxa"/>
            <w:gridSpan w:val="2"/>
            <w:vAlign w:val="center"/>
          </w:tcPr>
          <w:p w:rsidR="00927673" w:rsidRDefault="00595CFC">
            <w:pPr>
              <w:pStyle w:val="16"/>
              <w:spacing w:line="360" w:lineRule="auto"/>
              <w:ind w:firstLine="200"/>
              <w:jc w:val="center"/>
              <w:rPr>
                <w:rFonts w:hAnsi="宋体"/>
                <w:sz w:val="24"/>
                <w:szCs w:val="24"/>
              </w:rPr>
            </w:pPr>
            <w:r>
              <w:rPr>
                <w:rFonts w:hAnsi="宋体" w:hint="eastAsia"/>
                <w:sz w:val="24"/>
                <w:szCs w:val="24"/>
              </w:rPr>
              <w:t>总价</w:t>
            </w:r>
          </w:p>
        </w:tc>
        <w:tc>
          <w:tcPr>
            <w:tcW w:w="2552" w:type="dxa"/>
            <w:vAlign w:val="center"/>
          </w:tcPr>
          <w:p w:rsidR="00927673" w:rsidRDefault="00927673">
            <w:pPr>
              <w:pStyle w:val="16"/>
              <w:spacing w:line="360" w:lineRule="auto"/>
              <w:ind w:firstLine="200"/>
              <w:jc w:val="center"/>
              <w:rPr>
                <w:rFonts w:hAnsi="宋体"/>
                <w:sz w:val="24"/>
                <w:szCs w:val="24"/>
              </w:rPr>
            </w:pPr>
          </w:p>
        </w:tc>
      </w:tr>
    </w:tbl>
    <w:p w:rsidR="00927673" w:rsidRDefault="00595CFC">
      <w:pPr>
        <w:spacing w:line="360" w:lineRule="auto"/>
        <w:ind w:firstLineChars="200" w:firstLine="480"/>
        <w:rPr>
          <w:rFonts w:ascii="宋体" w:hAnsi="宋体"/>
          <w:sz w:val="24"/>
        </w:rPr>
      </w:pPr>
      <w:bookmarkStart w:id="565" w:name="_Toc26916"/>
      <w:bookmarkStart w:id="566" w:name="_Toc30158"/>
      <w:bookmarkStart w:id="567" w:name="_Toc14993"/>
      <w:bookmarkStart w:id="568" w:name="_Toc3654"/>
      <w:bookmarkStart w:id="569" w:name="_Toc30506"/>
      <w:r>
        <w:rPr>
          <w:rFonts w:ascii="宋体" w:hAnsi="宋体" w:hint="eastAsia"/>
          <w:bCs/>
          <w:sz w:val="24"/>
        </w:rPr>
        <w:t>1.3.2单价合同，本合同单价（含税）标准为：</w:t>
      </w:r>
      <w:r>
        <w:rPr>
          <w:rFonts w:ascii="宋体" w:hAnsi="宋体" w:hint="eastAsia"/>
          <w:bCs/>
          <w:sz w:val="24"/>
          <w:u w:val="single"/>
        </w:rPr>
        <w:t xml:space="preserve">                   </w:t>
      </w:r>
      <w:r>
        <w:rPr>
          <w:rFonts w:ascii="宋体" w:hAnsi="宋体"/>
          <w:sz w:val="24"/>
        </w:rPr>
        <w:t>。</w:t>
      </w:r>
      <w:r>
        <w:rPr>
          <w:rFonts w:ascii="宋体" w:hAnsi="宋体" w:hint="eastAsia"/>
          <w:sz w:val="24"/>
        </w:rPr>
        <w:t>服务工作量的计量方式为：</w:t>
      </w:r>
      <w:r>
        <w:rPr>
          <w:rFonts w:ascii="宋体" w:hAnsi="宋体" w:hint="eastAsia"/>
          <w:bCs/>
          <w:sz w:val="24"/>
          <w:u w:val="single"/>
        </w:rPr>
        <w:t xml:space="preserve">       </w:t>
      </w:r>
      <w:r>
        <w:rPr>
          <w:rFonts w:ascii="宋体" w:hAnsi="宋体" w:cs="宋体" w:hint="eastAsia"/>
          <w:b/>
          <w:sz w:val="24"/>
          <w:u w:val="single"/>
        </w:rPr>
        <w:t>合同专用条款</w:t>
      </w:r>
      <w:r>
        <w:rPr>
          <w:rFonts w:ascii="宋体" w:hAnsi="宋体" w:hint="eastAsia"/>
          <w:bCs/>
          <w:sz w:val="24"/>
          <w:u w:val="single"/>
        </w:rPr>
        <w:t xml:space="preserve">     </w:t>
      </w:r>
      <w:r>
        <w:rPr>
          <w:rFonts w:ascii="宋体" w:hAnsi="宋体"/>
          <w:sz w:val="24"/>
        </w:rPr>
        <w:t>。</w:t>
      </w:r>
      <w:r>
        <w:rPr>
          <w:rFonts w:ascii="宋体" w:hAnsi="宋体" w:hint="eastAsia"/>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p>
    <w:p w:rsidR="00927673" w:rsidRDefault="00595CFC">
      <w:pPr>
        <w:pStyle w:val="aff9"/>
      </w:pPr>
      <w:r>
        <w:rPr>
          <w:rFonts w:hint="eastAsia"/>
        </w:rPr>
        <w:t xml:space="preserve">    1.3.3其他计价方式：                   。</w:t>
      </w:r>
    </w:p>
    <w:p w:rsidR="00927673" w:rsidRDefault="00595CFC">
      <w:pPr>
        <w:pStyle w:val="text-tag"/>
        <w:spacing w:before="0" w:beforeAutospacing="0" w:after="0" w:afterAutospacing="0" w:line="360" w:lineRule="auto"/>
        <w:ind w:firstLine="480"/>
        <w:rPr>
          <w:b/>
        </w:rPr>
      </w:pPr>
      <w:bookmarkStart w:id="570" w:name="_Toc10340"/>
      <w:bookmarkStart w:id="571" w:name="_Toc22618"/>
      <w:bookmarkStart w:id="572" w:name="_Toc1814"/>
      <w:bookmarkStart w:id="573" w:name="_Toc8772"/>
      <w:bookmarkStart w:id="574" w:name="_Toc31421"/>
      <w:bookmarkStart w:id="575" w:name="_Toc4760"/>
      <w:bookmarkStart w:id="576" w:name="_Toc11108"/>
      <w:bookmarkStart w:id="577" w:name="_Toc3625"/>
      <w:bookmarkEnd w:id="565"/>
      <w:bookmarkEnd w:id="566"/>
      <w:bookmarkEnd w:id="567"/>
      <w:bookmarkEnd w:id="568"/>
      <w:bookmarkEnd w:id="569"/>
      <w:r>
        <w:rPr>
          <w:rFonts w:hint="eastAsia"/>
          <w:b/>
        </w:rPr>
        <w:t>1.4履约保证金</w:t>
      </w:r>
    </w:p>
    <w:p w:rsidR="00927673" w:rsidRDefault="00595CFC">
      <w:pPr>
        <w:pStyle w:val="text-tag"/>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1.4.1履约保证金的比例为合同金额的</w:t>
      </w:r>
      <w:r>
        <w:rPr>
          <w:rFonts w:ascii="宋体" w:hAnsi="宋体" w:cs="宋体" w:hint="eastAsia"/>
          <w:kern w:val="0"/>
          <w:sz w:val="24"/>
          <w:u w:val="single"/>
        </w:rPr>
        <w:t xml:space="preserve">     </w:t>
      </w:r>
      <w:r>
        <w:rPr>
          <w:rFonts w:ascii="宋体" w:hAnsi="宋体" w:cs="宋体" w:hint="eastAsia"/>
          <w:kern w:val="0"/>
          <w:sz w:val="24"/>
        </w:rPr>
        <w:t>%；</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1.4.2履约保证金支付方式详见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927673" w:rsidRDefault="00595CFC">
      <w:pPr>
        <w:pStyle w:val="aff9"/>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1.4.4甲方在项目验收结束后及时退还履约保证金。甲方在项目通过验收之日起</w:t>
      </w:r>
      <w:r>
        <w:rPr>
          <w:rFonts w:ascii="宋体" w:hAnsi="宋体" w:cs="宋体" w:hint="eastAsia"/>
          <w:kern w:val="0"/>
          <w:sz w:val="24"/>
          <w:u w:val="single"/>
        </w:rPr>
        <w:t xml:space="preserve">       </w:t>
      </w:r>
      <w:r>
        <w:rPr>
          <w:rFonts w:ascii="宋体" w:hAnsi="宋体" w:cs="宋体" w:hint="eastAsia"/>
          <w:kern w:val="0"/>
          <w:sz w:val="24"/>
        </w:rPr>
        <w:t>个工作日内将履约保证金无息退还乙方，逾期退还的，乙方可要求甲方支付违约金，违约金按每迟延退还一日的应退还而未退还金额的</w:t>
      </w:r>
      <w:r>
        <w:rPr>
          <w:rFonts w:ascii="宋体" w:hAnsi="宋体" w:cs="宋体" w:hint="eastAsia"/>
          <w:kern w:val="0"/>
          <w:sz w:val="24"/>
          <w:u w:val="single"/>
        </w:rPr>
        <w:t xml:space="preserve">  0.05（可根据情况修改）  </w:t>
      </w:r>
      <w:r>
        <w:rPr>
          <w:rFonts w:ascii="宋体" w:hAnsi="宋体" w:cs="宋体" w:hint="eastAsia"/>
          <w:kern w:val="0"/>
          <w:sz w:val="24"/>
        </w:rPr>
        <w:t>%计算，最高限额为本合同履约保证金的</w:t>
      </w:r>
      <w:r>
        <w:rPr>
          <w:rFonts w:ascii="宋体" w:hAnsi="宋体" w:cs="宋体" w:hint="eastAsia"/>
          <w:kern w:val="0"/>
          <w:sz w:val="24"/>
          <w:u w:val="single"/>
        </w:rPr>
        <w:t xml:space="preserve">  20  </w:t>
      </w:r>
      <w:r>
        <w:rPr>
          <w:rFonts w:ascii="宋体" w:hAnsi="宋体" w:cs="宋体" w:hint="eastAsia"/>
          <w:kern w:val="0"/>
          <w:sz w:val="24"/>
        </w:rPr>
        <w:t xml:space="preserve"> %。</w:t>
      </w:r>
    </w:p>
    <w:p w:rsidR="00927673" w:rsidRDefault="00595CFC">
      <w:pPr>
        <w:spacing w:line="360" w:lineRule="auto"/>
        <w:ind w:firstLineChars="200" w:firstLine="482"/>
        <w:rPr>
          <w:rFonts w:ascii="宋体" w:hAnsi="宋体" w:cs="宋体"/>
          <w:b/>
          <w:sz w:val="24"/>
        </w:rPr>
      </w:pPr>
      <w:r>
        <w:rPr>
          <w:rFonts w:ascii="宋体" w:hAnsi="宋体" w:cs="宋体" w:hint="eastAsia"/>
          <w:b/>
          <w:sz w:val="24"/>
        </w:rPr>
        <w:t>1.5</w:t>
      </w:r>
      <w:bookmarkEnd w:id="570"/>
      <w:bookmarkEnd w:id="571"/>
      <w:bookmarkEnd w:id="572"/>
      <w:r>
        <w:rPr>
          <w:rFonts w:ascii="宋体" w:hAnsi="宋体" w:cs="宋体" w:hint="eastAsia"/>
          <w:b/>
          <w:sz w:val="24"/>
        </w:rPr>
        <w:t>预付款</w:t>
      </w:r>
    </w:p>
    <w:p w:rsidR="00927673" w:rsidRDefault="00595CFC">
      <w:pPr>
        <w:pStyle w:val="text-tag"/>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rsidR="00927673" w:rsidRDefault="00595CFC">
      <w:pPr>
        <w:spacing w:line="360" w:lineRule="auto"/>
        <w:ind w:firstLineChars="200" w:firstLine="480"/>
        <w:rPr>
          <w:rFonts w:ascii="宋体" w:hAnsi="宋体" w:cs="宋体"/>
          <w:kern w:val="0"/>
          <w:sz w:val="24"/>
        </w:rPr>
      </w:pPr>
      <w:r>
        <w:rPr>
          <w:rFonts w:ascii="宋体" w:hAnsi="宋体" w:cs="宋体" w:hint="eastAsia"/>
          <w:kern w:val="0"/>
          <w:sz w:val="24"/>
        </w:rPr>
        <w:t>1.5.1预付款比例、支付方式、时间详见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927673" w:rsidRDefault="00595CFC">
      <w:pPr>
        <w:pStyle w:val="text-tag"/>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927673" w:rsidRDefault="00595CFC">
      <w:pPr>
        <w:pStyle w:val="text-tag"/>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927673" w:rsidRDefault="00595CFC">
      <w:pPr>
        <w:pStyle w:val="text-tag"/>
        <w:spacing w:before="0" w:beforeAutospacing="0" w:after="0" w:afterAutospacing="0" w:line="360" w:lineRule="auto"/>
        <w:ind w:firstLine="480"/>
        <w:rPr>
          <w:b/>
          <w:bCs/>
        </w:rPr>
      </w:pPr>
      <w:r>
        <w:rPr>
          <w:rFonts w:hint="eastAsia"/>
          <w:b/>
          <w:bCs/>
        </w:rPr>
        <w:t>1.6资金支付</w:t>
      </w:r>
    </w:p>
    <w:p w:rsidR="00927673" w:rsidRDefault="00595CFC">
      <w:pPr>
        <w:pStyle w:val="text-tag"/>
        <w:spacing w:before="0" w:beforeAutospacing="0" w:after="0" w:afterAutospacing="0" w:line="360" w:lineRule="auto"/>
        <w:ind w:firstLine="480"/>
      </w:pPr>
      <w:r>
        <w:rPr>
          <w:rFonts w:hint="eastAsia"/>
        </w:rPr>
        <w:lastRenderedPageBreak/>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927673" w:rsidRDefault="00595CFC">
      <w:pPr>
        <w:spacing w:line="360" w:lineRule="auto"/>
        <w:ind w:firstLineChars="200" w:firstLine="480"/>
        <w:rPr>
          <w:rFonts w:ascii="宋体" w:hAnsi="宋体" w:cs="宋体"/>
          <w:sz w:val="24"/>
        </w:rPr>
      </w:pPr>
      <w:r>
        <w:rPr>
          <w:rFonts w:ascii="宋体" w:hAnsi="宋体" w:cs="宋体" w:hint="eastAsia"/>
          <w:sz w:val="24"/>
        </w:rPr>
        <w:t>1.6.2资金支付的方式、时间和条件详见</w:t>
      </w:r>
      <w:r>
        <w:rPr>
          <w:rFonts w:ascii="宋体" w:hAnsi="宋体" w:cs="宋体" w:hint="eastAsia"/>
          <w:b/>
          <w:sz w:val="24"/>
          <w:u w:val="single"/>
        </w:rPr>
        <w:t>合同专用条款</w:t>
      </w:r>
      <w:r>
        <w:rPr>
          <w:rFonts w:ascii="宋体" w:hAnsi="宋体" w:cs="宋体" w:hint="eastAsia"/>
          <w:sz w:val="24"/>
        </w:rPr>
        <w:t>。</w:t>
      </w:r>
    </w:p>
    <w:p w:rsidR="00927673" w:rsidRDefault="00595CFC">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7</w:t>
      </w:r>
      <w:r>
        <w:rPr>
          <w:rFonts w:ascii="宋体" w:hAnsi="宋体"/>
          <w:b/>
          <w:sz w:val="24"/>
        </w:rPr>
        <w:t xml:space="preserve"> 履行期限</w:t>
      </w:r>
      <w:r>
        <w:rPr>
          <w:rFonts w:ascii="宋体" w:hAnsi="宋体" w:hint="eastAsia"/>
          <w:b/>
          <w:sz w:val="24"/>
        </w:rPr>
        <w:t>、地点和方式</w:t>
      </w:r>
      <w:bookmarkEnd w:id="573"/>
      <w:bookmarkEnd w:id="574"/>
      <w:bookmarkEnd w:id="575"/>
      <w:bookmarkEnd w:id="576"/>
      <w:bookmarkEnd w:id="577"/>
    </w:p>
    <w:p w:rsidR="00927673" w:rsidRDefault="00595CFC">
      <w:pPr>
        <w:spacing w:line="360" w:lineRule="auto"/>
        <w:ind w:firstLineChars="200" w:firstLine="480"/>
        <w:rPr>
          <w:rFonts w:ascii="宋体" w:hAnsi="宋体"/>
          <w:sz w:val="24"/>
          <w:u w:val="single"/>
        </w:rPr>
      </w:pPr>
      <w:r>
        <w:rPr>
          <w:rFonts w:ascii="宋体" w:hAnsi="宋体"/>
          <w:sz w:val="24"/>
        </w:rPr>
        <w:t>1.</w:t>
      </w:r>
      <w:r>
        <w:rPr>
          <w:rFonts w:ascii="宋体" w:hAnsi="宋体" w:hint="eastAsia"/>
          <w:sz w:val="24"/>
        </w:rPr>
        <w:t>7</w:t>
      </w:r>
      <w:r>
        <w:rPr>
          <w:rFonts w:ascii="宋体" w:hAnsi="宋体"/>
          <w:sz w:val="24"/>
        </w:rPr>
        <w:t xml:space="preserve">.1 </w:t>
      </w:r>
      <w:r>
        <w:rPr>
          <w:rFonts w:ascii="宋体" w:hAnsi="宋体" w:hint="eastAsia"/>
          <w:sz w:val="24"/>
        </w:rPr>
        <w:t>服务交付（实施）的时间（期限）</w:t>
      </w:r>
      <w:r>
        <w:rPr>
          <w:rFonts w:ascii="宋体" w:hAnsi="宋体"/>
          <w:sz w:val="24"/>
        </w:rPr>
        <w:t>：</w:t>
      </w:r>
      <w:r>
        <w:rPr>
          <w:rFonts w:ascii="宋体" w:hAnsi="宋体" w:hint="eastAsia"/>
          <w:b/>
          <w:sz w:val="24"/>
          <w:u w:val="single"/>
        </w:rPr>
        <w:t>合同专用条款</w:t>
      </w:r>
      <w:r>
        <w:rPr>
          <w:rFonts w:ascii="宋体" w:hAnsi="宋体" w:hint="eastAsia"/>
          <w:sz w:val="24"/>
        </w:rPr>
        <w:t>；</w:t>
      </w:r>
    </w:p>
    <w:p w:rsidR="00927673" w:rsidRDefault="00595CFC">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.2 </w:t>
      </w:r>
      <w:r>
        <w:rPr>
          <w:rFonts w:ascii="宋体" w:hAnsi="宋体" w:hint="eastAsia"/>
          <w:sz w:val="24"/>
        </w:rPr>
        <w:t>服</w:t>
      </w:r>
      <w:r>
        <w:rPr>
          <w:rFonts w:ascii="宋体" w:hAnsi="宋体" w:cs="宋体" w:hint="eastAsia"/>
          <w:sz w:val="24"/>
        </w:rPr>
        <w:t>务交付（实施）的地点（地域范围）：</w:t>
      </w:r>
      <w:r>
        <w:rPr>
          <w:rFonts w:ascii="宋体" w:hAnsi="宋体" w:hint="eastAsia"/>
          <w:b/>
          <w:sz w:val="24"/>
          <w:u w:val="single"/>
        </w:rPr>
        <w:t>合同专用条款</w:t>
      </w:r>
      <w:r>
        <w:rPr>
          <w:rFonts w:ascii="宋体" w:hAnsi="宋体" w:hint="eastAsia"/>
          <w:sz w:val="24"/>
        </w:rPr>
        <w:t>；</w:t>
      </w:r>
    </w:p>
    <w:p w:rsidR="00927673" w:rsidRDefault="00595CFC">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.3 </w:t>
      </w:r>
      <w:r>
        <w:rPr>
          <w:rFonts w:ascii="宋体" w:hAnsi="宋体" w:hint="eastAsia"/>
          <w:sz w:val="24"/>
        </w:rPr>
        <w:t>服务交付（实施）的方式：</w:t>
      </w:r>
      <w:r>
        <w:rPr>
          <w:rFonts w:ascii="宋体" w:hAnsi="宋体" w:hint="eastAsia"/>
          <w:b/>
          <w:sz w:val="24"/>
          <w:u w:val="single"/>
        </w:rPr>
        <w:t>合同专用条款</w:t>
      </w:r>
      <w:r>
        <w:rPr>
          <w:rFonts w:ascii="宋体" w:hAnsi="宋体" w:hint="eastAsia"/>
          <w:sz w:val="24"/>
        </w:rPr>
        <w:t>。</w:t>
      </w:r>
    </w:p>
    <w:p w:rsidR="00927673" w:rsidRDefault="00595CFC">
      <w:pPr>
        <w:spacing w:line="360" w:lineRule="auto"/>
        <w:ind w:firstLineChars="200" w:firstLine="480"/>
        <w:rPr>
          <w:rFonts w:ascii="宋体" w:hAnsi="宋体"/>
          <w:bCs/>
          <w:sz w:val="24"/>
        </w:rPr>
      </w:pPr>
      <w:bookmarkStart w:id="578" w:name="_Toc3079"/>
      <w:bookmarkStart w:id="579" w:name="_Toc24662"/>
      <w:bookmarkStart w:id="580" w:name="_Toc5698"/>
      <w:bookmarkStart w:id="581" w:name="_Toc2375"/>
      <w:bookmarkStart w:id="582" w:name="_Toc8586"/>
      <w:r>
        <w:rPr>
          <w:rFonts w:ascii="宋体" w:hAnsi="宋体" w:hint="eastAsia"/>
          <w:bCs/>
          <w:sz w:val="24"/>
        </w:rPr>
        <w:t>1.7.4若服务</w:t>
      </w:r>
      <w:r>
        <w:rPr>
          <w:rFonts w:hint="eastAsia"/>
          <w:bCs/>
          <w:sz w:val="24"/>
        </w:rPr>
        <w:t>涉及货物的，则货物的：</w:t>
      </w:r>
    </w:p>
    <w:p w:rsidR="00927673" w:rsidRDefault="00595CFC">
      <w:pPr>
        <w:spacing w:line="360" w:lineRule="auto"/>
        <w:ind w:firstLineChars="200" w:firstLine="480"/>
        <w:rPr>
          <w:rFonts w:ascii="宋体" w:hAnsi="宋体" w:cs="宋体"/>
          <w:sz w:val="24"/>
          <w:u w:val="single"/>
        </w:rPr>
      </w:pPr>
      <w:r>
        <w:rPr>
          <w:rFonts w:ascii="宋体" w:hAnsi="宋体" w:cs="宋体" w:hint="eastAsia"/>
          <w:sz w:val="24"/>
        </w:rPr>
        <w:t>1.7.4.1 交付期限：详见</w:t>
      </w:r>
      <w:r>
        <w:rPr>
          <w:rFonts w:ascii="宋体" w:hAnsi="宋体" w:cs="宋体" w:hint="eastAsia"/>
          <w:b/>
          <w:sz w:val="24"/>
          <w:u w:val="single"/>
        </w:rPr>
        <w:t>合同专用条款</w:t>
      </w:r>
      <w:r>
        <w:rPr>
          <w:rFonts w:ascii="宋体" w:hAnsi="宋体" w:cs="宋体" w:hint="eastAsia"/>
          <w:sz w:val="24"/>
        </w:rPr>
        <w:t>；</w:t>
      </w:r>
    </w:p>
    <w:p w:rsidR="00927673" w:rsidRDefault="00595CFC">
      <w:pPr>
        <w:spacing w:line="360" w:lineRule="auto"/>
        <w:ind w:firstLineChars="200" w:firstLine="480"/>
        <w:rPr>
          <w:rFonts w:ascii="宋体" w:hAnsi="宋体" w:cs="宋体"/>
          <w:sz w:val="24"/>
        </w:rPr>
      </w:pPr>
      <w:r>
        <w:rPr>
          <w:rFonts w:ascii="宋体" w:hAnsi="宋体" w:cs="宋体" w:hint="eastAsia"/>
          <w:sz w:val="24"/>
        </w:rPr>
        <w:t>1.7.4.2 交付地点：</w:t>
      </w:r>
      <w:r>
        <w:rPr>
          <w:rFonts w:ascii="宋体" w:hAnsi="宋体" w:cs="宋体" w:hint="eastAsia"/>
          <w:b/>
          <w:sz w:val="24"/>
          <w:u w:val="single"/>
        </w:rPr>
        <w:t>合同专用条款</w:t>
      </w:r>
      <w:r>
        <w:rPr>
          <w:rFonts w:ascii="宋体" w:hAnsi="宋体" w:cs="宋体" w:hint="eastAsia"/>
          <w:sz w:val="24"/>
        </w:rPr>
        <w:t>；</w:t>
      </w:r>
    </w:p>
    <w:p w:rsidR="00927673" w:rsidRDefault="00595CFC">
      <w:pPr>
        <w:spacing w:line="360" w:lineRule="auto"/>
        <w:ind w:firstLineChars="200" w:firstLine="480"/>
        <w:rPr>
          <w:rFonts w:ascii="宋体" w:hAnsi="宋体" w:cs="宋体"/>
          <w:sz w:val="24"/>
        </w:rPr>
      </w:pPr>
      <w:r>
        <w:rPr>
          <w:rFonts w:ascii="宋体" w:hAnsi="宋体" w:cs="宋体" w:hint="eastAsia"/>
          <w:sz w:val="24"/>
        </w:rPr>
        <w:t>1.7.4.3 交付方式：</w:t>
      </w:r>
      <w:r>
        <w:rPr>
          <w:rFonts w:ascii="宋体" w:hAnsi="宋体" w:cs="宋体" w:hint="eastAsia"/>
          <w:b/>
          <w:sz w:val="24"/>
          <w:u w:val="single"/>
        </w:rPr>
        <w:t>合同专用条款</w:t>
      </w:r>
      <w:r>
        <w:rPr>
          <w:rFonts w:ascii="宋体" w:hAnsi="宋体" w:cs="宋体" w:hint="eastAsia"/>
          <w:sz w:val="24"/>
        </w:rPr>
        <w:t>。</w:t>
      </w:r>
    </w:p>
    <w:p w:rsidR="00927673" w:rsidRDefault="00595CFC">
      <w:pPr>
        <w:spacing w:line="360" w:lineRule="auto"/>
        <w:ind w:firstLineChars="200" w:firstLine="482"/>
        <w:rPr>
          <w:rFonts w:ascii="宋体" w:hAnsi="宋体"/>
          <w:sz w:val="24"/>
          <w:u w:val="single"/>
        </w:rPr>
      </w:pPr>
      <w:r>
        <w:rPr>
          <w:rFonts w:ascii="宋体" w:hAnsi="宋体"/>
          <w:b/>
          <w:sz w:val="24"/>
        </w:rPr>
        <w:t>1.</w:t>
      </w:r>
      <w:r>
        <w:rPr>
          <w:rFonts w:ascii="宋体" w:hAnsi="宋体" w:hint="eastAsia"/>
          <w:b/>
          <w:sz w:val="24"/>
        </w:rPr>
        <w:t>8违约责任</w:t>
      </w:r>
      <w:bookmarkEnd w:id="578"/>
      <w:bookmarkEnd w:id="579"/>
      <w:bookmarkEnd w:id="580"/>
      <w:bookmarkEnd w:id="581"/>
      <w:bookmarkEnd w:id="582"/>
    </w:p>
    <w:p w:rsidR="00927673" w:rsidRDefault="00595CFC">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.1 除不可抗力外，如果乙方没有按照本合同约定的期限</w:t>
      </w:r>
      <w:r>
        <w:rPr>
          <w:rFonts w:ascii="宋体" w:hAnsi="宋体" w:hint="eastAsia"/>
          <w:sz w:val="24"/>
        </w:rPr>
        <w:t>、</w:t>
      </w:r>
      <w:r>
        <w:rPr>
          <w:rFonts w:ascii="宋体" w:hAnsi="宋体"/>
          <w:sz w:val="24"/>
        </w:rPr>
        <w:t>地点和方式</w:t>
      </w:r>
      <w:r>
        <w:rPr>
          <w:rFonts w:ascii="宋体" w:hAnsi="宋体" w:hint="eastAsia"/>
          <w:sz w:val="24"/>
        </w:rPr>
        <w:t>交付服务成果或者实施服务</w:t>
      </w:r>
      <w:r>
        <w:rPr>
          <w:rFonts w:ascii="宋体" w:hAnsi="宋体"/>
          <w:sz w:val="24"/>
        </w:rPr>
        <w:t>，那么甲方可要求乙方支付违约金</w:t>
      </w:r>
      <w:r>
        <w:rPr>
          <w:rFonts w:ascii="宋体" w:hAnsi="宋体" w:hint="eastAsia"/>
          <w:sz w:val="24"/>
        </w:rPr>
        <w:t>，迟延履行</w:t>
      </w:r>
      <w:r>
        <w:rPr>
          <w:rFonts w:ascii="宋体" w:hAnsi="宋体"/>
          <w:sz w:val="24"/>
        </w:rPr>
        <w:t>违约金按每迟延</w:t>
      </w:r>
      <w:r>
        <w:rPr>
          <w:rFonts w:ascii="宋体" w:hAnsi="宋体" w:hint="eastAsia"/>
          <w:sz w:val="24"/>
        </w:rPr>
        <w:t>履行</w:t>
      </w:r>
      <w:r>
        <w:rPr>
          <w:rFonts w:ascii="宋体" w:hAnsi="宋体"/>
          <w:sz w:val="24"/>
        </w:rPr>
        <w:t>一日的应提供而未</w:t>
      </w:r>
      <w:r>
        <w:rPr>
          <w:rFonts w:ascii="宋体" w:hAnsi="宋体" w:hint="eastAsia"/>
          <w:sz w:val="24"/>
        </w:rPr>
        <w:t>提供</w:t>
      </w:r>
      <w:r>
        <w:rPr>
          <w:rFonts w:ascii="宋体" w:hAnsi="宋体"/>
          <w:sz w:val="24"/>
        </w:rPr>
        <w:t>服务价格的</w:t>
      </w:r>
      <w:r>
        <w:rPr>
          <w:rFonts w:ascii="宋体" w:hAnsi="宋体" w:hint="eastAsia"/>
          <w:sz w:val="24"/>
          <w:u w:val="single"/>
        </w:rPr>
        <w:t>0.05</w:t>
      </w:r>
      <w:r>
        <w:rPr>
          <w:rFonts w:ascii="宋体" w:hAnsi="宋体"/>
          <w:sz w:val="24"/>
          <w:u w:val="single"/>
        </w:rPr>
        <w:t xml:space="preserve"> </w:t>
      </w:r>
      <w:r>
        <w:rPr>
          <w:rFonts w:ascii="宋体" w:hAnsi="宋体"/>
          <w:sz w:val="24"/>
        </w:rPr>
        <w:t>%计算</w:t>
      </w:r>
      <w:r>
        <w:rPr>
          <w:rFonts w:ascii="宋体" w:hAnsi="宋体" w:hint="eastAsia"/>
          <w:sz w:val="24"/>
        </w:rPr>
        <w:t>，</w:t>
      </w:r>
      <w:r>
        <w:rPr>
          <w:rFonts w:ascii="宋体" w:hAnsi="宋体"/>
          <w:sz w:val="24"/>
        </w:rPr>
        <w:t>最高限额为</w:t>
      </w:r>
      <w:r>
        <w:rPr>
          <w:rFonts w:ascii="宋体" w:hAnsi="宋体" w:hint="eastAsia"/>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ascii="宋体" w:hAnsi="宋体" w:hint="eastAsia"/>
          <w:sz w:val="24"/>
        </w:rPr>
        <w:t>；</w:t>
      </w:r>
      <w:r>
        <w:rPr>
          <w:rFonts w:ascii="宋体" w:hAnsi="宋体"/>
          <w:sz w:val="24"/>
        </w:rPr>
        <w:t>迟延</w:t>
      </w:r>
      <w:r>
        <w:rPr>
          <w:rFonts w:ascii="宋体" w:hAnsi="宋体" w:hint="eastAsia"/>
          <w:sz w:val="24"/>
        </w:rPr>
        <w:t>履行</w:t>
      </w:r>
      <w:r>
        <w:rPr>
          <w:rFonts w:ascii="宋体" w:hAnsi="宋体"/>
          <w:sz w:val="24"/>
        </w:rPr>
        <w:t>的违约金计算数额达到前述最高限额之日起</w:t>
      </w:r>
      <w:r>
        <w:rPr>
          <w:rFonts w:ascii="宋体" w:hAnsi="宋体" w:hint="eastAsia"/>
          <w:sz w:val="24"/>
        </w:rPr>
        <w:t>，</w:t>
      </w:r>
      <w:r>
        <w:rPr>
          <w:rFonts w:ascii="宋体" w:hAnsi="宋体"/>
          <w:sz w:val="24"/>
        </w:rPr>
        <w:t>甲方有权在要求乙方支付违约金的同时</w:t>
      </w:r>
      <w:r>
        <w:rPr>
          <w:rFonts w:ascii="宋体" w:hAnsi="宋体" w:hint="eastAsia"/>
          <w:sz w:val="24"/>
        </w:rPr>
        <w:t>，书面通知乙方</w:t>
      </w:r>
      <w:r>
        <w:rPr>
          <w:rFonts w:ascii="宋体" w:hAnsi="宋体"/>
          <w:sz w:val="24"/>
        </w:rPr>
        <w:t>解除本合同</w:t>
      </w:r>
      <w:r>
        <w:rPr>
          <w:rFonts w:ascii="宋体" w:hAnsi="宋体" w:hint="eastAsia"/>
          <w:sz w:val="24"/>
        </w:rPr>
        <w:t>；</w:t>
      </w:r>
    </w:p>
    <w:p w:rsidR="00927673" w:rsidRDefault="00595CFC">
      <w:pPr>
        <w:pStyle w:val="aff9"/>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rsidR="00927673" w:rsidRDefault="00595CFC">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w:t>
      </w:r>
      <w:r>
        <w:rPr>
          <w:rFonts w:ascii="宋体" w:hAnsi="宋体" w:hint="eastAsia"/>
          <w:sz w:val="24"/>
        </w:rPr>
        <w:t>3</w:t>
      </w:r>
      <w:r>
        <w:rPr>
          <w:rFonts w:ascii="宋体" w:hAnsi="宋体" w:cs="宋体" w:hint="eastAsia"/>
          <w:sz w:val="24"/>
        </w:rPr>
        <w:t>除不可抗力外，如果甲方没有按照本合同约定的付款方式付款，那么乙方可要求甲方支付违约金，违约金按每迟延付款一日的应付而未付款的</w:t>
      </w:r>
      <w:r>
        <w:rPr>
          <w:rFonts w:ascii="宋体" w:hAnsi="宋体" w:cs="宋体" w:hint="eastAsia"/>
          <w:sz w:val="24"/>
          <w:u w:val="single"/>
        </w:rPr>
        <w:t xml:space="preserve">   0.05   </w:t>
      </w:r>
      <w:r>
        <w:rPr>
          <w:rFonts w:ascii="宋体" w:hAnsi="宋体" w:cs="宋体" w:hint="eastAsia"/>
          <w:sz w:val="24"/>
        </w:rPr>
        <w:t>%计算，最高限额为本合同总价的</w:t>
      </w:r>
      <w:r>
        <w:rPr>
          <w:rFonts w:ascii="宋体" w:hAnsi="宋体" w:cs="宋体" w:hint="eastAsia"/>
          <w:sz w:val="24"/>
          <w:u w:val="single"/>
        </w:rPr>
        <w:t xml:space="preserve">   20</w:t>
      </w:r>
      <w:r>
        <w:rPr>
          <w:rFonts w:ascii="宋体" w:hAnsi="宋体" w:cs="宋体" w:hint="eastAsia"/>
          <w:kern w:val="0"/>
          <w:sz w:val="24"/>
          <w:u w:val="single"/>
        </w:rPr>
        <w:t>（可根据情况修改）</w:t>
      </w:r>
      <w:r>
        <w:rPr>
          <w:rFonts w:ascii="宋体" w:hAnsi="宋体" w:cs="宋体" w:hint="eastAsia"/>
          <w:sz w:val="24"/>
          <w:u w:val="single"/>
        </w:rPr>
        <w:t xml:space="preserve">   </w:t>
      </w:r>
      <w:r>
        <w:rPr>
          <w:rFonts w:ascii="宋体" w:hAnsi="宋体" w:cs="宋体" w:hint="eastAsia"/>
          <w:sz w:val="24"/>
        </w:rPr>
        <w:t>%；迟延付款的违约金计算数额达到前述最高限额之日起，乙方有权在要求甲方支付违约金的同时，书面通知甲方解除本合同</w:t>
      </w:r>
      <w:r>
        <w:rPr>
          <w:rFonts w:ascii="宋体" w:hAnsi="宋体" w:hint="eastAsia"/>
          <w:sz w:val="24"/>
        </w:rPr>
        <w:t>；</w:t>
      </w:r>
    </w:p>
    <w:p w:rsidR="00927673" w:rsidRDefault="00595CFC">
      <w:pPr>
        <w:spacing w:line="360" w:lineRule="auto"/>
        <w:ind w:firstLineChars="200" w:firstLine="480"/>
        <w:rPr>
          <w:rFonts w:ascii="宋体" w:hAnsi="宋体" w:cs="宋体"/>
          <w:sz w:val="24"/>
        </w:rPr>
      </w:pPr>
      <w:bookmarkStart w:id="583" w:name="_Toc32454"/>
      <w:bookmarkStart w:id="584" w:name="_Toc26807"/>
      <w:bookmarkStart w:id="585" w:name="_Toc9497"/>
      <w:bookmarkStart w:id="586" w:name="_Toc18683"/>
      <w:bookmarkStart w:id="587" w:name="_Toc30329"/>
      <w:r>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w:t>
      </w:r>
      <w:r>
        <w:rPr>
          <w:rFonts w:ascii="宋体" w:hAnsi="宋体" w:cs="宋体" w:hint="eastAsia"/>
          <w:sz w:val="24"/>
        </w:rPr>
        <w:lastRenderedPageBreak/>
        <w:t>响对方当事人在合同签订、履行过程中的行为）或者欺诈行为（即：以谎报事实或者隐瞒真相的方法来影响对方当事人在合同签订、履行过程中的行为）的，对方当事人可以书面通知违约方解除本合同；</w:t>
      </w:r>
    </w:p>
    <w:p w:rsidR="00927673" w:rsidRDefault="00595CFC">
      <w:pPr>
        <w:spacing w:line="360" w:lineRule="auto"/>
        <w:ind w:firstLineChars="200" w:firstLine="480"/>
        <w:rPr>
          <w:rFonts w:ascii="宋体" w:hAnsi="宋体" w:cs="宋体"/>
          <w:sz w:val="24"/>
        </w:rPr>
      </w:pPr>
      <w:r>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927673" w:rsidRDefault="00595CFC">
      <w:pPr>
        <w:spacing w:line="360" w:lineRule="auto"/>
        <w:ind w:firstLineChars="200" w:firstLine="480"/>
        <w:rPr>
          <w:rFonts w:ascii="宋体" w:hAnsi="宋体" w:cs="宋体"/>
          <w:sz w:val="24"/>
        </w:rPr>
      </w:pPr>
      <w:r>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927673" w:rsidRDefault="00595CFC">
      <w:pPr>
        <w:spacing w:line="360" w:lineRule="auto"/>
        <w:ind w:rightChars="-200" w:right="-420" w:firstLineChars="200" w:firstLine="480"/>
        <w:rPr>
          <w:rFonts w:ascii="宋体" w:hAnsi="宋体" w:cs="宋体"/>
        </w:rPr>
      </w:pPr>
      <w:r>
        <w:rPr>
          <w:rFonts w:ascii="宋体" w:hAnsi="宋体" w:cs="宋体" w:hint="eastAsia"/>
          <w:sz w:val="24"/>
        </w:rPr>
        <w:t>1.8.7违约责任</w:t>
      </w:r>
      <w:r>
        <w:rPr>
          <w:rFonts w:ascii="宋体" w:hAnsi="宋体" w:cs="宋体" w:hint="eastAsia"/>
          <w:b/>
          <w:sz w:val="24"/>
          <w:u w:val="single"/>
        </w:rPr>
        <w:t>合同专用条款</w:t>
      </w:r>
      <w:r>
        <w:rPr>
          <w:rFonts w:ascii="宋体" w:hAnsi="宋体" w:cs="宋体" w:hint="eastAsia"/>
          <w:sz w:val="24"/>
        </w:rPr>
        <w:t>另有约定的，从其约定。</w:t>
      </w:r>
    </w:p>
    <w:p w:rsidR="00927673" w:rsidRDefault="00595CFC">
      <w:pPr>
        <w:spacing w:line="360" w:lineRule="auto"/>
        <w:ind w:firstLineChars="200" w:firstLine="482"/>
        <w:rPr>
          <w:rFonts w:ascii="宋体" w:hAnsi="宋体" w:cs="宋体"/>
          <w:b/>
          <w:sz w:val="24"/>
        </w:rPr>
      </w:pPr>
      <w:bookmarkStart w:id="588" w:name="_Toc28375"/>
      <w:bookmarkStart w:id="589" w:name="_Toc15583"/>
      <w:bookmarkStart w:id="590" w:name="_Toc16021"/>
      <w:bookmarkEnd w:id="583"/>
      <w:bookmarkEnd w:id="584"/>
      <w:bookmarkEnd w:id="585"/>
      <w:bookmarkEnd w:id="586"/>
      <w:bookmarkEnd w:id="587"/>
      <w:r>
        <w:rPr>
          <w:rFonts w:ascii="宋体" w:hAnsi="宋体" w:cs="宋体" w:hint="eastAsia"/>
          <w:b/>
          <w:sz w:val="24"/>
        </w:rPr>
        <w:t>1.9合同争议的解决</w:t>
      </w:r>
      <w:bookmarkEnd w:id="588"/>
      <w:bookmarkEnd w:id="589"/>
      <w:bookmarkEnd w:id="590"/>
    </w:p>
    <w:p w:rsidR="00927673" w:rsidRDefault="00595CFC">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sz w:val="24"/>
          <w:u w:val="single"/>
        </w:rPr>
        <w:t xml:space="preserve">      </w:t>
      </w:r>
      <w:r>
        <w:rPr>
          <w:rFonts w:ascii="宋体" w:hAnsi="宋体" w:cs="宋体" w:hint="eastAsia"/>
          <w:sz w:val="24"/>
        </w:rPr>
        <w:t>条款规定的方式解决：</w:t>
      </w:r>
    </w:p>
    <w:p w:rsidR="00927673" w:rsidRDefault="00595CFC">
      <w:pPr>
        <w:spacing w:line="360" w:lineRule="auto"/>
        <w:ind w:leftChars="-200" w:left="-420" w:rightChars="-200" w:right="-420" w:firstLineChars="250" w:firstLine="600"/>
        <w:rPr>
          <w:rFonts w:ascii="宋体" w:hAnsi="宋体" w:cs="宋体"/>
          <w:sz w:val="24"/>
        </w:rPr>
      </w:pPr>
      <w:r>
        <w:rPr>
          <w:rFonts w:ascii="宋体" w:hAnsi="宋体" w:cs="宋体" w:hint="eastAsia"/>
          <w:sz w:val="24"/>
        </w:rPr>
        <w:t>1.9.1 将争议提交</w:t>
      </w:r>
      <w:r>
        <w:rPr>
          <w:rFonts w:ascii="宋体" w:hAnsi="宋体" w:cs="宋体" w:hint="eastAsia"/>
          <w:b/>
          <w:sz w:val="24"/>
          <w:u w:val="single"/>
        </w:rPr>
        <w:t>合同专用条款</w:t>
      </w:r>
      <w:r>
        <w:rPr>
          <w:rFonts w:ascii="宋体" w:hAnsi="宋体" w:cs="宋体" w:hint="eastAsia"/>
          <w:sz w:val="24"/>
        </w:rPr>
        <w:t>仲裁委员会依申请仲裁时其现行有效的仲裁规则裁决；</w:t>
      </w:r>
    </w:p>
    <w:p w:rsidR="00927673" w:rsidRDefault="00595CFC">
      <w:pPr>
        <w:spacing w:line="360" w:lineRule="auto"/>
        <w:ind w:leftChars="-200" w:left="-420" w:rightChars="-200" w:right="-420" w:firstLineChars="250" w:firstLine="600"/>
        <w:rPr>
          <w:rFonts w:ascii="宋体" w:hAnsi="宋体" w:cs="宋体"/>
          <w:sz w:val="24"/>
        </w:rPr>
      </w:pPr>
      <w:r>
        <w:rPr>
          <w:rFonts w:ascii="宋体" w:hAnsi="宋体" w:cs="宋体" w:hint="eastAsia"/>
          <w:sz w:val="24"/>
        </w:rPr>
        <w:t>1.9.2 向</w:t>
      </w:r>
      <w:r>
        <w:rPr>
          <w:rFonts w:ascii="宋体" w:hAnsi="宋体" w:cs="宋体" w:hint="eastAsia"/>
          <w:b/>
          <w:sz w:val="24"/>
          <w:u w:val="single"/>
        </w:rPr>
        <w:t>合同专用条款</w:t>
      </w:r>
      <w:r>
        <w:rPr>
          <w:rFonts w:ascii="宋体" w:hAnsi="宋体" w:cs="宋体" w:hint="eastAsia"/>
          <w:sz w:val="24"/>
        </w:rPr>
        <w:t>人民法院起诉。</w:t>
      </w:r>
    </w:p>
    <w:p w:rsidR="00927673" w:rsidRDefault="00595CFC">
      <w:pPr>
        <w:spacing w:line="360" w:lineRule="auto"/>
        <w:ind w:firstLineChars="200" w:firstLine="482"/>
        <w:rPr>
          <w:rFonts w:ascii="宋体" w:hAnsi="宋体" w:cs="宋体"/>
          <w:b/>
          <w:sz w:val="24"/>
        </w:rPr>
      </w:pPr>
      <w:bookmarkStart w:id="591" w:name="_Toc7245"/>
      <w:bookmarkStart w:id="592" w:name="_Toc11173"/>
      <w:bookmarkStart w:id="593" w:name="_Toc15322"/>
      <w:r>
        <w:rPr>
          <w:rFonts w:ascii="宋体" w:hAnsi="宋体" w:cs="宋体" w:hint="eastAsia"/>
          <w:b/>
          <w:sz w:val="24"/>
        </w:rPr>
        <w:t>2.0 合同生效</w:t>
      </w:r>
      <w:bookmarkEnd w:id="591"/>
      <w:bookmarkEnd w:id="592"/>
      <w:bookmarkEnd w:id="593"/>
    </w:p>
    <w:p w:rsidR="00927673" w:rsidRDefault="00595CFC">
      <w:pPr>
        <w:spacing w:line="360" w:lineRule="auto"/>
        <w:ind w:firstLineChars="200" w:firstLine="480"/>
        <w:rPr>
          <w:rFonts w:ascii="宋体" w:hAnsi="宋体" w:cs="宋体"/>
          <w:b/>
          <w:sz w:val="24"/>
        </w:rPr>
      </w:pPr>
      <w:r>
        <w:rPr>
          <w:rFonts w:ascii="宋体" w:hAnsi="宋体" w:cs="宋体" w:hint="eastAsia"/>
          <w:sz w:val="24"/>
        </w:rPr>
        <w:t>本合同自双方当事人盖章签字时生效。</w:t>
      </w:r>
    </w:p>
    <w:p w:rsidR="00927673" w:rsidRDefault="00927673">
      <w:pPr>
        <w:autoSpaceDE w:val="0"/>
        <w:autoSpaceDN w:val="0"/>
        <w:spacing w:line="560" w:lineRule="exact"/>
        <w:rPr>
          <w:rFonts w:ascii="宋体" w:hAnsi="宋体"/>
          <w:sz w:val="24"/>
          <w:lang w:val="zh-CN"/>
        </w:rPr>
      </w:pPr>
    </w:p>
    <w:tbl>
      <w:tblPr>
        <w:tblW w:w="4925"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181"/>
        <w:gridCol w:w="2788"/>
        <w:gridCol w:w="2285"/>
        <w:gridCol w:w="2452"/>
      </w:tblGrid>
      <w:tr w:rsidR="00927673">
        <w:trPr>
          <w:trHeight w:val="490"/>
        </w:trPr>
        <w:tc>
          <w:tcPr>
            <w:tcW w:w="2560" w:type="pct"/>
            <w:gridSpan w:val="2"/>
            <w:tcBorders>
              <w:top w:val="single" w:sz="4"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9" w:type="pct"/>
            <w:gridSpan w:val="2"/>
            <w:tcBorders>
              <w:top w:val="single" w:sz="4" w:space="0" w:color="auto"/>
              <w:left w:val="single" w:sz="2" w:space="0" w:color="auto"/>
              <w:bottom w:val="single" w:sz="2" w:space="0" w:color="auto"/>
              <w:right w:val="single" w:sz="4"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乙方（供应商）</w:t>
            </w:r>
          </w:p>
        </w:tc>
      </w:tr>
      <w:tr w:rsidR="00927673">
        <w:trPr>
          <w:trHeight w:val="917"/>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单位名称（公章或合同章）</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单位名称（公章或合同章）</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1644"/>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法定代表人</w:t>
            </w:r>
          </w:p>
          <w:p w:rsidR="00927673" w:rsidRDefault="00595CFC">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法定代表人</w:t>
            </w:r>
          </w:p>
          <w:p w:rsidR="00927673" w:rsidRDefault="00595CFC">
            <w:pPr>
              <w:snapToGrid w:val="0"/>
              <w:spacing w:line="360" w:lineRule="auto"/>
              <w:jc w:val="center"/>
              <w:rPr>
                <w:rFonts w:ascii="Calibri" w:hAnsi="Calibri"/>
                <w:sz w:val="24"/>
              </w:rPr>
            </w:pPr>
            <w:r>
              <w:rPr>
                <w:rFonts w:ascii="Calibri" w:hAnsi="Calibri" w:hint="eastAsia"/>
                <w:sz w:val="24"/>
              </w:rPr>
              <w:t>或其委托代理人（签章）</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联系电话</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联系电话</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通信地址</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通信地址</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lastRenderedPageBreak/>
              <w:t>邮政编码</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邮政编码</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电子邮箱</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电子邮箱</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统一社会信用代码</w:t>
            </w: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统一社会信用代码</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开户名称</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开户银行</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483"/>
        </w:trPr>
        <w:tc>
          <w:tcPr>
            <w:tcW w:w="1124" w:type="pct"/>
            <w:tcBorders>
              <w:top w:val="single" w:sz="2" w:space="0" w:color="auto"/>
              <w:left w:val="single" w:sz="4"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435" w:type="pct"/>
            <w:tcBorders>
              <w:top w:val="single" w:sz="2" w:space="0" w:color="auto"/>
              <w:left w:val="single" w:sz="2" w:space="0" w:color="auto"/>
              <w:bottom w:val="single" w:sz="2" w:space="0" w:color="auto"/>
              <w:right w:val="single" w:sz="2" w:space="0" w:color="auto"/>
            </w:tcBorders>
            <w:vAlign w:val="center"/>
          </w:tcPr>
          <w:p w:rsidR="00927673" w:rsidRDefault="00927673">
            <w:pPr>
              <w:snapToGrid w:val="0"/>
              <w:spacing w:line="360" w:lineRule="auto"/>
              <w:jc w:val="center"/>
              <w:rPr>
                <w:rFonts w:ascii="Calibri" w:hAnsi="Calibri"/>
                <w:sz w:val="24"/>
              </w:rPr>
            </w:pPr>
          </w:p>
        </w:tc>
        <w:tc>
          <w:tcPr>
            <w:tcW w:w="1177" w:type="pct"/>
            <w:tcBorders>
              <w:top w:val="single" w:sz="2" w:space="0" w:color="auto"/>
              <w:left w:val="single" w:sz="2" w:space="0" w:color="auto"/>
              <w:bottom w:val="single" w:sz="2" w:space="0" w:color="auto"/>
              <w:right w:val="single" w:sz="2" w:space="0" w:color="auto"/>
            </w:tcBorders>
            <w:vAlign w:val="center"/>
          </w:tcPr>
          <w:p w:rsidR="00927673" w:rsidRDefault="00595CFC">
            <w:pPr>
              <w:snapToGrid w:val="0"/>
              <w:spacing w:line="360" w:lineRule="auto"/>
              <w:jc w:val="center"/>
              <w:rPr>
                <w:rFonts w:ascii="Calibri" w:hAnsi="Calibri"/>
                <w:sz w:val="24"/>
              </w:rPr>
            </w:pPr>
            <w:r>
              <w:rPr>
                <w:rFonts w:ascii="Calibri" w:hAnsi="Calibri" w:hint="eastAsia"/>
                <w:sz w:val="24"/>
              </w:rPr>
              <w:t>银行账号</w:t>
            </w:r>
          </w:p>
        </w:tc>
        <w:tc>
          <w:tcPr>
            <w:tcW w:w="1261" w:type="pct"/>
            <w:tcBorders>
              <w:top w:val="single" w:sz="2" w:space="0" w:color="auto"/>
              <w:left w:val="single" w:sz="2" w:space="0" w:color="auto"/>
              <w:bottom w:val="single" w:sz="2" w:space="0" w:color="auto"/>
              <w:right w:val="single" w:sz="4" w:space="0" w:color="auto"/>
            </w:tcBorders>
            <w:vAlign w:val="center"/>
          </w:tcPr>
          <w:p w:rsidR="00927673" w:rsidRDefault="00927673">
            <w:pPr>
              <w:snapToGrid w:val="0"/>
              <w:spacing w:line="360" w:lineRule="auto"/>
              <w:jc w:val="center"/>
              <w:rPr>
                <w:rFonts w:ascii="Calibri" w:hAnsi="Calibri"/>
                <w:spacing w:val="20"/>
                <w:sz w:val="24"/>
              </w:rPr>
            </w:pPr>
          </w:p>
        </w:tc>
      </w:tr>
      <w:tr w:rsidR="00927673">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927673" w:rsidRDefault="00595CFC">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927673" w:rsidRDefault="00927673">
      <w:pPr>
        <w:widowControl/>
        <w:spacing w:line="560" w:lineRule="exact"/>
        <w:jc w:val="left"/>
        <w:rPr>
          <w:rFonts w:ascii="宋体" w:hAnsi="宋体"/>
          <w:b/>
          <w:sz w:val="24"/>
        </w:rPr>
      </w:pPr>
    </w:p>
    <w:p w:rsidR="00927673" w:rsidRDefault="00595CFC">
      <w:pPr>
        <w:widowControl/>
        <w:adjustRightInd/>
        <w:jc w:val="left"/>
        <w:rPr>
          <w:rFonts w:ascii="宋体" w:hAnsi="宋体"/>
          <w:b/>
          <w:sz w:val="24"/>
        </w:rPr>
      </w:pPr>
      <w:r>
        <w:rPr>
          <w:rFonts w:ascii="宋体" w:hAnsi="宋体"/>
          <w:b/>
        </w:rPr>
        <w:br w:type="page"/>
      </w:r>
    </w:p>
    <w:p w:rsidR="00927673" w:rsidRDefault="00595CFC">
      <w:pPr>
        <w:pStyle w:val="1f1"/>
        <w:spacing w:after="0"/>
        <w:ind w:firstLine="482"/>
        <w:jc w:val="center"/>
        <w:outlineLvl w:val="1"/>
        <w:rPr>
          <w:rFonts w:ascii="宋体" w:hAnsi="宋体"/>
          <w:b/>
          <w:szCs w:val="24"/>
        </w:rPr>
      </w:pPr>
      <w:r>
        <w:rPr>
          <w:rFonts w:ascii="宋体" w:hAnsi="宋体" w:hint="eastAsia"/>
          <w:b/>
          <w:szCs w:val="24"/>
        </w:rPr>
        <w:lastRenderedPageBreak/>
        <w:t>第二节 政府采购合同通用条款</w:t>
      </w:r>
    </w:p>
    <w:p w:rsidR="00927673" w:rsidRDefault="00595CFC">
      <w:pPr>
        <w:spacing w:line="360" w:lineRule="auto"/>
        <w:ind w:firstLineChars="200" w:firstLine="482"/>
        <w:rPr>
          <w:rFonts w:ascii="宋体" w:hAnsi="宋体"/>
          <w:b/>
          <w:sz w:val="24"/>
        </w:rPr>
      </w:pPr>
      <w:bookmarkStart w:id="594" w:name="_Toc5228"/>
      <w:bookmarkStart w:id="595" w:name="_Toc14021"/>
      <w:bookmarkStart w:id="596" w:name="_Toc25079"/>
      <w:bookmarkStart w:id="597" w:name="_Toc19680"/>
      <w:bookmarkStart w:id="598" w:name="_Toc31297"/>
      <w:r>
        <w:rPr>
          <w:rFonts w:ascii="宋体" w:hAnsi="宋体"/>
          <w:b/>
          <w:sz w:val="24"/>
        </w:rPr>
        <w:t>2.1 定义</w:t>
      </w:r>
      <w:bookmarkEnd w:id="594"/>
      <w:bookmarkEnd w:id="595"/>
      <w:bookmarkEnd w:id="596"/>
      <w:bookmarkEnd w:id="597"/>
      <w:bookmarkEnd w:id="598"/>
    </w:p>
    <w:p w:rsidR="00927673" w:rsidRDefault="00595CFC">
      <w:pPr>
        <w:spacing w:line="360" w:lineRule="auto"/>
        <w:ind w:firstLineChars="200" w:firstLine="480"/>
        <w:rPr>
          <w:rFonts w:ascii="宋体" w:hAnsi="宋体"/>
          <w:sz w:val="24"/>
        </w:rPr>
      </w:pPr>
      <w:r>
        <w:rPr>
          <w:rFonts w:ascii="宋体" w:hAnsi="宋体"/>
          <w:sz w:val="24"/>
        </w:rPr>
        <w:t>本合同中的下列</w:t>
      </w:r>
      <w:r>
        <w:rPr>
          <w:rFonts w:ascii="宋体" w:hAnsi="宋体" w:hint="eastAsia"/>
          <w:sz w:val="24"/>
        </w:rPr>
        <w:t>词</w:t>
      </w:r>
      <w:r>
        <w:rPr>
          <w:rFonts w:ascii="宋体" w:hAnsi="宋体"/>
          <w:sz w:val="24"/>
        </w:rPr>
        <w:t>语应</w:t>
      </w:r>
      <w:r>
        <w:rPr>
          <w:rFonts w:ascii="宋体" w:hAnsi="宋体" w:hint="eastAsia"/>
          <w:sz w:val="24"/>
        </w:rPr>
        <w:t>按以下内容进行</w:t>
      </w:r>
      <w:r>
        <w:rPr>
          <w:rFonts w:ascii="宋体" w:hAnsi="宋体"/>
          <w:sz w:val="24"/>
        </w:rPr>
        <w:t>解释：</w:t>
      </w:r>
    </w:p>
    <w:p w:rsidR="00927673" w:rsidRDefault="00595CFC">
      <w:pPr>
        <w:spacing w:line="360" w:lineRule="auto"/>
        <w:ind w:firstLineChars="200" w:firstLine="480"/>
        <w:rPr>
          <w:rFonts w:ascii="宋体" w:hAnsi="宋体"/>
          <w:sz w:val="24"/>
        </w:rPr>
      </w:pPr>
      <w:r>
        <w:rPr>
          <w:rFonts w:ascii="宋体" w:hAnsi="宋体"/>
          <w:sz w:val="24"/>
        </w:rPr>
        <w:t>2.1.1 “合同”系指采购人和</w:t>
      </w:r>
      <w:r>
        <w:rPr>
          <w:rFonts w:ascii="宋体" w:hAnsi="宋体" w:cs="宋体" w:hint="eastAsia"/>
          <w:sz w:val="24"/>
        </w:rPr>
        <w:t>中标或成交</w:t>
      </w:r>
      <w:r>
        <w:rPr>
          <w:rFonts w:ascii="宋体" w:hAnsi="宋体"/>
          <w:sz w:val="24"/>
        </w:rPr>
        <w:t>供应商签订的载明双方当事人所达成的协议，并包括所有的附件、附录和构成合同的其他文件。</w:t>
      </w:r>
    </w:p>
    <w:p w:rsidR="00927673" w:rsidRDefault="00595CFC">
      <w:pPr>
        <w:spacing w:line="360" w:lineRule="auto"/>
        <w:ind w:firstLineChars="200" w:firstLine="480"/>
        <w:rPr>
          <w:rFonts w:ascii="宋体" w:hAnsi="宋体"/>
          <w:sz w:val="24"/>
        </w:rPr>
      </w:pPr>
      <w:r>
        <w:rPr>
          <w:rFonts w:ascii="宋体" w:hAnsi="宋体"/>
          <w:sz w:val="24"/>
        </w:rPr>
        <w:t>2.1.2 “合同价”系指根据合同约定，</w:t>
      </w:r>
      <w:r>
        <w:rPr>
          <w:rFonts w:ascii="宋体" w:hAnsi="宋体" w:cs="宋体" w:hint="eastAsia"/>
          <w:sz w:val="24"/>
        </w:rPr>
        <w:t>中标或成交</w:t>
      </w:r>
      <w:r>
        <w:rPr>
          <w:rFonts w:ascii="宋体" w:hAnsi="宋体"/>
          <w:sz w:val="24"/>
        </w:rPr>
        <w:t>供应商在完全履行合同义务后</w:t>
      </w:r>
      <w:r>
        <w:rPr>
          <w:rFonts w:ascii="宋体" w:hAnsi="宋体" w:hint="eastAsia"/>
          <w:sz w:val="24"/>
        </w:rPr>
        <w:t>，</w:t>
      </w:r>
      <w:r>
        <w:rPr>
          <w:rFonts w:ascii="宋体" w:hAnsi="宋体"/>
          <w:sz w:val="24"/>
        </w:rPr>
        <w:t>采购人应支付给</w:t>
      </w:r>
      <w:r>
        <w:rPr>
          <w:rFonts w:ascii="宋体" w:hAnsi="宋体" w:cs="宋体" w:hint="eastAsia"/>
          <w:sz w:val="24"/>
        </w:rPr>
        <w:t>中标或成交</w:t>
      </w:r>
      <w:r>
        <w:rPr>
          <w:rFonts w:ascii="宋体" w:hAnsi="宋体"/>
          <w:sz w:val="24"/>
        </w:rPr>
        <w:t>供应商的价格。</w:t>
      </w:r>
    </w:p>
    <w:p w:rsidR="00927673" w:rsidRDefault="00595CFC">
      <w:pPr>
        <w:spacing w:line="360" w:lineRule="auto"/>
        <w:ind w:firstLineChars="200" w:firstLine="480"/>
        <w:rPr>
          <w:rFonts w:ascii="宋体" w:hAnsi="宋体"/>
          <w:sz w:val="24"/>
        </w:rPr>
      </w:pPr>
      <w:r>
        <w:rPr>
          <w:rFonts w:ascii="宋体" w:hAnsi="宋体"/>
          <w:sz w:val="24"/>
        </w:rPr>
        <w:t>2.1.3 “</w:t>
      </w:r>
      <w:r>
        <w:rPr>
          <w:rFonts w:ascii="宋体" w:hAnsi="宋体" w:hint="eastAsia"/>
          <w:sz w:val="24"/>
        </w:rPr>
        <w:t>服务</w:t>
      </w:r>
      <w:r>
        <w:rPr>
          <w:rFonts w:ascii="宋体" w:hAnsi="宋体"/>
          <w:sz w:val="24"/>
        </w:rPr>
        <w:t>”系指</w:t>
      </w:r>
      <w:r>
        <w:rPr>
          <w:rFonts w:ascii="宋体" w:hAnsi="宋体" w:cs="宋体" w:hint="eastAsia"/>
          <w:sz w:val="24"/>
        </w:rPr>
        <w:t>中标或成交</w:t>
      </w:r>
      <w:r>
        <w:rPr>
          <w:rFonts w:ascii="宋体" w:hAnsi="宋体" w:hint="eastAsia"/>
          <w:sz w:val="24"/>
        </w:rPr>
        <w:t>供应商</w:t>
      </w:r>
      <w:r>
        <w:rPr>
          <w:rFonts w:ascii="宋体" w:hAnsi="宋体"/>
          <w:sz w:val="24"/>
        </w:rPr>
        <w:t>根据合同约定应向采购人</w:t>
      </w:r>
      <w:r>
        <w:rPr>
          <w:rFonts w:ascii="宋体" w:hAnsi="宋体" w:hint="eastAsia"/>
          <w:sz w:val="24"/>
        </w:rPr>
        <w:t>履行</w:t>
      </w:r>
      <w:r>
        <w:rPr>
          <w:rFonts w:ascii="宋体" w:hAnsi="宋体"/>
          <w:sz w:val="24"/>
        </w:rPr>
        <w:t>的</w:t>
      </w:r>
      <w:r>
        <w:rPr>
          <w:rFonts w:ascii="宋体" w:hAnsi="宋体" w:hint="eastAsia"/>
          <w:sz w:val="24"/>
        </w:rPr>
        <w:t>除货物和工程以外的其他政府采购对象，包括采购人自身需要的服务和向社会公众提供的公共服务。</w:t>
      </w:r>
    </w:p>
    <w:p w:rsidR="00927673" w:rsidRDefault="00595CFC">
      <w:pPr>
        <w:spacing w:line="360" w:lineRule="auto"/>
        <w:ind w:firstLineChars="200" w:firstLine="480"/>
        <w:rPr>
          <w:rFonts w:ascii="宋体" w:hAnsi="宋体"/>
          <w:sz w:val="24"/>
        </w:rPr>
      </w:pPr>
      <w:r>
        <w:rPr>
          <w:rFonts w:ascii="宋体" w:hAnsi="宋体"/>
          <w:sz w:val="24"/>
        </w:rPr>
        <w:t>2.1.4 “</w:t>
      </w:r>
      <w:r>
        <w:rPr>
          <w:rFonts w:ascii="宋体" w:hAnsi="宋体" w:hint="eastAsia"/>
          <w:sz w:val="24"/>
        </w:rPr>
        <w:t>甲方</w:t>
      </w:r>
      <w:r>
        <w:rPr>
          <w:rFonts w:ascii="宋体" w:hAnsi="宋体"/>
          <w:sz w:val="24"/>
        </w:rPr>
        <w:t>”系指与</w:t>
      </w:r>
      <w:r>
        <w:rPr>
          <w:rFonts w:ascii="宋体" w:hAnsi="宋体" w:cs="宋体" w:hint="eastAsia"/>
          <w:sz w:val="24"/>
        </w:rPr>
        <w:t>中标或成交</w:t>
      </w:r>
      <w:r>
        <w:rPr>
          <w:rFonts w:ascii="宋体" w:hAnsi="宋体" w:hint="eastAsia"/>
          <w:sz w:val="24"/>
        </w:rPr>
        <w:t>供应商</w:t>
      </w:r>
      <w:r>
        <w:rPr>
          <w:rFonts w:ascii="宋体" w:hAnsi="宋体"/>
          <w:sz w:val="24"/>
        </w:rPr>
        <w:t>签署合同的采购人</w:t>
      </w:r>
      <w:r>
        <w:rPr>
          <w:rFonts w:ascii="宋体" w:hAnsi="宋体" w:hint="eastAsia"/>
          <w:sz w:val="24"/>
        </w:rPr>
        <w:t>；采购人委托采购代理机构代表其与乙方签订合同的，采购人的授权委托书作为合同附件。</w:t>
      </w:r>
    </w:p>
    <w:p w:rsidR="00927673" w:rsidRDefault="00595CFC">
      <w:pPr>
        <w:spacing w:line="360" w:lineRule="auto"/>
        <w:ind w:firstLineChars="200" w:firstLine="480"/>
        <w:rPr>
          <w:rFonts w:ascii="宋体" w:hAnsi="宋体"/>
          <w:sz w:val="24"/>
        </w:rPr>
      </w:pPr>
      <w:r>
        <w:rPr>
          <w:rFonts w:ascii="宋体" w:hAnsi="宋体"/>
          <w:sz w:val="24"/>
        </w:rPr>
        <w:t>2.1.5 “乙方”系指根据合同约定提供服务的</w:t>
      </w:r>
      <w:r>
        <w:rPr>
          <w:rFonts w:ascii="宋体" w:hAnsi="宋体" w:cs="宋体" w:hint="eastAsia"/>
          <w:sz w:val="24"/>
        </w:rPr>
        <w:t>中标或成交</w:t>
      </w:r>
      <w:r>
        <w:rPr>
          <w:rFonts w:ascii="宋体" w:hAnsi="宋体"/>
          <w:sz w:val="24"/>
        </w:rPr>
        <w:t>供应商</w:t>
      </w:r>
      <w:r>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927673" w:rsidRDefault="00595CFC">
      <w:pPr>
        <w:spacing w:line="360" w:lineRule="auto"/>
        <w:ind w:firstLineChars="200" w:firstLine="480"/>
        <w:rPr>
          <w:rFonts w:ascii="宋体" w:hAnsi="宋体"/>
          <w:sz w:val="24"/>
        </w:rPr>
      </w:pPr>
      <w:r>
        <w:rPr>
          <w:rFonts w:ascii="宋体" w:hAnsi="宋体"/>
          <w:sz w:val="24"/>
        </w:rPr>
        <w:t>2.1.6 “现场”系指合同约定提供服务的地点。</w:t>
      </w:r>
    </w:p>
    <w:p w:rsidR="00927673" w:rsidRDefault="00595CFC">
      <w:pPr>
        <w:spacing w:line="360" w:lineRule="auto"/>
        <w:ind w:firstLineChars="200" w:firstLine="482"/>
        <w:rPr>
          <w:rFonts w:ascii="宋体" w:hAnsi="宋体"/>
          <w:b/>
          <w:sz w:val="24"/>
        </w:rPr>
      </w:pPr>
      <w:bookmarkStart w:id="599" w:name="_Toc23289"/>
      <w:bookmarkStart w:id="600" w:name="_Toc19539"/>
      <w:bookmarkStart w:id="601" w:name="_Toc31402"/>
      <w:bookmarkStart w:id="602" w:name="_Toc3769"/>
      <w:bookmarkStart w:id="603" w:name="_Toc16752"/>
      <w:r>
        <w:rPr>
          <w:rFonts w:ascii="宋体" w:hAnsi="宋体"/>
          <w:b/>
          <w:sz w:val="24"/>
        </w:rPr>
        <w:t>2.2 技术规范</w:t>
      </w:r>
      <w:bookmarkEnd w:id="599"/>
      <w:bookmarkEnd w:id="600"/>
      <w:bookmarkEnd w:id="601"/>
      <w:bookmarkEnd w:id="602"/>
      <w:bookmarkEnd w:id="603"/>
    </w:p>
    <w:p w:rsidR="00927673" w:rsidRDefault="00595CFC">
      <w:pPr>
        <w:spacing w:line="360" w:lineRule="auto"/>
        <w:ind w:firstLineChars="200" w:firstLine="480"/>
        <w:rPr>
          <w:rFonts w:ascii="宋体" w:hAnsi="宋体"/>
          <w:sz w:val="24"/>
        </w:rPr>
      </w:pPr>
      <w:r>
        <w:rPr>
          <w:rFonts w:ascii="宋体" w:hAnsi="宋体" w:hint="eastAsia"/>
          <w:sz w:val="24"/>
        </w:rPr>
        <w:t>服务</w:t>
      </w:r>
      <w:r>
        <w:rPr>
          <w:rFonts w:ascii="宋体" w:hAnsi="宋体"/>
          <w:sz w:val="24"/>
        </w:rPr>
        <w:t>所应遵守的技术规范应与采购文件规定的技术规范和技术规范附件(如果有的话)及其技术规范偏差表(如果被甲方接受的话)相一致</w:t>
      </w:r>
      <w:r>
        <w:rPr>
          <w:rFonts w:ascii="宋体" w:hAnsi="宋体" w:hint="eastAsia"/>
          <w:sz w:val="24"/>
        </w:rPr>
        <w:t>；</w:t>
      </w:r>
      <w:r>
        <w:rPr>
          <w:rFonts w:ascii="宋体" w:hAnsi="宋体"/>
          <w:sz w:val="24"/>
        </w:rPr>
        <w:t>如果采购文件中没有技术规范的相应说明，那么应以国家有关部门最新颁布的相应标准</w:t>
      </w:r>
      <w:r>
        <w:rPr>
          <w:rFonts w:ascii="宋体" w:hAnsi="宋体" w:hint="eastAsia"/>
          <w:sz w:val="24"/>
        </w:rPr>
        <w:t>和</w:t>
      </w:r>
      <w:r>
        <w:rPr>
          <w:rFonts w:ascii="宋体" w:hAnsi="宋体"/>
          <w:sz w:val="24"/>
        </w:rPr>
        <w:t>规范为准。</w:t>
      </w:r>
    </w:p>
    <w:p w:rsidR="00927673" w:rsidRDefault="00595CFC">
      <w:pPr>
        <w:spacing w:line="360" w:lineRule="auto"/>
        <w:ind w:firstLineChars="200" w:firstLine="482"/>
        <w:rPr>
          <w:rFonts w:ascii="宋体" w:hAnsi="宋体"/>
          <w:b/>
          <w:sz w:val="24"/>
        </w:rPr>
      </w:pPr>
      <w:bookmarkStart w:id="604" w:name="_Toc13673"/>
      <w:bookmarkStart w:id="605" w:name="_Toc27945"/>
      <w:bookmarkStart w:id="606" w:name="_Toc12412"/>
      <w:bookmarkStart w:id="607" w:name="_Toc4133"/>
      <w:bookmarkStart w:id="608" w:name="_Toc9161"/>
      <w:r>
        <w:rPr>
          <w:rFonts w:ascii="宋体" w:hAnsi="宋体"/>
          <w:b/>
          <w:sz w:val="24"/>
        </w:rPr>
        <w:t>2.3 知识产权</w:t>
      </w:r>
      <w:bookmarkEnd w:id="604"/>
      <w:bookmarkEnd w:id="605"/>
      <w:bookmarkEnd w:id="606"/>
      <w:bookmarkEnd w:id="607"/>
      <w:bookmarkEnd w:id="608"/>
    </w:p>
    <w:p w:rsidR="00927673" w:rsidRDefault="00595CFC">
      <w:pPr>
        <w:spacing w:line="360" w:lineRule="auto"/>
        <w:ind w:firstLineChars="200" w:firstLine="480"/>
        <w:rPr>
          <w:rFonts w:ascii="宋体" w:hAnsi="宋体"/>
          <w:sz w:val="24"/>
        </w:rPr>
      </w:pPr>
      <w:r>
        <w:rPr>
          <w:rFonts w:ascii="宋体" w:hAnsi="宋体"/>
          <w:sz w:val="24"/>
        </w:rPr>
        <w:t xml:space="preserve">2.3.1 </w:t>
      </w:r>
      <w:r>
        <w:rPr>
          <w:rFonts w:ascii="宋体" w:hAnsi="宋体" w:hint="eastAsia"/>
          <w:sz w:val="24"/>
        </w:rPr>
        <w:t>乙</w:t>
      </w:r>
      <w:r>
        <w:rPr>
          <w:rFonts w:ascii="宋体" w:hAnsi="宋体"/>
          <w:sz w:val="24"/>
        </w:rPr>
        <w:t>方应保证</w:t>
      </w:r>
      <w:r>
        <w:rPr>
          <w:rFonts w:ascii="宋体" w:hAnsi="宋体" w:hint="eastAsia"/>
          <w:sz w:val="24"/>
        </w:rPr>
        <w:t>其提供的服务</w:t>
      </w:r>
      <w:r>
        <w:rPr>
          <w:rFonts w:ascii="宋体" w:hAnsi="宋体"/>
          <w:sz w:val="24"/>
        </w:rPr>
        <w:t>不受任何第三方提出的侵犯其著作权、商标权、专利权等知识产权方面的起诉</w:t>
      </w:r>
      <w:r>
        <w:rPr>
          <w:rFonts w:ascii="宋体" w:hAnsi="宋体" w:hint="eastAsia"/>
          <w:sz w:val="24"/>
        </w:rPr>
        <w:t>；</w:t>
      </w:r>
      <w:r>
        <w:rPr>
          <w:rFonts w:ascii="宋体" w:hAnsi="宋体"/>
          <w:sz w:val="24"/>
        </w:rPr>
        <w:t>如果任何第三方提出侵权</w:t>
      </w:r>
      <w:r>
        <w:rPr>
          <w:rFonts w:ascii="宋体" w:hAnsi="宋体" w:hint="eastAsia"/>
          <w:sz w:val="24"/>
        </w:rPr>
        <w:t>指控</w:t>
      </w:r>
      <w:r>
        <w:rPr>
          <w:rFonts w:ascii="宋体" w:hAnsi="宋体"/>
          <w:sz w:val="24"/>
        </w:rPr>
        <w:t>，那么乙方须与该第三方交涉并承担由此发生的一切责任、费用和赔偿</w:t>
      </w:r>
      <w:r>
        <w:rPr>
          <w:rFonts w:ascii="宋体" w:hAnsi="宋体" w:hint="eastAsia"/>
          <w:sz w:val="24"/>
        </w:rPr>
        <w:t>，乙方还应及时澄清相关信息，使甲方声誉免受损害，甲方保留追责的权利。</w:t>
      </w:r>
    </w:p>
    <w:p w:rsidR="00927673" w:rsidRDefault="00595CFC">
      <w:pPr>
        <w:spacing w:line="360" w:lineRule="auto"/>
        <w:ind w:firstLineChars="200" w:firstLine="480"/>
        <w:rPr>
          <w:rFonts w:ascii="宋体" w:hAnsi="宋体"/>
          <w:sz w:val="24"/>
        </w:rPr>
      </w:pPr>
      <w:r>
        <w:rPr>
          <w:rFonts w:ascii="宋体" w:hAnsi="宋体"/>
          <w:sz w:val="24"/>
        </w:rPr>
        <w:t xml:space="preserve">2.3.2 </w:t>
      </w:r>
      <w:r>
        <w:rPr>
          <w:rFonts w:ascii="宋体" w:hAnsi="宋体" w:hint="eastAsia"/>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rsidR="00927673" w:rsidRDefault="00595CFC">
      <w:pPr>
        <w:spacing w:line="360" w:lineRule="auto"/>
        <w:ind w:firstLineChars="200" w:firstLine="482"/>
        <w:rPr>
          <w:rFonts w:ascii="宋体" w:hAnsi="宋体"/>
          <w:b/>
          <w:sz w:val="24"/>
        </w:rPr>
      </w:pPr>
      <w:r>
        <w:rPr>
          <w:rFonts w:ascii="宋体" w:hAnsi="宋体"/>
          <w:b/>
          <w:sz w:val="24"/>
        </w:rPr>
        <w:t xml:space="preserve">2.4 </w:t>
      </w:r>
      <w:r>
        <w:rPr>
          <w:rFonts w:ascii="宋体" w:hAnsi="宋体" w:hint="eastAsia"/>
          <w:b/>
          <w:sz w:val="24"/>
        </w:rPr>
        <w:t>履约检查和问题反馈</w:t>
      </w:r>
    </w:p>
    <w:p w:rsidR="00927673" w:rsidRDefault="00595CFC">
      <w:pPr>
        <w:spacing w:line="360" w:lineRule="auto"/>
        <w:ind w:firstLineChars="200" w:firstLine="480"/>
        <w:rPr>
          <w:rFonts w:ascii="宋体" w:hAnsi="宋体"/>
          <w:sz w:val="24"/>
        </w:rPr>
      </w:pPr>
      <w:r>
        <w:rPr>
          <w:rFonts w:ascii="宋体" w:hAnsi="宋体"/>
          <w:sz w:val="24"/>
        </w:rPr>
        <w:t>2.4.1甲方</w:t>
      </w:r>
      <w:r>
        <w:rPr>
          <w:rFonts w:ascii="宋体" w:hAnsi="宋体" w:hint="eastAsia"/>
          <w:sz w:val="24"/>
        </w:rPr>
        <w:t>有权</w:t>
      </w:r>
      <w:r>
        <w:rPr>
          <w:rFonts w:ascii="宋体" w:hAnsi="宋体"/>
          <w:sz w:val="24"/>
        </w:rPr>
        <w:t>在其认为必要时</w:t>
      </w:r>
      <w:r>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927673" w:rsidRDefault="00595CFC">
      <w:pPr>
        <w:spacing w:line="360" w:lineRule="auto"/>
        <w:ind w:firstLineChars="200" w:firstLine="480"/>
        <w:rPr>
          <w:rFonts w:ascii="宋体" w:hAnsi="宋体"/>
          <w:sz w:val="24"/>
        </w:rPr>
      </w:pPr>
      <w:r>
        <w:rPr>
          <w:rFonts w:ascii="宋体" w:hAnsi="宋体"/>
          <w:sz w:val="24"/>
        </w:rPr>
        <w:t xml:space="preserve">2.4.2 </w:t>
      </w:r>
      <w:r>
        <w:rPr>
          <w:rFonts w:ascii="宋体" w:hAnsi="宋体" w:hint="eastAsia"/>
          <w:sz w:val="24"/>
        </w:rPr>
        <w:t>合同履行期间，甲方有权将履行过程中出现的问题反馈给乙方，双方当事人应以书面形式约定需要完善和改进的内容。</w:t>
      </w:r>
    </w:p>
    <w:p w:rsidR="00927673" w:rsidRDefault="00595CFC">
      <w:pPr>
        <w:spacing w:line="360" w:lineRule="auto"/>
        <w:ind w:firstLineChars="200" w:firstLine="482"/>
        <w:rPr>
          <w:rFonts w:ascii="宋体" w:hAnsi="宋体"/>
          <w:b/>
          <w:sz w:val="24"/>
        </w:rPr>
      </w:pPr>
      <w:bookmarkStart w:id="609" w:name="_Toc15447"/>
      <w:bookmarkStart w:id="610" w:name="_Toc31233"/>
      <w:bookmarkStart w:id="611" w:name="_Toc22011"/>
      <w:bookmarkStart w:id="612" w:name="_Toc26555"/>
      <w:bookmarkStart w:id="613" w:name="_Toc32670"/>
      <w:r>
        <w:rPr>
          <w:rFonts w:ascii="宋体" w:hAnsi="宋体"/>
          <w:b/>
          <w:sz w:val="24"/>
        </w:rPr>
        <w:lastRenderedPageBreak/>
        <w:t>2.5 结算方式和付款条件</w:t>
      </w:r>
      <w:bookmarkEnd w:id="609"/>
      <w:bookmarkEnd w:id="610"/>
      <w:bookmarkEnd w:id="611"/>
      <w:bookmarkEnd w:id="612"/>
      <w:bookmarkEnd w:id="613"/>
    </w:p>
    <w:p w:rsidR="00927673" w:rsidRDefault="00595CFC">
      <w:pPr>
        <w:spacing w:line="360" w:lineRule="auto"/>
        <w:ind w:firstLineChars="200" w:firstLine="48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rsidR="00927673" w:rsidRDefault="00595CFC">
      <w:pPr>
        <w:spacing w:line="360" w:lineRule="auto"/>
        <w:ind w:firstLineChars="200" w:firstLine="482"/>
        <w:rPr>
          <w:rFonts w:ascii="宋体" w:hAnsi="宋体"/>
          <w:b/>
          <w:sz w:val="24"/>
        </w:rPr>
      </w:pPr>
      <w:bookmarkStart w:id="614" w:name="_Toc13467"/>
      <w:bookmarkStart w:id="615" w:name="_Toc16163"/>
      <w:bookmarkStart w:id="616" w:name="_Toc18990"/>
      <w:bookmarkStart w:id="617" w:name="_Toc30507"/>
      <w:bookmarkStart w:id="618" w:name="_Toc13154"/>
      <w:r>
        <w:rPr>
          <w:rFonts w:ascii="宋体" w:hAnsi="宋体"/>
          <w:b/>
          <w:sz w:val="24"/>
        </w:rPr>
        <w:t>2.6 技术资料和保密义务</w:t>
      </w:r>
      <w:bookmarkEnd w:id="614"/>
      <w:bookmarkEnd w:id="615"/>
      <w:bookmarkEnd w:id="616"/>
      <w:bookmarkEnd w:id="617"/>
      <w:bookmarkEnd w:id="618"/>
    </w:p>
    <w:p w:rsidR="00927673" w:rsidRDefault="00595CFC">
      <w:pPr>
        <w:spacing w:line="360" w:lineRule="auto"/>
        <w:ind w:firstLineChars="200" w:firstLine="480"/>
        <w:rPr>
          <w:rFonts w:ascii="宋体" w:hAnsi="宋体"/>
          <w:sz w:val="24"/>
        </w:rPr>
      </w:pPr>
      <w:r>
        <w:rPr>
          <w:rFonts w:ascii="宋体" w:hAnsi="宋体"/>
          <w:sz w:val="24"/>
        </w:rPr>
        <w:t>2.6.1 乙方有权依据合同约定和项目需要，向甲方了解有关情况，调阅有关资料等，甲方应予积极配合；</w:t>
      </w:r>
    </w:p>
    <w:p w:rsidR="00927673" w:rsidRDefault="00595CFC">
      <w:pPr>
        <w:spacing w:line="360" w:lineRule="auto"/>
        <w:ind w:firstLineChars="200" w:firstLine="480"/>
        <w:rPr>
          <w:rFonts w:ascii="宋体" w:hAnsi="宋体"/>
          <w:sz w:val="24"/>
        </w:rPr>
      </w:pPr>
      <w:r>
        <w:rPr>
          <w:rFonts w:ascii="宋体" w:hAnsi="宋体"/>
          <w:sz w:val="24"/>
        </w:rPr>
        <w:t xml:space="preserve">2.6.2 </w:t>
      </w:r>
      <w:r>
        <w:rPr>
          <w:rFonts w:ascii="宋体" w:hAnsi="宋体" w:hint="eastAsia"/>
          <w:sz w:val="24"/>
        </w:rPr>
        <w:t>乙方有义务妥善保管和保护由甲方提供的前款信息和资料等；</w:t>
      </w:r>
    </w:p>
    <w:p w:rsidR="00927673" w:rsidRDefault="00595CFC">
      <w:pPr>
        <w:spacing w:line="360" w:lineRule="auto"/>
        <w:ind w:firstLineChars="200" w:firstLine="480"/>
        <w:rPr>
          <w:rFonts w:ascii="宋体" w:hAnsi="宋体"/>
          <w:sz w:val="24"/>
        </w:rPr>
      </w:pPr>
      <w:r>
        <w:rPr>
          <w:rFonts w:ascii="宋体" w:hAnsi="宋体"/>
          <w:sz w:val="24"/>
        </w:rPr>
        <w:t xml:space="preserve">2.6.3 </w:t>
      </w:r>
      <w:r>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ascii="宋体" w:hAnsi="宋体" w:hint="eastAsia"/>
          <w:sz w:val="24"/>
        </w:rPr>
        <w:t>、</w:t>
      </w:r>
      <w:r>
        <w:rPr>
          <w:rFonts w:ascii="宋体" w:hAnsi="宋体"/>
          <w:sz w:val="24"/>
        </w:rPr>
        <w:t>技术资料</w:t>
      </w:r>
      <w:r>
        <w:rPr>
          <w:rFonts w:ascii="宋体" w:hAnsi="宋体" w:hint="eastAsia"/>
          <w:sz w:val="24"/>
        </w:rPr>
        <w:t>、商业秘密和商业信息等，并采取一切合理和必要措施和方式防止任何第三方接触到对方当事人的上述保密信息和资料。</w:t>
      </w:r>
    </w:p>
    <w:p w:rsidR="00927673" w:rsidRDefault="00595CFC">
      <w:pPr>
        <w:spacing w:line="360" w:lineRule="auto"/>
        <w:ind w:firstLineChars="200" w:firstLine="482"/>
        <w:rPr>
          <w:rFonts w:ascii="宋体" w:hAnsi="宋体"/>
          <w:b/>
          <w:sz w:val="24"/>
        </w:rPr>
      </w:pPr>
      <w:bookmarkStart w:id="619" w:name="_Toc19069"/>
      <w:r>
        <w:rPr>
          <w:rFonts w:ascii="宋体" w:hAnsi="宋体"/>
          <w:b/>
          <w:sz w:val="24"/>
        </w:rPr>
        <w:t xml:space="preserve">2.7 </w:t>
      </w:r>
      <w:r>
        <w:rPr>
          <w:rFonts w:ascii="宋体" w:hAnsi="宋体" w:hint="eastAsia"/>
          <w:b/>
          <w:sz w:val="24"/>
        </w:rPr>
        <w:t>质量保证</w:t>
      </w:r>
      <w:bookmarkEnd w:id="619"/>
    </w:p>
    <w:p w:rsidR="00927673" w:rsidRDefault="00595CFC">
      <w:pPr>
        <w:spacing w:line="360" w:lineRule="auto"/>
        <w:ind w:firstLineChars="200" w:firstLine="480"/>
        <w:rPr>
          <w:rFonts w:ascii="宋体" w:hAnsi="宋体"/>
          <w:sz w:val="24"/>
        </w:rPr>
      </w:pPr>
      <w:r>
        <w:rPr>
          <w:rFonts w:ascii="宋体" w:hAnsi="宋体"/>
          <w:sz w:val="24"/>
        </w:rPr>
        <w:t xml:space="preserve">2.7.1 </w:t>
      </w:r>
      <w:r>
        <w:rPr>
          <w:rFonts w:ascii="宋体" w:hAnsi="宋体" w:hint="eastAsia"/>
          <w:sz w:val="24"/>
        </w:rPr>
        <w:t>乙方应建立和完善履行合同的内部质量保证体系，并提供相关内部规章制度给甲方，以便甲方进行监督检查；</w:t>
      </w:r>
    </w:p>
    <w:p w:rsidR="00927673" w:rsidRDefault="00595CFC">
      <w:pPr>
        <w:spacing w:line="360" w:lineRule="auto"/>
        <w:ind w:firstLineChars="200" w:firstLine="480"/>
        <w:rPr>
          <w:rFonts w:ascii="宋体" w:hAnsi="宋体"/>
          <w:sz w:val="24"/>
        </w:rPr>
      </w:pPr>
      <w:r>
        <w:rPr>
          <w:rFonts w:ascii="宋体" w:hAnsi="宋体"/>
          <w:sz w:val="24"/>
        </w:rPr>
        <w:t xml:space="preserve">2.7.2 </w:t>
      </w:r>
      <w:r>
        <w:rPr>
          <w:rFonts w:ascii="宋体" w:hAnsi="宋体" w:hint="eastAsia"/>
          <w:sz w:val="24"/>
        </w:rPr>
        <w:t>乙方应保证履行合同的人员数量和素质、软件和硬件设备的配置、场地、环境和设施等满足全面履行合同的要求，并应接受甲方的监督检查。</w:t>
      </w:r>
    </w:p>
    <w:p w:rsidR="00927673" w:rsidRDefault="00595CFC">
      <w:pPr>
        <w:spacing w:line="360" w:lineRule="auto"/>
        <w:ind w:firstLineChars="200" w:firstLine="482"/>
        <w:rPr>
          <w:rFonts w:ascii="宋体" w:hAnsi="宋体"/>
          <w:b/>
          <w:sz w:val="24"/>
        </w:rPr>
      </w:pPr>
      <w:bookmarkStart w:id="620" w:name="_Toc22267"/>
      <w:r>
        <w:rPr>
          <w:rFonts w:ascii="宋体" w:hAnsi="宋体"/>
          <w:b/>
          <w:sz w:val="24"/>
        </w:rPr>
        <w:t xml:space="preserve">2.8 </w:t>
      </w:r>
      <w:r>
        <w:rPr>
          <w:rFonts w:ascii="宋体" w:hAnsi="宋体" w:hint="eastAsia"/>
          <w:b/>
          <w:sz w:val="24"/>
        </w:rPr>
        <w:t>延迟履行</w:t>
      </w:r>
      <w:bookmarkEnd w:id="620"/>
    </w:p>
    <w:p w:rsidR="00927673" w:rsidRDefault="00595CFC">
      <w:pPr>
        <w:spacing w:line="360" w:lineRule="auto"/>
        <w:ind w:firstLineChars="200" w:firstLine="480"/>
        <w:rPr>
          <w:rFonts w:ascii="宋体" w:hAnsi="宋体"/>
          <w:sz w:val="24"/>
        </w:rPr>
      </w:pPr>
      <w:r>
        <w:rPr>
          <w:rFonts w:ascii="宋体" w:hAnsi="宋体" w:hint="eastAsia"/>
          <w:sz w:val="24"/>
        </w:rPr>
        <w:t>甲乙双方签订合同后，乙方应按照合同约定履行合同义务，除不可抗力外，乙方不得延迟履行。</w:t>
      </w:r>
      <w:r>
        <w:rPr>
          <w:rFonts w:ascii="宋体" w:hAnsi="宋体"/>
          <w:sz w:val="24"/>
        </w:rPr>
        <w:t>在合同履行过程中，如果</w:t>
      </w:r>
      <w:r>
        <w:rPr>
          <w:rFonts w:ascii="宋体" w:hAnsi="宋体" w:hint="eastAsia"/>
          <w:sz w:val="24"/>
        </w:rPr>
        <w:t>因不可抗力，</w:t>
      </w:r>
      <w:r>
        <w:rPr>
          <w:rFonts w:ascii="宋体" w:hAnsi="宋体"/>
          <w:sz w:val="24"/>
        </w:rPr>
        <w:t>乙方遇到不能按时</w:t>
      </w:r>
      <w:r>
        <w:rPr>
          <w:rFonts w:ascii="宋体" w:hAnsi="宋体" w:hint="eastAsia"/>
          <w:sz w:val="24"/>
        </w:rPr>
        <w:t>提供服务</w:t>
      </w:r>
      <w:r>
        <w:rPr>
          <w:rFonts w:ascii="宋体" w:hAnsi="宋体"/>
          <w:sz w:val="24"/>
        </w:rPr>
        <w:t>的情况，应及时以书面形式将不能按时</w:t>
      </w:r>
      <w:r>
        <w:rPr>
          <w:rFonts w:ascii="宋体" w:hAnsi="宋体" w:hint="eastAsia"/>
          <w:sz w:val="24"/>
        </w:rPr>
        <w:t>提供服务</w:t>
      </w:r>
      <w:r>
        <w:rPr>
          <w:rFonts w:ascii="宋体" w:hAnsi="宋体"/>
          <w:sz w:val="24"/>
        </w:rPr>
        <w:t>的理由、预期延误时间通知甲方</w:t>
      </w:r>
      <w:r>
        <w:rPr>
          <w:rFonts w:ascii="宋体" w:hAnsi="宋体" w:hint="eastAsia"/>
          <w:sz w:val="24"/>
        </w:rPr>
        <w:t>；甲</w:t>
      </w:r>
      <w:r>
        <w:rPr>
          <w:rFonts w:ascii="宋体" w:hAnsi="宋体"/>
          <w:sz w:val="24"/>
        </w:rPr>
        <w:t>方收到乙方通知后，认为其理由正当的，可以书面形式酌情同意乙方可以延长</w:t>
      </w:r>
      <w:r>
        <w:rPr>
          <w:rFonts w:ascii="宋体" w:hAnsi="宋体" w:hint="eastAsia"/>
          <w:sz w:val="24"/>
        </w:rPr>
        <w:t>履行</w:t>
      </w:r>
      <w:r>
        <w:rPr>
          <w:rFonts w:ascii="宋体" w:hAnsi="宋体"/>
          <w:sz w:val="24"/>
        </w:rPr>
        <w:t>的具体时间。</w:t>
      </w:r>
    </w:p>
    <w:p w:rsidR="00927673" w:rsidRDefault="00595CFC">
      <w:pPr>
        <w:spacing w:line="360" w:lineRule="auto"/>
        <w:ind w:firstLineChars="200" w:firstLine="482"/>
        <w:rPr>
          <w:rFonts w:ascii="宋体" w:hAnsi="宋体"/>
          <w:b/>
          <w:sz w:val="24"/>
        </w:rPr>
      </w:pPr>
      <w:bookmarkStart w:id="621" w:name="_Toc10611"/>
      <w:r>
        <w:rPr>
          <w:rFonts w:ascii="宋体" w:hAnsi="宋体"/>
          <w:b/>
          <w:sz w:val="24"/>
        </w:rPr>
        <w:t xml:space="preserve">2.9 </w:t>
      </w:r>
      <w:r>
        <w:rPr>
          <w:rFonts w:ascii="宋体" w:hAnsi="宋体" w:hint="eastAsia"/>
          <w:b/>
          <w:sz w:val="24"/>
        </w:rPr>
        <w:t>合同变更</w:t>
      </w:r>
      <w:bookmarkEnd w:id="621"/>
    </w:p>
    <w:p w:rsidR="00927673" w:rsidRDefault="00595CFC">
      <w:pPr>
        <w:spacing w:line="360" w:lineRule="auto"/>
        <w:ind w:firstLineChars="200" w:firstLine="480"/>
        <w:rPr>
          <w:rFonts w:ascii="宋体" w:hAnsi="宋体"/>
          <w:sz w:val="24"/>
        </w:rPr>
      </w:pPr>
      <w:r>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927673" w:rsidRDefault="00595CFC">
      <w:pPr>
        <w:spacing w:line="360" w:lineRule="auto"/>
        <w:ind w:firstLineChars="200" w:firstLine="482"/>
        <w:rPr>
          <w:rFonts w:ascii="宋体" w:hAnsi="宋体"/>
          <w:b/>
          <w:sz w:val="24"/>
        </w:rPr>
      </w:pPr>
      <w:bookmarkStart w:id="622" w:name="_Toc26689"/>
      <w:bookmarkStart w:id="623" w:name="_Toc23368"/>
      <w:bookmarkStart w:id="624" w:name="_Toc21830"/>
      <w:bookmarkStart w:id="625" w:name="_Toc10663"/>
      <w:bookmarkStart w:id="626" w:name="_Toc42"/>
      <w:r>
        <w:rPr>
          <w:rFonts w:ascii="宋体" w:hAnsi="宋体"/>
          <w:b/>
          <w:sz w:val="24"/>
        </w:rPr>
        <w:t>2.10 合同转让和分包</w:t>
      </w:r>
      <w:bookmarkEnd w:id="622"/>
      <w:bookmarkEnd w:id="623"/>
      <w:bookmarkEnd w:id="624"/>
      <w:bookmarkEnd w:id="625"/>
      <w:bookmarkEnd w:id="626"/>
    </w:p>
    <w:p w:rsidR="00927673" w:rsidRDefault="00595CFC">
      <w:pPr>
        <w:spacing w:line="360" w:lineRule="auto"/>
        <w:ind w:firstLineChars="200" w:firstLine="480"/>
        <w:rPr>
          <w:rFonts w:ascii="宋体" w:hAnsi="宋体"/>
          <w:sz w:val="24"/>
        </w:rPr>
      </w:pPr>
      <w:r>
        <w:rPr>
          <w:rFonts w:ascii="宋体" w:hAnsi="宋体"/>
          <w:sz w:val="24"/>
        </w:rPr>
        <w:t>合同的权利义务依法不</w:t>
      </w:r>
      <w:r>
        <w:rPr>
          <w:rFonts w:ascii="宋体" w:hAnsi="宋体" w:hint="eastAsia"/>
          <w:sz w:val="24"/>
        </w:rPr>
        <w:t>得</w:t>
      </w:r>
      <w:r>
        <w:rPr>
          <w:rFonts w:ascii="宋体" w:hAnsi="宋体"/>
          <w:sz w:val="24"/>
        </w:rPr>
        <w:t>转让</w:t>
      </w:r>
      <w:r>
        <w:rPr>
          <w:rFonts w:ascii="宋体" w:hAnsi="宋体" w:hint="eastAsia"/>
          <w:sz w:val="24"/>
        </w:rPr>
        <w:t>，</w:t>
      </w:r>
      <w:r>
        <w:rPr>
          <w:rFonts w:ascii="宋体" w:hAnsi="宋体"/>
          <w:sz w:val="24"/>
        </w:rPr>
        <w:t>但经甲方</w:t>
      </w:r>
      <w:r>
        <w:rPr>
          <w:rFonts w:ascii="宋体" w:hAnsi="宋体" w:hint="eastAsia"/>
          <w:sz w:val="24"/>
        </w:rPr>
        <w:t>同意，乙方可以依法采取分包方式履行合同，即：依法可以</w:t>
      </w:r>
      <w:r>
        <w:rPr>
          <w:rFonts w:ascii="宋体" w:hAnsi="宋体"/>
          <w:sz w:val="24"/>
        </w:rPr>
        <w:t>将合同项下的部分非主体、非关键性工作分包给他人完成</w:t>
      </w:r>
      <w:r>
        <w:rPr>
          <w:rFonts w:ascii="宋体" w:hAnsi="宋体" w:hint="eastAsia"/>
          <w:sz w:val="24"/>
        </w:rPr>
        <w:t>，</w:t>
      </w:r>
      <w:r>
        <w:rPr>
          <w:rFonts w:ascii="宋体" w:hAnsi="宋体"/>
          <w:sz w:val="24"/>
        </w:rPr>
        <w:t>接受分包的人应当具备相应的资格条件，并不得再次分包</w:t>
      </w:r>
      <w:r>
        <w:rPr>
          <w:rFonts w:ascii="宋体" w:hAnsi="宋体" w:hint="eastAsia"/>
          <w:sz w:val="24"/>
        </w:rPr>
        <w:t>，</w:t>
      </w:r>
      <w:r>
        <w:rPr>
          <w:rFonts w:ascii="宋体" w:hAnsi="宋体"/>
          <w:sz w:val="24"/>
        </w:rPr>
        <w:t>且乙方应就分包项目向甲方负责</w:t>
      </w:r>
      <w:r>
        <w:rPr>
          <w:rFonts w:ascii="宋体" w:hAnsi="宋体" w:hint="eastAsia"/>
          <w:sz w:val="24"/>
        </w:rPr>
        <w:t>，</w:t>
      </w:r>
      <w:r>
        <w:rPr>
          <w:rFonts w:ascii="宋体" w:hAnsi="宋体"/>
          <w:sz w:val="24"/>
        </w:rPr>
        <w:t>并</w:t>
      </w:r>
      <w:r>
        <w:rPr>
          <w:rFonts w:ascii="宋体" w:hAnsi="宋体" w:hint="eastAsia"/>
          <w:sz w:val="24"/>
        </w:rPr>
        <w:t>与分包供应商就分包项目向甲方承担连带责任。</w:t>
      </w:r>
    </w:p>
    <w:p w:rsidR="00927673" w:rsidRDefault="00595CFC">
      <w:pPr>
        <w:spacing w:line="360" w:lineRule="auto"/>
        <w:ind w:firstLineChars="200" w:firstLine="482"/>
        <w:rPr>
          <w:rFonts w:ascii="宋体" w:hAnsi="宋体"/>
          <w:b/>
          <w:sz w:val="24"/>
        </w:rPr>
      </w:pPr>
      <w:bookmarkStart w:id="627" w:name="_Toc26633"/>
      <w:bookmarkStart w:id="628" w:name="_Toc25571"/>
      <w:bookmarkStart w:id="629" w:name="_Toc32494"/>
      <w:bookmarkStart w:id="630" w:name="_Toc14371"/>
      <w:bookmarkStart w:id="631" w:name="_Toc4720"/>
      <w:r>
        <w:rPr>
          <w:rFonts w:ascii="宋体" w:hAnsi="宋体"/>
          <w:b/>
          <w:sz w:val="24"/>
        </w:rPr>
        <w:t>2.11 不可抗力</w:t>
      </w:r>
      <w:bookmarkEnd w:id="627"/>
      <w:bookmarkEnd w:id="628"/>
      <w:bookmarkEnd w:id="629"/>
      <w:bookmarkEnd w:id="630"/>
      <w:bookmarkEnd w:id="631"/>
    </w:p>
    <w:p w:rsidR="00927673" w:rsidRDefault="00595CFC">
      <w:pPr>
        <w:spacing w:line="360" w:lineRule="auto"/>
        <w:ind w:firstLineChars="200" w:firstLine="48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ascii="宋体" w:hAnsi="宋体" w:hint="eastAsia"/>
          <w:sz w:val="24"/>
        </w:rPr>
        <w:t>；</w:t>
      </w:r>
    </w:p>
    <w:p w:rsidR="00927673" w:rsidRDefault="00595CFC">
      <w:pPr>
        <w:spacing w:line="360" w:lineRule="auto"/>
        <w:ind w:firstLineChars="200" w:firstLine="480"/>
        <w:rPr>
          <w:rFonts w:ascii="宋体" w:hAnsi="宋体"/>
          <w:sz w:val="24"/>
        </w:rPr>
      </w:pPr>
      <w:r>
        <w:rPr>
          <w:rFonts w:ascii="宋体" w:hAnsi="宋体"/>
          <w:sz w:val="24"/>
        </w:rPr>
        <w:lastRenderedPageBreak/>
        <w:t xml:space="preserve">2.11.2 </w:t>
      </w:r>
      <w:r>
        <w:rPr>
          <w:rFonts w:ascii="宋体" w:hAnsi="宋体" w:hint="eastAsia"/>
          <w:sz w:val="24"/>
        </w:rPr>
        <w:t>因不可抗力致使不能实现合同目的的，当事人可以解除合同；</w:t>
      </w:r>
    </w:p>
    <w:p w:rsidR="00927673" w:rsidRDefault="00595CFC">
      <w:pPr>
        <w:spacing w:line="360" w:lineRule="auto"/>
        <w:ind w:firstLineChars="200" w:firstLine="480"/>
        <w:rPr>
          <w:rFonts w:ascii="宋体" w:hAnsi="宋体"/>
          <w:sz w:val="24"/>
        </w:rPr>
      </w:pPr>
      <w:r>
        <w:rPr>
          <w:rFonts w:ascii="宋体" w:hAnsi="宋体"/>
          <w:sz w:val="24"/>
        </w:rPr>
        <w:t xml:space="preserve">2.11.3 </w:t>
      </w:r>
      <w:r>
        <w:rPr>
          <w:rFonts w:ascii="宋体" w:hAnsi="宋体" w:hint="eastAsia"/>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ascii="宋体" w:hAnsi="宋体" w:hint="eastAsia"/>
          <w:sz w:val="24"/>
        </w:rPr>
        <w:t>；</w:t>
      </w:r>
    </w:p>
    <w:p w:rsidR="00927673" w:rsidRDefault="00595CFC">
      <w:pPr>
        <w:spacing w:line="360" w:lineRule="auto"/>
        <w:ind w:firstLineChars="200" w:firstLine="480"/>
        <w:rPr>
          <w:rFonts w:ascii="宋体" w:hAnsi="宋体"/>
          <w:sz w:val="24"/>
        </w:rPr>
      </w:pPr>
      <w:r>
        <w:rPr>
          <w:rFonts w:ascii="宋体" w:hAnsi="宋体"/>
          <w:sz w:val="24"/>
        </w:rPr>
        <w:t>2.11.4受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ascii="宋体" w:hAnsi="宋体" w:hint="eastAsia"/>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ascii="宋体" w:hAnsi="宋体" w:hint="eastAsia"/>
          <w:sz w:val="24"/>
        </w:rPr>
        <w:t>对方当事人</w:t>
      </w:r>
      <w:r>
        <w:rPr>
          <w:rFonts w:ascii="宋体" w:hAnsi="宋体"/>
          <w:sz w:val="24"/>
        </w:rPr>
        <w:t>。</w:t>
      </w:r>
    </w:p>
    <w:p w:rsidR="00927673" w:rsidRDefault="00595CFC">
      <w:pPr>
        <w:spacing w:line="360" w:lineRule="auto"/>
        <w:ind w:firstLineChars="200" w:firstLine="482"/>
        <w:rPr>
          <w:rFonts w:ascii="宋体" w:hAnsi="宋体"/>
          <w:b/>
          <w:sz w:val="24"/>
        </w:rPr>
      </w:pPr>
      <w:bookmarkStart w:id="632" w:name="_Toc25783"/>
      <w:bookmarkStart w:id="633" w:name="_Toc24465"/>
      <w:bookmarkStart w:id="634" w:name="_Toc14115"/>
      <w:bookmarkStart w:id="635" w:name="_Toc3638"/>
      <w:bookmarkStart w:id="636" w:name="_Toc23854"/>
      <w:r>
        <w:rPr>
          <w:rFonts w:ascii="宋体" w:hAnsi="宋体"/>
          <w:b/>
          <w:sz w:val="24"/>
        </w:rPr>
        <w:t>2.12 税费</w:t>
      </w:r>
      <w:bookmarkEnd w:id="632"/>
      <w:bookmarkEnd w:id="633"/>
      <w:bookmarkEnd w:id="634"/>
      <w:bookmarkEnd w:id="635"/>
      <w:bookmarkEnd w:id="636"/>
    </w:p>
    <w:p w:rsidR="00927673" w:rsidRDefault="00595CFC">
      <w:pPr>
        <w:spacing w:line="360" w:lineRule="auto"/>
        <w:ind w:firstLineChars="200" w:firstLine="480"/>
        <w:rPr>
          <w:rFonts w:ascii="宋体" w:hAnsi="宋体"/>
          <w:sz w:val="24"/>
        </w:rPr>
      </w:pPr>
      <w:r>
        <w:rPr>
          <w:rFonts w:ascii="宋体" w:hAnsi="宋体"/>
          <w:sz w:val="24"/>
        </w:rPr>
        <w:t>与合同有关的一切税费</w:t>
      </w:r>
      <w:r>
        <w:rPr>
          <w:rFonts w:ascii="宋体" w:hAnsi="宋体" w:hint="eastAsia"/>
          <w:sz w:val="24"/>
        </w:rPr>
        <w:t>，</w:t>
      </w:r>
      <w:r>
        <w:rPr>
          <w:rFonts w:ascii="宋体" w:hAnsi="宋体"/>
          <w:sz w:val="24"/>
        </w:rPr>
        <w:t>均按照中华人民共和国法律的相关规定缴纳。</w:t>
      </w:r>
    </w:p>
    <w:p w:rsidR="00927673" w:rsidRDefault="00595CFC">
      <w:pPr>
        <w:spacing w:line="360" w:lineRule="auto"/>
        <w:ind w:firstLineChars="200" w:firstLine="482"/>
        <w:rPr>
          <w:rFonts w:ascii="宋体" w:hAnsi="宋体"/>
          <w:b/>
          <w:sz w:val="24"/>
        </w:rPr>
      </w:pPr>
      <w:bookmarkStart w:id="637" w:name="_Toc14814"/>
      <w:bookmarkStart w:id="638" w:name="_Toc25525"/>
      <w:bookmarkStart w:id="639" w:name="_Toc30105"/>
      <w:bookmarkStart w:id="640" w:name="_Toc26883"/>
      <w:bookmarkStart w:id="641" w:name="_Toc7315"/>
      <w:r>
        <w:rPr>
          <w:rFonts w:ascii="宋体" w:hAnsi="宋体"/>
          <w:b/>
          <w:sz w:val="24"/>
        </w:rPr>
        <w:t>2.13 乙方破产</w:t>
      </w:r>
      <w:bookmarkEnd w:id="637"/>
      <w:bookmarkEnd w:id="638"/>
      <w:bookmarkEnd w:id="639"/>
      <w:bookmarkEnd w:id="640"/>
      <w:bookmarkEnd w:id="641"/>
    </w:p>
    <w:p w:rsidR="00927673" w:rsidRDefault="00595CFC">
      <w:pPr>
        <w:spacing w:line="360" w:lineRule="auto"/>
        <w:ind w:firstLineChars="200" w:firstLine="480"/>
        <w:rPr>
          <w:rFonts w:ascii="宋体" w:hAnsi="宋体"/>
          <w:sz w:val="24"/>
        </w:rPr>
      </w:pPr>
      <w:r>
        <w:rPr>
          <w:rFonts w:ascii="宋体" w:hAnsi="宋体"/>
          <w:sz w:val="24"/>
        </w:rPr>
        <w:t>如果乙方破产导致合同无法履行时，甲方可以书面形式通知乙方终止合同且不给予乙方任何补偿和赔偿</w:t>
      </w:r>
      <w:r>
        <w:rPr>
          <w:rFonts w:ascii="宋体" w:hAnsi="宋体" w:hint="eastAsia"/>
          <w:sz w:val="24"/>
        </w:rPr>
        <w:t>，但合同的</w:t>
      </w:r>
      <w:r>
        <w:rPr>
          <w:rFonts w:ascii="宋体" w:hAnsi="宋体"/>
          <w:sz w:val="24"/>
        </w:rPr>
        <w:t>终止不损害或不影响甲方已经采取或将要采取的任何要求乙方支付违约金</w:t>
      </w:r>
      <w:r>
        <w:rPr>
          <w:rFonts w:ascii="宋体" w:hAnsi="宋体" w:hint="eastAsia"/>
          <w:sz w:val="24"/>
        </w:rPr>
        <w:t>、</w:t>
      </w:r>
      <w:r>
        <w:rPr>
          <w:rFonts w:ascii="宋体" w:hAnsi="宋体"/>
          <w:sz w:val="24"/>
        </w:rPr>
        <w:t>赔偿损失等的行动或补救措施的权利</w:t>
      </w:r>
      <w:r>
        <w:rPr>
          <w:rFonts w:ascii="宋体" w:hAnsi="宋体" w:hint="eastAsia"/>
          <w:sz w:val="24"/>
        </w:rPr>
        <w:t>。</w:t>
      </w:r>
    </w:p>
    <w:p w:rsidR="00927673" w:rsidRDefault="00595CFC">
      <w:pPr>
        <w:spacing w:line="360" w:lineRule="auto"/>
        <w:ind w:firstLineChars="200" w:firstLine="482"/>
        <w:rPr>
          <w:rFonts w:ascii="宋体" w:hAnsi="宋体"/>
          <w:b/>
          <w:sz w:val="24"/>
        </w:rPr>
      </w:pPr>
      <w:bookmarkStart w:id="642" w:name="_Toc2016"/>
      <w:bookmarkStart w:id="643" w:name="_Toc1123"/>
      <w:bookmarkStart w:id="644" w:name="_Toc23323"/>
      <w:r>
        <w:rPr>
          <w:rFonts w:ascii="宋体" w:hAnsi="宋体"/>
          <w:b/>
          <w:sz w:val="24"/>
        </w:rPr>
        <w:t>2.14 合同中止、终止</w:t>
      </w:r>
      <w:bookmarkEnd w:id="642"/>
      <w:bookmarkEnd w:id="643"/>
      <w:bookmarkEnd w:id="644"/>
    </w:p>
    <w:p w:rsidR="00927673" w:rsidRDefault="00595CFC">
      <w:pPr>
        <w:spacing w:line="360" w:lineRule="auto"/>
        <w:ind w:firstLineChars="200" w:firstLine="480"/>
        <w:rPr>
          <w:rFonts w:ascii="宋体" w:hAnsi="宋体"/>
          <w:sz w:val="24"/>
        </w:rPr>
      </w:pPr>
      <w:r>
        <w:rPr>
          <w:rFonts w:ascii="宋体" w:hAnsi="宋体"/>
          <w:sz w:val="24"/>
        </w:rPr>
        <w:t xml:space="preserve">2.14.1 </w:t>
      </w:r>
      <w:r>
        <w:rPr>
          <w:rFonts w:ascii="宋体" w:hAnsi="宋体" w:hint="eastAsia"/>
          <w:sz w:val="24"/>
        </w:rPr>
        <w:t>双方当事人不得擅自中止或者终止合同；</w:t>
      </w:r>
    </w:p>
    <w:p w:rsidR="00927673" w:rsidRDefault="00595CFC">
      <w:pPr>
        <w:spacing w:line="360" w:lineRule="auto"/>
        <w:ind w:firstLineChars="200" w:firstLine="48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927673" w:rsidRDefault="00595CFC">
      <w:pPr>
        <w:spacing w:line="360" w:lineRule="auto"/>
        <w:ind w:firstLineChars="200" w:firstLine="482"/>
        <w:rPr>
          <w:rFonts w:ascii="宋体" w:hAnsi="宋体"/>
          <w:b/>
          <w:sz w:val="24"/>
        </w:rPr>
      </w:pPr>
      <w:bookmarkStart w:id="645" w:name="_Toc14525"/>
      <w:bookmarkStart w:id="646" w:name="_Toc17363"/>
      <w:bookmarkStart w:id="647" w:name="_Toc1969"/>
      <w:r>
        <w:rPr>
          <w:rFonts w:ascii="宋体" w:hAnsi="宋体"/>
          <w:b/>
          <w:sz w:val="24"/>
        </w:rPr>
        <w:t>2.15 检验和验收</w:t>
      </w:r>
      <w:bookmarkEnd w:id="645"/>
      <w:bookmarkEnd w:id="646"/>
      <w:bookmarkEnd w:id="647"/>
    </w:p>
    <w:p w:rsidR="00927673" w:rsidRDefault="00595CFC">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2.15.1 </w:t>
      </w:r>
      <w:r>
        <w:rPr>
          <w:rFonts w:ascii="宋体" w:hAnsi="宋体" w:hint="eastAsia"/>
          <w:sz w:val="24"/>
        </w:rPr>
        <w:t>乙方按照</w:t>
      </w:r>
      <w:r>
        <w:rPr>
          <w:rFonts w:ascii="宋体" w:hAnsi="宋体"/>
          <w:b/>
          <w:sz w:val="24"/>
          <w:u w:val="single"/>
        </w:rPr>
        <w:t>合同专用条款</w:t>
      </w:r>
      <w:r>
        <w:rPr>
          <w:rFonts w:ascii="宋体" w:hAnsi="宋体"/>
          <w:sz w:val="24"/>
        </w:rPr>
        <w:t>的约定</w:t>
      </w:r>
      <w:r>
        <w:rPr>
          <w:rFonts w:ascii="宋体" w:hAnsi="宋体" w:hint="eastAsia"/>
          <w:sz w:val="24"/>
        </w:rPr>
        <w:t>，</w:t>
      </w:r>
      <w:r>
        <w:rPr>
          <w:rFonts w:ascii="宋体" w:hAnsi="宋体"/>
          <w:sz w:val="24"/>
        </w:rPr>
        <w:t>定期提交服务报告</w:t>
      </w:r>
      <w:r>
        <w:rPr>
          <w:rFonts w:ascii="宋体" w:hAnsi="宋体" w:hint="eastAsia"/>
          <w:sz w:val="24"/>
        </w:rPr>
        <w:t>，甲方按照</w:t>
      </w:r>
      <w:r>
        <w:rPr>
          <w:rFonts w:ascii="宋体" w:hAnsi="宋体"/>
          <w:b/>
          <w:sz w:val="24"/>
          <w:u w:val="single"/>
        </w:rPr>
        <w:t>合同专用条款</w:t>
      </w:r>
      <w:r>
        <w:rPr>
          <w:rFonts w:ascii="宋体" w:hAnsi="宋体"/>
          <w:sz w:val="24"/>
        </w:rPr>
        <w:t>的约定进行定期验收</w:t>
      </w:r>
      <w:r>
        <w:rPr>
          <w:rFonts w:ascii="宋体" w:hAnsi="宋体" w:hint="eastAsia"/>
          <w:sz w:val="24"/>
        </w:rPr>
        <w:t>；</w:t>
      </w:r>
    </w:p>
    <w:p w:rsidR="00927673" w:rsidRDefault="00595CFC">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2.15.2 </w:t>
      </w:r>
      <w:r>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927673" w:rsidRDefault="00595CFC">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2.15.3 </w:t>
      </w:r>
      <w:r>
        <w:rPr>
          <w:rFonts w:ascii="宋体" w:hAnsi="宋体" w:hint="eastAsia"/>
          <w:sz w:val="24"/>
        </w:rPr>
        <w:t>检验和验收标准、程序等具体内容以及前述验收书的效力详见</w:t>
      </w:r>
      <w:r>
        <w:rPr>
          <w:rFonts w:ascii="宋体" w:hAnsi="宋体"/>
          <w:b/>
          <w:sz w:val="24"/>
          <w:u w:val="single"/>
        </w:rPr>
        <w:t>合同专用条款</w:t>
      </w:r>
      <w:r>
        <w:rPr>
          <w:rFonts w:ascii="宋体" w:hAnsi="宋体" w:hint="eastAsia"/>
          <w:sz w:val="24"/>
        </w:rPr>
        <w:t>。</w:t>
      </w:r>
    </w:p>
    <w:p w:rsidR="00927673" w:rsidRDefault="00595CFC">
      <w:pPr>
        <w:spacing w:line="360" w:lineRule="auto"/>
        <w:ind w:firstLineChars="200" w:firstLine="482"/>
        <w:rPr>
          <w:rFonts w:ascii="宋体" w:hAnsi="宋体"/>
          <w:b/>
          <w:sz w:val="24"/>
        </w:rPr>
      </w:pPr>
      <w:bookmarkStart w:id="648" w:name="_Toc25198"/>
      <w:bookmarkStart w:id="649" w:name="_Toc12666"/>
      <w:bookmarkStart w:id="650" w:name="_Toc9808"/>
      <w:bookmarkStart w:id="651" w:name="_Toc2308"/>
      <w:bookmarkStart w:id="652" w:name="_Toc31892"/>
      <w:r>
        <w:rPr>
          <w:rFonts w:ascii="宋体" w:hAnsi="宋体"/>
          <w:b/>
          <w:sz w:val="24"/>
        </w:rPr>
        <w:t>2.16 通知和送达</w:t>
      </w:r>
      <w:bookmarkEnd w:id="648"/>
      <w:bookmarkEnd w:id="649"/>
      <w:bookmarkEnd w:id="650"/>
      <w:bookmarkEnd w:id="651"/>
      <w:bookmarkEnd w:id="652"/>
    </w:p>
    <w:p w:rsidR="00927673" w:rsidRDefault="00595CFC">
      <w:pPr>
        <w:spacing w:line="360" w:lineRule="auto"/>
        <w:ind w:firstLineChars="200" w:firstLine="480"/>
        <w:rPr>
          <w:rFonts w:ascii="宋体" w:hAnsi="宋体"/>
          <w:sz w:val="24"/>
        </w:rPr>
      </w:pPr>
      <w:bookmarkStart w:id="653" w:name="_Toc27674"/>
      <w:bookmarkStart w:id="654" w:name="_Toc18401"/>
      <w:r>
        <w:rPr>
          <w:rFonts w:ascii="宋体" w:hAnsi="宋体"/>
          <w:sz w:val="24"/>
        </w:rPr>
        <w:t>2.17.1</w:t>
      </w:r>
      <w:r>
        <w:rPr>
          <w:rFonts w:ascii="宋体" w:hAnsi="宋体" w:hint="eastAsia"/>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rsidR="00927673" w:rsidRDefault="00595CFC">
      <w:pPr>
        <w:spacing w:line="360" w:lineRule="auto"/>
        <w:ind w:firstLineChars="200" w:firstLine="48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sz w:val="24"/>
        </w:rPr>
        <w:t>的，邮件</w:t>
      </w:r>
      <w:r>
        <w:rPr>
          <w:rFonts w:ascii="宋体" w:hAnsi="宋体" w:hint="eastAsia"/>
          <w:sz w:val="24"/>
        </w:rPr>
        <w:lastRenderedPageBreak/>
        <w:t>挂号寄出或者交邮之日之次日视为送达。</w:t>
      </w:r>
      <w:bookmarkEnd w:id="653"/>
      <w:bookmarkEnd w:id="654"/>
    </w:p>
    <w:p w:rsidR="00927673" w:rsidRDefault="00595CFC">
      <w:pPr>
        <w:spacing w:line="360" w:lineRule="auto"/>
        <w:ind w:firstLineChars="200" w:firstLine="482"/>
        <w:rPr>
          <w:rFonts w:ascii="宋体" w:hAnsi="宋体"/>
          <w:b/>
          <w:sz w:val="24"/>
        </w:rPr>
      </w:pPr>
      <w:bookmarkStart w:id="655" w:name="_Toc20808"/>
      <w:bookmarkStart w:id="656" w:name="_Toc5063"/>
      <w:bookmarkStart w:id="657" w:name="_Toc27644"/>
      <w:bookmarkStart w:id="658" w:name="_Toc12254"/>
      <w:bookmarkStart w:id="659" w:name="_Toc28906"/>
      <w:r>
        <w:rPr>
          <w:rFonts w:ascii="宋体" w:hAnsi="宋体"/>
          <w:b/>
          <w:sz w:val="24"/>
        </w:rPr>
        <w:t xml:space="preserve">2.17 </w:t>
      </w:r>
      <w:r>
        <w:rPr>
          <w:rFonts w:ascii="宋体" w:hAnsi="宋体" w:hint="eastAsia"/>
          <w:b/>
          <w:sz w:val="24"/>
        </w:rPr>
        <w:t>合同使用的文字和</w:t>
      </w:r>
      <w:r>
        <w:rPr>
          <w:rFonts w:ascii="宋体" w:hAnsi="宋体"/>
          <w:b/>
          <w:sz w:val="24"/>
        </w:rPr>
        <w:t>适用的法律</w:t>
      </w:r>
      <w:bookmarkEnd w:id="655"/>
      <w:bookmarkEnd w:id="656"/>
      <w:bookmarkEnd w:id="657"/>
      <w:bookmarkEnd w:id="658"/>
      <w:bookmarkEnd w:id="659"/>
    </w:p>
    <w:p w:rsidR="00927673" w:rsidRDefault="00595CFC">
      <w:pPr>
        <w:spacing w:line="360" w:lineRule="auto"/>
        <w:ind w:firstLineChars="200" w:firstLine="480"/>
        <w:rPr>
          <w:rFonts w:ascii="宋体" w:hAnsi="宋体"/>
          <w:sz w:val="24"/>
        </w:rPr>
      </w:pPr>
      <w:r>
        <w:rPr>
          <w:rFonts w:ascii="宋体" w:hAnsi="宋体"/>
          <w:sz w:val="24"/>
        </w:rPr>
        <w:t>2.17.1 合同使用汉语书就</w:t>
      </w:r>
      <w:r>
        <w:rPr>
          <w:rFonts w:ascii="宋体" w:hAnsi="宋体" w:hint="eastAsia"/>
          <w:sz w:val="24"/>
        </w:rPr>
        <w:t>、</w:t>
      </w:r>
      <w:r>
        <w:rPr>
          <w:rFonts w:ascii="宋体" w:hAnsi="宋体"/>
          <w:sz w:val="24"/>
        </w:rPr>
        <w:t>变更和解释</w:t>
      </w:r>
      <w:r>
        <w:rPr>
          <w:rFonts w:ascii="宋体" w:hAnsi="宋体" w:hint="eastAsia"/>
          <w:sz w:val="24"/>
        </w:rPr>
        <w:t>；</w:t>
      </w:r>
    </w:p>
    <w:p w:rsidR="00927673" w:rsidRDefault="00595CFC">
      <w:pPr>
        <w:spacing w:line="360" w:lineRule="auto"/>
        <w:ind w:firstLineChars="200" w:firstLine="480"/>
        <w:rPr>
          <w:rFonts w:ascii="宋体" w:hAnsi="宋体"/>
          <w:sz w:val="24"/>
        </w:rPr>
      </w:pPr>
      <w:r>
        <w:rPr>
          <w:rFonts w:ascii="宋体" w:hAnsi="宋体"/>
          <w:sz w:val="24"/>
        </w:rPr>
        <w:t xml:space="preserve">2.17.2 </w:t>
      </w:r>
      <w:r>
        <w:rPr>
          <w:rFonts w:ascii="宋体" w:hAnsi="宋体" w:hint="eastAsia"/>
          <w:sz w:val="24"/>
        </w:rPr>
        <w:t>合同适用</w:t>
      </w:r>
      <w:r>
        <w:rPr>
          <w:rFonts w:ascii="宋体" w:hAnsi="宋体"/>
          <w:sz w:val="24"/>
        </w:rPr>
        <w:t>中华人民共和国法律。</w:t>
      </w:r>
    </w:p>
    <w:p w:rsidR="00927673" w:rsidRDefault="00595CFC">
      <w:pPr>
        <w:spacing w:line="360" w:lineRule="auto"/>
        <w:ind w:firstLineChars="200" w:firstLine="482"/>
        <w:rPr>
          <w:rFonts w:ascii="宋体" w:hAnsi="宋体" w:cs="宋体"/>
          <w:b/>
          <w:sz w:val="24"/>
        </w:rPr>
      </w:pPr>
      <w:bookmarkStart w:id="660" w:name="_Toc18540"/>
      <w:bookmarkStart w:id="661" w:name="_Toc30599"/>
      <w:bookmarkStart w:id="662" w:name="_Toc4355"/>
      <w:r>
        <w:rPr>
          <w:rFonts w:ascii="宋体" w:hAnsi="宋体" w:cs="宋体" w:hint="eastAsia"/>
          <w:b/>
          <w:sz w:val="24"/>
        </w:rPr>
        <w:t>2.18 计量单位</w:t>
      </w:r>
      <w:bookmarkEnd w:id="660"/>
      <w:bookmarkEnd w:id="661"/>
      <w:bookmarkEnd w:id="662"/>
    </w:p>
    <w:p w:rsidR="00927673" w:rsidRDefault="00595CFC">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rsidR="00927673" w:rsidRDefault="00595CFC">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19</w:t>
      </w:r>
      <w:r>
        <w:rPr>
          <w:rFonts w:ascii="宋体" w:hAnsi="宋体"/>
          <w:b/>
          <w:sz w:val="24"/>
        </w:rPr>
        <w:t>合同份数</w:t>
      </w:r>
    </w:p>
    <w:p w:rsidR="00927673" w:rsidRDefault="00595CFC">
      <w:pPr>
        <w:spacing w:line="360" w:lineRule="auto"/>
        <w:ind w:firstLineChars="200" w:firstLine="48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ascii="宋体" w:hAnsi="宋体" w:hint="eastAsia"/>
          <w:sz w:val="24"/>
        </w:rPr>
        <w:t>，</w:t>
      </w:r>
      <w:r>
        <w:rPr>
          <w:rFonts w:ascii="宋体" w:hAnsi="宋体"/>
          <w:sz w:val="24"/>
        </w:rPr>
        <w:t>每份均具有同等法律效力</w:t>
      </w:r>
      <w:r>
        <w:rPr>
          <w:rFonts w:ascii="宋体" w:hAnsi="宋体" w:hint="eastAsia"/>
          <w:sz w:val="24"/>
        </w:rPr>
        <w:t>。</w:t>
      </w:r>
    </w:p>
    <w:p w:rsidR="00927673" w:rsidRDefault="00595CFC">
      <w:pPr>
        <w:spacing w:line="360" w:lineRule="auto"/>
        <w:jc w:val="center"/>
        <w:outlineLvl w:val="1"/>
        <w:rPr>
          <w:rFonts w:ascii="宋体" w:hAnsi="宋体" w:cs="宋体"/>
          <w:b/>
          <w:sz w:val="24"/>
        </w:rPr>
      </w:pPr>
      <w:r>
        <w:rPr>
          <w:rFonts w:ascii="宋体" w:hAnsi="宋体" w:cs="宋体" w:hint="eastAsia"/>
          <w:kern w:val="0"/>
        </w:rPr>
        <w:br w:type="page"/>
      </w:r>
      <w:r>
        <w:rPr>
          <w:rFonts w:ascii="宋体" w:hAnsi="宋体" w:cs="宋体" w:hint="eastAsia"/>
          <w:b/>
          <w:sz w:val="24"/>
        </w:rPr>
        <w:lastRenderedPageBreak/>
        <w:t>第三节 政府采购合同专用条款</w:t>
      </w:r>
    </w:p>
    <w:p w:rsidR="00927673" w:rsidRDefault="00595CFC">
      <w:pPr>
        <w:spacing w:line="360" w:lineRule="auto"/>
        <w:ind w:leftChars="-200" w:left="-420" w:rightChars="-200" w:right="-420" w:firstLineChars="200" w:firstLine="480"/>
        <w:rPr>
          <w:rFonts w:ascii="宋体" w:hAnsi="宋体" w:cs="宋体"/>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37"/>
        <w:gridCol w:w="8657"/>
      </w:tblGrid>
      <w:tr w:rsidR="00927673">
        <w:trPr>
          <w:trHeight w:val="391"/>
        </w:trPr>
        <w:tc>
          <w:tcPr>
            <w:tcW w:w="535" w:type="pct"/>
            <w:tcBorders>
              <w:lef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条款号</w:t>
            </w:r>
          </w:p>
        </w:tc>
        <w:tc>
          <w:tcPr>
            <w:tcW w:w="4464" w:type="pct"/>
            <w:vAlign w:val="center"/>
          </w:tcPr>
          <w:p w:rsidR="00927673" w:rsidRDefault="00595CFC">
            <w:pPr>
              <w:spacing w:line="360" w:lineRule="auto"/>
              <w:jc w:val="center"/>
              <w:rPr>
                <w:rFonts w:ascii="宋体" w:hAnsi="宋体" w:cs="宋体"/>
                <w:b/>
                <w:sz w:val="24"/>
              </w:rPr>
            </w:pPr>
            <w:r>
              <w:rPr>
                <w:rFonts w:ascii="宋体" w:hAnsi="宋体" w:cs="宋体" w:hint="eastAsia"/>
                <w:b/>
                <w:sz w:val="24"/>
              </w:rPr>
              <w:t>约定内容</w:t>
            </w: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1.3.2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1.4.2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 xml:space="preserve">1.5.1 </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1.5.2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 xml:space="preserve">1.5.3 </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1.6.2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1.7.1</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1.7.3</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1.7.4.1</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1.7.4.2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1.7.4.3</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1.8.7</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1.9.1</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1.9.2</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2.3.2</w:t>
            </w:r>
          </w:p>
        </w:tc>
        <w:tc>
          <w:tcPr>
            <w:tcW w:w="4464" w:type="pct"/>
            <w:vAlign w:val="center"/>
          </w:tcPr>
          <w:p w:rsidR="00927673" w:rsidRDefault="00927673">
            <w:pPr>
              <w:spacing w:line="360" w:lineRule="auto"/>
              <w:ind w:leftChars="-200" w:left="-420" w:rightChars="-200" w:right="-420" w:firstLineChars="200" w:firstLine="480"/>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2.</w:t>
            </w:r>
            <w:r>
              <w:rPr>
                <w:rFonts w:ascii="宋体" w:hAnsi="宋体" w:cs="宋体"/>
                <w:sz w:val="24"/>
              </w:rPr>
              <w:t>5</w:t>
            </w:r>
          </w:p>
        </w:tc>
        <w:tc>
          <w:tcPr>
            <w:tcW w:w="4464" w:type="pct"/>
            <w:vAlign w:val="center"/>
          </w:tcPr>
          <w:p w:rsidR="00927673" w:rsidRDefault="00927673">
            <w:pPr>
              <w:spacing w:line="360" w:lineRule="auto"/>
              <w:ind w:leftChars="-200" w:left="-420" w:rightChars="-200" w:right="-420" w:firstLineChars="200" w:firstLine="480"/>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2.</w:t>
            </w:r>
            <w:r>
              <w:rPr>
                <w:rFonts w:ascii="宋体" w:hAnsi="宋体" w:cs="宋体"/>
                <w:sz w:val="24"/>
              </w:rPr>
              <w:t>11</w:t>
            </w:r>
            <w:r>
              <w:rPr>
                <w:rFonts w:ascii="宋体" w:hAnsi="宋体" w:cs="宋体" w:hint="eastAsia"/>
                <w:sz w:val="24"/>
              </w:rPr>
              <w:t>.</w:t>
            </w:r>
            <w:r>
              <w:rPr>
                <w:rFonts w:ascii="宋体" w:hAnsi="宋体" w:cs="宋体"/>
                <w:sz w:val="24"/>
              </w:rPr>
              <w:t>3</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tcPr>
          <w:p w:rsidR="00927673" w:rsidRDefault="00595CFC">
            <w:pPr>
              <w:spacing w:line="360" w:lineRule="auto"/>
              <w:rPr>
                <w:rFonts w:ascii="宋体" w:hAnsi="宋体" w:cs="宋体"/>
                <w:sz w:val="24"/>
              </w:rPr>
            </w:pPr>
            <w:r>
              <w:rPr>
                <w:rFonts w:ascii="宋体" w:hAnsi="宋体" w:cs="宋体" w:hint="eastAsia"/>
                <w:sz w:val="24"/>
              </w:rPr>
              <w:t>2.</w:t>
            </w:r>
            <w:r>
              <w:rPr>
                <w:rFonts w:ascii="宋体" w:hAnsi="宋体" w:cs="宋体"/>
                <w:sz w:val="24"/>
              </w:rPr>
              <w:t>11.4</w:t>
            </w:r>
            <w:r>
              <w:rPr>
                <w:rFonts w:ascii="宋体" w:hAnsi="宋体" w:cs="宋体" w:hint="eastAsia"/>
                <w:sz w:val="24"/>
              </w:rPr>
              <w:t xml:space="preserve"> </w:t>
            </w:r>
          </w:p>
        </w:tc>
        <w:tc>
          <w:tcPr>
            <w:tcW w:w="4464" w:type="pct"/>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1</w:t>
            </w:r>
          </w:p>
        </w:tc>
        <w:tc>
          <w:tcPr>
            <w:tcW w:w="4464" w:type="pct"/>
            <w:vAlign w:val="center"/>
          </w:tcPr>
          <w:p w:rsidR="00927673" w:rsidRDefault="00927673">
            <w:pPr>
              <w:spacing w:line="360" w:lineRule="auto"/>
              <w:rPr>
                <w:rFonts w:ascii="宋体" w:hAnsi="宋体" w:cs="宋体"/>
                <w:sz w:val="24"/>
              </w:rPr>
            </w:pPr>
          </w:p>
        </w:tc>
      </w:tr>
      <w:tr w:rsidR="00927673">
        <w:trPr>
          <w:trHeight w:val="88"/>
        </w:trPr>
        <w:tc>
          <w:tcPr>
            <w:tcW w:w="535" w:type="pct"/>
            <w:tcBorders>
              <w:left w:val="single" w:sz="4" w:space="0" w:color="auto"/>
            </w:tcBorders>
            <w:vAlign w:val="center"/>
          </w:tcPr>
          <w:p w:rsidR="00927673" w:rsidRDefault="00595CFC">
            <w:pPr>
              <w:spacing w:line="360" w:lineRule="auto"/>
              <w:rPr>
                <w:rFonts w:ascii="宋体" w:hAnsi="宋体" w:cs="宋体"/>
                <w:sz w:val="24"/>
              </w:rPr>
            </w:pPr>
            <w:r>
              <w:rPr>
                <w:rFonts w:ascii="宋体" w:hAnsi="宋体" w:cs="宋体" w:hint="eastAsia"/>
                <w:sz w:val="24"/>
              </w:rPr>
              <w:t>2.</w:t>
            </w:r>
            <w:r>
              <w:rPr>
                <w:rFonts w:ascii="宋体" w:hAnsi="宋体" w:cs="宋体"/>
                <w:sz w:val="24"/>
              </w:rPr>
              <w:t>15</w:t>
            </w:r>
            <w:r>
              <w:rPr>
                <w:rFonts w:ascii="宋体" w:hAnsi="宋体" w:cs="宋体" w:hint="eastAsia"/>
                <w:sz w:val="24"/>
              </w:rPr>
              <w:t>.</w:t>
            </w:r>
            <w:r>
              <w:rPr>
                <w:rFonts w:ascii="宋体" w:hAnsi="宋体" w:cs="宋体"/>
                <w:sz w:val="24"/>
              </w:rPr>
              <w:t>3</w:t>
            </w:r>
          </w:p>
        </w:tc>
        <w:tc>
          <w:tcPr>
            <w:tcW w:w="4464" w:type="pct"/>
            <w:vAlign w:val="center"/>
          </w:tcPr>
          <w:p w:rsidR="00927673" w:rsidRDefault="00927673">
            <w:pPr>
              <w:spacing w:line="360" w:lineRule="auto"/>
              <w:rPr>
                <w:rFonts w:ascii="宋体" w:hAnsi="宋体" w:cs="宋体"/>
                <w:sz w:val="24"/>
              </w:rPr>
            </w:pPr>
          </w:p>
        </w:tc>
      </w:tr>
      <w:tr w:rsidR="00927673">
        <w:trPr>
          <w:trHeight w:val="352"/>
        </w:trPr>
        <w:tc>
          <w:tcPr>
            <w:tcW w:w="535" w:type="pct"/>
            <w:tcBorders>
              <w:left w:val="single" w:sz="4" w:space="0" w:color="auto"/>
            </w:tcBorders>
          </w:tcPr>
          <w:p w:rsidR="00927673" w:rsidRDefault="00595CFC">
            <w:pPr>
              <w:spacing w:line="360" w:lineRule="auto"/>
              <w:rPr>
                <w:rFonts w:ascii="宋体" w:hAnsi="宋体" w:cs="宋体"/>
                <w:sz w:val="24"/>
              </w:rPr>
            </w:pPr>
            <w:r>
              <w:rPr>
                <w:rFonts w:ascii="宋体" w:hAnsi="宋体" w:cs="宋体" w:hint="eastAsia"/>
                <w:sz w:val="24"/>
              </w:rPr>
              <w:t>2.19</w:t>
            </w:r>
          </w:p>
        </w:tc>
        <w:tc>
          <w:tcPr>
            <w:tcW w:w="4464" w:type="pct"/>
          </w:tcPr>
          <w:p w:rsidR="00927673" w:rsidRDefault="00927673">
            <w:pPr>
              <w:spacing w:line="360" w:lineRule="auto"/>
              <w:rPr>
                <w:rFonts w:ascii="宋体" w:hAnsi="宋体" w:cs="宋体"/>
                <w:sz w:val="24"/>
              </w:rPr>
            </w:pPr>
          </w:p>
        </w:tc>
      </w:tr>
    </w:tbl>
    <w:p w:rsidR="00927673" w:rsidRDefault="00927673">
      <w:pPr>
        <w:spacing w:line="360" w:lineRule="auto"/>
        <w:ind w:leftChars="-200" w:left="-420" w:rightChars="-200" w:right="-420" w:firstLineChars="200" w:firstLine="480"/>
        <w:rPr>
          <w:rFonts w:ascii="宋体" w:hAnsi="宋体" w:cs="宋体"/>
          <w:sz w:val="24"/>
        </w:rPr>
      </w:pPr>
    </w:p>
    <w:p w:rsidR="00927673" w:rsidRDefault="00927673">
      <w:pPr>
        <w:spacing w:line="360" w:lineRule="auto"/>
        <w:ind w:leftChars="-200" w:left="-420" w:rightChars="-200" w:right="-420" w:firstLineChars="200" w:firstLine="480"/>
        <w:jc w:val="center"/>
        <w:rPr>
          <w:rFonts w:ascii="宋体" w:hAnsi="宋体" w:cs="宋体"/>
          <w:sz w:val="24"/>
        </w:rPr>
      </w:pPr>
    </w:p>
    <w:p w:rsidR="00927673" w:rsidRDefault="00595CFC">
      <w:pPr>
        <w:rPr>
          <w:rFonts w:ascii="宋体" w:hAnsi="宋体" w:cs="宋体"/>
          <w:b/>
          <w:sz w:val="36"/>
          <w:szCs w:val="20"/>
        </w:rPr>
      </w:pPr>
      <w:bookmarkStart w:id="663" w:name="_Toc20755"/>
      <w:bookmarkStart w:id="664" w:name="_Toc176368907"/>
      <w:r>
        <w:rPr>
          <w:rFonts w:ascii="宋体" w:hAnsi="宋体" w:cs="宋体" w:hint="eastAsia"/>
          <w:b/>
          <w:sz w:val="36"/>
          <w:szCs w:val="20"/>
        </w:rPr>
        <w:br w:type="page"/>
      </w:r>
    </w:p>
    <w:p w:rsidR="00927673" w:rsidRDefault="00595CFC">
      <w:pPr>
        <w:widowControl/>
        <w:adjustRightInd/>
        <w:jc w:val="center"/>
        <w:outlineLvl w:val="0"/>
        <w:rPr>
          <w:rFonts w:ascii="宋体" w:hAnsi="宋体" w:cs="宋体"/>
          <w:b/>
          <w:sz w:val="36"/>
          <w:szCs w:val="20"/>
        </w:rPr>
      </w:pPr>
      <w:r>
        <w:rPr>
          <w:rFonts w:ascii="宋体" w:hAnsi="宋体" w:cs="宋体" w:hint="eastAsia"/>
          <w:b/>
          <w:sz w:val="36"/>
          <w:szCs w:val="20"/>
        </w:rPr>
        <w:lastRenderedPageBreak/>
        <w:t>第六部分</w:t>
      </w:r>
      <w:bookmarkEnd w:id="545"/>
      <w:r>
        <w:rPr>
          <w:rFonts w:ascii="宋体" w:hAnsi="宋体" w:cs="宋体" w:hint="eastAsia"/>
          <w:b/>
          <w:sz w:val="36"/>
          <w:szCs w:val="20"/>
        </w:rPr>
        <w:t xml:space="preserve"> </w:t>
      </w:r>
      <w:bookmarkEnd w:id="546"/>
      <w:r>
        <w:rPr>
          <w:rFonts w:ascii="宋体" w:hAnsi="宋体" w:cs="宋体" w:hint="eastAsia"/>
          <w:b/>
          <w:sz w:val="36"/>
          <w:szCs w:val="20"/>
        </w:rPr>
        <w:t>应提交的有关格式范例</w:t>
      </w:r>
      <w:bookmarkEnd w:id="663"/>
      <w:bookmarkEnd w:id="664"/>
    </w:p>
    <w:p w:rsidR="00927673" w:rsidRDefault="00927673">
      <w:pPr>
        <w:spacing w:line="360" w:lineRule="auto"/>
        <w:jc w:val="center"/>
        <w:rPr>
          <w:rFonts w:ascii="宋体" w:hAnsi="宋体" w:cs="宋体"/>
          <w:b/>
          <w:kern w:val="0"/>
          <w:sz w:val="36"/>
          <w:szCs w:val="36"/>
        </w:rPr>
      </w:pPr>
    </w:p>
    <w:p w:rsidR="00927673" w:rsidRDefault="00595CFC">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927673" w:rsidRDefault="00595CFC">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927673" w:rsidRDefault="00927673">
      <w:pPr>
        <w:spacing w:line="360" w:lineRule="auto"/>
        <w:jc w:val="center"/>
        <w:rPr>
          <w:rFonts w:ascii="宋体" w:hAnsi="宋体" w:cs="宋体"/>
          <w:b/>
          <w:kern w:val="0"/>
          <w:sz w:val="36"/>
          <w:szCs w:val="36"/>
        </w:rPr>
      </w:pPr>
    </w:p>
    <w:p w:rsidR="00927673" w:rsidRDefault="00595CFC">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（1）符合参加政府采购活动应当具备的一般条件的承诺函……………（页码）</w:t>
      </w:r>
    </w:p>
    <w:p w:rsidR="00927673" w:rsidRDefault="00595CFC" w:rsidP="008F5F97">
      <w:pPr>
        <w:snapToGrid w:val="0"/>
        <w:spacing w:line="360" w:lineRule="auto"/>
        <w:ind w:firstLineChars="100" w:firstLine="240"/>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………………………………………………………………（页码）</w:t>
      </w:r>
    </w:p>
    <w:p w:rsidR="00927673" w:rsidRDefault="00595CFC" w:rsidP="008F5F97">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）落实政府采购政策需满足的资格要求………………………………（页码）</w:t>
      </w:r>
    </w:p>
    <w:p w:rsidR="00927673" w:rsidRDefault="00595CFC" w:rsidP="008F5F97">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）本项目的特定资格要求………………………………………………（页码）</w:t>
      </w:r>
    </w:p>
    <w:p w:rsidR="00927673" w:rsidRDefault="00927673">
      <w:pPr>
        <w:snapToGrid w:val="0"/>
        <w:spacing w:line="360" w:lineRule="auto"/>
        <w:ind w:firstLineChars="200" w:firstLine="480"/>
        <w:rPr>
          <w:rFonts w:ascii="宋体" w:hAnsi="宋体" w:cs="宋体"/>
          <w:sz w:val="24"/>
        </w:rPr>
      </w:pPr>
    </w:p>
    <w:p w:rsidR="00927673" w:rsidRDefault="00927673">
      <w:pPr>
        <w:spacing w:line="360" w:lineRule="auto"/>
        <w:ind w:firstLineChars="200" w:firstLine="480"/>
        <w:rPr>
          <w:rFonts w:ascii="宋体" w:hAnsi="宋体" w:cs="宋体"/>
          <w:sz w:val="24"/>
        </w:rPr>
      </w:pPr>
    </w:p>
    <w:p w:rsidR="00927673" w:rsidRDefault="00595CFC">
      <w:pPr>
        <w:snapToGrid w:val="0"/>
        <w:spacing w:line="360" w:lineRule="auto"/>
        <w:ind w:right="480"/>
        <w:jc w:val="center"/>
        <w:rPr>
          <w:rFonts w:ascii="宋体" w:hAnsi="宋体" w:cs="宋体"/>
          <w:b/>
          <w:kern w:val="0"/>
          <w:sz w:val="32"/>
          <w:szCs w:val="32"/>
        </w:rPr>
      </w:pPr>
      <w:r>
        <w:rPr>
          <w:rFonts w:ascii="宋体" w:hAnsi="宋体" w:cs="宋体" w:hint="eastAsia"/>
          <w:kern w:val="0"/>
          <w:sz w:val="24"/>
        </w:rPr>
        <w:br w:type="page"/>
      </w:r>
      <w:r>
        <w:rPr>
          <w:rFonts w:ascii="宋体" w:hAnsi="宋体" w:cs="宋体" w:hint="eastAsia"/>
          <w:b/>
          <w:kern w:val="0"/>
          <w:sz w:val="32"/>
          <w:szCs w:val="32"/>
        </w:rPr>
        <w:lastRenderedPageBreak/>
        <w:t xml:space="preserve">  一、 符合参加政府采购活动应当具备的一般条件的承诺函</w:t>
      </w:r>
    </w:p>
    <w:p w:rsidR="00927673" w:rsidRDefault="00927673">
      <w:pPr>
        <w:snapToGrid w:val="0"/>
        <w:spacing w:line="360" w:lineRule="auto"/>
        <w:ind w:right="480"/>
        <w:jc w:val="center"/>
        <w:rPr>
          <w:rFonts w:ascii="宋体" w:hAnsi="宋体" w:cs="宋体"/>
          <w:sz w:val="24"/>
        </w:rPr>
      </w:pPr>
    </w:p>
    <w:p w:rsidR="00927673" w:rsidRDefault="00595CFC">
      <w:pPr>
        <w:snapToGrid w:val="0"/>
        <w:spacing w:line="360" w:lineRule="auto"/>
        <w:ind w:right="480"/>
        <w:jc w:val="center"/>
        <w:rPr>
          <w:rFonts w:ascii="宋体" w:hAnsi="宋体" w:cs="宋体"/>
          <w:sz w:val="24"/>
        </w:rPr>
      </w:pPr>
      <w:r>
        <w:rPr>
          <w:rFonts w:ascii="宋体" w:hAnsi="宋体" w:cs="宋体" w:hint="eastAsia"/>
          <w:sz w:val="24"/>
        </w:rPr>
        <w:t>北海市政府采购供应商信用承诺函（格式）</w:t>
      </w:r>
    </w:p>
    <w:p w:rsidR="00927673" w:rsidRDefault="00927673">
      <w:pPr>
        <w:snapToGrid w:val="0"/>
        <w:spacing w:line="360" w:lineRule="auto"/>
        <w:rPr>
          <w:rFonts w:ascii="宋体" w:hAnsi="宋体" w:cs="宋体"/>
          <w:sz w:val="24"/>
        </w:rPr>
      </w:pPr>
    </w:p>
    <w:p w:rsidR="00927673" w:rsidRDefault="00595CFC">
      <w:pPr>
        <w:snapToGrid w:val="0"/>
        <w:spacing w:line="360" w:lineRule="auto"/>
        <w:ind w:right="480"/>
        <w:rPr>
          <w:rFonts w:ascii="宋体" w:hAnsi="宋体" w:cs="宋体"/>
          <w:sz w:val="24"/>
        </w:rPr>
      </w:pPr>
      <w:r>
        <w:rPr>
          <w:rFonts w:ascii="宋体" w:hAnsi="宋体" w:cs="宋体" w:hint="eastAsia"/>
          <w:sz w:val="24"/>
        </w:rPr>
        <w:t>（采购人）、（采购代理机构） ：</w:t>
      </w:r>
    </w:p>
    <w:p w:rsidR="00927673" w:rsidRDefault="00595CFC">
      <w:pPr>
        <w:snapToGrid w:val="0"/>
        <w:spacing w:line="360" w:lineRule="auto"/>
        <w:ind w:right="480"/>
        <w:rPr>
          <w:rFonts w:ascii="宋体" w:hAnsi="宋体" w:cs="宋体"/>
          <w:sz w:val="24"/>
        </w:rPr>
      </w:pPr>
      <w:r>
        <w:rPr>
          <w:rFonts w:ascii="宋体" w:hAnsi="宋体" w:cs="宋体" w:hint="eastAsia"/>
          <w:sz w:val="24"/>
        </w:rPr>
        <w:t>供应商名称：</w:t>
      </w:r>
    </w:p>
    <w:p w:rsidR="00927673" w:rsidRDefault="00595CFC">
      <w:pPr>
        <w:snapToGrid w:val="0"/>
        <w:spacing w:line="360" w:lineRule="auto"/>
        <w:ind w:right="480"/>
        <w:rPr>
          <w:rFonts w:ascii="宋体" w:hAnsi="宋体" w:cs="宋体"/>
          <w:sz w:val="24"/>
        </w:rPr>
      </w:pPr>
      <w:r>
        <w:rPr>
          <w:rFonts w:ascii="宋体" w:hAnsi="宋体" w:cs="宋体" w:hint="eastAsia"/>
          <w:sz w:val="24"/>
        </w:rPr>
        <w:t>统一社会信用代码：</w:t>
      </w:r>
    </w:p>
    <w:p w:rsidR="00927673" w:rsidRDefault="00595CFC">
      <w:pPr>
        <w:snapToGrid w:val="0"/>
        <w:spacing w:line="360" w:lineRule="auto"/>
        <w:ind w:right="480"/>
        <w:rPr>
          <w:rFonts w:ascii="宋体" w:hAnsi="宋体" w:cs="宋体"/>
          <w:sz w:val="24"/>
        </w:rPr>
      </w:pPr>
      <w:r>
        <w:rPr>
          <w:rFonts w:ascii="宋体" w:hAnsi="宋体" w:cs="宋体" w:hint="eastAsia"/>
          <w:sz w:val="24"/>
        </w:rPr>
        <w:t>供应商地址：</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927673" w:rsidRDefault="00595CFC">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927673" w:rsidRDefault="00927673">
      <w:pPr>
        <w:snapToGrid w:val="0"/>
        <w:spacing w:line="360" w:lineRule="auto"/>
        <w:ind w:right="480"/>
        <w:rPr>
          <w:rFonts w:ascii="宋体" w:hAnsi="宋体" w:cs="宋体"/>
          <w:sz w:val="24"/>
        </w:rPr>
      </w:pPr>
    </w:p>
    <w:p w:rsidR="00927673" w:rsidRDefault="00595CFC">
      <w:pPr>
        <w:spacing w:line="360" w:lineRule="auto"/>
        <w:ind w:firstLineChars="1500" w:firstLine="360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24"/>
        </w:rPr>
      </w:pPr>
      <w:r>
        <w:rPr>
          <w:rFonts w:ascii="宋体" w:hAnsi="宋体" w:cs="宋体" w:hint="eastAsia"/>
          <w:sz w:val="24"/>
        </w:rPr>
        <w:t xml:space="preserve">     日期：  年   月   日</w:t>
      </w:r>
    </w:p>
    <w:p w:rsidR="00927673" w:rsidRDefault="00927673">
      <w:pPr>
        <w:snapToGrid w:val="0"/>
        <w:spacing w:line="360" w:lineRule="auto"/>
        <w:ind w:right="480"/>
        <w:rPr>
          <w:rFonts w:ascii="宋体" w:hAnsi="宋体" w:cs="宋体"/>
          <w:sz w:val="24"/>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rPr>
          <w:rFonts w:ascii="宋体" w:hAnsi="宋体" w:cs="宋体"/>
        </w:rPr>
      </w:pPr>
    </w:p>
    <w:p w:rsidR="00927673" w:rsidRDefault="00595CFC">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927673" w:rsidRDefault="00595CFC">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927673" w:rsidRDefault="00927673">
      <w:pPr>
        <w:snapToGrid w:val="0"/>
        <w:spacing w:line="360" w:lineRule="auto"/>
        <w:ind w:right="480"/>
        <w:jc w:val="center"/>
        <w:rPr>
          <w:rFonts w:ascii="宋体" w:hAnsi="宋体" w:cs="宋体"/>
          <w:b/>
          <w:kern w:val="0"/>
          <w:sz w:val="32"/>
          <w:szCs w:val="32"/>
        </w:rPr>
      </w:pPr>
    </w:p>
    <w:p w:rsidR="006E2DE8" w:rsidRDefault="006E2DE8">
      <w:pPr>
        <w:snapToGrid w:val="0"/>
        <w:spacing w:line="360" w:lineRule="auto"/>
        <w:ind w:right="480"/>
        <w:jc w:val="center"/>
        <w:rPr>
          <w:rFonts w:ascii="宋体" w:hAnsi="宋体" w:cs="宋体"/>
          <w:b/>
          <w:kern w:val="0"/>
          <w:sz w:val="32"/>
          <w:szCs w:val="32"/>
        </w:rPr>
      </w:pPr>
    </w:p>
    <w:p w:rsidR="00927673" w:rsidRDefault="00595CFC">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927673" w:rsidRDefault="00595CFC">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927673" w:rsidRDefault="00595CFC">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.专门面向中小企业，服务全部由符合政策要求的中小企业（或小微企业）承接的，提供相应的中小企业声明函（附件</w:t>
      </w:r>
      <w:r>
        <w:rPr>
          <w:rFonts w:ascii="宋体" w:hAnsi="宋体" w:cs="宋体"/>
          <w:sz w:val="24"/>
        </w:rPr>
        <w:t>7</w:t>
      </w:r>
      <w:r>
        <w:rPr>
          <w:rFonts w:ascii="宋体" w:hAnsi="宋体" w:cs="宋体" w:hint="eastAsia"/>
          <w:sz w:val="24"/>
        </w:rPr>
        <w:t xml:space="preserve">）。 </w:t>
      </w:r>
    </w:p>
    <w:p w:rsidR="00927673" w:rsidRDefault="00927673">
      <w:pPr>
        <w:widowControl/>
        <w:spacing w:line="360" w:lineRule="auto"/>
        <w:ind w:firstLine="480"/>
        <w:jc w:val="left"/>
        <w:rPr>
          <w:rFonts w:ascii="宋体" w:hAnsi="宋体" w:cs="宋体"/>
          <w:sz w:val="24"/>
        </w:rPr>
      </w:pPr>
    </w:p>
    <w:p w:rsidR="00927673" w:rsidRDefault="00595CFC">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要求以联合体形式参加的，提供联合协议（附件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927673" w:rsidRDefault="00595CFC">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927673" w:rsidRDefault="00595CFC">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927673" w:rsidRDefault="00927673">
      <w:pPr>
        <w:widowControl/>
        <w:spacing w:line="360" w:lineRule="auto"/>
        <w:ind w:left="150"/>
        <w:jc w:val="center"/>
        <w:rPr>
          <w:rFonts w:ascii="宋体" w:hAnsi="宋体" w:cs="宋体"/>
          <w:b/>
          <w:kern w:val="0"/>
          <w:sz w:val="32"/>
          <w:szCs w:val="32"/>
        </w:rPr>
      </w:pPr>
    </w:p>
    <w:p w:rsidR="00927673" w:rsidRDefault="00595CFC">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927673" w:rsidRDefault="00595CFC">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927673" w:rsidRDefault="00927673">
      <w:pPr>
        <w:rPr>
          <w:rFonts w:ascii="宋体" w:hAnsi="宋体" w:cs="宋体"/>
        </w:rPr>
      </w:pPr>
    </w:p>
    <w:p w:rsidR="00927673" w:rsidRDefault="00927673">
      <w:pPr>
        <w:snapToGrid w:val="0"/>
        <w:spacing w:line="360" w:lineRule="auto"/>
        <w:ind w:right="480"/>
        <w:jc w:val="center"/>
        <w:rPr>
          <w:rFonts w:ascii="宋体" w:hAnsi="宋体" w:cs="宋体"/>
          <w:b/>
          <w:kern w:val="0"/>
          <w:sz w:val="32"/>
          <w:szCs w:val="32"/>
        </w:rPr>
      </w:pPr>
    </w:p>
    <w:p w:rsidR="00927673" w:rsidRDefault="00595CFC">
      <w:pPr>
        <w:widowControl/>
        <w:adjustRightInd/>
        <w:jc w:val="left"/>
        <w:rPr>
          <w:rFonts w:ascii="宋体" w:hAnsi="宋体" w:cs="宋体"/>
          <w:b/>
          <w:kern w:val="0"/>
          <w:sz w:val="36"/>
          <w:szCs w:val="36"/>
        </w:rPr>
      </w:pPr>
      <w:r>
        <w:rPr>
          <w:rFonts w:ascii="宋体" w:hAnsi="宋体" w:cs="宋体"/>
          <w:b/>
          <w:kern w:val="0"/>
          <w:sz w:val="36"/>
          <w:szCs w:val="36"/>
        </w:rPr>
        <w:br w:type="page"/>
      </w:r>
    </w:p>
    <w:p w:rsidR="00927673" w:rsidRDefault="00595CFC">
      <w:pPr>
        <w:spacing w:line="360" w:lineRule="auto"/>
        <w:ind w:right="420" w:firstLineChars="1000" w:firstLine="3614"/>
        <w:rPr>
          <w:rFonts w:ascii="宋体" w:hAnsi="宋体" w:cs="宋体"/>
          <w:b/>
          <w:kern w:val="0"/>
          <w:sz w:val="36"/>
          <w:szCs w:val="36"/>
        </w:rPr>
      </w:pPr>
      <w:r>
        <w:rPr>
          <w:rFonts w:ascii="宋体" w:hAnsi="宋体" w:cs="宋体" w:hint="eastAsia"/>
          <w:b/>
          <w:kern w:val="0"/>
          <w:sz w:val="36"/>
          <w:szCs w:val="36"/>
        </w:rPr>
        <w:lastRenderedPageBreak/>
        <w:t>商务技术文件部分</w:t>
      </w:r>
    </w:p>
    <w:p w:rsidR="00927673" w:rsidRDefault="00595CFC">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927673" w:rsidRDefault="00595CFC">
      <w:pPr>
        <w:snapToGrid w:val="0"/>
        <w:spacing w:line="360" w:lineRule="auto"/>
        <w:rPr>
          <w:rFonts w:ascii="宋体" w:hAnsi="宋体" w:cs="宋体"/>
        </w:rPr>
      </w:pPr>
      <w:r>
        <w:rPr>
          <w:rFonts w:ascii="宋体" w:hAnsi="宋体" w:cs="宋体" w:hint="eastAsia"/>
          <w:szCs w:val="21"/>
        </w:rPr>
        <w:t>▲</w:t>
      </w:r>
      <w:r>
        <w:rPr>
          <w:rFonts w:ascii="宋体" w:hAnsi="宋体" w:cs="宋体" w:hint="eastAsia"/>
          <w:sz w:val="24"/>
        </w:rPr>
        <w:t>（1）投标函</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Cs w:val="21"/>
        </w:rPr>
        <w:t>▲</w:t>
      </w:r>
      <w:r>
        <w:rPr>
          <w:rFonts w:ascii="宋体" w:hAnsi="宋体" w:cs="宋体" w:hint="eastAsia"/>
          <w:sz w:val="24"/>
        </w:rPr>
        <w:t>（2）授权委托书或法定代表人（单位负责人、自然人本人）身份证明</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Cs w:val="21"/>
        </w:rPr>
        <w:t>▲</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lang w:val="zh-CN"/>
        </w:rPr>
        <w:t>（</w:t>
      </w:r>
      <w:r>
        <w:rPr>
          <w:rFonts w:ascii="宋体" w:hAnsi="宋体" w:cs="宋体" w:hint="eastAsia"/>
          <w:sz w:val="24"/>
        </w:rPr>
        <w:t>10</w:t>
      </w:r>
      <w:r>
        <w:rPr>
          <w:rFonts w:ascii="宋体" w:hAnsi="宋体" w:cs="宋体" w:hint="eastAsia"/>
          <w:sz w:val="24"/>
          <w:lang w:val="zh-CN"/>
        </w:rPr>
        <w:t>）技术解决方案</w:t>
      </w:r>
      <w:r>
        <w:rPr>
          <w:rFonts w:ascii="宋体" w:hAnsi="宋体" w:cs="宋体" w:hint="eastAsia"/>
        </w:rPr>
        <w:t>…………………………………………………………………………（页码）</w:t>
      </w:r>
    </w:p>
    <w:p w:rsidR="00927673" w:rsidRDefault="00595CFC">
      <w:pPr>
        <w:snapToGrid w:val="0"/>
        <w:spacing w:line="360" w:lineRule="auto"/>
        <w:rPr>
          <w:rFonts w:ascii="宋体" w:hAnsi="宋体" w:cs="宋体"/>
        </w:rPr>
      </w:pPr>
      <w:r>
        <w:rPr>
          <w:rFonts w:ascii="宋体" w:hAnsi="宋体" w:cs="宋体" w:hint="eastAsia"/>
          <w:sz w:val="24"/>
          <w:lang w:val="zh-CN"/>
        </w:rPr>
        <w:t>（</w:t>
      </w:r>
      <w:r>
        <w:rPr>
          <w:rFonts w:ascii="宋体" w:hAnsi="宋体" w:cs="宋体" w:hint="eastAsia"/>
          <w:sz w:val="24"/>
        </w:rPr>
        <w:t>11</w:t>
      </w:r>
      <w:r>
        <w:rPr>
          <w:rFonts w:ascii="宋体" w:hAnsi="宋体" w:cs="宋体" w:hint="eastAsia"/>
          <w:sz w:val="24"/>
          <w:lang w:val="zh-CN"/>
        </w:rPr>
        <w:t>）</w:t>
      </w:r>
      <w:bookmarkStart w:id="665" w:name="OLE_LINK131"/>
      <w:bookmarkStart w:id="666" w:name="OLE_LINK132"/>
      <w:r>
        <w:rPr>
          <w:rFonts w:ascii="宋体" w:hAnsi="宋体" w:cs="宋体" w:hint="eastAsia"/>
          <w:sz w:val="24"/>
          <w:lang w:val="zh-CN"/>
        </w:rPr>
        <w:t>组织实施方案</w:t>
      </w:r>
      <w:bookmarkEnd w:id="665"/>
      <w:bookmarkEnd w:id="666"/>
      <w:r>
        <w:rPr>
          <w:rFonts w:ascii="宋体" w:hAnsi="宋体" w:cs="宋体" w:hint="eastAsia"/>
        </w:rPr>
        <w:t>…………………………………………………………………………（页码）</w:t>
      </w:r>
    </w:p>
    <w:p w:rsidR="00927673" w:rsidRDefault="00C45FB8">
      <w:pPr>
        <w:snapToGrid w:val="0"/>
        <w:spacing w:line="360" w:lineRule="auto"/>
        <w:rPr>
          <w:rFonts w:ascii="宋体" w:hAnsi="宋体" w:cs="宋体"/>
        </w:rPr>
      </w:pPr>
      <w:r>
        <w:rPr>
          <w:rFonts w:ascii="宋体" w:hAnsi="宋体" w:cs="宋体" w:hint="eastAsia"/>
          <w:szCs w:val="21"/>
        </w:rPr>
        <w:t>▲</w:t>
      </w:r>
      <w:r w:rsidR="00595CFC">
        <w:rPr>
          <w:rFonts w:ascii="宋体" w:hAnsi="宋体" w:cs="宋体" w:hint="eastAsia"/>
          <w:sz w:val="24"/>
          <w:lang w:val="zh-CN"/>
        </w:rPr>
        <w:t>（</w:t>
      </w:r>
      <w:r w:rsidR="00595CFC">
        <w:rPr>
          <w:rFonts w:ascii="宋体" w:hAnsi="宋体" w:cs="宋体" w:hint="eastAsia"/>
          <w:sz w:val="24"/>
        </w:rPr>
        <w:t>12</w:t>
      </w:r>
      <w:r w:rsidR="00595CFC">
        <w:rPr>
          <w:rFonts w:ascii="宋体" w:hAnsi="宋体" w:cs="宋体" w:hint="eastAsia"/>
          <w:sz w:val="24"/>
          <w:lang w:val="zh-CN"/>
        </w:rPr>
        <w:t>）运维服务方案</w:t>
      </w:r>
      <w:r w:rsidR="00595CFC">
        <w:rPr>
          <w:rFonts w:ascii="宋体" w:hAnsi="宋体" w:cs="宋体" w:hint="eastAsia"/>
        </w:rPr>
        <w:t>…………………………………………………………………………（页码）</w:t>
      </w: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snapToGrid w:val="0"/>
        <w:spacing w:line="360" w:lineRule="auto"/>
        <w:jc w:val="center"/>
        <w:rPr>
          <w:rFonts w:ascii="宋体" w:hAnsi="宋体" w:cs="宋体"/>
          <w:b/>
          <w:kern w:val="0"/>
          <w:sz w:val="32"/>
          <w:szCs w:val="32"/>
          <w:lang w:val="zh-CN"/>
        </w:rPr>
      </w:pPr>
    </w:p>
    <w:p w:rsidR="00927673" w:rsidRDefault="00927673">
      <w:pPr>
        <w:rPr>
          <w:rFonts w:ascii="宋体" w:hAnsi="宋体" w:cs="宋体"/>
          <w:b/>
          <w:kern w:val="0"/>
          <w:sz w:val="32"/>
          <w:szCs w:val="32"/>
          <w:lang w:val="zh-CN"/>
        </w:rPr>
      </w:pPr>
    </w:p>
    <w:p w:rsidR="00927673" w:rsidRDefault="00595CFC">
      <w:pPr>
        <w:widowControl/>
        <w:adjustRightInd/>
        <w:jc w:val="left"/>
        <w:rPr>
          <w:rFonts w:ascii="宋体" w:hAnsi="宋体" w:cs="宋体"/>
          <w:b/>
          <w:kern w:val="0"/>
          <w:sz w:val="32"/>
          <w:szCs w:val="32"/>
        </w:rPr>
      </w:pPr>
      <w:r>
        <w:rPr>
          <w:rFonts w:ascii="宋体" w:hAnsi="宋体" w:cs="宋体"/>
          <w:b/>
          <w:kern w:val="0"/>
          <w:sz w:val="32"/>
          <w:szCs w:val="32"/>
        </w:rPr>
        <w:br w:type="page"/>
      </w:r>
    </w:p>
    <w:p w:rsidR="00927673" w:rsidRDefault="00595CFC">
      <w:pPr>
        <w:snapToGrid w:val="0"/>
        <w:spacing w:line="360" w:lineRule="auto"/>
        <w:jc w:val="center"/>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927673" w:rsidRDefault="00595CFC">
      <w:pPr>
        <w:snapToGrid w:val="0"/>
        <w:spacing w:line="360" w:lineRule="auto"/>
        <w:rPr>
          <w:rFonts w:ascii="宋体" w:hAnsi="宋体" w:cs="宋体"/>
          <w:sz w:val="24"/>
        </w:rPr>
      </w:pPr>
      <w:r>
        <w:rPr>
          <w:rFonts w:ascii="宋体" w:hAnsi="宋体" w:cs="宋体" w:hint="eastAsia"/>
          <w:sz w:val="24"/>
        </w:rPr>
        <w:t>（采购人）、（采购代理机构）：</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w:t>
      </w:r>
      <w:r w:rsidR="002328AF">
        <w:rPr>
          <w:rFonts w:ascii="宋体" w:hAnsi="宋体" w:cs="宋体" w:hint="eastAsia"/>
          <w:sz w:val="24"/>
        </w:rPr>
        <w:t>120</w:t>
      </w:r>
      <w:r>
        <w:rPr>
          <w:rFonts w:ascii="宋体" w:hAnsi="宋体" w:cs="宋体" w:hint="eastAsia"/>
          <w:sz w:val="24"/>
        </w:rPr>
        <w:t>天）</w:t>
      </w:r>
      <w:r>
        <w:rPr>
          <w:rFonts w:ascii="宋体" w:hAnsi="宋体" w:cs="宋体" w:hint="eastAsia"/>
        </w:rPr>
        <w:t>，</w:t>
      </w:r>
      <w:r>
        <w:rPr>
          <w:rFonts w:ascii="宋体" w:hAnsi="宋体" w:cs="宋体" w:hint="eastAsia"/>
          <w:sz w:val="24"/>
        </w:rPr>
        <w:t>本投标文件在投标有效期满之前均具有约束力。</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w:t>
      </w:r>
      <w:bookmarkStart w:id="667" w:name="_Hlk101257010"/>
      <w:r>
        <w:rPr>
          <w:rFonts w:ascii="宋体" w:hAnsi="宋体" w:cs="宋体" w:hint="eastAsia"/>
          <w:sz w:val="24"/>
        </w:rPr>
        <w:t>（如果有)</w:t>
      </w:r>
      <w:bookmarkEnd w:id="667"/>
      <w:r>
        <w:rPr>
          <w:rFonts w:ascii="宋体" w:hAnsi="宋体" w:cs="宋体" w:hint="eastAsia"/>
          <w:snapToGrid w:val="0"/>
          <w:kern w:val="28"/>
          <w:sz w:val="24"/>
          <w:szCs w:val="20"/>
        </w:rPr>
        <w:t>；</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落实政府采购政策需满足的资格要求（如果有）；</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本项目的特定资格要求（如果有)。</w:t>
      </w:r>
    </w:p>
    <w:p w:rsidR="00927673" w:rsidRDefault="00595CFC">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分包意向协议（如果有)；</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符合性审查资料（如果有）；</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评标标准相应的商务技术资料（如果有）；</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投标标的清单（如果有）；</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927673" w:rsidRDefault="00595CFC">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927673" w:rsidRDefault="00595CFC">
      <w:pPr>
        <w:pStyle w:val="aff9"/>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927673" w:rsidRDefault="00595CFC">
      <w:pPr>
        <w:pStyle w:val="aff9"/>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10</w:t>
      </w:r>
      <w:r>
        <w:rPr>
          <w:rFonts w:cs="宋体" w:hint="eastAsia"/>
          <w:lang w:val="zh-CN"/>
        </w:rPr>
        <w:t>技术解决方案</w:t>
      </w:r>
      <w:r>
        <w:rPr>
          <w:rFonts w:cs="宋体" w:hint="eastAsia"/>
          <w:snapToGrid w:val="0"/>
          <w:kern w:val="28"/>
        </w:rPr>
        <w:t>（如果有）</w:t>
      </w:r>
      <w:r>
        <w:rPr>
          <w:rFonts w:cs="宋体" w:hint="eastAsia"/>
          <w:lang w:val="zh-CN"/>
        </w:rPr>
        <w:t>；</w:t>
      </w:r>
    </w:p>
    <w:p w:rsidR="00927673" w:rsidRDefault="00595CFC">
      <w:pPr>
        <w:pStyle w:val="aff9"/>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11</w:t>
      </w:r>
      <w:r>
        <w:rPr>
          <w:rFonts w:cs="宋体" w:hint="eastAsia"/>
          <w:lang w:val="zh-CN"/>
        </w:rPr>
        <w:t>组织实施方案</w:t>
      </w:r>
      <w:r>
        <w:rPr>
          <w:rFonts w:cs="宋体" w:hint="eastAsia"/>
          <w:snapToGrid w:val="0"/>
          <w:kern w:val="28"/>
        </w:rPr>
        <w:t>（如果有）</w:t>
      </w:r>
      <w:r>
        <w:rPr>
          <w:rFonts w:cs="宋体" w:hint="eastAsia"/>
          <w:lang w:val="zh-CN"/>
        </w:rPr>
        <w:t>；</w:t>
      </w:r>
    </w:p>
    <w:p w:rsidR="00927673" w:rsidRPr="00365D01" w:rsidRDefault="00595CFC">
      <w:pPr>
        <w:pStyle w:val="aff9"/>
        <w:ind w:leftChars="200" w:left="420" w:firstLineChars="200" w:firstLine="480"/>
      </w:pPr>
      <w:r w:rsidRPr="00EA4EFB">
        <w:rPr>
          <w:rFonts w:cs="宋体" w:hint="eastAsia"/>
        </w:rPr>
        <w:t>2</w:t>
      </w:r>
      <w:r w:rsidRPr="00EA4EFB">
        <w:rPr>
          <w:rFonts w:cs="宋体" w:hint="eastAsia"/>
          <w:lang w:val="zh-CN"/>
        </w:rPr>
        <w:t>.</w:t>
      </w:r>
      <w:r w:rsidRPr="00EA4EFB">
        <w:rPr>
          <w:rFonts w:cs="宋体" w:hint="eastAsia"/>
        </w:rPr>
        <w:t>2</w:t>
      </w:r>
      <w:r w:rsidRPr="00EA4EFB">
        <w:rPr>
          <w:rFonts w:cs="宋体" w:hint="eastAsia"/>
          <w:lang w:val="zh-CN"/>
        </w:rPr>
        <w:t>.</w:t>
      </w:r>
      <w:r w:rsidRPr="00EA4EFB">
        <w:rPr>
          <w:rFonts w:cs="宋体" w:hint="eastAsia"/>
        </w:rPr>
        <w:t>12运维服务</w:t>
      </w:r>
      <w:r w:rsidRPr="00EA4EFB">
        <w:rPr>
          <w:rFonts w:cs="宋体" w:hint="eastAsia"/>
          <w:lang w:val="zh-CN"/>
        </w:rPr>
        <w:t>方案。</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927673" w:rsidRDefault="00595CFC">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927673" w:rsidRDefault="00595CFC">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927673" w:rsidRDefault="00595CFC">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24"/>
        </w:rPr>
      </w:pPr>
      <w:r>
        <w:rPr>
          <w:rFonts w:ascii="宋体" w:hAnsi="宋体" w:cs="宋体" w:hint="eastAsia"/>
          <w:sz w:val="24"/>
        </w:rPr>
        <w:t xml:space="preserve">     日期：  年   月   日</w:t>
      </w:r>
    </w:p>
    <w:p w:rsidR="00927673" w:rsidRDefault="00927673">
      <w:pPr>
        <w:snapToGrid w:val="0"/>
        <w:spacing w:line="360" w:lineRule="auto"/>
        <w:ind w:leftChars="200" w:left="420" w:firstLineChars="1750" w:firstLine="4200"/>
        <w:rPr>
          <w:rFonts w:ascii="宋体" w:hAnsi="宋体" w:cs="宋体"/>
          <w:kern w:val="0"/>
          <w:sz w:val="24"/>
          <w:u w:val="single"/>
        </w:rPr>
      </w:pP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snapToGrid w:val="0"/>
        <w:spacing w:line="360" w:lineRule="auto"/>
        <w:jc w:val="center"/>
        <w:rPr>
          <w:rFonts w:ascii="宋体" w:hAnsi="宋体" w:cs="宋体"/>
          <w:b/>
          <w:kern w:val="0"/>
          <w:sz w:val="32"/>
          <w:szCs w:val="32"/>
        </w:rPr>
      </w:pPr>
    </w:p>
    <w:p w:rsidR="00927673" w:rsidRDefault="00927673">
      <w:pPr>
        <w:snapToGrid w:val="0"/>
        <w:spacing w:line="360" w:lineRule="auto"/>
        <w:rPr>
          <w:rFonts w:ascii="宋体" w:hAnsi="宋体" w:cs="宋体"/>
          <w:sz w:val="24"/>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pStyle w:val="aff9"/>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595CFC">
      <w:pPr>
        <w:rPr>
          <w:rFonts w:ascii="宋体" w:hAnsi="宋体" w:cs="宋体"/>
          <w:b/>
          <w:kern w:val="0"/>
          <w:sz w:val="32"/>
          <w:szCs w:val="32"/>
        </w:rPr>
      </w:pPr>
      <w:r>
        <w:rPr>
          <w:rFonts w:ascii="宋体" w:hAnsi="宋体" w:cs="宋体" w:hint="eastAsia"/>
          <w:b/>
          <w:kern w:val="0"/>
          <w:sz w:val="32"/>
          <w:szCs w:val="32"/>
        </w:rPr>
        <w:br w:type="page"/>
      </w:r>
    </w:p>
    <w:p w:rsidR="00927673" w:rsidRDefault="00595CFC">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927673" w:rsidRDefault="00595CFC">
      <w:pPr>
        <w:snapToGrid w:val="0"/>
        <w:spacing w:line="360" w:lineRule="auto"/>
        <w:rPr>
          <w:rFonts w:ascii="宋体" w:hAnsi="宋体" w:cs="宋体"/>
          <w:sz w:val="24"/>
        </w:rPr>
      </w:pPr>
      <w:r>
        <w:rPr>
          <w:rFonts w:ascii="宋体" w:hAnsi="宋体" w:cs="宋体" w:hint="eastAsia"/>
          <w:sz w:val="24"/>
        </w:rPr>
        <w:t xml:space="preserve">                                </w:t>
      </w:r>
    </w:p>
    <w:p w:rsidR="00927673" w:rsidRDefault="00595CFC">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927673" w:rsidRDefault="00595CFC">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927673" w:rsidRDefault="00595CFC">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927673" w:rsidRDefault="00595CFC">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927673" w:rsidRDefault="00595CFC">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927673" w:rsidRDefault="00595CFC">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927673" w:rsidRDefault="00595CFC">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927673" w:rsidRDefault="00927673">
      <w:pPr>
        <w:adjustRightInd/>
        <w:spacing w:line="360" w:lineRule="auto"/>
        <w:rPr>
          <w:rFonts w:ascii="宋体" w:hAnsi="宋体"/>
          <w:sz w:val="24"/>
          <w:szCs w:val="21"/>
        </w:rPr>
      </w:pPr>
    </w:p>
    <w:p w:rsidR="00927673" w:rsidRDefault="00595CFC">
      <w:pPr>
        <w:adjustRightInd/>
        <w:spacing w:line="360" w:lineRule="auto"/>
        <w:rPr>
          <w:rFonts w:ascii="宋体" w:hAnsi="宋体" w:cs="宋体"/>
          <w:bCs/>
          <w:sz w:val="24"/>
          <w:szCs w:val="21"/>
        </w:rPr>
      </w:pPr>
      <w:r>
        <w:rPr>
          <w:rFonts w:ascii="宋体" w:hAnsi="宋体" w:hint="eastAsia"/>
          <w:sz w:val="24"/>
          <w:szCs w:val="21"/>
        </w:rPr>
        <w:t>委托代理人和法定代表人</w:t>
      </w:r>
      <w:r>
        <w:rPr>
          <w:rFonts w:ascii="宋体" w:hAnsi="宋体" w:cs="宋体" w:hint="eastAsia"/>
          <w:kern w:val="0"/>
          <w:sz w:val="24"/>
          <w:szCs w:val="21"/>
        </w:rPr>
        <w:t>（负责人）</w:t>
      </w:r>
      <w:r>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27673">
        <w:trPr>
          <w:trHeight w:val="3534"/>
          <w:jc w:val="center"/>
        </w:trPr>
        <w:tc>
          <w:tcPr>
            <w:tcW w:w="9207" w:type="dxa"/>
          </w:tcPr>
          <w:p w:rsidR="00927673" w:rsidRDefault="00595CFC">
            <w:pPr>
              <w:spacing w:line="360" w:lineRule="auto"/>
              <w:rPr>
                <w:rFonts w:ascii="宋体" w:hAnsi="宋体" w:cs="宋体"/>
                <w:bCs/>
                <w:sz w:val="24"/>
                <w:szCs w:val="21"/>
              </w:rPr>
            </w:pPr>
            <w:r>
              <w:rPr>
                <w:rFonts w:ascii="宋体" w:hAnsi="宋体" w:cs="宋体" w:hint="eastAsia"/>
                <w:bCs/>
                <w:sz w:val="24"/>
                <w:szCs w:val="21"/>
              </w:rPr>
              <w:t>正面：                                 反面：</w:t>
            </w:r>
          </w:p>
          <w:p w:rsidR="00927673" w:rsidRDefault="00927673">
            <w:pPr>
              <w:spacing w:line="360" w:lineRule="auto"/>
              <w:rPr>
                <w:rFonts w:ascii="宋体" w:hAnsi="宋体" w:cs="宋体"/>
                <w:bCs/>
                <w:sz w:val="24"/>
                <w:szCs w:val="21"/>
              </w:rPr>
            </w:pPr>
          </w:p>
          <w:p w:rsidR="00927673" w:rsidRDefault="00927673">
            <w:pPr>
              <w:spacing w:line="360" w:lineRule="auto"/>
              <w:rPr>
                <w:rFonts w:ascii="宋体" w:hAnsi="宋体" w:cs="宋体"/>
                <w:bCs/>
                <w:sz w:val="24"/>
                <w:szCs w:val="21"/>
              </w:rPr>
            </w:pPr>
          </w:p>
          <w:p w:rsidR="00927673" w:rsidRDefault="00927673">
            <w:pPr>
              <w:spacing w:line="360" w:lineRule="auto"/>
              <w:rPr>
                <w:rFonts w:ascii="宋体" w:hAnsi="宋体" w:cs="宋体"/>
                <w:bCs/>
                <w:sz w:val="24"/>
                <w:szCs w:val="21"/>
              </w:rPr>
            </w:pPr>
          </w:p>
          <w:p w:rsidR="00927673" w:rsidRDefault="00595CFC">
            <w:pPr>
              <w:spacing w:line="360" w:lineRule="auto"/>
              <w:rPr>
                <w:rFonts w:ascii="宋体" w:hAnsi="宋体" w:cs="宋体"/>
                <w:bCs/>
                <w:sz w:val="24"/>
                <w:szCs w:val="21"/>
              </w:rPr>
            </w:pPr>
            <w:r>
              <w:rPr>
                <w:rFonts w:ascii="宋体" w:hAnsi="宋体" w:cs="宋体" w:hint="eastAsia"/>
                <w:bCs/>
                <w:sz w:val="24"/>
                <w:szCs w:val="21"/>
              </w:rPr>
              <w:t>正面：                                 反面：</w:t>
            </w:r>
          </w:p>
          <w:p w:rsidR="00927673" w:rsidRDefault="00927673">
            <w:pPr>
              <w:spacing w:line="360" w:lineRule="auto"/>
              <w:rPr>
                <w:rFonts w:ascii="宋体" w:hAnsi="宋体" w:cs="宋体"/>
                <w:bCs/>
                <w:sz w:val="24"/>
                <w:szCs w:val="21"/>
              </w:rPr>
            </w:pPr>
          </w:p>
        </w:tc>
      </w:tr>
    </w:tbl>
    <w:p w:rsidR="00927673" w:rsidRDefault="00595CFC">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927673" w:rsidRDefault="00927673">
      <w:pPr>
        <w:snapToGrid w:val="0"/>
        <w:spacing w:line="360" w:lineRule="auto"/>
        <w:ind w:right="480"/>
        <w:rPr>
          <w:rFonts w:ascii="宋体" w:hAnsi="宋体" w:cs="宋体"/>
          <w:b/>
          <w:kern w:val="0"/>
          <w:sz w:val="32"/>
          <w:szCs w:val="32"/>
        </w:rPr>
        <w:sectPr w:rsidR="00927673">
          <w:headerReference w:type="default" r:id="rId17"/>
          <w:footerReference w:type="default" r:id="rId18"/>
          <w:headerReference w:type="first" r:id="rId19"/>
          <w:footerReference w:type="first" r:id="rId20"/>
          <w:pgSz w:w="11906" w:h="16838"/>
          <w:pgMar w:top="1134" w:right="1134" w:bottom="1134" w:left="1134" w:header="851" w:footer="992" w:gutter="0"/>
          <w:cols w:space="720"/>
          <w:titlePg/>
          <w:docGrid w:linePitch="312"/>
        </w:sectPr>
      </w:pPr>
    </w:p>
    <w:p w:rsidR="00927673" w:rsidRDefault="00927673">
      <w:pPr>
        <w:snapToGrid w:val="0"/>
        <w:spacing w:line="360" w:lineRule="auto"/>
        <w:rPr>
          <w:rFonts w:ascii="宋体" w:hAnsi="宋体" w:cs="宋体"/>
          <w:sz w:val="24"/>
        </w:rPr>
      </w:pPr>
    </w:p>
    <w:p w:rsidR="00927673" w:rsidRDefault="00595CFC">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927673" w:rsidRDefault="00595CFC">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927673" w:rsidRDefault="00595CFC">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927673" w:rsidRDefault="00595CFC">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rPr>
          <w:rFonts w:ascii="宋体" w:hAnsi="宋体" w:cs="宋体"/>
        </w:rPr>
      </w:pPr>
    </w:p>
    <w:p w:rsidR="00927673" w:rsidRDefault="00595CFC">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927673" w:rsidRDefault="00595CFC">
      <w:pPr>
        <w:snapToGrid w:val="0"/>
        <w:spacing w:line="360" w:lineRule="auto"/>
        <w:ind w:firstLineChars="2100" w:firstLine="5040"/>
        <w:rPr>
          <w:rFonts w:ascii="宋体" w:hAnsi="宋体"/>
          <w:sz w:val="24"/>
        </w:rPr>
      </w:pPr>
      <w:r>
        <w:rPr>
          <w:rFonts w:ascii="宋体" w:hAnsi="宋体" w:hint="eastAsia"/>
          <w:sz w:val="24"/>
        </w:rPr>
        <w:t>法定代表人（负责人） (签名)：</w:t>
      </w:r>
    </w:p>
    <w:p w:rsidR="00927673" w:rsidRDefault="00595CFC">
      <w:pPr>
        <w:snapToGrid w:val="0"/>
        <w:spacing w:line="360" w:lineRule="auto"/>
        <w:ind w:firstLineChars="2100" w:firstLine="5040"/>
        <w:rPr>
          <w:rFonts w:ascii="宋体" w:hAnsi="宋体" w:cs="宋体"/>
          <w:kern w:val="0"/>
          <w:sz w:val="24"/>
          <w:lang w:val="zh-CN"/>
        </w:rPr>
      </w:pPr>
      <w:r>
        <w:rPr>
          <w:rFonts w:ascii="宋体" w:hAnsi="宋体" w:hint="eastAsia"/>
          <w:sz w:val="24"/>
        </w:rPr>
        <w:t>联合体成</w:t>
      </w:r>
      <w:r>
        <w:rPr>
          <w:rFonts w:ascii="宋体" w:hAnsi="宋体" w:cs="宋体" w:hint="eastAsia"/>
          <w:kern w:val="0"/>
          <w:sz w:val="24"/>
          <w:lang w:val="zh-CN"/>
        </w:rPr>
        <w:t>员名称(公章)：</w:t>
      </w:r>
    </w:p>
    <w:p w:rsidR="00927673" w:rsidRDefault="00595CFC">
      <w:pPr>
        <w:snapToGrid w:val="0"/>
        <w:spacing w:line="360" w:lineRule="auto"/>
        <w:ind w:firstLineChars="2100" w:firstLine="5040"/>
        <w:jc w:val="left"/>
        <w:rPr>
          <w:rFonts w:ascii="宋体" w:hAnsi="宋体"/>
          <w:kern w:val="0"/>
          <w:sz w:val="24"/>
          <w:szCs w:val="20"/>
        </w:rPr>
      </w:pPr>
      <w:r>
        <w:rPr>
          <w:rFonts w:ascii="宋体" w:hAnsi="宋体" w:hint="eastAsia"/>
          <w:kern w:val="0"/>
          <w:sz w:val="24"/>
          <w:szCs w:val="20"/>
        </w:rPr>
        <w:t>法定代表人（负责人） (签名)：</w:t>
      </w:r>
    </w:p>
    <w:p w:rsidR="00927673" w:rsidRDefault="00927673">
      <w:pPr>
        <w:snapToGrid w:val="0"/>
        <w:spacing w:line="360" w:lineRule="auto"/>
        <w:ind w:firstLineChars="2100" w:firstLine="5040"/>
        <w:rPr>
          <w:rFonts w:ascii="宋体" w:hAnsi="宋体" w:cs="宋体"/>
          <w:kern w:val="0"/>
          <w:sz w:val="24"/>
          <w:lang w:val="zh-CN"/>
        </w:rPr>
      </w:pPr>
    </w:p>
    <w:p w:rsidR="00927673" w:rsidRDefault="00595CFC">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927673" w:rsidRDefault="00595CFC">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927673" w:rsidRDefault="00927673">
      <w:pPr>
        <w:adjustRightInd/>
        <w:spacing w:line="360" w:lineRule="auto"/>
        <w:rPr>
          <w:rFonts w:ascii="宋体" w:hAnsi="宋体"/>
          <w:sz w:val="24"/>
          <w:szCs w:val="21"/>
        </w:rPr>
      </w:pPr>
    </w:p>
    <w:p w:rsidR="00927673" w:rsidRDefault="00595CFC">
      <w:pPr>
        <w:adjustRightInd/>
        <w:spacing w:line="360" w:lineRule="auto"/>
        <w:rPr>
          <w:rFonts w:ascii="宋体" w:hAnsi="宋体" w:cs="宋体"/>
          <w:bCs/>
          <w:sz w:val="24"/>
          <w:szCs w:val="21"/>
        </w:rPr>
      </w:pPr>
      <w:r>
        <w:rPr>
          <w:rFonts w:ascii="宋体" w:hAnsi="宋体" w:hint="eastAsia"/>
          <w:sz w:val="24"/>
          <w:szCs w:val="21"/>
        </w:rPr>
        <w:t>委托代理人和联合体牵头单位法定代表人</w:t>
      </w:r>
      <w:r>
        <w:rPr>
          <w:rFonts w:ascii="宋体" w:hAnsi="宋体" w:cs="宋体" w:hint="eastAsia"/>
          <w:kern w:val="0"/>
          <w:sz w:val="24"/>
          <w:szCs w:val="21"/>
        </w:rPr>
        <w:t>（负责人）</w:t>
      </w:r>
      <w:r>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27673">
        <w:trPr>
          <w:trHeight w:val="3534"/>
          <w:jc w:val="center"/>
        </w:trPr>
        <w:tc>
          <w:tcPr>
            <w:tcW w:w="9207" w:type="dxa"/>
          </w:tcPr>
          <w:p w:rsidR="00927673" w:rsidRDefault="00595CFC">
            <w:pPr>
              <w:spacing w:line="360" w:lineRule="auto"/>
              <w:rPr>
                <w:rFonts w:ascii="宋体" w:hAnsi="宋体" w:cs="宋体"/>
                <w:bCs/>
                <w:sz w:val="24"/>
                <w:szCs w:val="21"/>
              </w:rPr>
            </w:pPr>
            <w:r>
              <w:rPr>
                <w:rFonts w:ascii="宋体" w:hAnsi="宋体" w:cs="宋体" w:hint="eastAsia"/>
                <w:bCs/>
                <w:sz w:val="24"/>
                <w:szCs w:val="21"/>
              </w:rPr>
              <w:t>正面：                                 反面：</w:t>
            </w:r>
          </w:p>
          <w:p w:rsidR="00927673" w:rsidRDefault="00927673">
            <w:pPr>
              <w:spacing w:line="360" w:lineRule="auto"/>
              <w:rPr>
                <w:rFonts w:ascii="宋体" w:hAnsi="宋体" w:cs="宋体"/>
                <w:bCs/>
                <w:sz w:val="24"/>
                <w:szCs w:val="21"/>
              </w:rPr>
            </w:pPr>
          </w:p>
          <w:p w:rsidR="00927673" w:rsidRDefault="00927673">
            <w:pPr>
              <w:spacing w:line="360" w:lineRule="auto"/>
              <w:rPr>
                <w:rFonts w:ascii="宋体" w:hAnsi="宋体" w:cs="宋体"/>
                <w:bCs/>
                <w:sz w:val="24"/>
                <w:szCs w:val="21"/>
              </w:rPr>
            </w:pPr>
          </w:p>
          <w:p w:rsidR="00927673" w:rsidRDefault="00927673">
            <w:pPr>
              <w:spacing w:line="360" w:lineRule="auto"/>
              <w:rPr>
                <w:rFonts w:ascii="宋体" w:hAnsi="宋体" w:cs="宋体"/>
                <w:bCs/>
                <w:sz w:val="24"/>
                <w:szCs w:val="21"/>
              </w:rPr>
            </w:pPr>
          </w:p>
          <w:p w:rsidR="00927673" w:rsidRDefault="00595CFC">
            <w:pPr>
              <w:spacing w:line="360" w:lineRule="auto"/>
              <w:rPr>
                <w:rFonts w:ascii="宋体" w:hAnsi="宋体" w:cs="宋体"/>
                <w:bCs/>
                <w:sz w:val="24"/>
                <w:szCs w:val="21"/>
              </w:rPr>
            </w:pPr>
            <w:r>
              <w:rPr>
                <w:rFonts w:ascii="宋体" w:hAnsi="宋体" w:cs="宋体" w:hint="eastAsia"/>
                <w:bCs/>
                <w:sz w:val="24"/>
                <w:szCs w:val="21"/>
              </w:rPr>
              <w:t>正面：                                 反面：</w:t>
            </w:r>
          </w:p>
          <w:p w:rsidR="00927673" w:rsidRDefault="00927673">
            <w:pPr>
              <w:spacing w:line="360" w:lineRule="auto"/>
              <w:rPr>
                <w:rFonts w:ascii="宋体" w:hAnsi="宋体" w:cs="宋体"/>
                <w:bCs/>
                <w:sz w:val="24"/>
                <w:szCs w:val="21"/>
              </w:rPr>
            </w:pPr>
          </w:p>
        </w:tc>
      </w:tr>
    </w:tbl>
    <w:p w:rsidR="00927673" w:rsidRDefault="00595CFC">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927673" w:rsidRDefault="00927673">
      <w:pPr>
        <w:snapToGrid w:val="0"/>
        <w:spacing w:line="360" w:lineRule="auto"/>
        <w:ind w:right="480"/>
        <w:rPr>
          <w:rFonts w:ascii="宋体" w:hAnsi="宋体" w:cs="宋体"/>
          <w:b/>
          <w:kern w:val="0"/>
          <w:sz w:val="32"/>
          <w:szCs w:val="32"/>
        </w:rPr>
        <w:sectPr w:rsidR="00927673">
          <w:headerReference w:type="default" r:id="rId21"/>
          <w:footerReference w:type="default" r:id="rId22"/>
          <w:headerReference w:type="first" r:id="rId23"/>
          <w:footerReference w:type="first" r:id="rId24"/>
          <w:pgSz w:w="11906" w:h="16838"/>
          <w:pgMar w:top="1134" w:right="1134" w:bottom="1134" w:left="1134" w:header="851" w:footer="992" w:gutter="0"/>
          <w:cols w:space="720"/>
          <w:titlePg/>
          <w:docGrid w:linePitch="312"/>
        </w:sectPr>
      </w:pPr>
    </w:p>
    <w:p w:rsidR="00927673" w:rsidRDefault="00595CFC">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927673" w:rsidRDefault="00927673">
      <w:pPr>
        <w:adjustRightInd/>
        <w:spacing w:line="360" w:lineRule="auto"/>
        <w:rPr>
          <w:rFonts w:ascii="宋体" w:hAnsi="宋体" w:cs="宋体"/>
          <w:bCs/>
          <w:sz w:val="24"/>
          <w:szCs w:val="21"/>
        </w:rPr>
      </w:pPr>
    </w:p>
    <w:p w:rsidR="00927673" w:rsidRDefault="00595CFC">
      <w:pPr>
        <w:adjustRightInd/>
        <w:snapToGrid w:val="0"/>
        <w:spacing w:beforeLines="50" w:before="120" w:after="50" w:line="600" w:lineRule="exact"/>
        <w:jc w:val="center"/>
        <w:rPr>
          <w:rFonts w:ascii="宋体" w:hAnsi="宋体"/>
          <w:b/>
          <w:sz w:val="30"/>
          <w:szCs w:val="30"/>
        </w:rPr>
      </w:pPr>
      <w:r>
        <w:rPr>
          <w:rFonts w:ascii="宋体" w:hAnsi="宋体" w:hint="eastAsia"/>
          <w:b/>
          <w:sz w:val="30"/>
          <w:szCs w:val="30"/>
        </w:rPr>
        <w:t>法定代表人、单位负责人或自然人身份证明书</w:t>
      </w:r>
    </w:p>
    <w:p w:rsidR="00927673" w:rsidRDefault="00927673">
      <w:pPr>
        <w:snapToGrid w:val="0"/>
        <w:spacing w:line="276" w:lineRule="auto"/>
        <w:ind w:firstLineChars="400" w:firstLine="960"/>
        <w:rPr>
          <w:rFonts w:ascii="宋体" w:hAnsi="宋体"/>
          <w:sz w:val="24"/>
          <w:u w:val="single"/>
        </w:rPr>
      </w:pPr>
    </w:p>
    <w:p w:rsidR="00927673" w:rsidRDefault="00595CFC">
      <w:pPr>
        <w:snapToGrid w:val="0"/>
        <w:spacing w:line="720" w:lineRule="exact"/>
        <w:ind w:firstLineChars="400" w:firstLine="960"/>
        <w:rPr>
          <w:rFonts w:ascii="宋体" w:hAnsi="宋体"/>
          <w:sz w:val="24"/>
        </w:rPr>
      </w:pPr>
      <w:r>
        <w:rPr>
          <w:rFonts w:ascii="宋体" w:hAnsi="宋体" w:cs="宋体" w:hint="eastAsia"/>
          <w:kern w:val="0"/>
          <w:sz w:val="24"/>
          <w:u w:val="single"/>
          <w:lang w:val="zh-CN"/>
        </w:rPr>
        <w:t xml:space="preserve">          </w:t>
      </w:r>
      <w:r>
        <w:rPr>
          <w:rFonts w:ascii="宋体" w:hAnsi="宋体" w:cs="宋体" w:hint="eastAsia"/>
          <w:kern w:val="0"/>
          <w:sz w:val="24"/>
          <w:lang w:val="zh-CN"/>
        </w:rPr>
        <w:t>（姓名）（身份证号码：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w:t>
      </w:r>
      <w:r>
        <w:rPr>
          <w:rFonts w:ascii="宋体" w:hAnsi="宋体" w:hint="eastAsia"/>
          <w:sz w:val="24"/>
        </w:rPr>
        <w:t>在我公司（单位）任</w:t>
      </w:r>
      <w:r>
        <w:rPr>
          <w:rFonts w:ascii="宋体" w:hAnsi="宋体" w:hint="eastAsia"/>
          <w:sz w:val="24"/>
          <w:u w:val="single"/>
        </w:rPr>
        <w:t xml:space="preserve">          </w:t>
      </w:r>
      <w:r>
        <w:rPr>
          <w:rFonts w:ascii="宋体" w:hAnsi="宋体" w:hint="eastAsia"/>
          <w:sz w:val="24"/>
        </w:rPr>
        <w:t>职务，是我公司（单位）</w:t>
      </w:r>
      <w:r>
        <w:rPr>
          <w:rFonts w:ascii="宋体" w:hAnsi="宋体" w:hint="eastAsia"/>
          <w:sz w:val="24"/>
          <w:u w:val="single"/>
        </w:rPr>
        <w:t xml:space="preserve">          </w:t>
      </w:r>
      <w:r>
        <w:rPr>
          <w:rFonts w:ascii="宋体" w:hAnsi="宋体" w:hint="eastAsia"/>
          <w:sz w:val="24"/>
        </w:rPr>
        <w:t>的法定代表人</w:t>
      </w:r>
      <w:r>
        <w:rPr>
          <w:rFonts w:ascii="宋体" w:hAnsi="宋体" w:cs="宋体" w:hint="eastAsia"/>
          <w:kern w:val="0"/>
          <w:sz w:val="24"/>
        </w:rPr>
        <w:t>（负责人）</w:t>
      </w:r>
      <w:r>
        <w:rPr>
          <w:rFonts w:ascii="宋体" w:hAnsi="宋体" w:hint="eastAsia"/>
          <w:sz w:val="24"/>
        </w:rPr>
        <w:t>。</w:t>
      </w:r>
    </w:p>
    <w:p w:rsidR="00927673" w:rsidRDefault="00595CFC">
      <w:pPr>
        <w:snapToGrid w:val="0"/>
        <w:spacing w:line="720" w:lineRule="exact"/>
        <w:ind w:firstLineChars="350" w:firstLine="840"/>
        <w:rPr>
          <w:rFonts w:ascii="宋体" w:hAnsi="宋体"/>
          <w:sz w:val="24"/>
        </w:rPr>
      </w:pPr>
      <w:r>
        <w:rPr>
          <w:rFonts w:ascii="宋体" w:hAnsi="宋体" w:hint="eastAsia"/>
          <w:sz w:val="24"/>
        </w:rPr>
        <w:t>特此证明。</w:t>
      </w:r>
    </w:p>
    <w:p w:rsidR="00927673" w:rsidRDefault="00927673">
      <w:pPr>
        <w:snapToGrid w:val="0"/>
        <w:spacing w:line="276" w:lineRule="auto"/>
        <w:rPr>
          <w:rFonts w:ascii="宋体" w:hAnsi="宋体"/>
          <w:sz w:val="24"/>
        </w:rPr>
      </w:pPr>
    </w:p>
    <w:p w:rsidR="00927673" w:rsidRDefault="00595CFC">
      <w:pPr>
        <w:snapToGrid w:val="0"/>
        <w:spacing w:line="276" w:lineRule="auto"/>
        <w:rPr>
          <w:rFonts w:ascii="宋体" w:hAnsi="宋体"/>
          <w:sz w:val="24"/>
        </w:rPr>
      </w:pPr>
      <w:r>
        <w:rPr>
          <w:rFonts w:ascii="宋体" w:hAnsi="宋体" w:hint="eastAsia"/>
          <w:sz w:val="24"/>
        </w:rPr>
        <w:t xml:space="preserve">                        </w:t>
      </w:r>
    </w:p>
    <w:p w:rsidR="00927673" w:rsidRDefault="00927673">
      <w:pPr>
        <w:snapToGrid w:val="0"/>
        <w:spacing w:line="276" w:lineRule="auto"/>
        <w:rPr>
          <w:rFonts w:ascii="宋体" w:hAnsi="宋体"/>
          <w:sz w:val="24"/>
        </w:rPr>
      </w:pPr>
    </w:p>
    <w:p w:rsidR="00927673" w:rsidRDefault="00595CFC">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投标人名称(公章)：                              </w:t>
      </w:r>
    </w:p>
    <w:p w:rsidR="00927673" w:rsidRDefault="00595CFC">
      <w:pPr>
        <w:adjustRightInd/>
        <w:spacing w:line="360" w:lineRule="auto"/>
        <w:rPr>
          <w:rFonts w:ascii="宋体" w:hAnsi="宋体" w:cs="宋体"/>
          <w:bCs/>
          <w:sz w:val="24"/>
          <w:szCs w:val="21"/>
        </w:rPr>
      </w:pPr>
      <w:r>
        <w:rPr>
          <w:rFonts w:ascii="宋体" w:hAnsi="宋体" w:cs="宋体" w:hint="eastAsia"/>
          <w:kern w:val="0"/>
          <w:sz w:val="24"/>
          <w:szCs w:val="21"/>
          <w:lang w:val="zh-CN"/>
        </w:rPr>
        <w:t xml:space="preserve">                               日期：  年  月  日</w:t>
      </w:r>
    </w:p>
    <w:p w:rsidR="00927673" w:rsidRDefault="00927673">
      <w:pPr>
        <w:adjustRightInd/>
        <w:spacing w:line="360" w:lineRule="auto"/>
        <w:rPr>
          <w:rFonts w:ascii="宋体" w:hAnsi="宋体" w:cs="宋体"/>
          <w:bCs/>
          <w:sz w:val="24"/>
          <w:szCs w:val="21"/>
        </w:rPr>
      </w:pPr>
    </w:p>
    <w:p w:rsidR="00927673" w:rsidRDefault="00595CFC">
      <w:pPr>
        <w:adjustRightInd/>
        <w:spacing w:line="360" w:lineRule="auto"/>
        <w:rPr>
          <w:rFonts w:ascii="宋体" w:hAnsi="宋体" w:cs="宋体"/>
          <w:bCs/>
          <w:sz w:val="24"/>
          <w:szCs w:val="21"/>
        </w:rPr>
      </w:pPr>
      <w:r>
        <w:rPr>
          <w:rFonts w:ascii="宋体" w:hAnsi="宋体" w:hint="eastAsia"/>
          <w:sz w:val="24"/>
          <w:szCs w:val="21"/>
        </w:rPr>
        <w:t>法定代表人</w:t>
      </w:r>
      <w:r>
        <w:rPr>
          <w:rFonts w:ascii="宋体" w:hAnsi="宋体" w:cs="宋体" w:hint="eastAsia"/>
          <w:kern w:val="0"/>
          <w:sz w:val="24"/>
          <w:szCs w:val="21"/>
        </w:rPr>
        <w:t>（负责人）</w:t>
      </w:r>
      <w:r>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27673">
        <w:trPr>
          <w:trHeight w:val="3534"/>
          <w:jc w:val="center"/>
        </w:trPr>
        <w:tc>
          <w:tcPr>
            <w:tcW w:w="9207" w:type="dxa"/>
          </w:tcPr>
          <w:p w:rsidR="00927673" w:rsidRDefault="00595CFC">
            <w:pPr>
              <w:spacing w:line="360" w:lineRule="auto"/>
              <w:rPr>
                <w:rFonts w:ascii="宋体" w:hAnsi="宋体" w:cs="宋体"/>
                <w:bCs/>
                <w:sz w:val="24"/>
                <w:szCs w:val="21"/>
              </w:rPr>
            </w:pPr>
            <w:r>
              <w:rPr>
                <w:rFonts w:ascii="宋体" w:hAnsi="宋体" w:cs="宋体" w:hint="eastAsia"/>
                <w:bCs/>
                <w:sz w:val="24"/>
                <w:szCs w:val="21"/>
              </w:rPr>
              <w:t>正面：                                 反面：</w:t>
            </w:r>
          </w:p>
          <w:p w:rsidR="00927673" w:rsidRDefault="00927673">
            <w:pPr>
              <w:spacing w:line="360" w:lineRule="auto"/>
              <w:rPr>
                <w:rFonts w:ascii="宋体" w:hAnsi="宋体" w:cs="宋体"/>
                <w:bCs/>
                <w:sz w:val="24"/>
                <w:szCs w:val="21"/>
              </w:rPr>
            </w:pPr>
          </w:p>
        </w:tc>
      </w:tr>
    </w:tbl>
    <w:p w:rsidR="00927673" w:rsidRDefault="00595CFC">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927673" w:rsidRDefault="00927673">
      <w:pPr>
        <w:snapToGrid w:val="0"/>
        <w:spacing w:line="360" w:lineRule="auto"/>
        <w:ind w:right="480"/>
        <w:rPr>
          <w:rFonts w:ascii="宋体" w:hAnsi="宋体" w:cs="宋体"/>
          <w:b/>
          <w:kern w:val="0"/>
          <w:sz w:val="32"/>
          <w:szCs w:val="32"/>
        </w:rPr>
        <w:sectPr w:rsidR="00927673">
          <w:headerReference w:type="default" r:id="rId25"/>
          <w:footerReference w:type="default" r:id="rId26"/>
          <w:headerReference w:type="first" r:id="rId27"/>
          <w:footerReference w:type="first" r:id="rId28"/>
          <w:pgSz w:w="11906" w:h="16838"/>
          <w:pgMar w:top="1134" w:right="1134" w:bottom="1134" w:left="1134" w:header="851" w:footer="992" w:gutter="0"/>
          <w:cols w:space="720"/>
          <w:titlePg/>
          <w:docGrid w:linePitch="312"/>
        </w:sectPr>
      </w:pPr>
    </w:p>
    <w:p w:rsidR="00927673" w:rsidRDefault="00595CFC">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927673" w:rsidRDefault="00595CFC">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p w:rsidR="00927673" w:rsidRDefault="00927673">
      <w:pPr>
        <w:snapToGrid w:val="0"/>
        <w:spacing w:line="360" w:lineRule="auto"/>
        <w:rPr>
          <w:rFonts w:ascii="宋体" w:hAnsi="宋体" w:cs="宋体"/>
          <w:kern w:val="0"/>
          <w:sz w:val="24"/>
        </w:rPr>
      </w:pPr>
    </w:p>
    <w:p w:rsidR="00927673" w:rsidRDefault="00595CFC">
      <w:pPr>
        <w:jc w:val="center"/>
        <w:rPr>
          <w:rFonts w:ascii="宋体" w:hAnsi="宋体" w:cs="宋体"/>
          <w:b/>
          <w:kern w:val="0"/>
          <w:sz w:val="32"/>
          <w:szCs w:val="32"/>
        </w:rPr>
      </w:pPr>
      <w:r>
        <w:rPr>
          <w:rFonts w:ascii="宋体" w:hAnsi="宋体" w:cs="宋体" w:hint="eastAsia"/>
          <w:b/>
          <w:kern w:val="0"/>
          <w:sz w:val="32"/>
          <w:szCs w:val="32"/>
        </w:rPr>
        <w:t>四、符合性审查资料</w:t>
      </w:r>
    </w:p>
    <w:p w:rsidR="00927673" w:rsidRDefault="00927673">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927673">
        <w:trPr>
          <w:trHeight w:val="882"/>
        </w:trPr>
        <w:tc>
          <w:tcPr>
            <w:tcW w:w="646" w:type="dxa"/>
            <w:vAlign w:val="center"/>
          </w:tcPr>
          <w:p w:rsidR="00927673" w:rsidRDefault="00595CFC">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927673" w:rsidRDefault="00595CFC">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927673" w:rsidRDefault="00595CFC">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927673" w:rsidRDefault="00595CFC">
            <w:pPr>
              <w:snapToGrid w:val="0"/>
              <w:spacing w:line="240" w:lineRule="atLeast"/>
              <w:jc w:val="center"/>
              <w:rPr>
                <w:rFonts w:ascii="宋体" w:hAnsi="宋体" w:cs="宋体"/>
                <w:b/>
                <w:sz w:val="24"/>
              </w:rPr>
            </w:pPr>
            <w:r>
              <w:rPr>
                <w:rFonts w:ascii="宋体" w:hAnsi="宋体" w:cs="宋体" w:hint="eastAsia"/>
                <w:b/>
                <w:sz w:val="24"/>
              </w:rPr>
              <w:t>投标文件中的</w:t>
            </w:r>
          </w:p>
          <w:p w:rsidR="00927673" w:rsidRDefault="00595CFC">
            <w:pPr>
              <w:snapToGrid w:val="0"/>
              <w:spacing w:line="240" w:lineRule="atLeast"/>
              <w:jc w:val="center"/>
              <w:rPr>
                <w:rFonts w:ascii="宋体" w:hAnsi="宋体" w:cs="宋体"/>
                <w:b/>
                <w:sz w:val="24"/>
              </w:rPr>
            </w:pPr>
            <w:r>
              <w:rPr>
                <w:rFonts w:ascii="宋体" w:hAnsi="宋体" w:cs="宋体" w:hint="eastAsia"/>
                <w:b/>
                <w:sz w:val="24"/>
              </w:rPr>
              <w:t>页码位置</w:t>
            </w:r>
          </w:p>
        </w:tc>
      </w:tr>
      <w:tr w:rsidR="00927673">
        <w:trPr>
          <w:trHeight w:val="860"/>
        </w:trPr>
        <w:tc>
          <w:tcPr>
            <w:tcW w:w="646" w:type="dxa"/>
            <w:vAlign w:val="center"/>
          </w:tcPr>
          <w:p w:rsidR="00927673" w:rsidRDefault="00595CFC">
            <w:pPr>
              <w:jc w:val="center"/>
              <w:rPr>
                <w:rFonts w:ascii="宋体" w:hAnsi="宋体" w:cs="宋体"/>
                <w:sz w:val="24"/>
              </w:rPr>
            </w:pPr>
            <w:r>
              <w:rPr>
                <w:rFonts w:ascii="宋体" w:hAnsi="宋体" w:cs="宋体" w:hint="eastAsia"/>
                <w:sz w:val="24"/>
              </w:rPr>
              <w:t>1</w:t>
            </w:r>
          </w:p>
        </w:tc>
        <w:tc>
          <w:tcPr>
            <w:tcW w:w="4991" w:type="dxa"/>
          </w:tcPr>
          <w:p w:rsidR="00927673" w:rsidRDefault="00595CFC">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927673" w:rsidRDefault="00595CFC">
            <w:pPr>
              <w:rPr>
                <w:rFonts w:ascii="宋体" w:hAnsi="宋体" w:cs="宋体"/>
                <w:sz w:val="24"/>
              </w:rPr>
            </w:pPr>
            <w:r>
              <w:rPr>
                <w:rFonts w:ascii="宋体" w:hAnsi="宋体" w:cs="宋体" w:hint="eastAsia"/>
                <w:sz w:val="24"/>
              </w:rPr>
              <w:t>需要使用电子签名或者签字盖章的投标文件的组成部分</w:t>
            </w:r>
          </w:p>
        </w:tc>
        <w:tc>
          <w:tcPr>
            <w:tcW w:w="1418" w:type="dxa"/>
          </w:tcPr>
          <w:p w:rsidR="00927673" w:rsidRDefault="00927673">
            <w:pPr>
              <w:rPr>
                <w:rFonts w:ascii="宋体" w:hAnsi="宋体" w:cs="宋体"/>
                <w:sz w:val="24"/>
              </w:rPr>
            </w:pPr>
          </w:p>
          <w:p w:rsidR="00927673" w:rsidRDefault="00595CFC">
            <w:pPr>
              <w:rPr>
                <w:rFonts w:ascii="宋体" w:hAnsi="宋体" w:cs="宋体"/>
                <w:sz w:val="24"/>
              </w:rPr>
            </w:pPr>
            <w:r>
              <w:rPr>
                <w:rFonts w:ascii="宋体" w:hAnsi="宋体" w:cs="宋体" w:hint="eastAsia"/>
                <w:sz w:val="24"/>
              </w:rPr>
              <w:t>见投标文件</w:t>
            </w:r>
          </w:p>
          <w:p w:rsidR="00927673" w:rsidRDefault="00595CFC">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927673">
        <w:trPr>
          <w:trHeight w:val="860"/>
        </w:trPr>
        <w:tc>
          <w:tcPr>
            <w:tcW w:w="646" w:type="dxa"/>
            <w:vAlign w:val="center"/>
          </w:tcPr>
          <w:p w:rsidR="00927673" w:rsidRDefault="00595CFC">
            <w:pPr>
              <w:jc w:val="center"/>
              <w:rPr>
                <w:rFonts w:ascii="宋体" w:hAnsi="宋体" w:cs="宋体"/>
                <w:sz w:val="24"/>
              </w:rPr>
            </w:pPr>
            <w:r>
              <w:rPr>
                <w:rFonts w:ascii="宋体" w:hAnsi="宋体" w:cs="宋体" w:hint="eastAsia"/>
                <w:sz w:val="24"/>
              </w:rPr>
              <w:t>2</w:t>
            </w:r>
          </w:p>
        </w:tc>
        <w:tc>
          <w:tcPr>
            <w:tcW w:w="4991" w:type="dxa"/>
          </w:tcPr>
          <w:p w:rsidR="00927673" w:rsidRDefault="00595CFC">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927673" w:rsidRDefault="00595CFC">
            <w:pPr>
              <w:rPr>
                <w:rFonts w:ascii="宋体" w:hAnsi="宋体" w:cs="宋体"/>
                <w:sz w:val="24"/>
              </w:rPr>
            </w:pPr>
            <w:r>
              <w:rPr>
                <w:rFonts w:ascii="宋体" w:hAnsi="宋体" w:cs="宋体" w:hint="eastAsia"/>
                <w:sz w:val="24"/>
              </w:rPr>
              <w:t>投标函</w:t>
            </w:r>
          </w:p>
        </w:tc>
        <w:tc>
          <w:tcPr>
            <w:tcW w:w="1418" w:type="dxa"/>
          </w:tcPr>
          <w:p w:rsidR="00927673" w:rsidRDefault="00595CFC">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927673">
        <w:trPr>
          <w:trHeight w:val="860"/>
        </w:trPr>
        <w:tc>
          <w:tcPr>
            <w:tcW w:w="646" w:type="dxa"/>
            <w:vAlign w:val="center"/>
          </w:tcPr>
          <w:p w:rsidR="00927673" w:rsidRDefault="00595CFC">
            <w:pPr>
              <w:jc w:val="center"/>
              <w:rPr>
                <w:rFonts w:ascii="宋体" w:hAnsi="宋体" w:cs="宋体"/>
                <w:sz w:val="24"/>
              </w:rPr>
            </w:pPr>
            <w:r>
              <w:rPr>
                <w:rFonts w:ascii="宋体" w:hAnsi="宋体" w:cs="宋体" w:hint="eastAsia"/>
                <w:sz w:val="24"/>
              </w:rPr>
              <w:t>3</w:t>
            </w:r>
          </w:p>
        </w:tc>
        <w:tc>
          <w:tcPr>
            <w:tcW w:w="4991" w:type="dxa"/>
          </w:tcPr>
          <w:p w:rsidR="00927673" w:rsidRDefault="00595CFC">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927673" w:rsidRDefault="00595CFC">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tcPr>
          <w:p w:rsidR="00927673" w:rsidRDefault="00595CFC">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jc w:val="center"/>
        <w:rPr>
          <w:rFonts w:ascii="宋体" w:hAnsi="宋体" w:cs="宋体"/>
          <w:b/>
          <w:kern w:val="0"/>
          <w:sz w:val="32"/>
          <w:szCs w:val="32"/>
        </w:rPr>
      </w:pPr>
    </w:p>
    <w:p w:rsidR="00927673" w:rsidRDefault="00595CFC">
      <w:pPr>
        <w:jc w:val="center"/>
        <w:rPr>
          <w:rFonts w:ascii="宋体" w:hAnsi="宋体" w:cs="宋体"/>
          <w:b/>
          <w:kern w:val="0"/>
          <w:sz w:val="32"/>
          <w:szCs w:val="32"/>
        </w:rPr>
      </w:pPr>
      <w:r>
        <w:rPr>
          <w:rFonts w:ascii="宋体" w:hAnsi="宋体" w:cs="宋体" w:hint="eastAsia"/>
          <w:b/>
          <w:kern w:val="0"/>
          <w:sz w:val="32"/>
          <w:szCs w:val="32"/>
        </w:rPr>
        <w:t xml:space="preserve">            </w:t>
      </w: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595CFC">
      <w:pPr>
        <w:rPr>
          <w:rFonts w:ascii="宋体" w:hAnsi="宋体" w:cs="宋体"/>
          <w:b/>
          <w:kern w:val="0"/>
          <w:sz w:val="32"/>
          <w:szCs w:val="32"/>
        </w:rPr>
      </w:pPr>
      <w:r>
        <w:rPr>
          <w:rFonts w:ascii="宋体" w:hAnsi="宋体" w:cs="宋体" w:hint="eastAsia"/>
          <w:b/>
          <w:kern w:val="0"/>
          <w:sz w:val="32"/>
          <w:szCs w:val="32"/>
        </w:rPr>
        <w:br w:type="page"/>
      </w:r>
    </w:p>
    <w:p w:rsidR="00927673" w:rsidRDefault="00595CFC">
      <w:pPr>
        <w:jc w:val="center"/>
        <w:rPr>
          <w:rFonts w:ascii="宋体" w:hAnsi="宋体" w:cs="宋体"/>
        </w:rPr>
      </w:pPr>
      <w:r>
        <w:rPr>
          <w:rFonts w:ascii="宋体" w:hAnsi="宋体" w:cs="宋体" w:hint="eastAsia"/>
          <w:b/>
          <w:kern w:val="0"/>
          <w:sz w:val="32"/>
          <w:szCs w:val="32"/>
        </w:rPr>
        <w:lastRenderedPageBreak/>
        <w:t>五、评标标准相应的商务技术资料</w:t>
      </w:r>
    </w:p>
    <w:p w:rsidR="00927673" w:rsidRDefault="00595CFC">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595CFC">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927673">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927673" w:rsidRDefault="00927673">
            <w:pPr>
              <w:spacing w:line="360" w:lineRule="auto"/>
              <w:jc w:val="center"/>
              <w:rPr>
                <w:rFonts w:ascii="宋体" w:hAnsi="宋体" w:cs="宋体"/>
                <w:b/>
                <w:sz w:val="24"/>
              </w:rPr>
            </w:pPr>
          </w:p>
          <w:p w:rsidR="00927673" w:rsidRDefault="00595CFC">
            <w:pPr>
              <w:spacing w:line="360" w:lineRule="auto"/>
              <w:jc w:val="center"/>
              <w:rPr>
                <w:rFonts w:ascii="宋体" w:hAnsi="宋体" w:cs="宋体"/>
                <w:b/>
                <w:sz w:val="24"/>
              </w:rPr>
            </w:pPr>
            <w:r>
              <w:rPr>
                <w:rFonts w:ascii="宋体" w:hAnsi="宋体" w:cs="宋体" w:hint="eastAsia"/>
                <w:b/>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b/>
                <w:sz w:val="24"/>
              </w:rPr>
            </w:pPr>
            <w:r>
              <w:rPr>
                <w:rFonts w:ascii="宋体" w:hAnsi="宋体" w:cs="宋体" w:hint="eastAsia"/>
                <w:b/>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b/>
                <w:sz w:val="24"/>
              </w:rPr>
            </w:pPr>
          </w:p>
          <w:p w:rsidR="00927673" w:rsidRDefault="00595CFC">
            <w:pPr>
              <w:spacing w:line="360" w:lineRule="auto"/>
              <w:jc w:val="center"/>
              <w:rPr>
                <w:rFonts w:ascii="宋体" w:hAnsi="宋体" w:cs="宋体"/>
                <w:b/>
                <w:sz w:val="24"/>
              </w:rPr>
            </w:pPr>
            <w:r>
              <w:rPr>
                <w:rFonts w:ascii="宋体" w:hAnsi="宋体" w:cs="宋体" w:hint="eastAsia"/>
                <w:b/>
                <w:sz w:val="24"/>
              </w:rPr>
              <w:t>备注（如果有）</w:t>
            </w:r>
          </w:p>
          <w:p w:rsidR="00927673" w:rsidRDefault="00927673">
            <w:pPr>
              <w:spacing w:line="360" w:lineRule="auto"/>
              <w:jc w:val="center"/>
              <w:rPr>
                <w:rFonts w:ascii="宋体" w:hAnsi="宋体" w:cs="宋体"/>
                <w:b/>
                <w:sz w:val="24"/>
              </w:rPr>
            </w:pPr>
          </w:p>
        </w:tc>
      </w:tr>
      <w:tr w:rsidR="00927673">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r>
      <w:tr w:rsidR="00927673">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r>
      <w:tr w:rsidR="00927673">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27673" w:rsidRDefault="00595CFC">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27673" w:rsidRDefault="00927673">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27673" w:rsidRDefault="00927673">
            <w:pPr>
              <w:spacing w:line="360" w:lineRule="auto"/>
              <w:jc w:val="center"/>
              <w:rPr>
                <w:rFonts w:ascii="宋体" w:hAnsi="宋体" w:cs="宋体"/>
                <w:sz w:val="24"/>
              </w:rPr>
            </w:pPr>
          </w:p>
        </w:tc>
      </w:tr>
    </w:tbl>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jc w:val="center"/>
        <w:rPr>
          <w:rFonts w:ascii="宋体" w:hAnsi="宋体" w:cs="宋体"/>
          <w:b/>
          <w:kern w:val="0"/>
          <w:sz w:val="32"/>
          <w:szCs w:val="32"/>
        </w:rPr>
      </w:pPr>
    </w:p>
    <w:p w:rsidR="00927673" w:rsidRDefault="00927673">
      <w:pPr>
        <w:jc w:val="center"/>
        <w:rPr>
          <w:rFonts w:ascii="宋体" w:hAnsi="宋体" w:cs="宋体"/>
          <w:b/>
          <w:kern w:val="0"/>
          <w:sz w:val="32"/>
          <w:szCs w:val="32"/>
        </w:rPr>
      </w:pPr>
    </w:p>
    <w:p w:rsidR="00927673" w:rsidRDefault="00595CFC">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c"/>
        <w:tblW w:w="9464" w:type="dxa"/>
        <w:tblLook w:val="04A0" w:firstRow="1" w:lastRow="0" w:firstColumn="1" w:lastColumn="0" w:noHBand="0" w:noVBand="1"/>
      </w:tblPr>
      <w:tblGrid>
        <w:gridCol w:w="959"/>
        <w:gridCol w:w="3683"/>
        <w:gridCol w:w="3546"/>
        <w:gridCol w:w="1276"/>
      </w:tblGrid>
      <w:tr w:rsidR="00927673">
        <w:tc>
          <w:tcPr>
            <w:tcW w:w="959" w:type="dxa"/>
          </w:tcPr>
          <w:p w:rsidR="00927673" w:rsidRDefault="00595CFC">
            <w:pPr>
              <w:jc w:val="center"/>
              <w:rPr>
                <w:rFonts w:ascii="宋体" w:hAnsi="宋体" w:cs="宋体"/>
                <w:b/>
                <w:bCs/>
                <w:sz w:val="24"/>
              </w:rPr>
            </w:pPr>
            <w:r>
              <w:rPr>
                <w:rFonts w:ascii="宋体" w:hAnsi="宋体" w:cs="宋体" w:hint="eastAsia"/>
                <w:b/>
                <w:bCs/>
                <w:sz w:val="24"/>
              </w:rPr>
              <w:t>序号</w:t>
            </w:r>
          </w:p>
        </w:tc>
        <w:tc>
          <w:tcPr>
            <w:tcW w:w="3683" w:type="dxa"/>
          </w:tcPr>
          <w:p w:rsidR="00927673" w:rsidRDefault="00595CFC">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927673" w:rsidRDefault="00595CFC">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927673" w:rsidRDefault="00595CFC">
            <w:pPr>
              <w:jc w:val="center"/>
              <w:rPr>
                <w:rFonts w:ascii="宋体" w:hAnsi="宋体" w:cs="宋体"/>
                <w:b/>
                <w:bCs/>
                <w:sz w:val="24"/>
              </w:rPr>
            </w:pPr>
            <w:r>
              <w:rPr>
                <w:rFonts w:ascii="宋体" w:hAnsi="宋体" w:cs="宋体" w:hint="eastAsia"/>
                <w:b/>
                <w:bCs/>
                <w:sz w:val="24"/>
              </w:rPr>
              <w:t>偏离说明</w:t>
            </w:r>
          </w:p>
        </w:tc>
      </w:tr>
      <w:tr w:rsidR="00927673">
        <w:tc>
          <w:tcPr>
            <w:tcW w:w="959" w:type="dxa"/>
          </w:tcPr>
          <w:p w:rsidR="00927673" w:rsidRDefault="00595CFC">
            <w:pPr>
              <w:jc w:val="center"/>
              <w:rPr>
                <w:rFonts w:ascii="宋体" w:hAnsi="宋体" w:cs="宋体"/>
                <w:kern w:val="0"/>
                <w:sz w:val="24"/>
              </w:rPr>
            </w:pPr>
            <w:r>
              <w:rPr>
                <w:rFonts w:ascii="宋体" w:hAnsi="宋体" w:cs="宋体" w:hint="eastAsia"/>
                <w:kern w:val="0"/>
                <w:sz w:val="24"/>
              </w:rPr>
              <w:t>1</w:t>
            </w:r>
          </w:p>
        </w:tc>
        <w:tc>
          <w:tcPr>
            <w:tcW w:w="3683" w:type="dxa"/>
          </w:tcPr>
          <w:p w:rsidR="00927673" w:rsidRDefault="00927673">
            <w:pPr>
              <w:jc w:val="center"/>
              <w:rPr>
                <w:rFonts w:ascii="宋体" w:hAnsi="宋体" w:cs="宋体"/>
                <w:b/>
                <w:kern w:val="0"/>
                <w:sz w:val="32"/>
                <w:szCs w:val="32"/>
              </w:rPr>
            </w:pPr>
          </w:p>
        </w:tc>
        <w:tc>
          <w:tcPr>
            <w:tcW w:w="3546" w:type="dxa"/>
          </w:tcPr>
          <w:p w:rsidR="00927673" w:rsidRDefault="00927673">
            <w:pPr>
              <w:jc w:val="center"/>
              <w:rPr>
                <w:rFonts w:ascii="宋体" w:hAnsi="宋体" w:cs="宋体"/>
                <w:b/>
                <w:kern w:val="0"/>
                <w:sz w:val="32"/>
                <w:szCs w:val="32"/>
              </w:rPr>
            </w:pPr>
          </w:p>
        </w:tc>
        <w:tc>
          <w:tcPr>
            <w:tcW w:w="1276" w:type="dxa"/>
          </w:tcPr>
          <w:p w:rsidR="00927673" w:rsidRDefault="00927673">
            <w:pPr>
              <w:jc w:val="center"/>
              <w:rPr>
                <w:rFonts w:ascii="宋体" w:hAnsi="宋体" w:cs="宋体"/>
                <w:b/>
                <w:kern w:val="0"/>
                <w:sz w:val="32"/>
                <w:szCs w:val="32"/>
              </w:rPr>
            </w:pPr>
          </w:p>
        </w:tc>
      </w:tr>
      <w:tr w:rsidR="00927673">
        <w:tc>
          <w:tcPr>
            <w:tcW w:w="959" w:type="dxa"/>
          </w:tcPr>
          <w:p w:rsidR="00927673" w:rsidRDefault="00595CFC">
            <w:pPr>
              <w:jc w:val="center"/>
              <w:rPr>
                <w:rFonts w:ascii="宋体" w:hAnsi="宋体" w:cs="宋体"/>
                <w:kern w:val="0"/>
                <w:sz w:val="24"/>
              </w:rPr>
            </w:pPr>
            <w:r>
              <w:rPr>
                <w:rFonts w:ascii="宋体" w:hAnsi="宋体" w:cs="宋体" w:hint="eastAsia"/>
                <w:kern w:val="0"/>
                <w:sz w:val="24"/>
              </w:rPr>
              <w:t>2</w:t>
            </w:r>
          </w:p>
        </w:tc>
        <w:tc>
          <w:tcPr>
            <w:tcW w:w="3683" w:type="dxa"/>
          </w:tcPr>
          <w:p w:rsidR="00927673" w:rsidRDefault="00927673">
            <w:pPr>
              <w:jc w:val="center"/>
              <w:rPr>
                <w:rFonts w:ascii="宋体" w:hAnsi="宋体" w:cs="宋体"/>
                <w:b/>
                <w:kern w:val="0"/>
                <w:sz w:val="32"/>
                <w:szCs w:val="32"/>
              </w:rPr>
            </w:pPr>
          </w:p>
        </w:tc>
        <w:tc>
          <w:tcPr>
            <w:tcW w:w="3546" w:type="dxa"/>
          </w:tcPr>
          <w:p w:rsidR="00927673" w:rsidRDefault="00927673">
            <w:pPr>
              <w:jc w:val="center"/>
              <w:rPr>
                <w:rFonts w:ascii="宋体" w:hAnsi="宋体" w:cs="宋体"/>
                <w:b/>
                <w:kern w:val="0"/>
                <w:sz w:val="32"/>
                <w:szCs w:val="32"/>
              </w:rPr>
            </w:pPr>
          </w:p>
        </w:tc>
        <w:tc>
          <w:tcPr>
            <w:tcW w:w="1276" w:type="dxa"/>
          </w:tcPr>
          <w:p w:rsidR="00927673" w:rsidRDefault="00927673">
            <w:pPr>
              <w:jc w:val="center"/>
              <w:rPr>
                <w:rFonts w:ascii="宋体" w:hAnsi="宋体" w:cs="宋体"/>
                <w:b/>
                <w:kern w:val="0"/>
                <w:sz w:val="32"/>
                <w:szCs w:val="32"/>
              </w:rPr>
            </w:pPr>
          </w:p>
        </w:tc>
      </w:tr>
      <w:tr w:rsidR="00927673">
        <w:tc>
          <w:tcPr>
            <w:tcW w:w="959" w:type="dxa"/>
          </w:tcPr>
          <w:p w:rsidR="00927673" w:rsidRDefault="00595CFC">
            <w:pPr>
              <w:jc w:val="center"/>
              <w:rPr>
                <w:rFonts w:ascii="宋体" w:hAnsi="宋体" w:cs="宋体"/>
                <w:kern w:val="0"/>
                <w:sz w:val="24"/>
              </w:rPr>
            </w:pPr>
            <w:r>
              <w:rPr>
                <w:rFonts w:ascii="宋体" w:hAnsi="宋体" w:cs="宋体" w:hint="eastAsia"/>
                <w:kern w:val="0"/>
                <w:sz w:val="24"/>
              </w:rPr>
              <w:t>……</w:t>
            </w:r>
          </w:p>
        </w:tc>
        <w:tc>
          <w:tcPr>
            <w:tcW w:w="3683" w:type="dxa"/>
          </w:tcPr>
          <w:p w:rsidR="00927673" w:rsidRDefault="00927673">
            <w:pPr>
              <w:jc w:val="center"/>
              <w:rPr>
                <w:rFonts w:ascii="宋体" w:hAnsi="宋体" w:cs="宋体"/>
                <w:b/>
                <w:kern w:val="0"/>
                <w:sz w:val="32"/>
                <w:szCs w:val="32"/>
              </w:rPr>
            </w:pPr>
          </w:p>
        </w:tc>
        <w:tc>
          <w:tcPr>
            <w:tcW w:w="3546" w:type="dxa"/>
          </w:tcPr>
          <w:p w:rsidR="00927673" w:rsidRDefault="00927673">
            <w:pPr>
              <w:jc w:val="center"/>
              <w:rPr>
                <w:rFonts w:ascii="宋体" w:hAnsi="宋体" w:cs="宋体"/>
                <w:b/>
                <w:kern w:val="0"/>
                <w:sz w:val="32"/>
                <w:szCs w:val="32"/>
              </w:rPr>
            </w:pPr>
          </w:p>
        </w:tc>
        <w:tc>
          <w:tcPr>
            <w:tcW w:w="1276" w:type="dxa"/>
          </w:tcPr>
          <w:p w:rsidR="00927673" w:rsidRDefault="00927673">
            <w:pPr>
              <w:jc w:val="center"/>
              <w:rPr>
                <w:rFonts w:ascii="宋体" w:hAnsi="宋体" w:cs="宋体"/>
                <w:b/>
                <w:kern w:val="0"/>
                <w:sz w:val="32"/>
                <w:szCs w:val="32"/>
              </w:rPr>
            </w:pPr>
          </w:p>
        </w:tc>
      </w:tr>
    </w:tbl>
    <w:p w:rsidR="00927673" w:rsidRDefault="00595CFC">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rsidR="00927673" w:rsidRDefault="00927673">
      <w:pPr>
        <w:spacing w:line="360" w:lineRule="auto"/>
        <w:ind w:firstLineChars="1500" w:firstLine="3600"/>
        <w:rPr>
          <w:rFonts w:ascii="宋体" w:hAnsi="宋体" w:cs="宋体"/>
          <w:sz w:val="24"/>
        </w:rPr>
      </w:pPr>
    </w:p>
    <w:p w:rsidR="00927673" w:rsidRDefault="00595CFC">
      <w:pPr>
        <w:spacing w:line="360" w:lineRule="auto"/>
        <w:ind w:firstLineChars="1500" w:firstLine="360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24"/>
        </w:rPr>
      </w:pPr>
      <w:r>
        <w:rPr>
          <w:rFonts w:ascii="宋体" w:hAnsi="宋体" w:cs="宋体" w:hint="eastAsia"/>
          <w:sz w:val="24"/>
        </w:rPr>
        <w:t xml:space="preserve">     日期：  年   月   日</w:t>
      </w:r>
    </w:p>
    <w:p w:rsidR="00927673" w:rsidRDefault="00927673">
      <w:pPr>
        <w:jc w:val="center"/>
        <w:rPr>
          <w:rFonts w:ascii="宋体" w:hAnsi="宋体" w:cs="宋体"/>
          <w:b/>
          <w:kern w:val="0"/>
          <w:sz w:val="32"/>
          <w:szCs w:val="32"/>
        </w:rPr>
      </w:pP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ind w:firstLineChars="595" w:firstLine="1911"/>
        <w:rPr>
          <w:rFonts w:ascii="宋体" w:hAnsi="宋体" w:cs="宋体"/>
          <w:b/>
          <w:bCs/>
          <w:sz w:val="32"/>
          <w:szCs w:val="32"/>
        </w:rPr>
      </w:pPr>
    </w:p>
    <w:p w:rsidR="00927673" w:rsidRDefault="00595CFC">
      <w:pPr>
        <w:widowControl/>
        <w:adjustRightInd/>
        <w:jc w:val="left"/>
        <w:rPr>
          <w:rFonts w:ascii="宋体" w:hAnsi="宋体" w:cs="宋体"/>
          <w:b/>
          <w:bCs/>
          <w:sz w:val="32"/>
          <w:szCs w:val="32"/>
        </w:rPr>
      </w:pPr>
      <w:r>
        <w:rPr>
          <w:rFonts w:ascii="宋体" w:hAnsi="宋体" w:cs="宋体"/>
          <w:b/>
          <w:bCs/>
          <w:sz w:val="32"/>
          <w:szCs w:val="32"/>
        </w:rPr>
        <w:br w:type="page"/>
      </w:r>
    </w:p>
    <w:p w:rsidR="00927673" w:rsidRDefault="00595CFC">
      <w:pPr>
        <w:ind w:firstLineChars="595" w:firstLine="1911"/>
        <w:rPr>
          <w:rFonts w:ascii="宋体" w:hAnsi="宋体" w:cs="宋体"/>
          <w:b/>
          <w:kern w:val="0"/>
          <w:sz w:val="32"/>
          <w:szCs w:val="32"/>
        </w:rPr>
      </w:pPr>
      <w:r>
        <w:rPr>
          <w:rFonts w:ascii="宋体" w:hAnsi="宋体" w:cs="宋体" w:hint="eastAsia"/>
          <w:b/>
          <w:bCs/>
          <w:sz w:val="32"/>
          <w:szCs w:val="32"/>
        </w:rPr>
        <w:lastRenderedPageBreak/>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927673" w:rsidRDefault="00927673">
      <w:pPr>
        <w:snapToGrid w:val="0"/>
        <w:spacing w:line="360" w:lineRule="auto"/>
        <w:rPr>
          <w:rFonts w:ascii="宋体" w:hAnsi="宋体" w:cs="宋体"/>
          <w:sz w:val="24"/>
        </w:rPr>
      </w:pPr>
    </w:p>
    <w:p w:rsidR="00927673" w:rsidRDefault="00595CFC">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927673" w:rsidRDefault="00595CFC">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927673" w:rsidRDefault="00595CFC">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927673" w:rsidRDefault="00595CFC">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927673" w:rsidRDefault="00595CFC">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927673" w:rsidRDefault="00595CFC">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927673" w:rsidRDefault="00595CFC">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927673" w:rsidRDefault="00595CFC">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927673" w:rsidRDefault="00595CFC">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r>
        <w:rPr>
          <w:rFonts w:ascii="宋体" w:hAnsi="宋体" w:cs="宋体" w:hint="eastAsia"/>
          <w:sz w:val="24"/>
          <w:lang w:val="zh-CN"/>
        </w:rPr>
        <w:t>中华人民共和国</w:t>
      </w:r>
      <w:r>
        <w:rPr>
          <w:rFonts w:ascii="宋体" w:hAnsi="宋体" w:cs="宋体" w:hint="eastAsia"/>
          <w:kern w:val="0"/>
          <w:sz w:val="24"/>
          <w:lang w:val="zh-CN"/>
        </w:rPr>
        <w:t>招标投标</w:t>
      </w:r>
    </w:p>
    <w:p w:rsidR="00927673" w:rsidRDefault="00595CFC">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927673" w:rsidRDefault="00595CFC">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927673" w:rsidRDefault="00927673">
      <w:pPr>
        <w:autoSpaceDE w:val="0"/>
        <w:autoSpaceDN w:val="0"/>
        <w:spacing w:line="360" w:lineRule="auto"/>
        <w:ind w:left="2"/>
        <w:jc w:val="left"/>
        <w:rPr>
          <w:rFonts w:ascii="宋体" w:hAnsi="宋体" w:cs="宋体"/>
          <w:kern w:val="0"/>
          <w:sz w:val="24"/>
          <w:lang w:val="zh-CN"/>
        </w:rPr>
      </w:pPr>
    </w:p>
    <w:p w:rsidR="00927673" w:rsidRDefault="00927673">
      <w:pPr>
        <w:autoSpaceDE w:val="0"/>
        <w:autoSpaceDN w:val="0"/>
        <w:spacing w:line="360" w:lineRule="auto"/>
        <w:ind w:left="2"/>
        <w:jc w:val="left"/>
        <w:rPr>
          <w:rFonts w:ascii="宋体" w:hAnsi="宋体" w:cs="宋体"/>
          <w:kern w:val="0"/>
          <w:sz w:val="24"/>
          <w:lang w:val="zh-CN"/>
        </w:rPr>
      </w:pPr>
    </w:p>
    <w:p w:rsidR="00927673" w:rsidRDefault="00927673">
      <w:pPr>
        <w:autoSpaceDE w:val="0"/>
        <w:autoSpaceDN w:val="0"/>
        <w:spacing w:line="360" w:lineRule="auto"/>
        <w:ind w:left="2"/>
        <w:jc w:val="left"/>
        <w:rPr>
          <w:rFonts w:ascii="宋体" w:hAnsi="宋体" w:cs="宋体"/>
          <w:kern w:val="0"/>
          <w:sz w:val="24"/>
          <w:lang w:val="zh-CN"/>
        </w:rPr>
      </w:pPr>
    </w:p>
    <w:p w:rsidR="00927673" w:rsidRDefault="00595CFC">
      <w:pPr>
        <w:spacing w:line="360" w:lineRule="auto"/>
        <w:ind w:firstLineChars="1500" w:firstLine="360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24"/>
        </w:rPr>
      </w:pPr>
      <w:r>
        <w:rPr>
          <w:rFonts w:ascii="宋体" w:hAnsi="宋体" w:cs="宋体" w:hint="eastAsia"/>
          <w:sz w:val="24"/>
        </w:rPr>
        <w:t xml:space="preserve">     日期：  年   月   日</w:t>
      </w:r>
    </w:p>
    <w:p w:rsidR="00927673" w:rsidRDefault="00927673">
      <w:pPr>
        <w:spacing w:line="360" w:lineRule="auto"/>
        <w:ind w:leftChars="2200" w:left="4620"/>
        <w:rPr>
          <w:rFonts w:ascii="宋体" w:hAnsi="宋体" w:cs="宋体"/>
          <w:sz w:val="24"/>
        </w:rPr>
      </w:pPr>
    </w:p>
    <w:p w:rsidR="00927673" w:rsidRDefault="00927673">
      <w:pPr>
        <w:spacing w:line="360" w:lineRule="auto"/>
        <w:jc w:val="center"/>
        <w:rPr>
          <w:rFonts w:ascii="宋体" w:hAnsi="宋体" w:cs="宋体"/>
          <w:b/>
          <w:bCs/>
          <w:sz w:val="24"/>
        </w:rPr>
      </w:pP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pStyle w:val="aff9"/>
      </w:pPr>
    </w:p>
    <w:p w:rsidR="00927673" w:rsidRDefault="00927673">
      <w:pPr>
        <w:pStyle w:val="aff9"/>
      </w:pPr>
    </w:p>
    <w:p w:rsidR="00790C35" w:rsidRDefault="00790C35">
      <w:pPr>
        <w:jc w:val="center"/>
        <w:rPr>
          <w:rFonts w:ascii="宋体" w:hAnsi="宋体" w:cs="宋体"/>
          <w:b/>
          <w:bCs/>
          <w:sz w:val="32"/>
          <w:szCs w:val="32"/>
        </w:rPr>
      </w:pPr>
    </w:p>
    <w:p w:rsidR="00927673" w:rsidRDefault="00595CFC">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rsidR="00927673" w:rsidRDefault="00927673">
      <w:pPr>
        <w:widowControl/>
        <w:adjustRightInd/>
        <w:ind w:firstLineChars="200" w:firstLine="640"/>
        <w:jc w:val="left"/>
        <w:rPr>
          <w:rFonts w:ascii="宋体" w:hAnsi="宋体" w:cs="宋体"/>
          <w:kern w:val="0"/>
          <w:sz w:val="32"/>
          <w:szCs w:val="21"/>
        </w:rPr>
      </w:pPr>
    </w:p>
    <w:p w:rsidR="00927673" w:rsidRDefault="00595CFC">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927673" w:rsidRDefault="00595CFC">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我方对上述承诺的内容事项真实性负责。如经查实上述承诺的内容事项存在虚假，我方愿意接受以提供虚假材料谋取中标追究法律责任。</w:t>
      </w:r>
    </w:p>
    <w:p w:rsidR="00927673" w:rsidRDefault="00927673">
      <w:pPr>
        <w:widowControl/>
        <w:adjustRightInd/>
        <w:spacing w:line="360" w:lineRule="auto"/>
        <w:ind w:firstLineChars="200" w:firstLine="480"/>
        <w:jc w:val="left"/>
        <w:rPr>
          <w:rFonts w:ascii="宋体" w:hAnsi="宋体" w:cs="宋体"/>
          <w:kern w:val="0"/>
          <w:sz w:val="24"/>
        </w:rPr>
      </w:pPr>
    </w:p>
    <w:p w:rsidR="00927673" w:rsidRDefault="00595CFC">
      <w:pPr>
        <w:spacing w:line="360" w:lineRule="auto"/>
        <w:ind w:firstLineChars="1500" w:firstLine="360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24"/>
        </w:rPr>
      </w:pPr>
      <w:r>
        <w:rPr>
          <w:rFonts w:ascii="宋体" w:hAnsi="宋体" w:cs="宋体" w:hint="eastAsia"/>
          <w:sz w:val="24"/>
        </w:rPr>
        <w:t xml:space="preserve">     日期：  年   月   日</w:t>
      </w:r>
    </w:p>
    <w:p w:rsidR="00927673" w:rsidRDefault="00927673">
      <w:pPr>
        <w:spacing w:line="360" w:lineRule="auto"/>
        <w:ind w:leftChars="2200" w:left="4620"/>
        <w:rPr>
          <w:rFonts w:ascii="宋体" w:hAnsi="宋体" w:cs="宋体"/>
          <w:sz w:val="24"/>
        </w:rPr>
      </w:pPr>
    </w:p>
    <w:p w:rsidR="00927673" w:rsidRDefault="00927673">
      <w:pPr>
        <w:spacing w:line="360" w:lineRule="auto"/>
        <w:jc w:val="center"/>
        <w:rPr>
          <w:rFonts w:ascii="宋体" w:hAnsi="宋体" w:cs="宋体"/>
          <w:b/>
          <w:bCs/>
          <w:sz w:val="24"/>
        </w:rPr>
      </w:pP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595CFC">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十、技术解决方案</w:t>
      </w:r>
    </w:p>
    <w:p w:rsidR="00927673" w:rsidRDefault="00595CFC">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927673" w:rsidRDefault="00927673">
      <w:pPr>
        <w:spacing w:line="360" w:lineRule="auto"/>
        <w:jc w:val="center"/>
        <w:rPr>
          <w:rFonts w:asciiTheme="minorEastAsia" w:eastAsiaTheme="minorEastAsia" w:hAnsiTheme="minorEastAsia" w:cs="仿宋_GB2312"/>
          <w:sz w:val="24"/>
        </w:rPr>
      </w:pPr>
    </w:p>
    <w:p w:rsidR="00927673" w:rsidRDefault="00927673">
      <w:pPr>
        <w:autoSpaceDE w:val="0"/>
        <w:autoSpaceDN w:val="0"/>
        <w:spacing w:line="360" w:lineRule="auto"/>
        <w:rPr>
          <w:rFonts w:asciiTheme="minorEastAsia" w:eastAsiaTheme="minorEastAsia" w:hAnsiTheme="minorEastAsia" w:cs="仿宋_GB2312"/>
          <w:kern w:val="0"/>
          <w:sz w:val="24"/>
        </w:rPr>
      </w:pPr>
    </w:p>
    <w:p w:rsidR="00927673" w:rsidRDefault="00595CFC">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927673" w:rsidRDefault="00595CFC">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927673" w:rsidRDefault="00927673">
      <w:pPr>
        <w:spacing w:line="360" w:lineRule="auto"/>
        <w:jc w:val="center"/>
        <w:rPr>
          <w:rFonts w:asciiTheme="minorEastAsia" w:eastAsiaTheme="minorEastAsia" w:hAnsiTheme="minorEastAsia" w:cs="仿宋_GB2312"/>
          <w:b/>
          <w:bCs/>
          <w:sz w:val="32"/>
          <w:szCs w:val="32"/>
        </w:rPr>
      </w:pPr>
    </w:p>
    <w:p w:rsidR="00927673" w:rsidRDefault="00595CFC">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十一、组织实施方案</w:t>
      </w:r>
    </w:p>
    <w:p w:rsidR="00927673" w:rsidRDefault="00595CFC">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927673" w:rsidRDefault="00927673">
      <w:pPr>
        <w:spacing w:line="360" w:lineRule="auto"/>
        <w:jc w:val="center"/>
        <w:rPr>
          <w:rFonts w:asciiTheme="minorEastAsia" w:eastAsiaTheme="minorEastAsia" w:hAnsiTheme="minorEastAsia" w:cs="仿宋_GB2312"/>
          <w:sz w:val="24"/>
        </w:rPr>
      </w:pPr>
    </w:p>
    <w:p w:rsidR="00927673" w:rsidRDefault="00927673">
      <w:pPr>
        <w:autoSpaceDE w:val="0"/>
        <w:autoSpaceDN w:val="0"/>
        <w:spacing w:line="360" w:lineRule="auto"/>
        <w:rPr>
          <w:rFonts w:asciiTheme="minorEastAsia" w:eastAsiaTheme="minorEastAsia" w:hAnsiTheme="minorEastAsia" w:cs="仿宋_GB2312"/>
          <w:kern w:val="0"/>
          <w:sz w:val="24"/>
        </w:rPr>
      </w:pPr>
    </w:p>
    <w:p w:rsidR="00927673" w:rsidRDefault="00595CFC">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927673" w:rsidRDefault="00595CFC">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927673" w:rsidRDefault="00927673">
      <w:pPr>
        <w:spacing w:line="360" w:lineRule="auto"/>
        <w:jc w:val="center"/>
        <w:rPr>
          <w:rFonts w:asciiTheme="minorEastAsia" w:eastAsiaTheme="minorEastAsia" w:hAnsiTheme="minorEastAsia" w:cs="仿宋_GB2312"/>
          <w:b/>
          <w:bCs/>
          <w:sz w:val="32"/>
          <w:szCs w:val="32"/>
        </w:rPr>
      </w:pPr>
    </w:p>
    <w:p w:rsidR="00927673" w:rsidRDefault="00595CFC">
      <w:pPr>
        <w:spacing w:line="36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十二、运维服务方案</w:t>
      </w:r>
    </w:p>
    <w:p w:rsidR="00927673" w:rsidRDefault="00595CFC">
      <w:pPr>
        <w:spacing w:line="36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927673" w:rsidRDefault="00927673">
      <w:pPr>
        <w:spacing w:line="360" w:lineRule="auto"/>
        <w:jc w:val="center"/>
        <w:rPr>
          <w:rFonts w:asciiTheme="minorEastAsia" w:eastAsiaTheme="minorEastAsia" w:hAnsiTheme="minorEastAsia" w:cs="仿宋_GB2312"/>
          <w:sz w:val="24"/>
        </w:rPr>
      </w:pPr>
    </w:p>
    <w:p w:rsidR="00927673" w:rsidRDefault="00927673">
      <w:pPr>
        <w:autoSpaceDE w:val="0"/>
        <w:autoSpaceDN w:val="0"/>
        <w:spacing w:line="360" w:lineRule="auto"/>
        <w:rPr>
          <w:rFonts w:asciiTheme="minorEastAsia" w:eastAsiaTheme="minorEastAsia" w:hAnsiTheme="minorEastAsia" w:cs="仿宋_GB2312"/>
          <w:kern w:val="0"/>
          <w:sz w:val="24"/>
        </w:rPr>
      </w:pPr>
    </w:p>
    <w:p w:rsidR="00927673" w:rsidRDefault="00595CFC">
      <w:pPr>
        <w:autoSpaceDE w:val="0"/>
        <w:autoSpaceDN w:val="0"/>
        <w:spacing w:line="36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927673" w:rsidRDefault="00595CFC">
      <w:pPr>
        <w:spacing w:line="36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927673" w:rsidRDefault="00927673">
      <w:pPr>
        <w:spacing w:line="360" w:lineRule="auto"/>
        <w:jc w:val="center"/>
        <w:rPr>
          <w:rFonts w:ascii="宋体" w:hAnsi="宋体" w:cs="宋体"/>
          <w:b/>
          <w:bCs/>
          <w:sz w:val="24"/>
        </w:rPr>
        <w:sectPr w:rsidR="00927673">
          <w:headerReference w:type="default" r:id="rId29"/>
          <w:footerReference w:type="default" r:id="rId30"/>
          <w:headerReference w:type="first" r:id="rId31"/>
          <w:footerReference w:type="first" r:id="rId32"/>
          <w:pgSz w:w="11906" w:h="16838"/>
          <w:pgMar w:top="1134" w:right="1134" w:bottom="1134" w:left="1134" w:header="680" w:footer="850" w:gutter="0"/>
          <w:cols w:space="720"/>
          <w:titlePg/>
          <w:docGrid w:linePitch="312"/>
        </w:sectPr>
      </w:pPr>
    </w:p>
    <w:p w:rsidR="00790C35" w:rsidRDefault="00790C35">
      <w:pPr>
        <w:spacing w:line="360" w:lineRule="auto"/>
        <w:jc w:val="center"/>
        <w:rPr>
          <w:rFonts w:ascii="宋体" w:hAnsi="宋体" w:cs="宋体"/>
          <w:b/>
          <w:kern w:val="0"/>
          <w:sz w:val="36"/>
          <w:szCs w:val="36"/>
        </w:rPr>
      </w:pPr>
    </w:p>
    <w:p w:rsidR="00927673" w:rsidRDefault="00595CFC">
      <w:pPr>
        <w:spacing w:line="360" w:lineRule="auto"/>
        <w:jc w:val="center"/>
        <w:rPr>
          <w:rFonts w:ascii="宋体" w:hAnsi="宋体" w:cs="宋体"/>
          <w:b/>
          <w:kern w:val="0"/>
          <w:sz w:val="36"/>
          <w:szCs w:val="36"/>
        </w:rPr>
      </w:pPr>
      <w:r>
        <w:rPr>
          <w:rFonts w:ascii="宋体" w:hAnsi="宋体" w:cs="宋体" w:hint="eastAsia"/>
          <w:b/>
          <w:kern w:val="0"/>
          <w:sz w:val="36"/>
          <w:szCs w:val="36"/>
        </w:rPr>
        <w:t>报价文件部分</w:t>
      </w:r>
    </w:p>
    <w:p w:rsidR="00927673" w:rsidRDefault="00595CFC">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927673" w:rsidRDefault="00927673">
      <w:pPr>
        <w:spacing w:line="360" w:lineRule="auto"/>
        <w:jc w:val="center"/>
        <w:rPr>
          <w:rFonts w:ascii="宋体" w:hAnsi="宋体" w:cs="宋体"/>
          <w:b/>
          <w:kern w:val="0"/>
          <w:sz w:val="36"/>
          <w:szCs w:val="36"/>
        </w:rPr>
      </w:pPr>
    </w:p>
    <w:p w:rsidR="00927673" w:rsidRDefault="00595CFC">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（1）开标一览表（报价表）………………………………………………………（页码）</w:t>
      </w:r>
    </w:p>
    <w:p w:rsidR="00927673" w:rsidRDefault="00595CFC" w:rsidP="006F5B9E">
      <w:pPr>
        <w:snapToGrid w:val="0"/>
        <w:spacing w:line="360" w:lineRule="auto"/>
        <w:ind w:firstLineChars="100" w:firstLine="240"/>
        <w:rPr>
          <w:rFonts w:ascii="宋体" w:hAnsi="宋体" w:cs="宋体"/>
          <w:sz w:val="24"/>
        </w:rPr>
      </w:pPr>
      <w:r>
        <w:rPr>
          <w:rFonts w:ascii="宋体" w:hAnsi="宋体" w:cs="宋体" w:hint="eastAsia"/>
          <w:sz w:val="24"/>
        </w:rPr>
        <w:t>（2）中小企业声明函………………………………………………………………（页码）</w:t>
      </w: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snapToGrid w:val="0"/>
        <w:spacing w:line="360" w:lineRule="auto"/>
        <w:ind w:right="480"/>
        <w:jc w:val="center"/>
        <w:rPr>
          <w:rFonts w:ascii="宋体" w:hAnsi="宋体" w:cs="宋体"/>
          <w:b/>
          <w:kern w:val="0"/>
          <w:sz w:val="32"/>
          <w:szCs w:val="32"/>
        </w:rPr>
      </w:pPr>
    </w:p>
    <w:p w:rsidR="00927673" w:rsidRDefault="00927673">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927673">
          <w:headerReference w:type="default" r:id="rId33"/>
          <w:footerReference w:type="default" r:id="rId34"/>
          <w:headerReference w:type="first" r:id="rId35"/>
          <w:footerReference w:type="first" r:id="rId36"/>
          <w:pgSz w:w="11906" w:h="16838"/>
          <w:pgMar w:top="1134" w:right="1134" w:bottom="1134" w:left="1134" w:header="851" w:footer="992" w:gutter="0"/>
          <w:cols w:space="720"/>
          <w:titlePg/>
          <w:docGrid w:linePitch="312"/>
        </w:sectPr>
      </w:pPr>
    </w:p>
    <w:p w:rsidR="00927673" w:rsidRDefault="00595CFC">
      <w:pPr>
        <w:pStyle w:val="aff9"/>
        <w:jc w:val="center"/>
        <w:rPr>
          <w:b/>
          <w:sz w:val="32"/>
          <w:szCs w:val="32"/>
        </w:rPr>
      </w:pPr>
      <w:r>
        <w:rPr>
          <w:rFonts w:hint="eastAsia"/>
          <w:b/>
          <w:sz w:val="32"/>
          <w:szCs w:val="32"/>
        </w:rPr>
        <w:lastRenderedPageBreak/>
        <w:t>一、</w:t>
      </w:r>
      <w:bookmarkStart w:id="668" w:name="OLE_LINK8"/>
      <w:bookmarkStart w:id="669" w:name="OLE_LINK9"/>
      <w:r>
        <w:rPr>
          <w:rFonts w:hint="eastAsia"/>
          <w:b/>
          <w:sz w:val="32"/>
          <w:szCs w:val="32"/>
        </w:rPr>
        <w:t>开标一览表（报价表）</w:t>
      </w:r>
      <w:bookmarkEnd w:id="668"/>
      <w:bookmarkEnd w:id="669"/>
    </w:p>
    <w:p w:rsidR="00927673" w:rsidRDefault="00595CFC">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927673" w:rsidRDefault="00595CFC">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927673" w:rsidRPr="009469AB" w:rsidRDefault="00595CFC" w:rsidP="00D55DBD">
      <w:pPr>
        <w:tabs>
          <w:tab w:val="left" w:pos="2200"/>
        </w:tabs>
        <w:jc w:val="center"/>
        <w:rPr>
          <w:rFonts w:ascii="方正小标宋简体" w:eastAsia="方正小标宋简体" w:hAnsi="方正小标宋简体" w:cs="方正小标宋简体"/>
          <w:sz w:val="36"/>
          <w:szCs w:val="36"/>
        </w:rPr>
      </w:pPr>
      <w:r w:rsidRPr="009469AB">
        <w:rPr>
          <w:rFonts w:ascii="方正小标宋简体" w:eastAsia="方正小标宋简体" w:hAnsi="方正小标宋简体" w:cs="方正小标宋简体" w:hint="eastAsia"/>
          <w:sz w:val="36"/>
          <w:szCs w:val="36"/>
        </w:rPr>
        <w:t>开标一览表（报价表）(单位均为人民币元)</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7"/>
        <w:gridCol w:w="7230"/>
        <w:gridCol w:w="2126"/>
      </w:tblGrid>
      <w:tr w:rsidR="007B3B52" w:rsidRPr="001936E2" w:rsidTr="00FE5E13">
        <w:trPr>
          <w:trHeight w:val="1202"/>
        </w:trPr>
        <w:tc>
          <w:tcPr>
            <w:tcW w:w="850" w:type="dxa"/>
            <w:vAlign w:val="center"/>
          </w:tcPr>
          <w:p w:rsidR="007B3B52" w:rsidRPr="001936E2" w:rsidRDefault="007B3B52" w:rsidP="00E2004C">
            <w:pPr>
              <w:spacing w:line="360" w:lineRule="auto"/>
              <w:jc w:val="center"/>
              <w:rPr>
                <w:rFonts w:ascii="宋体" w:hAnsi="宋体" w:cs="宋体"/>
                <w:b/>
                <w:sz w:val="24"/>
              </w:rPr>
            </w:pPr>
            <w:r w:rsidRPr="001936E2">
              <w:rPr>
                <w:rFonts w:ascii="宋体" w:hAnsi="宋体" w:cs="宋体" w:hint="eastAsia"/>
                <w:b/>
                <w:sz w:val="24"/>
              </w:rPr>
              <w:t>序号</w:t>
            </w:r>
          </w:p>
        </w:tc>
        <w:tc>
          <w:tcPr>
            <w:tcW w:w="3827" w:type="dxa"/>
            <w:vAlign w:val="center"/>
          </w:tcPr>
          <w:p w:rsidR="007B3B52" w:rsidRPr="001936E2" w:rsidRDefault="007B3B52" w:rsidP="00E2004C">
            <w:pPr>
              <w:spacing w:line="360" w:lineRule="auto"/>
              <w:jc w:val="center"/>
              <w:rPr>
                <w:rFonts w:ascii="宋体" w:hAnsi="宋体" w:cs="宋体"/>
                <w:b/>
                <w:sz w:val="24"/>
              </w:rPr>
            </w:pPr>
            <w:r w:rsidRPr="001936E2">
              <w:rPr>
                <w:rFonts w:ascii="宋体" w:hAnsi="宋体" w:cs="宋体" w:hint="eastAsia"/>
                <w:b/>
                <w:sz w:val="24"/>
              </w:rPr>
              <w:t>名称</w:t>
            </w:r>
          </w:p>
        </w:tc>
        <w:tc>
          <w:tcPr>
            <w:tcW w:w="7230" w:type="dxa"/>
          </w:tcPr>
          <w:p w:rsidR="007B3B52" w:rsidRPr="001936E2" w:rsidRDefault="007B3B52" w:rsidP="00E2004C">
            <w:pPr>
              <w:spacing w:line="360" w:lineRule="auto"/>
              <w:jc w:val="center"/>
              <w:rPr>
                <w:rFonts w:ascii="宋体" w:hAnsi="宋体" w:cs="宋体"/>
                <w:b/>
                <w:sz w:val="24"/>
              </w:rPr>
            </w:pPr>
          </w:p>
          <w:p w:rsidR="007B3B52" w:rsidRPr="001936E2" w:rsidRDefault="007B3B52" w:rsidP="00E2004C">
            <w:pPr>
              <w:spacing w:line="360" w:lineRule="auto"/>
              <w:jc w:val="center"/>
              <w:rPr>
                <w:rFonts w:ascii="宋体" w:hAnsi="宋体" w:cs="宋体"/>
                <w:b/>
                <w:sz w:val="24"/>
              </w:rPr>
            </w:pPr>
            <w:r w:rsidRPr="001936E2">
              <w:rPr>
                <w:rFonts w:ascii="宋体" w:hAnsi="宋体" w:cs="宋体" w:hint="eastAsia"/>
                <w:b/>
                <w:sz w:val="24"/>
              </w:rPr>
              <w:t>服务范围</w:t>
            </w:r>
          </w:p>
        </w:tc>
        <w:tc>
          <w:tcPr>
            <w:tcW w:w="2126" w:type="dxa"/>
            <w:vAlign w:val="center"/>
          </w:tcPr>
          <w:p w:rsidR="007B3B52" w:rsidRPr="001936E2" w:rsidRDefault="007B3B52" w:rsidP="00E2004C">
            <w:pPr>
              <w:spacing w:line="360" w:lineRule="auto"/>
              <w:jc w:val="center"/>
              <w:rPr>
                <w:rFonts w:ascii="宋体" w:hAnsi="宋体" w:cs="宋体"/>
                <w:b/>
                <w:sz w:val="24"/>
              </w:rPr>
            </w:pPr>
            <w:r>
              <w:rPr>
                <w:rFonts w:ascii="宋体" w:hAnsi="宋体" w:cs="宋体" w:hint="eastAsia"/>
                <w:b/>
                <w:sz w:val="24"/>
              </w:rPr>
              <w:t>报价</w:t>
            </w:r>
          </w:p>
        </w:tc>
      </w:tr>
      <w:tr w:rsidR="007B3B52" w:rsidRPr="001936E2" w:rsidTr="00FE5E13">
        <w:trPr>
          <w:trHeight w:val="441"/>
        </w:trPr>
        <w:tc>
          <w:tcPr>
            <w:tcW w:w="850" w:type="dxa"/>
            <w:vAlign w:val="center"/>
          </w:tcPr>
          <w:p w:rsidR="007B3B52" w:rsidRPr="001936E2" w:rsidRDefault="007B3B52" w:rsidP="00E2004C">
            <w:pPr>
              <w:spacing w:line="360" w:lineRule="auto"/>
              <w:jc w:val="center"/>
              <w:rPr>
                <w:rFonts w:ascii="宋体" w:hAnsi="宋体" w:cs="宋体"/>
                <w:sz w:val="24"/>
              </w:rPr>
            </w:pPr>
            <w:r w:rsidRPr="001936E2">
              <w:rPr>
                <w:rFonts w:ascii="宋体" w:hAnsi="宋体" w:cs="宋体" w:hint="eastAsia"/>
                <w:sz w:val="24"/>
              </w:rPr>
              <w:t>1</w:t>
            </w:r>
          </w:p>
        </w:tc>
        <w:tc>
          <w:tcPr>
            <w:tcW w:w="3827" w:type="dxa"/>
            <w:vMerge w:val="restart"/>
            <w:vAlign w:val="center"/>
          </w:tcPr>
          <w:p w:rsidR="007B3B52" w:rsidRPr="001936E2" w:rsidRDefault="007B3B52" w:rsidP="00E2004C">
            <w:pPr>
              <w:snapToGrid w:val="0"/>
              <w:spacing w:line="360" w:lineRule="auto"/>
              <w:jc w:val="center"/>
              <w:rPr>
                <w:rFonts w:ascii="宋体" w:hAnsi="宋体" w:cs="宋体"/>
                <w:sz w:val="24"/>
              </w:rPr>
            </w:pPr>
            <w:r>
              <w:rPr>
                <w:rFonts w:ascii="宋体" w:cs="宋体" w:hint="eastAsia"/>
                <w:kern w:val="0"/>
                <w:sz w:val="24"/>
                <w:szCs w:val="21"/>
              </w:rPr>
              <w:t>2025-2027年北海市政务云平台服务项目</w:t>
            </w:r>
          </w:p>
        </w:tc>
        <w:tc>
          <w:tcPr>
            <w:tcW w:w="7230" w:type="dxa"/>
            <w:vAlign w:val="center"/>
          </w:tcPr>
          <w:p w:rsidR="007B3B52" w:rsidRPr="001936E2" w:rsidRDefault="007B3B52" w:rsidP="00E2004C">
            <w:pPr>
              <w:snapToGrid w:val="0"/>
              <w:spacing w:line="360" w:lineRule="auto"/>
              <w:jc w:val="center"/>
              <w:rPr>
                <w:rFonts w:ascii="宋体" w:hAnsi="宋体" w:cs="宋体"/>
                <w:sz w:val="24"/>
              </w:rPr>
            </w:pPr>
            <w:r>
              <w:rPr>
                <w:rFonts w:ascii="宋体" w:hAnsi="宋体" w:cs="宋体" w:hint="eastAsia"/>
                <w:color w:val="000000"/>
                <w:kern w:val="0"/>
                <w:sz w:val="22"/>
                <w:szCs w:val="22"/>
                <w:lang w:bidi="ar"/>
              </w:rPr>
              <w:t>2025-2026年北海市政务云服务（1年期）</w:t>
            </w:r>
          </w:p>
        </w:tc>
        <w:tc>
          <w:tcPr>
            <w:tcW w:w="2126" w:type="dxa"/>
            <w:vAlign w:val="center"/>
          </w:tcPr>
          <w:p w:rsidR="007B3B52" w:rsidRPr="001936E2" w:rsidRDefault="007B3B52" w:rsidP="00E2004C">
            <w:pPr>
              <w:snapToGrid w:val="0"/>
              <w:spacing w:line="360" w:lineRule="auto"/>
              <w:jc w:val="center"/>
              <w:rPr>
                <w:rFonts w:ascii="宋体" w:hAnsi="宋体" w:cs="宋体"/>
                <w:sz w:val="24"/>
              </w:rPr>
            </w:pPr>
          </w:p>
        </w:tc>
      </w:tr>
      <w:tr w:rsidR="007B3B52" w:rsidRPr="001936E2" w:rsidTr="00FE5E13">
        <w:trPr>
          <w:trHeight w:val="453"/>
        </w:trPr>
        <w:tc>
          <w:tcPr>
            <w:tcW w:w="850" w:type="dxa"/>
            <w:vAlign w:val="center"/>
          </w:tcPr>
          <w:p w:rsidR="007B3B52" w:rsidRPr="001936E2" w:rsidRDefault="007B3B52" w:rsidP="00E2004C">
            <w:pPr>
              <w:spacing w:line="360" w:lineRule="auto"/>
              <w:jc w:val="center"/>
              <w:rPr>
                <w:rFonts w:ascii="宋体" w:hAnsi="宋体" w:cs="宋体"/>
                <w:sz w:val="24"/>
              </w:rPr>
            </w:pPr>
            <w:r w:rsidRPr="001936E2">
              <w:rPr>
                <w:rFonts w:ascii="宋体" w:hAnsi="宋体" w:cs="宋体" w:hint="eastAsia"/>
                <w:sz w:val="24"/>
              </w:rPr>
              <w:t>2</w:t>
            </w:r>
          </w:p>
        </w:tc>
        <w:tc>
          <w:tcPr>
            <w:tcW w:w="3827" w:type="dxa"/>
            <w:vMerge/>
            <w:vAlign w:val="center"/>
          </w:tcPr>
          <w:p w:rsidR="007B3B52" w:rsidRPr="001936E2" w:rsidRDefault="007B3B52" w:rsidP="00E2004C">
            <w:pPr>
              <w:snapToGrid w:val="0"/>
              <w:spacing w:line="360" w:lineRule="auto"/>
              <w:jc w:val="center"/>
              <w:rPr>
                <w:rFonts w:ascii="宋体" w:hAnsi="宋体" w:cs="宋体"/>
                <w:sz w:val="24"/>
              </w:rPr>
            </w:pPr>
          </w:p>
        </w:tc>
        <w:tc>
          <w:tcPr>
            <w:tcW w:w="7230" w:type="dxa"/>
            <w:vAlign w:val="center"/>
          </w:tcPr>
          <w:p w:rsidR="007B3B52" w:rsidRPr="001936E2" w:rsidRDefault="007B3B52" w:rsidP="00E2004C">
            <w:pPr>
              <w:snapToGrid w:val="0"/>
              <w:spacing w:line="360" w:lineRule="auto"/>
              <w:jc w:val="center"/>
              <w:rPr>
                <w:rFonts w:ascii="宋体" w:hAnsi="宋体" w:cs="宋体"/>
                <w:sz w:val="24"/>
              </w:rPr>
            </w:pPr>
            <w:r>
              <w:rPr>
                <w:rFonts w:ascii="宋体" w:hAnsi="宋体" w:cs="宋体" w:hint="eastAsia"/>
                <w:color w:val="000000"/>
                <w:kern w:val="0"/>
                <w:sz w:val="22"/>
                <w:szCs w:val="22"/>
                <w:lang w:bidi="ar"/>
              </w:rPr>
              <w:t>2026-2027年北海市政务云服务（1年期）</w:t>
            </w:r>
          </w:p>
        </w:tc>
        <w:tc>
          <w:tcPr>
            <w:tcW w:w="2126" w:type="dxa"/>
            <w:vAlign w:val="center"/>
          </w:tcPr>
          <w:p w:rsidR="007B3B52" w:rsidRPr="001936E2" w:rsidRDefault="007B3B52" w:rsidP="00E2004C">
            <w:pPr>
              <w:snapToGrid w:val="0"/>
              <w:spacing w:line="360" w:lineRule="auto"/>
              <w:jc w:val="center"/>
              <w:rPr>
                <w:rFonts w:ascii="宋体" w:hAnsi="宋体" w:cs="宋体"/>
                <w:sz w:val="24"/>
              </w:rPr>
            </w:pPr>
          </w:p>
        </w:tc>
      </w:tr>
      <w:tr w:rsidR="007B3B52" w:rsidRPr="001936E2" w:rsidTr="00FE5E13">
        <w:trPr>
          <w:trHeight w:val="453"/>
        </w:trPr>
        <w:tc>
          <w:tcPr>
            <w:tcW w:w="850" w:type="dxa"/>
            <w:vAlign w:val="center"/>
          </w:tcPr>
          <w:p w:rsidR="007B3B52" w:rsidRPr="001936E2" w:rsidRDefault="007B3B52" w:rsidP="00E2004C">
            <w:pPr>
              <w:spacing w:line="360" w:lineRule="auto"/>
              <w:jc w:val="center"/>
              <w:rPr>
                <w:rFonts w:ascii="宋体" w:hAnsi="宋体" w:cs="宋体"/>
                <w:sz w:val="24"/>
              </w:rPr>
            </w:pPr>
            <w:r>
              <w:rPr>
                <w:rFonts w:ascii="宋体" w:hAnsi="宋体" w:cs="宋体" w:hint="eastAsia"/>
                <w:sz w:val="24"/>
              </w:rPr>
              <w:t>3</w:t>
            </w:r>
          </w:p>
        </w:tc>
        <w:tc>
          <w:tcPr>
            <w:tcW w:w="3827" w:type="dxa"/>
            <w:vMerge/>
            <w:vAlign w:val="center"/>
          </w:tcPr>
          <w:p w:rsidR="007B3B52" w:rsidRPr="001936E2" w:rsidRDefault="007B3B52" w:rsidP="00E2004C">
            <w:pPr>
              <w:snapToGrid w:val="0"/>
              <w:spacing w:line="360" w:lineRule="auto"/>
              <w:jc w:val="center"/>
              <w:rPr>
                <w:rFonts w:ascii="宋体" w:hAnsi="宋体" w:cs="宋体"/>
                <w:sz w:val="24"/>
              </w:rPr>
            </w:pPr>
          </w:p>
        </w:tc>
        <w:tc>
          <w:tcPr>
            <w:tcW w:w="7230" w:type="dxa"/>
            <w:vAlign w:val="center"/>
          </w:tcPr>
          <w:p w:rsidR="007B3B52" w:rsidRPr="001936E2" w:rsidRDefault="007B3B52" w:rsidP="00E2004C">
            <w:pPr>
              <w:snapToGrid w:val="0"/>
              <w:spacing w:line="360" w:lineRule="auto"/>
              <w:jc w:val="center"/>
              <w:rPr>
                <w:rFonts w:ascii="宋体" w:hAnsi="宋体" w:cs="宋体"/>
                <w:sz w:val="24"/>
              </w:rPr>
            </w:pPr>
            <w:r>
              <w:rPr>
                <w:rFonts w:ascii="宋体" w:hAnsi="宋体" w:cs="宋体" w:hint="eastAsia"/>
                <w:color w:val="000000"/>
                <w:kern w:val="0"/>
                <w:sz w:val="22"/>
                <w:szCs w:val="22"/>
                <w:lang w:bidi="ar"/>
              </w:rPr>
              <w:t>集中等保测评和密评服务</w:t>
            </w:r>
          </w:p>
        </w:tc>
        <w:tc>
          <w:tcPr>
            <w:tcW w:w="2126" w:type="dxa"/>
            <w:vAlign w:val="center"/>
          </w:tcPr>
          <w:p w:rsidR="007B3B52" w:rsidRPr="001936E2" w:rsidRDefault="007B3B52" w:rsidP="00E2004C">
            <w:pPr>
              <w:snapToGrid w:val="0"/>
              <w:spacing w:line="360" w:lineRule="auto"/>
              <w:jc w:val="center"/>
              <w:rPr>
                <w:rFonts w:ascii="宋体" w:hAnsi="宋体" w:cs="宋体"/>
                <w:sz w:val="24"/>
              </w:rPr>
            </w:pPr>
          </w:p>
        </w:tc>
      </w:tr>
      <w:tr w:rsidR="007B3B52" w:rsidRPr="001936E2" w:rsidTr="00FE5E13">
        <w:trPr>
          <w:trHeight w:val="659"/>
        </w:trPr>
        <w:tc>
          <w:tcPr>
            <w:tcW w:w="14033" w:type="dxa"/>
            <w:gridSpan w:val="4"/>
            <w:vAlign w:val="center"/>
          </w:tcPr>
          <w:p w:rsidR="007B3B52" w:rsidRPr="001936E2" w:rsidRDefault="007B3B52" w:rsidP="00417BBA">
            <w:pPr>
              <w:spacing w:line="360" w:lineRule="auto"/>
              <w:rPr>
                <w:rFonts w:ascii="宋体" w:hAnsi="宋体" w:cs="宋体"/>
                <w:b/>
                <w:sz w:val="24"/>
              </w:rPr>
            </w:pPr>
            <w:r w:rsidRPr="001936E2">
              <w:rPr>
                <w:rFonts w:ascii="宋体" w:hAnsi="宋体" w:cs="宋体" w:hint="eastAsia"/>
                <w:b/>
                <w:sz w:val="24"/>
              </w:rPr>
              <w:t>投标报价（小写）</w:t>
            </w:r>
            <w:r>
              <w:rPr>
                <w:rFonts w:ascii="宋体" w:hAnsi="宋体" w:cs="宋体" w:hint="eastAsia"/>
                <w:b/>
                <w:sz w:val="24"/>
              </w:rPr>
              <w:t>：</w:t>
            </w:r>
            <w:r w:rsidR="00417BBA" w:rsidRPr="001936E2">
              <w:rPr>
                <w:rFonts w:ascii="宋体" w:hAnsi="宋体" w:cs="宋体"/>
                <w:b/>
                <w:sz w:val="24"/>
              </w:rPr>
              <w:t xml:space="preserve"> </w:t>
            </w:r>
          </w:p>
        </w:tc>
      </w:tr>
      <w:tr w:rsidR="007B3B52" w:rsidRPr="001936E2" w:rsidTr="00FE5E13">
        <w:trPr>
          <w:trHeight w:val="597"/>
        </w:trPr>
        <w:tc>
          <w:tcPr>
            <w:tcW w:w="14033" w:type="dxa"/>
            <w:gridSpan w:val="4"/>
            <w:vAlign w:val="center"/>
          </w:tcPr>
          <w:p w:rsidR="007B3B52" w:rsidRPr="001936E2" w:rsidRDefault="007B3B52" w:rsidP="007B3B52">
            <w:pPr>
              <w:spacing w:line="360" w:lineRule="auto"/>
              <w:rPr>
                <w:rFonts w:ascii="宋体" w:hAnsi="宋体" w:cs="宋体"/>
                <w:b/>
                <w:sz w:val="24"/>
              </w:rPr>
            </w:pPr>
            <w:r w:rsidRPr="001936E2">
              <w:rPr>
                <w:rFonts w:ascii="宋体" w:hAnsi="宋体" w:cs="宋体" w:hint="eastAsia"/>
                <w:b/>
                <w:sz w:val="24"/>
              </w:rPr>
              <w:t>投标报价（大写）</w:t>
            </w:r>
            <w:r>
              <w:rPr>
                <w:rFonts w:ascii="宋体" w:hAnsi="宋体" w:cs="宋体" w:hint="eastAsia"/>
                <w:b/>
                <w:sz w:val="24"/>
              </w:rPr>
              <w:t>：</w:t>
            </w:r>
          </w:p>
        </w:tc>
      </w:tr>
    </w:tbl>
    <w:p w:rsidR="002811BF" w:rsidRDefault="002811BF" w:rsidP="004C1AB8">
      <w:pPr>
        <w:tabs>
          <w:tab w:val="left" w:pos="2200"/>
        </w:tabs>
        <w:jc w:val="center"/>
        <w:rPr>
          <w:rFonts w:ascii="方正小标宋简体" w:eastAsia="方正小标宋简体" w:hAnsi="方正小标宋简体" w:cs="方正小标宋简体"/>
          <w:sz w:val="32"/>
          <w:szCs w:val="32"/>
        </w:rPr>
      </w:pPr>
    </w:p>
    <w:p w:rsidR="003102CE" w:rsidRDefault="003102CE" w:rsidP="002811BF">
      <w:pPr>
        <w:spacing w:line="560" w:lineRule="exact"/>
        <w:ind w:firstLineChars="550" w:firstLine="1760"/>
        <w:rPr>
          <w:rFonts w:ascii="仿宋_GB2312" w:eastAsia="仿宋_GB2312" w:hAnsi="仿宋_GB2312" w:cs="仿宋_GB2312"/>
          <w:sz w:val="32"/>
          <w:szCs w:val="32"/>
        </w:rPr>
      </w:pPr>
    </w:p>
    <w:p w:rsidR="007B3B52" w:rsidRDefault="007B3B52" w:rsidP="002811BF">
      <w:pPr>
        <w:spacing w:line="560" w:lineRule="exact"/>
        <w:ind w:firstLineChars="550" w:firstLine="1760"/>
        <w:rPr>
          <w:rFonts w:ascii="仿宋_GB2312" w:eastAsia="仿宋_GB2312" w:hAnsi="仿宋_GB2312" w:cs="仿宋_GB2312"/>
          <w:sz w:val="32"/>
          <w:szCs w:val="32"/>
        </w:rPr>
      </w:pPr>
    </w:p>
    <w:p w:rsidR="007B3B52" w:rsidRDefault="007B3B52" w:rsidP="002811BF">
      <w:pPr>
        <w:spacing w:line="560" w:lineRule="exact"/>
        <w:ind w:firstLineChars="550" w:firstLine="1760"/>
        <w:rPr>
          <w:rFonts w:ascii="仿宋_GB2312" w:eastAsia="仿宋_GB2312" w:hAnsi="仿宋_GB2312" w:cs="仿宋_GB2312"/>
          <w:sz w:val="32"/>
          <w:szCs w:val="32"/>
        </w:rPr>
      </w:pPr>
    </w:p>
    <w:p w:rsidR="007B3B52" w:rsidRDefault="007B3B52" w:rsidP="002811BF">
      <w:pPr>
        <w:spacing w:line="560" w:lineRule="exact"/>
        <w:ind w:firstLineChars="550" w:firstLine="1760"/>
        <w:rPr>
          <w:rFonts w:ascii="仿宋_GB2312" w:eastAsia="仿宋_GB2312" w:hAnsi="仿宋_GB2312" w:cs="仿宋_GB2312"/>
          <w:sz w:val="32"/>
          <w:szCs w:val="32"/>
        </w:rPr>
      </w:pPr>
    </w:p>
    <w:p w:rsidR="002811BF" w:rsidRDefault="002811BF" w:rsidP="002811BF">
      <w:pPr>
        <w:spacing w:line="560" w:lineRule="exact"/>
        <w:ind w:firstLineChars="550" w:firstLine="1760"/>
      </w:pPr>
      <w:r>
        <w:rPr>
          <w:rFonts w:ascii="仿宋_GB2312" w:eastAsia="仿宋_GB2312" w:hAnsi="仿宋_GB2312" w:cs="仿宋_GB2312" w:hint="eastAsia"/>
          <w:sz w:val="32"/>
          <w:szCs w:val="32"/>
        </w:rPr>
        <w:lastRenderedPageBreak/>
        <w:t>附件</w:t>
      </w:r>
    </w:p>
    <w:p w:rsidR="002811BF" w:rsidRDefault="002811BF" w:rsidP="004C1AB8">
      <w:pPr>
        <w:tabs>
          <w:tab w:val="left" w:pos="2200"/>
        </w:tabs>
        <w:jc w:val="center"/>
        <w:rPr>
          <w:rFonts w:ascii="方正小标宋简体" w:eastAsia="方正小标宋简体" w:hAnsi="方正小标宋简体" w:cs="方正小标宋简体"/>
          <w:sz w:val="32"/>
          <w:szCs w:val="32"/>
        </w:rPr>
      </w:pPr>
    </w:p>
    <w:p w:rsidR="004C1AB8" w:rsidRPr="009469AB" w:rsidRDefault="004C1AB8" w:rsidP="004C1AB8">
      <w:pPr>
        <w:tabs>
          <w:tab w:val="left" w:pos="2200"/>
        </w:tabs>
        <w:jc w:val="center"/>
        <w:rPr>
          <w:rFonts w:ascii="方正小标宋简体" w:eastAsia="方正小标宋简体" w:hAnsi="方正小标宋简体" w:cs="方正小标宋简体"/>
          <w:sz w:val="32"/>
          <w:szCs w:val="32"/>
        </w:rPr>
      </w:pPr>
      <w:r w:rsidRPr="009469AB">
        <w:rPr>
          <w:rFonts w:ascii="方正小标宋简体" w:eastAsia="方正小标宋简体" w:hAnsi="方正小标宋简体" w:cs="方正小标宋简体" w:hint="eastAsia"/>
          <w:sz w:val="32"/>
          <w:szCs w:val="32"/>
        </w:rPr>
        <w:t>北海市政务云服务报价清单</w:t>
      </w:r>
    </w:p>
    <w:p w:rsidR="004C1AB8" w:rsidRDefault="004C1AB8" w:rsidP="004C1AB8"/>
    <w:p w:rsidR="004C1AB8" w:rsidRDefault="004C1AB8" w:rsidP="00CE450A">
      <w:pPr>
        <w:pStyle w:val="1c"/>
        <w:ind w:firstLineChars="0" w:firstLine="0"/>
        <w:jc w:val="center"/>
      </w:pPr>
      <w:r>
        <w:rPr>
          <w:rStyle w:val="Charff6"/>
          <w:rFonts w:asciiTheme="majorEastAsia" w:eastAsiaTheme="majorEastAsia" w:hAnsiTheme="majorEastAsia" w:hint="eastAsia"/>
          <w:b/>
          <w:bCs/>
        </w:rPr>
        <w:t>1.2025年-2026年（1年期）政务云服务报价清单表</w:t>
      </w: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729"/>
        <w:gridCol w:w="721"/>
        <w:gridCol w:w="4150"/>
        <w:gridCol w:w="567"/>
        <w:gridCol w:w="583"/>
        <w:gridCol w:w="917"/>
        <w:gridCol w:w="967"/>
        <w:gridCol w:w="950"/>
        <w:gridCol w:w="950"/>
      </w:tblGrid>
      <w:tr w:rsidR="004C1AB8" w:rsidTr="004C1AB8">
        <w:trPr>
          <w:trHeight w:val="576"/>
          <w:jc w:val="center"/>
        </w:trPr>
        <w:tc>
          <w:tcPr>
            <w:tcW w:w="433"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29"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服务大类</w:t>
            </w:r>
          </w:p>
        </w:tc>
        <w:tc>
          <w:tcPr>
            <w:tcW w:w="721"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服务项</w:t>
            </w:r>
          </w:p>
        </w:tc>
        <w:tc>
          <w:tcPr>
            <w:tcW w:w="4150" w:type="dxa"/>
            <w:vAlign w:val="center"/>
          </w:tcPr>
          <w:p w:rsidR="004C1AB8" w:rsidRDefault="004C1AB8" w:rsidP="004C1AB8">
            <w:pPr>
              <w:widowControl/>
              <w:spacing w:line="300" w:lineRule="exact"/>
              <w:jc w:val="left"/>
              <w:textAlignment w:val="center"/>
              <w:rPr>
                <w:rFonts w:ascii="宋体" w:hAnsi="宋体" w:cs="宋体"/>
                <w:b/>
                <w:bCs/>
                <w:color w:val="000000"/>
                <w:szCs w:val="21"/>
              </w:rPr>
            </w:pPr>
            <w:r>
              <w:rPr>
                <w:rFonts w:ascii="宋体" w:hAnsi="宋体" w:cs="宋体" w:hint="eastAsia"/>
                <w:b/>
                <w:bCs/>
                <w:color w:val="000000"/>
                <w:kern w:val="0"/>
                <w:szCs w:val="21"/>
                <w:lang w:bidi="ar"/>
              </w:rPr>
              <w:t>配置要求</w:t>
            </w:r>
          </w:p>
        </w:tc>
        <w:tc>
          <w:tcPr>
            <w:tcW w:w="567"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预估数量</w:t>
            </w:r>
          </w:p>
        </w:tc>
        <w:tc>
          <w:tcPr>
            <w:tcW w:w="583"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917"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单价上限（元/年）</w:t>
            </w:r>
          </w:p>
        </w:tc>
        <w:tc>
          <w:tcPr>
            <w:tcW w:w="967"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总价上限（元/年）</w:t>
            </w:r>
          </w:p>
        </w:tc>
        <w:tc>
          <w:tcPr>
            <w:tcW w:w="950"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投标人单价报价（元/年）</w:t>
            </w:r>
          </w:p>
        </w:tc>
        <w:tc>
          <w:tcPr>
            <w:tcW w:w="950" w:type="dxa"/>
            <w:vAlign w:val="center"/>
          </w:tcPr>
          <w:p w:rsidR="004C1AB8" w:rsidRDefault="004C1AB8" w:rsidP="004C1AB8">
            <w:pPr>
              <w:widowControl/>
              <w:spacing w:line="300" w:lineRule="exact"/>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投标人报价小计（元/年）</w:t>
            </w:r>
          </w:p>
        </w:tc>
      </w:tr>
      <w:tr w:rsidR="004C1AB8" w:rsidTr="004C1AB8">
        <w:trPr>
          <w:trHeight w:val="288"/>
          <w:jc w:val="center"/>
        </w:trPr>
        <w:tc>
          <w:tcPr>
            <w:tcW w:w="433"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29"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计算服务</w:t>
            </w:r>
            <w:r>
              <w:rPr>
                <w:rFonts w:ascii="宋体" w:hAnsi="宋体" w:cs="宋体" w:hint="eastAsia"/>
                <w:color w:val="000000"/>
                <w:kern w:val="0"/>
                <w:szCs w:val="21"/>
                <w:lang w:bidi="ar"/>
              </w:rPr>
              <w:br/>
              <w:t xml:space="preserve"> (包含驻场运维、监控指挥中心人员及技术服务)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2核4GB,主频2.2GHz以上，支持增减配置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903</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27993</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2核8GB,主频2.2GHz以上，支持增减配置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4核8GB,主频2.2GHz以上，支持增减配置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260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1167</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303420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4核16GB,主频2.2GHz以上，支持增减配置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87</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113100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4核32GB,主频2.2GHz以上，支持增减配置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3800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8核16GB,主频2.2GHz以上，支持增减配置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360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792000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8核32GB,主频2.2GHz以上，支持增减配置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110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297000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8核64GB,主频2.2GHz以上，支持增减配置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14800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16核32GB,主频2.2GHz以上，支持增减配置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260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4350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1131000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16核64GB,主频2.2GHz以上，支持增减配置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88</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5400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475200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16核128GB,主频2.2GHz以上，支持增减配置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28000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32核64GB,主频2.2GHz以上，支持增减配置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378000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49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32核128GB,主频2.2GHz以上，支持增减配置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68</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734400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49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32核256GB,主频2.2GHz以上，支持增减配置</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264000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864"/>
          <w:jc w:val="center"/>
        </w:trPr>
        <w:tc>
          <w:tcPr>
            <w:tcW w:w="43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29"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托管服务</w:t>
            </w:r>
            <w:r>
              <w:rPr>
                <w:rFonts w:ascii="宋体" w:hAnsi="宋体" w:cs="宋体" w:hint="eastAsia"/>
                <w:color w:val="000000"/>
                <w:kern w:val="0"/>
                <w:szCs w:val="21"/>
                <w:lang w:bidi="ar"/>
              </w:rPr>
              <w:br/>
              <w:t>(包含驻场运维服</w:t>
            </w:r>
            <w:r>
              <w:rPr>
                <w:rFonts w:ascii="宋体" w:hAnsi="宋体" w:cs="宋体" w:hint="eastAsia"/>
                <w:color w:val="000000"/>
                <w:kern w:val="0"/>
                <w:szCs w:val="21"/>
                <w:lang w:bidi="ar"/>
              </w:rPr>
              <w:lastRenderedPageBreak/>
              <w:t>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各政府单位托设备机柜</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机柜（双电源，单机柜功率不低于4KW）</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架/年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38400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537600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864"/>
          <w:jc w:val="center"/>
        </w:trPr>
        <w:tc>
          <w:tcPr>
            <w:tcW w:w="43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3</w:t>
            </w:r>
          </w:p>
        </w:tc>
        <w:tc>
          <w:tcPr>
            <w:tcW w:w="729"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存储服务(包含驻场运维服务)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云盘服务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提供云盘存储服务；支持块存储、对象存储、文件存储；支持自动多副本冗余；单盘最大IOPS 3000。</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29572372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GB/年</w:t>
            </w:r>
          </w:p>
        </w:tc>
        <w:tc>
          <w:tcPr>
            <w:tcW w:w="917" w:type="dxa"/>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12893554.19</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720"/>
          <w:jc w:val="center"/>
        </w:trPr>
        <w:tc>
          <w:tcPr>
            <w:tcW w:w="433"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729"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云平台安全服务</w:t>
            </w:r>
            <w:r>
              <w:rPr>
                <w:rFonts w:ascii="宋体" w:hAnsi="宋体" w:cs="宋体" w:hint="eastAsia"/>
                <w:color w:val="000000"/>
                <w:kern w:val="0"/>
                <w:szCs w:val="21"/>
                <w:lang w:bidi="ar"/>
              </w:rPr>
              <w:br/>
              <w:t>(包含驻场运维服务)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云防火墙（含 IPS功能）</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以虚拟化设备形态为核心的应用安全服务，为租户内部不同安全域（东西向）、跨租户互访提供虚拟防火墙、IPS服务等功能，防护带宽≥100M。</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850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55250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120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云WAF</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以虚拟化设备形态为核心的应用安全服务，全面防护租户部署在云上的 Web业务，可以对租户的网站进行 SQL注入、跨站脚本等 OWASPTOP10攻击进行防护，配置 8个域名授权，新建性能 1600/秒，并发性能 10500/秒，防护带宽≥100M。</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58500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72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云数据库审计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以虚拟化设备形态为核心的应用安全服务，峰值处理能力≥30000（条/秒）；日志存储数量</w:t>
            </w:r>
            <w:r>
              <w:rPr>
                <w:rFonts w:ascii="宋体" w:hAnsi="宋体" w:cs="宋体" w:hint="eastAsia"/>
                <w:color w:val="000000"/>
                <w:kern w:val="0"/>
                <w:sz w:val="20"/>
                <w:szCs w:val="20"/>
                <w:lang w:bidi="ar"/>
              </w:rPr>
              <w:br/>
              <w:t>≥4亿条。</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实例/年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750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48750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96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云日志审计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以虚拟化设备形态为核心的应用安全服务，能对网络设备、安全设备、中间件、数据库等多</w:t>
            </w:r>
            <w:r>
              <w:rPr>
                <w:rFonts w:ascii="宋体" w:hAnsi="宋体" w:cs="宋体" w:hint="eastAsia"/>
                <w:color w:val="000000"/>
                <w:kern w:val="0"/>
                <w:sz w:val="20"/>
                <w:szCs w:val="20"/>
                <w:lang w:bidi="ar"/>
              </w:rPr>
              <w:br/>
              <w:t>种类型系统进行日志收集，并提供分析、查询服务，配置 5个日志源授权。</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26000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96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网页防篡改</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采用系统底层文件过滤驱动技术，拦截与分析文件增、删、改操作，实现对网页文件的完整</w:t>
            </w:r>
            <w:r>
              <w:rPr>
                <w:rFonts w:ascii="宋体" w:hAnsi="宋体" w:cs="宋体" w:hint="eastAsia"/>
                <w:color w:val="000000"/>
                <w:kern w:val="0"/>
                <w:sz w:val="20"/>
                <w:szCs w:val="20"/>
                <w:lang w:bidi="ar"/>
              </w:rPr>
              <w:br/>
              <w:t>性检查和保护；支持 windows/Linux系统，1套支持 1个 OS的网页防篡改能力。</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32500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48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云主机杀毒</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提供云主机防病毒和深度防护功能;提供病毒查杀引擎和实时更新的病毒库;</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1352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162240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144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堡垒机</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虚拟运维审计系统，支持统一账户管理、角色授权、实时监控、运维安全管理。监控和记录</w:t>
            </w:r>
            <w:r>
              <w:rPr>
                <w:rFonts w:ascii="宋体" w:hAnsi="宋体" w:cs="宋体" w:hint="eastAsia"/>
                <w:color w:val="000000"/>
                <w:kern w:val="0"/>
                <w:sz w:val="20"/>
                <w:szCs w:val="20"/>
                <w:lang w:bidi="ar"/>
              </w:rPr>
              <w:br/>
              <w:t>运维人员对租户云主机、虚拟网络安全设备、数据库等操作行为，集中报警、及时处理及审</w:t>
            </w:r>
            <w:r>
              <w:rPr>
                <w:rFonts w:ascii="宋体" w:hAnsi="宋体" w:cs="宋体" w:hint="eastAsia"/>
                <w:color w:val="000000"/>
                <w:kern w:val="0"/>
                <w:sz w:val="20"/>
                <w:szCs w:val="20"/>
                <w:lang w:bidi="ar"/>
              </w:rPr>
              <w:br/>
              <w:t>计定责，并严格控制各角色人员操作权限。</w:t>
            </w:r>
            <w:r>
              <w:rPr>
                <w:rFonts w:ascii="宋体" w:hAnsi="宋体" w:cs="宋体" w:hint="eastAsia"/>
                <w:color w:val="000000"/>
                <w:kern w:val="0"/>
                <w:sz w:val="20"/>
                <w:szCs w:val="20"/>
                <w:lang w:bidi="ar"/>
              </w:rPr>
              <w:br/>
              <w:t>集成政务云VPN接入服务和SSL VPN服务。</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1352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资产/年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175760</w:t>
            </w:r>
          </w:p>
        </w:tc>
        <w:tc>
          <w:tcPr>
            <w:tcW w:w="950" w:type="dxa"/>
            <w:vAlign w:val="center"/>
          </w:tcPr>
          <w:p w:rsidR="004C1AB8" w:rsidRDefault="004C1AB8" w:rsidP="004C1AB8">
            <w:pPr>
              <w:widowControl/>
              <w:spacing w:line="300" w:lineRule="exact"/>
              <w:jc w:val="left"/>
              <w:textAlignment w:val="center"/>
              <w:rPr>
                <w:rFonts w:ascii="宋体" w:hAnsi="宋体" w:cs="宋体"/>
                <w:color w:val="000000"/>
                <w:szCs w:val="21"/>
              </w:rPr>
            </w:pPr>
          </w:p>
        </w:tc>
        <w:tc>
          <w:tcPr>
            <w:tcW w:w="950" w:type="dxa"/>
            <w:vAlign w:val="center"/>
          </w:tcPr>
          <w:p w:rsidR="004C1AB8" w:rsidRDefault="004C1AB8" w:rsidP="004C1AB8">
            <w:pPr>
              <w:widowControl/>
              <w:spacing w:line="300" w:lineRule="exact"/>
              <w:jc w:val="left"/>
              <w:textAlignment w:val="center"/>
              <w:rPr>
                <w:rFonts w:ascii="宋体" w:hAnsi="宋体" w:cs="宋体"/>
                <w:color w:val="000000"/>
                <w:kern w:val="0"/>
                <w:szCs w:val="21"/>
                <w:lang w:bidi="ar"/>
              </w:rPr>
            </w:pPr>
          </w:p>
        </w:tc>
      </w:tr>
      <w:tr w:rsidR="004C1AB8" w:rsidTr="004C1AB8">
        <w:trPr>
          <w:trHeight w:val="870"/>
          <w:jc w:val="center"/>
        </w:trPr>
        <w:tc>
          <w:tcPr>
            <w:tcW w:w="433"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729"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密码安全服务</w:t>
            </w:r>
            <w:r>
              <w:rPr>
                <w:rFonts w:ascii="宋体" w:hAnsi="宋体" w:cs="宋体" w:hint="eastAsia"/>
                <w:color w:val="000000"/>
                <w:kern w:val="0"/>
                <w:szCs w:val="21"/>
                <w:lang w:bidi="ar"/>
              </w:rPr>
              <w:br/>
              <w:t>(包含驻场运维服务)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独立云密码机</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具备国家密码局《商用密码产品认证证书》，独立使用，以虚拟化设备形态云密码机，云密码机提供密钥管理，数据加解密，签名验证服务。密钥生成与管理：采用国家密码管理局批准的 WNG-9硬件物理噪声源生成真正随机数，随机数质量高，支持通过物理噪声源生成 256位 SM2密钥对和 1024/2048/3072/4096位RSA密钥对；对称加解密：支持 SM1、SM4、SM7国密算法和3DES、AES国际算法的数据加密和解密运算；消息鉴别码的产生和验证：支持基于 SM4算法、SM1算法的 MAC产生及验证；数据摘要的产生和验证：支持 SM3、SHA1、SHA256杂凑算法；数字签名的产生和验证：可以根据需要使用内部存储的 RSA/SM2私钥或外部 RSA/SM2私钥进行数字签名和验签；随机数的产生：采用由国家密码管理局批准的双物理噪声源生成随机数。可解决政务系统、</w:t>
            </w:r>
            <w:r>
              <w:rPr>
                <w:rFonts w:ascii="宋体" w:hAnsi="宋体" w:cs="宋体" w:hint="eastAsia"/>
                <w:color w:val="000000"/>
                <w:kern w:val="0"/>
                <w:sz w:val="20"/>
                <w:szCs w:val="20"/>
                <w:lang w:bidi="ar"/>
              </w:rPr>
              <w:lastRenderedPageBreak/>
              <w:t>金融系统等业务应用系统的数据完整性、机密性、防篡改等功能。</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7800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31200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129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独立云数字签名资源</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于PKI体系及数字签名技术的安全产品，为应用系统和用户提供数字签名、对数字签名进行有效性验证等运算服务，提供标准服务接口，保障关键业务信息的真实姓、完整性和不可否认性。非对称算法：SM2、RSA算法；摘要算法：SM3、MD5、SHA1、SHA256、SHA224、SHA384、SHA512；加密算法：SM4、3DES、AES、DES；支持任务管理功能，可以制作数字签名，支持数据原文制作数字签名，签名结构符合 PKCS#7标准；支持针对大数据量（至少 1GB以上）的数字签名方法；可以验证数字签名，支持验证标准的 PKCS#7签名结果，验证签名过程中，对制作签名证书进行完整验证，包括信任域、有效期、证书状态；提供 PKCS#1/PKCS#7Attach/PKCS#7Detach等多种格式的数字签名和验证功能；实现对各类电子数据的数据加密功能，支持非对称加密、对称加密以及数字信封加密 ；提供证书吊销列表（CRL）下载功能和证书有效性验证功能，自动完成按 CRL发布时间和定时更新等多种方式进行 CRL更新。</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8050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48300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336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独立云时间戳服务资源</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具备国家密码局《商用密码产品认证证书》，提供可信时间戳的申请和验证服务，可单独管理本单独时间戳证书。支持 RSA、SM2、SM3等算法，RSA加密位数不低于 2048位，SM2加密算法不低于 256位；时间戳签发：接收来自应用系统的时间戳签发请求；验证时间戳请求的有效性；将签发的时间戳返回应用系统；支持从国家授时中心及标准时间源获取时间，可以签发符合 RFC3161和 RFC2630结构的时间戳标准；提供时间戳的签发及验证功能：接收来自应用系统的时间戳签发请求；验证时间戳请求的有效性；将签发的时间戳返回应用系统。能够支持使用国密算法及IPSec、SSL等协议进行安全接入功能，支持SSL流量卸载功能，保障业务系统及IDC机房在接入安全、传输安全等功能上符合合规要求。</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台/年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9135</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18270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524"/>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统一密码服务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具备国家密码局《商用密码产品认证证书》，提供密钥管理服务、基于数字证书的身份认证服务、数据加解密服务、数据签验服务、基于数字证书的数据签验服务、时间戳服务等。支持 RSA算法和SM2/3/4国产密码算法。实现对各类密码服务的统一封装，为业务应用提供全面、规范和高效的密码安全服务。提供对称密钥和非对称密钥的产生、更新、停用、启用、失信、查询等密钥全生命周期的密钥管理服务。提供对称密钥加解密、消息鉴别码产生和验证、数据摘要、随机数生成、非对称加解密、非对称签名等密钥级密码计算服务。提供基于数字证书的数字签名、验证签名等安全服务接口，通过该服务实现不同算法、不同类型、不</w:t>
            </w:r>
            <w:r>
              <w:rPr>
                <w:rFonts w:ascii="宋体" w:hAnsi="宋体" w:cs="宋体" w:hint="eastAsia"/>
                <w:color w:val="000000"/>
                <w:kern w:val="0"/>
                <w:sz w:val="20"/>
                <w:szCs w:val="20"/>
                <w:lang w:bidi="ar"/>
              </w:rPr>
              <w:lastRenderedPageBreak/>
              <w:t>同方式的数据签名和验证接口服务。提供基于数字证书的身份认证服务类安全接口，通过该服务实现检验用户身份的有效性。认证服务包括数字证书身份认证和对称密钥认证服务，实现检验对应数字证书身份或对应对称密钥身份的有效性。具备账号认证、权限管理、认证管理、审计管理等功能，支持包括账号密码、动态口令、CA、USBKEY、扫码、微信、LDAP、生物识别等多种认证方式。</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5</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项/年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10125</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50625</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288"/>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SSL证书</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提供SSL证书：ECC、RSA或国密算法的DV证书。</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个/年</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6000</w:t>
            </w: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c>
          <w:tcPr>
            <w:tcW w:w="950" w:type="dxa"/>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720"/>
          <w:jc w:val="center"/>
        </w:trPr>
        <w:tc>
          <w:tcPr>
            <w:tcW w:w="43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729"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数据容灾服务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数据容灾运维服务</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提供1套数据容灾系统服务，支持100台云主机或者物理机实时数据备份软件授权，300T数据定时备份软件授权及相应的存储资源。服务时间为1年。</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300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T/年</w:t>
            </w:r>
          </w:p>
        </w:tc>
        <w:tc>
          <w:tcPr>
            <w:tcW w:w="917" w:type="dxa"/>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300000</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r w:rsidR="004C1AB8" w:rsidTr="004C1AB8">
        <w:trPr>
          <w:trHeight w:val="960"/>
          <w:jc w:val="center"/>
        </w:trPr>
        <w:tc>
          <w:tcPr>
            <w:tcW w:w="433"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729" w:type="dxa"/>
            <w:vMerge w:val="restart"/>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信创软件授权服务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信创数据库</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支持关系型数据库，具备集群扩展能力（支持至少3节点集群）、数据备份与恢复机制（全量/增量备份），支持国密算法、数据加密存储、访问控制、审计日志功能，授权期限永久。</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51415.93</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1028318.6</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r w:rsidR="004C1AB8" w:rsidTr="004C1AB8">
        <w:trPr>
          <w:trHeight w:val="72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信创操作系统</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内核要求Linux Kernel 4.19及以上，支持ARM、x86、MIPS等架构，适配鲲鹏、飞腾等国产芯片，支持国密算法、可信计算，授权期限永久。</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370000</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r w:rsidR="004C1AB8" w:rsidTr="004C1AB8">
        <w:trPr>
          <w:trHeight w:val="1440"/>
          <w:jc w:val="center"/>
        </w:trPr>
        <w:tc>
          <w:tcPr>
            <w:tcW w:w="433"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9" w:type="dxa"/>
            <w:vMerge/>
            <w:vAlign w:val="center"/>
          </w:tcPr>
          <w:p w:rsidR="004C1AB8" w:rsidRDefault="004C1AB8" w:rsidP="004C1AB8">
            <w:pPr>
              <w:widowControl/>
              <w:spacing w:line="300" w:lineRule="exact"/>
              <w:jc w:val="center"/>
              <w:rPr>
                <w:rFonts w:ascii="宋体" w:hAnsi="宋体" w:cs="宋体"/>
                <w:color w:val="000000"/>
                <w:szCs w:val="21"/>
              </w:rPr>
            </w:pP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信创中间件</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括但不限于Web中间件、数据库中间件、消息中间件、安全中间件、事务中间件、应用程序服务器中间件、分布式计算中间件等类型信创中间件产品，支持集群部署，具备负载均衡、故障自动切换能力，支持分布式事务管理，提供容器化部署方案，授权期限永久。</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9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4000</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200000</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r w:rsidR="004C1AB8" w:rsidTr="004C1AB8">
        <w:trPr>
          <w:trHeight w:val="720"/>
          <w:jc w:val="center"/>
        </w:trPr>
        <w:tc>
          <w:tcPr>
            <w:tcW w:w="43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8</w:t>
            </w:r>
          </w:p>
        </w:tc>
        <w:tc>
          <w:tcPr>
            <w:tcW w:w="729" w:type="dxa"/>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系统迁移服务</w:t>
            </w:r>
          </w:p>
        </w:tc>
        <w:tc>
          <w:tcPr>
            <w:tcW w:w="721"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系统迁移费</w:t>
            </w:r>
          </w:p>
        </w:tc>
        <w:tc>
          <w:tcPr>
            <w:tcW w:w="4150" w:type="dxa"/>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将政务云上的158个系统从原服务商提供的云平台迁移到新服务商的云平台，根据需进行迁移的云主机数量计费。</w:t>
            </w:r>
          </w:p>
        </w:tc>
        <w:tc>
          <w:tcPr>
            <w:tcW w:w="567"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583" w:type="dxa"/>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c>
          <w:tcPr>
            <w:tcW w:w="917" w:type="dxa"/>
            <w:noWrap/>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99535</w:t>
            </w:r>
          </w:p>
        </w:tc>
        <w:tc>
          <w:tcPr>
            <w:tcW w:w="9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99535</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r w:rsidR="004C1AB8" w:rsidTr="004C1AB8">
        <w:trPr>
          <w:trHeight w:val="289"/>
          <w:jc w:val="center"/>
        </w:trPr>
        <w:tc>
          <w:tcPr>
            <w:tcW w:w="8100" w:type="dxa"/>
            <w:gridSpan w:val="7"/>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合计金额（元）：</w:t>
            </w:r>
          </w:p>
        </w:tc>
        <w:tc>
          <w:tcPr>
            <w:tcW w:w="967" w:type="dxa"/>
            <w:vAlign w:val="center"/>
          </w:tcPr>
          <w:p w:rsidR="004C1AB8" w:rsidRDefault="004C1AB8" w:rsidP="004C1AB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20719115.79</w:t>
            </w:r>
          </w:p>
        </w:tc>
        <w:tc>
          <w:tcPr>
            <w:tcW w:w="950" w:type="dxa"/>
            <w:noWrap/>
            <w:vAlign w:val="center"/>
          </w:tcPr>
          <w:p w:rsidR="004C1AB8" w:rsidRDefault="004C1AB8" w:rsidP="004C1AB8">
            <w:pPr>
              <w:widowControl/>
              <w:spacing w:line="300" w:lineRule="exact"/>
              <w:jc w:val="center"/>
              <w:rPr>
                <w:rFonts w:ascii="等线" w:eastAsia="等线" w:hAnsi="等线" w:cs="等线"/>
                <w:b/>
                <w:bCs/>
                <w:color w:val="000000"/>
                <w:sz w:val="22"/>
                <w:szCs w:val="22"/>
              </w:rPr>
            </w:pPr>
            <w:r>
              <w:rPr>
                <w:rFonts w:ascii="等线" w:eastAsia="等线" w:hAnsi="等线" w:cs="等线" w:hint="eastAsia"/>
                <w:b/>
                <w:bCs/>
                <w:color w:val="000000"/>
                <w:sz w:val="22"/>
                <w:szCs w:val="22"/>
              </w:rPr>
              <w:t>/</w:t>
            </w:r>
          </w:p>
        </w:tc>
        <w:tc>
          <w:tcPr>
            <w:tcW w:w="950" w:type="dxa"/>
            <w:noWrap/>
            <w:vAlign w:val="bottom"/>
          </w:tcPr>
          <w:p w:rsidR="004C1AB8" w:rsidRDefault="004C1AB8" w:rsidP="004C1AB8">
            <w:pPr>
              <w:widowControl/>
              <w:spacing w:line="300" w:lineRule="exact"/>
              <w:rPr>
                <w:rFonts w:ascii="等线" w:eastAsia="等线" w:hAnsi="等线" w:cs="等线"/>
                <w:b/>
                <w:bCs/>
                <w:color w:val="000000"/>
                <w:sz w:val="22"/>
                <w:szCs w:val="22"/>
              </w:rPr>
            </w:pPr>
          </w:p>
        </w:tc>
      </w:tr>
    </w:tbl>
    <w:p w:rsidR="004F5886" w:rsidRDefault="004F5886" w:rsidP="002811BF">
      <w:pPr>
        <w:pStyle w:val="1c"/>
        <w:ind w:firstLineChars="0" w:firstLine="0"/>
        <w:rPr>
          <w:rFonts w:ascii="宋体" w:eastAsia="宋体" w:hAnsi="宋体" w:cs="宋体"/>
          <w:kern w:val="0"/>
        </w:rPr>
      </w:pPr>
    </w:p>
    <w:p w:rsidR="002811BF" w:rsidRDefault="002811BF" w:rsidP="002811BF">
      <w:pPr>
        <w:pStyle w:val="1c"/>
        <w:ind w:firstLineChars="0" w:firstLine="0"/>
        <w:rPr>
          <w:rStyle w:val="Charff6"/>
          <w:rFonts w:asciiTheme="majorEastAsia" w:eastAsiaTheme="majorEastAsia" w:hAnsiTheme="majorEastAsia"/>
          <w:b/>
          <w:bCs/>
        </w:rPr>
      </w:pPr>
    </w:p>
    <w:p w:rsidR="004C1AB8" w:rsidRDefault="004C1AB8" w:rsidP="00CE450A">
      <w:pPr>
        <w:pStyle w:val="1c"/>
        <w:ind w:firstLineChars="83"/>
        <w:jc w:val="center"/>
        <w:rPr>
          <w:rStyle w:val="Charff6"/>
          <w:rFonts w:asciiTheme="majorEastAsia" w:eastAsiaTheme="majorEastAsia" w:hAnsiTheme="majorEastAsia"/>
          <w:b/>
        </w:rPr>
      </w:pPr>
      <w:r>
        <w:rPr>
          <w:rStyle w:val="Charff6"/>
          <w:rFonts w:asciiTheme="majorEastAsia" w:eastAsiaTheme="majorEastAsia" w:hAnsiTheme="majorEastAsia" w:hint="eastAsia"/>
          <w:b/>
          <w:bCs/>
        </w:rPr>
        <w:t>2.2026年-2027年（1年期）政务云服务报价清单表</w:t>
      </w:r>
    </w:p>
    <w:tbl>
      <w:tblPr>
        <w:tblW w:w="10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761"/>
        <w:gridCol w:w="683"/>
        <w:gridCol w:w="4033"/>
        <w:gridCol w:w="635"/>
        <w:gridCol w:w="606"/>
        <w:gridCol w:w="928"/>
        <w:gridCol w:w="905"/>
        <w:gridCol w:w="887"/>
        <w:gridCol w:w="916"/>
      </w:tblGrid>
      <w:tr w:rsidR="004C1AB8" w:rsidTr="004C1AB8">
        <w:trPr>
          <w:trHeight w:val="300"/>
          <w:jc w:val="center"/>
        </w:trPr>
        <w:tc>
          <w:tcPr>
            <w:tcW w:w="589"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761"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服务大类</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服务项</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配置要求</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Cs w:val="21"/>
                <w:lang w:bidi="ar"/>
              </w:rPr>
              <w:t>预估数量</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Cs w:val="21"/>
                <w:lang w:bidi="ar"/>
              </w:rPr>
              <w:t>单位</w:t>
            </w:r>
          </w:p>
        </w:tc>
        <w:tc>
          <w:tcPr>
            <w:tcW w:w="928"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Cs w:val="21"/>
                <w:lang w:bidi="ar"/>
              </w:rPr>
              <w:t>单价上限（元/年）</w:t>
            </w:r>
          </w:p>
        </w:tc>
        <w:tc>
          <w:tcPr>
            <w:tcW w:w="90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Cs w:val="21"/>
                <w:lang w:bidi="ar"/>
              </w:rPr>
              <w:t>总价上限（元/年）</w:t>
            </w:r>
          </w:p>
        </w:tc>
        <w:tc>
          <w:tcPr>
            <w:tcW w:w="887"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Cs w:val="21"/>
                <w:lang w:bidi="ar"/>
              </w:rPr>
              <w:t>投标人单价报价（元/年）</w:t>
            </w:r>
          </w:p>
        </w:tc>
        <w:tc>
          <w:tcPr>
            <w:tcW w:w="91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Cs w:val="21"/>
                <w:lang w:bidi="ar"/>
              </w:rPr>
              <w:t>投标人报价小计（元/年）</w:t>
            </w:r>
          </w:p>
        </w:tc>
      </w:tr>
      <w:tr w:rsidR="004C1AB8" w:rsidTr="004C1AB8">
        <w:trPr>
          <w:trHeight w:val="300"/>
          <w:jc w:val="center"/>
        </w:trPr>
        <w:tc>
          <w:tcPr>
            <w:tcW w:w="589"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61"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计算服务</w:t>
            </w:r>
            <w:r>
              <w:rPr>
                <w:rFonts w:ascii="宋体" w:hAnsi="宋体" w:cs="宋体" w:hint="eastAsia"/>
                <w:color w:val="000000"/>
                <w:kern w:val="0"/>
                <w:sz w:val="20"/>
                <w:szCs w:val="20"/>
                <w:lang w:bidi="ar"/>
              </w:rPr>
              <w:br/>
              <w:t xml:space="preserve"> (包含驻场运维、监控指挥中心人员及技术服务)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2核4GB,主频2.2GHz以上，支持增减配置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903</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33411</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2核8GB,主频2.2GHz以上，支持增减配置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4核8GB,主频2.2GHz以上，支持增减配置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312</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1167</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364104</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4核16GB,主频2.2GHz以上，支持增减配置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101</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131300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4核32GB,主频2.2GHz以上，支持增减配置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w:t>
            </w:r>
            <w:r>
              <w:rPr>
                <w:rFonts w:ascii="宋体" w:hAnsi="宋体" w:cs="宋体" w:hint="eastAsia"/>
                <w:color w:val="000000"/>
                <w:kern w:val="0"/>
                <w:sz w:val="20"/>
                <w:szCs w:val="20"/>
                <w:lang w:bidi="ar"/>
              </w:rPr>
              <w:lastRenderedPageBreak/>
              <w:t>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lastRenderedPageBreak/>
              <w:t>8核16GB,主频2.2GHz以上，支持增减配</w:t>
            </w:r>
            <w:r>
              <w:rPr>
                <w:rFonts w:ascii="宋体" w:hAnsi="宋体" w:cs="宋体" w:hint="eastAsia"/>
                <w:color w:val="000000"/>
                <w:kern w:val="0"/>
                <w:szCs w:val="21"/>
                <w:lang w:bidi="ar"/>
              </w:rPr>
              <w:lastRenderedPageBreak/>
              <w:t>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422</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r>
              <w:rPr>
                <w:rFonts w:ascii="宋体" w:hAnsi="宋体" w:cs="宋体" w:hint="eastAsia"/>
                <w:color w:val="000000"/>
                <w:kern w:val="0"/>
                <w:sz w:val="20"/>
                <w:szCs w:val="20"/>
                <w:lang w:bidi="ar"/>
              </w:rPr>
              <w:lastRenderedPageBreak/>
              <w:t>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2200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928400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8核32GB,主频2.2GHz以上，支持增减配置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131</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353700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8核64GB,主频2.2GHz以上，支持增减配置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16核32GB,主频2.2GHz以上，支持增减配置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301</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4350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1309350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16核64GB,主频2.2GHz以上，支持增减配置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101</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5400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545400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16核128GB,主频2.2GHz以上，支持增减配置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32核64GB,主频2.2GHz以上，支持增减配置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55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495000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32核128GB,主频2.2GHz以上，支持增减配置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80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864000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32核256GB,主频2.2GHz以上，支持增减配置</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720"/>
          <w:jc w:val="center"/>
        </w:trPr>
        <w:tc>
          <w:tcPr>
            <w:tcW w:w="589"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61"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托管服务</w:t>
            </w:r>
            <w:r>
              <w:rPr>
                <w:rFonts w:ascii="宋体" w:hAnsi="宋体" w:cs="宋体" w:hint="eastAsia"/>
                <w:color w:val="000000"/>
                <w:kern w:val="0"/>
                <w:sz w:val="20"/>
                <w:szCs w:val="20"/>
                <w:lang w:bidi="ar"/>
              </w:rPr>
              <w:br/>
              <w:t>(包含驻场</w:t>
            </w:r>
            <w:r>
              <w:rPr>
                <w:rFonts w:ascii="宋体" w:hAnsi="宋体" w:cs="宋体" w:hint="eastAsia"/>
                <w:color w:val="000000"/>
                <w:kern w:val="0"/>
                <w:sz w:val="20"/>
                <w:szCs w:val="20"/>
                <w:lang w:bidi="ar"/>
              </w:rPr>
              <w:lastRenderedPageBreak/>
              <w:t>运维服务)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各政府单位托设备</w:t>
            </w:r>
            <w:r>
              <w:rPr>
                <w:rFonts w:ascii="宋体" w:hAnsi="宋体" w:cs="宋体" w:hint="eastAsia"/>
                <w:color w:val="000000"/>
                <w:kern w:val="0"/>
                <w:sz w:val="20"/>
                <w:szCs w:val="20"/>
                <w:lang w:bidi="ar"/>
              </w:rPr>
              <w:lastRenderedPageBreak/>
              <w:t>机柜</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机柜（双电源，单机柜功率不低于4KW）</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架/年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38400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537600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Cs w:val="21"/>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576"/>
          <w:jc w:val="center"/>
        </w:trPr>
        <w:tc>
          <w:tcPr>
            <w:tcW w:w="589"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761"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存储服务(包含驻场运维服务)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云盘服务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Cs w:val="21"/>
              </w:rPr>
            </w:pPr>
            <w:r>
              <w:rPr>
                <w:rFonts w:ascii="宋体" w:hAnsi="宋体" w:cs="宋体" w:hint="eastAsia"/>
                <w:color w:val="000000"/>
                <w:kern w:val="0"/>
                <w:szCs w:val="21"/>
                <w:lang w:bidi="ar"/>
              </w:rPr>
              <w:t>提供云盘存储服务；支持块存储、对象存储、文件存储；支持自动多副本冗余；单盘最大IOPS 3000。</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34008228</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GB/年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14827587.41</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720"/>
          <w:jc w:val="center"/>
        </w:trPr>
        <w:tc>
          <w:tcPr>
            <w:tcW w:w="589"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61"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云平台安全服务</w:t>
            </w:r>
            <w:r>
              <w:rPr>
                <w:rFonts w:ascii="宋体" w:hAnsi="宋体" w:cs="宋体" w:hint="eastAsia"/>
                <w:color w:val="000000"/>
                <w:kern w:val="0"/>
                <w:sz w:val="20"/>
                <w:szCs w:val="20"/>
                <w:lang w:bidi="ar"/>
              </w:rPr>
              <w:br/>
              <w:t>(包含驻场运维服务)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云防火墙（含 IPS功能）</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以虚拟化设备形态为核心的应用安全服务，为租户内部不同安全域（东西向）、跨租户互访</w:t>
            </w:r>
            <w:r>
              <w:rPr>
                <w:rFonts w:ascii="宋体" w:hAnsi="宋体" w:cs="宋体" w:hint="eastAsia"/>
                <w:color w:val="000000"/>
                <w:kern w:val="0"/>
                <w:sz w:val="20"/>
                <w:szCs w:val="20"/>
                <w:lang w:bidi="ar"/>
              </w:rPr>
              <w:br/>
              <w:t>提供虚拟防火墙、IPS服务等功能，防护带宽≥100M。</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850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55250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144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云WAF</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以虚拟化设备形态为核心的应用安全服务，全面防护租户部署在云上的 Web业务，可以对租</w:t>
            </w:r>
            <w:r>
              <w:rPr>
                <w:rFonts w:ascii="宋体" w:hAnsi="宋体" w:cs="宋体" w:hint="eastAsia"/>
                <w:color w:val="000000"/>
                <w:kern w:val="0"/>
                <w:sz w:val="20"/>
                <w:szCs w:val="20"/>
                <w:lang w:bidi="ar"/>
              </w:rPr>
              <w:br/>
              <w:t>户的网站进行 SQL注入、跨站脚本等 OWASPTOP10攻击进行防护，配置 8个域名授权，新建</w:t>
            </w:r>
            <w:r>
              <w:rPr>
                <w:rFonts w:ascii="宋体" w:hAnsi="宋体" w:cs="宋体" w:hint="eastAsia"/>
                <w:color w:val="000000"/>
                <w:kern w:val="0"/>
                <w:sz w:val="20"/>
                <w:szCs w:val="20"/>
                <w:lang w:bidi="ar"/>
              </w:rPr>
              <w:br/>
              <w:t>性能 1600/秒，并发性能 10500/秒，防护带宽≥100M。</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58500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72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云数据库审计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以虚拟化设备形态为核心的应用安全服务，峰值处理能力≥30000（条/秒）；日志存储数量</w:t>
            </w:r>
            <w:r>
              <w:rPr>
                <w:rFonts w:ascii="宋体" w:hAnsi="宋体" w:cs="宋体" w:hint="eastAsia"/>
                <w:color w:val="000000"/>
                <w:kern w:val="0"/>
                <w:sz w:val="20"/>
                <w:szCs w:val="20"/>
                <w:lang w:bidi="ar"/>
              </w:rPr>
              <w:br/>
              <w:t>≥4亿条。</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实例/年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750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48750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96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云日志审计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以虚拟化设备形态为核心的应用安全服务，能对网络设备、安全设备、中间件、数据库等多</w:t>
            </w:r>
            <w:r>
              <w:rPr>
                <w:rFonts w:ascii="宋体" w:hAnsi="宋体" w:cs="宋体" w:hint="eastAsia"/>
                <w:color w:val="000000"/>
                <w:kern w:val="0"/>
                <w:sz w:val="20"/>
                <w:szCs w:val="20"/>
                <w:lang w:bidi="ar"/>
              </w:rPr>
              <w:br/>
              <w:t>种类型系统进行日志收集，并提供分析、查</w:t>
            </w:r>
            <w:r>
              <w:rPr>
                <w:rFonts w:ascii="宋体" w:hAnsi="宋体" w:cs="宋体" w:hint="eastAsia"/>
                <w:color w:val="000000"/>
                <w:kern w:val="0"/>
                <w:sz w:val="20"/>
                <w:szCs w:val="20"/>
                <w:lang w:bidi="ar"/>
              </w:rPr>
              <w:lastRenderedPageBreak/>
              <w:t>询服务，配置 5个日志源授权。</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26000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96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网页防篡改</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采用系统底层文件过滤驱动技术，拦截与分析文件增、删、改操作，实现对网页文件的完整</w:t>
            </w:r>
            <w:r>
              <w:rPr>
                <w:rFonts w:ascii="宋体" w:hAnsi="宋体" w:cs="宋体" w:hint="eastAsia"/>
                <w:color w:val="000000"/>
                <w:kern w:val="0"/>
                <w:sz w:val="20"/>
                <w:szCs w:val="20"/>
                <w:lang w:bidi="ar"/>
              </w:rPr>
              <w:br/>
              <w:t>性检查和保护；支持 windows/Linux系统，1套支持 1个 OS的网页防篡改能力。</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32500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48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云主机杀毒</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提供云主机防病毒和深度防护功能;提供病毒查杀引擎和实时更新的病毒库;</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193800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144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堡垒机</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虚拟运维审计系统，支持统一账户管理、角色授权、实时监控、运维安全管理。监控和记录</w:t>
            </w:r>
            <w:r>
              <w:rPr>
                <w:rFonts w:ascii="宋体" w:hAnsi="宋体" w:cs="宋体" w:hint="eastAsia"/>
                <w:color w:val="000000"/>
                <w:kern w:val="0"/>
                <w:sz w:val="20"/>
                <w:szCs w:val="20"/>
                <w:lang w:bidi="ar"/>
              </w:rPr>
              <w:br/>
              <w:t>运维人员对租户云主机、虚拟网络安全设备、数据库等操作行为，集中报警、及时处理及审</w:t>
            </w:r>
            <w:r>
              <w:rPr>
                <w:rFonts w:ascii="宋体" w:hAnsi="宋体" w:cs="宋体" w:hint="eastAsia"/>
                <w:color w:val="000000"/>
                <w:kern w:val="0"/>
                <w:sz w:val="20"/>
                <w:szCs w:val="20"/>
                <w:lang w:bidi="ar"/>
              </w:rPr>
              <w:br/>
              <w:t>计定责，并严格控制各角色人员操作权限。</w:t>
            </w:r>
            <w:r>
              <w:rPr>
                <w:rFonts w:ascii="宋体" w:hAnsi="宋体" w:cs="宋体" w:hint="eastAsia"/>
                <w:color w:val="000000"/>
                <w:kern w:val="0"/>
                <w:sz w:val="20"/>
                <w:szCs w:val="20"/>
                <w:lang w:bidi="ar"/>
              </w:rPr>
              <w:br/>
              <w:t>集成政务云VPN接入服务和SSL VPN服务。</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资产/年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209950</w:t>
            </w:r>
          </w:p>
        </w:tc>
        <w:tc>
          <w:tcPr>
            <w:tcW w:w="887"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kern w:val="0"/>
                <w:sz w:val="20"/>
                <w:szCs w:val="20"/>
                <w:lang w:bidi="ar"/>
              </w:rPr>
            </w:pPr>
          </w:p>
        </w:tc>
      </w:tr>
      <w:tr w:rsidR="004C1AB8" w:rsidTr="004C1AB8">
        <w:trPr>
          <w:trHeight w:val="3840"/>
          <w:jc w:val="center"/>
        </w:trPr>
        <w:tc>
          <w:tcPr>
            <w:tcW w:w="589"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761" w:type="dxa"/>
            <w:vMerge w:val="restart"/>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密码安全服务</w:t>
            </w:r>
            <w:r>
              <w:rPr>
                <w:rFonts w:ascii="宋体" w:hAnsi="宋体" w:cs="宋体" w:hint="eastAsia"/>
                <w:color w:val="000000"/>
                <w:kern w:val="0"/>
                <w:sz w:val="20"/>
                <w:szCs w:val="20"/>
                <w:lang w:bidi="ar"/>
              </w:rPr>
              <w:br/>
              <w:t>(包含驻场运维服务)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独立云密码机</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具备国家密码局《商用密码产品认证证书》，独立使用，以虚拟化设备形态云密码机，云密码机提供密钥管理，数据加解密，签名验证服务。密钥生成与管理：采用国家密码管理局批准的 WNG-9硬件物理噪声源生成真正随机数，随机数质量高，支持通过物理噪声源生成 256位 SM2密钥对和 1024/2048/3072/4096位RSA密钥对；对称加解密：支持 SM1、SM4、SM7国密算法和3DES、AES国际算法的数据加密和解密运算；消息鉴别码的产生和验证：支持基于 SM4算法、SM1算法的 MAC产生及验证；数据摘要的产生和验证：支持 SM3、SHA1、SHA256杂凑算法；数字签名的产生和验证：可以根据需要使用内部存储的 RSA/SM2私钥或外部 RSA/SM2私钥进行数字签名和验签；随机数的产生：采用由国家密码管理局批准的双物理噪声源生成随机数。可解决政务系统、金融系统等业务应用系统的数据完整性、机密性、防篡改等功能。</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7800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31200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120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独立云数字签名资源</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于PKI体系及数字签名技术的安全产品，为应用系统和用户提供数字签名、对数字签名进行有效性验证等运算服务，提供标准服务接口，保障关键业务信息的真实姓、完整性和不可否认性。非对称算法：SM2、RSA算法；摘要算法：SM3、MD5、SHA1、SHA256、SHA224、SHA384、SHA512；加密算法：SM4、3DES、AES、DES；支持任务管理功能，可以制作数字签名，支持数据原文制作数字签名，签名结构符合 PKCS#7标准；支持针对大数</w:t>
            </w:r>
            <w:r>
              <w:rPr>
                <w:rFonts w:ascii="宋体" w:hAnsi="宋体" w:cs="宋体" w:hint="eastAsia"/>
                <w:color w:val="000000"/>
                <w:kern w:val="0"/>
                <w:sz w:val="20"/>
                <w:szCs w:val="20"/>
                <w:lang w:bidi="ar"/>
              </w:rPr>
              <w:lastRenderedPageBreak/>
              <w:t>据量（至少 1GB以上）的数字签名方法；可以验证数字签名，支持验证标准的 PKCS#7签名结果，验证签名过程中，对制作签名证书进行完整验证，包括信任域、有效期、证书状态；提供 PKCS#1/PKCS#7Attach/PKCS#7Detach等多种格式的数字签名和验证功能；实现对各类电子数据的数据加密功能，支持非对称加密、对称加密以及数字信封加密 ；提供证书吊销列表（CRL）下载功能和证书有效性验证功能，自动完成按 CRL发布时间和定时更新等多种方式进行 CRL更新。</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8050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336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独立云时间戳服务资源</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具备国家密码局《商用密码产品认证证书》，提供可信时间戳的申请和验证服务，可单独管理本单独时间戳证书。支持 RSA、SM2、SM3等算法，RSA加密位数不低于 2048位，SM2加密算法不低于 256位；时间戳签发：接收来自应用系统的时间戳签发请求；验证时间戳请求的有效性；将签发的时间戳返回应用系统；支持从国家授时中心及标准时间源获取时间，可以签发符合 RFC3161和 RFC2630结构的时间戳标准；提供时间戳的签发及验证功能：接收来自应用系统的时间戳签发请求；验证时间戳请求的有效性；将签发的时间戳返回应用系统。能够支持使用国密算法及IPSec、SSL等协议进行安全接入功能，支持SSL流量卸载功能，保障业务系统及IDC机房在接入安全、传输安全等功能上符合合规要求。</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9135</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18270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4560"/>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统一密码服务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具备国家密码局《商用密码产品认证证书》，提供密钥管理服务、基于数字证书的身份认证服务、数据加解密服务、数据签验服务、基于数字证书的数据签验服务、时间戳服务等。支持 RSA算法和SM2/3/4国产密码算法。实现对各类密码服务的统一封装，为业务应用提供全面、规范和高效的密码安全服务。提供对称密钥和非对称密钥的产生、更新、停用、启用、失信、查询等密钥全生命周期的密钥管理服务。提供对称密钥加解密、消息鉴别码产生和验证、数据摘要、随机数生成、非对称加解密、非对称签名等密钥级密码计算服务。提供基于数字证书的数字签名、验证签名等安全服务接口，通过该服务实现不同算法、不同类型、不同方式的数据签名和验证接口服务。提供基于数字证书的身份认证服务类安全接口，通过该服务实现检验用户身份的有效性。认证服务包括数字证书身份认证和对称密钥认证服务，实现检验对应数字证书身份或对应对称密钥身份的有效性。具备账号认证、权限管理、认证管理、审计管理等功能，支持包括账号密码、动态口令、CA、USBKEY、扫码、微信、LDAP、生物识别等多种认证方式。</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10125</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50625</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 w:val="20"/>
                <w:szCs w:val="20"/>
              </w:rPr>
            </w:pPr>
          </w:p>
        </w:tc>
      </w:tr>
      <w:tr w:rsidR="004C1AB8" w:rsidTr="004C1AB8">
        <w:trPr>
          <w:trHeight w:val="576"/>
          <w:jc w:val="center"/>
        </w:trPr>
        <w:tc>
          <w:tcPr>
            <w:tcW w:w="589"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761" w:type="dxa"/>
            <w:vMerge/>
            <w:tcBorders>
              <w:tl2br w:val="nil"/>
              <w:tr2bl w:val="nil"/>
            </w:tcBorders>
            <w:vAlign w:val="center"/>
          </w:tcPr>
          <w:p w:rsidR="004C1AB8" w:rsidRDefault="004C1AB8" w:rsidP="004C1AB8">
            <w:pPr>
              <w:widowControl/>
              <w:spacing w:line="300" w:lineRule="exact"/>
              <w:jc w:val="center"/>
              <w:rPr>
                <w:rFonts w:ascii="宋体" w:hAnsi="宋体" w:cs="宋体"/>
                <w:color w:val="000000"/>
                <w:sz w:val="20"/>
                <w:szCs w:val="20"/>
              </w:rPr>
            </w:pP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SSL证书</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提供SSL证书：ECC、RSA或国密算法的DV证书。</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Cs w:val="21"/>
              </w:rPr>
            </w:pPr>
            <w:r>
              <w:rPr>
                <w:rFonts w:ascii="宋体" w:hAnsi="宋体" w:cs="宋体" w:hint="eastAsia"/>
                <w:color w:val="000000"/>
                <w:kern w:val="0"/>
                <w:szCs w:val="21"/>
                <w:lang w:bidi="ar"/>
              </w:rPr>
              <w:t>个/年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6000</w:t>
            </w:r>
          </w:p>
        </w:tc>
        <w:tc>
          <w:tcPr>
            <w:tcW w:w="887" w:type="dxa"/>
            <w:tcBorders>
              <w:tl2br w:val="nil"/>
              <w:tr2bl w:val="nil"/>
            </w:tcBorders>
            <w:vAlign w:val="center"/>
          </w:tcPr>
          <w:p w:rsidR="004C1AB8" w:rsidRDefault="004C1AB8" w:rsidP="004C1AB8">
            <w:pPr>
              <w:widowControl/>
              <w:spacing w:line="300" w:lineRule="exact"/>
              <w:jc w:val="left"/>
              <w:rPr>
                <w:rFonts w:ascii="宋体" w:hAnsi="宋体" w:cs="宋体"/>
                <w:color w:val="000000"/>
                <w:szCs w:val="21"/>
              </w:rPr>
            </w:pPr>
          </w:p>
        </w:tc>
        <w:tc>
          <w:tcPr>
            <w:tcW w:w="916" w:type="dxa"/>
            <w:tcBorders>
              <w:tl2br w:val="nil"/>
              <w:tr2bl w:val="nil"/>
            </w:tcBorders>
            <w:vAlign w:val="center"/>
          </w:tcPr>
          <w:p w:rsidR="004C1AB8" w:rsidRDefault="004C1AB8" w:rsidP="004C1AB8">
            <w:pPr>
              <w:widowControl/>
              <w:spacing w:line="300" w:lineRule="exact"/>
              <w:jc w:val="left"/>
              <w:rPr>
                <w:rFonts w:ascii="宋体" w:hAnsi="宋体" w:cs="宋体"/>
                <w:color w:val="000000"/>
                <w:szCs w:val="21"/>
              </w:rPr>
            </w:pPr>
          </w:p>
        </w:tc>
      </w:tr>
      <w:tr w:rsidR="004C1AB8" w:rsidTr="004C1AB8">
        <w:trPr>
          <w:trHeight w:val="960"/>
          <w:jc w:val="center"/>
        </w:trPr>
        <w:tc>
          <w:tcPr>
            <w:tcW w:w="589"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61"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数据容灾服务</w:t>
            </w:r>
          </w:p>
        </w:tc>
        <w:tc>
          <w:tcPr>
            <w:tcW w:w="683"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数据容灾运维服务</w:t>
            </w:r>
          </w:p>
        </w:tc>
        <w:tc>
          <w:tcPr>
            <w:tcW w:w="4033" w:type="dxa"/>
            <w:tcBorders>
              <w:tl2br w:val="nil"/>
              <w:tr2bl w:val="nil"/>
            </w:tcBorders>
            <w:vAlign w:val="center"/>
          </w:tcPr>
          <w:p w:rsidR="004C1AB8" w:rsidRDefault="004C1AB8" w:rsidP="004C1AB8">
            <w:pPr>
              <w:widowControl/>
              <w:spacing w:line="300" w:lineRule="exac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提供1套数据容灾系统服务，支持100台云主机或者物理机实时数据备份软件授权，在上一年数据基础上按20%增量考虑，360T数据定时备份软件授权及相应的存储资源。服</w:t>
            </w:r>
            <w:r>
              <w:rPr>
                <w:rFonts w:ascii="宋体" w:hAnsi="宋体" w:cs="宋体" w:hint="eastAsia"/>
                <w:color w:val="000000"/>
                <w:kern w:val="0"/>
                <w:sz w:val="20"/>
                <w:szCs w:val="20"/>
                <w:lang w:bidi="ar"/>
              </w:rPr>
              <w:lastRenderedPageBreak/>
              <w:t>务时间为1年。</w:t>
            </w:r>
          </w:p>
        </w:tc>
        <w:tc>
          <w:tcPr>
            <w:tcW w:w="63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360</w:t>
            </w:r>
          </w:p>
        </w:tc>
        <w:tc>
          <w:tcPr>
            <w:tcW w:w="606"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T/年</w:t>
            </w:r>
          </w:p>
        </w:tc>
        <w:tc>
          <w:tcPr>
            <w:tcW w:w="928"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w:t>
            </w:r>
          </w:p>
        </w:tc>
        <w:tc>
          <w:tcPr>
            <w:tcW w:w="905" w:type="dxa"/>
            <w:tcBorders>
              <w:tl2br w:val="nil"/>
              <w:tr2bl w:val="nil"/>
            </w:tcBorders>
            <w:vAlign w:val="center"/>
          </w:tcPr>
          <w:p w:rsidR="004C1AB8" w:rsidRDefault="004C1AB8" w:rsidP="004C1AB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360000</w:t>
            </w:r>
          </w:p>
        </w:tc>
        <w:tc>
          <w:tcPr>
            <w:tcW w:w="887" w:type="dxa"/>
            <w:tcBorders>
              <w:tl2br w:val="nil"/>
              <w:tr2bl w:val="nil"/>
            </w:tcBorders>
            <w:vAlign w:val="bottom"/>
          </w:tcPr>
          <w:p w:rsidR="004C1AB8" w:rsidRDefault="004C1AB8" w:rsidP="004C1AB8">
            <w:pPr>
              <w:widowControl/>
              <w:spacing w:line="300" w:lineRule="exact"/>
              <w:rPr>
                <w:rFonts w:ascii="等线" w:eastAsia="等线" w:hAnsi="等线" w:cs="等线"/>
                <w:b/>
                <w:bCs/>
                <w:color w:val="000000"/>
                <w:sz w:val="20"/>
                <w:szCs w:val="20"/>
              </w:rPr>
            </w:pPr>
          </w:p>
        </w:tc>
        <w:tc>
          <w:tcPr>
            <w:tcW w:w="916" w:type="dxa"/>
            <w:tcBorders>
              <w:tl2br w:val="nil"/>
              <w:tr2bl w:val="nil"/>
            </w:tcBorders>
            <w:vAlign w:val="bottom"/>
          </w:tcPr>
          <w:p w:rsidR="004C1AB8" w:rsidRDefault="004C1AB8" w:rsidP="004C1AB8">
            <w:pPr>
              <w:widowControl/>
              <w:spacing w:line="300" w:lineRule="exact"/>
              <w:rPr>
                <w:rFonts w:ascii="等线" w:eastAsia="等线" w:hAnsi="等线" w:cs="等线"/>
                <w:b/>
                <w:bCs/>
                <w:color w:val="000000"/>
                <w:sz w:val="20"/>
                <w:szCs w:val="20"/>
              </w:rPr>
            </w:pPr>
          </w:p>
        </w:tc>
      </w:tr>
      <w:tr w:rsidR="004C1AB8" w:rsidTr="004C1AB8">
        <w:trPr>
          <w:trHeight w:val="300"/>
          <w:jc w:val="center"/>
        </w:trPr>
        <w:tc>
          <w:tcPr>
            <w:tcW w:w="8235" w:type="dxa"/>
            <w:gridSpan w:val="7"/>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合计金额（元）：</w:t>
            </w:r>
          </w:p>
        </w:tc>
        <w:tc>
          <w:tcPr>
            <w:tcW w:w="905" w:type="dxa"/>
            <w:tcBorders>
              <w:tl2br w:val="nil"/>
              <w:tr2bl w:val="nil"/>
            </w:tcBorders>
            <w:vAlign w:val="center"/>
          </w:tcPr>
          <w:p w:rsidR="004C1AB8" w:rsidRDefault="004C1AB8" w:rsidP="004C1AB8">
            <w:pPr>
              <w:widowControl/>
              <w:spacing w:line="300" w:lineRule="exact"/>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22025497.41</w:t>
            </w:r>
          </w:p>
        </w:tc>
        <w:tc>
          <w:tcPr>
            <w:tcW w:w="887" w:type="dxa"/>
            <w:tcBorders>
              <w:tl2br w:val="nil"/>
              <w:tr2bl w:val="nil"/>
            </w:tcBorders>
            <w:vAlign w:val="center"/>
          </w:tcPr>
          <w:p w:rsidR="004C1AB8" w:rsidRDefault="004C1AB8" w:rsidP="004C1AB8">
            <w:pPr>
              <w:widowControl/>
              <w:spacing w:line="300" w:lineRule="exact"/>
              <w:jc w:val="center"/>
              <w:rPr>
                <w:rFonts w:ascii="等线" w:eastAsia="等线" w:hAnsi="等线" w:cs="等线"/>
                <w:b/>
                <w:bCs/>
                <w:color w:val="000000"/>
                <w:sz w:val="20"/>
                <w:szCs w:val="20"/>
              </w:rPr>
            </w:pPr>
            <w:r>
              <w:rPr>
                <w:rFonts w:ascii="等线" w:eastAsia="等线" w:hAnsi="等线" w:cs="等线" w:hint="eastAsia"/>
                <w:b/>
                <w:bCs/>
                <w:color w:val="000000"/>
                <w:sz w:val="20"/>
                <w:szCs w:val="20"/>
              </w:rPr>
              <w:t>/</w:t>
            </w:r>
          </w:p>
        </w:tc>
        <w:tc>
          <w:tcPr>
            <w:tcW w:w="916" w:type="dxa"/>
            <w:tcBorders>
              <w:tl2br w:val="nil"/>
              <w:tr2bl w:val="nil"/>
            </w:tcBorders>
            <w:vAlign w:val="bottom"/>
          </w:tcPr>
          <w:p w:rsidR="004C1AB8" w:rsidRDefault="004C1AB8" w:rsidP="004C1AB8">
            <w:pPr>
              <w:widowControl/>
              <w:spacing w:line="300" w:lineRule="exact"/>
              <w:rPr>
                <w:rFonts w:ascii="等线" w:eastAsia="等线" w:hAnsi="等线" w:cs="等线"/>
                <w:b/>
                <w:bCs/>
                <w:color w:val="000000"/>
                <w:sz w:val="20"/>
                <w:szCs w:val="20"/>
              </w:rPr>
            </w:pPr>
          </w:p>
        </w:tc>
      </w:tr>
    </w:tbl>
    <w:p w:rsidR="004C1AB8" w:rsidRDefault="004C1AB8">
      <w:pPr>
        <w:spacing w:line="360" w:lineRule="auto"/>
        <w:jc w:val="center"/>
        <w:rPr>
          <w:rFonts w:ascii="宋体" w:hAnsi="宋体" w:cs="宋体"/>
          <w:b/>
          <w:kern w:val="0"/>
          <w:sz w:val="24"/>
        </w:rPr>
      </w:pPr>
    </w:p>
    <w:p w:rsidR="004C1AB8" w:rsidRDefault="004C1AB8">
      <w:pPr>
        <w:spacing w:line="360" w:lineRule="auto"/>
        <w:jc w:val="center"/>
        <w:rPr>
          <w:rFonts w:ascii="宋体" w:hAnsi="宋体" w:cs="宋体"/>
          <w:b/>
          <w:kern w:val="0"/>
          <w:sz w:val="24"/>
        </w:rPr>
      </w:pPr>
    </w:p>
    <w:p w:rsidR="004C1AB8" w:rsidRDefault="004C1AB8">
      <w:pPr>
        <w:spacing w:line="360" w:lineRule="auto"/>
        <w:jc w:val="center"/>
        <w:rPr>
          <w:rFonts w:ascii="宋体" w:hAnsi="宋体" w:cs="宋体"/>
          <w:b/>
          <w:kern w:val="0"/>
          <w:sz w:val="24"/>
        </w:rPr>
      </w:pPr>
    </w:p>
    <w:p w:rsidR="004C1AB8" w:rsidRDefault="004C1AB8">
      <w:pPr>
        <w:spacing w:line="360" w:lineRule="auto"/>
        <w:jc w:val="center"/>
        <w:rPr>
          <w:rFonts w:ascii="宋体" w:hAnsi="宋体" w:cs="宋体"/>
          <w:b/>
          <w:kern w:val="0"/>
          <w:sz w:val="24"/>
        </w:rPr>
      </w:pPr>
    </w:p>
    <w:p w:rsidR="004C1AB8" w:rsidRDefault="004C1AB8" w:rsidP="00CE450A">
      <w:pPr>
        <w:pStyle w:val="1c"/>
        <w:ind w:firstLineChars="0" w:firstLine="0"/>
        <w:jc w:val="center"/>
        <w:rPr>
          <w:rStyle w:val="Charff6"/>
          <w:rFonts w:asciiTheme="majorEastAsia" w:eastAsiaTheme="majorEastAsia" w:hAnsiTheme="majorEastAsia"/>
          <w:b/>
        </w:rPr>
      </w:pPr>
      <w:r>
        <w:rPr>
          <w:rStyle w:val="Charff6"/>
          <w:rFonts w:asciiTheme="majorEastAsia" w:eastAsiaTheme="majorEastAsia" w:hAnsiTheme="majorEastAsia" w:hint="eastAsia"/>
          <w:b/>
          <w:bCs/>
        </w:rPr>
        <w:t>3.集中等保测评和密评报价清单表</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750"/>
        <w:gridCol w:w="667"/>
        <w:gridCol w:w="4050"/>
        <w:gridCol w:w="717"/>
        <w:gridCol w:w="616"/>
        <w:gridCol w:w="900"/>
        <w:gridCol w:w="867"/>
        <w:gridCol w:w="873"/>
        <w:gridCol w:w="904"/>
      </w:tblGrid>
      <w:tr w:rsidR="004C1AB8" w:rsidTr="004C1AB8">
        <w:trPr>
          <w:trHeight w:val="525"/>
          <w:jc w:val="center"/>
        </w:trPr>
        <w:tc>
          <w:tcPr>
            <w:tcW w:w="600" w:type="dxa"/>
            <w:vAlign w:val="center"/>
          </w:tcPr>
          <w:p w:rsidR="004C1AB8" w:rsidRDefault="004C1AB8" w:rsidP="004C1AB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750" w:type="dxa"/>
            <w:vAlign w:val="center"/>
          </w:tcPr>
          <w:p w:rsidR="004C1AB8" w:rsidRDefault="004C1AB8" w:rsidP="004C1AB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服务大类</w:t>
            </w:r>
          </w:p>
        </w:tc>
        <w:tc>
          <w:tcPr>
            <w:tcW w:w="667" w:type="dxa"/>
            <w:vAlign w:val="center"/>
          </w:tcPr>
          <w:p w:rsidR="004C1AB8" w:rsidRDefault="004C1AB8" w:rsidP="004C1AB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服务项</w:t>
            </w:r>
          </w:p>
        </w:tc>
        <w:tc>
          <w:tcPr>
            <w:tcW w:w="4050" w:type="dxa"/>
            <w:vAlign w:val="center"/>
          </w:tcPr>
          <w:p w:rsidR="004C1AB8" w:rsidRDefault="004C1AB8" w:rsidP="004C1AB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服务要求</w:t>
            </w:r>
          </w:p>
        </w:tc>
        <w:tc>
          <w:tcPr>
            <w:tcW w:w="717"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预估数量</w:t>
            </w:r>
          </w:p>
        </w:tc>
        <w:tc>
          <w:tcPr>
            <w:tcW w:w="616"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900"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单价上限（元/年）</w:t>
            </w:r>
          </w:p>
        </w:tc>
        <w:tc>
          <w:tcPr>
            <w:tcW w:w="867"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总价上限（元/年）</w:t>
            </w:r>
          </w:p>
        </w:tc>
        <w:tc>
          <w:tcPr>
            <w:tcW w:w="873" w:type="dxa"/>
            <w:vAlign w:val="center"/>
          </w:tcPr>
          <w:p w:rsidR="004C1AB8" w:rsidRDefault="004C1AB8" w:rsidP="004C1AB8">
            <w:pPr>
              <w:widowControl/>
              <w:spacing w:line="30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投标人单价报价（元/年）</w:t>
            </w:r>
          </w:p>
        </w:tc>
        <w:tc>
          <w:tcPr>
            <w:tcW w:w="904" w:type="dxa"/>
            <w:vAlign w:val="center"/>
          </w:tcPr>
          <w:p w:rsidR="004C1AB8" w:rsidRDefault="004C1AB8" w:rsidP="004C1AB8">
            <w:pPr>
              <w:widowControl/>
              <w:spacing w:line="300" w:lineRule="exact"/>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投标人报价小计（元/年）</w:t>
            </w:r>
          </w:p>
        </w:tc>
      </w:tr>
      <w:tr w:rsidR="004C1AB8" w:rsidTr="004C1AB8">
        <w:trPr>
          <w:trHeight w:val="1000"/>
          <w:jc w:val="center"/>
        </w:trPr>
        <w:tc>
          <w:tcPr>
            <w:tcW w:w="600" w:type="dxa"/>
            <w:vMerge w:val="restart"/>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750" w:type="dxa"/>
            <w:vMerge w:val="restart"/>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网络安全等级保护测评服务</w:t>
            </w:r>
          </w:p>
        </w:tc>
        <w:tc>
          <w:tcPr>
            <w:tcW w:w="6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等保二级系统</w:t>
            </w:r>
          </w:p>
        </w:tc>
        <w:tc>
          <w:tcPr>
            <w:tcW w:w="4050" w:type="dxa"/>
            <w:vAlign w:val="center"/>
          </w:tcPr>
          <w:p w:rsidR="004C1AB8" w:rsidRDefault="004C1AB8" w:rsidP="004C1AB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为等保二级系统提供网络安全等级保护测评服务，提供服务（或合作提供服务）的单位须具备相关资质</w:t>
            </w:r>
          </w:p>
        </w:tc>
        <w:tc>
          <w:tcPr>
            <w:tcW w:w="7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616"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系统/次</w:t>
            </w:r>
          </w:p>
        </w:tc>
        <w:tc>
          <w:tcPr>
            <w:tcW w:w="900"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37500</w:t>
            </w:r>
          </w:p>
        </w:tc>
        <w:tc>
          <w:tcPr>
            <w:tcW w:w="8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1875000</w:t>
            </w:r>
          </w:p>
        </w:tc>
        <w:tc>
          <w:tcPr>
            <w:tcW w:w="873" w:type="dxa"/>
            <w:vAlign w:val="center"/>
          </w:tcPr>
          <w:p w:rsidR="004C1AB8" w:rsidRDefault="004C1AB8" w:rsidP="004C1AB8">
            <w:pPr>
              <w:jc w:val="left"/>
              <w:rPr>
                <w:rFonts w:ascii="宋体" w:hAnsi="宋体" w:cs="宋体"/>
                <w:color w:val="000000"/>
                <w:szCs w:val="21"/>
              </w:rPr>
            </w:pPr>
          </w:p>
        </w:tc>
        <w:tc>
          <w:tcPr>
            <w:tcW w:w="904" w:type="dxa"/>
            <w:vAlign w:val="center"/>
          </w:tcPr>
          <w:p w:rsidR="004C1AB8" w:rsidRDefault="004C1AB8" w:rsidP="004C1AB8">
            <w:pPr>
              <w:jc w:val="left"/>
              <w:rPr>
                <w:rFonts w:ascii="宋体" w:hAnsi="宋体" w:cs="宋体"/>
                <w:color w:val="000000"/>
                <w:szCs w:val="21"/>
              </w:rPr>
            </w:pPr>
          </w:p>
        </w:tc>
      </w:tr>
      <w:tr w:rsidR="004C1AB8" w:rsidTr="004C1AB8">
        <w:trPr>
          <w:trHeight w:val="840"/>
          <w:jc w:val="center"/>
        </w:trPr>
        <w:tc>
          <w:tcPr>
            <w:tcW w:w="600" w:type="dxa"/>
            <w:vMerge/>
            <w:vAlign w:val="center"/>
          </w:tcPr>
          <w:p w:rsidR="004C1AB8" w:rsidRDefault="004C1AB8" w:rsidP="004C1AB8">
            <w:pPr>
              <w:jc w:val="center"/>
              <w:rPr>
                <w:rFonts w:ascii="宋体" w:hAnsi="宋体" w:cs="宋体"/>
                <w:color w:val="000000"/>
                <w:szCs w:val="21"/>
              </w:rPr>
            </w:pPr>
          </w:p>
        </w:tc>
        <w:tc>
          <w:tcPr>
            <w:tcW w:w="750" w:type="dxa"/>
            <w:vMerge/>
            <w:vAlign w:val="center"/>
          </w:tcPr>
          <w:p w:rsidR="004C1AB8" w:rsidRDefault="004C1AB8" w:rsidP="004C1AB8">
            <w:pPr>
              <w:jc w:val="center"/>
              <w:rPr>
                <w:rFonts w:ascii="宋体" w:hAnsi="宋体" w:cs="宋体"/>
                <w:color w:val="000000"/>
                <w:szCs w:val="21"/>
              </w:rPr>
            </w:pPr>
          </w:p>
        </w:tc>
        <w:tc>
          <w:tcPr>
            <w:tcW w:w="6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等保三级系统</w:t>
            </w:r>
          </w:p>
        </w:tc>
        <w:tc>
          <w:tcPr>
            <w:tcW w:w="4050" w:type="dxa"/>
            <w:vAlign w:val="center"/>
          </w:tcPr>
          <w:p w:rsidR="004C1AB8" w:rsidRDefault="004C1AB8" w:rsidP="004C1AB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为等保三级系统提供网络安全等级保护测评服务，提供服务（或合作提供服务）的单位须具备相关资质</w:t>
            </w:r>
          </w:p>
        </w:tc>
        <w:tc>
          <w:tcPr>
            <w:tcW w:w="7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616"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系统/次</w:t>
            </w:r>
          </w:p>
        </w:tc>
        <w:tc>
          <w:tcPr>
            <w:tcW w:w="900"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50000</w:t>
            </w:r>
          </w:p>
        </w:tc>
        <w:tc>
          <w:tcPr>
            <w:tcW w:w="8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500000</w:t>
            </w:r>
          </w:p>
        </w:tc>
        <w:tc>
          <w:tcPr>
            <w:tcW w:w="873" w:type="dxa"/>
            <w:vAlign w:val="center"/>
          </w:tcPr>
          <w:p w:rsidR="004C1AB8" w:rsidRDefault="004C1AB8" w:rsidP="004C1AB8">
            <w:pPr>
              <w:jc w:val="left"/>
              <w:rPr>
                <w:rFonts w:ascii="宋体" w:hAnsi="宋体" w:cs="宋体"/>
                <w:color w:val="000000"/>
                <w:szCs w:val="21"/>
              </w:rPr>
            </w:pPr>
          </w:p>
        </w:tc>
        <w:tc>
          <w:tcPr>
            <w:tcW w:w="904" w:type="dxa"/>
            <w:vAlign w:val="center"/>
          </w:tcPr>
          <w:p w:rsidR="004C1AB8" w:rsidRDefault="004C1AB8" w:rsidP="004C1AB8">
            <w:pPr>
              <w:jc w:val="left"/>
              <w:rPr>
                <w:rFonts w:ascii="宋体" w:hAnsi="宋体" w:cs="宋体"/>
                <w:color w:val="000000"/>
                <w:szCs w:val="21"/>
              </w:rPr>
            </w:pPr>
          </w:p>
        </w:tc>
      </w:tr>
      <w:tr w:rsidR="004C1AB8" w:rsidTr="004C1AB8">
        <w:trPr>
          <w:trHeight w:val="1400"/>
          <w:jc w:val="center"/>
        </w:trPr>
        <w:tc>
          <w:tcPr>
            <w:tcW w:w="600"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750"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商用密码应用性评估服务</w:t>
            </w:r>
          </w:p>
        </w:tc>
        <w:tc>
          <w:tcPr>
            <w:tcW w:w="6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等保三级系统</w:t>
            </w:r>
          </w:p>
        </w:tc>
        <w:tc>
          <w:tcPr>
            <w:tcW w:w="4050" w:type="dxa"/>
            <w:vAlign w:val="center"/>
          </w:tcPr>
          <w:p w:rsidR="004C1AB8" w:rsidRDefault="004C1AB8" w:rsidP="004C1AB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为等保三级系统提供网络安全等级保护测评服务，提供服务（或合作提供服务）的单位须具备相关资质</w:t>
            </w:r>
          </w:p>
        </w:tc>
        <w:tc>
          <w:tcPr>
            <w:tcW w:w="71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616"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系统/次</w:t>
            </w:r>
          </w:p>
        </w:tc>
        <w:tc>
          <w:tcPr>
            <w:tcW w:w="900"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37500</w:t>
            </w:r>
          </w:p>
        </w:tc>
        <w:tc>
          <w:tcPr>
            <w:tcW w:w="8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375000</w:t>
            </w:r>
          </w:p>
        </w:tc>
        <w:tc>
          <w:tcPr>
            <w:tcW w:w="873" w:type="dxa"/>
            <w:vAlign w:val="center"/>
          </w:tcPr>
          <w:p w:rsidR="004C1AB8" w:rsidRDefault="004C1AB8" w:rsidP="004C1AB8">
            <w:pPr>
              <w:jc w:val="left"/>
              <w:rPr>
                <w:rFonts w:ascii="宋体" w:hAnsi="宋体" w:cs="宋体"/>
                <w:color w:val="000000"/>
                <w:szCs w:val="21"/>
              </w:rPr>
            </w:pPr>
          </w:p>
        </w:tc>
        <w:tc>
          <w:tcPr>
            <w:tcW w:w="904" w:type="dxa"/>
            <w:vAlign w:val="center"/>
          </w:tcPr>
          <w:p w:rsidR="004C1AB8" w:rsidRDefault="004C1AB8" w:rsidP="004C1AB8">
            <w:pPr>
              <w:jc w:val="left"/>
              <w:rPr>
                <w:rFonts w:ascii="宋体" w:hAnsi="宋体" w:cs="宋体"/>
                <w:color w:val="000000"/>
                <w:szCs w:val="21"/>
              </w:rPr>
            </w:pPr>
          </w:p>
        </w:tc>
      </w:tr>
      <w:tr w:rsidR="004C1AB8" w:rsidTr="004C1AB8">
        <w:trPr>
          <w:trHeight w:val="900"/>
          <w:jc w:val="center"/>
        </w:trPr>
        <w:tc>
          <w:tcPr>
            <w:tcW w:w="8300" w:type="dxa"/>
            <w:gridSpan w:val="7"/>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b/>
                <w:bCs/>
                <w:color w:val="000000"/>
                <w:kern w:val="0"/>
                <w:szCs w:val="21"/>
                <w:lang w:bidi="ar"/>
              </w:rPr>
              <w:lastRenderedPageBreak/>
              <w:t>合计金额（元）：</w:t>
            </w:r>
          </w:p>
        </w:tc>
        <w:tc>
          <w:tcPr>
            <w:tcW w:w="867" w:type="dxa"/>
            <w:vAlign w:val="center"/>
          </w:tcPr>
          <w:p w:rsidR="004C1AB8" w:rsidRDefault="004C1AB8" w:rsidP="004C1AB8">
            <w:pPr>
              <w:widowControl/>
              <w:jc w:val="center"/>
              <w:textAlignment w:val="center"/>
              <w:rPr>
                <w:rFonts w:ascii="宋体" w:hAnsi="宋体" w:cs="宋体"/>
                <w:color w:val="000000"/>
                <w:szCs w:val="21"/>
              </w:rPr>
            </w:pPr>
            <w:r>
              <w:rPr>
                <w:rFonts w:ascii="宋体" w:hAnsi="宋体" w:cs="宋体" w:hint="eastAsia"/>
                <w:b/>
                <w:bCs/>
                <w:color w:val="000000"/>
                <w:kern w:val="0"/>
                <w:szCs w:val="21"/>
                <w:lang w:bidi="ar"/>
              </w:rPr>
              <w:t>2750000</w:t>
            </w:r>
          </w:p>
        </w:tc>
        <w:tc>
          <w:tcPr>
            <w:tcW w:w="873" w:type="dxa"/>
            <w:vAlign w:val="center"/>
          </w:tcPr>
          <w:p w:rsidR="004C1AB8" w:rsidRDefault="004C1AB8" w:rsidP="004C1AB8">
            <w:pPr>
              <w:jc w:val="center"/>
              <w:rPr>
                <w:rFonts w:ascii="宋体" w:hAnsi="宋体" w:cs="宋体"/>
                <w:color w:val="000000"/>
                <w:szCs w:val="21"/>
              </w:rPr>
            </w:pPr>
            <w:r>
              <w:rPr>
                <w:rFonts w:ascii="等线" w:eastAsia="等线" w:hAnsi="等线" w:cs="等线" w:hint="eastAsia"/>
                <w:b/>
                <w:bCs/>
                <w:color w:val="000000"/>
                <w:sz w:val="20"/>
                <w:szCs w:val="20"/>
              </w:rPr>
              <w:t>/</w:t>
            </w:r>
          </w:p>
        </w:tc>
        <w:tc>
          <w:tcPr>
            <w:tcW w:w="904" w:type="dxa"/>
            <w:vAlign w:val="center"/>
          </w:tcPr>
          <w:p w:rsidR="004C1AB8" w:rsidRDefault="004C1AB8" w:rsidP="004C1AB8">
            <w:pPr>
              <w:jc w:val="left"/>
              <w:rPr>
                <w:rFonts w:ascii="宋体" w:hAnsi="宋体" w:cs="宋体"/>
                <w:color w:val="000000"/>
                <w:szCs w:val="21"/>
              </w:rPr>
            </w:pPr>
          </w:p>
        </w:tc>
      </w:tr>
    </w:tbl>
    <w:p w:rsidR="00E81B4D" w:rsidRPr="00E81B4D" w:rsidRDefault="00E81B4D" w:rsidP="00A8406D">
      <w:pPr>
        <w:pStyle w:val="a4"/>
        <w:ind w:firstLineChars="0" w:firstLine="0"/>
        <w:rPr>
          <w:lang w:val="zh-CN"/>
        </w:rPr>
      </w:pPr>
    </w:p>
    <w:p w:rsidR="00A93796" w:rsidRDefault="00595CFC" w:rsidP="00A93796">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2811BF" w:rsidRPr="00F6737D" w:rsidRDefault="002811BF" w:rsidP="002811BF">
      <w:pPr>
        <w:spacing w:line="360" w:lineRule="auto"/>
        <w:ind w:leftChars="-1" w:left="-2" w:firstLineChars="200" w:firstLine="482"/>
        <w:rPr>
          <w:rFonts w:ascii="宋体" w:hAnsi="宋体" w:cs="宋体"/>
          <w:b/>
          <w:sz w:val="24"/>
        </w:rPr>
      </w:pPr>
      <w:r w:rsidRPr="002811BF">
        <w:rPr>
          <w:rFonts w:ascii="宋体" w:hAnsi="宋体" w:cs="宋体" w:hint="eastAsia"/>
          <w:b/>
          <w:sz w:val="24"/>
        </w:rPr>
        <w:t>1.采购需求中不在《北</w:t>
      </w:r>
      <w:r w:rsidRPr="00F6737D">
        <w:rPr>
          <w:rFonts w:ascii="宋体" w:hAnsi="宋体" w:cs="宋体" w:hint="eastAsia"/>
          <w:b/>
          <w:sz w:val="24"/>
        </w:rPr>
        <w:t>海市政务云服务报价清单》的服务内容为项目配套服务，不再另行计费。投标人根据《北海市政务云服务报价清单》的各项服务内容的单价进行报价（</w:t>
      </w:r>
      <w:r w:rsidR="005B61E4" w:rsidRPr="00F6737D">
        <w:rPr>
          <w:rFonts w:ascii="宋体" w:hAnsi="宋体" w:cs="宋体" w:hint="eastAsia"/>
          <w:b/>
          <w:sz w:val="24"/>
        </w:rPr>
        <w:t>不得超过单价上限价，否则报价无效</w:t>
      </w:r>
      <w:r w:rsidRPr="00F6737D">
        <w:rPr>
          <w:rFonts w:ascii="宋体" w:hAnsi="宋体" w:cs="宋体" w:hint="eastAsia"/>
          <w:b/>
          <w:sz w:val="24"/>
        </w:rPr>
        <w:t>），该报价将作为签订合同及结算的依据。</w:t>
      </w:r>
    </w:p>
    <w:p w:rsidR="002811BF" w:rsidRPr="002811BF" w:rsidRDefault="002811BF" w:rsidP="002811BF">
      <w:pPr>
        <w:spacing w:line="360" w:lineRule="auto"/>
        <w:ind w:leftChars="-1" w:left="-2" w:firstLineChars="200" w:firstLine="482"/>
        <w:rPr>
          <w:rFonts w:ascii="宋体" w:hAnsi="宋体" w:cs="宋体"/>
          <w:b/>
          <w:sz w:val="24"/>
        </w:rPr>
      </w:pPr>
      <w:r w:rsidRPr="00F6737D">
        <w:rPr>
          <w:rFonts w:ascii="宋体" w:hAnsi="宋体" w:cs="宋体" w:hint="eastAsia"/>
          <w:b/>
          <w:sz w:val="24"/>
        </w:rPr>
        <w:t>2.投标人的总报价应为《北海市政务云服务报价清单》中2025年-2026年（1年期）政务</w:t>
      </w:r>
      <w:r w:rsidRPr="002811BF">
        <w:rPr>
          <w:rFonts w:ascii="宋体" w:hAnsi="宋体" w:cs="宋体" w:hint="eastAsia"/>
          <w:b/>
          <w:sz w:val="24"/>
        </w:rPr>
        <w:t>云服务报价清单表、2026年-2027年（1年期）政务云服务报价清单表、集中等保测评和密评报价清单表的合计金额。</w:t>
      </w:r>
    </w:p>
    <w:p w:rsidR="002811BF" w:rsidRPr="002811BF" w:rsidRDefault="002811BF" w:rsidP="002811BF">
      <w:pPr>
        <w:spacing w:line="360" w:lineRule="auto"/>
        <w:ind w:leftChars="-1" w:left="-2" w:firstLineChars="200" w:firstLine="482"/>
        <w:rPr>
          <w:rFonts w:ascii="宋体" w:hAnsi="宋体" w:cs="宋体"/>
          <w:b/>
          <w:sz w:val="24"/>
        </w:rPr>
      </w:pPr>
      <w:r w:rsidRPr="002811BF">
        <w:rPr>
          <w:rFonts w:ascii="宋体" w:hAnsi="宋体" w:cs="宋体" w:hint="eastAsia"/>
          <w:b/>
          <w:sz w:val="24"/>
        </w:rPr>
        <w:t>3.《北海市政务云服务报价清单》的服务需求数量为预估数量，结算时按实际使用数量及《北海市政务云服务报价清单》投标人的报价（单价）进行结算。</w:t>
      </w:r>
    </w:p>
    <w:p w:rsidR="00927673" w:rsidRDefault="002811BF">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4</w:t>
      </w:r>
      <w:r w:rsidR="00595CFC">
        <w:rPr>
          <w:rFonts w:ascii="宋体" w:hAnsi="宋体" w:cs="宋体" w:hint="eastAsia"/>
          <w:kern w:val="0"/>
          <w:sz w:val="24"/>
          <w:lang w:val="zh-CN"/>
        </w:rPr>
        <w:t>、投标人需按本表格式填写</w:t>
      </w:r>
      <w:r w:rsidR="00805158">
        <w:rPr>
          <w:rFonts w:ascii="宋体" w:hAnsi="宋体" w:cs="宋体" w:hint="eastAsia"/>
          <w:kern w:val="0"/>
          <w:sz w:val="24"/>
          <w:lang w:val="zh-CN"/>
        </w:rPr>
        <w:t>（</w:t>
      </w:r>
      <w:r w:rsidR="00805158" w:rsidRPr="00805158">
        <w:rPr>
          <w:rFonts w:ascii="宋体" w:hAnsi="宋体" w:cs="宋体" w:hint="eastAsia"/>
          <w:b/>
          <w:kern w:val="0"/>
          <w:sz w:val="24"/>
          <w:lang w:val="zh-CN"/>
        </w:rPr>
        <w:t>表给内空白处需自行补充完整</w:t>
      </w:r>
      <w:r w:rsidR="00805158">
        <w:rPr>
          <w:rFonts w:ascii="宋体" w:hAnsi="宋体" w:cs="宋体" w:hint="eastAsia"/>
          <w:b/>
          <w:kern w:val="0"/>
          <w:sz w:val="24"/>
          <w:lang w:val="zh-CN"/>
        </w:rPr>
        <w:t>）</w:t>
      </w:r>
      <w:r w:rsidR="00595CFC">
        <w:rPr>
          <w:rFonts w:ascii="宋体" w:hAnsi="宋体" w:cs="宋体" w:hint="eastAsia"/>
          <w:b/>
          <w:kern w:val="0"/>
          <w:sz w:val="24"/>
          <w:lang w:val="zh-CN"/>
        </w:rPr>
        <w:t>，</w:t>
      </w:r>
      <w:r w:rsidR="00595CFC">
        <w:rPr>
          <w:rFonts w:ascii="宋体" w:hAnsi="宋体" w:cs="宋体" w:hint="eastAsia"/>
          <w:b/>
          <w:kern w:val="0"/>
          <w:sz w:val="24"/>
        </w:rPr>
        <w:t>否则视为</w:t>
      </w:r>
      <w:r w:rsidR="00595CFC">
        <w:rPr>
          <w:rFonts w:ascii="宋体" w:hAnsi="宋体" w:cs="宋体" w:hint="eastAsia"/>
          <w:b/>
          <w:sz w:val="24"/>
        </w:rPr>
        <w:t>投标文件含有采购人不能接受的附加条件，投标无效。</w:t>
      </w:r>
    </w:p>
    <w:p w:rsidR="00927673" w:rsidRDefault="002811BF">
      <w:pPr>
        <w:spacing w:line="360" w:lineRule="auto"/>
        <w:ind w:firstLineChars="200" w:firstLine="480"/>
        <w:rPr>
          <w:rFonts w:ascii="宋体" w:hAnsi="宋体" w:cs="宋体"/>
          <w:kern w:val="0"/>
          <w:sz w:val="24"/>
        </w:rPr>
      </w:pPr>
      <w:r>
        <w:rPr>
          <w:rFonts w:ascii="宋体" w:hAnsi="宋体" w:cs="宋体" w:hint="eastAsia"/>
          <w:kern w:val="0"/>
          <w:sz w:val="24"/>
          <w:lang w:val="zh-CN"/>
        </w:rPr>
        <w:t>5</w:t>
      </w:r>
      <w:r w:rsidR="00595CFC">
        <w:rPr>
          <w:rFonts w:ascii="宋体" w:hAnsi="宋体" w:cs="宋体" w:hint="eastAsia"/>
          <w:kern w:val="0"/>
          <w:sz w:val="24"/>
          <w:lang w:val="zh-CN"/>
        </w:rPr>
        <w:t>、有关本项目实施所涉及的一切费用均计入报价。</w:t>
      </w:r>
      <w:r w:rsidR="00595CFC">
        <w:rPr>
          <w:rFonts w:ascii="宋体" w:hAnsi="宋体" w:cs="宋体" w:hint="eastAsia"/>
          <w:b/>
          <w:kern w:val="0"/>
          <w:sz w:val="24"/>
          <w:lang w:val="zh-CN"/>
        </w:rPr>
        <w:t>采购人将以合同形式有偿取得货物或服务，不接受投标人给予的赠品、回扣或者与采购无关的其他商品、服务</w:t>
      </w:r>
      <w:r w:rsidR="00595CFC">
        <w:rPr>
          <w:rFonts w:ascii="宋体" w:hAnsi="宋体" w:cs="宋体" w:hint="eastAsia"/>
          <w:kern w:val="0"/>
          <w:sz w:val="24"/>
          <w:lang w:val="zh-CN"/>
        </w:rPr>
        <w:t>，</w:t>
      </w:r>
      <w:r w:rsidR="00595CFC">
        <w:rPr>
          <w:rFonts w:ascii="宋体" w:hAnsi="宋体" w:cs="宋体" w:hint="eastAsia"/>
          <w:b/>
          <w:kern w:val="0"/>
          <w:sz w:val="24"/>
          <w:lang w:val="zh-CN"/>
        </w:rPr>
        <w:t>不得出现“0元”“免费赠送”等形式的无偿报价，</w:t>
      </w:r>
      <w:r w:rsidR="00595CFC">
        <w:rPr>
          <w:rFonts w:ascii="宋体" w:hAnsi="宋体" w:cs="宋体" w:hint="eastAsia"/>
          <w:b/>
          <w:kern w:val="0"/>
          <w:sz w:val="24"/>
        </w:rPr>
        <w:t>否则视为</w:t>
      </w:r>
      <w:r w:rsidR="00595CFC">
        <w:rPr>
          <w:rFonts w:ascii="宋体" w:hAnsi="宋体" w:cs="宋体" w:hint="eastAsia"/>
          <w:b/>
          <w:sz w:val="24"/>
        </w:rPr>
        <w:t>投标文件含有采购人不能接受的附加条件，投标无效</w:t>
      </w:r>
      <w:r w:rsidR="00595CFC">
        <w:rPr>
          <w:rFonts w:ascii="宋体" w:hAnsi="宋体" w:cs="宋体" w:hint="eastAsia"/>
          <w:b/>
          <w:kern w:val="0"/>
          <w:sz w:val="24"/>
          <w:lang w:val="zh-CN"/>
        </w:rPr>
        <w:t>；采购内容未包含在《开标一览表（报价表）》名称栏中，投标人不能作出合理解释的，</w:t>
      </w:r>
      <w:r w:rsidR="00595CFC">
        <w:rPr>
          <w:rFonts w:ascii="宋体" w:hAnsi="宋体" w:cs="宋体" w:hint="eastAsia"/>
          <w:b/>
          <w:kern w:val="0"/>
          <w:sz w:val="24"/>
        </w:rPr>
        <w:t>视为</w:t>
      </w:r>
      <w:r w:rsidR="00595CFC">
        <w:rPr>
          <w:rFonts w:ascii="宋体" w:hAnsi="宋体" w:cs="宋体" w:hint="eastAsia"/>
          <w:b/>
          <w:sz w:val="24"/>
        </w:rPr>
        <w:t>投标文件含有采购人不能接受的附加条件的，投标无效。</w:t>
      </w:r>
    </w:p>
    <w:p w:rsidR="00927673" w:rsidRDefault="002811BF">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6</w:t>
      </w:r>
      <w:r w:rsidR="00595CFC">
        <w:rPr>
          <w:rFonts w:ascii="宋体" w:hAnsi="宋体" w:cs="宋体" w:hint="eastAsia"/>
          <w:kern w:val="0"/>
          <w:sz w:val="24"/>
          <w:lang w:val="zh-CN"/>
        </w:rPr>
        <w:t>、特别提示：采购代理机构将对项目名称和项目编号，中标供应商名称、地址和中标金额，主要中标标的名称、服务范围、服务要求、服务时间、服务标准等予以公示。</w:t>
      </w:r>
    </w:p>
    <w:p w:rsidR="00927673" w:rsidRPr="00F6737D" w:rsidRDefault="002811BF">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7</w:t>
      </w:r>
      <w:r w:rsidR="00595CFC">
        <w:rPr>
          <w:rFonts w:ascii="宋体" w:hAnsi="宋体" w:cs="宋体" w:hint="eastAsia"/>
          <w:kern w:val="0"/>
          <w:sz w:val="24"/>
          <w:szCs w:val="22"/>
          <w:lang w:val="zh-CN"/>
        </w:rPr>
        <w:t>、</w:t>
      </w:r>
      <w:r w:rsidR="00595CFC">
        <w:rPr>
          <w:rFonts w:ascii="宋体" w:hAnsi="宋体" w:cs="宋体" w:hint="eastAsia"/>
          <w:kern w:val="0"/>
          <w:sz w:val="24"/>
          <w:lang w:val="zh-CN"/>
        </w:rPr>
        <w:t>符合招标文件中列明的可享受中小企业扶持政策的投标人，请填写中小企业声明函。注：投标人提供的中小企业声明函内容不实的，属</w:t>
      </w:r>
      <w:r w:rsidR="00595CFC" w:rsidRPr="00F6737D">
        <w:rPr>
          <w:rFonts w:ascii="宋体" w:hAnsi="宋体" w:cs="宋体" w:hint="eastAsia"/>
          <w:kern w:val="0"/>
          <w:sz w:val="24"/>
          <w:lang w:val="zh-CN"/>
        </w:rPr>
        <w:t>于提供虚假材料谋取中标、成交，依照《中华人民共和国政府采购法》等国家有关规定追究相应责任。</w:t>
      </w:r>
    </w:p>
    <w:p w:rsidR="002C4832" w:rsidRPr="00F6737D" w:rsidRDefault="002811BF" w:rsidP="002C4832">
      <w:pPr>
        <w:snapToGrid w:val="0"/>
        <w:spacing w:line="360" w:lineRule="auto"/>
        <w:ind w:firstLineChars="200" w:firstLine="480"/>
        <w:jc w:val="left"/>
        <w:rPr>
          <w:rFonts w:ascii="宋体" w:hAnsi="宋体" w:cs="宋体"/>
          <w:kern w:val="0"/>
          <w:sz w:val="24"/>
          <w:lang w:val="zh-CN"/>
        </w:rPr>
      </w:pPr>
      <w:r w:rsidRPr="00F6737D">
        <w:rPr>
          <w:rFonts w:ascii="宋体" w:hAnsi="宋体" w:cs="宋体" w:hint="eastAsia"/>
          <w:kern w:val="0"/>
          <w:sz w:val="24"/>
          <w:lang w:val="zh-CN"/>
        </w:rPr>
        <w:t>8</w:t>
      </w:r>
      <w:r w:rsidR="002C4832" w:rsidRPr="00F6737D">
        <w:rPr>
          <w:rFonts w:ascii="宋体" w:hAnsi="宋体" w:cs="宋体" w:hint="eastAsia"/>
          <w:kern w:val="0"/>
          <w:sz w:val="24"/>
          <w:lang w:val="zh-CN"/>
        </w:rPr>
        <w:t>、本项目为北海市推动解决政府采购异常低价试点项目，供应商投标报价</w:t>
      </w:r>
      <w:r w:rsidR="003B12EA" w:rsidRPr="00F6737D">
        <w:rPr>
          <w:rFonts w:ascii="宋体" w:hAnsi="宋体" w:cs="宋体" w:hint="eastAsia"/>
          <w:kern w:val="0"/>
          <w:sz w:val="24"/>
          <w:lang w:val="zh-CN"/>
        </w:rPr>
        <w:t>属于</w:t>
      </w:r>
      <w:r w:rsidR="002C4832" w:rsidRPr="00F6737D">
        <w:rPr>
          <w:rFonts w:ascii="宋体" w:hAnsi="宋体" w:cs="宋体" w:hint="eastAsia"/>
          <w:kern w:val="0"/>
          <w:sz w:val="24"/>
          <w:lang w:val="zh-CN"/>
        </w:rPr>
        <w:t>采购文件规定异常低价情况的，应按评标委员会要求在</w:t>
      </w:r>
      <w:r w:rsidR="002C4832" w:rsidRPr="00F6737D">
        <w:rPr>
          <w:rFonts w:ascii="宋体" w:hAnsi="宋体" w:cs="宋体" w:hint="eastAsia"/>
          <w:kern w:val="0"/>
          <w:sz w:val="24"/>
          <w:lang w:val="zh-CN"/>
        </w:rPr>
        <w:lastRenderedPageBreak/>
        <w:t>规定时间内提供书面证明及必要的证明材料，否则投标无效。</w:t>
      </w:r>
    </w:p>
    <w:p w:rsidR="002C4832" w:rsidRDefault="002C4832">
      <w:pPr>
        <w:snapToGrid w:val="0"/>
        <w:spacing w:line="360" w:lineRule="auto"/>
        <w:ind w:firstLineChars="200" w:firstLine="480"/>
        <w:jc w:val="left"/>
        <w:rPr>
          <w:rFonts w:ascii="宋体" w:hAnsi="宋体" w:cs="宋体"/>
          <w:kern w:val="0"/>
          <w:sz w:val="24"/>
          <w:lang w:val="zh-CN"/>
        </w:rPr>
      </w:pPr>
    </w:p>
    <w:p w:rsidR="00927673" w:rsidRDefault="00927673">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927673" w:rsidRDefault="00595CFC">
      <w:pPr>
        <w:spacing w:line="360" w:lineRule="auto"/>
        <w:ind w:firstLineChars="2600" w:firstLine="6240"/>
        <w:rPr>
          <w:rFonts w:ascii="宋体" w:hAnsi="宋体" w:cs="宋体"/>
          <w:sz w:val="24"/>
        </w:rPr>
      </w:pPr>
      <w:r>
        <w:rPr>
          <w:rFonts w:ascii="宋体" w:hAnsi="宋体" w:cs="宋体" w:hint="eastAsia"/>
          <w:sz w:val="24"/>
        </w:rPr>
        <w:t>投标人名称（公章）：</w:t>
      </w:r>
    </w:p>
    <w:p w:rsidR="00927673" w:rsidRDefault="00595CFC">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927673" w:rsidRDefault="00595CFC">
      <w:pPr>
        <w:spacing w:line="360" w:lineRule="auto"/>
        <w:jc w:val="center"/>
        <w:rPr>
          <w:rFonts w:ascii="宋体" w:hAnsi="宋体" w:cs="宋体"/>
          <w:sz w:val="32"/>
          <w:szCs w:val="32"/>
        </w:rPr>
      </w:pPr>
      <w:r>
        <w:rPr>
          <w:rFonts w:ascii="宋体" w:hAnsi="宋体" w:cs="宋体" w:hint="eastAsia"/>
          <w:sz w:val="24"/>
        </w:rPr>
        <w:t xml:space="preserve">     日期：  年   月   日</w:t>
      </w:r>
    </w:p>
    <w:p w:rsidR="00927673" w:rsidRDefault="00927673">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927673" w:rsidSect="002811BF">
          <w:pgSz w:w="16838" w:h="11906" w:orient="landscape"/>
          <w:pgMar w:top="1134" w:right="1134" w:bottom="1134" w:left="1134" w:header="851" w:footer="992" w:gutter="0"/>
          <w:cols w:space="720"/>
          <w:titlePg/>
          <w:docGrid w:linePitch="312"/>
        </w:sectPr>
      </w:pPr>
    </w:p>
    <w:p w:rsidR="00927673" w:rsidRDefault="00595CFC">
      <w:pPr>
        <w:pStyle w:val="aff9"/>
        <w:jc w:val="center"/>
        <w:rPr>
          <w:b/>
          <w:sz w:val="32"/>
          <w:szCs w:val="32"/>
        </w:rPr>
      </w:pPr>
      <w:r>
        <w:rPr>
          <w:rFonts w:hint="eastAsia"/>
          <w:b/>
          <w:kern w:val="2"/>
          <w:sz w:val="32"/>
          <w:szCs w:val="32"/>
        </w:rPr>
        <w:lastRenderedPageBreak/>
        <w:t>二、</w:t>
      </w:r>
      <w:r>
        <w:rPr>
          <w:rFonts w:hint="eastAsia"/>
          <w:b/>
          <w:sz w:val="32"/>
          <w:szCs w:val="32"/>
        </w:rPr>
        <w:t>中小企业声明函（如果有）</w:t>
      </w:r>
    </w:p>
    <w:p w:rsidR="00927673" w:rsidRDefault="00595CFC">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ascii="宋体" w:hAnsi="宋体" w:cs="宋体" w:hint="eastAsia"/>
          <w:b/>
          <w:sz w:val="24"/>
        </w:rPr>
        <w:t>）。]</w:t>
      </w:r>
    </w:p>
    <w:p w:rsidR="00927673" w:rsidRDefault="00927673">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spacing w:line="360" w:lineRule="auto"/>
        <w:ind w:right="420" w:firstLineChars="1000" w:firstLine="3614"/>
        <w:rPr>
          <w:rFonts w:ascii="宋体" w:hAnsi="宋体" w:cs="宋体"/>
          <w:b/>
          <w:kern w:val="0"/>
          <w:sz w:val="36"/>
          <w:szCs w:val="36"/>
        </w:rPr>
      </w:pPr>
    </w:p>
    <w:p w:rsidR="00927673" w:rsidRDefault="00927673">
      <w:pPr>
        <w:pStyle w:val="aff9"/>
      </w:pPr>
    </w:p>
    <w:p w:rsidR="00927673" w:rsidRDefault="00595CFC">
      <w:pPr>
        <w:pStyle w:val="aff9"/>
        <w:jc w:val="center"/>
        <w:rPr>
          <w:b/>
          <w:sz w:val="36"/>
          <w:szCs w:val="36"/>
        </w:rPr>
      </w:pPr>
      <w:r>
        <w:rPr>
          <w:rFonts w:hint="eastAsia"/>
          <w:b/>
          <w:sz w:val="36"/>
          <w:szCs w:val="36"/>
        </w:rPr>
        <w:lastRenderedPageBreak/>
        <w:t>附件</w:t>
      </w:r>
    </w:p>
    <w:p w:rsidR="00927673" w:rsidRDefault="00927673">
      <w:pPr>
        <w:pStyle w:val="aff9"/>
      </w:pPr>
    </w:p>
    <w:p w:rsidR="00927673" w:rsidRDefault="00595CFC">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927673" w:rsidRDefault="00595CFC">
      <w:pPr>
        <w:spacing w:line="360" w:lineRule="auto"/>
        <w:jc w:val="center"/>
        <w:rPr>
          <w:rFonts w:ascii="宋体" w:hAnsi="宋体" w:cs="宋体"/>
          <w:b/>
          <w:spacing w:val="6"/>
          <w:sz w:val="32"/>
          <w:szCs w:val="32"/>
        </w:rPr>
      </w:pPr>
      <w:bookmarkStart w:id="670" w:name="OLE_LINK14"/>
      <w:bookmarkStart w:id="671" w:name="OLE_LINK13"/>
      <w:r>
        <w:rPr>
          <w:rFonts w:ascii="宋体" w:hAnsi="宋体" w:cs="宋体" w:hint="eastAsia"/>
          <w:b/>
          <w:spacing w:val="6"/>
          <w:sz w:val="32"/>
          <w:szCs w:val="32"/>
        </w:rPr>
        <w:t>残疾人福利性单位声明函</w:t>
      </w:r>
    </w:p>
    <w:bookmarkEnd w:id="670"/>
    <w:bookmarkEnd w:id="671"/>
    <w:p w:rsidR="00927673" w:rsidRDefault="00927673">
      <w:pPr>
        <w:spacing w:line="360" w:lineRule="auto"/>
        <w:rPr>
          <w:rFonts w:ascii="宋体" w:hAnsi="宋体" w:cs="宋体"/>
          <w:b/>
          <w:spacing w:val="6"/>
          <w:sz w:val="30"/>
          <w:szCs w:val="30"/>
        </w:rPr>
      </w:pPr>
    </w:p>
    <w:p w:rsidR="00927673" w:rsidRDefault="00595CFC">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927673" w:rsidRDefault="00595CFC">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927673" w:rsidRDefault="00927673">
      <w:pPr>
        <w:spacing w:line="360" w:lineRule="auto"/>
        <w:ind w:firstLineChars="200" w:firstLine="480"/>
        <w:rPr>
          <w:rFonts w:ascii="宋体" w:hAnsi="宋体" w:cs="宋体"/>
          <w:sz w:val="24"/>
        </w:rPr>
      </w:pPr>
    </w:p>
    <w:p w:rsidR="00927673" w:rsidRDefault="00927673">
      <w:pPr>
        <w:spacing w:line="360" w:lineRule="auto"/>
        <w:ind w:firstLineChars="200" w:firstLine="480"/>
        <w:rPr>
          <w:rFonts w:ascii="宋体" w:hAnsi="宋体" w:cs="宋体"/>
          <w:sz w:val="24"/>
        </w:rPr>
      </w:pPr>
    </w:p>
    <w:p w:rsidR="00927673" w:rsidRDefault="00595CFC">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927673" w:rsidRDefault="00595CFC">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927673" w:rsidRDefault="00927673">
      <w:pPr>
        <w:spacing w:line="360" w:lineRule="auto"/>
        <w:ind w:firstLineChars="200" w:firstLine="480"/>
        <w:rPr>
          <w:rFonts w:ascii="宋体" w:hAnsi="宋体" w:cs="宋体"/>
          <w:sz w:val="24"/>
        </w:rPr>
      </w:pPr>
    </w:p>
    <w:p w:rsidR="00927673" w:rsidRDefault="00927673">
      <w:pPr>
        <w:tabs>
          <w:tab w:val="left" w:pos="4860"/>
        </w:tabs>
        <w:spacing w:line="360" w:lineRule="auto"/>
        <w:ind w:right="1560" w:firstLineChars="200" w:firstLine="480"/>
        <w:jc w:val="center"/>
        <w:rPr>
          <w:rFonts w:ascii="宋体" w:hAnsi="宋体" w:cs="宋体"/>
          <w:sz w:val="24"/>
        </w:rPr>
      </w:pPr>
    </w:p>
    <w:p w:rsidR="00927673" w:rsidRDefault="00927673">
      <w:pPr>
        <w:spacing w:line="360" w:lineRule="auto"/>
        <w:ind w:firstLineChars="200" w:firstLine="420"/>
        <w:rPr>
          <w:rFonts w:ascii="宋体" w:hAnsi="宋体" w:cs="宋体"/>
        </w:rPr>
      </w:pPr>
    </w:p>
    <w:p w:rsidR="00927673" w:rsidRDefault="00927673">
      <w:pPr>
        <w:spacing w:line="360" w:lineRule="auto"/>
        <w:ind w:firstLineChars="200" w:firstLine="420"/>
        <w:rPr>
          <w:rFonts w:ascii="宋体" w:hAnsi="宋体" w:cs="宋体"/>
        </w:rPr>
      </w:pPr>
    </w:p>
    <w:p w:rsidR="00927673" w:rsidRDefault="00927673">
      <w:pPr>
        <w:spacing w:line="360" w:lineRule="auto"/>
        <w:ind w:firstLineChars="200" w:firstLine="420"/>
        <w:rPr>
          <w:rFonts w:ascii="宋体" w:hAnsi="宋体" w:cs="宋体"/>
        </w:rPr>
      </w:pPr>
    </w:p>
    <w:p w:rsidR="00927673" w:rsidRDefault="00927673">
      <w:pPr>
        <w:spacing w:line="360" w:lineRule="auto"/>
        <w:ind w:firstLineChars="200" w:firstLine="420"/>
        <w:rPr>
          <w:rFonts w:ascii="宋体" w:hAnsi="宋体" w:cs="宋体"/>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595CFC">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附件2：质疑函范本及制作说明</w:t>
      </w:r>
    </w:p>
    <w:p w:rsidR="00927673" w:rsidRDefault="00595CFC">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927673" w:rsidRDefault="00595CFC">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927673" w:rsidRDefault="00595CFC">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927673" w:rsidRDefault="00595CFC">
      <w:pPr>
        <w:snapToGrid w:val="0"/>
        <w:spacing w:line="360" w:lineRule="auto"/>
        <w:rPr>
          <w:rFonts w:ascii="宋体" w:hAnsi="宋体" w:cs="宋体"/>
          <w:bCs/>
          <w:sz w:val="24"/>
        </w:rPr>
      </w:pPr>
      <w:r>
        <w:rPr>
          <w:rFonts w:ascii="宋体" w:hAnsi="宋体" w:cs="宋体" w:hint="eastAsia"/>
          <w:bCs/>
          <w:sz w:val="24"/>
        </w:rPr>
        <w:t>二、质疑项目基本情况</w:t>
      </w:r>
    </w:p>
    <w:p w:rsidR="00927673" w:rsidRDefault="00595CFC">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927673" w:rsidRDefault="00595CFC">
      <w:pPr>
        <w:snapToGrid w:val="0"/>
        <w:spacing w:line="360" w:lineRule="auto"/>
        <w:rPr>
          <w:rFonts w:ascii="宋体" w:hAnsi="宋体" w:cs="宋体"/>
          <w:bCs/>
          <w:sz w:val="24"/>
        </w:rPr>
      </w:pPr>
      <w:r>
        <w:rPr>
          <w:rFonts w:ascii="宋体" w:hAnsi="宋体" w:cs="宋体" w:hint="eastAsia"/>
          <w:bCs/>
          <w:sz w:val="24"/>
        </w:rPr>
        <w:t>三、质疑事项具体内容</w:t>
      </w:r>
    </w:p>
    <w:p w:rsidR="00927673" w:rsidRDefault="00595CFC">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rPr>
      </w:pP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u w:val="dotted"/>
        </w:rPr>
        <w:t xml:space="preserve">                                                     </w:t>
      </w:r>
    </w:p>
    <w:p w:rsidR="00927673" w:rsidRDefault="00595CFC">
      <w:pPr>
        <w:snapToGrid w:val="0"/>
        <w:spacing w:line="360" w:lineRule="auto"/>
        <w:rPr>
          <w:rFonts w:ascii="宋体" w:hAnsi="宋体" w:cs="宋体"/>
          <w:sz w:val="24"/>
          <w:u w:val="dotted"/>
        </w:rPr>
      </w:pPr>
      <w:r>
        <w:rPr>
          <w:rFonts w:ascii="宋体" w:hAnsi="宋体" w:cs="宋体" w:hint="eastAsia"/>
          <w:sz w:val="24"/>
        </w:rPr>
        <w:t>质疑事项2</w:t>
      </w:r>
    </w:p>
    <w:p w:rsidR="00927673" w:rsidRDefault="00595CFC">
      <w:pPr>
        <w:snapToGrid w:val="0"/>
        <w:spacing w:line="360" w:lineRule="auto"/>
        <w:rPr>
          <w:rFonts w:ascii="宋体" w:hAnsi="宋体" w:cs="宋体"/>
          <w:sz w:val="24"/>
        </w:rPr>
      </w:pPr>
      <w:r>
        <w:rPr>
          <w:rFonts w:ascii="宋体" w:hAnsi="宋体" w:cs="宋体" w:hint="eastAsia"/>
          <w:sz w:val="24"/>
        </w:rPr>
        <w:t>……</w:t>
      </w:r>
    </w:p>
    <w:p w:rsidR="00927673" w:rsidRDefault="00595CFC">
      <w:pPr>
        <w:snapToGrid w:val="0"/>
        <w:spacing w:line="360" w:lineRule="auto"/>
        <w:rPr>
          <w:rFonts w:ascii="宋体" w:hAnsi="宋体" w:cs="宋体"/>
          <w:bCs/>
          <w:sz w:val="24"/>
        </w:rPr>
      </w:pPr>
      <w:r>
        <w:rPr>
          <w:rFonts w:ascii="宋体" w:hAnsi="宋体" w:cs="宋体" w:hint="eastAsia"/>
          <w:bCs/>
          <w:sz w:val="24"/>
        </w:rPr>
        <w:t>四、与质疑事项相关的质疑请求</w:t>
      </w:r>
    </w:p>
    <w:p w:rsidR="00927673" w:rsidRDefault="00595CFC">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927673" w:rsidRDefault="00595CFC">
      <w:pPr>
        <w:spacing w:line="360" w:lineRule="auto"/>
        <w:rPr>
          <w:rFonts w:ascii="宋体" w:hAnsi="宋体" w:cs="宋体"/>
          <w:sz w:val="24"/>
        </w:rPr>
      </w:pPr>
      <w:r>
        <w:rPr>
          <w:rFonts w:ascii="宋体" w:hAnsi="宋体" w:cs="宋体" w:hint="eastAsia"/>
          <w:sz w:val="24"/>
        </w:rPr>
        <w:t xml:space="preserve">签字(签章)：                   公章：                      </w:t>
      </w:r>
    </w:p>
    <w:p w:rsidR="00927673" w:rsidRDefault="00595CFC">
      <w:pPr>
        <w:spacing w:line="360" w:lineRule="auto"/>
        <w:rPr>
          <w:rFonts w:ascii="宋体" w:hAnsi="宋体" w:cs="宋体"/>
          <w:sz w:val="24"/>
        </w:rPr>
      </w:pPr>
      <w:r>
        <w:rPr>
          <w:rFonts w:ascii="宋体" w:hAnsi="宋体" w:cs="宋体" w:hint="eastAsia"/>
          <w:sz w:val="24"/>
        </w:rPr>
        <w:t xml:space="preserve">日期：    </w:t>
      </w:r>
    </w:p>
    <w:p w:rsidR="00927673" w:rsidRDefault="00927673">
      <w:pPr>
        <w:spacing w:line="360" w:lineRule="auto"/>
        <w:jc w:val="center"/>
        <w:rPr>
          <w:rFonts w:ascii="宋体" w:hAnsi="宋体" w:cs="宋体"/>
          <w:b/>
          <w:bCs/>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595CFC">
      <w:pPr>
        <w:spacing w:line="360" w:lineRule="auto"/>
        <w:rPr>
          <w:rFonts w:ascii="宋体" w:hAnsi="宋体" w:cs="宋体"/>
          <w:b/>
          <w:sz w:val="24"/>
        </w:rPr>
      </w:pPr>
      <w:r>
        <w:rPr>
          <w:rFonts w:ascii="宋体" w:hAnsi="宋体" w:cs="宋体" w:hint="eastAsia"/>
          <w:b/>
          <w:sz w:val="24"/>
        </w:rPr>
        <w:lastRenderedPageBreak/>
        <w:t>质疑函制作说明：</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927673" w:rsidRDefault="00927673">
      <w:pPr>
        <w:widowControl/>
        <w:spacing w:line="360" w:lineRule="auto"/>
        <w:ind w:firstLineChars="200" w:firstLine="600"/>
        <w:jc w:val="left"/>
        <w:rPr>
          <w:rFonts w:ascii="宋体" w:hAnsi="宋体" w:cs="宋体"/>
          <w:sz w:val="30"/>
          <w:szCs w:val="30"/>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center"/>
        <w:rPr>
          <w:rFonts w:ascii="宋体" w:hAnsi="宋体" w:cs="宋体"/>
          <w:b/>
          <w:spacing w:val="6"/>
          <w:sz w:val="32"/>
          <w:szCs w:val="32"/>
        </w:rPr>
      </w:pPr>
    </w:p>
    <w:p w:rsidR="00927673" w:rsidRDefault="00927673">
      <w:pPr>
        <w:spacing w:line="360" w:lineRule="auto"/>
        <w:jc w:val="left"/>
        <w:rPr>
          <w:rFonts w:ascii="宋体" w:hAnsi="宋体" w:cs="宋体"/>
          <w:b/>
          <w:spacing w:val="6"/>
          <w:sz w:val="32"/>
          <w:szCs w:val="32"/>
        </w:rPr>
      </w:pPr>
    </w:p>
    <w:p w:rsidR="00927673" w:rsidRDefault="00927673">
      <w:pPr>
        <w:spacing w:line="360" w:lineRule="auto"/>
        <w:jc w:val="left"/>
        <w:rPr>
          <w:rFonts w:ascii="宋体" w:hAnsi="宋体" w:cs="宋体"/>
          <w:b/>
          <w:spacing w:val="6"/>
          <w:sz w:val="32"/>
          <w:szCs w:val="32"/>
        </w:rPr>
      </w:pPr>
    </w:p>
    <w:p w:rsidR="00927673" w:rsidRDefault="00595CFC">
      <w:pPr>
        <w:rPr>
          <w:rFonts w:ascii="宋体" w:hAnsi="宋体" w:cs="宋体"/>
          <w:b/>
          <w:spacing w:val="6"/>
          <w:sz w:val="32"/>
          <w:szCs w:val="32"/>
        </w:rPr>
      </w:pPr>
      <w:r>
        <w:rPr>
          <w:rFonts w:ascii="宋体" w:hAnsi="宋体" w:cs="宋体" w:hint="eastAsia"/>
          <w:b/>
          <w:spacing w:val="6"/>
          <w:sz w:val="32"/>
          <w:szCs w:val="32"/>
        </w:rPr>
        <w:br w:type="page"/>
      </w:r>
    </w:p>
    <w:p w:rsidR="00927673" w:rsidRDefault="00595CFC">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附件3：投诉书范本及制作说明</w:t>
      </w:r>
    </w:p>
    <w:p w:rsidR="00927673" w:rsidRDefault="00927673">
      <w:pPr>
        <w:spacing w:line="360" w:lineRule="auto"/>
        <w:jc w:val="center"/>
        <w:rPr>
          <w:rFonts w:ascii="宋体" w:hAnsi="宋体" w:cs="宋体"/>
          <w:b/>
          <w:sz w:val="24"/>
        </w:rPr>
      </w:pPr>
    </w:p>
    <w:p w:rsidR="00927673" w:rsidRDefault="00595CFC">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927673" w:rsidRDefault="00595CFC">
      <w:pPr>
        <w:spacing w:line="360" w:lineRule="auto"/>
        <w:rPr>
          <w:rFonts w:ascii="宋体" w:hAnsi="宋体" w:cs="宋体"/>
          <w:sz w:val="24"/>
        </w:rPr>
      </w:pPr>
      <w:r>
        <w:rPr>
          <w:rFonts w:ascii="宋体" w:hAnsi="宋体" w:cs="宋体" w:hint="eastAsia"/>
          <w:sz w:val="24"/>
        </w:rPr>
        <w:t>一、投诉相关主体基本情况</w:t>
      </w:r>
    </w:p>
    <w:p w:rsidR="00927673" w:rsidRDefault="00595CFC">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927673" w:rsidRDefault="00595CFC">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rPr>
      </w:pPr>
      <w:r>
        <w:rPr>
          <w:rFonts w:ascii="宋体" w:hAnsi="宋体" w:cs="宋体" w:hint="eastAsia"/>
          <w:sz w:val="24"/>
        </w:rPr>
        <w:t>被投诉人2</w:t>
      </w:r>
    </w:p>
    <w:p w:rsidR="00927673" w:rsidRDefault="00595CFC">
      <w:pPr>
        <w:spacing w:line="360" w:lineRule="auto"/>
        <w:rPr>
          <w:rFonts w:ascii="宋体" w:hAnsi="宋体" w:cs="宋体"/>
          <w:sz w:val="24"/>
          <w:u w:val="dotted"/>
        </w:rPr>
      </w:pPr>
      <w:r>
        <w:rPr>
          <w:rFonts w:ascii="宋体" w:hAnsi="宋体" w:cs="宋体" w:hint="eastAsia"/>
          <w:sz w:val="24"/>
        </w:rPr>
        <w:t>……</w:t>
      </w:r>
    </w:p>
    <w:p w:rsidR="00927673" w:rsidRDefault="00595CFC">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rPr>
      </w:pPr>
      <w:r>
        <w:rPr>
          <w:rFonts w:ascii="宋体" w:hAnsi="宋体" w:cs="宋体" w:hint="eastAsia"/>
          <w:sz w:val="24"/>
        </w:rPr>
        <w:t>二、投诉项目基本情况</w:t>
      </w:r>
    </w:p>
    <w:p w:rsidR="00927673" w:rsidRDefault="00595CFC">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927673" w:rsidRDefault="00595CFC">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927673" w:rsidRDefault="00595CFC">
      <w:pPr>
        <w:spacing w:line="360" w:lineRule="auto"/>
        <w:rPr>
          <w:rFonts w:ascii="宋体" w:hAnsi="宋体" w:cs="宋体"/>
          <w:sz w:val="24"/>
        </w:rPr>
      </w:pPr>
      <w:r>
        <w:rPr>
          <w:rFonts w:ascii="宋体" w:hAnsi="宋体" w:cs="宋体" w:hint="eastAsia"/>
          <w:sz w:val="24"/>
        </w:rPr>
        <w:t>三、质疑基本情况</w:t>
      </w:r>
    </w:p>
    <w:p w:rsidR="00927673" w:rsidRDefault="00595CFC">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927673" w:rsidRDefault="00595CFC">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日,就质疑事项作出了答复/没有在法定期限内作出答复。</w:t>
      </w:r>
    </w:p>
    <w:p w:rsidR="00927673" w:rsidRDefault="00595CFC">
      <w:pPr>
        <w:spacing w:line="360" w:lineRule="auto"/>
        <w:rPr>
          <w:rFonts w:ascii="宋体" w:hAnsi="宋体" w:cs="宋体"/>
          <w:sz w:val="24"/>
        </w:rPr>
      </w:pPr>
      <w:r>
        <w:rPr>
          <w:rFonts w:ascii="宋体" w:hAnsi="宋体" w:cs="宋体" w:hint="eastAsia"/>
          <w:sz w:val="24"/>
        </w:rPr>
        <w:lastRenderedPageBreak/>
        <w:t>四、投诉事项具体内容</w:t>
      </w:r>
    </w:p>
    <w:p w:rsidR="00927673" w:rsidRDefault="00595CFC">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927673" w:rsidRDefault="00595CFC">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u w:val="dotted"/>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927673" w:rsidRDefault="00595CFC">
      <w:pPr>
        <w:spacing w:line="360" w:lineRule="auto"/>
        <w:rPr>
          <w:rFonts w:ascii="宋体" w:hAnsi="宋体" w:cs="宋体"/>
          <w:sz w:val="24"/>
          <w:u w:val="dotted"/>
        </w:rPr>
      </w:pPr>
      <w:r>
        <w:rPr>
          <w:rFonts w:ascii="宋体" w:hAnsi="宋体" w:cs="宋体" w:hint="eastAsia"/>
          <w:sz w:val="24"/>
          <w:u w:val="dotted"/>
        </w:rPr>
        <w:t xml:space="preserve">                                                      </w:t>
      </w:r>
    </w:p>
    <w:p w:rsidR="00927673" w:rsidRDefault="00595CFC">
      <w:pPr>
        <w:spacing w:line="360" w:lineRule="auto"/>
        <w:rPr>
          <w:rFonts w:ascii="宋体" w:hAnsi="宋体" w:cs="宋体"/>
          <w:sz w:val="24"/>
        </w:rPr>
      </w:pPr>
      <w:r>
        <w:rPr>
          <w:rFonts w:ascii="宋体" w:hAnsi="宋体" w:cs="宋体" w:hint="eastAsia"/>
          <w:sz w:val="24"/>
        </w:rPr>
        <w:t>投诉事项2</w:t>
      </w:r>
    </w:p>
    <w:p w:rsidR="00927673" w:rsidRDefault="00595CFC">
      <w:pPr>
        <w:spacing w:line="360" w:lineRule="auto"/>
        <w:rPr>
          <w:rFonts w:ascii="宋体" w:hAnsi="宋体" w:cs="宋体"/>
          <w:sz w:val="24"/>
          <w:u w:val="dotted"/>
        </w:rPr>
      </w:pPr>
      <w:r>
        <w:rPr>
          <w:rFonts w:ascii="宋体" w:hAnsi="宋体" w:cs="宋体" w:hint="eastAsia"/>
          <w:sz w:val="24"/>
        </w:rPr>
        <w:t>……</w:t>
      </w:r>
    </w:p>
    <w:p w:rsidR="00927673" w:rsidRDefault="00595CFC">
      <w:pPr>
        <w:spacing w:line="360" w:lineRule="auto"/>
        <w:rPr>
          <w:rFonts w:ascii="宋体" w:hAnsi="宋体" w:cs="宋体"/>
          <w:sz w:val="24"/>
        </w:rPr>
      </w:pPr>
      <w:r>
        <w:rPr>
          <w:rFonts w:ascii="宋体" w:hAnsi="宋体" w:cs="宋体" w:hint="eastAsia"/>
          <w:sz w:val="24"/>
        </w:rPr>
        <w:t>五、与投诉事项相关的投诉请求</w:t>
      </w:r>
    </w:p>
    <w:p w:rsidR="00927673" w:rsidRDefault="00595CFC">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927673" w:rsidRDefault="00595CFC">
      <w:pPr>
        <w:spacing w:line="360" w:lineRule="auto"/>
        <w:rPr>
          <w:rFonts w:ascii="宋体" w:hAnsi="宋体" w:cs="宋体"/>
          <w:sz w:val="24"/>
          <w:u w:val="single"/>
        </w:rPr>
      </w:pPr>
      <w:r>
        <w:rPr>
          <w:rFonts w:ascii="宋体" w:hAnsi="宋体" w:cs="宋体" w:hint="eastAsia"/>
          <w:sz w:val="24"/>
        </w:rPr>
        <w:t xml:space="preserve">                                                                                                    </w:t>
      </w:r>
    </w:p>
    <w:p w:rsidR="00927673" w:rsidRDefault="00595CFC">
      <w:pPr>
        <w:spacing w:line="360" w:lineRule="auto"/>
        <w:rPr>
          <w:rFonts w:ascii="宋体" w:hAnsi="宋体" w:cs="宋体"/>
          <w:sz w:val="24"/>
        </w:rPr>
      </w:pPr>
      <w:r>
        <w:rPr>
          <w:rFonts w:ascii="宋体" w:hAnsi="宋体" w:cs="宋体" w:hint="eastAsia"/>
          <w:sz w:val="24"/>
        </w:rPr>
        <w:t xml:space="preserve">签字(签章)：                   公章：                      </w:t>
      </w:r>
    </w:p>
    <w:p w:rsidR="00927673" w:rsidRDefault="00595CFC">
      <w:pPr>
        <w:spacing w:line="360" w:lineRule="auto"/>
        <w:rPr>
          <w:rFonts w:ascii="宋体" w:hAnsi="宋体" w:cs="宋体"/>
          <w:sz w:val="24"/>
        </w:rPr>
      </w:pPr>
      <w:r>
        <w:rPr>
          <w:rFonts w:ascii="宋体" w:hAnsi="宋体" w:cs="宋体" w:hint="eastAsia"/>
          <w:sz w:val="24"/>
        </w:rPr>
        <w:t xml:space="preserve">日期：    </w:t>
      </w:r>
    </w:p>
    <w:p w:rsidR="00927673" w:rsidRDefault="00927673">
      <w:pPr>
        <w:spacing w:line="360" w:lineRule="auto"/>
        <w:rPr>
          <w:rFonts w:ascii="宋体" w:hAnsi="宋体" w:cs="宋体"/>
          <w:b/>
          <w:sz w:val="24"/>
        </w:rPr>
      </w:pPr>
    </w:p>
    <w:p w:rsidR="00927673" w:rsidRDefault="00927673">
      <w:pPr>
        <w:spacing w:line="360" w:lineRule="auto"/>
        <w:rPr>
          <w:rFonts w:ascii="宋体" w:hAnsi="宋体" w:cs="宋体"/>
          <w:b/>
          <w:sz w:val="24"/>
        </w:rPr>
      </w:pPr>
    </w:p>
    <w:p w:rsidR="00927673" w:rsidRDefault="00595CFC">
      <w:pPr>
        <w:spacing w:line="360" w:lineRule="auto"/>
        <w:rPr>
          <w:rFonts w:ascii="宋体" w:hAnsi="宋体" w:cs="宋体"/>
          <w:b/>
          <w:sz w:val="24"/>
        </w:rPr>
      </w:pPr>
      <w:r>
        <w:rPr>
          <w:rFonts w:ascii="宋体" w:hAnsi="宋体" w:cs="宋体" w:hint="eastAsia"/>
          <w:b/>
          <w:sz w:val="24"/>
        </w:rPr>
        <w:t>投诉书制作说明：</w:t>
      </w:r>
    </w:p>
    <w:p w:rsidR="00927673" w:rsidRDefault="00595CFC">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927673" w:rsidRDefault="00595CFC">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927673" w:rsidRDefault="00595CFC">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927673" w:rsidRDefault="00595CFC">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927673" w:rsidRDefault="00927673">
      <w:pPr>
        <w:spacing w:line="360" w:lineRule="auto"/>
        <w:rPr>
          <w:rFonts w:ascii="宋体" w:hAnsi="宋体" w:cs="宋体"/>
          <w:b/>
          <w:sz w:val="24"/>
        </w:rPr>
      </w:pPr>
    </w:p>
    <w:p w:rsidR="00927673" w:rsidRDefault="00927673">
      <w:pPr>
        <w:autoSpaceDE w:val="0"/>
        <w:autoSpaceDN w:val="0"/>
        <w:jc w:val="center"/>
        <w:rPr>
          <w:rFonts w:ascii="宋体" w:hAnsi="宋体" w:cs="宋体"/>
          <w:b/>
          <w:spacing w:val="6"/>
          <w:sz w:val="32"/>
          <w:szCs w:val="32"/>
        </w:rPr>
      </w:pPr>
    </w:p>
    <w:p w:rsidR="00927673" w:rsidRDefault="00595CFC">
      <w:pPr>
        <w:rPr>
          <w:rFonts w:ascii="宋体" w:hAnsi="宋体" w:cs="宋体"/>
          <w:b/>
          <w:spacing w:val="6"/>
          <w:sz w:val="32"/>
          <w:szCs w:val="32"/>
        </w:rPr>
      </w:pPr>
      <w:r>
        <w:rPr>
          <w:rFonts w:ascii="宋体" w:hAnsi="宋体" w:cs="宋体" w:hint="eastAsia"/>
          <w:b/>
          <w:spacing w:val="6"/>
          <w:sz w:val="32"/>
          <w:szCs w:val="32"/>
        </w:rPr>
        <w:br w:type="page"/>
      </w:r>
    </w:p>
    <w:p w:rsidR="00927673" w:rsidRDefault="00595CFC">
      <w:pPr>
        <w:autoSpaceDE w:val="0"/>
        <w:autoSpaceDN w:val="0"/>
        <w:rPr>
          <w:rFonts w:ascii="宋体" w:hAnsi="宋体" w:cs="宋体"/>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rsidR="00927673" w:rsidRDefault="00927673">
      <w:pPr>
        <w:spacing w:line="360" w:lineRule="auto"/>
        <w:rPr>
          <w:rFonts w:ascii="宋体" w:hAnsi="宋体" w:cs="宋体"/>
          <w:sz w:val="24"/>
          <w:u w:val="single"/>
        </w:rPr>
      </w:pPr>
    </w:p>
    <w:p w:rsidR="00927673" w:rsidRDefault="00595CFC">
      <w:pPr>
        <w:spacing w:line="360" w:lineRule="auto"/>
        <w:rPr>
          <w:rFonts w:ascii="宋体" w:hAnsi="宋体" w:cs="宋体"/>
          <w:sz w:val="24"/>
        </w:rPr>
      </w:pPr>
      <w:r>
        <w:rPr>
          <w:rFonts w:ascii="宋体" w:hAnsi="宋体" w:cs="宋体" w:hint="eastAsia"/>
          <w:sz w:val="24"/>
          <w:u w:val="single"/>
        </w:rPr>
        <w:t>（采购人）、（采购代理机构）：</w:t>
      </w:r>
    </w:p>
    <w:p w:rsidR="00927673" w:rsidRDefault="00595CFC">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 xml:space="preserve">我方所使用的“XX专用章”与法定名称章具有同等的法律效力，对使用“XX专用章”的行为予以完全承认，并愿意承担相应责任。   </w:t>
      </w:r>
    </w:p>
    <w:p w:rsidR="00927673" w:rsidRDefault="00595CFC">
      <w:pPr>
        <w:spacing w:line="360" w:lineRule="auto"/>
        <w:ind w:firstLineChars="200" w:firstLine="480"/>
        <w:rPr>
          <w:rFonts w:ascii="宋体" w:hAnsi="宋体" w:cs="宋体"/>
          <w:sz w:val="24"/>
        </w:rPr>
      </w:pPr>
      <w:r>
        <w:rPr>
          <w:rFonts w:ascii="宋体" w:hAnsi="宋体" w:cs="宋体" w:hint="eastAsia"/>
          <w:sz w:val="24"/>
        </w:rPr>
        <w:t>特此说明。</w:t>
      </w:r>
    </w:p>
    <w:p w:rsidR="00927673" w:rsidRDefault="00927673">
      <w:pPr>
        <w:spacing w:line="360" w:lineRule="auto"/>
        <w:ind w:firstLine="494"/>
        <w:rPr>
          <w:rFonts w:ascii="宋体" w:hAnsi="宋体" w:cs="宋体"/>
          <w:sz w:val="24"/>
        </w:rPr>
      </w:pPr>
    </w:p>
    <w:p w:rsidR="00927673" w:rsidRDefault="00927673">
      <w:pPr>
        <w:spacing w:line="360" w:lineRule="auto"/>
        <w:ind w:firstLine="494"/>
        <w:rPr>
          <w:rFonts w:ascii="宋体" w:hAnsi="宋体" w:cs="宋体"/>
          <w:sz w:val="24"/>
        </w:rPr>
      </w:pPr>
    </w:p>
    <w:p w:rsidR="00927673" w:rsidRDefault="00927673">
      <w:pPr>
        <w:spacing w:line="360" w:lineRule="auto"/>
        <w:ind w:firstLine="494"/>
        <w:rPr>
          <w:rFonts w:ascii="宋体" w:hAnsi="宋体" w:cs="宋体"/>
          <w:sz w:val="24"/>
        </w:rPr>
      </w:pPr>
    </w:p>
    <w:p w:rsidR="00927673" w:rsidRDefault="00927673">
      <w:pPr>
        <w:spacing w:line="360" w:lineRule="auto"/>
        <w:ind w:firstLine="494"/>
        <w:rPr>
          <w:rFonts w:ascii="宋体" w:hAnsi="宋体" w:cs="宋体"/>
          <w:sz w:val="24"/>
        </w:rPr>
      </w:pPr>
    </w:p>
    <w:p w:rsidR="00927673" w:rsidRDefault="00595CFC">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927673" w:rsidRDefault="00595CFC">
      <w:pPr>
        <w:ind w:right="1440" w:firstLine="494"/>
        <w:jc w:val="center"/>
        <w:rPr>
          <w:rFonts w:ascii="宋体" w:hAnsi="宋体" w:cs="宋体"/>
          <w:sz w:val="24"/>
        </w:rPr>
      </w:pPr>
      <w:r>
        <w:rPr>
          <w:rFonts w:ascii="宋体" w:hAnsi="宋体" w:cs="宋体" w:hint="eastAsia"/>
          <w:sz w:val="24"/>
        </w:rPr>
        <w:t xml:space="preserve">                              日期：       年     月     日</w:t>
      </w:r>
    </w:p>
    <w:p w:rsidR="00927673" w:rsidRDefault="00595CFC">
      <w:pPr>
        <w:rPr>
          <w:rFonts w:ascii="宋体" w:hAnsi="宋体" w:cs="宋体"/>
          <w:sz w:val="24"/>
        </w:rPr>
      </w:pPr>
      <w:r>
        <w:rPr>
          <w:rFonts w:ascii="宋体" w:hAnsi="宋体" w:cs="宋体" w:hint="eastAsia"/>
          <w:b/>
          <w:bCs/>
          <w:sz w:val="24"/>
        </w:rPr>
        <w:t>附：</w:t>
      </w:r>
    </w:p>
    <w:p w:rsidR="00927673" w:rsidRDefault="00595CFC">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style="position:absolute;left:0;text-align:left;margin-left:238.9pt;margin-top:28.05pt;width:212.9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">
                <v:stroke miterlimit="2"/>
              </v:rect>
            </w:pict>
          </mc:Fallback>
        </mc:AlternateContent>
      </w:r>
      <w:r>
        <w:rPr>
          <w:rFonts w:ascii="宋体" w:hAnsi="宋体" w:cs="宋体" w:hint="eastAsia"/>
          <w:b/>
          <w:bCs/>
          <w:noProof/>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style="position:absolute;left:0;text-align:left;margin-left:-7.2pt;margin-top:30.3pt;width:208.5pt;height:177.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">
                <v:stroke miterlimit="2"/>
              </v:rect>
            </w:pict>
          </mc:Fallback>
        </mc:AlternateContent>
      </w:r>
      <w:r>
        <w:rPr>
          <w:rFonts w:ascii="宋体" w:hAnsi="宋体" w:cs="宋体" w:hint="eastAsia"/>
          <w:sz w:val="24"/>
        </w:rPr>
        <w:t>投标单位法定名称章（印模）                投标单位“XX专用章”（印模）</w:t>
      </w: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595CFC">
      <w:pPr>
        <w:rPr>
          <w:rFonts w:ascii="宋体" w:hAnsi="宋体" w:cs="宋体"/>
          <w:b/>
          <w:spacing w:val="6"/>
          <w:sz w:val="32"/>
          <w:szCs w:val="32"/>
        </w:rPr>
      </w:pPr>
      <w:r>
        <w:rPr>
          <w:rFonts w:ascii="宋体" w:hAnsi="宋体" w:cs="宋体" w:hint="eastAsia"/>
          <w:b/>
          <w:spacing w:val="6"/>
          <w:sz w:val="32"/>
          <w:szCs w:val="32"/>
        </w:rPr>
        <w:br w:type="page"/>
      </w:r>
    </w:p>
    <w:p w:rsidR="00927673" w:rsidRDefault="00595CFC">
      <w:pPr>
        <w:autoSpaceDE w:val="0"/>
        <w:autoSpaceDN w:val="0"/>
        <w:rPr>
          <w:rFonts w:ascii="宋体" w:hAnsi="宋体" w:cs="宋体"/>
          <w:b/>
          <w:kern w:val="0"/>
          <w:sz w:val="32"/>
          <w:szCs w:val="32"/>
          <w:lang w:val="zh-CN"/>
        </w:rPr>
      </w:pPr>
      <w:r>
        <w:rPr>
          <w:rFonts w:ascii="宋体" w:hAnsi="宋体" w:cs="宋体" w:hint="eastAsia"/>
          <w:b/>
          <w:spacing w:val="6"/>
          <w:sz w:val="32"/>
          <w:szCs w:val="32"/>
        </w:rPr>
        <w:lastRenderedPageBreak/>
        <w:t>附件</w:t>
      </w:r>
      <w:r>
        <w:rPr>
          <w:rFonts w:ascii="宋体" w:hAnsi="宋体" w:cs="宋体"/>
          <w:b/>
          <w:spacing w:val="6"/>
          <w:sz w:val="32"/>
          <w:szCs w:val="32"/>
        </w:rPr>
        <w:t>5</w:t>
      </w:r>
      <w:r>
        <w:rPr>
          <w:rFonts w:ascii="宋体" w:hAnsi="宋体" w:cs="宋体" w:hint="eastAsia"/>
          <w:b/>
          <w:spacing w:val="6"/>
          <w:sz w:val="32"/>
          <w:szCs w:val="32"/>
        </w:rPr>
        <w:t>：</w:t>
      </w:r>
      <w:r>
        <w:rPr>
          <w:rFonts w:ascii="宋体" w:hAnsi="宋体" w:cs="宋体" w:hint="eastAsia"/>
          <w:b/>
          <w:kern w:val="0"/>
          <w:sz w:val="32"/>
          <w:szCs w:val="32"/>
          <w:lang w:val="zh-CN"/>
        </w:rPr>
        <w:t>联合协议</w:t>
      </w:r>
    </w:p>
    <w:p w:rsidR="00927673" w:rsidRDefault="00595CFC">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927673" w:rsidRDefault="00595CFC">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w:t>
      </w:r>
      <w:bookmarkStart w:id="672" w:name="_Hlk101131882"/>
      <w:r>
        <w:rPr>
          <w:rFonts w:ascii="宋体" w:hAnsi="宋体" w:cs="宋体" w:hint="eastAsia"/>
          <w:kern w:val="0"/>
          <w:sz w:val="24"/>
          <w:u w:val="single"/>
        </w:rPr>
        <w:t>联合体成员X</w:t>
      </w:r>
      <w:r>
        <w:rPr>
          <w:rFonts w:ascii="宋体" w:hAnsi="宋体" w:cs="宋体"/>
          <w:kern w:val="0"/>
          <w:sz w:val="24"/>
          <w:u w:val="single"/>
        </w:rPr>
        <w:t>,</w:t>
      </w:r>
      <w:r>
        <w:rPr>
          <w:rFonts w:ascii="宋体" w:hAnsi="宋体" w:cs="宋体" w:hint="eastAsia"/>
          <w:kern w:val="0"/>
          <w:sz w:val="24"/>
          <w:u w:val="single"/>
        </w:rPr>
        <w:t>……</w:t>
      </w:r>
      <w:bookmarkEnd w:id="672"/>
      <w:r>
        <w:rPr>
          <w:rFonts w:ascii="宋体" w:hAnsi="宋体" w:cs="宋体" w:hint="eastAsia"/>
          <w:kern w:val="0"/>
          <w:sz w:val="24"/>
          <w:u w:val="single"/>
        </w:rPr>
        <w:t>）</w:t>
      </w:r>
      <w:r>
        <w:rPr>
          <w:rFonts w:ascii="宋体" w:hAnsi="宋体" w:cs="宋体" w:hint="eastAsia"/>
          <w:kern w:val="0"/>
          <w:sz w:val="24"/>
        </w:rPr>
        <w:t>提供的服务由小微企业承接，其合同份额占到合同总金额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w:t>
      </w:r>
      <w:bookmarkStart w:id="673" w:name="_Hlk101133598"/>
      <w:r>
        <w:rPr>
          <w:rFonts w:ascii="宋体" w:hAnsi="宋体" w:cs="宋体" w:hint="eastAsia"/>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ascii="宋体" w:hAnsi="宋体" w:cs="宋体" w:hint="eastAsia"/>
          <w:b/>
          <w:sz w:val="24"/>
        </w:rPr>
        <w:t>拟享受以上价格扣除政策的，填写有关内容。</w:t>
      </w:r>
      <w:bookmarkEnd w:id="673"/>
      <w:r>
        <w:rPr>
          <w:rFonts w:ascii="宋体" w:hAnsi="宋体" w:cs="宋体" w:hint="eastAsia"/>
          <w:b/>
          <w:kern w:val="0"/>
          <w:sz w:val="24"/>
          <w:lang w:val="zh-CN"/>
        </w:rPr>
        <w:t>）</w:t>
      </w:r>
    </w:p>
    <w:p w:rsidR="00927673" w:rsidRDefault="00595CFC">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674"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%，小微企业合同金额达到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要求以联合体形式参加的项目或采购包，供应商按招标文件第一部分招标公告申请人的资格要求中规定的联合协议中中小企业、小微企业合同金额应当达到的比例要求填写。</w:t>
      </w:r>
      <w:r>
        <w:rPr>
          <w:rFonts w:ascii="宋体" w:hAnsi="宋体" w:cs="宋体" w:hint="eastAsia"/>
          <w:b/>
          <w:bCs/>
          <w:kern w:val="0"/>
          <w:sz w:val="24"/>
          <w:lang w:val="zh-CN"/>
        </w:rPr>
        <w:t>）</w:t>
      </w:r>
      <w:bookmarkEnd w:id="674"/>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1、联合体各方不再单独参加或者与其他供应商另外组成联合体参加同一合同项下的政府采购活动。</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3、本协议提交采购人、采购代理机构后，联合体各方不得以任何形式对上述内容进行</w:t>
      </w:r>
      <w:r>
        <w:rPr>
          <w:rFonts w:ascii="宋体" w:hAnsi="宋体" w:cs="宋体" w:hint="eastAsia"/>
          <w:kern w:val="0"/>
          <w:sz w:val="24"/>
          <w:lang w:val="zh-CN"/>
        </w:rPr>
        <w:lastRenderedPageBreak/>
        <w:t>修改或撤销。</w:t>
      </w:r>
    </w:p>
    <w:p w:rsidR="00927673" w:rsidRDefault="00595CFC">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927673" w:rsidRDefault="00595CFC">
      <w:pPr>
        <w:snapToGrid w:val="0"/>
        <w:spacing w:line="360" w:lineRule="auto"/>
        <w:ind w:firstLineChars="2100" w:firstLine="5040"/>
        <w:rPr>
          <w:rStyle w:val="Chard"/>
        </w:rPr>
      </w:pPr>
      <w:r>
        <w:rPr>
          <w:rStyle w:val="Chard"/>
          <w:rFonts w:hint="eastAsia"/>
        </w:rPr>
        <w:t>法定代表人（负责人） (签名)：</w:t>
      </w:r>
    </w:p>
    <w:p w:rsidR="00927673" w:rsidRDefault="00595CFC">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927673" w:rsidRDefault="00595CFC">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927673" w:rsidRDefault="00595CFC">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927673" w:rsidRDefault="00595CFC">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widowControl/>
        <w:adjustRightInd/>
        <w:jc w:val="left"/>
        <w:rPr>
          <w:rFonts w:ascii="宋体" w:hAnsi="宋体" w:cs="宋体"/>
          <w:b/>
          <w:spacing w:val="6"/>
          <w:sz w:val="32"/>
          <w:szCs w:val="32"/>
        </w:rPr>
      </w:pPr>
    </w:p>
    <w:p w:rsidR="00927673" w:rsidRDefault="00595CFC">
      <w:pPr>
        <w:rPr>
          <w:rFonts w:ascii="宋体" w:hAnsi="宋体" w:cs="宋体"/>
          <w:b/>
          <w:spacing w:val="6"/>
          <w:sz w:val="32"/>
          <w:szCs w:val="32"/>
        </w:rPr>
      </w:pPr>
      <w:r>
        <w:rPr>
          <w:rFonts w:ascii="宋体" w:hAnsi="宋体" w:cs="宋体" w:hint="eastAsia"/>
          <w:b/>
          <w:spacing w:val="6"/>
          <w:sz w:val="32"/>
          <w:szCs w:val="32"/>
        </w:rPr>
        <w:br w:type="page"/>
      </w:r>
    </w:p>
    <w:p w:rsidR="00927673" w:rsidRDefault="00595CFC">
      <w:pPr>
        <w:snapToGrid w:val="0"/>
        <w:spacing w:line="360" w:lineRule="auto"/>
        <w:rPr>
          <w:rFonts w:ascii="宋体" w:hAnsi="宋体" w:cs="宋体"/>
          <w:b/>
          <w:kern w:val="0"/>
          <w:sz w:val="32"/>
          <w:szCs w:val="32"/>
        </w:rPr>
      </w:pPr>
      <w:r>
        <w:rPr>
          <w:rFonts w:ascii="宋体" w:hAnsi="宋体" w:cs="宋体" w:hint="eastAsia"/>
          <w:b/>
          <w:spacing w:val="6"/>
          <w:sz w:val="32"/>
          <w:szCs w:val="32"/>
        </w:rPr>
        <w:lastRenderedPageBreak/>
        <w:t>附件</w:t>
      </w:r>
      <w:r>
        <w:rPr>
          <w:rFonts w:ascii="宋体" w:hAnsi="宋体" w:cs="宋体"/>
          <w:b/>
          <w:spacing w:val="6"/>
          <w:sz w:val="32"/>
          <w:szCs w:val="32"/>
        </w:rPr>
        <w:t>6</w:t>
      </w:r>
      <w:r>
        <w:rPr>
          <w:rFonts w:ascii="宋体" w:hAnsi="宋体" w:cs="宋体" w:hint="eastAsia"/>
          <w:b/>
          <w:spacing w:val="6"/>
          <w:sz w:val="32"/>
          <w:szCs w:val="32"/>
        </w:rPr>
        <w:t>：</w:t>
      </w:r>
      <w:r>
        <w:rPr>
          <w:rFonts w:ascii="宋体" w:hAnsi="宋体" w:cs="宋体" w:hint="eastAsia"/>
          <w:b/>
          <w:kern w:val="0"/>
          <w:sz w:val="32"/>
          <w:szCs w:val="32"/>
        </w:rPr>
        <w:t>分包意向协议</w:t>
      </w:r>
    </w:p>
    <w:p w:rsidR="00927673" w:rsidRDefault="00595CFC">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（分包供应商2名称），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927673" w:rsidRDefault="00595CFC">
      <w:pPr>
        <w:pStyle w:val="aff9"/>
      </w:pPr>
      <w:r>
        <w:rPr>
          <w:rFonts w:hint="eastAsia"/>
        </w:rPr>
        <w:t>……</w:t>
      </w:r>
    </w:p>
    <w:p w:rsidR="00927673" w:rsidRDefault="00595CFC">
      <w:r>
        <w:rPr>
          <w:rFonts w:hint="eastAsia"/>
          <w:lang w:val="zh-CN"/>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927673" w:rsidRDefault="00595CFC">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……）提供的服务全部由小微企业承接，</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927673" w:rsidRDefault="00595CFC">
      <w:pPr>
        <w:spacing w:line="360" w:lineRule="auto"/>
        <w:ind w:firstLineChars="200" w:firstLine="480"/>
        <w:rPr>
          <w:rFonts w:ascii="宋体" w:hAnsi="宋体" w:cs="宋体"/>
          <w:b/>
          <w:bCs/>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%，小微企业合同金额达到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中中小企业、小微企业合同金额应当达到的比例要求填写。</w:t>
      </w:r>
      <w:r>
        <w:rPr>
          <w:rFonts w:ascii="宋体" w:hAnsi="宋体" w:cs="宋体" w:hint="eastAsia"/>
          <w:b/>
          <w:bCs/>
          <w:kern w:val="0"/>
          <w:sz w:val="24"/>
          <w:lang w:val="zh-CN"/>
        </w:rPr>
        <w:t>）</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927673" w:rsidRDefault="00595CFC">
      <w:pPr>
        <w:snapToGrid w:val="0"/>
        <w:spacing w:line="360" w:lineRule="auto"/>
        <w:ind w:firstLine="576"/>
        <w:rPr>
          <w:rFonts w:ascii="宋体" w:hAnsi="宋体" w:cs="宋体"/>
          <w:u w:val="single"/>
        </w:rPr>
      </w:pPr>
      <w:r>
        <w:rPr>
          <w:rFonts w:ascii="宋体" w:hAnsi="宋体" w:cs="宋体" w:hint="eastAsia"/>
          <w:u w:val="single"/>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927673" w:rsidRDefault="00595CFC">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927673" w:rsidRDefault="00595CFC">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927673" w:rsidRDefault="00595CFC">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八、其他</w:t>
      </w:r>
    </w:p>
    <w:p w:rsidR="00927673" w:rsidRDefault="00595CFC">
      <w:pPr>
        <w:snapToGrid w:val="0"/>
        <w:spacing w:line="360" w:lineRule="auto"/>
        <w:ind w:leftChars="342" w:left="5758" w:hangingChars="2100" w:hanging="5040"/>
        <w:rPr>
          <w:rFonts w:ascii="宋体" w:hAnsi="宋体" w:cs="宋体"/>
          <w:kern w:val="0"/>
          <w:sz w:val="24"/>
          <w:lang w:val="zh-CN"/>
        </w:rPr>
      </w:pPr>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%，小微企业合同金额达到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 xml:space="preserve">  。                                           </w:t>
      </w:r>
      <w:r>
        <w:rPr>
          <w:rFonts w:ascii="宋体" w:hAnsi="宋体" w:cs="宋体" w:hint="eastAsia"/>
          <w:kern w:val="0"/>
          <w:sz w:val="24"/>
          <w:lang w:val="zh-CN"/>
        </w:rPr>
        <w:lastRenderedPageBreak/>
        <w:t>投标人名称(公章)：</w:t>
      </w:r>
    </w:p>
    <w:p w:rsidR="00927673" w:rsidRDefault="00595CFC">
      <w:pPr>
        <w:snapToGrid w:val="0"/>
        <w:spacing w:line="360" w:lineRule="auto"/>
        <w:ind w:leftChars="2742" w:left="5758"/>
        <w:rPr>
          <w:rFonts w:ascii="宋体" w:hAnsi="宋体" w:cs="宋体"/>
          <w:kern w:val="0"/>
          <w:sz w:val="24"/>
          <w:lang w:val="zh-CN"/>
        </w:rPr>
      </w:pPr>
      <w:r>
        <w:rPr>
          <w:rStyle w:val="Chard"/>
          <w:rFonts w:hint="eastAsia"/>
        </w:rPr>
        <w:t>法定代表人（负责人） (签名)：</w:t>
      </w:r>
      <w:r>
        <w:rPr>
          <w:rFonts w:ascii="宋体" w:hAnsi="宋体" w:cs="宋体" w:hint="eastAsia"/>
          <w:kern w:val="0"/>
          <w:sz w:val="24"/>
          <w:lang w:val="zh-CN"/>
        </w:rPr>
        <w:t>分包供应商名称(公章)：</w:t>
      </w:r>
    </w:p>
    <w:p w:rsidR="00927673" w:rsidRDefault="00595CFC">
      <w:pPr>
        <w:pStyle w:val="aff9"/>
        <w:ind w:firstLineChars="2400" w:firstLine="5760"/>
      </w:pPr>
      <w:r>
        <w:rPr>
          <w:rStyle w:val="Chard"/>
          <w:rFonts w:hint="eastAsia"/>
        </w:rPr>
        <w:t>法定代表人（负责人） (签名)：</w:t>
      </w:r>
    </w:p>
    <w:p w:rsidR="00927673" w:rsidRDefault="00927673">
      <w:pPr>
        <w:snapToGrid w:val="0"/>
        <w:spacing w:line="360" w:lineRule="auto"/>
        <w:jc w:val="right"/>
        <w:rPr>
          <w:rFonts w:ascii="宋体" w:hAnsi="宋体" w:cs="宋体"/>
          <w:kern w:val="0"/>
          <w:sz w:val="24"/>
          <w:lang w:val="zh-CN"/>
        </w:rPr>
      </w:pPr>
    </w:p>
    <w:p w:rsidR="00927673" w:rsidRDefault="00595CFC">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927673" w:rsidRDefault="00595CFC">
      <w:pPr>
        <w:snapToGrid w:val="0"/>
        <w:spacing w:line="360" w:lineRule="auto"/>
        <w:ind w:leftChars="342" w:left="5758" w:hangingChars="2100" w:hanging="5040"/>
        <w:rPr>
          <w:rFonts w:ascii="宋体" w:hAnsi="宋体" w:cs="宋体"/>
          <w:kern w:val="0"/>
          <w:sz w:val="24"/>
          <w:lang w:val="zh-CN"/>
        </w:rPr>
      </w:pPr>
      <w:r>
        <w:rPr>
          <w:rFonts w:ascii="宋体" w:hAnsi="宋体" w:cs="宋体" w:hint="eastAsia"/>
          <w:kern w:val="0"/>
          <w:sz w:val="24"/>
          <w:lang w:val="zh-CN"/>
        </w:rPr>
        <w:t xml:space="preserve">                                        日期：  年  月   日</w:t>
      </w:r>
    </w:p>
    <w:p w:rsidR="00927673" w:rsidRDefault="00595CFC">
      <w:pPr>
        <w:spacing w:line="360" w:lineRule="auto"/>
        <w:ind w:right="420"/>
        <w:rPr>
          <w:rFonts w:ascii="宋体" w:hAnsi="宋体" w:cs="宋体"/>
          <w:sz w:val="24"/>
        </w:rPr>
      </w:pPr>
      <w:r>
        <w:rPr>
          <w:rFonts w:ascii="宋体" w:hAnsi="宋体" w:cs="宋体" w:hint="eastAsia"/>
          <w:sz w:val="24"/>
        </w:rPr>
        <w:t>注：按本格式和要求提供。</w:t>
      </w: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927673">
      <w:pPr>
        <w:autoSpaceDE w:val="0"/>
        <w:autoSpaceDN w:val="0"/>
        <w:jc w:val="center"/>
        <w:rPr>
          <w:rFonts w:ascii="宋体" w:hAnsi="宋体" w:cs="宋体"/>
          <w:b/>
          <w:spacing w:val="6"/>
          <w:sz w:val="32"/>
          <w:szCs w:val="32"/>
        </w:rPr>
      </w:pPr>
    </w:p>
    <w:p w:rsidR="00927673" w:rsidRDefault="00595CFC">
      <w:pPr>
        <w:spacing w:line="360" w:lineRule="auto"/>
        <w:jc w:val="left"/>
        <w:rPr>
          <w:rFonts w:ascii="宋体" w:hAnsi="宋体" w:cs="宋体"/>
          <w:b/>
          <w:sz w:val="32"/>
          <w:szCs w:val="32"/>
        </w:rPr>
      </w:pPr>
      <w:r>
        <w:rPr>
          <w:rFonts w:ascii="宋体" w:hAnsi="宋体" w:cs="宋体" w:hint="eastAsia"/>
          <w:b/>
          <w:sz w:val="32"/>
          <w:szCs w:val="32"/>
        </w:rPr>
        <w:lastRenderedPageBreak/>
        <w:t>附件</w:t>
      </w:r>
      <w:r>
        <w:rPr>
          <w:rFonts w:ascii="宋体" w:hAnsi="宋体" w:cs="宋体"/>
          <w:b/>
          <w:sz w:val="32"/>
          <w:szCs w:val="32"/>
        </w:rPr>
        <w:t>7</w:t>
      </w:r>
      <w:r>
        <w:rPr>
          <w:rFonts w:ascii="宋体" w:hAnsi="宋体" w:cs="宋体" w:hint="eastAsia"/>
          <w:b/>
          <w:sz w:val="32"/>
          <w:szCs w:val="32"/>
        </w:rPr>
        <w:t>：中小企业声明函</w:t>
      </w:r>
    </w:p>
    <w:p w:rsidR="00927673" w:rsidRDefault="00927673">
      <w:pPr>
        <w:spacing w:line="360" w:lineRule="auto"/>
        <w:jc w:val="center"/>
        <w:rPr>
          <w:rFonts w:ascii="宋体" w:hAnsi="宋体" w:cs="宋体"/>
          <w:sz w:val="24"/>
          <w:u w:val="single"/>
        </w:rPr>
      </w:pPr>
    </w:p>
    <w:p w:rsidR="00927673" w:rsidRDefault="00595CFC">
      <w:pPr>
        <w:spacing w:line="360" w:lineRule="auto"/>
        <w:jc w:val="center"/>
        <w:rPr>
          <w:rFonts w:ascii="宋体" w:hAnsi="宋体" w:cs="宋体"/>
          <w:b/>
          <w:sz w:val="32"/>
          <w:szCs w:val="32"/>
        </w:rPr>
      </w:pPr>
      <w:r>
        <w:rPr>
          <w:rFonts w:ascii="宋体" w:hAnsi="宋体" w:cs="宋体" w:hint="eastAsia"/>
          <w:b/>
          <w:sz w:val="32"/>
          <w:szCs w:val="32"/>
        </w:rPr>
        <w:t>中小企业声明函（服务）</w:t>
      </w:r>
    </w:p>
    <w:p w:rsidR="00927673" w:rsidRDefault="00595CFC">
      <w:pPr>
        <w:spacing w:line="360" w:lineRule="auto"/>
        <w:ind w:firstLineChars="150" w:firstLine="360"/>
        <w:jc w:val="left"/>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的</w:t>
      </w:r>
      <w:r>
        <w:rPr>
          <w:rFonts w:ascii="宋体" w:hAnsi="宋体" w:cs="宋体" w:hint="eastAsia"/>
          <w:sz w:val="24"/>
          <w:u w:val="single"/>
        </w:rPr>
        <w:t xml:space="preserve"> （项目名称） </w:t>
      </w:r>
      <w:r>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927673" w:rsidRDefault="00595CFC">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 xml:space="preserve"> （采购文件中明确的所属行业）</w:t>
      </w:r>
      <w:r>
        <w:rPr>
          <w:rFonts w:ascii="宋体" w:hAnsi="宋体" w:cs="宋体" w:hint="eastAsia"/>
          <w:sz w:val="24"/>
        </w:rPr>
        <w:t xml:space="preserve"> ；承建（承接）企业为 </w:t>
      </w:r>
      <w:r>
        <w:rPr>
          <w:rFonts w:ascii="宋体" w:hAnsi="宋体" w:cs="宋体" w:hint="eastAsia"/>
          <w:sz w:val="24"/>
          <w:u w:val="single"/>
        </w:rPr>
        <w:t>（企业名称）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 </w:t>
      </w:r>
      <w:r>
        <w:rPr>
          <w:rFonts w:ascii="宋体" w:hAnsi="宋体" w:cs="宋体" w:hint="eastAsia"/>
          <w:sz w:val="24"/>
        </w:rPr>
        <w:t>；</w:t>
      </w:r>
    </w:p>
    <w:p w:rsidR="00927673" w:rsidRDefault="00595CFC">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u w:val="single"/>
        </w:rPr>
        <w:t xml:space="preserve"> （标的名称），</w:t>
      </w:r>
      <w:r>
        <w:rPr>
          <w:rFonts w:ascii="宋体" w:hAnsi="宋体" w:cs="宋体" w:hint="eastAsia"/>
          <w:sz w:val="24"/>
        </w:rPr>
        <w:t xml:space="preserve">属于 </w:t>
      </w:r>
      <w:r>
        <w:rPr>
          <w:rFonts w:ascii="宋体" w:hAnsi="宋体" w:cs="宋体" w:hint="eastAsia"/>
          <w:sz w:val="24"/>
          <w:u w:val="single"/>
        </w:rPr>
        <w:t xml:space="preserve">（采购文件中明确的所属行业） </w:t>
      </w:r>
      <w:r>
        <w:rPr>
          <w:rFonts w:ascii="宋体" w:hAnsi="宋体" w:cs="宋体" w:hint="eastAsia"/>
          <w:sz w:val="24"/>
        </w:rPr>
        <w:t xml:space="preserve">；承建（承接）企业为 </w:t>
      </w:r>
      <w:r>
        <w:rPr>
          <w:rFonts w:ascii="宋体" w:hAnsi="宋体" w:cs="宋体" w:hint="eastAsia"/>
          <w:sz w:val="24"/>
          <w:u w:val="single"/>
        </w:rPr>
        <w:t>（企业名称）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 </w:t>
      </w:r>
      <w:r>
        <w:rPr>
          <w:rFonts w:ascii="宋体" w:hAnsi="宋体" w:cs="宋体" w:hint="eastAsia"/>
          <w:sz w:val="24"/>
        </w:rPr>
        <w:t>；</w:t>
      </w:r>
    </w:p>
    <w:p w:rsidR="00927673" w:rsidRDefault="00595CFC">
      <w:pPr>
        <w:spacing w:line="360" w:lineRule="auto"/>
        <w:ind w:firstLineChars="200" w:firstLine="480"/>
        <w:jc w:val="left"/>
        <w:rPr>
          <w:rFonts w:ascii="宋体" w:hAnsi="宋体" w:cs="宋体"/>
          <w:sz w:val="24"/>
        </w:rPr>
      </w:pPr>
      <w:r>
        <w:rPr>
          <w:rFonts w:ascii="宋体" w:hAnsi="宋体" w:cs="宋体" w:hint="eastAsia"/>
          <w:sz w:val="24"/>
        </w:rPr>
        <w:t>……</w:t>
      </w:r>
    </w:p>
    <w:p w:rsidR="00927673" w:rsidRDefault="00595CFC">
      <w:pPr>
        <w:spacing w:line="360" w:lineRule="auto"/>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927673" w:rsidRDefault="00595CFC">
      <w:pPr>
        <w:spacing w:line="360" w:lineRule="auto"/>
        <w:ind w:firstLineChars="200"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927673" w:rsidRDefault="00595CFC">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927673" w:rsidRDefault="00595CFC">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927673" w:rsidRDefault="00927673">
      <w:pPr>
        <w:spacing w:line="360" w:lineRule="auto"/>
        <w:ind w:right="420"/>
        <w:rPr>
          <w:rFonts w:ascii="宋体" w:hAnsi="宋体" w:cs="宋体"/>
          <w:sz w:val="24"/>
        </w:rPr>
      </w:pPr>
    </w:p>
    <w:p w:rsidR="00927673" w:rsidRDefault="00595CFC">
      <w:pPr>
        <w:spacing w:line="360" w:lineRule="auto"/>
        <w:ind w:right="420"/>
        <w:rPr>
          <w:rFonts w:ascii="宋体" w:hAnsi="宋体" w:cs="宋体"/>
          <w:sz w:val="24"/>
        </w:rPr>
      </w:pPr>
      <w:r>
        <w:rPr>
          <w:rFonts w:ascii="宋体" w:hAnsi="宋体" w:cs="宋体" w:hint="eastAsia"/>
          <w:sz w:val="24"/>
        </w:rPr>
        <w:t xml:space="preserve">   注：</w:t>
      </w:r>
    </w:p>
    <w:p w:rsidR="00927673" w:rsidRDefault="00595CFC">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927673" w:rsidRDefault="00595CFC">
      <w:pPr>
        <w:spacing w:line="360" w:lineRule="auto"/>
        <w:ind w:right="420" w:firstLineChars="300" w:firstLine="720"/>
        <w:rPr>
          <w:rFonts w:ascii="宋体" w:hAnsi="宋体" w:cs="宋体"/>
          <w:sz w:val="24"/>
        </w:rPr>
      </w:pPr>
      <w:r>
        <w:rPr>
          <w:rFonts w:ascii="宋体" w:hAnsi="宋体" w:cs="宋体" w:hint="eastAsia"/>
          <w:sz w:val="24"/>
        </w:rPr>
        <w:t>2、符合《关于促进残疾人就业政府采购政策的通知》（财库〔2017〕141号）规</w:t>
      </w:r>
      <w:r>
        <w:rPr>
          <w:rFonts w:ascii="宋体" w:hAnsi="宋体" w:cs="宋体" w:hint="eastAsia"/>
          <w:sz w:val="24"/>
        </w:rPr>
        <w:lastRenderedPageBreak/>
        <w:t>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927673" w:rsidRDefault="00927673">
      <w:pPr>
        <w:pStyle w:val="aff9"/>
      </w:pPr>
    </w:p>
    <w:p w:rsidR="00927673" w:rsidRDefault="00927673">
      <w:pPr>
        <w:spacing w:line="360" w:lineRule="auto"/>
        <w:ind w:right="420"/>
        <w:rPr>
          <w:rFonts w:ascii="宋体" w:hAnsi="宋体" w:cs="宋体"/>
        </w:rPr>
      </w:pPr>
    </w:p>
    <w:p w:rsidR="00927673" w:rsidRDefault="00927673">
      <w:pPr>
        <w:spacing w:line="360" w:lineRule="auto"/>
        <w:rPr>
          <w:rFonts w:ascii="宋体" w:hAnsi="宋体" w:cs="宋体"/>
          <w:bCs/>
          <w:sz w:val="24"/>
        </w:rPr>
      </w:pPr>
    </w:p>
    <w:sectPr w:rsidR="00927673">
      <w:headerReference w:type="default" r:id="rId37"/>
      <w:footerReference w:type="even" r:id="rId38"/>
      <w:footerReference w:type="default" r:id="rId39"/>
      <w:headerReference w:type="first" r:id="rId40"/>
      <w:footerReference w:type="first" r:id="rId41"/>
      <w:pgSz w:w="11906" w:h="16838"/>
      <w:pgMar w:top="1134" w:right="1134" w:bottom="1134" w:left="113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2D" w:rsidRDefault="00895E2D">
      <w:r>
        <w:separator/>
      </w:r>
    </w:p>
  </w:endnote>
  <w:endnote w:type="continuationSeparator" w:id="0">
    <w:p w:rsidR="00895E2D" w:rsidRDefault="0089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等线 Light">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方正仿宋_GBK">
    <w:altName w:val="微软雅黑"/>
    <w:charset w:val="00"/>
    <w:family w:val="auto"/>
    <w:pitch w:val="default"/>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framePr w:wrap="around" w:vAnchor="text" w:hAnchor="margin" w:xAlign="right" w:y="1"/>
      <w:rPr>
        <w:rStyle w:val="aff2"/>
      </w:rPr>
    </w:pPr>
    <w:r>
      <w:fldChar w:fldCharType="begin"/>
    </w:r>
    <w:r>
      <w:rPr>
        <w:rStyle w:val="aff2"/>
      </w:rPr>
      <w:instrText xml:space="preserve">PAGE  </w:instrText>
    </w:r>
    <w:r>
      <w:fldChar w:fldCharType="end"/>
    </w:r>
  </w:p>
  <w:p w:rsidR="00C07FF1" w:rsidRDefault="00C07FF1">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7456" behindDoc="0" locked="0" layoutInCell="1" allowOverlap="1" wp14:anchorId="708165AF" wp14:editId="2F26DCFE">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92</w:t>
                          </w:r>
                          <w:r>
                            <w:fldChar w:fldCharType="end"/>
                          </w:r>
                          <w:r>
                            <w:t xml:space="preserve"> </w:t>
                          </w:r>
                          <w:r>
                            <w:t>页</w:t>
                          </w:r>
                          <w:r>
                            <w:t xml:space="preserve"> </w:t>
                          </w:r>
                          <w:r>
                            <w:t>共</w:t>
                          </w:r>
                          <w:r>
                            <w:t xml:space="preserve"> </w:t>
                          </w:r>
                          <w:fldSimple w:instr=" NUMPAGES  \* MERGEFORMAT ">
                            <w:r>
                              <w:rPr>
                                <w:noProof/>
                              </w:rPr>
                              <w:t>92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Im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1RImZQIAABM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92</w:t>
                    </w:r>
                    <w:r>
                      <w:fldChar w:fldCharType="end"/>
                    </w:r>
                    <w:r>
                      <w:t xml:space="preserve"> </w:t>
                    </w:r>
                    <w:r>
                      <w:t>页</w:t>
                    </w:r>
                    <w:r>
                      <w:t xml:space="preserve"> </w:t>
                    </w:r>
                    <w:r>
                      <w:t>共</w:t>
                    </w:r>
                    <w:r>
                      <w:t xml:space="preserve"> </w:t>
                    </w:r>
                    <w:fldSimple w:instr=" NUMPAGES  \* MERGEFORMAT ">
                      <w:r>
                        <w:rPr>
                          <w:noProof/>
                        </w:rPr>
                        <w:t>92</w:t>
                      </w:r>
                    </w:fldSimple>
                    <w:r>
                      <w:t xml:space="preserve"> </w:t>
                    </w:r>
                    <w:r>
                      <w:t>页</w:t>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8480" behindDoc="0" locked="0" layoutInCell="1" allowOverlap="1" wp14:anchorId="00F8BDD7" wp14:editId="6197921B">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88</w:t>
                          </w:r>
                          <w:r>
                            <w:fldChar w:fldCharType="end"/>
                          </w:r>
                          <w:r>
                            <w:t xml:space="preserve"> </w:t>
                          </w:r>
                          <w:r>
                            <w:t>页</w:t>
                          </w:r>
                          <w:r>
                            <w:t xml:space="preserve"> </w:t>
                          </w:r>
                          <w:r>
                            <w:t>共</w:t>
                          </w:r>
                          <w:r>
                            <w:t xml:space="preserve"> </w:t>
                          </w:r>
                          <w:fldSimple w:instr=" NUMPAGES  \* MERGEFORMAT ">
                            <w:r>
                              <w:rPr>
                                <w:noProof/>
                              </w:rPr>
                              <w:t>88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HC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jzhzwqJHd9++3n3/effjCwMPAHU+zqF37aGZ+lfUo9EjP4KZ6+51sPmLihjkgHq7h1f1&#10;iclsNJvOZhOIJGTjD/xX9+Y+xPRakWWZqHlA/wqsYnMR06A6quRojs5bY0oPjWNdzY+ev5gUg70E&#10;zo1DjFzEkGyh0tao7MG4d0qj/pJzZpTJU6cmsI3AzAgplUul3OIJ2llLI+xjDHf62VSVqXyM8d6i&#10;RCaX9sa2dRRKvQ/Sbj6NKetBf0RgqDtDkPpVXxr/cu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99UHCZQIAABM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88</w:t>
                    </w:r>
                    <w:r>
                      <w:fldChar w:fldCharType="end"/>
                    </w:r>
                    <w:r>
                      <w:t xml:space="preserve"> </w:t>
                    </w:r>
                    <w:r>
                      <w:t>页</w:t>
                    </w:r>
                    <w:r>
                      <w:t xml:space="preserve"> </w:t>
                    </w:r>
                    <w:r>
                      <w:t>共</w:t>
                    </w:r>
                    <w:r>
                      <w:t xml:space="preserve"> </w:t>
                    </w:r>
                    <w:fldSimple w:instr=" NUMPAGES  \* MERGEFORMAT ">
                      <w:r>
                        <w:rPr>
                          <w:noProof/>
                        </w:rPr>
                        <w:t>88</w:t>
                      </w:r>
                    </w:fldSimple>
                    <w:r>
                      <w:t xml:space="preserve"> </w:t>
                    </w:r>
                    <w:r>
                      <w:t>页</w:t>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9504" behindDoc="0" locked="0" layoutInCell="1" allowOverlap="1" wp14:anchorId="0ECD0E13" wp14:editId="6BA19BEF">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111</w:t>
                          </w:r>
                          <w:r>
                            <w:fldChar w:fldCharType="end"/>
                          </w:r>
                          <w:r>
                            <w:t xml:space="preserve"> </w:t>
                          </w:r>
                          <w:r>
                            <w:t>页</w:t>
                          </w:r>
                          <w:r>
                            <w:t xml:space="preserve"> </w:t>
                          </w:r>
                          <w:r>
                            <w:t>共</w:t>
                          </w:r>
                          <w:r>
                            <w:t xml:space="preserve"> </w:t>
                          </w:r>
                          <w:fldSimple w:instr=" NUMPAGES  \* MERGEFORMAT ">
                            <w:r>
                              <w:rPr>
                                <w:noProof/>
                              </w:rPr>
                              <w:t>111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1CPDFkAgAAFAUAAA4AAAAAAAAAAAAAAAAALgIAAGRycy9lMm9Eb2Mu&#10;eG1sUEsBAi0AFAAGAAgAAAAhAHGq0bnXAAAABQEAAA8AAAAAAAAAAAAAAAAAvgQAAGRycy9kb3du&#10;cmV2LnhtbFBLBQYAAAAABAAEAPMAAADCBQ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111</w:t>
                    </w:r>
                    <w:r>
                      <w:fldChar w:fldCharType="end"/>
                    </w:r>
                    <w:r>
                      <w:t xml:space="preserve"> </w:t>
                    </w:r>
                    <w:r>
                      <w:t>页</w:t>
                    </w:r>
                    <w:r>
                      <w:t xml:space="preserve"> </w:t>
                    </w:r>
                    <w:r>
                      <w:t>共</w:t>
                    </w:r>
                    <w:r>
                      <w:t xml:space="preserve"> </w:t>
                    </w:r>
                    <w:fldSimple w:instr=" NUMPAGES  \* MERGEFORMAT ">
                      <w:r>
                        <w:rPr>
                          <w:noProof/>
                        </w:rPr>
                        <w:t>111</w:t>
                      </w:r>
                    </w:fldSimple>
                    <w:r>
                      <w:t xml:space="preserve"> </w:t>
                    </w:r>
                    <w:r>
                      <w:t>页</w:t>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szCs w:val="21"/>
      </w:rPr>
    </w:pPr>
    <w:r>
      <w:rPr>
        <w:noProof/>
      </w:rPr>
      <mc:AlternateContent>
        <mc:Choice Requires="wps">
          <w:drawing>
            <wp:anchor distT="0" distB="0" distL="114300" distR="114300" simplePos="0" relativeHeight="251670528" behindDoc="0" locked="0" layoutInCell="1" allowOverlap="1" wp14:anchorId="31E80009" wp14:editId="2C561570">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94</w:t>
                          </w:r>
                          <w:r>
                            <w:fldChar w:fldCharType="end"/>
                          </w:r>
                          <w:r>
                            <w:t xml:space="preserve"> </w:t>
                          </w:r>
                          <w:r>
                            <w:t>页</w:t>
                          </w:r>
                          <w:r>
                            <w:t xml:space="preserve"> </w:t>
                          </w:r>
                          <w:r>
                            <w:t>共</w:t>
                          </w:r>
                          <w:r>
                            <w:t xml:space="preserve"> </w:t>
                          </w:r>
                          <w:fldSimple w:instr=" NUMPAGES  \* MERGEFORMAT ">
                            <w:r>
                              <w:rPr>
                                <w:noProof/>
                              </w:rPr>
                              <w:t>94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iUvGhZQIAABQ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94</w:t>
                    </w:r>
                    <w:r>
                      <w:fldChar w:fldCharType="end"/>
                    </w:r>
                    <w:r>
                      <w:t xml:space="preserve"> </w:t>
                    </w:r>
                    <w:r>
                      <w:t>页</w:t>
                    </w:r>
                    <w:r>
                      <w:t xml:space="preserve"> </w:t>
                    </w:r>
                    <w:r>
                      <w:t>共</w:t>
                    </w:r>
                    <w:r>
                      <w:t xml:space="preserve"> </w:t>
                    </w:r>
                    <w:fldSimple w:instr=" NUMPAGES  \* MERGEFORMAT ">
                      <w:r>
                        <w:rPr>
                          <w:noProof/>
                        </w:rPr>
                        <w:t>94</w:t>
                      </w:r>
                    </w:fldSimple>
                    <w:r>
                      <w:t xml:space="preserve"> </w:t>
                    </w:r>
                    <w:r>
                      <w:t>页</w:t>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framePr w:wrap="around" w:vAnchor="text" w:hAnchor="margin" w:xAlign="right" w:y="1"/>
      <w:rPr>
        <w:rStyle w:val="aff2"/>
      </w:rPr>
    </w:pPr>
    <w:r>
      <w:fldChar w:fldCharType="begin"/>
    </w:r>
    <w:r>
      <w:rPr>
        <w:rStyle w:val="aff2"/>
      </w:rPr>
      <w:instrText xml:space="preserve">PAGE  </w:instrText>
    </w:r>
    <w:r>
      <w:fldChar w:fldCharType="end"/>
    </w:r>
  </w:p>
  <w:p w:rsidR="00C07FF1" w:rsidRDefault="00C07FF1">
    <w:pPr>
      <w:pStyle w:val="af1"/>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rPr>
        <w:rFonts w:ascii="仿宋_GB2312" w:eastAsia="仿宋_GB2312"/>
        <w:sz w:val="21"/>
        <w:szCs w:val="21"/>
      </w:rPr>
    </w:pPr>
    <w:r>
      <w:rPr>
        <w:noProof/>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124</w:t>
                          </w:r>
                          <w:r>
                            <w:fldChar w:fldCharType="end"/>
                          </w:r>
                          <w:r>
                            <w:t xml:space="preserve"> </w:t>
                          </w:r>
                          <w:r>
                            <w:t>页</w:t>
                          </w:r>
                          <w:r>
                            <w:t xml:space="preserve"> </w:t>
                          </w:r>
                          <w:r>
                            <w:t>共</w:t>
                          </w:r>
                          <w:r>
                            <w:t xml:space="preserve"> </w:t>
                          </w:r>
                          <w:fldSimple w:instr=" NUMPAGES  \* MERGEFORMAT ">
                            <w:r>
                              <w:rPr>
                                <w:noProof/>
                              </w:rPr>
                              <w:t>124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38"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do3/LZQIAABQ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124</w:t>
                    </w:r>
                    <w:r>
                      <w:fldChar w:fldCharType="end"/>
                    </w:r>
                    <w:r>
                      <w:t xml:space="preserve"> </w:t>
                    </w:r>
                    <w:r>
                      <w:t>页</w:t>
                    </w:r>
                    <w:r>
                      <w:t xml:space="preserve"> </w:t>
                    </w:r>
                    <w:r>
                      <w:t>共</w:t>
                    </w:r>
                    <w:r>
                      <w:t xml:space="preserve"> </w:t>
                    </w:r>
                    <w:fldSimple w:instr=" NUMPAGES  \* MERGEFORMAT ">
                      <w:r>
                        <w:rPr>
                          <w:noProof/>
                        </w:rPr>
                        <w:t>124</w:t>
                      </w:r>
                    </w:fldSimple>
                    <w:r>
                      <w:t xml:space="preserve"> </w:t>
                    </w:r>
                    <w:r>
                      <w:t>页</w:t>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rPr>
        <w:rFonts w:ascii="仿宋_GB2312" w:eastAsia="仿宋_GB2312"/>
        <w:sz w:val="21"/>
        <w:szCs w:val="21"/>
      </w:rPr>
    </w:pPr>
    <w:r>
      <w:rPr>
        <w:noProof/>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112</w:t>
                          </w:r>
                          <w:r>
                            <w:fldChar w:fldCharType="end"/>
                          </w:r>
                          <w:r>
                            <w:t xml:space="preserve"> </w:t>
                          </w:r>
                          <w:r>
                            <w:t>页</w:t>
                          </w:r>
                          <w:r>
                            <w:t xml:space="preserve"> </w:t>
                          </w:r>
                          <w:r>
                            <w:t>共</w:t>
                          </w:r>
                          <w:r>
                            <w:t xml:space="preserve"> </w:t>
                          </w:r>
                          <w:fldSimple w:instr=" NUMPAGES  \* MERGEFORMAT ">
                            <w:r>
                              <w:rPr>
                                <w:noProof/>
                              </w:rPr>
                              <w:t>112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9"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RUePXZQIAABQ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112</w:t>
                    </w:r>
                    <w:r>
                      <w:fldChar w:fldCharType="end"/>
                    </w:r>
                    <w:r>
                      <w:t xml:space="preserve"> </w:t>
                    </w:r>
                    <w:r>
                      <w:t>页</w:t>
                    </w:r>
                    <w:r>
                      <w:t xml:space="preserve"> </w:t>
                    </w:r>
                    <w:r>
                      <w:t>共</w:t>
                    </w:r>
                    <w:r>
                      <w:t xml:space="preserve"> </w:t>
                    </w:r>
                    <w:fldSimple w:instr=" NUMPAGES  \* MERGEFORMAT ">
                      <w:r>
                        <w:rPr>
                          <w:noProof/>
                        </w:rPr>
                        <w:t>112</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rPr>
        <w:rFonts w:ascii="仿宋_GB2312" w:eastAsia="仿宋_GB2312"/>
        <w:sz w:val="21"/>
        <w:szCs w:val="21"/>
      </w:rPr>
    </w:pPr>
    <w:r>
      <w:rPr>
        <w:noProof/>
        <w:sz w:val="21"/>
      </w:rPr>
      <mc:AlternateContent>
        <mc:Choice Requires="wps">
          <w:drawing>
            <wp:anchor distT="0" distB="0" distL="114300" distR="114300" simplePos="0" relativeHeight="251659264" behindDoc="0" locked="0" layoutInCell="1" allowOverlap="1" wp14:anchorId="10BBEED7" wp14:editId="14C669E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sidR="00CA3D95">
                            <w:rPr>
                              <w:noProof/>
                            </w:rPr>
                            <w:t>62</w:t>
                          </w:r>
                          <w:r>
                            <w:fldChar w:fldCharType="end"/>
                          </w:r>
                          <w:r>
                            <w:t xml:space="preserve"> </w:t>
                          </w:r>
                          <w:r>
                            <w:t>页</w:t>
                          </w:r>
                          <w:r>
                            <w:t xml:space="preserve"> </w:t>
                          </w:r>
                          <w:r>
                            <w:t>共</w:t>
                          </w:r>
                          <w:r>
                            <w:t xml:space="preserve"> </w:t>
                          </w:r>
                          <w:fldSimple w:instr=" NUMPAGES  \* MERGEFORMAT ">
                            <w:r w:rsidR="00CA3D95">
                              <w:rPr>
                                <w:noProof/>
                              </w:rPr>
                              <w:t>124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sidR="00CA3D95">
                      <w:rPr>
                        <w:noProof/>
                      </w:rPr>
                      <w:t>62</w:t>
                    </w:r>
                    <w:r>
                      <w:fldChar w:fldCharType="end"/>
                    </w:r>
                    <w:r>
                      <w:t xml:space="preserve"> </w:t>
                    </w:r>
                    <w:r>
                      <w:t>页</w:t>
                    </w:r>
                    <w:r>
                      <w:t xml:space="preserve"> </w:t>
                    </w:r>
                    <w:r>
                      <w:t>共</w:t>
                    </w:r>
                    <w:r>
                      <w:t xml:space="preserve"> </w:t>
                    </w:r>
                    <w:fldSimple w:instr=" NUMPAGES  \* MERGEFORMAT ">
                      <w:r w:rsidR="00CA3D95">
                        <w:rPr>
                          <w:noProof/>
                        </w:rPr>
                        <w:t>124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1"/>
      <w:rPr>
        <w:rFonts w:ascii="仿宋_GB2312" w:eastAsia="仿宋_GB2312"/>
        <w:sz w:val="21"/>
        <w:szCs w:val="21"/>
      </w:rPr>
    </w:pPr>
    <w:r>
      <w:rPr>
        <w:noProof/>
        <w:sz w:val="21"/>
      </w:rPr>
      <mc:AlternateContent>
        <mc:Choice Requires="wps">
          <w:drawing>
            <wp:anchor distT="0" distB="0" distL="114300" distR="114300" simplePos="0" relativeHeight="251660288" behindDoc="0" locked="0" layoutInCell="1" allowOverlap="1" wp14:anchorId="1AD97473" wp14:editId="235515B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Pr>
                                <w:noProof/>
                              </w:rPr>
                              <w:t>124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884B50" w:rsidRDefault="00884B50">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512AAC">
                      <w:fldChar w:fldCharType="begin"/>
                    </w:r>
                    <w:r w:rsidR="00512AAC">
                      <w:instrText xml:space="preserve"> NUMPAGES  \* MERGEFORMAT </w:instrText>
                    </w:r>
                    <w:r w:rsidR="00512AAC">
                      <w:fldChar w:fldCharType="separate"/>
                    </w:r>
                    <w:r w:rsidR="00D23784">
                      <w:rPr>
                        <w:noProof/>
                      </w:rPr>
                      <w:t>124</w:t>
                    </w:r>
                    <w:r w:rsidR="00512AAC">
                      <w:rPr>
                        <w:noProof/>
                      </w:rP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5767891D" wp14:editId="3A0410C7">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85</w:t>
                          </w:r>
                          <w:r>
                            <w:fldChar w:fldCharType="end"/>
                          </w:r>
                          <w:r>
                            <w:t xml:space="preserve"> </w:t>
                          </w:r>
                          <w:r>
                            <w:t>页</w:t>
                          </w:r>
                          <w:r>
                            <w:t xml:space="preserve"> </w:t>
                          </w:r>
                          <w:r>
                            <w:t>共</w:t>
                          </w:r>
                          <w:r>
                            <w:t xml:space="preserve"> </w:t>
                          </w:r>
                          <w:fldSimple w:instr=" NUMPAGES  \* MERGEFORMAT ">
                            <w:r>
                              <w:rPr>
                                <w:noProof/>
                              </w:rPr>
                              <w:t>85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u7aZQIAABMFAAAOAAAAZHJzL2Uyb0RvYy54bWysVM1uEzEQviPxDpbvdNMgqhB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r5u7aZQIAABM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85</w:t>
                    </w:r>
                    <w:r>
                      <w:fldChar w:fldCharType="end"/>
                    </w:r>
                    <w:r>
                      <w:t xml:space="preserve"> </w:t>
                    </w:r>
                    <w:r>
                      <w:t>页</w:t>
                    </w:r>
                    <w:r>
                      <w:t xml:space="preserve"> </w:t>
                    </w:r>
                    <w:r>
                      <w:t>共</w:t>
                    </w:r>
                    <w:r>
                      <w:t xml:space="preserve"> </w:t>
                    </w:r>
                    <w:fldSimple w:instr=" NUMPAGES  \* MERGEFORMAT ">
                      <w:r>
                        <w:rPr>
                          <w:noProof/>
                        </w:rPr>
                        <w:t>85</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2336" behindDoc="0" locked="0" layoutInCell="1" allowOverlap="1" wp14:anchorId="490463B5" wp14:editId="4871E02F">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69</w:t>
                          </w:r>
                          <w:r>
                            <w:fldChar w:fldCharType="end"/>
                          </w:r>
                          <w:r>
                            <w:t xml:space="preserve"> </w:t>
                          </w:r>
                          <w:r>
                            <w:t>页</w:t>
                          </w:r>
                          <w:r>
                            <w:t xml:space="preserve"> </w:t>
                          </w:r>
                          <w:r>
                            <w:t>共</w:t>
                          </w:r>
                          <w:r>
                            <w:t xml:space="preserve"> </w:t>
                          </w:r>
                          <w:fldSimple w:instr=" NUMPAGES  \* MERGEFORMAT ">
                            <w:r>
                              <w:rPr>
                                <w:noProof/>
                              </w:rPr>
                              <w:t>70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mJBuYmYCAAATBQAADgAAAAAAAAAAAAAAAAAuAgAAZHJzL2Uyb0Rv&#10;Yy54bWxQSwECLQAUAAYACAAAACEAcarRudcAAAAFAQAADwAAAAAAAAAAAAAAAADABAAAZHJzL2Rv&#10;d25yZXYueG1sUEsFBgAAAAAEAAQA8wAAAMQFA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69</w:t>
                    </w:r>
                    <w:r>
                      <w:fldChar w:fldCharType="end"/>
                    </w:r>
                    <w:r>
                      <w:t xml:space="preserve"> </w:t>
                    </w:r>
                    <w:r>
                      <w:t>页</w:t>
                    </w:r>
                    <w:r>
                      <w:t xml:space="preserve"> </w:t>
                    </w:r>
                    <w:r>
                      <w:t>共</w:t>
                    </w:r>
                    <w:r>
                      <w:t xml:space="preserve"> </w:t>
                    </w:r>
                    <w:fldSimple w:instr=" NUMPAGES  \* MERGEFORMAT ">
                      <w:r>
                        <w:rPr>
                          <w:noProof/>
                        </w:rPr>
                        <w:t>70</w:t>
                      </w:r>
                    </w:fldSimple>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3360" behindDoc="0" locked="0" layoutInCell="1" allowOverlap="1" wp14:anchorId="53B24536" wp14:editId="79161629">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Pr>
                                <w:noProof/>
                              </w:rPr>
                              <w:t>124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fmZgIAABMFAAAOAAAAZHJzL2Uyb0RvYy54bWysVMFuEzEQvSPxD5bvdNMAVR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2wn5mYCAAATBQAADgAAAAAAAAAAAAAAAAAuAgAAZHJzL2Uyb0Rv&#10;Yy54bWxQSwECLQAUAAYACAAAACEAcarRudcAAAAFAQAADwAAAAAAAAAAAAAAAADABAAAZHJzL2Rv&#10;d25yZXYueG1sUEsFBgAAAAAEAAQA8wAAAMQFAAAAAA==&#10;" filled="f" stroked="f" strokeweight=".5pt">
              <v:textbox style="mso-fit-shape-to-text:t" inset="0,0,0,0">
                <w:txbxContent>
                  <w:p w:rsidR="00884B50" w:rsidRDefault="00884B50">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512AAC">
                      <w:fldChar w:fldCharType="begin"/>
                    </w:r>
                    <w:r w:rsidR="00512AAC">
                      <w:instrText xml:space="preserve"> NUMPAGES  \* MERGEFORMAT </w:instrText>
                    </w:r>
                    <w:r w:rsidR="00512AAC">
                      <w:fldChar w:fldCharType="separate"/>
                    </w:r>
                    <w:r w:rsidR="00D23784">
                      <w:rPr>
                        <w:noProof/>
                      </w:rPr>
                      <w:t>124</w:t>
                    </w:r>
                    <w:r w:rsidR="00512AAC">
                      <w:rPr>
                        <w:noProof/>
                      </w:rPr>
                      <w:fldChar w:fldCharType="end"/>
                    </w:r>
                    <w:r>
                      <w:t xml:space="preserve"> </w:t>
                    </w:r>
                    <w: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4384" behindDoc="0" locked="0" layoutInCell="1" allowOverlap="1" wp14:anchorId="5F5D1229" wp14:editId="108EA50F">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86</w:t>
                          </w:r>
                          <w:r>
                            <w:fldChar w:fldCharType="end"/>
                          </w:r>
                          <w:r>
                            <w:t xml:space="preserve"> </w:t>
                          </w:r>
                          <w:r>
                            <w:t>页</w:t>
                          </w:r>
                          <w:r>
                            <w:t xml:space="preserve"> </w:t>
                          </w:r>
                          <w:r>
                            <w:t>共</w:t>
                          </w:r>
                          <w:r>
                            <w:t xml:space="preserve"> </w:t>
                          </w:r>
                          <w:fldSimple w:instr=" NUMPAGES  \* MERGEFORMAT ">
                            <w:r>
                              <w:rPr>
                                <w:noProof/>
                              </w:rPr>
                              <w:t>86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QC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nXLmhEWP7r99vf/+8/7HFwYeAOp8nEPvxkMz9a+oR6NHfgQz193rYPMXFTHIAfV2D6/q&#10;E5PZaDadzSYQScjGH/ivHsx9iOm1IssyUfOA/hVYxeYypkF1VMnRHF20xpQeGse6mh+/PJoUg70E&#10;zo1DjFzEkGyh0tao7MG4d0qj/pJzZpTJU2cmsI3AzAgplUul3OIJ2llLI+xTDHf62VSVqXyK8d6i&#10;RCaX9sa2dRRKvY/Sbj6NKetBf0RgqDtDkPpVXxp/NP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7THQCZQIAABM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86</w:t>
                    </w:r>
                    <w:r>
                      <w:fldChar w:fldCharType="end"/>
                    </w:r>
                    <w:r>
                      <w:t xml:space="preserve"> </w:t>
                    </w:r>
                    <w:r>
                      <w:t>页</w:t>
                    </w:r>
                    <w:r>
                      <w:t xml:space="preserve"> </w:t>
                    </w:r>
                    <w:r>
                      <w:t>共</w:t>
                    </w:r>
                    <w:r>
                      <w:t xml:space="preserve"> </w:t>
                    </w:r>
                    <w:fldSimple w:instr=" NUMPAGES  \* MERGEFORMAT ">
                      <w:r>
                        <w:rPr>
                          <w:noProof/>
                        </w:rPr>
                        <w:t>86</w:t>
                      </w:r>
                    </w:fldSimple>
                    <w:r>
                      <w:t xml:space="preserve"> </w:t>
                    </w:r>
                    <w:r>
                      <w:t>页</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5408" behindDoc="0" locked="0" layoutInCell="1" allowOverlap="1" wp14:anchorId="4B5EF515" wp14:editId="14ED0F28">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Pr>
                                <w:noProof/>
                              </w:rPr>
                              <w:t>124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Hf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8+ejkpBnsJ&#10;nBuHGLmIIdlCpa1R2YNx75RG/SXnzCiTp85MYBuBmRFSKpdKucUTtLOWRtinGO70s6kqU/kU471F&#10;iUwu7Y1t6yiUeh+l3XwaU9aD/ojAUHeGIPWrvjT+e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KocHfZQIAABMFAAAOAAAAAAAAAAAAAAAAAC4CAABkcnMvZTJvRG9j&#10;LnhtbFBLAQItABQABgAIAAAAIQBxqtG51wAAAAUBAAAPAAAAAAAAAAAAAAAAAL8EAABkcnMvZG93&#10;bnJldi54bWxQSwUGAAAAAAQABADzAAAAwwUAAAAA&#10;" filled="f" stroked="f" strokeweight=".5pt">
              <v:textbox style="mso-fit-shape-to-text:t" inset="0,0,0,0">
                <w:txbxContent>
                  <w:p w:rsidR="00884B50" w:rsidRDefault="00884B50">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512AAC">
                      <w:fldChar w:fldCharType="begin"/>
                    </w:r>
                    <w:r w:rsidR="00512AAC">
                      <w:instrText xml:space="preserve"> NUMPAGES  \* MERGEFORMAT </w:instrText>
                    </w:r>
                    <w:r w:rsidR="00512AAC">
                      <w:fldChar w:fldCharType="separate"/>
                    </w:r>
                    <w:r w:rsidR="00D23784">
                      <w:rPr>
                        <w:noProof/>
                      </w:rPr>
                      <w:t>124</w:t>
                    </w:r>
                    <w:r w:rsidR="00512AAC">
                      <w:rPr>
                        <w:noProof/>
                      </w:rPr>
                      <w:fldChar w:fldCharType="end"/>
                    </w:r>
                    <w:r>
                      <w:t xml:space="preserve"> </w:t>
                    </w:r>
                    <w:r>
                      <w:t>页</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rPr>
        <w:rFonts w:ascii="仿宋_GB2312" w:eastAsia="仿宋_GB2312"/>
      </w:rPr>
    </w:pPr>
    <w:r>
      <w:rPr>
        <w:noProof/>
      </w:rPr>
      <mc:AlternateContent>
        <mc:Choice Requires="wps">
          <w:drawing>
            <wp:anchor distT="0" distB="0" distL="114300" distR="114300" simplePos="0" relativeHeight="251666432" behindDoc="0" locked="0" layoutInCell="1" allowOverlap="1" wp14:anchorId="656B33EA" wp14:editId="5CB395A9">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87</w:t>
                          </w:r>
                          <w:r>
                            <w:fldChar w:fldCharType="end"/>
                          </w:r>
                          <w:r>
                            <w:t xml:space="preserve"> </w:t>
                          </w:r>
                          <w:r>
                            <w:t>页</w:t>
                          </w:r>
                          <w:r>
                            <w:t xml:space="preserve"> </w:t>
                          </w:r>
                          <w:r>
                            <w:t>共</w:t>
                          </w:r>
                          <w:r>
                            <w:t xml:space="preserve"> </w:t>
                          </w:r>
                          <w:fldSimple w:instr=" NUMPAGES  \* MERGEFORMAT ">
                            <w:r>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MRZQIAABMFAAAOAAAAZHJzL2Uyb0RvYy54bWysVE1uEzEU3iNxB8t7OmmAEkW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nzzhzwqJHt9++3n7/efvjCwMPAHU+zqF35aGZ+pfUo9EjP4KZ6+51sPmLihjkgHq7h1f1&#10;iclsNJvOZhOIJGTjD/xXd+Y+xPRKkWWZqHlA/wqsYnMR06A6quRojs5bY0oPjWNdzY+ePp8Ug70E&#10;zo1DjFzEkGyh0tao7MG4d0qj/pJzZpTJU6cmsI3AzAgplUul3OIJ2llLI+xDDHf62VSVqXyI8d6i&#10;RCaX9sa2dRRKvffSbj6NKetBf0RgqDtDkPpVXxr/Yu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aCqMRZQIAABMFAAAOAAAAAAAAAAAAAAAAAC4CAABkcnMvZTJvRG9j&#10;LnhtbFBLAQItABQABgAIAAAAIQBxqtG51wAAAAUBAAAPAAAAAAAAAAAAAAAAAL8EAABkcnMvZG93&#10;bnJldi54bWxQSwUGAAAAAAQABADzAAAAwwUAAAAA&#10;" filled="f" stroked="f" strokeweight=".5pt">
              <v:textbox style="mso-fit-shape-to-text:t" inset="0,0,0,0">
                <w:txbxContent>
                  <w:p w:rsidR="00C07FF1" w:rsidRDefault="00C07FF1">
                    <w:pPr>
                      <w:pStyle w:val="af1"/>
                    </w:pPr>
                    <w:r>
                      <w:t>第</w:t>
                    </w:r>
                    <w:r>
                      <w:t xml:space="preserve"> </w:t>
                    </w:r>
                    <w:r>
                      <w:fldChar w:fldCharType="begin"/>
                    </w:r>
                    <w:r>
                      <w:instrText xml:space="preserve"> PAGE  \* MERGEFORMAT </w:instrText>
                    </w:r>
                    <w:r>
                      <w:fldChar w:fldCharType="separate"/>
                    </w:r>
                    <w:r>
                      <w:rPr>
                        <w:noProof/>
                      </w:rPr>
                      <w:t>87</w:t>
                    </w:r>
                    <w:r>
                      <w:fldChar w:fldCharType="end"/>
                    </w:r>
                    <w:r>
                      <w:t xml:space="preserve"> </w:t>
                    </w:r>
                    <w:r>
                      <w:t>页</w:t>
                    </w:r>
                    <w:r>
                      <w:t xml:space="preserve"> </w:t>
                    </w:r>
                    <w:r>
                      <w:t>共</w:t>
                    </w:r>
                    <w:r>
                      <w:t xml:space="preserve"> </w:t>
                    </w:r>
                    <w:fldSimple w:instr=" NUMPAGES  \* MERGEFORMAT ">
                      <w:r>
                        <w:rPr>
                          <w:noProof/>
                        </w:rPr>
                        <w:t>87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2D" w:rsidRDefault="00895E2D">
      <w:r>
        <w:separator/>
      </w:r>
    </w:p>
  </w:footnote>
  <w:footnote w:type="continuationSeparator" w:id="0">
    <w:p w:rsidR="00895E2D" w:rsidRDefault="0089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Bdr>
        <w:bottom w:val="single" w:sz="6" w:space="4" w:color="auto"/>
      </w:pBdr>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C07FF1" w:rsidRDefault="00C07FF1">
    <w:pPr>
      <w:pStyle w:val="af9"/>
      <w:tabs>
        <w:tab w:val="center" w:pos="4535"/>
        <w:tab w:val="right" w:pos="9070"/>
      </w:tabs>
      <w:ind w:firstLineChars="100" w:firstLine="18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C07FF1" w:rsidRDefault="00C07FF1">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C07FF1" w:rsidRDefault="00C07FF1">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C07FF1" w:rsidRDefault="00C07FF1">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C07FF1" w:rsidRDefault="00C07FF1">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F1" w:rsidRDefault="00C07FF1">
    <w:pPr>
      <w:pStyle w:val="af2"/>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C07FF1" w:rsidRDefault="00C07FF1">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E43FF"/>
    <w:multiLevelType w:val="singleLevel"/>
    <w:tmpl w:val="8B3E43FF"/>
    <w:lvl w:ilvl="0">
      <w:start w:val="1"/>
      <w:numFmt w:val="decimal"/>
      <w:lvlText w:val="%1."/>
      <w:lvlJc w:val="left"/>
      <w:pPr>
        <w:tabs>
          <w:tab w:val="left" w:pos="312"/>
        </w:tabs>
      </w:pPr>
    </w:lvl>
  </w:abstractNum>
  <w:abstractNum w:abstractNumId="1">
    <w:nsid w:val="9D8CF1B9"/>
    <w:multiLevelType w:val="singleLevel"/>
    <w:tmpl w:val="9D8CF1B9"/>
    <w:lvl w:ilvl="0">
      <w:start w:val="1"/>
      <w:numFmt w:val="chineseCounting"/>
      <w:suff w:val="nothing"/>
      <w:lvlText w:val="（%1）"/>
      <w:lvlJc w:val="left"/>
      <w:pPr>
        <w:ind w:left="0" w:firstLine="420"/>
      </w:pPr>
      <w:rPr>
        <w:rFonts w:hint="eastAsia"/>
      </w:rPr>
    </w:lvl>
  </w:abstractNum>
  <w:abstractNum w:abstractNumId="2">
    <w:nsid w:val="9F27405E"/>
    <w:multiLevelType w:val="singleLevel"/>
    <w:tmpl w:val="9F27405E"/>
    <w:lvl w:ilvl="0">
      <w:start w:val="1"/>
      <w:numFmt w:val="chineseCounting"/>
      <w:suff w:val="space"/>
      <w:lvlText w:val="第%1部分"/>
      <w:lvlJc w:val="left"/>
      <w:rPr>
        <w:rFonts w:hint="eastAsia"/>
      </w:rPr>
    </w:lvl>
  </w:abstractNum>
  <w:abstractNum w:abstractNumId="3">
    <w:nsid w:val="E2764310"/>
    <w:multiLevelType w:val="singleLevel"/>
    <w:tmpl w:val="E2764310"/>
    <w:lvl w:ilvl="0">
      <w:start w:val="3"/>
      <w:numFmt w:val="decimal"/>
      <w:suff w:val="nothing"/>
      <w:lvlText w:val="（%1）"/>
      <w:lvlJc w:val="left"/>
    </w:lvl>
  </w:abstractNum>
  <w:abstractNum w:abstractNumId="4">
    <w:nsid w:val="F54A064D"/>
    <w:multiLevelType w:val="singleLevel"/>
    <w:tmpl w:val="F54A064D"/>
    <w:lvl w:ilvl="0">
      <w:start w:val="1"/>
      <w:numFmt w:val="decimal"/>
      <w:suff w:val="nothing"/>
      <w:lvlText w:val="%1."/>
      <w:lvlJc w:val="left"/>
      <w:pPr>
        <w:ind w:left="845" w:hanging="425"/>
      </w:pPr>
      <w:rPr>
        <w:rFonts w:hint="default"/>
      </w:rPr>
    </w:lvl>
  </w:abstractNum>
  <w:abstractNum w:abstractNumId="5">
    <w:nsid w:val="F9DC9D30"/>
    <w:multiLevelType w:val="singleLevel"/>
    <w:tmpl w:val="F9DC9D30"/>
    <w:lvl w:ilvl="0">
      <w:start w:val="1"/>
      <w:numFmt w:val="chineseCounting"/>
      <w:suff w:val="nothing"/>
      <w:lvlText w:val="（%1）"/>
      <w:lvlJc w:val="left"/>
      <w:pPr>
        <w:ind w:left="0" w:firstLine="420"/>
      </w:pPr>
      <w:rPr>
        <w:rFonts w:hint="eastAsia"/>
      </w:rPr>
    </w:lvl>
  </w:abstractNum>
  <w:abstractNum w:abstractNumId="6">
    <w:nsid w:val="156904F9"/>
    <w:multiLevelType w:val="multilevel"/>
    <w:tmpl w:val="156904F9"/>
    <w:lvl w:ilvl="0">
      <w:start w:val="1"/>
      <w:numFmt w:val="decimal"/>
      <w:suff w:val="space"/>
      <w:lvlText w:val="（%1）"/>
      <w:lvlJc w:val="left"/>
      <w:pPr>
        <w:ind w:left="502" w:hanging="360"/>
      </w:pPr>
      <w:rPr>
        <w:rFonts w:hint="eastAsia"/>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nsid w:val="21D10269"/>
    <w:multiLevelType w:val="multilevel"/>
    <w:tmpl w:val="21D10269"/>
    <w:lvl w:ilvl="0">
      <w:start w:val="1"/>
      <w:numFmt w:val="decimal"/>
      <w:suff w:val="space"/>
      <w:lvlText w:val="（%1）"/>
      <w:lvlJc w:val="left"/>
      <w:pPr>
        <w:ind w:left="502" w:hanging="360"/>
      </w:pPr>
      <w:rPr>
        <w:rFonts w:hint="eastAsia"/>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nsid w:val="6044BB7E"/>
    <w:multiLevelType w:val="multilevel"/>
    <w:tmpl w:val="6044BB7E"/>
    <w:lvl w:ilvl="0">
      <w:start w:val="1"/>
      <w:numFmt w:val="chineseCounting"/>
      <w:suff w:val="space"/>
      <w:lvlText w:val="第%1章"/>
      <w:lvlJc w:val="left"/>
      <w:pPr>
        <w:ind w:left="0" w:firstLine="0"/>
      </w:pPr>
      <w:rPr>
        <w:rFonts w:ascii="黑体" w:eastAsia="黑体" w:hAnsi="黑体" w:cs="宋体" w:hint="eastAsia"/>
        <w:sz w:val="32"/>
      </w:rPr>
    </w:lvl>
    <w:lvl w:ilvl="1">
      <w:start w:val="1"/>
      <w:numFmt w:val="decimal"/>
      <w:isLgl/>
      <w:suff w:val="space"/>
      <w:lvlText w:val="%1.%2"/>
      <w:lvlJc w:val="left"/>
      <w:pPr>
        <w:ind w:left="0" w:firstLine="560"/>
      </w:pPr>
      <w:rPr>
        <w:rFonts w:ascii="黑体" w:eastAsia="黑体" w:hAnsi="黑体" w:cs="宋体" w:hint="eastAsia"/>
        <w:sz w:val="28"/>
      </w:rPr>
    </w:lvl>
    <w:lvl w:ilvl="2">
      <w:start w:val="1"/>
      <w:numFmt w:val="decimal"/>
      <w:isLgl/>
      <w:suff w:val="space"/>
      <w:lvlText w:val="%1.%2.%3"/>
      <w:lvlJc w:val="left"/>
      <w:pPr>
        <w:ind w:left="0" w:firstLine="560"/>
      </w:pPr>
      <w:rPr>
        <w:rFonts w:ascii="黑体" w:eastAsia="黑体" w:hAnsi="黑体" w:cs="宋体" w:hint="eastAsia"/>
        <w:sz w:val="28"/>
      </w:rPr>
    </w:lvl>
    <w:lvl w:ilvl="3">
      <w:start w:val="1"/>
      <w:numFmt w:val="decimal"/>
      <w:isLgl/>
      <w:suff w:val="space"/>
      <w:lvlText w:val="%1.%2.%3.%4"/>
      <w:lvlJc w:val="left"/>
      <w:pPr>
        <w:ind w:left="0" w:firstLine="560"/>
      </w:pPr>
      <w:rPr>
        <w:rFonts w:ascii="黑体" w:eastAsia="黑体" w:hAnsi="黑体" w:cs="宋体" w:hint="eastAsia"/>
        <w:sz w:val="28"/>
      </w:rPr>
    </w:lvl>
    <w:lvl w:ilvl="4">
      <w:start w:val="1"/>
      <w:numFmt w:val="decimal"/>
      <w:isLgl/>
      <w:suff w:val="space"/>
      <w:lvlText w:val="%1.%2.%3.%4.%5"/>
      <w:lvlJc w:val="left"/>
      <w:pPr>
        <w:ind w:left="0" w:firstLine="560"/>
      </w:pPr>
      <w:rPr>
        <w:rFonts w:ascii="黑体" w:eastAsia="黑体" w:hAnsi="黑体" w:cs="宋体" w:hint="eastAsia"/>
        <w:sz w:val="28"/>
      </w:rPr>
    </w:lvl>
    <w:lvl w:ilvl="5">
      <w:start w:val="1"/>
      <w:numFmt w:val="decimal"/>
      <w:isLgl/>
      <w:suff w:val="space"/>
      <w:lvlText w:val="%1.%2.%3.%4.%5.%6"/>
      <w:lvlJc w:val="left"/>
      <w:pPr>
        <w:tabs>
          <w:tab w:val="left" w:pos="0"/>
        </w:tabs>
        <w:ind w:left="0" w:firstLine="0"/>
      </w:pPr>
      <w:rPr>
        <w:rFonts w:ascii="黑体" w:eastAsia="黑体" w:hAnsi="黑体" w:cs="宋体" w:hint="eastAsia"/>
        <w:sz w:val="28"/>
      </w:rPr>
    </w:lvl>
    <w:lvl w:ilvl="6">
      <w:start w:val="1"/>
      <w:numFmt w:val="decimal"/>
      <w:isLgl/>
      <w:suff w:val="space"/>
      <w:lvlText w:val="%1.%2.%3.%4.%5.%6.%7"/>
      <w:lvlJc w:val="left"/>
      <w:pPr>
        <w:tabs>
          <w:tab w:val="left" w:pos="420"/>
        </w:tabs>
        <w:ind w:left="0" w:firstLine="0"/>
      </w:pPr>
      <w:rPr>
        <w:rFonts w:ascii="黑体" w:eastAsia="黑体" w:hAnsi="黑体" w:cs="宋体" w:hint="eastAsia"/>
        <w:sz w:val="28"/>
      </w:rPr>
    </w:lvl>
    <w:lvl w:ilvl="7">
      <w:start w:val="1"/>
      <w:numFmt w:val="decimal"/>
      <w:lvlText w:val="%1.%2.%3.%4.%5.%6.%7.%8"/>
      <w:lvlJc w:val="left"/>
      <w:pPr>
        <w:tabs>
          <w:tab w:val="left" w:pos="0"/>
        </w:tabs>
        <w:ind w:left="0" w:firstLine="0"/>
      </w:pPr>
      <w:rPr>
        <w:rFonts w:ascii="宋体" w:eastAsia="宋体" w:hAnsi="宋体" w:cs="宋体" w:hint="eastAsia"/>
      </w:rPr>
    </w:lvl>
    <w:lvl w:ilvl="8">
      <w:start w:val="1"/>
      <w:numFmt w:val="decimal"/>
      <w:lvlText w:val="%1.%2.%3.%4.%5.%6.%7.%8.%9"/>
      <w:lvlJc w:val="left"/>
      <w:pPr>
        <w:ind w:left="0" w:firstLine="0"/>
      </w:pPr>
      <w:rPr>
        <w:rFonts w:hint="eastAsia"/>
      </w:rPr>
    </w:lvl>
  </w:abstractNum>
  <w:num w:numId="1">
    <w:abstractNumId w:val="2"/>
  </w:num>
  <w:num w:numId="2">
    <w:abstractNumId w:val="3"/>
  </w:num>
  <w:num w:numId="3">
    <w:abstractNumId w:val="0"/>
  </w:num>
  <w:num w:numId="4">
    <w:abstractNumId w:val="8"/>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BB7FA927"/>
    <w:rsid w:val="F5FFD31F"/>
    <w:rsid w:val="0000031D"/>
    <w:rsid w:val="00000451"/>
    <w:rsid w:val="0000108B"/>
    <w:rsid w:val="0000133D"/>
    <w:rsid w:val="00001509"/>
    <w:rsid w:val="00001E3F"/>
    <w:rsid w:val="000032B2"/>
    <w:rsid w:val="0000363B"/>
    <w:rsid w:val="00003929"/>
    <w:rsid w:val="000058BD"/>
    <w:rsid w:val="00006109"/>
    <w:rsid w:val="00006150"/>
    <w:rsid w:val="000063E8"/>
    <w:rsid w:val="00006725"/>
    <w:rsid w:val="0000675E"/>
    <w:rsid w:val="000071E3"/>
    <w:rsid w:val="00007676"/>
    <w:rsid w:val="00007CAA"/>
    <w:rsid w:val="00010FE9"/>
    <w:rsid w:val="0001122F"/>
    <w:rsid w:val="00011A4B"/>
    <w:rsid w:val="00012251"/>
    <w:rsid w:val="00012A56"/>
    <w:rsid w:val="00012B4A"/>
    <w:rsid w:val="0001337C"/>
    <w:rsid w:val="0001381D"/>
    <w:rsid w:val="000138C4"/>
    <w:rsid w:val="00013A75"/>
    <w:rsid w:val="00013C1F"/>
    <w:rsid w:val="00013F31"/>
    <w:rsid w:val="000140D8"/>
    <w:rsid w:val="00014530"/>
    <w:rsid w:val="00014BBC"/>
    <w:rsid w:val="000150EE"/>
    <w:rsid w:val="000168D8"/>
    <w:rsid w:val="000170C8"/>
    <w:rsid w:val="000173F4"/>
    <w:rsid w:val="00020287"/>
    <w:rsid w:val="000202FE"/>
    <w:rsid w:val="00020B5F"/>
    <w:rsid w:val="00020D60"/>
    <w:rsid w:val="000211BC"/>
    <w:rsid w:val="0002192A"/>
    <w:rsid w:val="0002207B"/>
    <w:rsid w:val="00022F1F"/>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21E"/>
    <w:rsid w:val="000302B3"/>
    <w:rsid w:val="00030572"/>
    <w:rsid w:val="00030A97"/>
    <w:rsid w:val="00030CB3"/>
    <w:rsid w:val="00031BA0"/>
    <w:rsid w:val="0003206A"/>
    <w:rsid w:val="00032091"/>
    <w:rsid w:val="000325AC"/>
    <w:rsid w:val="000326A7"/>
    <w:rsid w:val="00032EA0"/>
    <w:rsid w:val="000331B0"/>
    <w:rsid w:val="000331CD"/>
    <w:rsid w:val="000336D4"/>
    <w:rsid w:val="00034FA7"/>
    <w:rsid w:val="0003533D"/>
    <w:rsid w:val="00035444"/>
    <w:rsid w:val="000357E4"/>
    <w:rsid w:val="00035ACA"/>
    <w:rsid w:val="00040447"/>
    <w:rsid w:val="00040494"/>
    <w:rsid w:val="00040B70"/>
    <w:rsid w:val="000410E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473"/>
    <w:rsid w:val="00054887"/>
    <w:rsid w:val="00054934"/>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77DBB"/>
    <w:rsid w:val="000808C1"/>
    <w:rsid w:val="00080970"/>
    <w:rsid w:val="00081671"/>
    <w:rsid w:val="00081A01"/>
    <w:rsid w:val="00082AD4"/>
    <w:rsid w:val="00083E07"/>
    <w:rsid w:val="00083F84"/>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270"/>
    <w:rsid w:val="000A43EC"/>
    <w:rsid w:val="000A4645"/>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B676A"/>
    <w:rsid w:val="000B7DEE"/>
    <w:rsid w:val="000C0A43"/>
    <w:rsid w:val="000C0CB1"/>
    <w:rsid w:val="000C1411"/>
    <w:rsid w:val="000C1ADE"/>
    <w:rsid w:val="000C1C38"/>
    <w:rsid w:val="000C21DC"/>
    <w:rsid w:val="000C2264"/>
    <w:rsid w:val="000C256B"/>
    <w:rsid w:val="000C3970"/>
    <w:rsid w:val="000C39B2"/>
    <w:rsid w:val="000C3A3B"/>
    <w:rsid w:val="000C3B1A"/>
    <w:rsid w:val="000C4727"/>
    <w:rsid w:val="000C47AE"/>
    <w:rsid w:val="000C51AD"/>
    <w:rsid w:val="000C5374"/>
    <w:rsid w:val="000C58AC"/>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0B9"/>
    <w:rsid w:val="000D453A"/>
    <w:rsid w:val="000D4AFA"/>
    <w:rsid w:val="000D58BB"/>
    <w:rsid w:val="000D5EA6"/>
    <w:rsid w:val="000D5F00"/>
    <w:rsid w:val="000D6BDA"/>
    <w:rsid w:val="000D6C9F"/>
    <w:rsid w:val="000D6E3B"/>
    <w:rsid w:val="000D6F30"/>
    <w:rsid w:val="000D74E4"/>
    <w:rsid w:val="000D7C9D"/>
    <w:rsid w:val="000D7CE0"/>
    <w:rsid w:val="000E1BF1"/>
    <w:rsid w:val="000E2785"/>
    <w:rsid w:val="000E27BB"/>
    <w:rsid w:val="000E3153"/>
    <w:rsid w:val="000E3484"/>
    <w:rsid w:val="000E386F"/>
    <w:rsid w:val="000E4051"/>
    <w:rsid w:val="000E4139"/>
    <w:rsid w:val="000E4765"/>
    <w:rsid w:val="000E52CF"/>
    <w:rsid w:val="000E5B51"/>
    <w:rsid w:val="000E5B7E"/>
    <w:rsid w:val="000E5C4B"/>
    <w:rsid w:val="000E5FF9"/>
    <w:rsid w:val="000E6AE1"/>
    <w:rsid w:val="000E6B88"/>
    <w:rsid w:val="000E7142"/>
    <w:rsid w:val="000E7632"/>
    <w:rsid w:val="000E7737"/>
    <w:rsid w:val="000E7739"/>
    <w:rsid w:val="000E77EE"/>
    <w:rsid w:val="000F1604"/>
    <w:rsid w:val="000F24F4"/>
    <w:rsid w:val="000F287A"/>
    <w:rsid w:val="000F2940"/>
    <w:rsid w:val="000F2AB3"/>
    <w:rsid w:val="000F3D08"/>
    <w:rsid w:val="000F4495"/>
    <w:rsid w:val="000F4A05"/>
    <w:rsid w:val="000F4AA8"/>
    <w:rsid w:val="000F4AEA"/>
    <w:rsid w:val="000F4E67"/>
    <w:rsid w:val="000F505B"/>
    <w:rsid w:val="000F54CE"/>
    <w:rsid w:val="000F5651"/>
    <w:rsid w:val="000F5677"/>
    <w:rsid w:val="000F5DDB"/>
    <w:rsid w:val="000F628E"/>
    <w:rsid w:val="000F68A0"/>
    <w:rsid w:val="000F6CC2"/>
    <w:rsid w:val="000F729C"/>
    <w:rsid w:val="000F7D4B"/>
    <w:rsid w:val="001005A4"/>
    <w:rsid w:val="00100BBC"/>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56B"/>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595"/>
    <w:rsid w:val="00114778"/>
    <w:rsid w:val="00114847"/>
    <w:rsid w:val="0011585B"/>
    <w:rsid w:val="00115958"/>
    <w:rsid w:val="00115B1A"/>
    <w:rsid w:val="001160FF"/>
    <w:rsid w:val="001164F4"/>
    <w:rsid w:val="001168F8"/>
    <w:rsid w:val="00116B27"/>
    <w:rsid w:val="001176FF"/>
    <w:rsid w:val="00120248"/>
    <w:rsid w:val="00120E9C"/>
    <w:rsid w:val="0012153F"/>
    <w:rsid w:val="0012159D"/>
    <w:rsid w:val="00121804"/>
    <w:rsid w:val="00121EC9"/>
    <w:rsid w:val="0012240D"/>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4A3"/>
    <w:rsid w:val="00131A24"/>
    <w:rsid w:val="00131C2D"/>
    <w:rsid w:val="0013202C"/>
    <w:rsid w:val="00132704"/>
    <w:rsid w:val="00132996"/>
    <w:rsid w:val="00132CBF"/>
    <w:rsid w:val="00133707"/>
    <w:rsid w:val="00133742"/>
    <w:rsid w:val="00133B70"/>
    <w:rsid w:val="00133E97"/>
    <w:rsid w:val="001350F7"/>
    <w:rsid w:val="0013562F"/>
    <w:rsid w:val="00135769"/>
    <w:rsid w:val="00135BE9"/>
    <w:rsid w:val="00135E5C"/>
    <w:rsid w:val="001365C9"/>
    <w:rsid w:val="00136762"/>
    <w:rsid w:val="00136E33"/>
    <w:rsid w:val="0013773D"/>
    <w:rsid w:val="0014042F"/>
    <w:rsid w:val="00140693"/>
    <w:rsid w:val="00140D7A"/>
    <w:rsid w:val="00141D28"/>
    <w:rsid w:val="00141DFE"/>
    <w:rsid w:val="00142185"/>
    <w:rsid w:val="001422E2"/>
    <w:rsid w:val="0014233D"/>
    <w:rsid w:val="001424C0"/>
    <w:rsid w:val="001433BC"/>
    <w:rsid w:val="00143872"/>
    <w:rsid w:val="00143A85"/>
    <w:rsid w:val="00144649"/>
    <w:rsid w:val="00145022"/>
    <w:rsid w:val="0014521A"/>
    <w:rsid w:val="00145662"/>
    <w:rsid w:val="00145C6D"/>
    <w:rsid w:val="001460FC"/>
    <w:rsid w:val="00146151"/>
    <w:rsid w:val="0014616E"/>
    <w:rsid w:val="00146326"/>
    <w:rsid w:val="0014648C"/>
    <w:rsid w:val="00146A96"/>
    <w:rsid w:val="00146EA3"/>
    <w:rsid w:val="00147032"/>
    <w:rsid w:val="00147EA7"/>
    <w:rsid w:val="00150E20"/>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151A"/>
    <w:rsid w:val="001619E3"/>
    <w:rsid w:val="001620BA"/>
    <w:rsid w:val="001623AC"/>
    <w:rsid w:val="00162BAA"/>
    <w:rsid w:val="00163838"/>
    <w:rsid w:val="00163C40"/>
    <w:rsid w:val="0016470A"/>
    <w:rsid w:val="0016488B"/>
    <w:rsid w:val="00165758"/>
    <w:rsid w:val="00165A65"/>
    <w:rsid w:val="00166317"/>
    <w:rsid w:val="00167478"/>
    <w:rsid w:val="00167594"/>
    <w:rsid w:val="001702BE"/>
    <w:rsid w:val="001704B3"/>
    <w:rsid w:val="0017059C"/>
    <w:rsid w:val="0017105C"/>
    <w:rsid w:val="00171276"/>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3D4"/>
    <w:rsid w:val="001755DC"/>
    <w:rsid w:val="00175777"/>
    <w:rsid w:val="00175949"/>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0C5E"/>
    <w:rsid w:val="0019128A"/>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202"/>
    <w:rsid w:val="00197370"/>
    <w:rsid w:val="0019756A"/>
    <w:rsid w:val="001A06B5"/>
    <w:rsid w:val="001A07F8"/>
    <w:rsid w:val="001A0A23"/>
    <w:rsid w:val="001A0C98"/>
    <w:rsid w:val="001A128B"/>
    <w:rsid w:val="001A1475"/>
    <w:rsid w:val="001A1619"/>
    <w:rsid w:val="001A1F0E"/>
    <w:rsid w:val="001A2251"/>
    <w:rsid w:val="001A27EA"/>
    <w:rsid w:val="001A3335"/>
    <w:rsid w:val="001A3C64"/>
    <w:rsid w:val="001A473A"/>
    <w:rsid w:val="001A4977"/>
    <w:rsid w:val="001A4ED9"/>
    <w:rsid w:val="001A5785"/>
    <w:rsid w:val="001A58B5"/>
    <w:rsid w:val="001A5EF0"/>
    <w:rsid w:val="001A5FD7"/>
    <w:rsid w:val="001A66A6"/>
    <w:rsid w:val="001A6BAF"/>
    <w:rsid w:val="001A6BBB"/>
    <w:rsid w:val="001A6DAA"/>
    <w:rsid w:val="001A79A2"/>
    <w:rsid w:val="001A7F98"/>
    <w:rsid w:val="001B06A6"/>
    <w:rsid w:val="001B10C2"/>
    <w:rsid w:val="001B13BF"/>
    <w:rsid w:val="001B16F5"/>
    <w:rsid w:val="001B1C1F"/>
    <w:rsid w:val="001B219B"/>
    <w:rsid w:val="001B2703"/>
    <w:rsid w:val="001B35A6"/>
    <w:rsid w:val="001B377E"/>
    <w:rsid w:val="001B3DCD"/>
    <w:rsid w:val="001B45B9"/>
    <w:rsid w:val="001B46B2"/>
    <w:rsid w:val="001B4725"/>
    <w:rsid w:val="001B48B2"/>
    <w:rsid w:val="001B49DA"/>
    <w:rsid w:val="001B4CA8"/>
    <w:rsid w:val="001B51D0"/>
    <w:rsid w:val="001B572D"/>
    <w:rsid w:val="001B576E"/>
    <w:rsid w:val="001B5B10"/>
    <w:rsid w:val="001B6025"/>
    <w:rsid w:val="001B6D58"/>
    <w:rsid w:val="001B6FA7"/>
    <w:rsid w:val="001B7A15"/>
    <w:rsid w:val="001B7B69"/>
    <w:rsid w:val="001B7DC1"/>
    <w:rsid w:val="001C074E"/>
    <w:rsid w:val="001C08DB"/>
    <w:rsid w:val="001C10BD"/>
    <w:rsid w:val="001C1435"/>
    <w:rsid w:val="001C1F01"/>
    <w:rsid w:val="001C2092"/>
    <w:rsid w:val="001C232F"/>
    <w:rsid w:val="001C233E"/>
    <w:rsid w:val="001C2544"/>
    <w:rsid w:val="001C2A17"/>
    <w:rsid w:val="001C31F5"/>
    <w:rsid w:val="001C35BF"/>
    <w:rsid w:val="001C3CBC"/>
    <w:rsid w:val="001C4286"/>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355E"/>
    <w:rsid w:val="001D47FE"/>
    <w:rsid w:val="001D4AB6"/>
    <w:rsid w:val="001D4AD3"/>
    <w:rsid w:val="001D5281"/>
    <w:rsid w:val="001D5C12"/>
    <w:rsid w:val="001D60F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85"/>
    <w:rsid w:val="001F0FD1"/>
    <w:rsid w:val="001F125D"/>
    <w:rsid w:val="001F1526"/>
    <w:rsid w:val="001F1743"/>
    <w:rsid w:val="001F19D1"/>
    <w:rsid w:val="001F1CB9"/>
    <w:rsid w:val="001F1F18"/>
    <w:rsid w:val="001F2F92"/>
    <w:rsid w:val="001F3815"/>
    <w:rsid w:val="001F456F"/>
    <w:rsid w:val="001F45B5"/>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3DDC"/>
    <w:rsid w:val="0020449A"/>
    <w:rsid w:val="00204E9B"/>
    <w:rsid w:val="00205298"/>
    <w:rsid w:val="00205445"/>
    <w:rsid w:val="002055C0"/>
    <w:rsid w:val="0020569E"/>
    <w:rsid w:val="002064B3"/>
    <w:rsid w:val="00206698"/>
    <w:rsid w:val="00206736"/>
    <w:rsid w:val="00206C88"/>
    <w:rsid w:val="00210B9C"/>
    <w:rsid w:val="00210F5F"/>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BA9"/>
    <w:rsid w:val="00215D21"/>
    <w:rsid w:val="0021636B"/>
    <w:rsid w:val="00216387"/>
    <w:rsid w:val="00216E7B"/>
    <w:rsid w:val="00217E1F"/>
    <w:rsid w:val="002204BC"/>
    <w:rsid w:val="00220F7B"/>
    <w:rsid w:val="002213CE"/>
    <w:rsid w:val="00221AF7"/>
    <w:rsid w:val="00222494"/>
    <w:rsid w:val="0022266E"/>
    <w:rsid w:val="00222775"/>
    <w:rsid w:val="00222A31"/>
    <w:rsid w:val="00222CF6"/>
    <w:rsid w:val="00224037"/>
    <w:rsid w:val="002244E4"/>
    <w:rsid w:val="00224D2A"/>
    <w:rsid w:val="00224D8D"/>
    <w:rsid w:val="002253F1"/>
    <w:rsid w:val="00225549"/>
    <w:rsid w:val="0022555A"/>
    <w:rsid w:val="002269A2"/>
    <w:rsid w:val="00227214"/>
    <w:rsid w:val="00227DDC"/>
    <w:rsid w:val="0023079F"/>
    <w:rsid w:val="00231135"/>
    <w:rsid w:val="00231773"/>
    <w:rsid w:val="00231B0B"/>
    <w:rsid w:val="00232555"/>
    <w:rsid w:val="002328AF"/>
    <w:rsid w:val="00233538"/>
    <w:rsid w:val="00233CE7"/>
    <w:rsid w:val="00234248"/>
    <w:rsid w:val="0023449F"/>
    <w:rsid w:val="002344F5"/>
    <w:rsid w:val="0023454D"/>
    <w:rsid w:val="00234679"/>
    <w:rsid w:val="0023560A"/>
    <w:rsid w:val="002359FC"/>
    <w:rsid w:val="002361C8"/>
    <w:rsid w:val="00236690"/>
    <w:rsid w:val="0023669D"/>
    <w:rsid w:val="00237EAE"/>
    <w:rsid w:val="00237FA2"/>
    <w:rsid w:val="002403D5"/>
    <w:rsid w:val="00240C1F"/>
    <w:rsid w:val="00240F55"/>
    <w:rsid w:val="00240F67"/>
    <w:rsid w:val="00241144"/>
    <w:rsid w:val="00242510"/>
    <w:rsid w:val="002426CB"/>
    <w:rsid w:val="00242F79"/>
    <w:rsid w:val="0024415B"/>
    <w:rsid w:val="00245565"/>
    <w:rsid w:val="002455B2"/>
    <w:rsid w:val="002458C1"/>
    <w:rsid w:val="00245E62"/>
    <w:rsid w:val="002460D0"/>
    <w:rsid w:val="00246357"/>
    <w:rsid w:val="00247422"/>
    <w:rsid w:val="00247BA2"/>
    <w:rsid w:val="00250870"/>
    <w:rsid w:val="0025151C"/>
    <w:rsid w:val="0025158A"/>
    <w:rsid w:val="0025184F"/>
    <w:rsid w:val="00251967"/>
    <w:rsid w:val="002527CC"/>
    <w:rsid w:val="00252F48"/>
    <w:rsid w:val="002530C0"/>
    <w:rsid w:val="002531FF"/>
    <w:rsid w:val="00253586"/>
    <w:rsid w:val="002537FC"/>
    <w:rsid w:val="002542F8"/>
    <w:rsid w:val="002543EF"/>
    <w:rsid w:val="00254F2A"/>
    <w:rsid w:val="00255419"/>
    <w:rsid w:val="00255784"/>
    <w:rsid w:val="00255847"/>
    <w:rsid w:val="00255A29"/>
    <w:rsid w:val="00255BD1"/>
    <w:rsid w:val="002562CA"/>
    <w:rsid w:val="0025631F"/>
    <w:rsid w:val="00256986"/>
    <w:rsid w:val="00256D61"/>
    <w:rsid w:val="00256E23"/>
    <w:rsid w:val="00257246"/>
    <w:rsid w:val="00257438"/>
    <w:rsid w:val="00257556"/>
    <w:rsid w:val="0026119C"/>
    <w:rsid w:val="00261AFE"/>
    <w:rsid w:val="00261E58"/>
    <w:rsid w:val="0026212A"/>
    <w:rsid w:val="002621D7"/>
    <w:rsid w:val="00262996"/>
    <w:rsid w:val="00263044"/>
    <w:rsid w:val="0026345F"/>
    <w:rsid w:val="00263759"/>
    <w:rsid w:val="002638BD"/>
    <w:rsid w:val="0026470B"/>
    <w:rsid w:val="0026486D"/>
    <w:rsid w:val="00264C4B"/>
    <w:rsid w:val="00264ED0"/>
    <w:rsid w:val="0026530A"/>
    <w:rsid w:val="00265346"/>
    <w:rsid w:val="00265501"/>
    <w:rsid w:val="00265F9F"/>
    <w:rsid w:val="00266045"/>
    <w:rsid w:val="002660C3"/>
    <w:rsid w:val="00266519"/>
    <w:rsid w:val="00266C21"/>
    <w:rsid w:val="00266DE1"/>
    <w:rsid w:val="0026727D"/>
    <w:rsid w:val="00267A92"/>
    <w:rsid w:val="00267E43"/>
    <w:rsid w:val="00270282"/>
    <w:rsid w:val="00270780"/>
    <w:rsid w:val="00270CF6"/>
    <w:rsid w:val="00271097"/>
    <w:rsid w:val="00271C53"/>
    <w:rsid w:val="0027244F"/>
    <w:rsid w:val="00272962"/>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1BF"/>
    <w:rsid w:val="002815C4"/>
    <w:rsid w:val="00281BCB"/>
    <w:rsid w:val="00281C76"/>
    <w:rsid w:val="0028316D"/>
    <w:rsid w:val="00283296"/>
    <w:rsid w:val="002832CA"/>
    <w:rsid w:val="00283831"/>
    <w:rsid w:val="002842C1"/>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72"/>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69B"/>
    <w:rsid w:val="002A1887"/>
    <w:rsid w:val="002A2001"/>
    <w:rsid w:val="002A4060"/>
    <w:rsid w:val="002A41AB"/>
    <w:rsid w:val="002A4868"/>
    <w:rsid w:val="002A4A05"/>
    <w:rsid w:val="002A4D96"/>
    <w:rsid w:val="002A4EB3"/>
    <w:rsid w:val="002A51D9"/>
    <w:rsid w:val="002A525A"/>
    <w:rsid w:val="002A5968"/>
    <w:rsid w:val="002A5CAB"/>
    <w:rsid w:val="002A5D40"/>
    <w:rsid w:val="002A6170"/>
    <w:rsid w:val="002A622E"/>
    <w:rsid w:val="002A6424"/>
    <w:rsid w:val="002A64E7"/>
    <w:rsid w:val="002A70AD"/>
    <w:rsid w:val="002A7748"/>
    <w:rsid w:val="002A7A76"/>
    <w:rsid w:val="002A7ED3"/>
    <w:rsid w:val="002A7FB1"/>
    <w:rsid w:val="002A7FC9"/>
    <w:rsid w:val="002B10EC"/>
    <w:rsid w:val="002B139C"/>
    <w:rsid w:val="002B17A7"/>
    <w:rsid w:val="002B1881"/>
    <w:rsid w:val="002B1F61"/>
    <w:rsid w:val="002B2070"/>
    <w:rsid w:val="002B2906"/>
    <w:rsid w:val="002B2AF3"/>
    <w:rsid w:val="002B2C66"/>
    <w:rsid w:val="002B34E3"/>
    <w:rsid w:val="002B51B6"/>
    <w:rsid w:val="002B5A07"/>
    <w:rsid w:val="002B5AEE"/>
    <w:rsid w:val="002B6177"/>
    <w:rsid w:val="002B650C"/>
    <w:rsid w:val="002B68E6"/>
    <w:rsid w:val="002B6985"/>
    <w:rsid w:val="002B6D7A"/>
    <w:rsid w:val="002C02BA"/>
    <w:rsid w:val="002C0301"/>
    <w:rsid w:val="002C0326"/>
    <w:rsid w:val="002C0A9F"/>
    <w:rsid w:val="002C1469"/>
    <w:rsid w:val="002C1AB3"/>
    <w:rsid w:val="002C1BB7"/>
    <w:rsid w:val="002C1FB3"/>
    <w:rsid w:val="002C2665"/>
    <w:rsid w:val="002C28E1"/>
    <w:rsid w:val="002C327D"/>
    <w:rsid w:val="002C3890"/>
    <w:rsid w:val="002C3AD9"/>
    <w:rsid w:val="002C4286"/>
    <w:rsid w:val="002C43FC"/>
    <w:rsid w:val="002C45C3"/>
    <w:rsid w:val="002C46E9"/>
    <w:rsid w:val="002C4832"/>
    <w:rsid w:val="002C483B"/>
    <w:rsid w:val="002C4DFE"/>
    <w:rsid w:val="002C4F52"/>
    <w:rsid w:val="002C519E"/>
    <w:rsid w:val="002C527F"/>
    <w:rsid w:val="002C5D5E"/>
    <w:rsid w:val="002C5FBE"/>
    <w:rsid w:val="002C6116"/>
    <w:rsid w:val="002C643D"/>
    <w:rsid w:val="002C66B8"/>
    <w:rsid w:val="002C70E7"/>
    <w:rsid w:val="002D08CD"/>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6895"/>
    <w:rsid w:val="002D74A4"/>
    <w:rsid w:val="002D7DB2"/>
    <w:rsid w:val="002D7DBD"/>
    <w:rsid w:val="002D7EA8"/>
    <w:rsid w:val="002E00E1"/>
    <w:rsid w:val="002E0102"/>
    <w:rsid w:val="002E03AE"/>
    <w:rsid w:val="002E0542"/>
    <w:rsid w:val="002E05F2"/>
    <w:rsid w:val="002E0E87"/>
    <w:rsid w:val="002E0F94"/>
    <w:rsid w:val="002E12FA"/>
    <w:rsid w:val="002E13CF"/>
    <w:rsid w:val="002E201C"/>
    <w:rsid w:val="002E22CA"/>
    <w:rsid w:val="002E236F"/>
    <w:rsid w:val="002E30C6"/>
    <w:rsid w:val="002E37C5"/>
    <w:rsid w:val="002E3956"/>
    <w:rsid w:val="002E3C08"/>
    <w:rsid w:val="002E3CF2"/>
    <w:rsid w:val="002E469E"/>
    <w:rsid w:val="002E4C01"/>
    <w:rsid w:val="002E4D50"/>
    <w:rsid w:val="002E52AC"/>
    <w:rsid w:val="002E55FF"/>
    <w:rsid w:val="002E587E"/>
    <w:rsid w:val="002E5B1F"/>
    <w:rsid w:val="002E672A"/>
    <w:rsid w:val="002E6853"/>
    <w:rsid w:val="002E7EC1"/>
    <w:rsid w:val="002E7EE5"/>
    <w:rsid w:val="002F0323"/>
    <w:rsid w:val="002F0DFB"/>
    <w:rsid w:val="002F0FD1"/>
    <w:rsid w:val="002F134F"/>
    <w:rsid w:val="002F1D0B"/>
    <w:rsid w:val="002F1E1D"/>
    <w:rsid w:val="002F1F02"/>
    <w:rsid w:val="002F27E5"/>
    <w:rsid w:val="002F2D81"/>
    <w:rsid w:val="002F2E3C"/>
    <w:rsid w:val="002F2F66"/>
    <w:rsid w:val="002F39D4"/>
    <w:rsid w:val="002F4BA9"/>
    <w:rsid w:val="002F4DF9"/>
    <w:rsid w:val="002F541B"/>
    <w:rsid w:val="002F59B8"/>
    <w:rsid w:val="002F5BFE"/>
    <w:rsid w:val="002F5DA5"/>
    <w:rsid w:val="002F5E17"/>
    <w:rsid w:val="002F647C"/>
    <w:rsid w:val="002F6C6B"/>
    <w:rsid w:val="002F6CB0"/>
    <w:rsid w:val="002F6D0D"/>
    <w:rsid w:val="002F6EFF"/>
    <w:rsid w:val="002F7DF0"/>
    <w:rsid w:val="002F7FAF"/>
    <w:rsid w:val="00300573"/>
    <w:rsid w:val="003025FE"/>
    <w:rsid w:val="00302A27"/>
    <w:rsid w:val="00303AB6"/>
    <w:rsid w:val="003044CE"/>
    <w:rsid w:val="00304640"/>
    <w:rsid w:val="00304AC1"/>
    <w:rsid w:val="00304FC3"/>
    <w:rsid w:val="00305090"/>
    <w:rsid w:val="00305454"/>
    <w:rsid w:val="00305B9F"/>
    <w:rsid w:val="00305C4C"/>
    <w:rsid w:val="00305E21"/>
    <w:rsid w:val="003066C6"/>
    <w:rsid w:val="003066FA"/>
    <w:rsid w:val="00306AD6"/>
    <w:rsid w:val="003077F4"/>
    <w:rsid w:val="00307DC7"/>
    <w:rsid w:val="00307FF2"/>
    <w:rsid w:val="003102CE"/>
    <w:rsid w:val="00310D21"/>
    <w:rsid w:val="00310EDB"/>
    <w:rsid w:val="003113DC"/>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6FAB"/>
    <w:rsid w:val="0031752D"/>
    <w:rsid w:val="00317709"/>
    <w:rsid w:val="003203BF"/>
    <w:rsid w:val="00320688"/>
    <w:rsid w:val="003209E7"/>
    <w:rsid w:val="00320B75"/>
    <w:rsid w:val="00321CBA"/>
    <w:rsid w:val="00321DB7"/>
    <w:rsid w:val="00321E7A"/>
    <w:rsid w:val="0032226D"/>
    <w:rsid w:val="003235E6"/>
    <w:rsid w:val="00324038"/>
    <w:rsid w:val="00324951"/>
    <w:rsid w:val="003249F6"/>
    <w:rsid w:val="00324B2F"/>
    <w:rsid w:val="00325073"/>
    <w:rsid w:val="00325FCC"/>
    <w:rsid w:val="00326106"/>
    <w:rsid w:val="00326805"/>
    <w:rsid w:val="003269B7"/>
    <w:rsid w:val="00326C0E"/>
    <w:rsid w:val="003272A3"/>
    <w:rsid w:val="003272E4"/>
    <w:rsid w:val="00327B34"/>
    <w:rsid w:val="00327B71"/>
    <w:rsid w:val="00330383"/>
    <w:rsid w:val="003303D7"/>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6E94"/>
    <w:rsid w:val="003373A6"/>
    <w:rsid w:val="00337409"/>
    <w:rsid w:val="00337E18"/>
    <w:rsid w:val="003405AF"/>
    <w:rsid w:val="0034088F"/>
    <w:rsid w:val="003409AF"/>
    <w:rsid w:val="00340B3E"/>
    <w:rsid w:val="003413D2"/>
    <w:rsid w:val="003414CE"/>
    <w:rsid w:val="00341525"/>
    <w:rsid w:val="0034257E"/>
    <w:rsid w:val="003429A1"/>
    <w:rsid w:val="003429FC"/>
    <w:rsid w:val="00342D04"/>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6ED8"/>
    <w:rsid w:val="00347356"/>
    <w:rsid w:val="0035005C"/>
    <w:rsid w:val="00350896"/>
    <w:rsid w:val="00350C31"/>
    <w:rsid w:val="00350C9F"/>
    <w:rsid w:val="00351391"/>
    <w:rsid w:val="00351476"/>
    <w:rsid w:val="00351995"/>
    <w:rsid w:val="003519CD"/>
    <w:rsid w:val="00351A3A"/>
    <w:rsid w:val="00352D55"/>
    <w:rsid w:val="0035455F"/>
    <w:rsid w:val="00354A88"/>
    <w:rsid w:val="00355890"/>
    <w:rsid w:val="00355D75"/>
    <w:rsid w:val="00355D8F"/>
    <w:rsid w:val="003565C6"/>
    <w:rsid w:val="00356A73"/>
    <w:rsid w:val="00356FF0"/>
    <w:rsid w:val="00357051"/>
    <w:rsid w:val="003577EF"/>
    <w:rsid w:val="00357A60"/>
    <w:rsid w:val="00360304"/>
    <w:rsid w:val="0036036E"/>
    <w:rsid w:val="00360A78"/>
    <w:rsid w:val="00361750"/>
    <w:rsid w:val="00362061"/>
    <w:rsid w:val="00363894"/>
    <w:rsid w:val="00363B2A"/>
    <w:rsid w:val="00363BF1"/>
    <w:rsid w:val="00365D0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0ACA"/>
    <w:rsid w:val="00371213"/>
    <w:rsid w:val="00372842"/>
    <w:rsid w:val="003729A5"/>
    <w:rsid w:val="00372C89"/>
    <w:rsid w:val="00372E9A"/>
    <w:rsid w:val="003735B9"/>
    <w:rsid w:val="00373634"/>
    <w:rsid w:val="00374677"/>
    <w:rsid w:val="0037510C"/>
    <w:rsid w:val="00375850"/>
    <w:rsid w:val="0037632F"/>
    <w:rsid w:val="00376652"/>
    <w:rsid w:val="00377B26"/>
    <w:rsid w:val="00381014"/>
    <w:rsid w:val="00381604"/>
    <w:rsid w:val="00381845"/>
    <w:rsid w:val="00381C68"/>
    <w:rsid w:val="00381E93"/>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03F"/>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CFC"/>
    <w:rsid w:val="003A2EE8"/>
    <w:rsid w:val="003A2FC2"/>
    <w:rsid w:val="003A373C"/>
    <w:rsid w:val="003A5378"/>
    <w:rsid w:val="003A553C"/>
    <w:rsid w:val="003A56DF"/>
    <w:rsid w:val="003A6008"/>
    <w:rsid w:val="003A703F"/>
    <w:rsid w:val="003A7E2B"/>
    <w:rsid w:val="003A7E40"/>
    <w:rsid w:val="003B0336"/>
    <w:rsid w:val="003B0A3A"/>
    <w:rsid w:val="003B0D79"/>
    <w:rsid w:val="003B0F15"/>
    <w:rsid w:val="003B12EA"/>
    <w:rsid w:val="003B2930"/>
    <w:rsid w:val="003B31A7"/>
    <w:rsid w:val="003B384F"/>
    <w:rsid w:val="003B3F17"/>
    <w:rsid w:val="003B4587"/>
    <w:rsid w:val="003B4B51"/>
    <w:rsid w:val="003B4FE1"/>
    <w:rsid w:val="003B514E"/>
    <w:rsid w:val="003B5531"/>
    <w:rsid w:val="003B5A25"/>
    <w:rsid w:val="003B636A"/>
    <w:rsid w:val="003B68D9"/>
    <w:rsid w:val="003B69CE"/>
    <w:rsid w:val="003B6CA2"/>
    <w:rsid w:val="003B7403"/>
    <w:rsid w:val="003B7751"/>
    <w:rsid w:val="003C011C"/>
    <w:rsid w:val="003C0E32"/>
    <w:rsid w:val="003C11D7"/>
    <w:rsid w:val="003C16CB"/>
    <w:rsid w:val="003C1A85"/>
    <w:rsid w:val="003C1B97"/>
    <w:rsid w:val="003C247B"/>
    <w:rsid w:val="003C2B88"/>
    <w:rsid w:val="003C3292"/>
    <w:rsid w:val="003C3C1E"/>
    <w:rsid w:val="003C3D88"/>
    <w:rsid w:val="003C4134"/>
    <w:rsid w:val="003C435B"/>
    <w:rsid w:val="003C4EBE"/>
    <w:rsid w:val="003C62EC"/>
    <w:rsid w:val="003C685A"/>
    <w:rsid w:val="003C6E9C"/>
    <w:rsid w:val="003C6F86"/>
    <w:rsid w:val="003C7146"/>
    <w:rsid w:val="003C746F"/>
    <w:rsid w:val="003C7570"/>
    <w:rsid w:val="003C76E6"/>
    <w:rsid w:val="003C79F2"/>
    <w:rsid w:val="003C7E59"/>
    <w:rsid w:val="003C7F12"/>
    <w:rsid w:val="003D03D6"/>
    <w:rsid w:val="003D0643"/>
    <w:rsid w:val="003D075D"/>
    <w:rsid w:val="003D0E13"/>
    <w:rsid w:val="003D0EE2"/>
    <w:rsid w:val="003D1283"/>
    <w:rsid w:val="003D14C8"/>
    <w:rsid w:val="003D1517"/>
    <w:rsid w:val="003D16C5"/>
    <w:rsid w:val="003D1CA9"/>
    <w:rsid w:val="003D2380"/>
    <w:rsid w:val="003D2DA0"/>
    <w:rsid w:val="003D318B"/>
    <w:rsid w:val="003D34C3"/>
    <w:rsid w:val="003D3BA9"/>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3E96"/>
    <w:rsid w:val="003E4048"/>
    <w:rsid w:val="003E425C"/>
    <w:rsid w:val="003E4CE5"/>
    <w:rsid w:val="003E4ED3"/>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6E6"/>
    <w:rsid w:val="003F48DA"/>
    <w:rsid w:val="003F4B48"/>
    <w:rsid w:val="003F4DDC"/>
    <w:rsid w:val="003F56B8"/>
    <w:rsid w:val="003F57CB"/>
    <w:rsid w:val="003F5F1A"/>
    <w:rsid w:val="003F6327"/>
    <w:rsid w:val="003F7425"/>
    <w:rsid w:val="003F765B"/>
    <w:rsid w:val="003F7CB8"/>
    <w:rsid w:val="004004D0"/>
    <w:rsid w:val="00400657"/>
    <w:rsid w:val="00400CB4"/>
    <w:rsid w:val="00401386"/>
    <w:rsid w:val="004013E6"/>
    <w:rsid w:val="00401467"/>
    <w:rsid w:val="00401E31"/>
    <w:rsid w:val="0040250D"/>
    <w:rsid w:val="00402BBA"/>
    <w:rsid w:val="004035D0"/>
    <w:rsid w:val="0040361D"/>
    <w:rsid w:val="00403795"/>
    <w:rsid w:val="004041FB"/>
    <w:rsid w:val="0040443E"/>
    <w:rsid w:val="004054BE"/>
    <w:rsid w:val="004056B6"/>
    <w:rsid w:val="00405764"/>
    <w:rsid w:val="00406745"/>
    <w:rsid w:val="0040674B"/>
    <w:rsid w:val="00406B32"/>
    <w:rsid w:val="00406F27"/>
    <w:rsid w:val="004074FA"/>
    <w:rsid w:val="00407A56"/>
    <w:rsid w:val="00407FB7"/>
    <w:rsid w:val="00407FCC"/>
    <w:rsid w:val="0041035A"/>
    <w:rsid w:val="00410E76"/>
    <w:rsid w:val="004112D1"/>
    <w:rsid w:val="004113C9"/>
    <w:rsid w:val="00411D1E"/>
    <w:rsid w:val="00411DF2"/>
    <w:rsid w:val="00411FF4"/>
    <w:rsid w:val="004120DF"/>
    <w:rsid w:val="004126B5"/>
    <w:rsid w:val="00412716"/>
    <w:rsid w:val="004130DA"/>
    <w:rsid w:val="00414909"/>
    <w:rsid w:val="00415034"/>
    <w:rsid w:val="0041596F"/>
    <w:rsid w:val="00415B1A"/>
    <w:rsid w:val="00415DFD"/>
    <w:rsid w:val="00416208"/>
    <w:rsid w:val="0041690F"/>
    <w:rsid w:val="004169D3"/>
    <w:rsid w:val="00416C2B"/>
    <w:rsid w:val="00416D41"/>
    <w:rsid w:val="00416E70"/>
    <w:rsid w:val="00417264"/>
    <w:rsid w:val="004172B3"/>
    <w:rsid w:val="00417BBA"/>
    <w:rsid w:val="004210C0"/>
    <w:rsid w:val="004211DD"/>
    <w:rsid w:val="00421762"/>
    <w:rsid w:val="00421D4B"/>
    <w:rsid w:val="00421ED8"/>
    <w:rsid w:val="00422380"/>
    <w:rsid w:val="00422907"/>
    <w:rsid w:val="00423125"/>
    <w:rsid w:val="00423309"/>
    <w:rsid w:val="004233AD"/>
    <w:rsid w:val="00423999"/>
    <w:rsid w:val="00424446"/>
    <w:rsid w:val="00424867"/>
    <w:rsid w:val="00424E1E"/>
    <w:rsid w:val="00425341"/>
    <w:rsid w:val="004255FE"/>
    <w:rsid w:val="00425674"/>
    <w:rsid w:val="00425A82"/>
    <w:rsid w:val="00425C60"/>
    <w:rsid w:val="00426B2C"/>
    <w:rsid w:val="00427183"/>
    <w:rsid w:val="00427D8F"/>
    <w:rsid w:val="00427FA8"/>
    <w:rsid w:val="0043009D"/>
    <w:rsid w:val="0043026B"/>
    <w:rsid w:val="00430299"/>
    <w:rsid w:val="004306D4"/>
    <w:rsid w:val="00431A2A"/>
    <w:rsid w:val="00432ECA"/>
    <w:rsid w:val="00433CA2"/>
    <w:rsid w:val="0043426C"/>
    <w:rsid w:val="0043502B"/>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45D"/>
    <w:rsid w:val="00445874"/>
    <w:rsid w:val="00445C1D"/>
    <w:rsid w:val="00445C38"/>
    <w:rsid w:val="00445FF2"/>
    <w:rsid w:val="0044686B"/>
    <w:rsid w:val="004475F7"/>
    <w:rsid w:val="0045057B"/>
    <w:rsid w:val="0045069B"/>
    <w:rsid w:val="00450B22"/>
    <w:rsid w:val="00451709"/>
    <w:rsid w:val="004518FA"/>
    <w:rsid w:val="00451A02"/>
    <w:rsid w:val="00452434"/>
    <w:rsid w:val="0045277C"/>
    <w:rsid w:val="00452C27"/>
    <w:rsid w:val="00453507"/>
    <w:rsid w:val="00453592"/>
    <w:rsid w:val="00453A2D"/>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22"/>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495"/>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863"/>
    <w:rsid w:val="004749DA"/>
    <w:rsid w:val="00474DEF"/>
    <w:rsid w:val="00475729"/>
    <w:rsid w:val="004758E7"/>
    <w:rsid w:val="00475BAB"/>
    <w:rsid w:val="00475CBD"/>
    <w:rsid w:val="004764C6"/>
    <w:rsid w:val="00476AC1"/>
    <w:rsid w:val="00476B88"/>
    <w:rsid w:val="00476F97"/>
    <w:rsid w:val="00477247"/>
    <w:rsid w:val="004776BB"/>
    <w:rsid w:val="004776FB"/>
    <w:rsid w:val="004802A3"/>
    <w:rsid w:val="0048055E"/>
    <w:rsid w:val="00480C2B"/>
    <w:rsid w:val="00480DC5"/>
    <w:rsid w:val="00480FD9"/>
    <w:rsid w:val="0048131D"/>
    <w:rsid w:val="00481D0B"/>
    <w:rsid w:val="004824A9"/>
    <w:rsid w:val="00483091"/>
    <w:rsid w:val="00483140"/>
    <w:rsid w:val="00483984"/>
    <w:rsid w:val="00483BC7"/>
    <w:rsid w:val="00483CF0"/>
    <w:rsid w:val="004840EF"/>
    <w:rsid w:val="00484D4D"/>
    <w:rsid w:val="00485D8F"/>
    <w:rsid w:val="00486516"/>
    <w:rsid w:val="0048664F"/>
    <w:rsid w:val="004868AD"/>
    <w:rsid w:val="00486D00"/>
    <w:rsid w:val="00487FE1"/>
    <w:rsid w:val="0049025C"/>
    <w:rsid w:val="00490707"/>
    <w:rsid w:val="00490815"/>
    <w:rsid w:val="004908D6"/>
    <w:rsid w:val="0049117E"/>
    <w:rsid w:val="00492503"/>
    <w:rsid w:val="004925C8"/>
    <w:rsid w:val="00492AF9"/>
    <w:rsid w:val="00492B76"/>
    <w:rsid w:val="00492DFB"/>
    <w:rsid w:val="0049333E"/>
    <w:rsid w:val="0049418F"/>
    <w:rsid w:val="0049570D"/>
    <w:rsid w:val="00495C48"/>
    <w:rsid w:val="00495DC6"/>
    <w:rsid w:val="00495F0D"/>
    <w:rsid w:val="00496CCE"/>
    <w:rsid w:val="004978C1"/>
    <w:rsid w:val="00497960"/>
    <w:rsid w:val="00497A5C"/>
    <w:rsid w:val="00497AAD"/>
    <w:rsid w:val="00497AD6"/>
    <w:rsid w:val="00497BD7"/>
    <w:rsid w:val="00497D1A"/>
    <w:rsid w:val="004A00C9"/>
    <w:rsid w:val="004A03D0"/>
    <w:rsid w:val="004A1049"/>
    <w:rsid w:val="004A1AFA"/>
    <w:rsid w:val="004A1EA7"/>
    <w:rsid w:val="004A1FBD"/>
    <w:rsid w:val="004A26F5"/>
    <w:rsid w:val="004A2EF8"/>
    <w:rsid w:val="004A3A21"/>
    <w:rsid w:val="004A407A"/>
    <w:rsid w:val="004A44BB"/>
    <w:rsid w:val="004A47BB"/>
    <w:rsid w:val="004A4E3B"/>
    <w:rsid w:val="004A5128"/>
    <w:rsid w:val="004A6110"/>
    <w:rsid w:val="004A61B8"/>
    <w:rsid w:val="004A6415"/>
    <w:rsid w:val="004A64F9"/>
    <w:rsid w:val="004A65F4"/>
    <w:rsid w:val="004A6879"/>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AB8"/>
    <w:rsid w:val="004C27CF"/>
    <w:rsid w:val="004C2CA7"/>
    <w:rsid w:val="004C3592"/>
    <w:rsid w:val="004C36D8"/>
    <w:rsid w:val="004C45C8"/>
    <w:rsid w:val="004C4F8F"/>
    <w:rsid w:val="004C5576"/>
    <w:rsid w:val="004C559C"/>
    <w:rsid w:val="004C5F2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1D2"/>
    <w:rsid w:val="004D2326"/>
    <w:rsid w:val="004D2E11"/>
    <w:rsid w:val="004D2F9F"/>
    <w:rsid w:val="004D3108"/>
    <w:rsid w:val="004D329C"/>
    <w:rsid w:val="004D33AE"/>
    <w:rsid w:val="004D34D1"/>
    <w:rsid w:val="004D4523"/>
    <w:rsid w:val="004D4990"/>
    <w:rsid w:val="004D51D6"/>
    <w:rsid w:val="004D6486"/>
    <w:rsid w:val="004D6BF2"/>
    <w:rsid w:val="004D6F29"/>
    <w:rsid w:val="004D7BF5"/>
    <w:rsid w:val="004D7F9C"/>
    <w:rsid w:val="004E03F4"/>
    <w:rsid w:val="004E068F"/>
    <w:rsid w:val="004E0860"/>
    <w:rsid w:val="004E09CF"/>
    <w:rsid w:val="004E0B75"/>
    <w:rsid w:val="004E0C29"/>
    <w:rsid w:val="004E0DC4"/>
    <w:rsid w:val="004E109C"/>
    <w:rsid w:val="004E19F2"/>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47B"/>
    <w:rsid w:val="004F0623"/>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DB8"/>
    <w:rsid w:val="004F3EEF"/>
    <w:rsid w:val="004F43A7"/>
    <w:rsid w:val="004F447B"/>
    <w:rsid w:val="004F497C"/>
    <w:rsid w:val="004F4FAC"/>
    <w:rsid w:val="004F4FE8"/>
    <w:rsid w:val="004F531B"/>
    <w:rsid w:val="004F560C"/>
    <w:rsid w:val="004F5886"/>
    <w:rsid w:val="004F5DBB"/>
    <w:rsid w:val="004F60B4"/>
    <w:rsid w:val="004F61A3"/>
    <w:rsid w:val="004F6874"/>
    <w:rsid w:val="004F7922"/>
    <w:rsid w:val="004F7A1F"/>
    <w:rsid w:val="004F7B47"/>
    <w:rsid w:val="0050079C"/>
    <w:rsid w:val="0050093E"/>
    <w:rsid w:val="0050106A"/>
    <w:rsid w:val="005010BC"/>
    <w:rsid w:val="00501848"/>
    <w:rsid w:val="00501E0A"/>
    <w:rsid w:val="00502B31"/>
    <w:rsid w:val="0050312D"/>
    <w:rsid w:val="005038D4"/>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2AAC"/>
    <w:rsid w:val="005131A2"/>
    <w:rsid w:val="005137E4"/>
    <w:rsid w:val="00513ACF"/>
    <w:rsid w:val="00513BB9"/>
    <w:rsid w:val="0051440E"/>
    <w:rsid w:val="00514480"/>
    <w:rsid w:val="005148CD"/>
    <w:rsid w:val="00515180"/>
    <w:rsid w:val="00515606"/>
    <w:rsid w:val="00515973"/>
    <w:rsid w:val="00516069"/>
    <w:rsid w:val="00516E8A"/>
    <w:rsid w:val="00517AC8"/>
    <w:rsid w:val="00517C3E"/>
    <w:rsid w:val="005202C0"/>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27FF5"/>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7D4"/>
    <w:rsid w:val="00544855"/>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7E9"/>
    <w:rsid w:val="00553F91"/>
    <w:rsid w:val="00554007"/>
    <w:rsid w:val="00554C03"/>
    <w:rsid w:val="00554C58"/>
    <w:rsid w:val="00554D5D"/>
    <w:rsid w:val="0055501A"/>
    <w:rsid w:val="005550F9"/>
    <w:rsid w:val="00556338"/>
    <w:rsid w:val="00556441"/>
    <w:rsid w:val="00557031"/>
    <w:rsid w:val="0055755D"/>
    <w:rsid w:val="00557F87"/>
    <w:rsid w:val="00560841"/>
    <w:rsid w:val="00560FCB"/>
    <w:rsid w:val="00561001"/>
    <w:rsid w:val="0056111C"/>
    <w:rsid w:val="00561140"/>
    <w:rsid w:val="005613E8"/>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B03"/>
    <w:rsid w:val="00565DAC"/>
    <w:rsid w:val="00565F0D"/>
    <w:rsid w:val="005662DC"/>
    <w:rsid w:val="00566329"/>
    <w:rsid w:val="005668B9"/>
    <w:rsid w:val="00566E39"/>
    <w:rsid w:val="0056704E"/>
    <w:rsid w:val="00567623"/>
    <w:rsid w:val="005701C2"/>
    <w:rsid w:val="00570763"/>
    <w:rsid w:val="00570B87"/>
    <w:rsid w:val="00570C03"/>
    <w:rsid w:val="0057182E"/>
    <w:rsid w:val="00571886"/>
    <w:rsid w:val="0057200B"/>
    <w:rsid w:val="00572297"/>
    <w:rsid w:val="0057345D"/>
    <w:rsid w:val="0057347D"/>
    <w:rsid w:val="00573560"/>
    <w:rsid w:val="00574382"/>
    <w:rsid w:val="00574954"/>
    <w:rsid w:val="00574E7B"/>
    <w:rsid w:val="00574F36"/>
    <w:rsid w:val="0057543C"/>
    <w:rsid w:val="00576B5C"/>
    <w:rsid w:val="005770CC"/>
    <w:rsid w:val="005802F9"/>
    <w:rsid w:val="00580411"/>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5CFC"/>
    <w:rsid w:val="005968EB"/>
    <w:rsid w:val="00596CFA"/>
    <w:rsid w:val="00596EC6"/>
    <w:rsid w:val="005975CE"/>
    <w:rsid w:val="005A0088"/>
    <w:rsid w:val="005A04F6"/>
    <w:rsid w:val="005A14F0"/>
    <w:rsid w:val="005A1861"/>
    <w:rsid w:val="005A1A31"/>
    <w:rsid w:val="005A1B41"/>
    <w:rsid w:val="005A1CA2"/>
    <w:rsid w:val="005A1FCE"/>
    <w:rsid w:val="005A361D"/>
    <w:rsid w:val="005A36C2"/>
    <w:rsid w:val="005A3719"/>
    <w:rsid w:val="005A3DD7"/>
    <w:rsid w:val="005A40FA"/>
    <w:rsid w:val="005A4C20"/>
    <w:rsid w:val="005A4F48"/>
    <w:rsid w:val="005A54F1"/>
    <w:rsid w:val="005A5513"/>
    <w:rsid w:val="005A57B8"/>
    <w:rsid w:val="005A5DDE"/>
    <w:rsid w:val="005A64A8"/>
    <w:rsid w:val="005A65C5"/>
    <w:rsid w:val="005A66A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241"/>
    <w:rsid w:val="005B4333"/>
    <w:rsid w:val="005B48BE"/>
    <w:rsid w:val="005B58F7"/>
    <w:rsid w:val="005B5981"/>
    <w:rsid w:val="005B5994"/>
    <w:rsid w:val="005B61E4"/>
    <w:rsid w:val="005B6474"/>
    <w:rsid w:val="005B666D"/>
    <w:rsid w:val="005B667A"/>
    <w:rsid w:val="005B679B"/>
    <w:rsid w:val="005B6865"/>
    <w:rsid w:val="005B7767"/>
    <w:rsid w:val="005C039B"/>
    <w:rsid w:val="005C059F"/>
    <w:rsid w:val="005C07CE"/>
    <w:rsid w:val="005C0B8F"/>
    <w:rsid w:val="005C1781"/>
    <w:rsid w:val="005C194E"/>
    <w:rsid w:val="005C1C83"/>
    <w:rsid w:val="005C1DB1"/>
    <w:rsid w:val="005C226F"/>
    <w:rsid w:val="005C2294"/>
    <w:rsid w:val="005C2E48"/>
    <w:rsid w:val="005C3344"/>
    <w:rsid w:val="005C45CF"/>
    <w:rsid w:val="005C45E0"/>
    <w:rsid w:val="005C4E4D"/>
    <w:rsid w:val="005C58F2"/>
    <w:rsid w:val="005C5A97"/>
    <w:rsid w:val="005C5DC6"/>
    <w:rsid w:val="005C5F77"/>
    <w:rsid w:val="005C6603"/>
    <w:rsid w:val="005C6AAB"/>
    <w:rsid w:val="005C6D5D"/>
    <w:rsid w:val="005C6FD0"/>
    <w:rsid w:val="005C7329"/>
    <w:rsid w:val="005D01C3"/>
    <w:rsid w:val="005D05FF"/>
    <w:rsid w:val="005D0738"/>
    <w:rsid w:val="005D0A42"/>
    <w:rsid w:val="005D0FB4"/>
    <w:rsid w:val="005D1176"/>
    <w:rsid w:val="005D1747"/>
    <w:rsid w:val="005D1937"/>
    <w:rsid w:val="005D266D"/>
    <w:rsid w:val="005D306D"/>
    <w:rsid w:val="005D3327"/>
    <w:rsid w:val="005D4854"/>
    <w:rsid w:val="005D51D8"/>
    <w:rsid w:val="005D5BCF"/>
    <w:rsid w:val="005D65BF"/>
    <w:rsid w:val="005D689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8FC"/>
    <w:rsid w:val="005E5CF7"/>
    <w:rsid w:val="005E5FF0"/>
    <w:rsid w:val="005E642A"/>
    <w:rsid w:val="005E65A7"/>
    <w:rsid w:val="005E69B0"/>
    <w:rsid w:val="005E6A54"/>
    <w:rsid w:val="005E721E"/>
    <w:rsid w:val="005F0857"/>
    <w:rsid w:val="005F1470"/>
    <w:rsid w:val="005F15A9"/>
    <w:rsid w:val="005F1D6C"/>
    <w:rsid w:val="005F2807"/>
    <w:rsid w:val="005F2CD5"/>
    <w:rsid w:val="005F3382"/>
    <w:rsid w:val="005F3720"/>
    <w:rsid w:val="005F3949"/>
    <w:rsid w:val="005F3B15"/>
    <w:rsid w:val="005F3BDD"/>
    <w:rsid w:val="005F3F09"/>
    <w:rsid w:val="005F4515"/>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12F"/>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07B5D"/>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302"/>
    <w:rsid w:val="006166AD"/>
    <w:rsid w:val="00616C1E"/>
    <w:rsid w:val="00617305"/>
    <w:rsid w:val="00617EFC"/>
    <w:rsid w:val="00620055"/>
    <w:rsid w:val="00620336"/>
    <w:rsid w:val="006204B3"/>
    <w:rsid w:val="006204C2"/>
    <w:rsid w:val="00620815"/>
    <w:rsid w:val="00620967"/>
    <w:rsid w:val="006212D3"/>
    <w:rsid w:val="00621639"/>
    <w:rsid w:val="00622B22"/>
    <w:rsid w:val="00622F67"/>
    <w:rsid w:val="00623571"/>
    <w:rsid w:val="00623A5E"/>
    <w:rsid w:val="006241E9"/>
    <w:rsid w:val="00625008"/>
    <w:rsid w:val="00625040"/>
    <w:rsid w:val="0062548B"/>
    <w:rsid w:val="00626710"/>
    <w:rsid w:val="00626930"/>
    <w:rsid w:val="00626AD3"/>
    <w:rsid w:val="00626BAC"/>
    <w:rsid w:val="006271C3"/>
    <w:rsid w:val="00627AFB"/>
    <w:rsid w:val="00627B14"/>
    <w:rsid w:val="0063001E"/>
    <w:rsid w:val="00630023"/>
    <w:rsid w:val="006308EE"/>
    <w:rsid w:val="00630966"/>
    <w:rsid w:val="00630C70"/>
    <w:rsid w:val="00630D67"/>
    <w:rsid w:val="00631005"/>
    <w:rsid w:val="00631C79"/>
    <w:rsid w:val="00632727"/>
    <w:rsid w:val="0063283D"/>
    <w:rsid w:val="00633648"/>
    <w:rsid w:val="00633769"/>
    <w:rsid w:val="0063377C"/>
    <w:rsid w:val="00633FE3"/>
    <w:rsid w:val="00634276"/>
    <w:rsid w:val="00634570"/>
    <w:rsid w:val="0063487C"/>
    <w:rsid w:val="00634CE6"/>
    <w:rsid w:val="00635B73"/>
    <w:rsid w:val="00635BB7"/>
    <w:rsid w:val="00636888"/>
    <w:rsid w:val="00636CC7"/>
    <w:rsid w:val="00637036"/>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7CC"/>
    <w:rsid w:val="00650D19"/>
    <w:rsid w:val="00652CF5"/>
    <w:rsid w:val="00652E0C"/>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3DB1"/>
    <w:rsid w:val="00665030"/>
    <w:rsid w:val="00665670"/>
    <w:rsid w:val="006659EA"/>
    <w:rsid w:val="006661E8"/>
    <w:rsid w:val="00666424"/>
    <w:rsid w:val="0066676C"/>
    <w:rsid w:val="006673B9"/>
    <w:rsid w:val="0066790C"/>
    <w:rsid w:val="00667FF0"/>
    <w:rsid w:val="006709F8"/>
    <w:rsid w:val="00670BAE"/>
    <w:rsid w:val="00670C7C"/>
    <w:rsid w:val="00671480"/>
    <w:rsid w:val="006717E7"/>
    <w:rsid w:val="00671FD5"/>
    <w:rsid w:val="006720BC"/>
    <w:rsid w:val="00672906"/>
    <w:rsid w:val="00672C73"/>
    <w:rsid w:val="006738C2"/>
    <w:rsid w:val="00673B64"/>
    <w:rsid w:val="006742B9"/>
    <w:rsid w:val="006753AC"/>
    <w:rsid w:val="00675430"/>
    <w:rsid w:val="0067545E"/>
    <w:rsid w:val="006755F0"/>
    <w:rsid w:val="00675749"/>
    <w:rsid w:val="006759FE"/>
    <w:rsid w:val="0067694F"/>
    <w:rsid w:val="00676C00"/>
    <w:rsid w:val="00677382"/>
    <w:rsid w:val="0067772D"/>
    <w:rsid w:val="00677991"/>
    <w:rsid w:val="00677AD2"/>
    <w:rsid w:val="00677E23"/>
    <w:rsid w:val="00680326"/>
    <w:rsid w:val="00680714"/>
    <w:rsid w:val="0068071D"/>
    <w:rsid w:val="00680C6B"/>
    <w:rsid w:val="006811F3"/>
    <w:rsid w:val="00681240"/>
    <w:rsid w:val="00681E43"/>
    <w:rsid w:val="006825CB"/>
    <w:rsid w:val="00683068"/>
    <w:rsid w:val="00683DAD"/>
    <w:rsid w:val="00684592"/>
    <w:rsid w:val="00684963"/>
    <w:rsid w:val="00685033"/>
    <w:rsid w:val="0068517F"/>
    <w:rsid w:val="00685D65"/>
    <w:rsid w:val="00685FC8"/>
    <w:rsid w:val="00686E80"/>
    <w:rsid w:val="0068790B"/>
    <w:rsid w:val="00687AF2"/>
    <w:rsid w:val="006901AC"/>
    <w:rsid w:val="00690C8D"/>
    <w:rsid w:val="0069111D"/>
    <w:rsid w:val="00691890"/>
    <w:rsid w:val="00691AAD"/>
    <w:rsid w:val="00692416"/>
    <w:rsid w:val="00692AFF"/>
    <w:rsid w:val="00692C36"/>
    <w:rsid w:val="00692D2D"/>
    <w:rsid w:val="00693B73"/>
    <w:rsid w:val="006945A1"/>
    <w:rsid w:val="006949D0"/>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41"/>
    <w:rsid w:val="006A0DC7"/>
    <w:rsid w:val="006A150D"/>
    <w:rsid w:val="006A1B00"/>
    <w:rsid w:val="006A1C98"/>
    <w:rsid w:val="006A2766"/>
    <w:rsid w:val="006A39D0"/>
    <w:rsid w:val="006A3E91"/>
    <w:rsid w:val="006A430B"/>
    <w:rsid w:val="006A4321"/>
    <w:rsid w:val="006A4D00"/>
    <w:rsid w:val="006A4E20"/>
    <w:rsid w:val="006A4F11"/>
    <w:rsid w:val="006A563C"/>
    <w:rsid w:val="006A5A6F"/>
    <w:rsid w:val="006A5F7E"/>
    <w:rsid w:val="006A6786"/>
    <w:rsid w:val="006A67BB"/>
    <w:rsid w:val="006A7C29"/>
    <w:rsid w:val="006B0580"/>
    <w:rsid w:val="006B0DA2"/>
    <w:rsid w:val="006B0E73"/>
    <w:rsid w:val="006B0F70"/>
    <w:rsid w:val="006B1486"/>
    <w:rsid w:val="006B169F"/>
    <w:rsid w:val="006B1BEB"/>
    <w:rsid w:val="006B1D06"/>
    <w:rsid w:val="006B22C2"/>
    <w:rsid w:val="006B240B"/>
    <w:rsid w:val="006B2506"/>
    <w:rsid w:val="006B2823"/>
    <w:rsid w:val="006B29DC"/>
    <w:rsid w:val="006B2E37"/>
    <w:rsid w:val="006B2F60"/>
    <w:rsid w:val="006B33DB"/>
    <w:rsid w:val="006B33DD"/>
    <w:rsid w:val="006B3669"/>
    <w:rsid w:val="006B36E5"/>
    <w:rsid w:val="006B3D00"/>
    <w:rsid w:val="006B4CF8"/>
    <w:rsid w:val="006B506B"/>
    <w:rsid w:val="006B50A8"/>
    <w:rsid w:val="006B54E8"/>
    <w:rsid w:val="006B5FBC"/>
    <w:rsid w:val="006B6B71"/>
    <w:rsid w:val="006B6ED2"/>
    <w:rsid w:val="006B7C58"/>
    <w:rsid w:val="006B7F74"/>
    <w:rsid w:val="006C0230"/>
    <w:rsid w:val="006C05C7"/>
    <w:rsid w:val="006C13B9"/>
    <w:rsid w:val="006C14F7"/>
    <w:rsid w:val="006C15C9"/>
    <w:rsid w:val="006C193C"/>
    <w:rsid w:val="006C25AB"/>
    <w:rsid w:val="006C2DA6"/>
    <w:rsid w:val="006C3098"/>
    <w:rsid w:val="006C3581"/>
    <w:rsid w:val="006C39A0"/>
    <w:rsid w:val="006C3C03"/>
    <w:rsid w:val="006C3EFE"/>
    <w:rsid w:val="006C42C8"/>
    <w:rsid w:val="006C46C7"/>
    <w:rsid w:val="006C4767"/>
    <w:rsid w:val="006C4851"/>
    <w:rsid w:val="006C4A1A"/>
    <w:rsid w:val="006C4D02"/>
    <w:rsid w:val="006C53A4"/>
    <w:rsid w:val="006C54DF"/>
    <w:rsid w:val="006C5823"/>
    <w:rsid w:val="006C5D2E"/>
    <w:rsid w:val="006C5D5D"/>
    <w:rsid w:val="006C627E"/>
    <w:rsid w:val="006C6303"/>
    <w:rsid w:val="006C6A51"/>
    <w:rsid w:val="006C6EBD"/>
    <w:rsid w:val="006C7E04"/>
    <w:rsid w:val="006C7F79"/>
    <w:rsid w:val="006D0004"/>
    <w:rsid w:val="006D015F"/>
    <w:rsid w:val="006D060E"/>
    <w:rsid w:val="006D0665"/>
    <w:rsid w:val="006D0681"/>
    <w:rsid w:val="006D0977"/>
    <w:rsid w:val="006D09C5"/>
    <w:rsid w:val="006D0A80"/>
    <w:rsid w:val="006D0AE8"/>
    <w:rsid w:val="006D135C"/>
    <w:rsid w:val="006D192D"/>
    <w:rsid w:val="006D2F72"/>
    <w:rsid w:val="006D3382"/>
    <w:rsid w:val="006D377D"/>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537"/>
    <w:rsid w:val="006E27DC"/>
    <w:rsid w:val="006E2902"/>
    <w:rsid w:val="006E2DE8"/>
    <w:rsid w:val="006E2F9D"/>
    <w:rsid w:val="006E37C6"/>
    <w:rsid w:val="006E3CF3"/>
    <w:rsid w:val="006E41ED"/>
    <w:rsid w:val="006E4667"/>
    <w:rsid w:val="006E46B7"/>
    <w:rsid w:val="006E475A"/>
    <w:rsid w:val="006E486D"/>
    <w:rsid w:val="006E4880"/>
    <w:rsid w:val="006E48BB"/>
    <w:rsid w:val="006E5F86"/>
    <w:rsid w:val="006E67F6"/>
    <w:rsid w:val="006E727B"/>
    <w:rsid w:val="006E76C8"/>
    <w:rsid w:val="006E7A92"/>
    <w:rsid w:val="006F01FF"/>
    <w:rsid w:val="006F0CB2"/>
    <w:rsid w:val="006F14FB"/>
    <w:rsid w:val="006F1DE9"/>
    <w:rsid w:val="006F2046"/>
    <w:rsid w:val="006F2F59"/>
    <w:rsid w:val="006F311E"/>
    <w:rsid w:val="006F3442"/>
    <w:rsid w:val="006F36A5"/>
    <w:rsid w:val="006F41F4"/>
    <w:rsid w:val="006F4576"/>
    <w:rsid w:val="006F49D2"/>
    <w:rsid w:val="006F5813"/>
    <w:rsid w:val="006F59A8"/>
    <w:rsid w:val="006F5A1D"/>
    <w:rsid w:val="006F5B9E"/>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7EB"/>
    <w:rsid w:val="00705E93"/>
    <w:rsid w:val="007062AF"/>
    <w:rsid w:val="00706637"/>
    <w:rsid w:val="007069AE"/>
    <w:rsid w:val="007069D4"/>
    <w:rsid w:val="00706C65"/>
    <w:rsid w:val="00706C89"/>
    <w:rsid w:val="00707967"/>
    <w:rsid w:val="00710257"/>
    <w:rsid w:val="00710587"/>
    <w:rsid w:val="007107D5"/>
    <w:rsid w:val="007119DC"/>
    <w:rsid w:val="00711CC7"/>
    <w:rsid w:val="0071230A"/>
    <w:rsid w:val="0071294A"/>
    <w:rsid w:val="00712BB6"/>
    <w:rsid w:val="00712BDD"/>
    <w:rsid w:val="00712E1E"/>
    <w:rsid w:val="00712F37"/>
    <w:rsid w:val="00713A6B"/>
    <w:rsid w:val="00713CB5"/>
    <w:rsid w:val="007140CF"/>
    <w:rsid w:val="00714467"/>
    <w:rsid w:val="0071499C"/>
    <w:rsid w:val="00714F9D"/>
    <w:rsid w:val="007154D8"/>
    <w:rsid w:val="00715577"/>
    <w:rsid w:val="00715699"/>
    <w:rsid w:val="00715934"/>
    <w:rsid w:val="0071604D"/>
    <w:rsid w:val="00716C67"/>
    <w:rsid w:val="007170AB"/>
    <w:rsid w:val="0071779C"/>
    <w:rsid w:val="00717808"/>
    <w:rsid w:val="007208A7"/>
    <w:rsid w:val="00720B3D"/>
    <w:rsid w:val="00720B6A"/>
    <w:rsid w:val="00720CB6"/>
    <w:rsid w:val="007210F6"/>
    <w:rsid w:val="0072129A"/>
    <w:rsid w:val="0072139F"/>
    <w:rsid w:val="0072198A"/>
    <w:rsid w:val="00721AD9"/>
    <w:rsid w:val="00721FC3"/>
    <w:rsid w:val="00722A86"/>
    <w:rsid w:val="00722BC6"/>
    <w:rsid w:val="00722C69"/>
    <w:rsid w:val="0072311F"/>
    <w:rsid w:val="00723200"/>
    <w:rsid w:val="0072388C"/>
    <w:rsid w:val="0072454E"/>
    <w:rsid w:val="007249D1"/>
    <w:rsid w:val="00724FE4"/>
    <w:rsid w:val="00725829"/>
    <w:rsid w:val="00725D6A"/>
    <w:rsid w:val="007263A2"/>
    <w:rsid w:val="007266B9"/>
    <w:rsid w:val="00727351"/>
    <w:rsid w:val="0072773F"/>
    <w:rsid w:val="00727AC5"/>
    <w:rsid w:val="00727C65"/>
    <w:rsid w:val="007300F0"/>
    <w:rsid w:val="00730904"/>
    <w:rsid w:val="00731EDE"/>
    <w:rsid w:val="0073245C"/>
    <w:rsid w:val="00732493"/>
    <w:rsid w:val="00732FE9"/>
    <w:rsid w:val="00733772"/>
    <w:rsid w:val="007339AA"/>
    <w:rsid w:val="00733A43"/>
    <w:rsid w:val="00733AE4"/>
    <w:rsid w:val="00733D5F"/>
    <w:rsid w:val="00734932"/>
    <w:rsid w:val="00735494"/>
    <w:rsid w:val="00735D53"/>
    <w:rsid w:val="0073618A"/>
    <w:rsid w:val="007364A3"/>
    <w:rsid w:val="00736740"/>
    <w:rsid w:val="007378FD"/>
    <w:rsid w:val="007403FE"/>
    <w:rsid w:val="00740585"/>
    <w:rsid w:val="007407F9"/>
    <w:rsid w:val="007413EB"/>
    <w:rsid w:val="007413FB"/>
    <w:rsid w:val="00742D32"/>
    <w:rsid w:val="00742E9B"/>
    <w:rsid w:val="007444E6"/>
    <w:rsid w:val="0074592C"/>
    <w:rsid w:val="00745C91"/>
    <w:rsid w:val="00746098"/>
    <w:rsid w:val="007460F6"/>
    <w:rsid w:val="00746814"/>
    <w:rsid w:val="00746D58"/>
    <w:rsid w:val="00747578"/>
    <w:rsid w:val="00747E9A"/>
    <w:rsid w:val="00747F90"/>
    <w:rsid w:val="00750D12"/>
    <w:rsid w:val="00751073"/>
    <w:rsid w:val="007512FF"/>
    <w:rsid w:val="007514C2"/>
    <w:rsid w:val="0075175E"/>
    <w:rsid w:val="00751AF2"/>
    <w:rsid w:val="00751B1A"/>
    <w:rsid w:val="00751BD2"/>
    <w:rsid w:val="00751CE5"/>
    <w:rsid w:val="00752188"/>
    <w:rsid w:val="00752BCE"/>
    <w:rsid w:val="00752CC6"/>
    <w:rsid w:val="00753938"/>
    <w:rsid w:val="00753A57"/>
    <w:rsid w:val="007543CE"/>
    <w:rsid w:val="0075497E"/>
    <w:rsid w:val="00754A29"/>
    <w:rsid w:val="00755B6F"/>
    <w:rsid w:val="00755BCF"/>
    <w:rsid w:val="00756C5F"/>
    <w:rsid w:val="00756D69"/>
    <w:rsid w:val="00757029"/>
    <w:rsid w:val="007571FD"/>
    <w:rsid w:val="0075723D"/>
    <w:rsid w:val="00757725"/>
    <w:rsid w:val="00757D8D"/>
    <w:rsid w:val="007602D4"/>
    <w:rsid w:val="00760D96"/>
    <w:rsid w:val="0076124A"/>
    <w:rsid w:val="0076161B"/>
    <w:rsid w:val="0076182A"/>
    <w:rsid w:val="00761950"/>
    <w:rsid w:val="00761CB5"/>
    <w:rsid w:val="0076216B"/>
    <w:rsid w:val="00762948"/>
    <w:rsid w:val="00762A81"/>
    <w:rsid w:val="007630F6"/>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4FDD"/>
    <w:rsid w:val="00775526"/>
    <w:rsid w:val="00775651"/>
    <w:rsid w:val="00775F3F"/>
    <w:rsid w:val="00776446"/>
    <w:rsid w:val="0077710B"/>
    <w:rsid w:val="0077765A"/>
    <w:rsid w:val="007776E8"/>
    <w:rsid w:val="007778AE"/>
    <w:rsid w:val="00780032"/>
    <w:rsid w:val="00780636"/>
    <w:rsid w:val="00780E86"/>
    <w:rsid w:val="0078108C"/>
    <w:rsid w:val="00781727"/>
    <w:rsid w:val="00781BE0"/>
    <w:rsid w:val="007823E8"/>
    <w:rsid w:val="00782CF3"/>
    <w:rsid w:val="0078372D"/>
    <w:rsid w:val="00783959"/>
    <w:rsid w:val="00783BA5"/>
    <w:rsid w:val="007844A9"/>
    <w:rsid w:val="00784CB6"/>
    <w:rsid w:val="00785091"/>
    <w:rsid w:val="00785262"/>
    <w:rsid w:val="0078638C"/>
    <w:rsid w:val="007869F9"/>
    <w:rsid w:val="00786CBB"/>
    <w:rsid w:val="00786E21"/>
    <w:rsid w:val="00787228"/>
    <w:rsid w:val="00787618"/>
    <w:rsid w:val="0079038E"/>
    <w:rsid w:val="0079043B"/>
    <w:rsid w:val="00790C35"/>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404"/>
    <w:rsid w:val="0079778D"/>
    <w:rsid w:val="00797D73"/>
    <w:rsid w:val="00797F1D"/>
    <w:rsid w:val="007A006C"/>
    <w:rsid w:val="007A0789"/>
    <w:rsid w:val="007A130E"/>
    <w:rsid w:val="007A18B1"/>
    <w:rsid w:val="007A1BBD"/>
    <w:rsid w:val="007A1F08"/>
    <w:rsid w:val="007A2555"/>
    <w:rsid w:val="007A25FA"/>
    <w:rsid w:val="007A2DB8"/>
    <w:rsid w:val="007A2FCB"/>
    <w:rsid w:val="007A3520"/>
    <w:rsid w:val="007A35C6"/>
    <w:rsid w:val="007A3604"/>
    <w:rsid w:val="007A3878"/>
    <w:rsid w:val="007A3D85"/>
    <w:rsid w:val="007A3E0D"/>
    <w:rsid w:val="007A436D"/>
    <w:rsid w:val="007A4ED8"/>
    <w:rsid w:val="007A54F6"/>
    <w:rsid w:val="007A55FE"/>
    <w:rsid w:val="007A582C"/>
    <w:rsid w:val="007A5950"/>
    <w:rsid w:val="007A6D91"/>
    <w:rsid w:val="007A7618"/>
    <w:rsid w:val="007B00C9"/>
    <w:rsid w:val="007B02C7"/>
    <w:rsid w:val="007B0306"/>
    <w:rsid w:val="007B08E4"/>
    <w:rsid w:val="007B0D86"/>
    <w:rsid w:val="007B28C3"/>
    <w:rsid w:val="007B2B48"/>
    <w:rsid w:val="007B346D"/>
    <w:rsid w:val="007B3A8E"/>
    <w:rsid w:val="007B3B52"/>
    <w:rsid w:val="007B3C9B"/>
    <w:rsid w:val="007B4271"/>
    <w:rsid w:val="007B497D"/>
    <w:rsid w:val="007B4EE9"/>
    <w:rsid w:val="007B5234"/>
    <w:rsid w:val="007B53EE"/>
    <w:rsid w:val="007B54C7"/>
    <w:rsid w:val="007B5637"/>
    <w:rsid w:val="007B5DC5"/>
    <w:rsid w:val="007B5F32"/>
    <w:rsid w:val="007B63FC"/>
    <w:rsid w:val="007B6708"/>
    <w:rsid w:val="007B6C20"/>
    <w:rsid w:val="007B6E8D"/>
    <w:rsid w:val="007C029E"/>
    <w:rsid w:val="007C04DA"/>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17DA"/>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1331"/>
    <w:rsid w:val="007E23A1"/>
    <w:rsid w:val="007E259F"/>
    <w:rsid w:val="007E347E"/>
    <w:rsid w:val="007E41A4"/>
    <w:rsid w:val="007E43E3"/>
    <w:rsid w:val="007E54B8"/>
    <w:rsid w:val="007E5D12"/>
    <w:rsid w:val="007E6420"/>
    <w:rsid w:val="007E677F"/>
    <w:rsid w:val="007E6B25"/>
    <w:rsid w:val="007E6E06"/>
    <w:rsid w:val="007E6F4A"/>
    <w:rsid w:val="007E79CC"/>
    <w:rsid w:val="007F0455"/>
    <w:rsid w:val="007F0F7C"/>
    <w:rsid w:val="007F1124"/>
    <w:rsid w:val="007F152D"/>
    <w:rsid w:val="007F20C4"/>
    <w:rsid w:val="007F20EE"/>
    <w:rsid w:val="007F23D8"/>
    <w:rsid w:val="007F2BD1"/>
    <w:rsid w:val="007F3030"/>
    <w:rsid w:val="007F307A"/>
    <w:rsid w:val="007F30C6"/>
    <w:rsid w:val="007F38FD"/>
    <w:rsid w:val="007F3C18"/>
    <w:rsid w:val="007F40B5"/>
    <w:rsid w:val="007F4318"/>
    <w:rsid w:val="007F4709"/>
    <w:rsid w:val="007F47DA"/>
    <w:rsid w:val="007F4E52"/>
    <w:rsid w:val="007F4F84"/>
    <w:rsid w:val="007F5382"/>
    <w:rsid w:val="007F55A4"/>
    <w:rsid w:val="007F5D28"/>
    <w:rsid w:val="007F6260"/>
    <w:rsid w:val="007F682B"/>
    <w:rsid w:val="007F78E8"/>
    <w:rsid w:val="007F7EFB"/>
    <w:rsid w:val="007F7F8F"/>
    <w:rsid w:val="008004F2"/>
    <w:rsid w:val="00800509"/>
    <w:rsid w:val="0080078E"/>
    <w:rsid w:val="00800A75"/>
    <w:rsid w:val="00800B7F"/>
    <w:rsid w:val="008012B1"/>
    <w:rsid w:val="00801C93"/>
    <w:rsid w:val="00801D63"/>
    <w:rsid w:val="0080348B"/>
    <w:rsid w:val="00803D82"/>
    <w:rsid w:val="00803D91"/>
    <w:rsid w:val="00803D98"/>
    <w:rsid w:val="00805158"/>
    <w:rsid w:val="008052CE"/>
    <w:rsid w:val="008052DF"/>
    <w:rsid w:val="0080552F"/>
    <w:rsid w:val="008058D0"/>
    <w:rsid w:val="00806A4C"/>
    <w:rsid w:val="00806FED"/>
    <w:rsid w:val="0080705B"/>
    <w:rsid w:val="0080723C"/>
    <w:rsid w:val="0080761B"/>
    <w:rsid w:val="008076F7"/>
    <w:rsid w:val="00807F71"/>
    <w:rsid w:val="0081000F"/>
    <w:rsid w:val="00810187"/>
    <w:rsid w:val="00811261"/>
    <w:rsid w:val="00812657"/>
    <w:rsid w:val="0081282C"/>
    <w:rsid w:val="00812A1A"/>
    <w:rsid w:val="00812DFF"/>
    <w:rsid w:val="0081362F"/>
    <w:rsid w:val="0081383A"/>
    <w:rsid w:val="0081497F"/>
    <w:rsid w:val="00814B90"/>
    <w:rsid w:val="00814FC7"/>
    <w:rsid w:val="00815DC5"/>
    <w:rsid w:val="0081660C"/>
    <w:rsid w:val="00816AD8"/>
    <w:rsid w:val="00817195"/>
    <w:rsid w:val="00817416"/>
    <w:rsid w:val="00817479"/>
    <w:rsid w:val="00817658"/>
    <w:rsid w:val="008206AE"/>
    <w:rsid w:val="00820BCB"/>
    <w:rsid w:val="00821271"/>
    <w:rsid w:val="00821306"/>
    <w:rsid w:val="008213D9"/>
    <w:rsid w:val="008216CE"/>
    <w:rsid w:val="008218AE"/>
    <w:rsid w:val="00821D85"/>
    <w:rsid w:val="00821E47"/>
    <w:rsid w:val="008220F6"/>
    <w:rsid w:val="00822456"/>
    <w:rsid w:val="00822B49"/>
    <w:rsid w:val="00823368"/>
    <w:rsid w:val="00823665"/>
    <w:rsid w:val="00823819"/>
    <w:rsid w:val="00823C4B"/>
    <w:rsid w:val="0082427D"/>
    <w:rsid w:val="00825441"/>
    <w:rsid w:val="00826855"/>
    <w:rsid w:val="00826E73"/>
    <w:rsid w:val="00830052"/>
    <w:rsid w:val="008300D0"/>
    <w:rsid w:val="008305BC"/>
    <w:rsid w:val="008308D8"/>
    <w:rsid w:val="00830ECE"/>
    <w:rsid w:val="008320D2"/>
    <w:rsid w:val="008321CE"/>
    <w:rsid w:val="0083257C"/>
    <w:rsid w:val="0083261B"/>
    <w:rsid w:val="00832B44"/>
    <w:rsid w:val="00832EC9"/>
    <w:rsid w:val="00833307"/>
    <w:rsid w:val="00833583"/>
    <w:rsid w:val="00833B5B"/>
    <w:rsid w:val="00833E9A"/>
    <w:rsid w:val="00834FEF"/>
    <w:rsid w:val="008355C3"/>
    <w:rsid w:val="00836323"/>
    <w:rsid w:val="00836E43"/>
    <w:rsid w:val="00837505"/>
    <w:rsid w:val="008379FF"/>
    <w:rsid w:val="00837D3D"/>
    <w:rsid w:val="00837E9B"/>
    <w:rsid w:val="008404AA"/>
    <w:rsid w:val="008406D7"/>
    <w:rsid w:val="0084074F"/>
    <w:rsid w:val="008407BA"/>
    <w:rsid w:val="00840AA3"/>
    <w:rsid w:val="00840AAC"/>
    <w:rsid w:val="0084101C"/>
    <w:rsid w:val="008412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4B7E"/>
    <w:rsid w:val="0085517F"/>
    <w:rsid w:val="0085562D"/>
    <w:rsid w:val="00855A78"/>
    <w:rsid w:val="00855E03"/>
    <w:rsid w:val="00856154"/>
    <w:rsid w:val="00856286"/>
    <w:rsid w:val="0085657E"/>
    <w:rsid w:val="00856F0E"/>
    <w:rsid w:val="008573AF"/>
    <w:rsid w:val="008576B0"/>
    <w:rsid w:val="00860296"/>
    <w:rsid w:val="008602E3"/>
    <w:rsid w:val="00860DA4"/>
    <w:rsid w:val="00861146"/>
    <w:rsid w:val="00861948"/>
    <w:rsid w:val="00861E10"/>
    <w:rsid w:val="00862011"/>
    <w:rsid w:val="00862A15"/>
    <w:rsid w:val="00862CC9"/>
    <w:rsid w:val="00862D8E"/>
    <w:rsid w:val="00862EF2"/>
    <w:rsid w:val="00863649"/>
    <w:rsid w:val="00865935"/>
    <w:rsid w:val="0086598A"/>
    <w:rsid w:val="00865C3D"/>
    <w:rsid w:val="00865F4C"/>
    <w:rsid w:val="00866453"/>
    <w:rsid w:val="0086707F"/>
    <w:rsid w:val="00867501"/>
    <w:rsid w:val="00867D8E"/>
    <w:rsid w:val="008700C0"/>
    <w:rsid w:val="0087058B"/>
    <w:rsid w:val="00870997"/>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B72"/>
    <w:rsid w:val="00875E14"/>
    <w:rsid w:val="008762D0"/>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50"/>
    <w:rsid w:val="00884B7A"/>
    <w:rsid w:val="00884D47"/>
    <w:rsid w:val="008856C5"/>
    <w:rsid w:val="00886112"/>
    <w:rsid w:val="00886E60"/>
    <w:rsid w:val="008872B3"/>
    <w:rsid w:val="00887392"/>
    <w:rsid w:val="00890A64"/>
    <w:rsid w:val="00890C40"/>
    <w:rsid w:val="00890D7F"/>
    <w:rsid w:val="0089122E"/>
    <w:rsid w:val="008912A7"/>
    <w:rsid w:val="0089137F"/>
    <w:rsid w:val="0089183A"/>
    <w:rsid w:val="00891CE7"/>
    <w:rsid w:val="008920B4"/>
    <w:rsid w:val="008925EB"/>
    <w:rsid w:val="0089275E"/>
    <w:rsid w:val="00892B43"/>
    <w:rsid w:val="00893013"/>
    <w:rsid w:val="00893432"/>
    <w:rsid w:val="00893936"/>
    <w:rsid w:val="00893CE2"/>
    <w:rsid w:val="00893F41"/>
    <w:rsid w:val="00895144"/>
    <w:rsid w:val="00895963"/>
    <w:rsid w:val="00895E2D"/>
    <w:rsid w:val="0089653D"/>
    <w:rsid w:val="008972B6"/>
    <w:rsid w:val="00897339"/>
    <w:rsid w:val="00897697"/>
    <w:rsid w:val="008977E1"/>
    <w:rsid w:val="00897BFA"/>
    <w:rsid w:val="00897D19"/>
    <w:rsid w:val="008A0044"/>
    <w:rsid w:val="008A0BFE"/>
    <w:rsid w:val="008A0E7A"/>
    <w:rsid w:val="008A1932"/>
    <w:rsid w:val="008A21D9"/>
    <w:rsid w:val="008A232D"/>
    <w:rsid w:val="008A3182"/>
    <w:rsid w:val="008A3C76"/>
    <w:rsid w:val="008A3D54"/>
    <w:rsid w:val="008A3E10"/>
    <w:rsid w:val="008A411C"/>
    <w:rsid w:val="008A45AC"/>
    <w:rsid w:val="008A4630"/>
    <w:rsid w:val="008A47CE"/>
    <w:rsid w:val="008A4C9E"/>
    <w:rsid w:val="008A4DFA"/>
    <w:rsid w:val="008A5F2F"/>
    <w:rsid w:val="008A6BAE"/>
    <w:rsid w:val="008A7350"/>
    <w:rsid w:val="008A7A72"/>
    <w:rsid w:val="008B09F3"/>
    <w:rsid w:val="008B111A"/>
    <w:rsid w:val="008B124E"/>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2A7"/>
    <w:rsid w:val="008C1570"/>
    <w:rsid w:val="008C1792"/>
    <w:rsid w:val="008C17B2"/>
    <w:rsid w:val="008C1E3E"/>
    <w:rsid w:val="008C2059"/>
    <w:rsid w:val="008C21D0"/>
    <w:rsid w:val="008C2DBC"/>
    <w:rsid w:val="008C3865"/>
    <w:rsid w:val="008C3A4E"/>
    <w:rsid w:val="008C5371"/>
    <w:rsid w:val="008C623D"/>
    <w:rsid w:val="008C65F4"/>
    <w:rsid w:val="008C6683"/>
    <w:rsid w:val="008C6E0C"/>
    <w:rsid w:val="008C7273"/>
    <w:rsid w:val="008C78F8"/>
    <w:rsid w:val="008C7B8D"/>
    <w:rsid w:val="008D01DA"/>
    <w:rsid w:val="008D05DF"/>
    <w:rsid w:val="008D0878"/>
    <w:rsid w:val="008D09E8"/>
    <w:rsid w:val="008D0E65"/>
    <w:rsid w:val="008D110A"/>
    <w:rsid w:val="008D15CA"/>
    <w:rsid w:val="008D1612"/>
    <w:rsid w:val="008D19FA"/>
    <w:rsid w:val="008D2259"/>
    <w:rsid w:val="008D2531"/>
    <w:rsid w:val="008D2833"/>
    <w:rsid w:val="008D2A5B"/>
    <w:rsid w:val="008D2E90"/>
    <w:rsid w:val="008D313A"/>
    <w:rsid w:val="008D3381"/>
    <w:rsid w:val="008D33FE"/>
    <w:rsid w:val="008D3B9F"/>
    <w:rsid w:val="008D3D02"/>
    <w:rsid w:val="008D3D5A"/>
    <w:rsid w:val="008D4226"/>
    <w:rsid w:val="008D4698"/>
    <w:rsid w:val="008D4D7C"/>
    <w:rsid w:val="008D5432"/>
    <w:rsid w:val="008D54C0"/>
    <w:rsid w:val="008D5558"/>
    <w:rsid w:val="008D5806"/>
    <w:rsid w:val="008D5ED9"/>
    <w:rsid w:val="008D65BE"/>
    <w:rsid w:val="008D7247"/>
    <w:rsid w:val="008D7567"/>
    <w:rsid w:val="008E00D3"/>
    <w:rsid w:val="008E0EE4"/>
    <w:rsid w:val="008E12BE"/>
    <w:rsid w:val="008E13FD"/>
    <w:rsid w:val="008E1C24"/>
    <w:rsid w:val="008E2626"/>
    <w:rsid w:val="008E2775"/>
    <w:rsid w:val="008E27A9"/>
    <w:rsid w:val="008E323C"/>
    <w:rsid w:val="008E32E0"/>
    <w:rsid w:val="008E35A6"/>
    <w:rsid w:val="008E35BA"/>
    <w:rsid w:val="008E36D9"/>
    <w:rsid w:val="008E3A5C"/>
    <w:rsid w:val="008E3A9A"/>
    <w:rsid w:val="008E429E"/>
    <w:rsid w:val="008E58A3"/>
    <w:rsid w:val="008E5938"/>
    <w:rsid w:val="008E6109"/>
    <w:rsid w:val="008E6A39"/>
    <w:rsid w:val="008E76BB"/>
    <w:rsid w:val="008E7772"/>
    <w:rsid w:val="008F0752"/>
    <w:rsid w:val="008F1764"/>
    <w:rsid w:val="008F1E3D"/>
    <w:rsid w:val="008F235C"/>
    <w:rsid w:val="008F290B"/>
    <w:rsid w:val="008F2F11"/>
    <w:rsid w:val="008F3369"/>
    <w:rsid w:val="008F33A6"/>
    <w:rsid w:val="008F35EC"/>
    <w:rsid w:val="008F4E1B"/>
    <w:rsid w:val="008F4FE8"/>
    <w:rsid w:val="008F4FED"/>
    <w:rsid w:val="008F5D5A"/>
    <w:rsid w:val="008F5F97"/>
    <w:rsid w:val="008F60F3"/>
    <w:rsid w:val="008F6200"/>
    <w:rsid w:val="008F62F8"/>
    <w:rsid w:val="008F6893"/>
    <w:rsid w:val="008F6B28"/>
    <w:rsid w:val="008F7292"/>
    <w:rsid w:val="008F76C0"/>
    <w:rsid w:val="008F7E61"/>
    <w:rsid w:val="009000F2"/>
    <w:rsid w:val="00900614"/>
    <w:rsid w:val="0090079D"/>
    <w:rsid w:val="0090086A"/>
    <w:rsid w:val="00900C2F"/>
    <w:rsid w:val="00900D2C"/>
    <w:rsid w:val="0090108C"/>
    <w:rsid w:val="00901807"/>
    <w:rsid w:val="00901F0E"/>
    <w:rsid w:val="00902A26"/>
    <w:rsid w:val="00902A57"/>
    <w:rsid w:val="00902B29"/>
    <w:rsid w:val="00903316"/>
    <w:rsid w:val="00903C36"/>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100"/>
    <w:rsid w:val="00915243"/>
    <w:rsid w:val="00915351"/>
    <w:rsid w:val="00915679"/>
    <w:rsid w:val="009159C2"/>
    <w:rsid w:val="009161C2"/>
    <w:rsid w:val="0091627F"/>
    <w:rsid w:val="00916E45"/>
    <w:rsid w:val="0092077A"/>
    <w:rsid w:val="00920DC0"/>
    <w:rsid w:val="009219F3"/>
    <w:rsid w:val="009221CB"/>
    <w:rsid w:val="00922320"/>
    <w:rsid w:val="00923643"/>
    <w:rsid w:val="00923E1A"/>
    <w:rsid w:val="00923E3F"/>
    <w:rsid w:val="00924423"/>
    <w:rsid w:val="009245CC"/>
    <w:rsid w:val="0092490A"/>
    <w:rsid w:val="00924E4B"/>
    <w:rsid w:val="00925A3E"/>
    <w:rsid w:val="009261DB"/>
    <w:rsid w:val="00926939"/>
    <w:rsid w:val="009269DD"/>
    <w:rsid w:val="00926F4C"/>
    <w:rsid w:val="00927330"/>
    <w:rsid w:val="00927673"/>
    <w:rsid w:val="00927710"/>
    <w:rsid w:val="009307CA"/>
    <w:rsid w:val="009312DF"/>
    <w:rsid w:val="009312F9"/>
    <w:rsid w:val="00931445"/>
    <w:rsid w:val="00931AB8"/>
    <w:rsid w:val="00931C19"/>
    <w:rsid w:val="00931C63"/>
    <w:rsid w:val="00931D10"/>
    <w:rsid w:val="0093218A"/>
    <w:rsid w:val="00932973"/>
    <w:rsid w:val="009330C5"/>
    <w:rsid w:val="0093386D"/>
    <w:rsid w:val="00934C8E"/>
    <w:rsid w:val="00934F03"/>
    <w:rsid w:val="00935194"/>
    <w:rsid w:val="0093545F"/>
    <w:rsid w:val="00935C4D"/>
    <w:rsid w:val="00936EA5"/>
    <w:rsid w:val="00937114"/>
    <w:rsid w:val="00937236"/>
    <w:rsid w:val="00937E0E"/>
    <w:rsid w:val="0094015D"/>
    <w:rsid w:val="00940916"/>
    <w:rsid w:val="009412B7"/>
    <w:rsid w:val="00941B13"/>
    <w:rsid w:val="009420A2"/>
    <w:rsid w:val="0094215C"/>
    <w:rsid w:val="00942A27"/>
    <w:rsid w:val="00942F8E"/>
    <w:rsid w:val="00943543"/>
    <w:rsid w:val="009438CC"/>
    <w:rsid w:val="009441DB"/>
    <w:rsid w:val="00944834"/>
    <w:rsid w:val="00944E6E"/>
    <w:rsid w:val="00946128"/>
    <w:rsid w:val="0094633F"/>
    <w:rsid w:val="009469AB"/>
    <w:rsid w:val="00947AD5"/>
    <w:rsid w:val="00947BA5"/>
    <w:rsid w:val="009505DE"/>
    <w:rsid w:val="00950805"/>
    <w:rsid w:val="0095105F"/>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781"/>
    <w:rsid w:val="00957ED2"/>
    <w:rsid w:val="009604AE"/>
    <w:rsid w:val="009609AF"/>
    <w:rsid w:val="00960DE4"/>
    <w:rsid w:val="009610C7"/>
    <w:rsid w:val="00961164"/>
    <w:rsid w:val="009612A4"/>
    <w:rsid w:val="00961867"/>
    <w:rsid w:val="00961A07"/>
    <w:rsid w:val="00961A4F"/>
    <w:rsid w:val="009625B7"/>
    <w:rsid w:val="0096286F"/>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67121"/>
    <w:rsid w:val="0097025C"/>
    <w:rsid w:val="00971415"/>
    <w:rsid w:val="009716D8"/>
    <w:rsid w:val="00971F54"/>
    <w:rsid w:val="00972057"/>
    <w:rsid w:val="0097227B"/>
    <w:rsid w:val="0097262E"/>
    <w:rsid w:val="0097293F"/>
    <w:rsid w:val="00973103"/>
    <w:rsid w:val="00973E8C"/>
    <w:rsid w:val="00974022"/>
    <w:rsid w:val="009743E8"/>
    <w:rsid w:val="009745D8"/>
    <w:rsid w:val="00974F3B"/>
    <w:rsid w:val="0097552A"/>
    <w:rsid w:val="0097564A"/>
    <w:rsid w:val="00975971"/>
    <w:rsid w:val="00975974"/>
    <w:rsid w:val="00975D06"/>
    <w:rsid w:val="00975D63"/>
    <w:rsid w:val="00975DAE"/>
    <w:rsid w:val="0097624D"/>
    <w:rsid w:val="00976BBE"/>
    <w:rsid w:val="009804FC"/>
    <w:rsid w:val="0098055B"/>
    <w:rsid w:val="00980674"/>
    <w:rsid w:val="00980B30"/>
    <w:rsid w:val="009810BE"/>
    <w:rsid w:val="009817BC"/>
    <w:rsid w:val="009819A7"/>
    <w:rsid w:val="0098220A"/>
    <w:rsid w:val="009829B6"/>
    <w:rsid w:val="00982E75"/>
    <w:rsid w:val="00983337"/>
    <w:rsid w:val="009836AA"/>
    <w:rsid w:val="009846BF"/>
    <w:rsid w:val="009851F5"/>
    <w:rsid w:val="0098534B"/>
    <w:rsid w:val="00986019"/>
    <w:rsid w:val="00986281"/>
    <w:rsid w:val="009868DB"/>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1E1E"/>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97E05"/>
    <w:rsid w:val="009A113D"/>
    <w:rsid w:val="009A1ECA"/>
    <w:rsid w:val="009A2BE9"/>
    <w:rsid w:val="009A2BF3"/>
    <w:rsid w:val="009A3688"/>
    <w:rsid w:val="009A3713"/>
    <w:rsid w:val="009A3C3E"/>
    <w:rsid w:val="009A4153"/>
    <w:rsid w:val="009A4C2C"/>
    <w:rsid w:val="009A4E60"/>
    <w:rsid w:val="009A59B3"/>
    <w:rsid w:val="009A5FAE"/>
    <w:rsid w:val="009A6877"/>
    <w:rsid w:val="009A6B3A"/>
    <w:rsid w:val="009A70A3"/>
    <w:rsid w:val="009A7E7C"/>
    <w:rsid w:val="009B01E0"/>
    <w:rsid w:val="009B05D2"/>
    <w:rsid w:val="009B152B"/>
    <w:rsid w:val="009B1A45"/>
    <w:rsid w:val="009B2731"/>
    <w:rsid w:val="009B2B5E"/>
    <w:rsid w:val="009B2DCF"/>
    <w:rsid w:val="009B39D8"/>
    <w:rsid w:val="009B3D38"/>
    <w:rsid w:val="009B4368"/>
    <w:rsid w:val="009B4D4C"/>
    <w:rsid w:val="009B66F5"/>
    <w:rsid w:val="009B7505"/>
    <w:rsid w:val="009C0020"/>
    <w:rsid w:val="009C03F7"/>
    <w:rsid w:val="009C0DF6"/>
    <w:rsid w:val="009C10DA"/>
    <w:rsid w:val="009C19FC"/>
    <w:rsid w:val="009C27F7"/>
    <w:rsid w:val="009C29A4"/>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0F"/>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86C"/>
    <w:rsid w:val="009F1DE8"/>
    <w:rsid w:val="009F2186"/>
    <w:rsid w:val="009F227C"/>
    <w:rsid w:val="009F28DC"/>
    <w:rsid w:val="009F2EDB"/>
    <w:rsid w:val="009F33DC"/>
    <w:rsid w:val="009F3572"/>
    <w:rsid w:val="009F453D"/>
    <w:rsid w:val="009F4550"/>
    <w:rsid w:val="009F4CDC"/>
    <w:rsid w:val="009F56C0"/>
    <w:rsid w:val="009F58B6"/>
    <w:rsid w:val="009F5C76"/>
    <w:rsid w:val="009F7280"/>
    <w:rsid w:val="00A000C5"/>
    <w:rsid w:val="00A007B4"/>
    <w:rsid w:val="00A00930"/>
    <w:rsid w:val="00A00CA0"/>
    <w:rsid w:val="00A00E00"/>
    <w:rsid w:val="00A01221"/>
    <w:rsid w:val="00A012A8"/>
    <w:rsid w:val="00A012F1"/>
    <w:rsid w:val="00A014EE"/>
    <w:rsid w:val="00A016FF"/>
    <w:rsid w:val="00A01886"/>
    <w:rsid w:val="00A01A2A"/>
    <w:rsid w:val="00A01C63"/>
    <w:rsid w:val="00A01F0D"/>
    <w:rsid w:val="00A0207F"/>
    <w:rsid w:val="00A021AF"/>
    <w:rsid w:val="00A027B1"/>
    <w:rsid w:val="00A0307A"/>
    <w:rsid w:val="00A034BD"/>
    <w:rsid w:val="00A03A7C"/>
    <w:rsid w:val="00A044AA"/>
    <w:rsid w:val="00A052F0"/>
    <w:rsid w:val="00A053DD"/>
    <w:rsid w:val="00A0686F"/>
    <w:rsid w:val="00A0700C"/>
    <w:rsid w:val="00A102F8"/>
    <w:rsid w:val="00A10A20"/>
    <w:rsid w:val="00A117D5"/>
    <w:rsid w:val="00A11C11"/>
    <w:rsid w:val="00A11D1C"/>
    <w:rsid w:val="00A11D60"/>
    <w:rsid w:val="00A1254C"/>
    <w:rsid w:val="00A12720"/>
    <w:rsid w:val="00A12ED1"/>
    <w:rsid w:val="00A13121"/>
    <w:rsid w:val="00A131F5"/>
    <w:rsid w:val="00A133C1"/>
    <w:rsid w:val="00A13414"/>
    <w:rsid w:val="00A13675"/>
    <w:rsid w:val="00A138B7"/>
    <w:rsid w:val="00A13F2D"/>
    <w:rsid w:val="00A144A7"/>
    <w:rsid w:val="00A14724"/>
    <w:rsid w:val="00A148A0"/>
    <w:rsid w:val="00A14AA8"/>
    <w:rsid w:val="00A14CD9"/>
    <w:rsid w:val="00A14F81"/>
    <w:rsid w:val="00A1535F"/>
    <w:rsid w:val="00A15CB1"/>
    <w:rsid w:val="00A15DCC"/>
    <w:rsid w:val="00A15E7D"/>
    <w:rsid w:val="00A15E84"/>
    <w:rsid w:val="00A16021"/>
    <w:rsid w:val="00A16961"/>
    <w:rsid w:val="00A176DD"/>
    <w:rsid w:val="00A21838"/>
    <w:rsid w:val="00A220B6"/>
    <w:rsid w:val="00A22C3E"/>
    <w:rsid w:val="00A22C4D"/>
    <w:rsid w:val="00A2334E"/>
    <w:rsid w:val="00A23442"/>
    <w:rsid w:val="00A23F39"/>
    <w:rsid w:val="00A249D2"/>
    <w:rsid w:val="00A254AB"/>
    <w:rsid w:val="00A25588"/>
    <w:rsid w:val="00A259F2"/>
    <w:rsid w:val="00A266CC"/>
    <w:rsid w:val="00A26DB4"/>
    <w:rsid w:val="00A26E49"/>
    <w:rsid w:val="00A27425"/>
    <w:rsid w:val="00A27548"/>
    <w:rsid w:val="00A3017F"/>
    <w:rsid w:val="00A3023E"/>
    <w:rsid w:val="00A305C5"/>
    <w:rsid w:val="00A30919"/>
    <w:rsid w:val="00A31F05"/>
    <w:rsid w:val="00A31FD2"/>
    <w:rsid w:val="00A33CE7"/>
    <w:rsid w:val="00A3404D"/>
    <w:rsid w:val="00A341AB"/>
    <w:rsid w:val="00A34290"/>
    <w:rsid w:val="00A355F9"/>
    <w:rsid w:val="00A357D3"/>
    <w:rsid w:val="00A3598A"/>
    <w:rsid w:val="00A35AA9"/>
    <w:rsid w:val="00A35F3C"/>
    <w:rsid w:val="00A36CF6"/>
    <w:rsid w:val="00A37309"/>
    <w:rsid w:val="00A37329"/>
    <w:rsid w:val="00A37558"/>
    <w:rsid w:val="00A3786A"/>
    <w:rsid w:val="00A4008C"/>
    <w:rsid w:val="00A402A8"/>
    <w:rsid w:val="00A40685"/>
    <w:rsid w:val="00A40E2F"/>
    <w:rsid w:val="00A41819"/>
    <w:rsid w:val="00A41962"/>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99"/>
    <w:rsid w:val="00A507C4"/>
    <w:rsid w:val="00A508AA"/>
    <w:rsid w:val="00A50E09"/>
    <w:rsid w:val="00A50EE7"/>
    <w:rsid w:val="00A51061"/>
    <w:rsid w:val="00A526CE"/>
    <w:rsid w:val="00A53D28"/>
    <w:rsid w:val="00A5468F"/>
    <w:rsid w:val="00A54909"/>
    <w:rsid w:val="00A54DC0"/>
    <w:rsid w:val="00A550C9"/>
    <w:rsid w:val="00A55228"/>
    <w:rsid w:val="00A55410"/>
    <w:rsid w:val="00A55A04"/>
    <w:rsid w:val="00A55B0D"/>
    <w:rsid w:val="00A564DE"/>
    <w:rsid w:val="00A57734"/>
    <w:rsid w:val="00A6054E"/>
    <w:rsid w:val="00A60799"/>
    <w:rsid w:val="00A6170B"/>
    <w:rsid w:val="00A61767"/>
    <w:rsid w:val="00A61991"/>
    <w:rsid w:val="00A61B7F"/>
    <w:rsid w:val="00A61B91"/>
    <w:rsid w:val="00A61C3A"/>
    <w:rsid w:val="00A620E8"/>
    <w:rsid w:val="00A63335"/>
    <w:rsid w:val="00A634EB"/>
    <w:rsid w:val="00A63685"/>
    <w:rsid w:val="00A63EA5"/>
    <w:rsid w:val="00A63EC2"/>
    <w:rsid w:val="00A64545"/>
    <w:rsid w:val="00A645AC"/>
    <w:rsid w:val="00A64653"/>
    <w:rsid w:val="00A64C79"/>
    <w:rsid w:val="00A65EFB"/>
    <w:rsid w:val="00A66C1F"/>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881"/>
    <w:rsid w:val="00A74E67"/>
    <w:rsid w:val="00A758E2"/>
    <w:rsid w:val="00A765B1"/>
    <w:rsid w:val="00A772F2"/>
    <w:rsid w:val="00A77828"/>
    <w:rsid w:val="00A77BAA"/>
    <w:rsid w:val="00A800F9"/>
    <w:rsid w:val="00A803A6"/>
    <w:rsid w:val="00A80438"/>
    <w:rsid w:val="00A8073D"/>
    <w:rsid w:val="00A80D02"/>
    <w:rsid w:val="00A815FB"/>
    <w:rsid w:val="00A81AEB"/>
    <w:rsid w:val="00A82D32"/>
    <w:rsid w:val="00A82EAE"/>
    <w:rsid w:val="00A82FC7"/>
    <w:rsid w:val="00A83814"/>
    <w:rsid w:val="00A83D9B"/>
    <w:rsid w:val="00A8406D"/>
    <w:rsid w:val="00A847F9"/>
    <w:rsid w:val="00A84F27"/>
    <w:rsid w:val="00A8519C"/>
    <w:rsid w:val="00A855EE"/>
    <w:rsid w:val="00A8597A"/>
    <w:rsid w:val="00A85B87"/>
    <w:rsid w:val="00A85F83"/>
    <w:rsid w:val="00A86019"/>
    <w:rsid w:val="00A86E00"/>
    <w:rsid w:val="00A86EED"/>
    <w:rsid w:val="00A8733A"/>
    <w:rsid w:val="00A9151F"/>
    <w:rsid w:val="00A9196B"/>
    <w:rsid w:val="00A91A55"/>
    <w:rsid w:val="00A91BB5"/>
    <w:rsid w:val="00A91BEE"/>
    <w:rsid w:val="00A91D4B"/>
    <w:rsid w:val="00A920B2"/>
    <w:rsid w:val="00A92A96"/>
    <w:rsid w:val="00A92AF0"/>
    <w:rsid w:val="00A933FE"/>
    <w:rsid w:val="00A93796"/>
    <w:rsid w:val="00A937D5"/>
    <w:rsid w:val="00A93C70"/>
    <w:rsid w:val="00A94A32"/>
    <w:rsid w:val="00A94AFC"/>
    <w:rsid w:val="00A94B4E"/>
    <w:rsid w:val="00A94BF5"/>
    <w:rsid w:val="00A954F8"/>
    <w:rsid w:val="00A962AE"/>
    <w:rsid w:val="00A9686A"/>
    <w:rsid w:val="00A96B4A"/>
    <w:rsid w:val="00A97676"/>
    <w:rsid w:val="00A97BDA"/>
    <w:rsid w:val="00AA043A"/>
    <w:rsid w:val="00AA0779"/>
    <w:rsid w:val="00AA08F3"/>
    <w:rsid w:val="00AA0A7E"/>
    <w:rsid w:val="00AA0F23"/>
    <w:rsid w:val="00AA1067"/>
    <w:rsid w:val="00AA1163"/>
    <w:rsid w:val="00AA1D91"/>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3B6"/>
    <w:rsid w:val="00AA7519"/>
    <w:rsid w:val="00AA790A"/>
    <w:rsid w:val="00AA7F3A"/>
    <w:rsid w:val="00AB02EA"/>
    <w:rsid w:val="00AB110C"/>
    <w:rsid w:val="00AB227A"/>
    <w:rsid w:val="00AB22BF"/>
    <w:rsid w:val="00AB256E"/>
    <w:rsid w:val="00AB318B"/>
    <w:rsid w:val="00AB3466"/>
    <w:rsid w:val="00AB38B2"/>
    <w:rsid w:val="00AB3BBB"/>
    <w:rsid w:val="00AB3F91"/>
    <w:rsid w:val="00AB408C"/>
    <w:rsid w:val="00AB43AF"/>
    <w:rsid w:val="00AB489E"/>
    <w:rsid w:val="00AB4E41"/>
    <w:rsid w:val="00AB4FA2"/>
    <w:rsid w:val="00AB5EB1"/>
    <w:rsid w:val="00AB6003"/>
    <w:rsid w:val="00AB6F36"/>
    <w:rsid w:val="00AB72D1"/>
    <w:rsid w:val="00AB759A"/>
    <w:rsid w:val="00AB7B06"/>
    <w:rsid w:val="00AB7EAA"/>
    <w:rsid w:val="00AC0432"/>
    <w:rsid w:val="00AC0770"/>
    <w:rsid w:val="00AC1683"/>
    <w:rsid w:val="00AC1D82"/>
    <w:rsid w:val="00AC2D5F"/>
    <w:rsid w:val="00AC38A5"/>
    <w:rsid w:val="00AC4094"/>
    <w:rsid w:val="00AC42B6"/>
    <w:rsid w:val="00AC4AB7"/>
    <w:rsid w:val="00AC51E0"/>
    <w:rsid w:val="00AC6A9C"/>
    <w:rsid w:val="00AC6D24"/>
    <w:rsid w:val="00AC6E18"/>
    <w:rsid w:val="00AC7F64"/>
    <w:rsid w:val="00AD0DD3"/>
    <w:rsid w:val="00AD1065"/>
    <w:rsid w:val="00AD159E"/>
    <w:rsid w:val="00AD2623"/>
    <w:rsid w:val="00AD28BA"/>
    <w:rsid w:val="00AD2AB1"/>
    <w:rsid w:val="00AD3132"/>
    <w:rsid w:val="00AD3DA6"/>
    <w:rsid w:val="00AD3F3C"/>
    <w:rsid w:val="00AD447E"/>
    <w:rsid w:val="00AD4A3B"/>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17C"/>
    <w:rsid w:val="00AE6575"/>
    <w:rsid w:val="00AE71EE"/>
    <w:rsid w:val="00AE7D75"/>
    <w:rsid w:val="00AF03CF"/>
    <w:rsid w:val="00AF0A0A"/>
    <w:rsid w:val="00AF14FC"/>
    <w:rsid w:val="00AF1ED2"/>
    <w:rsid w:val="00AF1F4E"/>
    <w:rsid w:val="00AF2302"/>
    <w:rsid w:val="00AF2443"/>
    <w:rsid w:val="00AF262A"/>
    <w:rsid w:val="00AF3557"/>
    <w:rsid w:val="00AF3F86"/>
    <w:rsid w:val="00AF4CEE"/>
    <w:rsid w:val="00AF4F4A"/>
    <w:rsid w:val="00AF584C"/>
    <w:rsid w:val="00AF5950"/>
    <w:rsid w:val="00AF5D84"/>
    <w:rsid w:val="00AF6476"/>
    <w:rsid w:val="00AF669D"/>
    <w:rsid w:val="00AF672C"/>
    <w:rsid w:val="00AF673E"/>
    <w:rsid w:val="00AF6ABE"/>
    <w:rsid w:val="00AF7389"/>
    <w:rsid w:val="00AF79DF"/>
    <w:rsid w:val="00AF7C37"/>
    <w:rsid w:val="00B00378"/>
    <w:rsid w:val="00B00ABC"/>
    <w:rsid w:val="00B00D91"/>
    <w:rsid w:val="00B00E84"/>
    <w:rsid w:val="00B01DD9"/>
    <w:rsid w:val="00B01F0E"/>
    <w:rsid w:val="00B02321"/>
    <w:rsid w:val="00B03691"/>
    <w:rsid w:val="00B03747"/>
    <w:rsid w:val="00B038F1"/>
    <w:rsid w:val="00B03C1B"/>
    <w:rsid w:val="00B04678"/>
    <w:rsid w:val="00B047C9"/>
    <w:rsid w:val="00B04A04"/>
    <w:rsid w:val="00B04B78"/>
    <w:rsid w:val="00B04C37"/>
    <w:rsid w:val="00B04F00"/>
    <w:rsid w:val="00B05BA6"/>
    <w:rsid w:val="00B066FE"/>
    <w:rsid w:val="00B06912"/>
    <w:rsid w:val="00B06B4F"/>
    <w:rsid w:val="00B06BEA"/>
    <w:rsid w:val="00B06F99"/>
    <w:rsid w:val="00B07316"/>
    <w:rsid w:val="00B07625"/>
    <w:rsid w:val="00B07A43"/>
    <w:rsid w:val="00B07F74"/>
    <w:rsid w:val="00B105CE"/>
    <w:rsid w:val="00B10618"/>
    <w:rsid w:val="00B106A9"/>
    <w:rsid w:val="00B10B04"/>
    <w:rsid w:val="00B10CC6"/>
    <w:rsid w:val="00B1127D"/>
    <w:rsid w:val="00B11932"/>
    <w:rsid w:val="00B11A61"/>
    <w:rsid w:val="00B12082"/>
    <w:rsid w:val="00B12648"/>
    <w:rsid w:val="00B1270C"/>
    <w:rsid w:val="00B12710"/>
    <w:rsid w:val="00B13389"/>
    <w:rsid w:val="00B1364C"/>
    <w:rsid w:val="00B13EDB"/>
    <w:rsid w:val="00B14193"/>
    <w:rsid w:val="00B141A5"/>
    <w:rsid w:val="00B14F47"/>
    <w:rsid w:val="00B15282"/>
    <w:rsid w:val="00B15286"/>
    <w:rsid w:val="00B1539F"/>
    <w:rsid w:val="00B1550D"/>
    <w:rsid w:val="00B15F6C"/>
    <w:rsid w:val="00B163E8"/>
    <w:rsid w:val="00B16B8C"/>
    <w:rsid w:val="00B1767E"/>
    <w:rsid w:val="00B20760"/>
    <w:rsid w:val="00B2125C"/>
    <w:rsid w:val="00B21291"/>
    <w:rsid w:val="00B21676"/>
    <w:rsid w:val="00B219E1"/>
    <w:rsid w:val="00B21ECF"/>
    <w:rsid w:val="00B22150"/>
    <w:rsid w:val="00B2225B"/>
    <w:rsid w:val="00B226DE"/>
    <w:rsid w:val="00B22B37"/>
    <w:rsid w:val="00B22FB5"/>
    <w:rsid w:val="00B241D5"/>
    <w:rsid w:val="00B24BE9"/>
    <w:rsid w:val="00B2511C"/>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1AA8"/>
    <w:rsid w:val="00B32295"/>
    <w:rsid w:val="00B33AB5"/>
    <w:rsid w:val="00B3412E"/>
    <w:rsid w:val="00B343E0"/>
    <w:rsid w:val="00B35B6D"/>
    <w:rsid w:val="00B35D53"/>
    <w:rsid w:val="00B367C4"/>
    <w:rsid w:val="00B3680B"/>
    <w:rsid w:val="00B36D3E"/>
    <w:rsid w:val="00B379FC"/>
    <w:rsid w:val="00B37B8E"/>
    <w:rsid w:val="00B40222"/>
    <w:rsid w:val="00B404C3"/>
    <w:rsid w:val="00B40B24"/>
    <w:rsid w:val="00B416A8"/>
    <w:rsid w:val="00B41938"/>
    <w:rsid w:val="00B41A04"/>
    <w:rsid w:val="00B41E43"/>
    <w:rsid w:val="00B42743"/>
    <w:rsid w:val="00B430E9"/>
    <w:rsid w:val="00B4311F"/>
    <w:rsid w:val="00B431AE"/>
    <w:rsid w:val="00B438A9"/>
    <w:rsid w:val="00B44288"/>
    <w:rsid w:val="00B448BF"/>
    <w:rsid w:val="00B44CA1"/>
    <w:rsid w:val="00B45A59"/>
    <w:rsid w:val="00B45F9F"/>
    <w:rsid w:val="00B4627C"/>
    <w:rsid w:val="00B4641F"/>
    <w:rsid w:val="00B46793"/>
    <w:rsid w:val="00B46953"/>
    <w:rsid w:val="00B473C2"/>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9D9"/>
    <w:rsid w:val="00B53D1D"/>
    <w:rsid w:val="00B53E98"/>
    <w:rsid w:val="00B53F9B"/>
    <w:rsid w:val="00B54B19"/>
    <w:rsid w:val="00B55F64"/>
    <w:rsid w:val="00B56ECA"/>
    <w:rsid w:val="00B57093"/>
    <w:rsid w:val="00B573C5"/>
    <w:rsid w:val="00B57B5D"/>
    <w:rsid w:val="00B60613"/>
    <w:rsid w:val="00B61AEC"/>
    <w:rsid w:val="00B61DD9"/>
    <w:rsid w:val="00B6244C"/>
    <w:rsid w:val="00B62A2F"/>
    <w:rsid w:val="00B62B7B"/>
    <w:rsid w:val="00B62F0A"/>
    <w:rsid w:val="00B63484"/>
    <w:rsid w:val="00B634B7"/>
    <w:rsid w:val="00B634F1"/>
    <w:rsid w:val="00B637EF"/>
    <w:rsid w:val="00B638D1"/>
    <w:rsid w:val="00B63EF6"/>
    <w:rsid w:val="00B6440A"/>
    <w:rsid w:val="00B65788"/>
    <w:rsid w:val="00B65844"/>
    <w:rsid w:val="00B66054"/>
    <w:rsid w:val="00B66175"/>
    <w:rsid w:val="00B662D0"/>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0D"/>
    <w:rsid w:val="00B75A48"/>
    <w:rsid w:val="00B75CC0"/>
    <w:rsid w:val="00B76021"/>
    <w:rsid w:val="00B76FCD"/>
    <w:rsid w:val="00B7764D"/>
    <w:rsid w:val="00B804F8"/>
    <w:rsid w:val="00B8095A"/>
    <w:rsid w:val="00B81274"/>
    <w:rsid w:val="00B815D3"/>
    <w:rsid w:val="00B81742"/>
    <w:rsid w:val="00B817B5"/>
    <w:rsid w:val="00B818B0"/>
    <w:rsid w:val="00B823A6"/>
    <w:rsid w:val="00B83452"/>
    <w:rsid w:val="00B83E76"/>
    <w:rsid w:val="00B83FA0"/>
    <w:rsid w:val="00B84156"/>
    <w:rsid w:val="00B846E6"/>
    <w:rsid w:val="00B8537B"/>
    <w:rsid w:val="00B85466"/>
    <w:rsid w:val="00B85586"/>
    <w:rsid w:val="00B86289"/>
    <w:rsid w:val="00B863B3"/>
    <w:rsid w:val="00B869D3"/>
    <w:rsid w:val="00B86CF8"/>
    <w:rsid w:val="00B86E44"/>
    <w:rsid w:val="00B87359"/>
    <w:rsid w:val="00B87F1C"/>
    <w:rsid w:val="00B90D8D"/>
    <w:rsid w:val="00B91263"/>
    <w:rsid w:val="00B91B61"/>
    <w:rsid w:val="00B93849"/>
    <w:rsid w:val="00B938BD"/>
    <w:rsid w:val="00B93928"/>
    <w:rsid w:val="00B93CF3"/>
    <w:rsid w:val="00B9407F"/>
    <w:rsid w:val="00B944E9"/>
    <w:rsid w:val="00B945D7"/>
    <w:rsid w:val="00B94807"/>
    <w:rsid w:val="00B94896"/>
    <w:rsid w:val="00B94CDD"/>
    <w:rsid w:val="00B94DA7"/>
    <w:rsid w:val="00B95163"/>
    <w:rsid w:val="00B954D0"/>
    <w:rsid w:val="00B95C9B"/>
    <w:rsid w:val="00B96DD9"/>
    <w:rsid w:val="00B96EA6"/>
    <w:rsid w:val="00B9789D"/>
    <w:rsid w:val="00B97A4C"/>
    <w:rsid w:val="00BA050E"/>
    <w:rsid w:val="00BA0CA7"/>
    <w:rsid w:val="00BA1289"/>
    <w:rsid w:val="00BA14B2"/>
    <w:rsid w:val="00BA15DC"/>
    <w:rsid w:val="00BA1E2F"/>
    <w:rsid w:val="00BA1EB8"/>
    <w:rsid w:val="00BA2C82"/>
    <w:rsid w:val="00BA3095"/>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872"/>
    <w:rsid w:val="00BB1A93"/>
    <w:rsid w:val="00BB1EFB"/>
    <w:rsid w:val="00BB269F"/>
    <w:rsid w:val="00BB27CC"/>
    <w:rsid w:val="00BB2ACE"/>
    <w:rsid w:val="00BB2E4E"/>
    <w:rsid w:val="00BB2E62"/>
    <w:rsid w:val="00BB3139"/>
    <w:rsid w:val="00BB36C9"/>
    <w:rsid w:val="00BB3823"/>
    <w:rsid w:val="00BB3951"/>
    <w:rsid w:val="00BB3A66"/>
    <w:rsid w:val="00BB40D1"/>
    <w:rsid w:val="00BB4956"/>
    <w:rsid w:val="00BB6D85"/>
    <w:rsid w:val="00BB73D9"/>
    <w:rsid w:val="00BB777D"/>
    <w:rsid w:val="00BB7EC0"/>
    <w:rsid w:val="00BB7F88"/>
    <w:rsid w:val="00BC0207"/>
    <w:rsid w:val="00BC089F"/>
    <w:rsid w:val="00BC0A0C"/>
    <w:rsid w:val="00BC0A5A"/>
    <w:rsid w:val="00BC0E64"/>
    <w:rsid w:val="00BC246B"/>
    <w:rsid w:val="00BC25D1"/>
    <w:rsid w:val="00BC2DBD"/>
    <w:rsid w:val="00BC3BCB"/>
    <w:rsid w:val="00BC3CF1"/>
    <w:rsid w:val="00BC4202"/>
    <w:rsid w:val="00BC428A"/>
    <w:rsid w:val="00BC4C40"/>
    <w:rsid w:val="00BC5A29"/>
    <w:rsid w:val="00BC5AE3"/>
    <w:rsid w:val="00BC5BAD"/>
    <w:rsid w:val="00BC692A"/>
    <w:rsid w:val="00BC76C5"/>
    <w:rsid w:val="00BC7E7F"/>
    <w:rsid w:val="00BC7F94"/>
    <w:rsid w:val="00BD1039"/>
    <w:rsid w:val="00BD10B7"/>
    <w:rsid w:val="00BD138A"/>
    <w:rsid w:val="00BD164A"/>
    <w:rsid w:val="00BD1BDD"/>
    <w:rsid w:val="00BD1D7D"/>
    <w:rsid w:val="00BD1E27"/>
    <w:rsid w:val="00BD2B4D"/>
    <w:rsid w:val="00BD2CB4"/>
    <w:rsid w:val="00BD2F08"/>
    <w:rsid w:val="00BD2FB9"/>
    <w:rsid w:val="00BD3033"/>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0F3"/>
    <w:rsid w:val="00BE11A2"/>
    <w:rsid w:val="00BE1EF0"/>
    <w:rsid w:val="00BE246C"/>
    <w:rsid w:val="00BE2657"/>
    <w:rsid w:val="00BE2FD2"/>
    <w:rsid w:val="00BE31FB"/>
    <w:rsid w:val="00BE377A"/>
    <w:rsid w:val="00BE37AE"/>
    <w:rsid w:val="00BE3B14"/>
    <w:rsid w:val="00BE3C65"/>
    <w:rsid w:val="00BE4222"/>
    <w:rsid w:val="00BE472D"/>
    <w:rsid w:val="00BE4C03"/>
    <w:rsid w:val="00BE503F"/>
    <w:rsid w:val="00BE63B1"/>
    <w:rsid w:val="00BE6B2E"/>
    <w:rsid w:val="00BE7AA1"/>
    <w:rsid w:val="00BE7F4D"/>
    <w:rsid w:val="00BF03C0"/>
    <w:rsid w:val="00BF0EBF"/>
    <w:rsid w:val="00BF1534"/>
    <w:rsid w:val="00BF2021"/>
    <w:rsid w:val="00BF21D4"/>
    <w:rsid w:val="00BF2BFF"/>
    <w:rsid w:val="00BF2DDC"/>
    <w:rsid w:val="00BF32DE"/>
    <w:rsid w:val="00BF4A15"/>
    <w:rsid w:val="00BF4CC1"/>
    <w:rsid w:val="00BF4CF6"/>
    <w:rsid w:val="00BF4E0E"/>
    <w:rsid w:val="00BF4E27"/>
    <w:rsid w:val="00BF4F7C"/>
    <w:rsid w:val="00BF537B"/>
    <w:rsid w:val="00BF5901"/>
    <w:rsid w:val="00BF626A"/>
    <w:rsid w:val="00BF688E"/>
    <w:rsid w:val="00BF6D77"/>
    <w:rsid w:val="00BF704C"/>
    <w:rsid w:val="00BF739A"/>
    <w:rsid w:val="00BF7EF5"/>
    <w:rsid w:val="00C00BF6"/>
    <w:rsid w:val="00C00D15"/>
    <w:rsid w:val="00C0234A"/>
    <w:rsid w:val="00C0247B"/>
    <w:rsid w:val="00C0378E"/>
    <w:rsid w:val="00C04314"/>
    <w:rsid w:val="00C04BD0"/>
    <w:rsid w:val="00C050AB"/>
    <w:rsid w:val="00C05730"/>
    <w:rsid w:val="00C05AF4"/>
    <w:rsid w:val="00C05AFD"/>
    <w:rsid w:val="00C0661C"/>
    <w:rsid w:val="00C0675F"/>
    <w:rsid w:val="00C06ECC"/>
    <w:rsid w:val="00C0702A"/>
    <w:rsid w:val="00C0724C"/>
    <w:rsid w:val="00C07C11"/>
    <w:rsid w:val="00C07E10"/>
    <w:rsid w:val="00C07FF1"/>
    <w:rsid w:val="00C10015"/>
    <w:rsid w:val="00C1110A"/>
    <w:rsid w:val="00C11689"/>
    <w:rsid w:val="00C12414"/>
    <w:rsid w:val="00C1275F"/>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942"/>
    <w:rsid w:val="00C20B6C"/>
    <w:rsid w:val="00C20B86"/>
    <w:rsid w:val="00C21145"/>
    <w:rsid w:val="00C215ED"/>
    <w:rsid w:val="00C216F4"/>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AED"/>
    <w:rsid w:val="00C41D31"/>
    <w:rsid w:val="00C4297A"/>
    <w:rsid w:val="00C42D91"/>
    <w:rsid w:val="00C433DA"/>
    <w:rsid w:val="00C4360C"/>
    <w:rsid w:val="00C439B8"/>
    <w:rsid w:val="00C43A0B"/>
    <w:rsid w:val="00C43EDA"/>
    <w:rsid w:val="00C43FEC"/>
    <w:rsid w:val="00C4414C"/>
    <w:rsid w:val="00C45512"/>
    <w:rsid w:val="00C45C55"/>
    <w:rsid w:val="00C45D3D"/>
    <w:rsid w:val="00C45FB8"/>
    <w:rsid w:val="00C4602B"/>
    <w:rsid w:val="00C46564"/>
    <w:rsid w:val="00C46BFA"/>
    <w:rsid w:val="00C46DDF"/>
    <w:rsid w:val="00C47B4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9AD"/>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162"/>
    <w:rsid w:val="00C664FB"/>
    <w:rsid w:val="00C665DE"/>
    <w:rsid w:val="00C667C3"/>
    <w:rsid w:val="00C6728B"/>
    <w:rsid w:val="00C70718"/>
    <w:rsid w:val="00C70B25"/>
    <w:rsid w:val="00C71528"/>
    <w:rsid w:val="00C717E4"/>
    <w:rsid w:val="00C717EE"/>
    <w:rsid w:val="00C7191B"/>
    <w:rsid w:val="00C71DD9"/>
    <w:rsid w:val="00C71F09"/>
    <w:rsid w:val="00C72588"/>
    <w:rsid w:val="00C727B9"/>
    <w:rsid w:val="00C72F44"/>
    <w:rsid w:val="00C73670"/>
    <w:rsid w:val="00C737D1"/>
    <w:rsid w:val="00C738A0"/>
    <w:rsid w:val="00C73DE0"/>
    <w:rsid w:val="00C7413F"/>
    <w:rsid w:val="00C74609"/>
    <w:rsid w:val="00C749AB"/>
    <w:rsid w:val="00C757B1"/>
    <w:rsid w:val="00C75A8F"/>
    <w:rsid w:val="00C76129"/>
    <w:rsid w:val="00C76C0C"/>
    <w:rsid w:val="00C76FFC"/>
    <w:rsid w:val="00C77241"/>
    <w:rsid w:val="00C774E0"/>
    <w:rsid w:val="00C776BA"/>
    <w:rsid w:val="00C7791E"/>
    <w:rsid w:val="00C77B69"/>
    <w:rsid w:val="00C81716"/>
    <w:rsid w:val="00C832CB"/>
    <w:rsid w:val="00C8375D"/>
    <w:rsid w:val="00C84085"/>
    <w:rsid w:val="00C84B12"/>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47"/>
    <w:rsid w:val="00C90CA9"/>
    <w:rsid w:val="00C90EEA"/>
    <w:rsid w:val="00C91069"/>
    <w:rsid w:val="00C91802"/>
    <w:rsid w:val="00C92E41"/>
    <w:rsid w:val="00C92F62"/>
    <w:rsid w:val="00C93097"/>
    <w:rsid w:val="00C93B40"/>
    <w:rsid w:val="00C93DB5"/>
    <w:rsid w:val="00C94CB9"/>
    <w:rsid w:val="00C95853"/>
    <w:rsid w:val="00C95C2F"/>
    <w:rsid w:val="00C95F87"/>
    <w:rsid w:val="00C96035"/>
    <w:rsid w:val="00C968EF"/>
    <w:rsid w:val="00C96D60"/>
    <w:rsid w:val="00C972CE"/>
    <w:rsid w:val="00CA0492"/>
    <w:rsid w:val="00CA05B0"/>
    <w:rsid w:val="00CA0632"/>
    <w:rsid w:val="00CA0A04"/>
    <w:rsid w:val="00CA0C8C"/>
    <w:rsid w:val="00CA2528"/>
    <w:rsid w:val="00CA2744"/>
    <w:rsid w:val="00CA3300"/>
    <w:rsid w:val="00CA3CAB"/>
    <w:rsid w:val="00CA3D95"/>
    <w:rsid w:val="00CA3FC0"/>
    <w:rsid w:val="00CA4D1E"/>
    <w:rsid w:val="00CA5685"/>
    <w:rsid w:val="00CA5BDC"/>
    <w:rsid w:val="00CA6A2E"/>
    <w:rsid w:val="00CA6B56"/>
    <w:rsid w:val="00CA73A9"/>
    <w:rsid w:val="00CA778D"/>
    <w:rsid w:val="00CA7D3E"/>
    <w:rsid w:val="00CB0317"/>
    <w:rsid w:val="00CB058A"/>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101"/>
    <w:rsid w:val="00CC365B"/>
    <w:rsid w:val="00CC4701"/>
    <w:rsid w:val="00CC56B4"/>
    <w:rsid w:val="00CC5E23"/>
    <w:rsid w:val="00CC5F95"/>
    <w:rsid w:val="00CC642A"/>
    <w:rsid w:val="00CC6AC7"/>
    <w:rsid w:val="00CC733D"/>
    <w:rsid w:val="00CC7617"/>
    <w:rsid w:val="00CC7E0D"/>
    <w:rsid w:val="00CC7E97"/>
    <w:rsid w:val="00CD00EB"/>
    <w:rsid w:val="00CD1255"/>
    <w:rsid w:val="00CD1484"/>
    <w:rsid w:val="00CD15E2"/>
    <w:rsid w:val="00CD16F8"/>
    <w:rsid w:val="00CD1892"/>
    <w:rsid w:val="00CD1C01"/>
    <w:rsid w:val="00CD1D00"/>
    <w:rsid w:val="00CD2009"/>
    <w:rsid w:val="00CD27AC"/>
    <w:rsid w:val="00CD2821"/>
    <w:rsid w:val="00CD2833"/>
    <w:rsid w:val="00CD2A82"/>
    <w:rsid w:val="00CD2FBA"/>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0DB1"/>
    <w:rsid w:val="00CE14CB"/>
    <w:rsid w:val="00CE2DEA"/>
    <w:rsid w:val="00CE2E2E"/>
    <w:rsid w:val="00CE3A51"/>
    <w:rsid w:val="00CE41F9"/>
    <w:rsid w:val="00CE450A"/>
    <w:rsid w:val="00CE59F6"/>
    <w:rsid w:val="00CE66CD"/>
    <w:rsid w:val="00CE69D1"/>
    <w:rsid w:val="00CE6BA9"/>
    <w:rsid w:val="00CE71C3"/>
    <w:rsid w:val="00CE727A"/>
    <w:rsid w:val="00CF029C"/>
    <w:rsid w:val="00CF0AF0"/>
    <w:rsid w:val="00CF157E"/>
    <w:rsid w:val="00CF1631"/>
    <w:rsid w:val="00CF1834"/>
    <w:rsid w:val="00CF1AAA"/>
    <w:rsid w:val="00CF1EC2"/>
    <w:rsid w:val="00CF1F7F"/>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0DB1"/>
    <w:rsid w:val="00D11FE3"/>
    <w:rsid w:val="00D12393"/>
    <w:rsid w:val="00D12945"/>
    <w:rsid w:val="00D12CC0"/>
    <w:rsid w:val="00D12DA1"/>
    <w:rsid w:val="00D130C0"/>
    <w:rsid w:val="00D133CD"/>
    <w:rsid w:val="00D1343A"/>
    <w:rsid w:val="00D13D50"/>
    <w:rsid w:val="00D14101"/>
    <w:rsid w:val="00D144D8"/>
    <w:rsid w:val="00D14900"/>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066"/>
    <w:rsid w:val="00D2218A"/>
    <w:rsid w:val="00D22B13"/>
    <w:rsid w:val="00D230A6"/>
    <w:rsid w:val="00D231D2"/>
    <w:rsid w:val="00D2371E"/>
    <w:rsid w:val="00D23784"/>
    <w:rsid w:val="00D237E0"/>
    <w:rsid w:val="00D23A17"/>
    <w:rsid w:val="00D24483"/>
    <w:rsid w:val="00D24D2F"/>
    <w:rsid w:val="00D25676"/>
    <w:rsid w:val="00D2579F"/>
    <w:rsid w:val="00D2580E"/>
    <w:rsid w:val="00D265A7"/>
    <w:rsid w:val="00D2690C"/>
    <w:rsid w:val="00D27129"/>
    <w:rsid w:val="00D279E7"/>
    <w:rsid w:val="00D27F75"/>
    <w:rsid w:val="00D3046D"/>
    <w:rsid w:val="00D30497"/>
    <w:rsid w:val="00D30C4D"/>
    <w:rsid w:val="00D30F5F"/>
    <w:rsid w:val="00D31243"/>
    <w:rsid w:val="00D31377"/>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1871"/>
    <w:rsid w:val="00D42B0C"/>
    <w:rsid w:val="00D42D06"/>
    <w:rsid w:val="00D42D6E"/>
    <w:rsid w:val="00D43DEF"/>
    <w:rsid w:val="00D44259"/>
    <w:rsid w:val="00D445FC"/>
    <w:rsid w:val="00D45C61"/>
    <w:rsid w:val="00D45DDC"/>
    <w:rsid w:val="00D50276"/>
    <w:rsid w:val="00D5064C"/>
    <w:rsid w:val="00D509D0"/>
    <w:rsid w:val="00D50C94"/>
    <w:rsid w:val="00D50F9B"/>
    <w:rsid w:val="00D511E7"/>
    <w:rsid w:val="00D51372"/>
    <w:rsid w:val="00D517ED"/>
    <w:rsid w:val="00D5251C"/>
    <w:rsid w:val="00D52601"/>
    <w:rsid w:val="00D52F56"/>
    <w:rsid w:val="00D539DA"/>
    <w:rsid w:val="00D53DA0"/>
    <w:rsid w:val="00D54537"/>
    <w:rsid w:val="00D54A50"/>
    <w:rsid w:val="00D54FFD"/>
    <w:rsid w:val="00D55518"/>
    <w:rsid w:val="00D5552C"/>
    <w:rsid w:val="00D5556D"/>
    <w:rsid w:val="00D55C34"/>
    <w:rsid w:val="00D55C81"/>
    <w:rsid w:val="00D55DBD"/>
    <w:rsid w:val="00D5674B"/>
    <w:rsid w:val="00D56B56"/>
    <w:rsid w:val="00D56BF5"/>
    <w:rsid w:val="00D56F99"/>
    <w:rsid w:val="00D5743F"/>
    <w:rsid w:val="00D579C6"/>
    <w:rsid w:val="00D57F1F"/>
    <w:rsid w:val="00D60065"/>
    <w:rsid w:val="00D60270"/>
    <w:rsid w:val="00D605C2"/>
    <w:rsid w:val="00D60733"/>
    <w:rsid w:val="00D60C60"/>
    <w:rsid w:val="00D61E1D"/>
    <w:rsid w:val="00D629A4"/>
    <w:rsid w:val="00D62BDF"/>
    <w:rsid w:val="00D62D73"/>
    <w:rsid w:val="00D62EEE"/>
    <w:rsid w:val="00D64F1C"/>
    <w:rsid w:val="00D6570C"/>
    <w:rsid w:val="00D659EA"/>
    <w:rsid w:val="00D65A89"/>
    <w:rsid w:val="00D65E85"/>
    <w:rsid w:val="00D6611C"/>
    <w:rsid w:val="00D66379"/>
    <w:rsid w:val="00D66828"/>
    <w:rsid w:val="00D671C7"/>
    <w:rsid w:val="00D675B0"/>
    <w:rsid w:val="00D675DE"/>
    <w:rsid w:val="00D678BB"/>
    <w:rsid w:val="00D67D81"/>
    <w:rsid w:val="00D70170"/>
    <w:rsid w:val="00D702E8"/>
    <w:rsid w:val="00D70552"/>
    <w:rsid w:val="00D70D42"/>
    <w:rsid w:val="00D71285"/>
    <w:rsid w:val="00D71ABC"/>
    <w:rsid w:val="00D721C5"/>
    <w:rsid w:val="00D72454"/>
    <w:rsid w:val="00D72617"/>
    <w:rsid w:val="00D729A7"/>
    <w:rsid w:val="00D72A5B"/>
    <w:rsid w:val="00D72FEC"/>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9F"/>
    <w:rsid w:val="00D815E6"/>
    <w:rsid w:val="00D81A28"/>
    <w:rsid w:val="00D81BDE"/>
    <w:rsid w:val="00D8201D"/>
    <w:rsid w:val="00D82B00"/>
    <w:rsid w:val="00D82B04"/>
    <w:rsid w:val="00D82BE4"/>
    <w:rsid w:val="00D82E05"/>
    <w:rsid w:val="00D83C0D"/>
    <w:rsid w:val="00D83C80"/>
    <w:rsid w:val="00D83F5B"/>
    <w:rsid w:val="00D85EC0"/>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334"/>
    <w:rsid w:val="00D926F0"/>
    <w:rsid w:val="00D92A87"/>
    <w:rsid w:val="00D92B64"/>
    <w:rsid w:val="00D9384E"/>
    <w:rsid w:val="00D93AEE"/>
    <w:rsid w:val="00D9413E"/>
    <w:rsid w:val="00D94C8D"/>
    <w:rsid w:val="00D95F88"/>
    <w:rsid w:val="00D96698"/>
    <w:rsid w:val="00D96876"/>
    <w:rsid w:val="00D96940"/>
    <w:rsid w:val="00D96B12"/>
    <w:rsid w:val="00D96C5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3C3"/>
    <w:rsid w:val="00DA690E"/>
    <w:rsid w:val="00DA6EE2"/>
    <w:rsid w:val="00DA718A"/>
    <w:rsid w:val="00DA78CF"/>
    <w:rsid w:val="00DA78D5"/>
    <w:rsid w:val="00DA7A89"/>
    <w:rsid w:val="00DA7BF4"/>
    <w:rsid w:val="00DB052F"/>
    <w:rsid w:val="00DB0C9F"/>
    <w:rsid w:val="00DB14D3"/>
    <w:rsid w:val="00DB154B"/>
    <w:rsid w:val="00DB1BDB"/>
    <w:rsid w:val="00DB1BDC"/>
    <w:rsid w:val="00DB3490"/>
    <w:rsid w:val="00DB3593"/>
    <w:rsid w:val="00DB3AB1"/>
    <w:rsid w:val="00DB440B"/>
    <w:rsid w:val="00DB4426"/>
    <w:rsid w:val="00DB4522"/>
    <w:rsid w:val="00DB48A0"/>
    <w:rsid w:val="00DB4B40"/>
    <w:rsid w:val="00DB4D76"/>
    <w:rsid w:val="00DB4F12"/>
    <w:rsid w:val="00DB4F21"/>
    <w:rsid w:val="00DB4F42"/>
    <w:rsid w:val="00DB540C"/>
    <w:rsid w:val="00DB6F96"/>
    <w:rsid w:val="00DB71B9"/>
    <w:rsid w:val="00DB733F"/>
    <w:rsid w:val="00DB7662"/>
    <w:rsid w:val="00DB7BC8"/>
    <w:rsid w:val="00DB7E46"/>
    <w:rsid w:val="00DC09A6"/>
    <w:rsid w:val="00DC1395"/>
    <w:rsid w:val="00DC203C"/>
    <w:rsid w:val="00DC32FC"/>
    <w:rsid w:val="00DC3D89"/>
    <w:rsid w:val="00DC4567"/>
    <w:rsid w:val="00DC4570"/>
    <w:rsid w:val="00DC4D6C"/>
    <w:rsid w:val="00DC4F47"/>
    <w:rsid w:val="00DC5059"/>
    <w:rsid w:val="00DC5860"/>
    <w:rsid w:val="00DC5A82"/>
    <w:rsid w:val="00DC5BD0"/>
    <w:rsid w:val="00DC5BE2"/>
    <w:rsid w:val="00DC6284"/>
    <w:rsid w:val="00DC628E"/>
    <w:rsid w:val="00DC6747"/>
    <w:rsid w:val="00DC6AF3"/>
    <w:rsid w:val="00DC7608"/>
    <w:rsid w:val="00DC761E"/>
    <w:rsid w:val="00DC7A93"/>
    <w:rsid w:val="00DC7B3B"/>
    <w:rsid w:val="00DC7CFC"/>
    <w:rsid w:val="00DD09F2"/>
    <w:rsid w:val="00DD0DEE"/>
    <w:rsid w:val="00DD1205"/>
    <w:rsid w:val="00DD1633"/>
    <w:rsid w:val="00DD17A0"/>
    <w:rsid w:val="00DD1B97"/>
    <w:rsid w:val="00DD2831"/>
    <w:rsid w:val="00DD2A6D"/>
    <w:rsid w:val="00DD2E17"/>
    <w:rsid w:val="00DD40E1"/>
    <w:rsid w:val="00DD42DE"/>
    <w:rsid w:val="00DD4309"/>
    <w:rsid w:val="00DD4344"/>
    <w:rsid w:val="00DD4357"/>
    <w:rsid w:val="00DD4DDD"/>
    <w:rsid w:val="00DD573B"/>
    <w:rsid w:val="00DD57E7"/>
    <w:rsid w:val="00DD5A1E"/>
    <w:rsid w:val="00DD5B8C"/>
    <w:rsid w:val="00DD5DFA"/>
    <w:rsid w:val="00DD5E91"/>
    <w:rsid w:val="00DD6834"/>
    <w:rsid w:val="00DD6BA2"/>
    <w:rsid w:val="00DD6CE2"/>
    <w:rsid w:val="00DD720D"/>
    <w:rsid w:val="00DE0229"/>
    <w:rsid w:val="00DE04E0"/>
    <w:rsid w:val="00DE12F1"/>
    <w:rsid w:val="00DE196F"/>
    <w:rsid w:val="00DE1A9D"/>
    <w:rsid w:val="00DE1CB1"/>
    <w:rsid w:val="00DE2073"/>
    <w:rsid w:val="00DE30AC"/>
    <w:rsid w:val="00DE38D1"/>
    <w:rsid w:val="00DE3A1D"/>
    <w:rsid w:val="00DE4106"/>
    <w:rsid w:val="00DE466B"/>
    <w:rsid w:val="00DE48F4"/>
    <w:rsid w:val="00DE4D52"/>
    <w:rsid w:val="00DE5563"/>
    <w:rsid w:val="00DE5C19"/>
    <w:rsid w:val="00DE5D48"/>
    <w:rsid w:val="00DE6E4D"/>
    <w:rsid w:val="00DE7498"/>
    <w:rsid w:val="00DE75EF"/>
    <w:rsid w:val="00DE7611"/>
    <w:rsid w:val="00DE7D19"/>
    <w:rsid w:val="00DF0090"/>
    <w:rsid w:val="00DF05A0"/>
    <w:rsid w:val="00DF1162"/>
    <w:rsid w:val="00DF1BA8"/>
    <w:rsid w:val="00DF1F63"/>
    <w:rsid w:val="00DF28F2"/>
    <w:rsid w:val="00DF2BFF"/>
    <w:rsid w:val="00DF339B"/>
    <w:rsid w:val="00DF3798"/>
    <w:rsid w:val="00DF393E"/>
    <w:rsid w:val="00DF4FF1"/>
    <w:rsid w:val="00DF56A3"/>
    <w:rsid w:val="00DF5B33"/>
    <w:rsid w:val="00DF5B4D"/>
    <w:rsid w:val="00DF5C4C"/>
    <w:rsid w:val="00DF62BA"/>
    <w:rsid w:val="00DF6373"/>
    <w:rsid w:val="00DF6FD2"/>
    <w:rsid w:val="00DF72EF"/>
    <w:rsid w:val="00DF743D"/>
    <w:rsid w:val="00DF7724"/>
    <w:rsid w:val="00E000D8"/>
    <w:rsid w:val="00E002DD"/>
    <w:rsid w:val="00E00C1E"/>
    <w:rsid w:val="00E00EEE"/>
    <w:rsid w:val="00E00F5F"/>
    <w:rsid w:val="00E010E6"/>
    <w:rsid w:val="00E01377"/>
    <w:rsid w:val="00E014E7"/>
    <w:rsid w:val="00E0232F"/>
    <w:rsid w:val="00E026A9"/>
    <w:rsid w:val="00E03063"/>
    <w:rsid w:val="00E0356F"/>
    <w:rsid w:val="00E03B42"/>
    <w:rsid w:val="00E03C10"/>
    <w:rsid w:val="00E0413C"/>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A07"/>
    <w:rsid w:val="00E10DD1"/>
    <w:rsid w:val="00E1224C"/>
    <w:rsid w:val="00E1254C"/>
    <w:rsid w:val="00E12761"/>
    <w:rsid w:val="00E1279B"/>
    <w:rsid w:val="00E12BDF"/>
    <w:rsid w:val="00E12D51"/>
    <w:rsid w:val="00E13033"/>
    <w:rsid w:val="00E13326"/>
    <w:rsid w:val="00E13D07"/>
    <w:rsid w:val="00E14356"/>
    <w:rsid w:val="00E14961"/>
    <w:rsid w:val="00E14D76"/>
    <w:rsid w:val="00E15183"/>
    <w:rsid w:val="00E15943"/>
    <w:rsid w:val="00E15D6C"/>
    <w:rsid w:val="00E1720B"/>
    <w:rsid w:val="00E2004C"/>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15A"/>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5AE8"/>
    <w:rsid w:val="00E45FF9"/>
    <w:rsid w:val="00E46A6B"/>
    <w:rsid w:val="00E46A9C"/>
    <w:rsid w:val="00E47DB1"/>
    <w:rsid w:val="00E50BDD"/>
    <w:rsid w:val="00E510CF"/>
    <w:rsid w:val="00E5126B"/>
    <w:rsid w:val="00E513D7"/>
    <w:rsid w:val="00E519FE"/>
    <w:rsid w:val="00E51FCA"/>
    <w:rsid w:val="00E5206C"/>
    <w:rsid w:val="00E52AAB"/>
    <w:rsid w:val="00E53623"/>
    <w:rsid w:val="00E537EE"/>
    <w:rsid w:val="00E5448E"/>
    <w:rsid w:val="00E54E0D"/>
    <w:rsid w:val="00E55247"/>
    <w:rsid w:val="00E558E5"/>
    <w:rsid w:val="00E55B3C"/>
    <w:rsid w:val="00E56744"/>
    <w:rsid w:val="00E56795"/>
    <w:rsid w:val="00E57489"/>
    <w:rsid w:val="00E57932"/>
    <w:rsid w:val="00E606C4"/>
    <w:rsid w:val="00E60811"/>
    <w:rsid w:val="00E60AB8"/>
    <w:rsid w:val="00E60C20"/>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793"/>
    <w:rsid w:val="00E728E2"/>
    <w:rsid w:val="00E72F9D"/>
    <w:rsid w:val="00E738FA"/>
    <w:rsid w:val="00E739B6"/>
    <w:rsid w:val="00E74A2B"/>
    <w:rsid w:val="00E75667"/>
    <w:rsid w:val="00E756D3"/>
    <w:rsid w:val="00E75A5A"/>
    <w:rsid w:val="00E76004"/>
    <w:rsid w:val="00E7608F"/>
    <w:rsid w:val="00E760D7"/>
    <w:rsid w:val="00E7618D"/>
    <w:rsid w:val="00E768CA"/>
    <w:rsid w:val="00E769CC"/>
    <w:rsid w:val="00E76CAA"/>
    <w:rsid w:val="00E76E26"/>
    <w:rsid w:val="00E77124"/>
    <w:rsid w:val="00E77341"/>
    <w:rsid w:val="00E7783E"/>
    <w:rsid w:val="00E778B8"/>
    <w:rsid w:val="00E801C7"/>
    <w:rsid w:val="00E80226"/>
    <w:rsid w:val="00E8062F"/>
    <w:rsid w:val="00E80AF8"/>
    <w:rsid w:val="00E80BED"/>
    <w:rsid w:val="00E816E8"/>
    <w:rsid w:val="00E81B4D"/>
    <w:rsid w:val="00E82592"/>
    <w:rsid w:val="00E825ED"/>
    <w:rsid w:val="00E827BB"/>
    <w:rsid w:val="00E82D24"/>
    <w:rsid w:val="00E8304C"/>
    <w:rsid w:val="00E8357D"/>
    <w:rsid w:val="00E83A9F"/>
    <w:rsid w:val="00E83C4F"/>
    <w:rsid w:val="00E83FA0"/>
    <w:rsid w:val="00E84212"/>
    <w:rsid w:val="00E84C04"/>
    <w:rsid w:val="00E84F72"/>
    <w:rsid w:val="00E856A2"/>
    <w:rsid w:val="00E8572B"/>
    <w:rsid w:val="00E8575B"/>
    <w:rsid w:val="00E85929"/>
    <w:rsid w:val="00E85AD2"/>
    <w:rsid w:val="00E86621"/>
    <w:rsid w:val="00E86976"/>
    <w:rsid w:val="00E86CEC"/>
    <w:rsid w:val="00E87A37"/>
    <w:rsid w:val="00E87CF7"/>
    <w:rsid w:val="00E9036E"/>
    <w:rsid w:val="00E9078A"/>
    <w:rsid w:val="00E912FD"/>
    <w:rsid w:val="00E91709"/>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4EFB"/>
    <w:rsid w:val="00EA613D"/>
    <w:rsid w:val="00EA6744"/>
    <w:rsid w:val="00EA6768"/>
    <w:rsid w:val="00EA68F9"/>
    <w:rsid w:val="00EA7308"/>
    <w:rsid w:val="00EA7474"/>
    <w:rsid w:val="00EA7849"/>
    <w:rsid w:val="00EA7C70"/>
    <w:rsid w:val="00EB0132"/>
    <w:rsid w:val="00EB0831"/>
    <w:rsid w:val="00EB089C"/>
    <w:rsid w:val="00EB0AA8"/>
    <w:rsid w:val="00EB0B65"/>
    <w:rsid w:val="00EB0C65"/>
    <w:rsid w:val="00EB1624"/>
    <w:rsid w:val="00EB169F"/>
    <w:rsid w:val="00EB2635"/>
    <w:rsid w:val="00EB2961"/>
    <w:rsid w:val="00EB2E1A"/>
    <w:rsid w:val="00EB2F8A"/>
    <w:rsid w:val="00EB3268"/>
    <w:rsid w:val="00EB3298"/>
    <w:rsid w:val="00EB3351"/>
    <w:rsid w:val="00EB3939"/>
    <w:rsid w:val="00EB3CE6"/>
    <w:rsid w:val="00EB3E92"/>
    <w:rsid w:val="00EB54AB"/>
    <w:rsid w:val="00EB59BC"/>
    <w:rsid w:val="00EB6257"/>
    <w:rsid w:val="00EB68E6"/>
    <w:rsid w:val="00EB6AE9"/>
    <w:rsid w:val="00EB6B2D"/>
    <w:rsid w:val="00EB71C9"/>
    <w:rsid w:val="00EB763E"/>
    <w:rsid w:val="00EB7659"/>
    <w:rsid w:val="00EB7B67"/>
    <w:rsid w:val="00EC007A"/>
    <w:rsid w:val="00EC07F1"/>
    <w:rsid w:val="00EC1058"/>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5"/>
    <w:rsid w:val="00EC7A28"/>
    <w:rsid w:val="00EC7B48"/>
    <w:rsid w:val="00EC7D3C"/>
    <w:rsid w:val="00ED0151"/>
    <w:rsid w:val="00ED0257"/>
    <w:rsid w:val="00ED071B"/>
    <w:rsid w:val="00ED0B8F"/>
    <w:rsid w:val="00ED0F70"/>
    <w:rsid w:val="00ED18B1"/>
    <w:rsid w:val="00ED1ADE"/>
    <w:rsid w:val="00ED3692"/>
    <w:rsid w:val="00ED43B6"/>
    <w:rsid w:val="00ED4472"/>
    <w:rsid w:val="00ED4A77"/>
    <w:rsid w:val="00ED4B6E"/>
    <w:rsid w:val="00ED5981"/>
    <w:rsid w:val="00ED613A"/>
    <w:rsid w:val="00ED6178"/>
    <w:rsid w:val="00ED6514"/>
    <w:rsid w:val="00ED66B2"/>
    <w:rsid w:val="00ED71BA"/>
    <w:rsid w:val="00ED728F"/>
    <w:rsid w:val="00ED73A1"/>
    <w:rsid w:val="00ED7CA2"/>
    <w:rsid w:val="00EE04B1"/>
    <w:rsid w:val="00EE04F9"/>
    <w:rsid w:val="00EE05E0"/>
    <w:rsid w:val="00EE08B9"/>
    <w:rsid w:val="00EE13C5"/>
    <w:rsid w:val="00EE13DA"/>
    <w:rsid w:val="00EE1595"/>
    <w:rsid w:val="00EE1E71"/>
    <w:rsid w:val="00EE2087"/>
    <w:rsid w:val="00EE20C2"/>
    <w:rsid w:val="00EE2A9D"/>
    <w:rsid w:val="00EE3384"/>
    <w:rsid w:val="00EE499F"/>
    <w:rsid w:val="00EE56E2"/>
    <w:rsid w:val="00EE5FCD"/>
    <w:rsid w:val="00EE63BF"/>
    <w:rsid w:val="00EE64F5"/>
    <w:rsid w:val="00EE664F"/>
    <w:rsid w:val="00EE6D45"/>
    <w:rsid w:val="00EE6E89"/>
    <w:rsid w:val="00EF0D4B"/>
    <w:rsid w:val="00EF0FE6"/>
    <w:rsid w:val="00EF1130"/>
    <w:rsid w:val="00EF1432"/>
    <w:rsid w:val="00EF1511"/>
    <w:rsid w:val="00EF1F01"/>
    <w:rsid w:val="00EF1FDA"/>
    <w:rsid w:val="00EF2C39"/>
    <w:rsid w:val="00EF2C5F"/>
    <w:rsid w:val="00EF3811"/>
    <w:rsid w:val="00EF3AC4"/>
    <w:rsid w:val="00EF3FF9"/>
    <w:rsid w:val="00EF41AF"/>
    <w:rsid w:val="00EF44EF"/>
    <w:rsid w:val="00EF4B87"/>
    <w:rsid w:val="00EF4D18"/>
    <w:rsid w:val="00EF4DB4"/>
    <w:rsid w:val="00EF4E1D"/>
    <w:rsid w:val="00EF50D5"/>
    <w:rsid w:val="00EF5234"/>
    <w:rsid w:val="00EF54FF"/>
    <w:rsid w:val="00EF55E9"/>
    <w:rsid w:val="00EF5A31"/>
    <w:rsid w:val="00EF5B41"/>
    <w:rsid w:val="00EF611C"/>
    <w:rsid w:val="00EF625F"/>
    <w:rsid w:val="00EF62C0"/>
    <w:rsid w:val="00EF6A86"/>
    <w:rsid w:val="00EF6D5A"/>
    <w:rsid w:val="00EF71E6"/>
    <w:rsid w:val="00F0058A"/>
    <w:rsid w:val="00F00630"/>
    <w:rsid w:val="00F00922"/>
    <w:rsid w:val="00F00924"/>
    <w:rsid w:val="00F00EB6"/>
    <w:rsid w:val="00F0149C"/>
    <w:rsid w:val="00F0187E"/>
    <w:rsid w:val="00F01BE6"/>
    <w:rsid w:val="00F01F75"/>
    <w:rsid w:val="00F0217A"/>
    <w:rsid w:val="00F026D3"/>
    <w:rsid w:val="00F027E8"/>
    <w:rsid w:val="00F03395"/>
    <w:rsid w:val="00F034E6"/>
    <w:rsid w:val="00F03A96"/>
    <w:rsid w:val="00F03E4C"/>
    <w:rsid w:val="00F04D19"/>
    <w:rsid w:val="00F0500C"/>
    <w:rsid w:val="00F050A3"/>
    <w:rsid w:val="00F06340"/>
    <w:rsid w:val="00F0665D"/>
    <w:rsid w:val="00F06D42"/>
    <w:rsid w:val="00F06D97"/>
    <w:rsid w:val="00F07134"/>
    <w:rsid w:val="00F0724D"/>
    <w:rsid w:val="00F07378"/>
    <w:rsid w:val="00F107C5"/>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748"/>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3E1"/>
    <w:rsid w:val="00F24C28"/>
    <w:rsid w:val="00F254C4"/>
    <w:rsid w:val="00F25641"/>
    <w:rsid w:val="00F256D8"/>
    <w:rsid w:val="00F25824"/>
    <w:rsid w:val="00F25E8C"/>
    <w:rsid w:val="00F26065"/>
    <w:rsid w:val="00F26265"/>
    <w:rsid w:val="00F266E3"/>
    <w:rsid w:val="00F2689C"/>
    <w:rsid w:val="00F27E44"/>
    <w:rsid w:val="00F30137"/>
    <w:rsid w:val="00F30262"/>
    <w:rsid w:val="00F30313"/>
    <w:rsid w:val="00F303BC"/>
    <w:rsid w:val="00F30472"/>
    <w:rsid w:val="00F30961"/>
    <w:rsid w:val="00F31052"/>
    <w:rsid w:val="00F31068"/>
    <w:rsid w:val="00F318A1"/>
    <w:rsid w:val="00F31CF5"/>
    <w:rsid w:val="00F32616"/>
    <w:rsid w:val="00F3265C"/>
    <w:rsid w:val="00F32C4A"/>
    <w:rsid w:val="00F33262"/>
    <w:rsid w:val="00F343EE"/>
    <w:rsid w:val="00F353F4"/>
    <w:rsid w:val="00F35494"/>
    <w:rsid w:val="00F35607"/>
    <w:rsid w:val="00F359AB"/>
    <w:rsid w:val="00F35DBA"/>
    <w:rsid w:val="00F3619D"/>
    <w:rsid w:val="00F36DDE"/>
    <w:rsid w:val="00F3722A"/>
    <w:rsid w:val="00F37366"/>
    <w:rsid w:val="00F377DE"/>
    <w:rsid w:val="00F37C99"/>
    <w:rsid w:val="00F37FCC"/>
    <w:rsid w:val="00F419B8"/>
    <w:rsid w:val="00F41C0F"/>
    <w:rsid w:val="00F41D65"/>
    <w:rsid w:val="00F42856"/>
    <w:rsid w:val="00F42ED7"/>
    <w:rsid w:val="00F43777"/>
    <w:rsid w:val="00F437B3"/>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498"/>
    <w:rsid w:val="00F47507"/>
    <w:rsid w:val="00F47A01"/>
    <w:rsid w:val="00F47CEE"/>
    <w:rsid w:val="00F5052D"/>
    <w:rsid w:val="00F51A82"/>
    <w:rsid w:val="00F51B78"/>
    <w:rsid w:val="00F51BDD"/>
    <w:rsid w:val="00F52065"/>
    <w:rsid w:val="00F521CE"/>
    <w:rsid w:val="00F5253E"/>
    <w:rsid w:val="00F5254B"/>
    <w:rsid w:val="00F52CB7"/>
    <w:rsid w:val="00F53879"/>
    <w:rsid w:val="00F5393D"/>
    <w:rsid w:val="00F53A44"/>
    <w:rsid w:val="00F54E5E"/>
    <w:rsid w:val="00F551DB"/>
    <w:rsid w:val="00F55810"/>
    <w:rsid w:val="00F559BE"/>
    <w:rsid w:val="00F55C4E"/>
    <w:rsid w:val="00F55FFD"/>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345"/>
    <w:rsid w:val="00F6737D"/>
    <w:rsid w:val="00F67B58"/>
    <w:rsid w:val="00F67E81"/>
    <w:rsid w:val="00F7044B"/>
    <w:rsid w:val="00F70FD4"/>
    <w:rsid w:val="00F71342"/>
    <w:rsid w:val="00F71C68"/>
    <w:rsid w:val="00F724E2"/>
    <w:rsid w:val="00F732E8"/>
    <w:rsid w:val="00F736B1"/>
    <w:rsid w:val="00F74103"/>
    <w:rsid w:val="00F7410A"/>
    <w:rsid w:val="00F745A4"/>
    <w:rsid w:val="00F74C0C"/>
    <w:rsid w:val="00F74C5F"/>
    <w:rsid w:val="00F74D1E"/>
    <w:rsid w:val="00F758E1"/>
    <w:rsid w:val="00F75BB5"/>
    <w:rsid w:val="00F75EA1"/>
    <w:rsid w:val="00F75FD5"/>
    <w:rsid w:val="00F7601A"/>
    <w:rsid w:val="00F7604C"/>
    <w:rsid w:val="00F773A9"/>
    <w:rsid w:val="00F77A80"/>
    <w:rsid w:val="00F8016F"/>
    <w:rsid w:val="00F80490"/>
    <w:rsid w:val="00F8056E"/>
    <w:rsid w:val="00F805B7"/>
    <w:rsid w:val="00F810C1"/>
    <w:rsid w:val="00F814D8"/>
    <w:rsid w:val="00F81623"/>
    <w:rsid w:val="00F81D25"/>
    <w:rsid w:val="00F8245C"/>
    <w:rsid w:val="00F82928"/>
    <w:rsid w:val="00F829B9"/>
    <w:rsid w:val="00F83045"/>
    <w:rsid w:val="00F83615"/>
    <w:rsid w:val="00F83EC7"/>
    <w:rsid w:val="00F8421D"/>
    <w:rsid w:val="00F85329"/>
    <w:rsid w:val="00F85683"/>
    <w:rsid w:val="00F85841"/>
    <w:rsid w:val="00F859E7"/>
    <w:rsid w:val="00F86079"/>
    <w:rsid w:val="00F8610A"/>
    <w:rsid w:val="00F86A37"/>
    <w:rsid w:val="00F87282"/>
    <w:rsid w:val="00F878CD"/>
    <w:rsid w:val="00F87905"/>
    <w:rsid w:val="00F87A66"/>
    <w:rsid w:val="00F87BD9"/>
    <w:rsid w:val="00F9030F"/>
    <w:rsid w:val="00F90C1F"/>
    <w:rsid w:val="00F912D9"/>
    <w:rsid w:val="00F91A44"/>
    <w:rsid w:val="00F91BFA"/>
    <w:rsid w:val="00F91F8F"/>
    <w:rsid w:val="00F9217B"/>
    <w:rsid w:val="00F921C2"/>
    <w:rsid w:val="00F93070"/>
    <w:rsid w:val="00F93191"/>
    <w:rsid w:val="00F934DD"/>
    <w:rsid w:val="00F953E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65F"/>
    <w:rsid w:val="00FA672F"/>
    <w:rsid w:val="00FA775E"/>
    <w:rsid w:val="00FA7792"/>
    <w:rsid w:val="00FA77E8"/>
    <w:rsid w:val="00FA7AA8"/>
    <w:rsid w:val="00FA7F1D"/>
    <w:rsid w:val="00FB011C"/>
    <w:rsid w:val="00FB0D60"/>
    <w:rsid w:val="00FB18FD"/>
    <w:rsid w:val="00FB21CC"/>
    <w:rsid w:val="00FB2BF5"/>
    <w:rsid w:val="00FB2F8E"/>
    <w:rsid w:val="00FB30C3"/>
    <w:rsid w:val="00FB3129"/>
    <w:rsid w:val="00FB3227"/>
    <w:rsid w:val="00FB39B0"/>
    <w:rsid w:val="00FB3E79"/>
    <w:rsid w:val="00FB4B63"/>
    <w:rsid w:val="00FB5138"/>
    <w:rsid w:val="00FB547F"/>
    <w:rsid w:val="00FB5A71"/>
    <w:rsid w:val="00FB63F6"/>
    <w:rsid w:val="00FB6D12"/>
    <w:rsid w:val="00FB7041"/>
    <w:rsid w:val="00FB7823"/>
    <w:rsid w:val="00FC05B2"/>
    <w:rsid w:val="00FC08B3"/>
    <w:rsid w:val="00FC09D7"/>
    <w:rsid w:val="00FC0ABE"/>
    <w:rsid w:val="00FC1269"/>
    <w:rsid w:val="00FC22D0"/>
    <w:rsid w:val="00FC2785"/>
    <w:rsid w:val="00FC38D4"/>
    <w:rsid w:val="00FC391E"/>
    <w:rsid w:val="00FC39B3"/>
    <w:rsid w:val="00FC3BB7"/>
    <w:rsid w:val="00FC4345"/>
    <w:rsid w:val="00FC444A"/>
    <w:rsid w:val="00FC453D"/>
    <w:rsid w:val="00FC47A3"/>
    <w:rsid w:val="00FC4A89"/>
    <w:rsid w:val="00FC5856"/>
    <w:rsid w:val="00FC619B"/>
    <w:rsid w:val="00FC665F"/>
    <w:rsid w:val="00FC6C35"/>
    <w:rsid w:val="00FC6C65"/>
    <w:rsid w:val="00FC6D59"/>
    <w:rsid w:val="00FC7561"/>
    <w:rsid w:val="00FC78F5"/>
    <w:rsid w:val="00FC7ACA"/>
    <w:rsid w:val="00FC7AD2"/>
    <w:rsid w:val="00FD10B3"/>
    <w:rsid w:val="00FD11C3"/>
    <w:rsid w:val="00FD154E"/>
    <w:rsid w:val="00FD24D7"/>
    <w:rsid w:val="00FD29CE"/>
    <w:rsid w:val="00FD3AE2"/>
    <w:rsid w:val="00FD3E41"/>
    <w:rsid w:val="00FD3ED0"/>
    <w:rsid w:val="00FD3EFA"/>
    <w:rsid w:val="00FD411C"/>
    <w:rsid w:val="00FD54A8"/>
    <w:rsid w:val="00FD5AE4"/>
    <w:rsid w:val="00FD5B0A"/>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5E13"/>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A15"/>
    <w:rsid w:val="00FF5C6A"/>
    <w:rsid w:val="00FF651D"/>
    <w:rsid w:val="00FF6843"/>
    <w:rsid w:val="00FF6C25"/>
    <w:rsid w:val="00FF71DE"/>
    <w:rsid w:val="00FF7976"/>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3C33BD"/>
    <w:rsid w:val="048F763B"/>
    <w:rsid w:val="049F330E"/>
    <w:rsid w:val="04AA775C"/>
    <w:rsid w:val="04AF1889"/>
    <w:rsid w:val="04F66F48"/>
    <w:rsid w:val="05251E14"/>
    <w:rsid w:val="05A16594"/>
    <w:rsid w:val="05A7762D"/>
    <w:rsid w:val="060A352A"/>
    <w:rsid w:val="060E5941"/>
    <w:rsid w:val="06110FAF"/>
    <w:rsid w:val="064426CF"/>
    <w:rsid w:val="06493CA7"/>
    <w:rsid w:val="065A6178"/>
    <w:rsid w:val="066F1CF3"/>
    <w:rsid w:val="06930BB8"/>
    <w:rsid w:val="07245D42"/>
    <w:rsid w:val="07264C62"/>
    <w:rsid w:val="0779354C"/>
    <w:rsid w:val="08061376"/>
    <w:rsid w:val="08452D77"/>
    <w:rsid w:val="085311F9"/>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D9364E"/>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3117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9210D1"/>
    <w:rsid w:val="10C26171"/>
    <w:rsid w:val="10F33360"/>
    <w:rsid w:val="10FC16EA"/>
    <w:rsid w:val="110F1D40"/>
    <w:rsid w:val="11266F33"/>
    <w:rsid w:val="118963A1"/>
    <w:rsid w:val="11C6522A"/>
    <w:rsid w:val="11E104CC"/>
    <w:rsid w:val="11E20309"/>
    <w:rsid w:val="11FE2301"/>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353599"/>
    <w:rsid w:val="19932372"/>
    <w:rsid w:val="19962C07"/>
    <w:rsid w:val="19A20DD5"/>
    <w:rsid w:val="19AE03F1"/>
    <w:rsid w:val="1A071A03"/>
    <w:rsid w:val="1A1F16AE"/>
    <w:rsid w:val="1A3B5C77"/>
    <w:rsid w:val="1A984BAD"/>
    <w:rsid w:val="1AB8220E"/>
    <w:rsid w:val="1AE4166C"/>
    <w:rsid w:val="1AF06CFB"/>
    <w:rsid w:val="1AF11B8D"/>
    <w:rsid w:val="1B033DA8"/>
    <w:rsid w:val="1B11359C"/>
    <w:rsid w:val="1B2A271F"/>
    <w:rsid w:val="1B530544"/>
    <w:rsid w:val="1B713184"/>
    <w:rsid w:val="1BA209CF"/>
    <w:rsid w:val="1BB4777D"/>
    <w:rsid w:val="1BD75AB8"/>
    <w:rsid w:val="1C0459C2"/>
    <w:rsid w:val="1C1B3B4A"/>
    <w:rsid w:val="1C272047"/>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FC175F"/>
    <w:rsid w:val="1F0A0FF3"/>
    <w:rsid w:val="1F1C5897"/>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031625"/>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7E1E12"/>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9C3D04"/>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7C156F"/>
    <w:rsid w:val="39A86F0F"/>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E30AF"/>
    <w:rsid w:val="3C5F759A"/>
    <w:rsid w:val="3C6C525A"/>
    <w:rsid w:val="3CCE23CB"/>
    <w:rsid w:val="3CD17D17"/>
    <w:rsid w:val="3D3C7F39"/>
    <w:rsid w:val="3D440F09"/>
    <w:rsid w:val="3D4504A0"/>
    <w:rsid w:val="3D8734BB"/>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077B0C"/>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34746B"/>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4922F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C37E9A"/>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C73B6D"/>
    <w:rsid w:val="55DC29B6"/>
    <w:rsid w:val="55DD4241"/>
    <w:rsid w:val="566B6D1E"/>
    <w:rsid w:val="56F72230"/>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3E15D3"/>
    <w:rsid w:val="69627681"/>
    <w:rsid w:val="6977531D"/>
    <w:rsid w:val="69CC2BFF"/>
    <w:rsid w:val="69FD55B8"/>
    <w:rsid w:val="6A0B1C62"/>
    <w:rsid w:val="6A2406C8"/>
    <w:rsid w:val="6AC87D14"/>
    <w:rsid w:val="6ADE0BD1"/>
    <w:rsid w:val="6AE96859"/>
    <w:rsid w:val="6B147746"/>
    <w:rsid w:val="6B24787C"/>
    <w:rsid w:val="6B573233"/>
    <w:rsid w:val="6B5B6274"/>
    <w:rsid w:val="6B935D53"/>
    <w:rsid w:val="6C196F71"/>
    <w:rsid w:val="6C226FCB"/>
    <w:rsid w:val="6C31226F"/>
    <w:rsid w:val="6C552F0B"/>
    <w:rsid w:val="6C8C67B7"/>
    <w:rsid w:val="6C9D744C"/>
    <w:rsid w:val="6CD06CF5"/>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54AE6"/>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C0B8C"/>
    <w:rsid w:val="76CD08D5"/>
    <w:rsid w:val="76DB4B92"/>
    <w:rsid w:val="76FD013A"/>
    <w:rsid w:val="77052AA4"/>
    <w:rsid w:val="77136511"/>
    <w:rsid w:val="77340A39"/>
    <w:rsid w:val="77351FD0"/>
    <w:rsid w:val="77472422"/>
    <w:rsid w:val="775C313C"/>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1F7358"/>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321907"/>
    <w:rsid w:val="7D491C6C"/>
    <w:rsid w:val="7D5429C0"/>
    <w:rsid w:val="7D6E6D43"/>
    <w:rsid w:val="7DB57A34"/>
    <w:rsid w:val="7DE60973"/>
    <w:rsid w:val="7DEF0916"/>
    <w:rsid w:val="7E1C7D03"/>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uiPriority="99" w:qFormat="1"/>
    <w:lsdException w:name="Body Text Indent" w:uiPriority="99"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200"/>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格文字"/>
    <w:basedOn w:val="a"/>
    <w:qFormat/>
    <w:pPr>
      <w:adjustRightInd/>
      <w:ind w:firstLineChars="200" w:firstLine="200"/>
    </w:pPr>
    <w:rPr>
      <w:rFonts w:ascii="Arial" w:hAnsi="Arial"/>
      <w:spacing w:val="-5"/>
      <w:kern w:val="0"/>
      <w:sz w:val="24"/>
      <w:szCs w:val="20"/>
    </w:rPr>
  </w:style>
  <w:style w:type="paragraph" w:styleId="a0">
    <w:name w:val="Normal Indent"/>
    <w:basedOn w:val="a"/>
    <w:next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5">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6">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7">
    <w:name w:val="Document Map"/>
    <w:basedOn w:val="a"/>
    <w:link w:val="Char1"/>
    <w:qFormat/>
    <w:pPr>
      <w:shd w:val="clear" w:color="auto" w:fill="000080"/>
    </w:pPr>
  </w:style>
  <w:style w:type="paragraph" w:styleId="a8">
    <w:name w:val="annotation text"/>
    <w:basedOn w:val="a"/>
    <w:link w:val="Char10"/>
    <w:uiPriority w:val="99"/>
    <w:qFormat/>
    <w:pPr>
      <w:jc w:val="left"/>
    </w:pPr>
  </w:style>
  <w:style w:type="paragraph" w:styleId="a9">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a">
    <w:name w:val="Body Text"/>
    <w:basedOn w:val="a"/>
    <w:link w:val="Char11"/>
    <w:uiPriority w:val="99"/>
    <w:qFormat/>
    <w:pPr>
      <w:autoSpaceDE w:val="0"/>
      <w:autoSpaceDN w:val="0"/>
      <w:spacing w:line="360" w:lineRule="auto"/>
    </w:pPr>
    <w:rPr>
      <w:rFonts w:ascii="宋体" w:hAnsi="Arial" w:cs="Arial"/>
      <w:snapToGrid w:val="0"/>
      <w:sz w:val="24"/>
      <w:szCs w:val="21"/>
      <w:lang w:val="zh-CN"/>
    </w:rPr>
  </w:style>
  <w:style w:type="paragraph" w:styleId="ab">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c">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d">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e">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f">
    <w:name w:val="endnote text"/>
    <w:basedOn w:val="a"/>
    <w:link w:val="Char6"/>
    <w:qFormat/>
    <w:rPr>
      <w:lang w:val="zh-CN"/>
    </w:rPr>
  </w:style>
  <w:style w:type="paragraph" w:styleId="af0">
    <w:name w:val="Balloon Text"/>
    <w:basedOn w:val="a"/>
    <w:link w:val="Char7"/>
    <w:qFormat/>
    <w:rPr>
      <w:sz w:val="18"/>
      <w:szCs w:val="18"/>
    </w:rPr>
  </w:style>
  <w:style w:type="paragraph" w:styleId="af1">
    <w:name w:val="footer"/>
    <w:basedOn w:val="a"/>
    <w:link w:val="Char20"/>
    <w:qFormat/>
    <w:pPr>
      <w:tabs>
        <w:tab w:val="center" w:pos="4153"/>
        <w:tab w:val="right" w:pos="8306"/>
      </w:tabs>
      <w:snapToGrid w:val="0"/>
      <w:jc w:val="left"/>
    </w:pPr>
    <w:rPr>
      <w:sz w:val="18"/>
      <w:szCs w:val="18"/>
    </w:rPr>
  </w:style>
  <w:style w:type="paragraph" w:styleId="af2">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4">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5">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6">
    <w:name w:val="List"/>
    <w:basedOn w:val="a"/>
    <w:qFormat/>
    <w:pPr>
      <w:ind w:left="200" w:hangingChars="200" w:hanging="200"/>
    </w:pPr>
  </w:style>
  <w:style w:type="paragraph" w:styleId="af7">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8"/>
    <w:next w:val="a8"/>
    <w:link w:val="Char12"/>
    <w:qFormat/>
    <w:rPr>
      <w:b/>
      <w:bCs/>
    </w:rPr>
  </w:style>
  <w:style w:type="paragraph" w:styleId="afb">
    <w:name w:val="Body Text First Indent"/>
    <w:basedOn w:val="aa"/>
    <w:link w:val="Charb"/>
    <w:qFormat/>
    <w:pPr>
      <w:ind w:firstLine="420"/>
    </w:pPr>
    <w:rPr>
      <w:rFonts w:hAnsi="Calibri" w:cs="Times New Roman"/>
      <w:snapToGrid/>
      <w:szCs w:val="20"/>
    </w:rPr>
  </w:style>
  <w:style w:type="paragraph" w:styleId="26">
    <w:name w:val="Body Text First Indent 2"/>
    <w:basedOn w:val="ab"/>
    <w:link w:val="2Char0"/>
    <w:qFormat/>
    <w:pPr>
      <w:adjustRightInd/>
      <w:spacing w:after="120" w:line="240" w:lineRule="auto"/>
      <w:ind w:leftChars="200" w:left="420" w:firstLine="210"/>
    </w:pPr>
    <w:rPr>
      <w:sz w:val="21"/>
    </w:rPr>
  </w:style>
  <w:style w:type="table" w:styleId="af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0">
    <w:name w:val="Strong"/>
    <w:uiPriority w:val="22"/>
    <w:qFormat/>
    <w:rPr>
      <w:b/>
      <w:bCs/>
    </w:rPr>
  </w:style>
  <w:style w:type="character" w:styleId="aff1">
    <w:name w:val="endnote reference"/>
    <w:qFormat/>
    <w:rPr>
      <w:vertAlign w:val="superscript"/>
    </w:rPr>
  </w:style>
  <w:style w:type="character" w:styleId="aff2">
    <w:name w:val="page number"/>
    <w:basedOn w:val="a1"/>
    <w:qFormat/>
    <w:rPr>
      <w:rFonts w:ascii="Arial" w:eastAsia="黑体" w:hAnsi="Arial" w:cs="Arial"/>
      <w:snapToGrid w:val="0"/>
      <w:kern w:val="0"/>
      <w:szCs w:val="21"/>
    </w:rPr>
  </w:style>
  <w:style w:type="character" w:styleId="aff3">
    <w:name w:val="FollowedHyperlink"/>
    <w:uiPriority w:val="99"/>
    <w:qFormat/>
    <w:rPr>
      <w:rFonts w:ascii="Arial" w:eastAsia="黑体" w:hAnsi="Arial" w:cs="Arial"/>
      <w:snapToGrid w:val="0"/>
      <w:color w:val="000000"/>
      <w:kern w:val="0"/>
      <w:sz w:val="18"/>
      <w:szCs w:val="18"/>
      <w:u w:val="none"/>
    </w:rPr>
  </w:style>
  <w:style w:type="character" w:styleId="aff4">
    <w:name w:val="Emphasis"/>
    <w:uiPriority w:val="20"/>
    <w:qFormat/>
    <w:rPr>
      <w:color w:val="CC0033"/>
    </w:rPr>
  </w:style>
  <w:style w:type="character" w:styleId="aff5">
    <w:name w:val="line number"/>
    <w:basedOn w:val="a1"/>
    <w:qFormat/>
    <w:rPr>
      <w:rFonts w:ascii="Arial" w:eastAsia="黑体" w:hAnsi="Arial" w:cs="Arial"/>
      <w:snapToGrid w:val="0"/>
      <w:kern w:val="0"/>
      <w:szCs w:val="21"/>
    </w:rPr>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character" w:customStyle="1" w:styleId="Charc">
    <w:name w:val="表格非标题文字 Char"/>
    <w:link w:val="aff8"/>
    <w:qFormat/>
    <w:rPr>
      <w:rFonts w:ascii="Futura Bk" w:hAnsi="Futura Bk"/>
      <w:kern w:val="2"/>
      <w:sz w:val="18"/>
      <w:szCs w:val="21"/>
      <w:lang w:val="en-US" w:eastAsia="zh-CN" w:bidi="ar-SA"/>
    </w:rPr>
  </w:style>
  <w:style w:type="paragraph" w:customStyle="1" w:styleId="aff8">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9"/>
    <w:qFormat/>
    <w:locked/>
    <w:rPr>
      <w:rFonts w:ascii="宋体" w:hAnsi="宋体"/>
      <w:sz w:val="24"/>
    </w:rPr>
  </w:style>
  <w:style w:type="paragraph" w:customStyle="1" w:styleId="aff9">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a"/>
    <w:qFormat/>
    <w:rPr>
      <w:rFonts w:ascii="宋体" w:eastAsia="宋体" w:hAnsi="宋体"/>
      <w:kern w:val="2"/>
      <w:sz w:val="24"/>
      <w:lang w:bidi="ar-SA"/>
    </w:rPr>
  </w:style>
  <w:style w:type="paragraph" w:customStyle="1" w:styleId="affa">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b">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d"/>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c"/>
    <w:qFormat/>
    <w:rPr>
      <w:rFonts w:ascii="Arial" w:hAnsi="Arial"/>
      <w:sz w:val="21"/>
      <w:szCs w:val="21"/>
    </w:rPr>
  </w:style>
  <w:style w:type="paragraph" w:customStyle="1" w:styleId="affc">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d"/>
    <w:qFormat/>
    <w:rPr>
      <w:sz w:val="32"/>
    </w:rPr>
  </w:style>
  <w:style w:type="paragraph" w:customStyle="1" w:styleId="affd">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e"/>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0"/>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e">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7"/>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basedOn w:val="a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uiPriority w:val="99"/>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f"/>
    <w:qFormat/>
    <w:rPr>
      <w:rFonts w:ascii="宋体" w:hAnsi="宋体"/>
      <w:color w:val="000000"/>
      <w:sz w:val="24"/>
      <w:szCs w:val="24"/>
    </w:rPr>
  </w:style>
  <w:style w:type="paragraph" w:customStyle="1" w:styleId="afff">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6"/>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0"/>
    <w:qFormat/>
    <w:rPr>
      <w:rFonts w:ascii="Calibri" w:hAnsi="Calibri"/>
      <w:sz w:val="24"/>
      <w:szCs w:val="24"/>
    </w:rPr>
  </w:style>
  <w:style w:type="paragraph" w:customStyle="1" w:styleId="afff0">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1"/>
    <w:link w:val="Char1b"/>
    <w:qFormat/>
    <w:pPr>
      <w:widowControl/>
      <w:adjustRightInd/>
      <w:spacing w:after="200" w:line="360" w:lineRule="auto"/>
      <w:ind w:left="720" w:firstLineChars="200" w:firstLine="200"/>
      <w:jc w:val="left"/>
    </w:pPr>
    <w:rPr>
      <w:kern w:val="0"/>
      <w:sz w:val="24"/>
      <w:szCs w:val="20"/>
      <w:lang w:eastAsia="en-US"/>
    </w:rPr>
  </w:style>
  <w:style w:type="paragraph" w:styleId="afff1">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2">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b"/>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3">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4"/>
    <w:qFormat/>
    <w:rPr>
      <w:kern w:val="2"/>
      <w:sz w:val="24"/>
      <w:szCs w:val="24"/>
    </w:rPr>
  </w:style>
  <w:style w:type="paragraph" w:customStyle="1" w:styleId="afff4">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9"/>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5">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b"/>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basedOn w:val="a1"/>
    <w:qFormat/>
    <w:rPr>
      <w:rFonts w:ascii="仿宋" w:eastAsia="仿宋" w:hAnsi="仿宋" w:cs="仿宋" w:hint="eastAsia"/>
      <w:color w:val="000000"/>
      <w:sz w:val="20"/>
      <w:szCs w:val="20"/>
      <w:u w:val="none"/>
    </w:rPr>
  </w:style>
  <w:style w:type="character" w:customStyle="1" w:styleId="Charff4">
    <w:name w:val="正文说明 Char"/>
    <w:link w:val="afff6"/>
    <w:qFormat/>
    <w:rPr>
      <w:sz w:val="24"/>
      <w:szCs w:val="24"/>
    </w:rPr>
  </w:style>
  <w:style w:type="paragraph" w:customStyle="1" w:styleId="afff6">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8"/>
    <w:uiPriority w:val="99"/>
    <w:qFormat/>
    <w:rPr>
      <w:kern w:val="2"/>
      <w:sz w:val="21"/>
      <w:szCs w:val="24"/>
    </w:rPr>
  </w:style>
  <w:style w:type="character" w:customStyle="1" w:styleId="Char8">
    <w:name w:val="签名 Char"/>
    <w:link w:val="af3"/>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7"/>
    <w:qFormat/>
    <w:rPr>
      <w:rFonts w:ascii="仿宋_GB2312" w:eastAsia="仿宋_GB2312"/>
      <w:kern w:val="2"/>
      <w:sz w:val="24"/>
      <w:szCs w:val="24"/>
    </w:rPr>
  </w:style>
  <w:style w:type="paragraph" w:customStyle="1" w:styleId="afff7">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uiPriority w:val="99"/>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basedOn w:val="a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8">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1"/>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9"/>
    <w:qFormat/>
    <w:rPr>
      <w:rFonts w:ascii="宋体" w:hAnsi="宋体"/>
      <w:sz w:val="24"/>
    </w:rPr>
  </w:style>
  <w:style w:type="paragraph" w:customStyle="1" w:styleId="afff9">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a"/>
    <w:qFormat/>
    <w:rPr>
      <w:sz w:val="24"/>
    </w:rPr>
  </w:style>
  <w:style w:type="paragraph" w:customStyle="1" w:styleId="afffa">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b"/>
    <w:qFormat/>
    <w:rPr>
      <w:rFonts w:ascii="宋体" w:hAnsi="宋体"/>
      <w:kern w:val="2"/>
      <w:sz w:val="24"/>
      <w:szCs w:val="22"/>
    </w:rPr>
  </w:style>
  <w:style w:type="paragraph" w:customStyle="1" w:styleId="afffb">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c">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d"/>
    <w:qFormat/>
    <w:rPr>
      <w:rFonts w:ascii="Arial" w:hAnsi="Arial"/>
      <w:sz w:val="24"/>
    </w:rPr>
  </w:style>
  <w:style w:type="paragraph" w:customStyle="1" w:styleId="afffd">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e"/>
    <w:qFormat/>
    <w:rPr>
      <w:rFonts w:ascii="仿宋_GB2312" w:eastAsia="仿宋_GB2312"/>
      <w:kern w:val="2"/>
      <w:sz w:val="24"/>
      <w:lang w:val="en-US" w:eastAsia="zh-CN" w:bidi="ar-SA"/>
    </w:rPr>
  </w:style>
  <w:style w:type="paragraph" w:customStyle="1" w:styleId="afffe">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0">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a"/>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b"/>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1">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2">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3">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4">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5">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6">
    <w:name w:val="文章标题"/>
    <w:next w:val="affff7"/>
    <w:qFormat/>
    <w:pPr>
      <w:spacing w:beforeLines="800" w:before="2496" w:afterLines="100" w:after="312"/>
      <w:jc w:val="center"/>
    </w:pPr>
    <w:rPr>
      <w:rFonts w:ascii="Arial" w:eastAsia="黑体" w:hAnsi="Arial" w:cs="宋体"/>
      <w:bCs/>
      <w:kern w:val="2"/>
      <w:sz w:val="52"/>
    </w:rPr>
  </w:style>
  <w:style w:type="paragraph" w:customStyle="1" w:styleId="affff7">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8">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9">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1"/>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a">
    <w:name w:val="No Spacing"/>
    <w:basedOn w:val="a"/>
    <w:link w:val="Charfff2"/>
    <w:uiPriority w:val="99"/>
    <w:qFormat/>
    <w:rPr>
      <w:szCs w:val="22"/>
    </w:rPr>
  </w:style>
  <w:style w:type="paragraph" w:customStyle="1" w:styleId="affffb">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c">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d">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e">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0">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b"/>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uiPriority w:val="99"/>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b"/>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d"/>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b"/>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a"/>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b"/>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6"/>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a"/>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b"/>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a"/>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b"/>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7"/>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1"/>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a"/>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
    <w:qFormat/>
    <w:rPr>
      <w:kern w:val="2"/>
      <w:sz w:val="21"/>
      <w:szCs w:val="24"/>
      <w:lang w:val="zh-CN"/>
    </w:rPr>
  </w:style>
  <w:style w:type="character" w:customStyle="1" w:styleId="Charfff2">
    <w:name w:val="无间隔 Char"/>
    <w:link w:val="affffa"/>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1"/>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customStyle="1" w:styleId="Normal1900">
    <w:name w:val="Normal_19_0_0"/>
    <w:next w:val="a"/>
    <w:qFormat/>
    <w:rsid w:val="00EC7A25"/>
    <w:pPr>
      <w:widowControl w:val="0"/>
      <w:spacing w:line="360" w:lineRule="auto"/>
      <w:ind w:firstLine="200"/>
      <w:jc w:val="both"/>
    </w:pPr>
    <w:rPr>
      <w:rFonts w:ascii="Calibri" w:hAnsi="Calibri"/>
      <w:sz w:val="24"/>
    </w:rPr>
  </w:style>
  <w:style w:type="paragraph" w:customStyle="1" w:styleId="BodyText00">
    <w:name w:val="Body Text_0_0"/>
    <w:basedOn w:val="Normal1900"/>
    <w:uiPriority w:val="99"/>
    <w:unhideWhenUsed/>
    <w:qFormat/>
    <w:rsid w:val="00EC7A25"/>
    <w:pPr>
      <w:spacing w:after="120"/>
    </w:pPr>
    <w:rPr>
      <w:sz w:val="20"/>
    </w:rPr>
  </w:style>
  <w:style w:type="paragraph" w:customStyle="1" w:styleId="affffffffffb">
    <w:name w:val="正文段落"/>
    <w:basedOn w:val="a"/>
    <w:autoRedefine/>
    <w:qFormat/>
    <w:rsid w:val="00EC7A25"/>
    <w:rPr>
      <w:snapToGrid w:val="0"/>
      <w:kern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uiPriority="99" w:qFormat="1"/>
    <w:lsdException w:name="Body Text Indent" w:uiPriority="99"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200"/>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格文字"/>
    <w:basedOn w:val="a"/>
    <w:qFormat/>
    <w:pPr>
      <w:adjustRightInd/>
      <w:ind w:firstLineChars="200" w:firstLine="200"/>
    </w:pPr>
    <w:rPr>
      <w:rFonts w:ascii="Arial" w:hAnsi="Arial"/>
      <w:spacing w:val="-5"/>
      <w:kern w:val="0"/>
      <w:sz w:val="24"/>
      <w:szCs w:val="20"/>
    </w:rPr>
  </w:style>
  <w:style w:type="paragraph" w:styleId="a0">
    <w:name w:val="Normal Indent"/>
    <w:basedOn w:val="a"/>
    <w:next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5">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6">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7">
    <w:name w:val="Document Map"/>
    <w:basedOn w:val="a"/>
    <w:link w:val="Char1"/>
    <w:qFormat/>
    <w:pPr>
      <w:shd w:val="clear" w:color="auto" w:fill="000080"/>
    </w:pPr>
  </w:style>
  <w:style w:type="paragraph" w:styleId="a8">
    <w:name w:val="annotation text"/>
    <w:basedOn w:val="a"/>
    <w:link w:val="Char10"/>
    <w:uiPriority w:val="99"/>
    <w:qFormat/>
    <w:pPr>
      <w:jc w:val="left"/>
    </w:pPr>
  </w:style>
  <w:style w:type="paragraph" w:styleId="a9">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a">
    <w:name w:val="Body Text"/>
    <w:basedOn w:val="a"/>
    <w:link w:val="Char11"/>
    <w:uiPriority w:val="99"/>
    <w:qFormat/>
    <w:pPr>
      <w:autoSpaceDE w:val="0"/>
      <w:autoSpaceDN w:val="0"/>
      <w:spacing w:line="360" w:lineRule="auto"/>
    </w:pPr>
    <w:rPr>
      <w:rFonts w:ascii="宋体" w:hAnsi="Arial" w:cs="Arial"/>
      <w:snapToGrid w:val="0"/>
      <w:sz w:val="24"/>
      <w:szCs w:val="21"/>
      <w:lang w:val="zh-CN"/>
    </w:rPr>
  </w:style>
  <w:style w:type="paragraph" w:styleId="ab">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c">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d">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e">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f">
    <w:name w:val="endnote text"/>
    <w:basedOn w:val="a"/>
    <w:link w:val="Char6"/>
    <w:qFormat/>
    <w:rPr>
      <w:lang w:val="zh-CN"/>
    </w:rPr>
  </w:style>
  <w:style w:type="paragraph" w:styleId="af0">
    <w:name w:val="Balloon Text"/>
    <w:basedOn w:val="a"/>
    <w:link w:val="Char7"/>
    <w:qFormat/>
    <w:rPr>
      <w:sz w:val="18"/>
      <w:szCs w:val="18"/>
    </w:rPr>
  </w:style>
  <w:style w:type="paragraph" w:styleId="af1">
    <w:name w:val="footer"/>
    <w:basedOn w:val="a"/>
    <w:link w:val="Char20"/>
    <w:qFormat/>
    <w:pPr>
      <w:tabs>
        <w:tab w:val="center" w:pos="4153"/>
        <w:tab w:val="right" w:pos="8306"/>
      </w:tabs>
      <w:snapToGrid w:val="0"/>
      <w:jc w:val="left"/>
    </w:pPr>
    <w:rPr>
      <w:sz w:val="18"/>
      <w:szCs w:val="18"/>
    </w:rPr>
  </w:style>
  <w:style w:type="paragraph" w:styleId="af2">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4">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5">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6">
    <w:name w:val="List"/>
    <w:basedOn w:val="a"/>
    <w:qFormat/>
    <w:pPr>
      <w:ind w:left="200" w:hangingChars="200" w:hanging="200"/>
    </w:pPr>
  </w:style>
  <w:style w:type="paragraph" w:styleId="af7">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8"/>
    <w:next w:val="a8"/>
    <w:link w:val="Char12"/>
    <w:qFormat/>
    <w:rPr>
      <w:b/>
      <w:bCs/>
    </w:rPr>
  </w:style>
  <w:style w:type="paragraph" w:styleId="afb">
    <w:name w:val="Body Text First Indent"/>
    <w:basedOn w:val="aa"/>
    <w:link w:val="Charb"/>
    <w:qFormat/>
    <w:pPr>
      <w:ind w:firstLine="420"/>
    </w:pPr>
    <w:rPr>
      <w:rFonts w:hAnsi="Calibri" w:cs="Times New Roman"/>
      <w:snapToGrid/>
      <w:szCs w:val="20"/>
    </w:rPr>
  </w:style>
  <w:style w:type="paragraph" w:styleId="26">
    <w:name w:val="Body Text First Indent 2"/>
    <w:basedOn w:val="ab"/>
    <w:link w:val="2Char0"/>
    <w:qFormat/>
    <w:pPr>
      <w:adjustRightInd/>
      <w:spacing w:after="120" w:line="240" w:lineRule="auto"/>
      <w:ind w:leftChars="200" w:left="420" w:firstLine="210"/>
    </w:pPr>
    <w:rPr>
      <w:sz w:val="21"/>
    </w:rPr>
  </w:style>
  <w:style w:type="table" w:styleId="af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0">
    <w:name w:val="Strong"/>
    <w:uiPriority w:val="22"/>
    <w:qFormat/>
    <w:rPr>
      <w:b/>
      <w:bCs/>
    </w:rPr>
  </w:style>
  <w:style w:type="character" w:styleId="aff1">
    <w:name w:val="endnote reference"/>
    <w:qFormat/>
    <w:rPr>
      <w:vertAlign w:val="superscript"/>
    </w:rPr>
  </w:style>
  <w:style w:type="character" w:styleId="aff2">
    <w:name w:val="page number"/>
    <w:basedOn w:val="a1"/>
    <w:qFormat/>
    <w:rPr>
      <w:rFonts w:ascii="Arial" w:eastAsia="黑体" w:hAnsi="Arial" w:cs="Arial"/>
      <w:snapToGrid w:val="0"/>
      <w:kern w:val="0"/>
      <w:szCs w:val="21"/>
    </w:rPr>
  </w:style>
  <w:style w:type="character" w:styleId="aff3">
    <w:name w:val="FollowedHyperlink"/>
    <w:uiPriority w:val="99"/>
    <w:qFormat/>
    <w:rPr>
      <w:rFonts w:ascii="Arial" w:eastAsia="黑体" w:hAnsi="Arial" w:cs="Arial"/>
      <w:snapToGrid w:val="0"/>
      <w:color w:val="000000"/>
      <w:kern w:val="0"/>
      <w:sz w:val="18"/>
      <w:szCs w:val="18"/>
      <w:u w:val="none"/>
    </w:rPr>
  </w:style>
  <w:style w:type="character" w:styleId="aff4">
    <w:name w:val="Emphasis"/>
    <w:uiPriority w:val="20"/>
    <w:qFormat/>
    <w:rPr>
      <w:color w:val="CC0033"/>
    </w:rPr>
  </w:style>
  <w:style w:type="character" w:styleId="aff5">
    <w:name w:val="line number"/>
    <w:basedOn w:val="a1"/>
    <w:qFormat/>
    <w:rPr>
      <w:rFonts w:ascii="Arial" w:eastAsia="黑体" w:hAnsi="Arial" w:cs="Arial"/>
      <w:snapToGrid w:val="0"/>
      <w:kern w:val="0"/>
      <w:szCs w:val="21"/>
    </w:rPr>
  </w:style>
  <w:style w:type="character" w:styleId="aff6">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7">
    <w:name w:val="annotation reference"/>
    <w:uiPriority w:val="99"/>
    <w:qFormat/>
    <w:rPr>
      <w:sz w:val="21"/>
      <w:szCs w:val="21"/>
    </w:rPr>
  </w:style>
  <w:style w:type="character" w:customStyle="1" w:styleId="Charc">
    <w:name w:val="表格非标题文字 Char"/>
    <w:link w:val="aff8"/>
    <w:qFormat/>
    <w:rPr>
      <w:rFonts w:ascii="Futura Bk" w:hAnsi="Futura Bk"/>
      <w:kern w:val="2"/>
      <w:sz w:val="18"/>
      <w:szCs w:val="21"/>
      <w:lang w:val="en-US" w:eastAsia="zh-CN" w:bidi="ar-SA"/>
    </w:rPr>
  </w:style>
  <w:style w:type="paragraph" w:customStyle="1" w:styleId="aff8">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9"/>
    <w:qFormat/>
    <w:locked/>
    <w:rPr>
      <w:rFonts w:ascii="宋体" w:hAnsi="宋体"/>
      <w:sz w:val="24"/>
    </w:rPr>
  </w:style>
  <w:style w:type="paragraph" w:customStyle="1" w:styleId="aff9">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a"/>
    <w:qFormat/>
    <w:rPr>
      <w:rFonts w:ascii="宋体" w:eastAsia="宋体" w:hAnsi="宋体"/>
      <w:kern w:val="2"/>
      <w:sz w:val="24"/>
      <w:lang w:bidi="ar-SA"/>
    </w:rPr>
  </w:style>
  <w:style w:type="paragraph" w:customStyle="1" w:styleId="affa">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b">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d"/>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c"/>
    <w:qFormat/>
    <w:rPr>
      <w:rFonts w:ascii="Arial" w:hAnsi="Arial"/>
      <w:sz w:val="21"/>
      <w:szCs w:val="21"/>
    </w:rPr>
  </w:style>
  <w:style w:type="paragraph" w:customStyle="1" w:styleId="affc">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d"/>
    <w:qFormat/>
    <w:rPr>
      <w:sz w:val="32"/>
    </w:rPr>
  </w:style>
  <w:style w:type="paragraph" w:customStyle="1" w:styleId="affd">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e"/>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0"/>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e">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7"/>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basedOn w:val="a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uiPriority w:val="99"/>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f"/>
    <w:qFormat/>
    <w:rPr>
      <w:rFonts w:ascii="宋体" w:hAnsi="宋体"/>
      <w:color w:val="000000"/>
      <w:sz w:val="24"/>
      <w:szCs w:val="24"/>
    </w:rPr>
  </w:style>
  <w:style w:type="paragraph" w:customStyle="1" w:styleId="afff">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6"/>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0"/>
    <w:qFormat/>
    <w:rPr>
      <w:rFonts w:ascii="Calibri" w:hAnsi="Calibri"/>
      <w:sz w:val="24"/>
      <w:szCs w:val="24"/>
    </w:rPr>
  </w:style>
  <w:style w:type="paragraph" w:customStyle="1" w:styleId="afff0">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1"/>
    <w:link w:val="Char1b"/>
    <w:qFormat/>
    <w:pPr>
      <w:widowControl/>
      <w:adjustRightInd/>
      <w:spacing w:after="200" w:line="360" w:lineRule="auto"/>
      <w:ind w:left="720" w:firstLineChars="200" w:firstLine="200"/>
      <w:jc w:val="left"/>
    </w:pPr>
    <w:rPr>
      <w:kern w:val="0"/>
      <w:sz w:val="24"/>
      <w:szCs w:val="20"/>
      <w:lang w:eastAsia="en-US"/>
    </w:rPr>
  </w:style>
  <w:style w:type="paragraph" w:styleId="afff1">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2">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b"/>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3">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4"/>
    <w:qFormat/>
    <w:rPr>
      <w:kern w:val="2"/>
      <w:sz w:val="24"/>
      <w:szCs w:val="24"/>
    </w:rPr>
  </w:style>
  <w:style w:type="paragraph" w:customStyle="1" w:styleId="afff4">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9"/>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5">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b"/>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basedOn w:val="a1"/>
    <w:qFormat/>
    <w:rPr>
      <w:rFonts w:ascii="仿宋" w:eastAsia="仿宋" w:hAnsi="仿宋" w:cs="仿宋" w:hint="eastAsia"/>
      <w:color w:val="000000"/>
      <w:sz w:val="20"/>
      <w:szCs w:val="20"/>
      <w:u w:val="none"/>
    </w:rPr>
  </w:style>
  <w:style w:type="character" w:customStyle="1" w:styleId="Charff4">
    <w:name w:val="正文说明 Char"/>
    <w:link w:val="afff6"/>
    <w:qFormat/>
    <w:rPr>
      <w:sz w:val="24"/>
      <w:szCs w:val="24"/>
    </w:rPr>
  </w:style>
  <w:style w:type="paragraph" w:customStyle="1" w:styleId="afff6">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8"/>
    <w:uiPriority w:val="99"/>
    <w:qFormat/>
    <w:rPr>
      <w:kern w:val="2"/>
      <w:sz w:val="21"/>
      <w:szCs w:val="24"/>
    </w:rPr>
  </w:style>
  <w:style w:type="character" w:customStyle="1" w:styleId="Char8">
    <w:name w:val="签名 Char"/>
    <w:link w:val="af3"/>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7"/>
    <w:qFormat/>
    <w:rPr>
      <w:rFonts w:ascii="仿宋_GB2312" w:eastAsia="仿宋_GB2312"/>
      <w:kern w:val="2"/>
      <w:sz w:val="24"/>
      <w:szCs w:val="24"/>
    </w:rPr>
  </w:style>
  <w:style w:type="paragraph" w:customStyle="1" w:styleId="afff7">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uiPriority w:val="99"/>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basedOn w:val="a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8">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1"/>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9"/>
    <w:qFormat/>
    <w:rPr>
      <w:rFonts w:ascii="宋体" w:hAnsi="宋体"/>
      <w:sz w:val="24"/>
    </w:rPr>
  </w:style>
  <w:style w:type="paragraph" w:customStyle="1" w:styleId="afff9">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a"/>
    <w:qFormat/>
    <w:rPr>
      <w:sz w:val="24"/>
    </w:rPr>
  </w:style>
  <w:style w:type="paragraph" w:customStyle="1" w:styleId="afffa">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b"/>
    <w:qFormat/>
    <w:rPr>
      <w:rFonts w:ascii="宋体" w:hAnsi="宋体"/>
      <w:kern w:val="2"/>
      <w:sz w:val="24"/>
      <w:szCs w:val="22"/>
    </w:rPr>
  </w:style>
  <w:style w:type="paragraph" w:customStyle="1" w:styleId="afffb">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c">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d"/>
    <w:qFormat/>
    <w:rPr>
      <w:rFonts w:ascii="Arial" w:hAnsi="Arial"/>
      <w:sz w:val="24"/>
    </w:rPr>
  </w:style>
  <w:style w:type="paragraph" w:customStyle="1" w:styleId="afffd">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e"/>
    <w:qFormat/>
    <w:rPr>
      <w:rFonts w:ascii="仿宋_GB2312" w:eastAsia="仿宋_GB2312"/>
      <w:kern w:val="2"/>
      <w:sz w:val="24"/>
      <w:lang w:val="en-US" w:eastAsia="zh-CN" w:bidi="ar-SA"/>
    </w:rPr>
  </w:style>
  <w:style w:type="paragraph" w:customStyle="1" w:styleId="afffe">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0">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a"/>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b"/>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1">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2">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3">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4">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5">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6">
    <w:name w:val="文章标题"/>
    <w:next w:val="affff7"/>
    <w:qFormat/>
    <w:pPr>
      <w:spacing w:beforeLines="800" w:before="2496" w:afterLines="100" w:after="312"/>
      <w:jc w:val="center"/>
    </w:pPr>
    <w:rPr>
      <w:rFonts w:ascii="Arial" w:eastAsia="黑体" w:hAnsi="Arial" w:cs="宋体"/>
      <w:bCs/>
      <w:kern w:val="2"/>
      <w:sz w:val="52"/>
    </w:rPr>
  </w:style>
  <w:style w:type="paragraph" w:customStyle="1" w:styleId="affff7">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8">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9">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1"/>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a">
    <w:name w:val="No Spacing"/>
    <w:basedOn w:val="a"/>
    <w:link w:val="Charfff2"/>
    <w:uiPriority w:val="99"/>
    <w:qFormat/>
    <w:rPr>
      <w:szCs w:val="22"/>
    </w:rPr>
  </w:style>
  <w:style w:type="paragraph" w:customStyle="1" w:styleId="affffb">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c">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d">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e">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0">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b"/>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uiPriority w:val="99"/>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b"/>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d"/>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b"/>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a"/>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b"/>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6"/>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a"/>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b"/>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a"/>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b"/>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7"/>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1"/>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a"/>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
    <w:qFormat/>
    <w:rPr>
      <w:kern w:val="2"/>
      <w:sz w:val="21"/>
      <w:szCs w:val="24"/>
      <w:lang w:val="zh-CN"/>
    </w:rPr>
  </w:style>
  <w:style w:type="character" w:customStyle="1" w:styleId="Charfff2">
    <w:name w:val="无间隔 Char"/>
    <w:link w:val="affffa"/>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1"/>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customStyle="1" w:styleId="Normal1900">
    <w:name w:val="Normal_19_0_0"/>
    <w:next w:val="a"/>
    <w:qFormat/>
    <w:rsid w:val="00EC7A25"/>
    <w:pPr>
      <w:widowControl w:val="0"/>
      <w:spacing w:line="360" w:lineRule="auto"/>
      <w:ind w:firstLine="200"/>
      <w:jc w:val="both"/>
    </w:pPr>
    <w:rPr>
      <w:rFonts w:ascii="Calibri" w:hAnsi="Calibri"/>
      <w:sz w:val="24"/>
    </w:rPr>
  </w:style>
  <w:style w:type="paragraph" w:customStyle="1" w:styleId="BodyText00">
    <w:name w:val="Body Text_0_0"/>
    <w:basedOn w:val="Normal1900"/>
    <w:uiPriority w:val="99"/>
    <w:unhideWhenUsed/>
    <w:qFormat/>
    <w:rsid w:val="00EC7A25"/>
    <w:pPr>
      <w:spacing w:after="120"/>
    </w:pPr>
    <w:rPr>
      <w:sz w:val="20"/>
    </w:rPr>
  </w:style>
  <w:style w:type="paragraph" w:customStyle="1" w:styleId="affffffffffb">
    <w:name w:val="正文段落"/>
    <w:basedOn w:val="a"/>
    <w:autoRedefine/>
    <w:qFormat/>
    <w:rsid w:val="00EC7A25"/>
    <w:rPr>
      <w:snapToGrid w:val="0"/>
      <w:kern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987">
      <w:bodyDiv w:val="1"/>
      <w:marLeft w:val="0"/>
      <w:marRight w:val="0"/>
      <w:marTop w:val="0"/>
      <w:marBottom w:val="0"/>
      <w:divBdr>
        <w:top w:val="none" w:sz="0" w:space="0" w:color="auto"/>
        <w:left w:val="none" w:sz="0" w:space="0" w:color="auto"/>
        <w:bottom w:val="none" w:sz="0" w:space="0" w:color="auto"/>
        <w:right w:val="none" w:sz="0" w:space="0" w:color="auto"/>
      </w:divBdr>
    </w:div>
    <w:div w:id="63205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inrong.gcy.zfcg.gxzf.gov.cn/finance/loan/gx"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4.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s://www.gcy.zfcg.gxzf.gov.cn/&#65289;&#33719;&#21462;&#65288;&#19979;&#36733;&#65289;&#25307;&#26631;&#25991;&#20214;&#65292;&#24182;&#20110;2025&#24180;" TargetMode="Externa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BA437-542C-47E9-B5C9-5C4A5DF9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2004</TotalTime>
  <Pages>124</Pages>
  <Words>12165</Words>
  <Characters>69345</Characters>
  <Application>Microsoft Office Word</Application>
  <DocSecurity>0</DocSecurity>
  <Lines>577</Lines>
  <Paragraphs>162</Paragraphs>
  <ScaleCrop>false</ScaleCrop>
  <Company>杭州市国内经济合作办公室</Company>
  <LinksUpToDate>false</LinksUpToDate>
  <CharactersWithSpaces>81348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lenovo</cp:lastModifiedBy>
  <cp:revision>574</cp:revision>
  <cp:lastPrinted>2025-09-26T03:22:00Z</cp:lastPrinted>
  <dcterms:created xsi:type="dcterms:W3CDTF">2021-07-30T08:22:00Z</dcterms:created>
  <dcterms:modified xsi:type="dcterms:W3CDTF">2025-09-30T10:10:00Z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820F323E5ECC48CAA61E4116DB0CA851_13</vt:lpwstr>
  </property>
  <property fmtid="{D5CDD505-2E9C-101B-9397-08002B2CF9AE}" pid="5" name="KSOTemplateDocerSaveRecord">
    <vt:lpwstr>eyJoZGlkIjoiZWE2Yzg3ZmY1ZWIwYzgzODQwOWVkOTFmNWRkYTBjNDAiLCJ1c2VySWQiOiI0Mjg5MTU5ODEifQ==</vt:lpwstr>
  </property>
</Properties>
</file>