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8E1" w:rsidRDefault="004278E1">
      <w:pPr>
        <w:spacing w:line="360" w:lineRule="auto"/>
        <w:jc w:val="center"/>
        <w:rPr>
          <w:rFonts w:asciiTheme="minorEastAsia" w:eastAsiaTheme="minorEastAsia" w:hAnsiTheme="minorEastAsia" w:cs="仿宋_GB2312"/>
          <w:b/>
          <w:color w:val="000000" w:themeColor="text1"/>
          <w:sz w:val="24"/>
        </w:rPr>
      </w:pPr>
    </w:p>
    <w:p w:rsidR="004278E1" w:rsidRDefault="004278E1">
      <w:pPr>
        <w:spacing w:line="360" w:lineRule="auto"/>
        <w:jc w:val="center"/>
        <w:rPr>
          <w:rFonts w:asciiTheme="minorEastAsia" w:eastAsiaTheme="minorEastAsia" w:hAnsiTheme="minorEastAsia" w:cs="仿宋_GB2312"/>
          <w:b/>
          <w:color w:val="000000" w:themeColor="text1"/>
          <w:sz w:val="24"/>
        </w:rPr>
      </w:pPr>
    </w:p>
    <w:p w:rsidR="004278E1" w:rsidRDefault="004278E1">
      <w:pPr>
        <w:adjustRightInd/>
        <w:spacing w:line="360" w:lineRule="auto"/>
        <w:jc w:val="center"/>
        <w:rPr>
          <w:rFonts w:asciiTheme="minorEastAsia" w:eastAsiaTheme="minorEastAsia" w:hAnsiTheme="minorEastAsia" w:cs="仿宋_GB2312"/>
          <w:b/>
          <w:color w:val="000000" w:themeColor="text1"/>
          <w:sz w:val="44"/>
          <w:szCs w:val="44"/>
        </w:rPr>
      </w:pPr>
    </w:p>
    <w:p w:rsidR="004278E1" w:rsidRDefault="004278E1">
      <w:pPr>
        <w:adjustRightInd/>
        <w:spacing w:line="360" w:lineRule="auto"/>
        <w:jc w:val="center"/>
        <w:rPr>
          <w:rFonts w:asciiTheme="minorEastAsia" w:eastAsiaTheme="minorEastAsia" w:hAnsiTheme="minorEastAsia" w:cs="仿宋_GB2312"/>
          <w:b/>
          <w:color w:val="000000" w:themeColor="text1"/>
          <w:sz w:val="44"/>
          <w:szCs w:val="44"/>
        </w:rPr>
      </w:pPr>
    </w:p>
    <w:p w:rsidR="004278E1" w:rsidRDefault="000772C5">
      <w:pPr>
        <w:adjustRightInd/>
        <w:spacing w:line="360" w:lineRule="auto"/>
        <w:jc w:val="center"/>
        <w:rPr>
          <w:rFonts w:asciiTheme="minorEastAsia" w:eastAsiaTheme="minorEastAsia" w:hAnsiTheme="minorEastAsia" w:cs="仿宋_GB2312"/>
          <w:b/>
          <w:color w:val="000000" w:themeColor="text1"/>
          <w:sz w:val="44"/>
          <w:szCs w:val="44"/>
        </w:rPr>
      </w:pPr>
      <w:r>
        <w:rPr>
          <w:rFonts w:asciiTheme="minorEastAsia" w:eastAsiaTheme="minorEastAsia" w:hAnsiTheme="minorEastAsia" w:cs="仿宋_GB2312" w:hint="eastAsia"/>
          <w:b/>
          <w:color w:val="000000" w:themeColor="text1"/>
          <w:sz w:val="44"/>
          <w:szCs w:val="44"/>
        </w:rPr>
        <w:t xml:space="preserve">人力资源外包服务 </w:t>
      </w:r>
    </w:p>
    <w:p w:rsidR="004278E1" w:rsidRDefault="004278E1">
      <w:pPr>
        <w:adjustRightInd/>
        <w:spacing w:line="360" w:lineRule="auto"/>
        <w:jc w:val="center"/>
        <w:rPr>
          <w:rFonts w:asciiTheme="minorEastAsia" w:eastAsiaTheme="minorEastAsia" w:hAnsiTheme="minorEastAsia" w:cs="仿宋_GB2312"/>
          <w:b/>
          <w:bCs/>
          <w:color w:val="000000" w:themeColor="text1"/>
          <w:w w:val="95"/>
          <w:sz w:val="72"/>
          <w:szCs w:val="72"/>
          <w:lang w:val="zh-CN"/>
        </w:rPr>
      </w:pPr>
    </w:p>
    <w:p w:rsidR="004278E1" w:rsidRDefault="000772C5">
      <w:pPr>
        <w:adjustRightInd/>
        <w:spacing w:line="360" w:lineRule="auto"/>
        <w:jc w:val="center"/>
        <w:rPr>
          <w:rFonts w:asciiTheme="minorEastAsia" w:eastAsiaTheme="minorEastAsia" w:hAnsiTheme="minorEastAsia" w:cs="仿宋_GB2312"/>
          <w:b/>
          <w:color w:val="000000" w:themeColor="text1"/>
          <w:sz w:val="72"/>
          <w:szCs w:val="72"/>
        </w:rPr>
      </w:pPr>
      <w:r>
        <w:rPr>
          <w:rFonts w:asciiTheme="minorEastAsia" w:eastAsiaTheme="minorEastAsia" w:hAnsiTheme="minorEastAsia" w:cs="仿宋_GB2312" w:hint="eastAsia"/>
          <w:b/>
          <w:bCs/>
          <w:color w:val="000000" w:themeColor="text1"/>
          <w:w w:val="95"/>
          <w:sz w:val="72"/>
          <w:szCs w:val="72"/>
          <w:lang w:val="zh-CN"/>
        </w:rPr>
        <w:t>竞争性磋商</w:t>
      </w:r>
      <w:r>
        <w:rPr>
          <w:rFonts w:asciiTheme="minorEastAsia" w:eastAsiaTheme="minorEastAsia" w:hAnsiTheme="minorEastAsia" w:cs="仿宋_GB2312" w:hint="eastAsia"/>
          <w:b/>
          <w:color w:val="000000" w:themeColor="text1"/>
          <w:sz w:val="72"/>
          <w:szCs w:val="72"/>
        </w:rPr>
        <w:t>文件</w:t>
      </w:r>
    </w:p>
    <w:p w:rsidR="004278E1" w:rsidRDefault="000772C5">
      <w:pPr>
        <w:adjustRightInd/>
        <w:spacing w:line="360" w:lineRule="auto"/>
        <w:jc w:val="center"/>
        <w:rPr>
          <w:rFonts w:asciiTheme="minorEastAsia" w:eastAsiaTheme="minorEastAsia" w:hAnsiTheme="minorEastAsia" w:cs="仿宋_GB2312"/>
          <w:b/>
          <w:color w:val="000000" w:themeColor="text1"/>
          <w:sz w:val="44"/>
          <w:szCs w:val="44"/>
        </w:rPr>
      </w:pPr>
      <w:r>
        <w:rPr>
          <w:rFonts w:asciiTheme="minorEastAsia" w:eastAsiaTheme="minorEastAsia" w:hAnsiTheme="minorEastAsia" w:cs="仿宋_GB2312" w:hint="eastAsia"/>
          <w:b/>
          <w:color w:val="000000" w:themeColor="text1"/>
          <w:sz w:val="44"/>
          <w:szCs w:val="44"/>
        </w:rPr>
        <w:t>（电子交易）</w:t>
      </w:r>
    </w:p>
    <w:p w:rsidR="004278E1" w:rsidRDefault="004278E1">
      <w:pPr>
        <w:snapToGrid w:val="0"/>
        <w:spacing w:line="360" w:lineRule="auto"/>
        <w:jc w:val="center"/>
        <w:rPr>
          <w:rFonts w:asciiTheme="minorEastAsia" w:eastAsiaTheme="minorEastAsia" w:hAnsiTheme="minorEastAsia" w:cs="仿宋_GB2312"/>
          <w:color w:val="000000" w:themeColor="text1"/>
          <w:sz w:val="30"/>
          <w:szCs w:val="30"/>
        </w:rPr>
      </w:pPr>
    </w:p>
    <w:p w:rsidR="004278E1" w:rsidRDefault="000772C5">
      <w:pPr>
        <w:snapToGrid w:val="0"/>
        <w:spacing w:line="360" w:lineRule="auto"/>
        <w:jc w:val="center"/>
        <w:rPr>
          <w:rFonts w:asciiTheme="minorEastAsia" w:eastAsiaTheme="minorEastAsia" w:hAnsiTheme="minorEastAsia" w:cs="仿宋_GB2312"/>
          <w:color w:val="000000" w:themeColor="text1"/>
          <w:sz w:val="30"/>
          <w:szCs w:val="30"/>
        </w:rPr>
      </w:pPr>
      <w:r>
        <w:rPr>
          <w:rFonts w:asciiTheme="minorEastAsia" w:eastAsiaTheme="minorEastAsia" w:hAnsiTheme="minorEastAsia" w:cs="仿宋_GB2312" w:hint="eastAsia"/>
          <w:color w:val="000000" w:themeColor="text1"/>
          <w:sz w:val="30"/>
          <w:szCs w:val="30"/>
        </w:rPr>
        <w:t>项目编号:BHZC2025-C3-</w:t>
      </w:r>
      <w:r w:rsidR="004C4557">
        <w:rPr>
          <w:rFonts w:asciiTheme="minorEastAsia" w:eastAsiaTheme="minorEastAsia" w:hAnsiTheme="minorEastAsia" w:cs="仿宋_GB2312" w:hint="eastAsia"/>
          <w:color w:val="000000" w:themeColor="text1"/>
          <w:sz w:val="30"/>
          <w:szCs w:val="30"/>
        </w:rPr>
        <w:t>990137</w:t>
      </w:r>
      <w:r>
        <w:rPr>
          <w:rFonts w:asciiTheme="minorEastAsia" w:eastAsiaTheme="minorEastAsia" w:hAnsiTheme="minorEastAsia" w:cs="仿宋_GB2312" w:hint="eastAsia"/>
          <w:color w:val="000000" w:themeColor="text1"/>
          <w:sz w:val="30"/>
          <w:szCs w:val="30"/>
        </w:rPr>
        <w:t>-CGZX</w:t>
      </w:r>
    </w:p>
    <w:p w:rsidR="004278E1" w:rsidRDefault="004278E1">
      <w:pPr>
        <w:pStyle w:val="xl25"/>
        <w:widowControl w:val="0"/>
        <w:spacing w:before="0" w:beforeAutospacing="0" w:after="0" w:afterAutospacing="0" w:line="360" w:lineRule="auto"/>
        <w:jc w:val="both"/>
        <w:textAlignment w:val="auto"/>
        <w:rPr>
          <w:rFonts w:asciiTheme="minorEastAsia" w:eastAsiaTheme="minorEastAsia" w:hAnsiTheme="minorEastAsia" w:cs="仿宋_GB2312" w:hint="default"/>
          <w:color w:val="000000" w:themeColor="text1"/>
          <w:kern w:val="2"/>
        </w:rPr>
      </w:pPr>
    </w:p>
    <w:p w:rsidR="004278E1" w:rsidRDefault="000772C5">
      <w:pPr>
        <w:spacing w:line="360" w:lineRule="auto"/>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color w:val="000000" w:themeColor="text1"/>
          <w:sz w:val="24"/>
        </w:rPr>
        <w:t xml:space="preserve">                                      </w:t>
      </w:r>
    </w:p>
    <w:p w:rsidR="004278E1" w:rsidRDefault="004278E1">
      <w:pPr>
        <w:snapToGrid w:val="0"/>
        <w:spacing w:line="360" w:lineRule="auto"/>
        <w:jc w:val="center"/>
        <w:rPr>
          <w:rFonts w:asciiTheme="minorEastAsia" w:eastAsiaTheme="minorEastAsia" w:hAnsiTheme="minorEastAsia" w:cs="仿宋_GB2312"/>
          <w:color w:val="000000" w:themeColor="text1"/>
          <w:sz w:val="32"/>
          <w:szCs w:val="32"/>
        </w:rPr>
      </w:pPr>
    </w:p>
    <w:p w:rsidR="004278E1" w:rsidRDefault="000772C5">
      <w:pPr>
        <w:snapToGrid w:val="0"/>
        <w:spacing w:line="360" w:lineRule="auto"/>
        <w:jc w:val="center"/>
        <w:rPr>
          <w:rFonts w:asciiTheme="minorEastAsia" w:eastAsiaTheme="minorEastAsia" w:hAnsiTheme="minorEastAsia" w:cs="仿宋_GB2312"/>
          <w:color w:val="000000" w:themeColor="text1"/>
          <w:sz w:val="32"/>
          <w:szCs w:val="32"/>
        </w:rPr>
      </w:pPr>
      <w:r>
        <w:rPr>
          <w:rFonts w:ascii="宋体" w:hAnsi="宋体" w:cs="宋体" w:hint="eastAsia"/>
          <w:color w:val="000000" w:themeColor="text1"/>
          <w:sz w:val="32"/>
          <w:szCs w:val="32"/>
        </w:rPr>
        <w:t>采购人：北海市行政审批局</w:t>
      </w:r>
    </w:p>
    <w:p w:rsidR="004278E1" w:rsidRDefault="000772C5">
      <w:pPr>
        <w:spacing w:line="360" w:lineRule="auto"/>
        <w:jc w:val="center"/>
        <w:rPr>
          <w:rFonts w:asciiTheme="minorEastAsia" w:eastAsiaTheme="minorEastAsia" w:hAnsiTheme="minorEastAsia" w:cs="仿宋_GB2312"/>
          <w:bCs/>
          <w:color w:val="000000" w:themeColor="text1"/>
          <w:sz w:val="32"/>
          <w:szCs w:val="32"/>
        </w:rPr>
      </w:pPr>
      <w:r>
        <w:rPr>
          <w:rFonts w:ascii="宋体" w:hAnsi="宋体" w:cs="宋体" w:hint="eastAsia"/>
          <w:bCs/>
          <w:color w:val="000000" w:themeColor="text1"/>
          <w:sz w:val="32"/>
          <w:szCs w:val="32"/>
        </w:rPr>
        <w:t>采购代理机构:北海市政府采购中心</w:t>
      </w:r>
    </w:p>
    <w:p w:rsidR="004278E1" w:rsidRDefault="0093523E">
      <w:pPr>
        <w:snapToGrid w:val="0"/>
        <w:spacing w:line="360" w:lineRule="auto"/>
        <w:jc w:val="center"/>
        <w:rPr>
          <w:rFonts w:asciiTheme="minorEastAsia" w:eastAsiaTheme="minorEastAsia" w:hAnsiTheme="minorEastAsia" w:cs="仿宋_GB2312"/>
          <w:bCs/>
          <w:color w:val="000000" w:themeColor="text1"/>
          <w:sz w:val="32"/>
          <w:szCs w:val="32"/>
        </w:rPr>
      </w:pPr>
      <w:r>
        <w:rPr>
          <w:rFonts w:asciiTheme="minorEastAsia" w:eastAsiaTheme="minorEastAsia" w:hAnsiTheme="minorEastAsia" w:cs="仿宋_GB2312" w:hint="eastAsia"/>
          <w:bCs/>
          <w:color w:val="000000" w:themeColor="text1"/>
          <w:sz w:val="32"/>
          <w:szCs w:val="32"/>
        </w:rPr>
        <w:t>2025年7月3</w:t>
      </w:r>
      <w:r w:rsidR="000772C5">
        <w:rPr>
          <w:rFonts w:asciiTheme="minorEastAsia" w:eastAsiaTheme="minorEastAsia" w:hAnsiTheme="minorEastAsia" w:cs="仿宋_GB2312" w:hint="eastAsia"/>
          <w:bCs/>
          <w:color w:val="000000" w:themeColor="text1"/>
          <w:sz w:val="32"/>
          <w:szCs w:val="32"/>
        </w:rPr>
        <w:t>日</w:t>
      </w:r>
    </w:p>
    <w:p w:rsidR="004278E1" w:rsidRDefault="000772C5">
      <w:pPr>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br w:type="page"/>
      </w:r>
      <w:bookmarkStart w:id="0" w:name="_Hlt67893495"/>
      <w:bookmarkEnd w:id="0"/>
    </w:p>
    <w:p w:rsidR="004278E1" w:rsidRDefault="004278E1">
      <w:pPr>
        <w:tabs>
          <w:tab w:val="left" w:pos="2268"/>
        </w:tabs>
        <w:spacing w:line="360" w:lineRule="auto"/>
        <w:jc w:val="center"/>
        <w:rPr>
          <w:rFonts w:asciiTheme="minorEastAsia" w:eastAsiaTheme="minorEastAsia" w:hAnsiTheme="minorEastAsia" w:cs="仿宋_GB2312"/>
          <w:color w:val="000000" w:themeColor="text1"/>
          <w:sz w:val="24"/>
        </w:rPr>
      </w:pPr>
    </w:p>
    <w:p w:rsidR="004278E1" w:rsidRDefault="000772C5">
      <w:pPr>
        <w:spacing w:line="360" w:lineRule="auto"/>
        <w:jc w:val="center"/>
        <w:rPr>
          <w:rFonts w:asciiTheme="minorEastAsia" w:eastAsiaTheme="minorEastAsia" w:hAnsiTheme="minorEastAsia" w:cs="仿宋_GB2312"/>
          <w:b/>
          <w:color w:val="000000" w:themeColor="text1"/>
          <w:sz w:val="48"/>
          <w:szCs w:val="48"/>
        </w:rPr>
      </w:pPr>
      <w:r>
        <w:rPr>
          <w:rFonts w:asciiTheme="minorEastAsia" w:eastAsiaTheme="minorEastAsia" w:hAnsiTheme="minorEastAsia" w:cs="仿宋_GB2312" w:hint="eastAsia"/>
          <w:b/>
          <w:color w:val="000000" w:themeColor="text1"/>
          <w:sz w:val="48"/>
          <w:szCs w:val="48"/>
        </w:rPr>
        <w:t>目  录</w:t>
      </w:r>
    </w:p>
    <w:p w:rsidR="004278E1" w:rsidRDefault="004278E1">
      <w:pPr>
        <w:spacing w:line="360" w:lineRule="auto"/>
        <w:rPr>
          <w:rFonts w:asciiTheme="minorEastAsia" w:eastAsiaTheme="minorEastAsia" w:hAnsiTheme="minorEastAsia" w:cs="仿宋_GB2312"/>
          <w:color w:val="000000" w:themeColor="text1"/>
          <w:sz w:val="32"/>
          <w:szCs w:val="32"/>
        </w:rPr>
      </w:pPr>
    </w:p>
    <w:p w:rsidR="004278E1" w:rsidRDefault="004278E1">
      <w:pPr>
        <w:spacing w:line="360" w:lineRule="auto"/>
        <w:rPr>
          <w:rFonts w:asciiTheme="minorEastAsia" w:eastAsiaTheme="minorEastAsia" w:hAnsiTheme="minorEastAsia" w:cs="仿宋_GB2312"/>
          <w:color w:val="000000" w:themeColor="text1"/>
          <w:sz w:val="32"/>
          <w:szCs w:val="32"/>
        </w:rPr>
      </w:pPr>
    </w:p>
    <w:p w:rsidR="004278E1" w:rsidRDefault="000772C5">
      <w:pPr>
        <w:pStyle w:val="12"/>
        <w:tabs>
          <w:tab w:val="right" w:leader="dot" w:pos="9060"/>
        </w:tabs>
        <w:spacing w:line="360" w:lineRule="auto"/>
      </w:pPr>
      <w:bookmarkStart w:id="1" w:name="_Hlt91233176"/>
      <w:bookmarkStart w:id="2" w:name="_Toc91899869"/>
      <w:bookmarkEnd w:id="1"/>
      <w:r>
        <w:rPr>
          <w:rStyle w:val="afff3"/>
          <w:rFonts w:asciiTheme="minorEastAsia" w:hAnsiTheme="minorEastAsia" w:cs="仿宋_GB2312" w:hint="eastAsia"/>
          <w:b/>
          <w:sz w:val="21"/>
        </w:rPr>
        <w:t xml:space="preserve">  </w:t>
      </w:r>
      <w:r>
        <w:rPr>
          <w:rStyle w:val="afff3"/>
          <w:rFonts w:asciiTheme="minorEastAsia" w:hAnsiTheme="minorEastAsia" w:cs="仿宋_GB2312"/>
          <w:b/>
        </w:rPr>
        <w:fldChar w:fldCharType="begin"/>
      </w:r>
      <w:r>
        <w:rPr>
          <w:rStyle w:val="afff3"/>
          <w:rFonts w:asciiTheme="minorEastAsia" w:hAnsiTheme="minorEastAsia" w:cs="仿宋_GB2312"/>
          <w:b/>
        </w:rPr>
        <w:instrText xml:space="preserve"> </w:instrText>
      </w:r>
      <w:r>
        <w:rPr>
          <w:rStyle w:val="afff3"/>
          <w:rFonts w:asciiTheme="minorEastAsia" w:hAnsiTheme="minorEastAsia" w:cs="仿宋_GB2312" w:hint="eastAsia"/>
          <w:b/>
        </w:rPr>
        <w:instrText>TOC \o "1-1" \h \z \u</w:instrText>
      </w:r>
      <w:r>
        <w:rPr>
          <w:rStyle w:val="afff3"/>
          <w:rFonts w:asciiTheme="minorEastAsia" w:hAnsiTheme="minorEastAsia" w:cs="仿宋_GB2312"/>
          <w:b/>
        </w:rPr>
        <w:instrText xml:space="preserve"> </w:instrText>
      </w:r>
      <w:r>
        <w:rPr>
          <w:rStyle w:val="afff3"/>
          <w:rFonts w:asciiTheme="minorEastAsia" w:hAnsiTheme="minorEastAsia" w:cs="仿宋_GB2312"/>
          <w:b/>
        </w:rPr>
        <w:fldChar w:fldCharType="separate"/>
      </w:r>
    </w:p>
    <w:p w:rsidR="004278E1" w:rsidRDefault="000772C5">
      <w:pPr>
        <w:pStyle w:val="12"/>
        <w:tabs>
          <w:tab w:val="right" w:leader="dot" w:pos="9060"/>
        </w:tabs>
        <w:spacing w:line="360" w:lineRule="auto"/>
        <w:rPr>
          <w:rFonts w:asciiTheme="minorHAnsi" w:eastAsiaTheme="minorEastAsia" w:hAnsiTheme="minorHAnsi" w:cstheme="minorBidi"/>
          <w:b/>
          <w:sz w:val="28"/>
          <w:szCs w:val="22"/>
        </w:rPr>
      </w:pPr>
      <w:r>
        <w:rPr>
          <w:rStyle w:val="afff3"/>
          <w:rFonts w:asciiTheme="minorEastAsia" w:hAnsiTheme="minorEastAsia" w:cs="仿宋_GB2312"/>
          <w:b/>
          <w:sz w:val="28"/>
        </w:rPr>
        <w:t>第</w:t>
      </w:r>
      <w:r>
        <w:rPr>
          <w:rStyle w:val="afff3"/>
          <w:rFonts w:asciiTheme="minorEastAsia" w:hAnsiTheme="minorEastAsia" w:cs="仿宋_GB2312" w:hint="eastAsia"/>
          <w:b/>
          <w:sz w:val="28"/>
        </w:rPr>
        <w:t>一</w:t>
      </w:r>
      <w:r>
        <w:rPr>
          <w:rStyle w:val="afff3"/>
          <w:rFonts w:asciiTheme="minorEastAsia" w:hAnsiTheme="minorEastAsia" w:cs="仿宋_GB2312"/>
          <w:b/>
          <w:sz w:val="28"/>
        </w:rPr>
        <w:t>部分</w:t>
      </w:r>
      <w:r>
        <w:rPr>
          <w:rStyle w:val="afff3"/>
          <w:rFonts w:asciiTheme="minorEastAsia" w:hAnsiTheme="minorEastAsia" w:cs="仿宋_GB2312" w:hint="eastAsia"/>
          <w:b/>
          <w:sz w:val="28"/>
        </w:rPr>
        <w:t xml:space="preserve">  </w:t>
      </w:r>
      <w:hyperlink w:anchor="_Toc196728306" w:history="1">
        <w:r>
          <w:rPr>
            <w:rStyle w:val="afff3"/>
            <w:rFonts w:asciiTheme="minorEastAsia" w:hAnsiTheme="minorEastAsia" w:cs="仿宋_GB2312"/>
            <w:b/>
            <w:sz w:val="22"/>
          </w:rPr>
          <w:t>竞争性磋商公告（远程异地评标）</w:t>
        </w:r>
        <w:r>
          <w:rPr>
            <w:b/>
            <w:sz w:val="28"/>
          </w:rPr>
          <w:tab/>
        </w:r>
        <w:r>
          <w:rPr>
            <w:b/>
            <w:sz w:val="28"/>
          </w:rPr>
          <w:fldChar w:fldCharType="begin"/>
        </w:r>
        <w:r>
          <w:rPr>
            <w:b/>
            <w:sz w:val="28"/>
          </w:rPr>
          <w:instrText xml:space="preserve"> PAGEREF _Toc196728306 \h </w:instrText>
        </w:r>
        <w:r>
          <w:rPr>
            <w:b/>
            <w:sz w:val="28"/>
          </w:rPr>
        </w:r>
        <w:r>
          <w:rPr>
            <w:b/>
            <w:sz w:val="28"/>
          </w:rPr>
          <w:fldChar w:fldCharType="separate"/>
        </w:r>
        <w:r w:rsidR="004C4557">
          <w:rPr>
            <w:b/>
            <w:noProof/>
            <w:sz w:val="28"/>
          </w:rPr>
          <w:t>3</w:t>
        </w:r>
        <w:r>
          <w:rPr>
            <w:b/>
            <w:sz w:val="28"/>
          </w:rPr>
          <w:fldChar w:fldCharType="end"/>
        </w:r>
      </w:hyperlink>
    </w:p>
    <w:p w:rsidR="004278E1" w:rsidRDefault="004C4557">
      <w:pPr>
        <w:pStyle w:val="12"/>
        <w:tabs>
          <w:tab w:val="right" w:leader="dot" w:pos="9060"/>
        </w:tabs>
        <w:spacing w:line="360" w:lineRule="auto"/>
        <w:rPr>
          <w:rFonts w:asciiTheme="minorHAnsi" w:eastAsiaTheme="minorEastAsia" w:hAnsiTheme="minorHAnsi" w:cstheme="minorBidi"/>
          <w:b/>
          <w:sz w:val="28"/>
          <w:szCs w:val="22"/>
        </w:rPr>
      </w:pPr>
      <w:hyperlink w:anchor="_Toc196728307" w:history="1">
        <w:r w:rsidR="000772C5">
          <w:rPr>
            <w:rStyle w:val="afff3"/>
            <w:rFonts w:asciiTheme="minorEastAsia" w:hAnsiTheme="minorEastAsia" w:cs="仿宋_GB2312"/>
            <w:b/>
            <w:sz w:val="22"/>
          </w:rPr>
          <w:t>第二部分</w:t>
        </w:r>
        <w:r w:rsidR="000772C5">
          <w:rPr>
            <w:rStyle w:val="afff3"/>
            <w:rFonts w:asciiTheme="minorEastAsia" w:hAnsiTheme="minorEastAsia" w:cs="仿宋_GB2312"/>
            <w:b/>
            <w:sz w:val="22"/>
          </w:rPr>
          <w:t xml:space="preserve">  </w:t>
        </w:r>
        <w:r w:rsidR="000772C5">
          <w:rPr>
            <w:rStyle w:val="afff3"/>
            <w:rFonts w:asciiTheme="minorEastAsia" w:hAnsiTheme="minorEastAsia" w:cs="仿宋_GB2312"/>
            <w:b/>
            <w:sz w:val="22"/>
          </w:rPr>
          <w:t>竞争性磋商流程</w:t>
        </w:r>
        <w:r w:rsidR="000772C5">
          <w:rPr>
            <w:b/>
            <w:sz w:val="28"/>
          </w:rPr>
          <w:tab/>
        </w:r>
        <w:r w:rsidR="000772C5">
          <w:rPr>
            <w:b/>
            <w:sz w:val="28"/>
          </w:rPr>
          <w:fldChar w:fldCharType="begin"/>
        </w:r>
        <w:r w:rsidR="000772C5">
          <w:rPr>
            <w:b/>
            <w:sz w:val="28"/>
          </w:rPr>
          <w:instrText xml:space="preserve"> PAGEREF _Toc196728307 \h </w:instrText>
        </w:r>
        <w:r w:rsidR="000772C5">
          <w:rPr>
            <w:b/>
            <w:sz w:val="28"/>
          </w:rPr>
        </w:r>
        <w:r w:rsidR="000772C5">
          <w:rPr>
            <w:b/>
            <w:sz w:val="28"/>
          </w:rPr>
          <w:fldChar w:fldCharType="separate"/>
        </w:r>
        <w:r>
          <w:rPr>
            <w:b/>
            <w:noProof/>
            <w:sz w:val="28"/>
          </w:rPr>
          <w:t>6</w:t>
        </w:r>
        <w:r w:rsidR="000772C5">
          <w:rPr>
            <w:b/>
            <w:sz w:val="28"/>
          </w:rPr>
          <w:fldChar w:fldCharType="end"/>
        </w:r>
      </w:hyperlink>
    </w:p>
    <w:p w:rsidR="004278E1" w:rsidRDefault="004C4557">
      <w:pPr>
        <w:pStyle w:val="12"/>
        <w:tabs>
          <w:tab w:val="right" w:leader="dot" w:pos="9060"/>
        </w:tabs>
        <w:spacing w:line="360" w:lineRule="auto"/>
        <w:rPr>
          <w:rFonts w:asciiTheme="minorHAnsi" w:eastAsiaTheme="minorEastAsia" w:hAnsiTheme="minorHAnsi" w:cstheme="minorBidi"/>
          <w:b/>
          <w:sz w:val="28"/>
          <w:szCs w:val="22"/>
        </w:rPr>
      </w:pPr>
      <w:hyperlink w:anchor="_Toc196728308" w:history="1">
        <w:r w:rsidR="000772C5">
          <w:rPr>
            <w:rStyle w:val="afff3"/>
            <w:rFonts w:asciiTheme="minorEastAsia" w:hAnsiTheme="minorEastAsia" w:cs="仿宋_GB2312"/>
            <w:b/>
            <w:sz w:val="22"/>
          </w:rPr>
          <w:t>第三部分</w:t>
        </w:r>
        <w:r w:rsidR="000772C5">
          <w:rPr>
            <w:rStyle w:val="afff3"/>
            <w:rFonts w:asciiTheme="minorEastAsia" w:hAnsiTheme="minorEastAsia" w:cs="仿宋_GB2312"/>
            <w:b/>
            <w:sz w:val="22"/>
          </w:rPr>
          <w:t xml:space="preserve">  </w:t>
        </w:r>
        <w:r w:rsidR="000772C5">
          <w:rPr>
            <w:rStyle w:val="afff3"/>
            <w:rFonts w:asciiTheme="minorEastAsia" w:hAnsiTheme="minorEastAsia" w:cs="仿宋_GB2312"/>
            <w:b/>
            <w:sz w:val="22"/>
          </w:rPr>
          <w:t>供应商须知</w:t>
        </w:r>
        <w:r w:rsidR="000772C5">
          <w:rPr>
            <w:b/>
            <w:sz w:val="28"/>
          </w:rPr>
          <w:tab/>
        </w:r>
        <w:r w:rsidR="000772C5">
          <w:rPr>
            <w:b/>
            <w:sz w:val="28"/>
          </w:rPr>
          <w:fldChar w:fldCharType="begin"/>
        </w:r>
        <w:r w:rsidR="000772C5">
          <w:rPr>
            <w:b/>
            <w:sz w:val="28"/>
          </w:rPr>
          <w:instrText xml:space="preserve"> PAGEREF _Toc196728308 \h </w:instrText>
        </w:r>
        <w:r w:rsidR="000772C5">
          <w:rPr>
            <w:b/>
            <w:sz w:val="28"/>
          </w:rPr>
        </w:r>
        <w:r w:rsidR="000772C5">
          <w:rPr>
            <w:b/>
            <w:sz w:val="28"/>
          </w:rPr>
          <w:fldChar w:fldCharType="separate"/>
        </w:r>
        <w:r>
          <w:rPr>
            <w:b/>
            <w:noProof/>
            <w:sz w:val="28"/>
          </w:rPr>
          <w:t>9</w:t>
        </w:r>
        <w:r w:rsidR="000772C5">
          <w:rPr>
            <w:b/>
            <w:sz w:val="28"/>
          </w:rPr>
          <w:fldChar w:fldCharType="end"/>
        </w:r>
      </w:hyperlink>
    </w:p>
    <w:p w:rsidR="004278E1" w:rsidRDefault="004C4557">
      <w:pPr>
        <w:pStyle w:val="12"/>
        <w:tabs>
          <w:tab w:val="right" w:leader="dot" w:pos="9060"/>
        </w:tabs>
        <w:spacing w:line="360" w:lineRule="auto"/>
        <w:rPr>
          <w:rFonts w:asciiTheme="minorHAnsi" w:eastAsiaTheme="minorEastAsia" w:hAnsiTheme="minorHAnsi" w:cstheme="minorBidi"/>
          <w:b/>
          <w:sz w:val="28"/>
          <w:szCs w:val="22"/>
        </w:rPr>
      </w:pPr>
      <w:hyperlink w:anchor="_Toc196728307" w:history="1">
        <w:r w:rsidR="000772C5">
          <w:rPr>
            <w:rStyle w:val="afff3"/>
            <w:rFonts w:asciiTheme="minorEastAsia" w:hAnsiTheme="minorEastAsia" w:cs="仿宋_GB2312"/>
            <w:b/>
            <w:sz w:val="22"/>
          </w:rPr>
          <w:t>第</w:t>
        </w:r>
        <w:r w:rsidR="000772C5">
          <w:rPr>
            <w:rStyle w:val="afff3"/>
            <w:rFonts w:asciiTheme="minorEastAsia" w:hAnsiTheme="minorEastAsia" w:cs="仿宋_GB2312" w:hint="eastAsia"/>
            <w:b/>
            <w:sz w:val="22"/>
          </w:rPr>
          <w:t>四</w:t>
        </w:r>
        <w:r w:rsidR="000772C5">
          <w:rPr>
            <w:rStyle w:val="afff3"/>
            <w:rFonts w:asciiTheme="minorEastAsia" w:hAnsiTheme="minorEastAsia" w:cs="仿宋_GB2312"/>
            <w:b/>
            <w:sz w:val="22"/>
          </w:rPr>
          <w:t>部分</w:t>
        </w:r>
        <w:r w:rsidR="000772C5">
          <w:rPr>
            <w:rStyle w:val="afff3"/>
            <w:rFonts w:asciiTheme="minorEastAsia" w:hAnsiTheme="minorEastAsia" w:cs="仿宋_GB2312"/>
            <w:b/>
            <w:sz w:val="22"/>
          </w:rPr>
          <w:t xml:space="preserve">  </w:t>
        </w:r>
        <w:r w:rsidR="000772C5">
          <w:rPr>
            <w:rStyle w:val="afff3"/>
            <w:rFonts w:asciiTheme="minorEastAsia" w:hAnsiTheme="minorEastAsia" w:cs="仿宋_GB2312" w:hint="eastAsia"/>
            <w:b/>
            <w:sz w:val="22"/>
          </w:rPr>
          <w:t>采购需求</w:t>
        </w:r>
        <w:r w:rsidR="000772C5">
          <w:rPr>
            <w:b/>
            <w:sz w:val="28"/>
          </w:rPr>
          <w:tab/>
          <w:t>2</w:t>
        </w:r>
        <w:r w:rsidR="00ED5167">
          <w:rPr>
            <w:b/>
            <w:sz w:val="28"/>
          </w:rPr>
          <w:t>6</w:t>
        </w:r>
      </w:hyperlink>
    </w:p>
    <w:p w:rsidR="004278E1" w:rsidRDefault="004C4557">
      <w:pPr>
        <w:pStyle w:val="12"/>
        <w:tabs>
          <w:tab w:val="right" w:leader="dot" w:pos="9060"/>
        </w:tabs>
        <w:spacing w:line="360" w:lineRule="auto"/>
        <w:rPr>
          <w:rFonts w:asciiTheme="minorHAnsi" w:eastAsiaTheme="minorEastAsia" w:hAnsiTheme="minorHAnsi" w:cstheme="minorBidi"/>
          <w:b/>
          <w:sz w:val="28"/>
          <w:szCs w:val="22"/>
        </w:rPr>
      </w:pPr>
      <w:hyperlink w:anchor="_Toc196728307" w:history="1">
        <w:r w:rsidR="000772C5">
          <w:rPr>
            <w:rStyle w:val="afff3"/>
            <w:rFonts w:asciiTheme="minorEastAsia" w:hAnsiTheme="minorEastAsia" w:cs="仿宋_GB2312" w:hint="eastAsia"/>
            <w:b/>
            <w:sz w:val="22"/>
          </w:rPr>
          <w:t>第五部分</w:t>
        </w:r>
        <w:r w:rsidR="000772C5">
          <w:rPr>
            <w:rStyle w:val="afff3"/>
            <w:rFonts w:asciiTheme="minorEastAsia" w:hAnsiTheme="minorEastAsia" w:cs="仿宋_GB2312" w:hint="eastAsia"/>
            <w:b/>
            <w:sz w:val="22"/>
          </w:rPr>
          <w:t xml:space="preserve">  </w:t>
        </w:r>
        <w:r w:rsidR="000772C5">
          <w:rPr>
            <w:rStyle w:val="afff3"/>
            <w:rFonts w:asciiTheme="minorEastAsia" w:hAnsiTheme="minorEastAsia" w:cs="仿宋_GB2312" w:hint="eastAsia"/>
            <w:b/>
            <w:sz w:val="22"/>
          </w:rPr>
          <w:t>评审方法及评审标准</w:t>
        </w:r>
        <w:r w:rsidR="000772C5">
          <w:rPr>
            <w:b/>
            <w:sz w:val="28"/>
          </w:rPr>
          <w:tab/>
        </w:r>
        <w:r w:rsidR="00ED5167">
          <w:rPr>
            <w:b/>
            <w:sz w:val="28"/>
          </w:rPr>
          <w:t>30</w:t>
        </w:r>
      </w:hyperlink>
    </w:p>
    <w:p w:rsidR="004278E1" w:rsidRDefault="004C4557">
      <w:pPr>
        <w:pStyle w:val="12"/>
        <w:tabs>
          <w:tab w:val="right" w:leader="dot" w:pos="9060"/>
        </w:tabs>
        <w:spacing w:line="360" w:lineRule="auto"/>
        <w:rPr>
          <w:rFonts w:asciiTheme="minorHAnsi" w:eastAsiaTheme="minorEastAsia" w:hAnsiTheme="minorHAnsi" w:cstheme="minorBidi"/>
          <w:b/>
          <w:sz w:val="28"/>
          <w:szCs w:val="22"/>
        </w:rPr>
      </w:pPr>
      <w:hyperlink w:anchor="_Toc196728311" w:history="1">
        <w:r w:rsidR="000772C5">
          <w:rPr>
            <w:rStyle w:val="afff3"/>
            <w:rFonts w:asciiTheme="minorEastAsia" w:hAnsiTheme="minorEastAsia" w:cs="仿宋_GB2312"/>
            <w:b/>
            <w:sz w:val="22"/>
          </w:rPr>
          <w:t>第六部分</w:t>
        </w:r>
        <w:r w:rsidR="000772C5">
          <w:rPr>
            <w:rStyle w:val="afff3"/>
            <w:rFonts w:asciiTheme="minorEastAsia" w:hAnsiTheme="minorEastAsia" w:cs="仿宋_GB2312"/>
            <w:b/>
            <w:sz w:val="22"/>
          </w:rPr>
          <w:t xml:space="preserve">  </w:t>
        </w:r>
        <w:r w:rsidR="000772C5">
          <w:rPr>
            <w:rStyle w:val="afff3"/>
            <w:rFonts w:asciiTheme="minorEastAsia" w:hAnsiTheme="minorEastAsia" w:cs="仿宋_GB2312"/>
            <w:b/>
            <w:sz w:val="22"/>
          </w:rPr>
          <w:t>拟签订的合同文本</w:t>
        </w:r>
        <w:r w:rsidR="000772C5">
          <w:rPr>
            <w:b/>
            <w:sz w:val="28"/>
          </w:rPr>
          <w:tab/>
        </w:r>
        <w:r w:rsidR="000772C5">
          <w:rPr>
            <w:b/>
            <w:sz w:val="28"/>
          </w:rPr>
          <w:fldChar w:fldCharType="begin"/>
        </w:r>
        <w:r w:rsidR="000772C5">
          <w:rPr>
            <w:b/>
            <w:sz w:val="28"/>
          </w:rPr>
          <w:instrText xml:space="preserve"> PAGEREF _Toc196728311 \h </w:instrText>
        </w:r>
        <w:r w:rsidR="000772C5">
          <w:rPr>
            <w:b/>
            <w:sz w:val="28"/>
          </w:rPr>
          <w:fldChar w:fldCharType="separate"/>
        </w:r>
        <w:r>
          <w:rPr>
            <w:rFonts w:hint="eastAsia"/>
            <w:bCs/>
            <w:noProof/>
            <w:sz w:val="28"/>
          </w:rPr>
          <w:t>错误</w:t>
        </w:r>
        <w:r>
          <w:rPr>
            <w:rFonts w:hint="eastAsia"/>
            <w:bCs/>
            <w:noProof/>
            <w:sz w:val="28"/>
          </w:rPr>
          <w:t>!</w:t>
        </w:r>
        <w:r>
          <w:rPr>
            <w:rFonts w:hint="eastAsia"/>
            <w:bCs/>
            <w:noProof/>
            <w:sz w:val="28"/>
          </w:rPr>
          <w:t>未定义书签。</w:t>
        </w:r>
        <w:r w:rsidR="000772C5">
          <w:rPr>
            <w:b/>
            <w:sz w:val="28"/>
          </w:rPr>
          <w:fldChar w:fldCharType="end"/>
        </w:r>
      </w:hyperlink>
    </w:p>
    <w:p w:rsidR="004278E1" w:rsidRDefault="004C4557">
      <w:pPr>
        <w:pStyle w:val="12"/>
        <w:tabs>
          <w:tab w:val="right" w:leader="dot" w:pos="9060"/>
        </w:tabs>
        <w:spacing w:line="360" w:lineRule="auto"/>
        <w:rPr>
          <w:rFonts w:asciiTheme="minorHAnsi" w:eastAsiaTheme="minorEastAsia" w:hAnsiTheme="minorHAnsi" w:cstheme="minorBidi"/>
          <w:b/>
          <w:sz w:val="28"/>
          <w:szCs w:val="22"/>
        </w:rPr>
      </w:pPr>
      <w:hyperlink w:anchor="_Toc196728312" w:history="1">
        <w:r w:rsidR="000772C5">
          <w:rPr>
            <w:rStyle w:val="afff3"/>
            <w:rFonts w:asciiTheme="minorEastAsia" w:hAnsiTheme="minorEastAsia" w:cs="仿宋_GB2312"/>
            <w:b/>
            <w:sz w:val="22"/>
          </w:rPr>
          <w:t>第七部分</w:t>
        </w:r>
        <w:r w:rsidR="000772C5">
          <w:rPr>
            <w:rStyle w:val="afff3"/>
            <w:rFonts w:asciiTheme="minorEastAsia" w:hAnsiTheme="minorEastAsia" w:cs="仿宋_GB2312"/>
            <w:b/>
            <w:sz w:val="22"/>
          </w:rPr>
          <w:t xml:space="preserve">  </w:t>
        </w:r>
        <w:r w:rsidR="000772C5">
          <w:rPr>
            <w:rStyle w:val="afff3"/>
            <w:rFonts w:asciiTheme="minorEastAsia" w:hAnsiTheme="minorEastAsia" w:cs="仿宋_GB2312"/>
            <w:b/>
            <w:sz w:val="22"/>
          </w:rPr>
          <w:t>应提交的有关格式范例</w:t>
        </w:r>
        <w:r w:rsidR="000772C5">
          <w:rPr>
            <w:b/>
            <w:sz w:val="28"/>
          </w:rPr>
          <w:tab/>
          <w:t>50</w:t>
        </w:r>
      </w:hyperlink>
    </w:p>
    <w:p w:rsidR="004278E1" w:rsidRDefault="004C4557">
      <w:pPr>
        <w:pStyle w:val="12"/>
        <w:tabs>
          <w:tab w:val="right" w:leader="dot" w:pos="9060"/>
        </w:tabs>
        <w:spacing w:line="360" w:lineRule="auto"/>
        <w:rPr>
          <w:rFonts w:asciiTheme="minorHAnsi" w:eastAsiaTheme="minorEastAsia" w:hAnsiTheme="minorHAnsi" w:cstheme="minorBidi"/>
          <w:b/>
          <w:sz w:val="28"/>
          <w:szCs w:val="22"/>
        </w:rPr>
      </w:pPr>
      <w:hyperlink w:anchor="_Toc196728313" w:history="1">
        <w:r w:rsidR="000772C5">
          <w:rPr>
            <w:rStyle w:val="afff3"/>
            <w:rFonts w:asciiTheme="minorEastAsia" w:hAnsiTheme="minorEastAsia" w:cs="仿宋_GB2312"/>
            <w:b/>
            <w:sz w:val="22"/>
          </w:rPr>
          <w:t>第八部分</w:t>
        </w:r>
        <w:r w:rsidR="000772C5">
          <w:rPr>
            <w:rStyle w:val="afff3"/>
            <w:rFonts w:asciiTheme="minorEastAsia" w:hAnsiTheme="minorEastAsia" w:cs="仿宋_GB2312"/>
            <w:b/>
            <w:sz w:val="22"/>
          </w:rPr>
          <w:t xml:space="preserve">  </w:t>
        </w:r>
        <w:r w:rsidR="000772C5">
          <w:rPr>
            <w:rStyle w:val="afff3"/>
            <w:rFonts w:asciiTheme="minorEastAsia" w:hAnsiTheme="minorEastAsia" w:cs="仿宋_GB2312"/>
            <w:b/>
            <w:sz w:val="22"/>
          </w:rPr>
          <w:t>报价格式</w:t>
        </w:r>
        <w:r w:rsidR="000772C5">
          <w:rPr>
            <w:b/>
            <w:sz w:val="28"/>
          </w:rPr>
          <w:tab/>
        </w:r>
        <w:r w:rsidR="000772C5">
          <w:rPr>
            <w:sz w:val="28"/>
          </w:rPr>
          <w:t>70</w:t>
        </w:r>
      </w:hyperlink>
    </w:p>
    <w:p w:rsidR="004278E1" w:rsidRDefault="000772C5">
      <w:pPr>
        <w:spacing w:line="360" w:lineRule="auto"/>
        <w:ind w:firstLineChars="229" w:firstLine="414"/>
        <w:rPr>
          <w:rFonts w:asciiTheme="minorEastAsia" w:eastAsiaTheme="minorEastAsia" w:hAnsiTheme="minorEastAsia" w:cs="仿宋_GB2312"/>
          <w:color w:val="000000" w:themeColor="text1"/>
          <w:sz w:val="24"/>
        </w:rPr>
      </w:pPr>
      <w:r>
        <w:rPr>
          <w:rStyle w:val="afff3"/>
          <w:rFonts w:asciiTheme="minorEastAsia" w:hAnsiTheme="minorEastAsia" w:cs="仿宋_GB2312"/>
          <w:b/>
        </w:rPr>
        <w:fldChar w:fldCharType="end"/>
      </w:r>
    </w:p>
    <w:p w:rsidR="004278E1" w:rsidRDefault="004278E1">
      <w:pPr>
        <w:spacing w:line="360" w:lineRule="auto"/>
        <w:ind w:firstLineChars="229" w:firstLine="550"/>
        <w:rPr>
          <w:rFonts w:asciiTheme="minorEastAsia" w:eastAsiaTheme="minorEastAsia" w:hAnsiTheme="minorEastAsia" w:cs="仿宋_GB2312"/>
          <w:color w:val="000000" w:themeColor="text1"/>
          <w:sz w:val="24"/>
        </w:rPr>
      </w:pPr>
    </w:p>
    <w:p w:rsidR="004278E1" w:rsidRDefault="004278E1">
      <w:pPr>
        <w:spacing w:line="360" w:lineRule="auto"/>
        <w:ind w:firstLineChars="229" w:firstLine="550"/>
        <w:rPr>
          <w:rFonts w:asciiTheme="minorEastAsia" w:eastAsiaTheme="minorEastAsia" w:hAnsiTheme="minorEastAsia" w:cs="仿宋_GB2312"/>
          <w:color w:val="000000" w:themeColor="text1"/>
          <w:sz w:val="24"/>
        </w:rPr>
      </w:pPr>
    </w:p>
    <w:p w:rsidR="004278E1" w:rsidRDefault="004278E1">
      <w:pPr>
        <w:spacing w:line="360" w:lineRule="auto"/>
        <w:ind w:firstLineChars="229" w:firstLine="550"/>
        <w:rPr>
          <w:rFonts w:asciiTheme="minorEastAsia" w:eastAsiaTheme="minorEastAsia" w:hAnsiTheme="minorEastAsia" w:cs="仿宋_GB2312"/>
          <w:color w:val="000000" w:themeColor="text1"/>
          <w:sz w:val="24"/>
        </w:rPr>
      </w:pPr>
    </w:p>
    <w:p w:rsidR="004278E1" w:rsidRDefault="004278E1">
      <w:pPr>
        <w:spacing w:line="360" w:lineRule="auto"/>
        <w:ind w:firstLineChars="229" w:firstLine="550"/>
        <w:rPr>
          <w:rFonts w:asciiTheme="minorEastAsia" w:eastAsiaTheme="minorEastAsia" w:hAnsiTheme="minorEastAsia" w:cs="仿宋_GB2312"/>
          <w:color w:val="000000" w:themeColor="text1"/>
          <w:sz w:val="24"/>
        </w:rPr>
      </w:pPr>
    </w:p>
    <w:p w:rsidR="004278E1" w:rsidRDefault="004278E1">
      <w:pPr>
        <w:spacing w:line="360" w:lineRule="auto"/>
        <w:ind w:firstLineChars="229" w:firstLine="550"/>
        <w:rPr>
          <w:rFonts w:asciiTheme="minorEastAsia" w:eastAsiaTheme="minorEastAsia" w:hAnsiTheme="minorEastAsia" w:cs="仿宋_GB2312"/>
          <w:color w:val="000000" w:themeColor="text1"/>
          <w:sz w:val="24"/>
        </w:rPr>
      </w:pPr>
    </w:p>
    <w:p w:rsidR="004278E1" w:rsidRDefault="004278E1">
      <w:pPr>
        <w:spacing w:line="360" w:lineRule="auto"/>
        <w:ind w:firstLineChars="229" w:firstLine="550"/>
        <w:rPr>
          <w:rFonts w:asciiTheme="minorEastAsia" w:eastAsiaTheme="minorEastAsia" w:hAnsiTheme="minorEastAsia" w:cs="仿宋_GB2312"/>
          <w:color w:val="000000" w:themeColor="text1"/>
          <w:sz w:val="24"/>
        </w:rPr>
      </w:pPr>
    </w:p>
    <w:p w:rsidR="004278E1" w:rsidRDefault="004278E1">
      <w:pPr>
        <w:spacing w:line="360" w:lineRule="auto"/>
        <w:ind w:firstLineChars="229" w:firstLine="550"/>
        <w:rPr>
          <w:rFonts w:asciiTheme="minorEastAsia" w:eastAsiaTheme="minorEastAsia" w:hAnsiTheme="minorEastAsia" w:cs="仿宋_GB2312"/>
          <w:color w:val="000000" w:themeColor="text1"/>
          <w:sz w:val="24"/>
        </w:rPr>
      </w:pPr>
    </w:p>
    <w:p w:rsidR="004278E1" w:rsidRDefault="004278E1">
      <w:pPr>
        <w:spacing w:line="360" w:lineRule="auto"/>
        <w:rPr>
          <w:rFonts w:asciiTheme="minorEastAsia" w:eastAsiaTheme="minorEastAsia" w:hAnsiTheme="minorEastAsia" w:cs="仿宋_GB2312"/>
          <w:color w:val="000000" w:themeColor="text1"/>
          <w:sz w:val="24"/>
        </w:rPr>
      </w:pPr>
    </w:p>
    <w:p w:rsidR="004278E1" w:rsidRDefault="004278E1">
      <w:pPr>
        <w:spacing w:line="360" w:lineRule="auto"/>
        <w:rPr>
          <w:rFonts w:asciiTheme="minorEastAsia" w:eastAsiaTheme="minorEastAsia" w:hAnsiTheme="minorEastAsia" w:cs="仿宋_GB2312"/>
          <w:color w:val="000000" w:themeColor="text1"/>
          <w:sz w:val="24"/>
        </w:rPr>
      </w:pPr>
    </w:p>
    <w:p w:rsidR="004278E1" w:rsidRDefault="000772C5">
      <w:pPr>
        <w:adjustRightInd/>
        <w:jc w:val="center"/>
        <w:outlineLvl w:val="0"/>
        <w:rPr>
          <w:rFonts w:asciiTheme="minorEastAsia" w:eastAsiaTheme="minorEastAsia" w:hAnsiTheme="minorEastAsia" w:cs="仿宋_GB2312"/>
          <w:b/>
          <w:color w:val="000000" w:themeColor="text1"/>
          <w:sz w:val="24"/>
          <w:szCs w:val="28"/>
        </w:rPr>
      </w:pPr>
      <w:bookmarkStart w:id="3" w:name="第一部分"/>
      <w:r>
        <w:rPr>
          <w:rFonts w:asciiTheme="minorEastAsia" w:eastAsiaTheme="minorEastAsia" w:hAnsiTheme="minorEastAsia" w:cs="仿宋_GB2312" w:hint="eastAsia"/>
          <w:b/>
          <w:color w:val="000000" w:themeColor="text1"/>
          <w:sz w:val="36"/>
          <w:szCs w:val="36"/>
        </w:rPr>
        <w:br w:type="page"/>
      </w:r>
      <w:bookmarkStart w:id="4" w:name="_Hlt74729822"/>
      <w:bookmarkStart w:id="5" w:name="_Hlt74649545"/>
      <w:bookmarkStart w:id="6" w:name="_Hlt74707423"/>
      <w:bookmarkStart w:id="7" w:name="_Hlt74728647"/>
      <w:bookmarkStart w:id="8" w:name="_Toc196726141"/>
      <w:bookmarkStart w:id="9" w:name="_Toc196728305"/>
      <w:bookmarkStart w:id="10" w:name="OLE_LINK25"/>
      <w:bookmarkStart w:id="11" w:name="OLE_LINK26"/>
      <w:bookmarkStart w:id="12" w:name="第二部分"/>
      <w:bookmarkStart w:id="13" w:name="_Toc91899870"/>
      <w:bookmarkStart w:id="14" w:name="_Toc91899871"/>
      <w:bookmarkEnd w:id="2"/>
      <w:bookmarkEnd w:id="3"/>
      <w:bookmarkEnd w:id="4"/>
      <w:bookmarkEnd w:id="5"/>
      <w:bookmarkEnd w:id="6"/>
      <w:bookmarkEnd w:id="7"/>
      <w:r>
        <w:rPr>
          <w:rFonts w:asciiTheme="minorEastAsia" w:eastAsiaTheme="minorEastAsia" w:hAnsiTheme="minorEastAsia" w:cs="仿宋_GB2312" w:hint="eastAsia"/>
          <w:b/>
          <w:color w:val="000000" w:themeColor="text1"/>
          <w:sz w:val="24"/>
          <w:szCs w:val="28"/>
        </w:rPr>
        <w:lastRenderedPageBreak/>
        <w:t>北海市政府采购中心关于北海市行政审批局人力资源外包服务 (BHZC2025-C3-</w:t>
      </w:r>
      <w:r w:rsidR="004C4557">
        <w:rPr>
          <w:rFonts w:asciiTheme="minorEastAsia" w:eastAsiaTheme="minorEastAsia" w:hAnsiTheme="minorEastAsia" w:cs="仿宋_GB2312" w:hint="eastAsia"/>
          <w:b/>
          <w:color w:val="000000" w:themeColor="text1"/>
          <w:sz w:val="24"/>
          <w:szCs w:val="28"/>
        </w:rPr>
        <w:t>990137</w:t>
      </w:r>
      <w:r>
        <w:rPr>
          <w:rFonts w:asciiTheme="minorEastAsia" w:eastAsiaTheme="minorEastAsia" w:hAnsiTheme="minorEastAsia" w:cs="仿宋_GB2312" w:hint="eastAsia"/>
          <w:b/>
          <w:color w:val="000000" w:themeColor="text1"/>
          <w:sz w:val="24"/>
          <w:szCs w:val="28"/>
        </w:rPr>
        <w:t>-CGZX)</w:t>
      </w:r>
      <w:bookmarkEnd w:id="8"/>
      <w:bookmarkEnd w:id="9"/>
      <w:r>
        <w:rPr>
          <w:rFonts w:asciiTheme="minorEastAsia" w:eastAsiaTheme="minorEastAsia" w:hAnsiTheme="minorEastAsia" w:cs="仿宋_GB2312"/>
          <w:b/>
          <w:color w:val="000000" w:themeColor="text1"/>
          <w:sz w:val="24"/>
          <w:szCs w:val="28"/>
        </w:rPr>
        <w:t xml:space="preserve"> </w:t>
      </w:r>
      <w:bookmarkStart w:id="15" w:name="_Toc196728306"/>
      <w:r>
        <w:rPr>
          <w:rFonts w:asciiTheme="minorEastAsia" w:eastAsiaTheme="minorEastAsia" w:hAnsiTheme="minorEastAsia" w:cs="仿宋_GB2312" w:hint="eastAsia"/>
          <w:b/>
          <w:color w:val="000000" w:themeColor="text1"/>
          <w:sz w:val="24"/>
          <w:szCs w:val="28"/>
        </w:rPr>
        <w:t>竞争性磋商公告</w:t>
      </w:r>
      <w:bookmarkEnd w:id="15"/>
      <w:r>
        <w:rPr>
          <w:rFonts w:asciiTheme="minorEastAsia" w:eastAsiaTheme="minorEastAsia" w:hAnsiTheme="minorEastAsia" w:cs="仿宋_GB2312" w:hint="eastAsia"/>
          <w:b/>
          <w:color w:val="000000" w:themeColor="text1"/>
          <w:sz w:val="24"/>
          <w:szCs w:val="28"/>
        </w:rPr>
        <w:t>（远程异地评标）</w:t>
      </w:r>
    </w:p>
    <w:bookmarkEnd w:id="10"/>
    <w:bookmarkEnd w:id="11"/>
    <w:p w:rsidR="004278E1" w:rsidRDefault="004278E1">
      <w:pPr>
        <w:spacing w:line="360" w:lineRule="auto"/>
        <w:rPr>
          <w:rFonts w:asciiTheme="minorEastAsia" w:eastAsiaTheme="minorEastAsia" w:hAnsiTheme="minorEastAsia"/>
          <w:color w:val="000000" w:themeColor="text1"/>
          <w:sz w:val="24"/>
        </w:rPr>
      </w:pPr>
    </w:p>
    <w:p w:rsidR="004278E1" w:rsidRDefault="000772C5">
      <w:pPr>
        <w:pBdr>
          <w:top w:val="single" w:sz="4" w:space="1" w:color="auto"/>
          <w:left w:val="single" w:sz="4" w:space="4" w:color="auto"/>
          <w:bottom w:val="single" w:sz="4" w:space="1" w:color="auto"/>
          <w:right w:val="single" w:sz="4" w:space="4" w:color="auto"/>
        </w:pBd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项目概况</w:t>
      </w:r>
    </w:p>
    <w:p w:rsidR="004278E1" w:rsidRDefault="000772C5">
      <w:pPr>
        <w:pBdr>
          <w:top w:val="single" w:sz="4" w:space="1" w:color="auto"/>
          <w:left w:val="single" w:sz="4" w:space="4" w:color="auto"/>
          <w:bottom w:val="single" w:sz="4" w:space="1" w:color="auto"/>
          <w:right w:val="single" w:sz="4" w:space="4" w:color="auto"/>
        </w:pBd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人力资源外包服务的潜在供应商应在广西政府采购云平台（网址：http://www.gcy.zfcg.gxzf.gov.cn）获取采购文件</w:t>
      </w:r>
      <w:r w:rsidRPr="00C873E1">
        <w:rPr>
          <w:rFonts w:ascii="宋体" w:hAnsi="宋体" w:cs="宋体" w:hint="eastAsia"/>
          <w:szCs w:val="21"/>
        </w:rPr>
        <w:t>，并于</w:t>
      </w:r>
      <w:r w:rsidR="0093523E">
        <w:rPr>
          <w:rFonts w:ascii="宋体" w:hAnsi="宋体" w:cs="宋体" w:hint="eastAsia"/>
          <w:szCs w:val="21"/>
        </w:rPr>
        <w:t>2025年7月15</w:t>
      </w:r>
      <w:r w:rsidRPr="00C873E1">
        <w:rPr>
          <w:rFonts w:ascii="宋体" w:hAnsi="宋体" w:cs="宋体" w:hint="eastAsia"/>
          <w:szCs w:val="21"/>
        </w:rPr>
        <w:t>日9时（北京时间）前</w:t>
      </w:r>
      <w:r>
        <w:rPr>
          <w:rFonts w:asciiTheme="minorEastAsia" w:eastAsiaTheme="minorEastAsia" w:hAnsiTheme="minorEastAsia" w:hint="eastAsia"/>
          <w:color w:val="000000" w:themeColor="text1"/>
          <w:szCs w:val="21"/>
        </w:rPr>
        <w:t>提交响应文件。</w:t>
      </w:r>
    </w:p>
    <w:p w:rsidR="004278E1" w:rsidRDefault="004278E1">
      <w:pPr>
        <w:spacing w:line="360" w:lineRule="auto"/>
        <w:rPr>
          <w:rFonts w:asciiTheme="minorEastAsia" w:eastAsiaTheme="minorEastAsia" w:hAnsiTheme="minorEastAsia"/>
          <w:color w:val="000000" w:themeColor="text1"/>
          <w:sz w:val="24"/>
        </w:rPr>
      </w:pPr>
    </w:p>
    <w:p w:rsidR="004278E1" w:rsidRDefault="000772C5">
      <w:pPr>
        <w:adjustRightInd/>
        <w:spacing w:line="360" w:lineRule="exact"/>
        <w:rPr>
          <w:rFonts w:ascii="宋体" w:hAnsi="宋体" w:cs="宋体"/>
          <w:b/>
          <w:bCs/>
        </w:rPr>
      </w:pPr>
      <w:r>
        <w:rPr>
          <w:rFonts w:ascii="宋体" w:hAnsi="宋体" w:cs="宋体" w:hint="eastAsia"/>
          <w:b/>
          <w:bCs/>
        </w:rPr>
        <w:t>一、项目基本情况</w:t>
      </w:r>
    </w:p>
    <w:p w:rsidR="004278E1" w:rsidRDefault="000772C5">
      <w:pPr>
        <w:adjustRightInd/>
        <w:spacing w:line="360" w:lineRule="exact"/>
        <w:ind w:firstLineChars="200" w:firstLine="420"/>
        <w:jc w:val="left"/>
        <w:rPr>
          <w:rFonts w:ascii="宋体" w:hAnsi="宋体" w:cs="宋体"/>
          <w:szCs w:val="21"/>
        </w:rPr>
      </w:pPr>
      <w:r>
        <w:rPr>
          <w:rFonts w:ascii="宋体" w:hAnsi="宋体" w:cs="宋体" w:hint="eastAsia"/>
          <w:szCs w:val="21"/>
        </w:rPr>
        <w:t>项目编号：BHZC2025-C3-</w:t>
      </w:r>
      <w:r w:rsidR="004C4557">
        <w:rPr>
          <w:rFonts w:ascii="宋体" w:hAnsi="宋体" w:cs="宋体" w:hint="eastAsia"/>
          <w:szCs w:val="21"/>
        </w:rPr>
        <w:t>990137</w:t>
      </w:r>
      <w:r>
        <w:rPr>
          <w:rFonts w:ascii="宋体" w:hAnsi="宋体" w:cs="宋体" w:hint="eastAsia"/>
          <w:szCs w:val="21"/>
        </w:rPr>
        <w:t>-CGZX </w:t>
      </w:r>
    </w:p>
    <w:p w:rsidR="004278E1" w:rsidRDefault="000772C5">
      <w:pPr>
        <w:adjustRightInd/>
        <w:spacing w:line="360" w:lineRule="exact"/>
        <w:ind w:firstLineChars="200" w:firstLine="420"/>
        <w:jc w:val="left"/>
        <w:rPr>
          <w:rFonts w:ascii="宋体" w:hAnsi="宋体" w:cs="宋体"/>
          <w:szCs w:val="21"/>
        </w:rPr>
      </w:pPr>
      <w:r>
        <w:rPr>
          <w:rFonts w:ascii="宋体" w:hAnsi="宋体" w:cs="宋体" w:hint="eastAsia"/>
          <w:szCs w:val="21"/>
        </w:rPr>
        <w:t>项目名称：人力资源外包服务 </w:t>
      </w:r>
    </w:p>
    <w:p w:rsidR="004278E1" w:rsidRDefault="000772C5">
      <w:pPr>
        <w:adjustRightInd/>
        <w:spacing w:line="360" w:lineRule="exact"/>
        <w:ind w:firstLineChars="200" w:firstLine="420"/>
        <w:jc w:val="left"/>
        <w:rPr>
          <w:rFonts w:ascii="宋体" w:hAnsi="宋体" w:cs="宋体"/>
          <w:szCs w:val="21"/>
        </w:rPr>
      </w:pPr>
      <w:r>
        <w:rPr>
          <w:rFonts w:ascii="宋体" w:hAnsi="宋体" w:cs="宋体" w:hint="eastAsia"/>
          <w:szCs w:val="21"/>
        </w:rPr>
        <w:t>采购方式：竞争性磋商 </w:t>
      </w:r>
    </w:p>
    <w:p w:rsidR="004278E1" w:rsidRDefault="000772C5">
      <w:pPr>
        <w:adjustRightInd/>
        <w:spacing w:line="360" w:lineRule="exact"/>
        <w:ind w:firstLineChars="200" w:firstLine="420"/>
        <w:jc w:val="left"/>
        <w:rPr>
          <w:rFonts w:ascii="宋体" w:hAnsi="宋体" w:cs="宋体"/>
          <w:szCs w:val="21"/>
        </w:rPr>
      </w:pPr>
      <w:r>
        <w:rPr>
          <w:rFonts w:ascii="宋体" w:hAnsi="宋体" w:cs="宋体" w:hint="eastAsia"/>
          <w:szCs w:val="21"/>
        </w:rPr>
        <w:t>预算总金额（元）：</w:t>
      </w:r>
      <w:r>
        <w:rPr>
          <w:rFonts w:ascii="宋体" w:hAnsi="宋体" w:cs="宋体"/>
          <w:szCs w:val="21"/>
        </w:rPr>
        <w:t xml:space="preserve"> </w:t>
      </w:r>
      <w:r w:rsidRPr="00C873E1">
        <w:rPr>
          <w:rFonts w:ascii="宋体" w:hAnsi="宋体" w:cs="宋体" w:hint="eastAsia"/>
          <w:szCs w:val="21"/>
        </w:rPr>
        <w:t>871，331.40</w:t>
      </w:r>
      <w:r>
        <w:rPr>
          <w:rFonts w:ascii="宋体" w:hAnsi="宋体" w:cs="宋体" w:hint="eastAsia"/>
          <w:szCs w:val="21"/>
        </w:rPr>
        <w:t> </w:t>
      </w:r>
    </w:p>
    <w:p w:rsidR="004278E1" w:rsidRDefault="000772C5">
      <w:pPr>
        <w:adjustRightInd/>
        <w:spacing w:line="360" w:lineRule="exact"/>
        <w:ind w:firstLineChars="200" w:firstLine="420"/>
        <w:jc w:val="left"/>
        <w:rPr>
          <w:rFonts w:ascii="宋体" w:hAnsi="宋体" w:cs="宋体"/>
          <w:szCs w:val="21"/>
        </w:rPr>
      </w:pPr>
      <w:r>
        <w:rPr>
          <w:rFonts w:ascii="宋体" w:hAnsi="宋体" w:cs="宋体" w:hint="eastAsia"/>
          <w:szCs w:val="21"/>
        </w:rPr>
        <w:t>采购需求： </w:t>
      </w:r>
    </w:p>
    <w:p w:rsidR="004278E1" w:rsidRDefault="000772C5">
      <w:pPr>
        <w:adjustRightInd/>
        <w:spacing w:line="360" w:lineRule="exact"/>
        <w:ind w:firstLineChars="200" w:firstLine="420"/>
        <w:jc w:val="left"/>
        <w:rPr>
          <w:rFonts w:ascii="宋体" w:hAnsi="宋体" w:cs="宋体"/>
          <w:szCs w:val="21"/>
        </w:rPr>
      </w:pPr>
      <w:r>
        <w:rPr>
          <w:rFonts w:ascii="宋体" w:hAnsi="宋体" w:cs="宋体" w:hint="eastAsia"/>
          <w:szCs w:val="21"/>
        </w:rPr>
        <w:t>标项名称:</w:t>
      </w:r>
      <w:r w:rsidRPr="00C873E1">
        <w:rPr>
          <w:rFonts w:ascii="宋体" w:hAnsi="宋体" w:cs="宋体" w:hint="eastAsia"/>
          <w:szCs w:val="21"/>
        </w:rPr>
        <w:t xml:space="preserve"> </w:t>
      </w:r>
      <w:r>
        <w:rPr>
          <w:rFonts w:ascii="宋体" w:hAnsi="宋体" w:cs="宋体" w:hint="eastAsia"/>
          <w:szCs w:val="21"/>
        </w:rPr>
        <w:t>人力资源外包服务</w:t>
      </w:r>
    </w:p>
    <w:p w:rsidR="004278E1" w:rsidRDefault="000772C5">
      <w:pPr>
        <w:adjustRightInd/>
        <w:spacing w:line="360" w:lineRule="exact"/>
        <w:ind w:firstLineChars="200" w:firstLine="420"/>
        <w:jc w:val="left"/>
        <w:rPr>
          <w:rFonts w:ascii="宋体" w:hAnsi="宋体" w:cs="宋体"/>
          <w:szCs w:val="21"/>
        </w:rPr>
      </w:pPr>
      <w:r>
        <w:rPr>
          <w:rFonts w:ascii="宋体" w:hAnsi="宋体" w:cs="宋体" w:hint="eastAsia"/>
          <w:szCs w:val="21"/>
        </w:rPr>
        <w:t>数量:</w:t>
      </w:r>
      <w:r>
        <w:rPr>
          <w:rFonts w:ascii="宋体" w:hAnsi="宋体" w:cs="宋体"/>
          <w:szCs w:val="21"/>
        </w:rPr>
        <w:t>1</w:t>
      </w:r>
    </w:p>
    <w:p w:rsidR="004278E1" w:rsidRPr="00C873E1" w:rsidRDefault="000772C5">
      <w:pPr>
        <w:adjustRightInd/>
        <w:spacing w:line="360" w:lineRule="exact"/>
        <w:ind w:firstLineChars="200" w:firstLine="420"/>
        <w:jc w:val="left"/>
        <w:rPr>
          <w:rFonts w:ascii="宋体" w:hAnsi="宋体" w:cs="宋体"/>
          <w:szCs w:val="21"/>
        </w:rPr>
      </w:pPr>
      <w:r>
        <w:rPr>
          <w:rFonts w:ascii="宋体" w:hAnsi="宋体" w:cs="宋体" w:hint="eastAsia"/>
          <w:szCs w:val="21"/>
        </w:rPr>
        <w:t>预算金额（元）:</w:t>
      </w:r>
      <w:r w:rsidRPr="00C873E1">
        <w:rPr>
          <w:rFonts w:ascii="宋体" w:hAnsi="宋体" w:cs="宋体" w:hint="eastAsia"/>
          <w:szCs w:val="21"/>
        </w:rPr>
        <w:t xml:space="preserve"> 871，331.40</w:t>
      </w:r>
    </w:p>
    <w:p w:rsidR="004278E1" w:rsidRDefault="000772C5">
      <w:pPr>
        <w:adjustRightInd/>
        <w:spacing w:line="360" w:lineRule="exact"/>
        <w:ind w:firstLineChars="200" w:firstLine="420"/>
        <w:jc w:val="left"/>
        <w:rPr>
          <w:rFonts w:ascii="宋体" w:hAnsi="宋体" w:cs="宋体"/>
          <w:szCs w:val="21"/>
        </w:rPr>
      </w:pPr>
      <w:r>
        <w:rPr>
          <w:rFonts w:ascii="宋体" w:hAnsi="宋体" w:cs="宋体" w:hint="eastAsia"/>
          <w:szCs w:val="21"/>
        </w:rPr>
        <w:t>简要规格描述或项目基本概况介绍、用途：购买北海市政务服务中心15个帮办岗位的人力资源外包服务，详见磋商文件。</w:t>
      </w:r>
    </w:p>
    <w:p w:rsidR="004278E1" w:rsidRDefault="000772C5">
      <w:pPr>
        <w:adjustRightInd/>
        <w:spacing w:line="360" w:lineRule="exact"/>
        <w:ind w:firstLineChars="200" w:firstLine="420"/>
        <w:jc w:val="left"/>
        <w:rPr>
          <w:rFonts w:ascii="宋体" w:hAnsi="宋体" w:cs="宋体"/>
          <w:szCs w:val="21"/>
        </w:rPr>
      </w:pPr>
      <w:r>
        <w:rPr>
          <w:rFonts w:ascii="宋体" w:hAnsi="宋体" w:cs="宋体" w:hint="eastAsia"/>
          <w:szCs w:val="21"/>
        </w:rPr>
        <w:t>最高限价（如有）：</w:t>
      </w:r>
      <w:r>
        <w:rPr>
          <w:rFonts w:ascii="宋体" w:hAnsi="宋体" w:cs="宋体"/>
          <w:szCs w:val="21"/>
        </w:rPr>
        <w:t>/</w:t>
      </w:r>
    </w:p>
    <w:p w:rsidR="004278E1" w:rsidRPr="00C873E1" w:rsidRDefault="000772C5">
      <w:pPr>
        <w:adjustRightInd/>
        <w:spacing w:line="360" w:lineRule="exact"/>
        <w:ind w:firstLineChars="200" w:firstLine="420"/>
        <w:jc w:val="left"/>
        <w:rPr>
          <w:rFonts w:ascii="宋体" w:hAnsi="宋体" w:cs="宋体"/>
          <w:szCs w:val="21"/>
        </w:rPr>
      </w:pPr>
      <w:r>
        <w:rPr>
          <w:rFonts w:ascii="宋体" w:hAnsi="宋体" w:cs="宋体" w:hint="eastAsia"/>
          <w:szCs w:val="21"/>
        </w:rPr>
        <w:t>合同履约期限：</w:t>
      </w:r>
      <w:r w:rsidRPr="00C873E1">
        <w:rPr>
          <w:rFonts w:ascii="宋体" w:hAnsi="宋体" w:cs="宋体" w:hint="eastAsia"/>
          <w:szCs w:val="21"/>
        </w:rPr>
        <w:t>12个月。</w:t>
      </w:r>
    </w:p>
    <w:p w:rsidR="004278E1" w:rsidRDefault="000772C5">
      <w:pPr>
        <w:adjustRightInd/>
        <w:spacing w:line="360" w:lineRule="exact"/>
        <w:ind w:firstLineChars="200" w:firstLine="420"/>
        <w:jc w:val="left"/>
        <w:rPr>
          <w:rFonts w:ascii="宋体" w:hAnsi="宋体" w:cs="宋体"/>
          <w:szCs w:val="21"/>
        </w:rPr>
      </w:pPr>
      <w:r>
        <w:rPr>
          <w:rFonts w:ascii="宋体" w:hAnsi="宋体" w:cs="宋体" w:hint="eastAsia"/>
          <w:szCs w:val="21"/>
        </w:rPr>
        <w:t>本标项</w:t>
      </w:r>
      <w:r w:rsidRPr="00C873E1">
        <w:rPr>
          <w:rFonts w:ascii="宋体" w:hAnsi="宋体" w:cs="宋体" w:hint="eastAsia"/>
          <w:szCs w:val="21"/>
        </w:rPr>
        <w:t>（否）接受联合体投标</w:t>
      </w:r>
    </w:p>
    <w:p w:rsidR="004278E1" w:rsidRDefault="000772C5">
      <w:pPr>
        <w:adjustRightInd/>
        <w:spacing w:line="360" w:lineRule="exact"/>
        <w:ind w:firstLineChars="200" w:firstLine="420"/>
        <w:jc w:val="left"/>
        <w:rPr>
          <w:rFonts w:ascii="宋体" w:hAnsi="宋体" w:cs="宋体"/>
          <w:szCs w:val="21"/>
        </w:rPr>
      </w:pPr>
      <w:r>
        <w:rPr>
          <w:rFonts w:ascii="宋体" w:hAnsi="宋体" w:cs="宋体" w:hint="eastAsia"/>
          <w:szCs w:val="21"/>
        </w:rPr>
        <w:t>备注：</w:t>
      </w:r>
    </w:p>
    <w:p w:rsidR="004278E1" w:rsidRDefault="004278E1">
      <w:pPr>
        <w:adjustRightInd/>
        <w:spacing w:line="360" w:lineRule="exact"/>
        <w:ind w:firstLineChars="200" w:firstLine="420"/>
        <w:jc w:val="left"/>
        <w:rPr>
          <w:rFonts w:ascii="宋体" w:hAnsi="宋体" w:cs="宋体"/>
          <w:szCs w:val="21"/>
        </w:rPr>
      </w:pPr>
    </w:p>
    <w:p w:rsidR="004278E1" w:rsidRDefault="000772C5">
      <w:pPr>
        <w:adjustRightInd/>
        <w:spacing w:line="360" w:lineRule="exact"/>
        <w:jc w:val="left"/>
        <w:rPr>
          <w:rFonts w:ascii="宋体" w:hAnsi="宋体" w:cs="宋体"/>
          <w:b/>
          <w:szCs w:val="21"/>
        </w:rPr>
      </w:pPr>
      <w:r>
        <w:rPr>
          <w:rFonts w:ascii="宋体" w:hAnsi="宋体" w:cs="宋体" w:hint="eastAsia"/>
          <w:b/>
          <w:szCs w:val="21"/>
        </w:rPr>
        <w:t>二、申请人的资格要求</w:t>
      </w:r>
    </w:p>
    <w:p w:rsidR="004278E1" w:rsidRDefault="000772C5">
      <w:pPr>
        <w:adjustRightInd/>
        <w:spacing w:line="360" w:lineRule="exact"/>
        <w:ind w:firstLineChars="200" w:firstLine="420"/>
        <w:jc w:val="left"/>
        <w:rPr>
          <w:rFonts w:ascii="宋体" w:hAnsi="宋体" w:cs="宋体"/>
          <w:szCs w:val="21"/>
        </w:rPr>
      </w:pPr>
      <w:r>
        <w:rPr>
          <w:rFonts w:ascii="宋体" w:hAnsi="宋体" w:cs="宋体" w:hint="eastAsia"/>
          <w:szCs w:val="21"/>
        </w:rPr>
        <w:t>1.满足《中华人民共和国政府采购法》第二十二条规定；</w:t>
      </w:r>
    </w:p>
    <w:p w:rsidR="004278E1" w:rsidRPr="00B35A38" w:rsidRDefault="000772C5">
      <w:pPr>
        <w:adjustRightInd/>
        <w:spacing w:line="36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2.落实政府采购政策需满足的资格要求：</w:t>
      </w:r>
      <w:bookmarkStart w:id="16" w:name="OLE_LINK7"/>
      <w:bookmarkStart w:id="17" w:name="OLE_LINK6"/>
      <w:bookmarkStart w:id="18" w:name="OLE_LINK16"/>
      <w:r w:rsidR="00CF597D" w:rsidRPr="00CF597D">
        <w:rPr>
          <w:rFonts w:ascii="宋体" w:hAnsi="宋体" w:cs="宋体"/>
          <w:color w:val="000000" w:themeColor="text1"/>
          <w:szCs w:val="21"/>
        </w:rPr>
        <w:t>本项目专门面向中小企业采购，供应商须为中小微企业，监狱企业、残疾人福利性单位视同小微企业。</w:t>
      </w:r>
    </w:p>
    <w:bookmarkEnd w:id="16"/>
    <w:bookmarkEnd w:id="17"/>
    <w:bookmarkEnd w:id="18"/>
    <w:p w:rsidR="004278E1" w:rsidRPr="00B35A38" w:rsidRDefault="000772C5">
      <w:pPr>
        <w:adjustRightInd/>
        <w:spacing w:line="360" w:lineRule="exact"/>
        <w:ind w:firstLineChars="200" w:firstLine="420"/>
        <w:jc w:val="left"/>
        <w:rPr>
          <w:rFonts w:ascii="宋体" w:hAnsi="宋体" w:cs="宋体"/>
          <w:color w:val="000000" w:themeColor="text1"/>
          <w:szCs w:val="21"/>
        </w:rPr>
      </w:pPr>
      <w:r w:rsidRPr="00B35A38">
        <w:rPr>
          <w:rFonts w:ascii="宋体" w:hAnsi="宋体" w:cs="宋体" w:hint="eastAsia"/>
          <w:color w:val="000000" w:themeColor="text1"/>
          <w:szCs w:val="21"/>
        </w:rPr>
        <w:t>3.本项目的特定资格要求：无。</w:t>
      </w:r>
    </w:p>
    <w:p w:rsidR="004278E1" w:rsidRDefault="000772C5">
      <w:pPr>
        <w:adjustRightInd/>
        <w:spacing w:line="360" w:lineRule="exact"/>
        <w:ind w:firstLineChars="200" w:firstLine="420"/>
        <w:jc w:val="left"/>
        <w:rPr>
          <w:rFonts w:ascii="宋体" w:hAnsi="宋体" w:cs="宋体"/>
          <w:szCs w:val="21"/>
        </w:rPr>
      </w:pPr>
      <w:r>
        <w:rPr>
          <w:rFonts w:ascii="宋体" w:hAnsi="宋体" w:cs="宋体" w:hint="eastAsia"/>
          <w:szCs w:val="21"/>
        </w:rPr>
        <w:t>三、获取采购文件</w:t>
      </w:r>
    </w:p>
    <w:p w:rsidR="004278E1" w:rsidRDefault="000772C5">
      <w:pPr>
        <w:adjustRightInd/>
        <w:spacing w:line="360" w:lineRule="exact"/>
        <w:ind w:firstLineChars="200" w:firstLine="420"/>
        <w:jc w:val="left"/>
        <w:rPr>
          <w:rFonts w:ascii="宋体" w:hAnsi="宋体" w:cs="宋体"/>
          <w:szCs w:val="21"/>
        </w:rPr>
      </w:pPr>
      <w:r>
        <w:rPr>
          <w:rFonts w:ascii="宋体" w:hAnsi="宋体" w:cs="宋体" w:hint="eastAsia"/>
          <w:szCs w:val="21"/>
        </w:rPr>
        <w:t>时间：</w:t>
      </w:r>
      <w:r w:rsidR="0093523E">
        <w:rPr>
          <w:rFonts w:ascii="宋体" w:hAnsi="宋体" w:cs="宋体" w:hint="eastAsia"/>
          <w:szCs w:val="21"/>
        </w:rPr>
        <w:t>2025年7月3</w:t>
      </w:r>
      <w:r w:rsidRPr="00C873E1">
        <w:rPr>
          <w:rFonts w:ascii="宋体" w:hAnsi="宋体" w:cs="宋体" w:hint="eastAsia"/>
          <w:szCs w:val="21"/>
        </w:rPr>
        <w:t>日至2025年</w:t>
      </w:r>
      <w:r w:rsidRPr="00C873E1">
        <w:rPr>
          <w:rFonts w:ascii="宋体" w:hAnsi="宋体" w:cs="宋体"/>
          <w:szCs w:val="21"/>
        </w:rPr>
        <w:t>7</w:t>
      </w:r>
      <w:r w:rsidRPr="00C873E1">
        <w:rPr>
          <w:rFonts w:ascii="宋体" w:hAnsi="宋体" w:cs="宋体" w:hint="eastAsia"/>
          <w:szCs w:val="21"/>
        </w:rPr>
        <w:t>月</w:t>
      </w:r>
      <w:r w:rsidR="0093523E">
        <w:rPr>
          <w:rFonts w:ascii="宋体" w:hAnsi="宋体" w:cs="宋体"/>
          <w:szCs w:val="21"/>
        </w:rPr>
        <w:t>10</w:t>
      </w:r>
      <w:r w:rsidRPr="00C873E1">
        <w:rPr>
          <w:rFonts w:ascii="宋体" w:hAnsi="宋体" w:cs="宋体" w:hint="eastAsia"/>
          <w:szCs w:val="21"/>
        </w:rPr>
        <w:t>日</w:t>
      </w:r>
      <w:r>
        <w:rPr>
          <w:rFonts w:ascii="宋体" w:hAnsi="宋体" w:cs="宋体" w:hint="eastAsia"/>
          <w:szCs w:val="21"/>
        </w:rPr>
        <w:t>，每天上午00:00至12:00，下午12:00至23:59（北京时间，法定节假日除外）</w:t>
      </w:r>
    </w:p>
    <w:p w:rsidR="004278E1" w:rsidRDefault="000772C5">
      <w:pPr>
        <w:spacing w:line="360" w:lineRule="exact"/>
        <w:ind w:firstLineChars="200" w:firstLine="420"/>
        <w:jc w:val="left"/>
        <w:rPr>
          <w:rFonts w:ascii="宋体" w:hAnsi="宋体" w:cs="宋体"/>
          <w:szCs w:val="21"/>
        </w:rPr>
      </w:pPr>
      <w:r>
        <w:rPr>
          <w:rFonts w:ascii="宋体" w:hAnsi="宋体" w:cs="宋体" w:hint="eastAsia"/>
          <w:szCs w:val="21"/>
        </w:rPr>
        <w:t>地点（网址）：</w:t>
      </w:r>
      <w:bookmarkStart w:id="19" w:name="OLE_LINK1"/>
      <w:r>
        <w:rPr>
          <w:rFonts w:ascii="宋体" w:hAnsi="宋体" w:cs="宋体"/>
          <w:szCs w:val="21"/>
        </w:rPr>
        <w:t>广西政府采购云平台（网址：http://www.gcy.zfcg.gxzf.gov.cn）</w:t>
      </w:r>
      <w:bookmarkEnd w:id="19"/>
    </w:p>
    <w:p w:rsidR="004278E1" w:rsidRDefault="000772C5">
      <w:pPr>
        <w:spacing w:line="360" w:lineRule="exact"/>
        <w:ind w:firstLineChars="200" w:firstLine="420"/>
        <w:jc w:val="left"/>
        <w:rPr>
          <w:rFonts w:ascii="宋体" w:hAnsi="宋体" w:cs="宋体"/>
          <w:szCs w:val="21"/>
        </w:rPr>
      </w:pPr>
      <w:r>
        <w:rPr>
          <w:rFonts w:ascii="宋体" w:hAnsi="宋体" w:cs="宋体" w:hint="eastAsia"/>
          <w:szCs w:val="21"/>
        </w:rPr>
        <w:t>方式：供应商登录</w:t>
      </w:r>
      <w:r>
        <w:rPr>
          <w:rFonts w:ascii="宋体" w:hAnsi="宋体" w:cs="宋体"/>
          <w:szCs w:val="21"/>
        </w:rPr>
        <w:t>广西政府采购云平台</w:t>
      </w:r>
      <w:r>
        <w:rPr>
          <w:rFonts w:ascii="宋体" w:hAnsi="宋体" w:cs="宋体" w:hint="eastAsia"/>
          <w:szCs w:val="21"/>
        </w:rPr>
        <w:t>（</w:t>
      </w:r>
      <w:r>
        <w:rPr>
          <w:rFonts w:ascii="宋体" w:hAnsi="宋体" w:cs="宋体"/>
          <w:szCs w:val="21"/>
        </w:rPr>
        <w:t>网址：http://www.gcy.zfcg.gxzf.gov.cn</w:t>
      </w:r>
      <w:r>
        <w:rPr>
          <w:rFonts w:ascii="宋体" w:hAnsi="宋体" w:cs="宋体" w:hint="eastAsia"/>
          <w:szCs w:val="21"/>
        </w:rPr>
        <w:t>）</w:t>
      </w:r>
      <w:r>
        <w:rPr>
          <w:rFonts w:ascii="宋体" w:hAnsi="宋体" w:cs="宋体"/>
          <w:szCs w:val="21"/>
        </w:rPr>
        <w:t>进行报名并获取采购文件</w:t>
      </w:r>
      <w:r>
        <w:rPr>
          <w:rFonts w:ascii="宋体" w:hAnsi="宋体" w:cs="宋体" w:hint="eastAsia"/>
          <w:szCs w:val="21"/>
        </w:rPr>
        <w:t>；未注册的供应商可在</w:t>
      </w:r>
      <w:r>
        <w:rPr>
          <w:rFonts w:ascii="宋体" w:hAnsi="宋体" w:cs="宋体"/>
          <w:szCs w:val="21"/>
        </w:rPr>
        <w:t>广西政府采购云平台</w:t>
      </w:r>
      <w:r>
        <w:rPr>
          <w:rFonts w:ascii="宋体" w:hAnsi="宋体" w:cs="宋体" w:hint="eastAsia"/>
          <w:szCs w:val="21"/>
        </w:rPr>
        <w:t>完成注册后再进行</w:t>
      </w:r>
      <w:r>
        <w:rPr>
          <w:rFonts w:ascii="宋体" w:hAnsi="宋体" w:cs="宋体"/>
          <w:szCs w:val="21"/>
        </w:rPr>
        <w:t>报名</w:t>
      </w:r>
      <w:r>
        <w:rPr>
          <w:rFonts w:ascii="宋体" w:hAnsi="宋体" w:cs="宋体" w:hint="eastAsia"/>
          <w:szCs w:val="21"/>
        </w:rPr>
        <w:t>。如在操作过程中遇到问题或需技术支持，请致电广西政府采购云平台客服热线：95763。提示：</w:t>
      </w:r>
      <w:r>
        <w:rPr>
          <w:rFonts w:ascii="宋体" w:hAnsi="宋体" w:cs="宋体"/>
          <w:szCs w:val="21"/>
        </w:rPr>
        <w:t>供应商只有在“广西政府采购云平台”完成获取</w:t>
      </w:r>
      <w:r>
        <w:rPr>
          <w:rFonts w:ascii="宋体" w:hAnsi="宋体" w:cs="宋体" w:hint="eastAsia"/>
          <w:szCs w:val="21"/>
        </w:rPr>
        <w:t>竞争性磋商文件</w:t>
      </w:r>
      <w:r>
        <w:rPr>
          <w:rFonts w:ascii="宋体" w:hAnsi="宋体" w:cs="宋体"/>
          <w:szCs w:val="21"/>
        </w:rPr>
        <w:t>申请并下载了</w:t>
      </w:r>
      <w:r>
        <w:rPr>
          <w:rFonts w:ascii="宋体" w:hAnsi="宋体" w:cs="宋体" w:hint="eastAsia"/>
          <w:szCs w:val="21"/>
        </w:rPr>
        <w:t>竞争性磋商文件</w:t>
      </w:r>
      <w:r>
        <w:rPr>
          <w:rFonts w:ascii="宋体" w:hAnsi="宋体" w:cs="宋体"/>
          <w:szCs w:val="21"/>
        </w:rPr>
        <w:t>后才视作依法获取</w:t>
      </w:r>
      <w:r>
        <w:rPr>
          <w:rFonts w:ascii="宋体" w:hAnsi="宋体" w:cs="宋体" w:hint="eastAsia"/>
          <w:szCs w:val="21"/>
        </w:rPr>
        <w:t>竞争性磋商文件</w:t>
      </w:r>
      <w:r>
        <w:rPr>
          <w:rFonts w:ascii="宋体" w:hAnsi="宋体" w:cs="宋体"/>
          <w:szCs w:val="21"/>
        </w:rPr>
        <w:t>（法律法规所指的供应商获取</w:t>
      </w:r>
      <w:r>
        <w:rPr>
          <w:rFonts w:ascii="宋体" w:hAnsi="宋体" w:cs="宋体" w:hint="eastAsia"/>
          <w:szCs w:val="21"/>
        </w:rPr>
        <w:t>竞争性磋商文件</w:t>
      </w:r>
      <w:r>
        <w:rPr>
          <w:rFonts w:ascii="宋体" w:hAnsi="宋体" w:cs="宋体"/>
          <w:szCs w:val="21"/>
        </w:rPr>
        <w:t>时间以供应商完成获取</w:t>
      </w:r>
      <w:r>
        <w:rPr>
          <w:rFonts w:ascii="宋体" w:hAnsi="宋体" w:cs="宋体" w:hint="eastAsia"/>
          <w:szCs w:val="21"/>
        </w:rPr>
        <w:t>竞争性磋商文</w:t>
      </w:r>
      <w:r>
        <w:rPr>
          <w:rFonts w:ascii="宋体" w:hAnsi="宋体" w:cs="宋体" w:hint="eastAsia"/>
          <w:szCs w:val="21"/>
        </w:rPr>
        <w:lastRenderedPageBreak/>
        <w:t>件</w:t>
      </w:r>
      <w:r>
        <w:rPr>
          <w:rFonts w:ascii="宋体" w:hAnsi="宋体" w:cs="宋体"/>
          <w:szCs w:val="21"/>
        </w:rPr>
        <w:t>申请后下载</w:t>
      </w:r>
      <w:r>
        <w:rPr>
          <w:rFonts w:ascii="宋体" w:hAnsi="宋体" w:cs="宋体" w:hint="eastAsia"/>
          <w:szCs w:val="21"/>
        </w:rPr>
        <w:t>竞争性磋商文件</w:t>
      </w:r>
      <w:r>
        <w:rPr>
          <w:rFonts w:ascii="宋体" w:hAnsi="宋体" w:cs="宋体"/>
          <w:szCs w:val="21"/>
        </w:rPr>
        <w:t>的时间为准）。 </w:t>
      </w:r>
    </w:p>
    <w:p w:rsidR="004278E1" w:rsidRDefault="000772C5">
      <w:pPr>
        <w:spacing w:line="360" w:lineRule="exact"/>
        <w:ind w:firstLineChars="200" w:firstLine="420"/>
        <w:jc w:val="left"/>
        <w:rPr>
          <w:rFonts w:ascii="宋体" w:hAnsi="宋体" w:cs="宋体"/>
          <w:szCs w:val="21"/>
        </w:rPr>
      </w:pPr>
      <w:r>
        <w:rPr>
          <w:rFonts w:ascii="宋体" w:hAnsi="宋体" w:cs="宋体" w:hint="eastAsia"/>
          <w:szCs w:val="21"/>
        </w:rPr>
        <w:t>售价（元）：0</w:t>
      </w:r>
    </w:p>
    <w:p w:rsidR="004278E1" w:rsidRDefault="000772C5">
      <w:pPr>
        <w:adjustRightInd/>
        <w:spacing w:line="360" w:lineRule="exact"/>
        <w:rPr>
          <w:rFonts w:ascii="宋体" w:hAnsi="宋体" w:cs="宋体"/>
          <w:b/>
          <w:bCs/>
        </w:rPr>
      </w:pPr>
      <w:r>
        <w:rPr>
          <w:rFonts w:ascii="宋体" w:hAnsi="宋体" w:cs="宋体" w:hint="eastAsia"/>
          <w:b/>
          <w:bCs/>
        </w:rPr>
        <w:t>四、</w:t>
      </w:r>
      <w:r>
        <w:rPr>
          <w:rFonts w:ascii="宋体" w:hAnsi="宋体" w:cs="宋体" w:hint="eastAsia"/>
          <w:b/>
          <w:szCs w:val="21"/>
        </w:rPr>
        <w:t>提交响应文件截止时间、开标时间和地点</w:t>
      </w:r>
    </w:p>
    <w:p w:rsidR="004278E1" w:rsidRDefault="000772C5">
      <w:pPr>
        <w:adjustRightInd/>
        <w:spacing w:line="360" w:lineRule="exact"/>
        <w:ind w:firstLineChars="200" w:firstLine="420"/>
        <w:jc w:val="left"/>
        <w:rPr>
          <w:rFonts w:ascii="宋体" w:hAnsi="宋体" w:cs="宋体"/>
          <w:szCs w:val="21"/>
        </w:rPr>
      </w:pPr>
      <w:r>
        <w:rPr>
          <w:rFonts w:ascii="宋体" w:hAnsi="宋体" w:cs="宋体" w:hint="eastAsia"/>
          <w:szCs w:val="21"/>
        </w:rPr>
        <w:t>提交响应文件截止时间：</w:t>
      </w:r>
      <w:r w:rsidR="0093523E">
        <w:rPr>
          <w:rFonts w:ascii="宋体" w:hAnsi="宋体" w:cs="宋体" w:hint="eastAsia"/>
          <w:szCs w:val="21"/>
        </w:rPr>
        <w:t>2025年7月15</w:t>
      </w:r>
      <w:r w:rsidRPr="00C873E1">
        <w:rPr>
          <w:rFonts w:ascii="宋体" w:hAnsi="宋体" w:cs="宋体" w:hint="eastAsia"/>
          <w:szCs w:val="21"/>
        </w:rPr>
        <w:t>日9时</w:t>
      </w:r>
      <w:r>
        <w:rPr>
          <w:rFonts w:ascii="宋体" w:hAnsi="宋体" w:cs="宋体" w:hint="eastAsia"/>
          <w:szCs w:val="21"/>
        </w:rPr>
        <w:t>（北京时间）</w:t>
      </w:r>
    </w:p>
    <w:p w:rsidR="004278E1" w:rsidRDefault="000772C5">
      <w:pPr>
        <w:adjustRightInd/>
        <w:spacing w:line="360" w:lineRule="exact"/>
        <w:ind w:firstLineChars="200" w:firstLine="420"/>
        <w:jc w:val="left"/>
        <w:rPr>
          <w:rFonts w:ascii="宋体" w:hAnsi="宋体" w:cs="宋体"/>
          <w:szCs w:val="21"/>
        </w:rPr>
      </w:pPr>
      <w:r>
        <w:rPr>
          <w:rFonts w:ascii="宋体" w:hAnsi="宋体" w:cs="宋体" w:hint="eastAsia"/>
          <w:szCs w:val="21"/>
        </w:rPr>
        <w:t>投标地点（网址）：</w:t>
      </w:r>
      <w:bookmarkStart w:id="20" w:name="OLE_LINK9"/>
      <w:bookmarkStart w:id="21" w:name="OLE_LINK8"/>
      <w:r>
        <w:rPr>
          <w:rFonts w:ascii="宋体" w:hAnsi="宋体" w:cs="宋体" w:hint="eastAsia"/>
          <w:szCs w:val="21"/>
        </w:rPr>
        <w:t>通过广西政府采购云平台实行在线投标</w:t>
      </w:r>
    </w:p>
    <w:bookmarkEnd w:id="20"/>
    <w:bookmarkEnd w:id="21"/>
    <w:p w:rsidR="004278E1" w:rsidRDefault="000772C5">
      <w:pPr>
        <w:adjustRightInd/>
        <w:spacing w:line="360" w:lineRule="exact"/>
        <w:ind w:firstLineChars="200" w:firstLine="420"/>
        <w:jc w:val="left"/>
        <w:rPr>
          <w:rFonts w:ascii="宋体" w:hAnsi="宋体" w:cs="宋体"/>
          <w:szCs w:val="21"/>
        </w:rPr>
      </w:pPr>
      <w:r>
        <w:rPr>
          <w:rFonts w:ascii="宋体" w:hAnsi="宋体" w:cs="宋体" w:hint="eastAsia"/>
          <w:szCs w:val="21"/>
        </w:rPr>
        <w:t>开标时间：</w:t>
      </w:r>
      <w:r w:rsidR="0093523E">
        <w:rPr>
          <w:rFonts w:ascii="宋体" w:hAnsi="宋体" w:cs="宋体" w:hint="eastAsia"/>
          <w:szCs w:val="21"/>
        </w:rPr>
        <w:t>2025年7月15</w:t>
      </w:r>
      <w:r w:rsidRPr="00C873E1">
        <w:rPr>
          <w:rFonts w:ascii="宋体" w:hAnsi="宋体" w:cs="宋体" w:hint="eastAsia"/>
          <w:szCs w:val="21"/>
        </w:rPr>
        <w:t>日9时</w:t>
      </w:r>
      <w:r>
        <w:rPr>
          <w:rFonts w:ascii="宋体" w:hAnsi="宋体" w:cs="宋体" w:hint="eastAsia"/>
          <w:szCs w:val="21"/>
        </w:rPr>
        <w:t>（北京时间）</w:t>
      </w:r>
    </w:p>
    <w:p w:rsidR="004278E1" w:rsidRPr="00C873E1" w:rsidRDefault="000772C5">
      <w:pPr>
        <w:adjustRightInd/>
        <w:spacing w:line="360" w:lineRule="exact"/>
        <w:ind w:firstLineChars="200" w:firstLine="420"/>
        <w:rPr>
          <w:rFonts w:ascii="宋体" w:hAnsi="宋体" w:cs="宋体"/>
          <w:szCs w:val="21"/>
        </w:rPr>
      </w:pPr>
      <w:r>
        <w:rPr>
          <w:rFonts w:ascii="宋体" w:hAnsi="宋体" w:cs="宋体" w:hint="eastAsia"/>
          <w:szCs w:val="21"/>
        </w:rPr>
        <w:t>开标地点：</w:t>
      </w:r>
      <w:bookmarkStart w:id="22" w:name="_Hlk185604928"/>
      <w:r>
        <w:rPr>
          <w:rFonts w:ascii="宋体" w:hAnsi="宋体" w:cs="宋体" w:hint="eastAsia"/>
          <w:szCs w:val="21"/>
        </w:rPr>
        <w:t>通过广西政府采购云平台实行在线开标</w:t>
      </w:r>
      <w:bookmarkEnd w:id="22"/>
      <w:r>
        <w:rPr>
          <w:rFonts w:ascii="宋体" w:hAnsi="宋体" w:cs="宋体" w:hint="eastAsia"/>
          <w:szCs w:val="21"/>
        </w:rPr>
        <w:t>  </w:t>
      </w:r>
    </w:p>
    <w:p w:rsidR="004278E1" w:rsidRPr="00C873E1" w:rsidRDefault="000772C5">
      <w:pPr>
        <w:adjustRightInd/>
        <w:spacing w:line="360" w:lineRule="exact"/>
        <w:rPr>
          <w:rFonts w:ascii="宋体" w:hAnsi="宋体" w:cs="宋体"/>
          <w:szCs w:val="21"/>
        </w:rPr>
      </w:pPr>
      <w:r w:rsidRPr="00C873E1">
        <w:rPr>
          <w:rFonts w:ascii="宋体" w:hAnsi="宋体" w:cs="宋体" w:hint="eastAsia"/>
          <w:szCs w:val="21"/>
        </w:rPr>
        <w:t>五、响应文件开启</w:t>
      </w:r>
    </w:p>
    <w:p w:rsidR="004278E1" w:rsidRPr="00C873E1" w:rsidRDefault="000772C5">
      <w:pPr>
        <w:adjustRightInd/>
        <w:spacing w:line="360" w:lineRule="exact"/>
        <w:ind w:firstLineChars="200" w:firstLine="420"/>
        <w:rPr>
          <w:rFonts w:ascii="宋体" w:hAnsi="宋体" w:cs="宋体"/>
          <w:szCs w:val="21"/>
        </w:rPr>
      </w:pPr>
      <w:r w:rsidRPr="00C873E1">
        <w:rPr>
          <w:rFonts w:ascii="宋体" w:hAnsi="宋体" w:cs="宋体" w:hint="eastAsia"/>
          <w:szCs w:val="21"/>
        </w:rPr>
        <w:t>开启时间：</w:t>
      </w:r>
      <w:r w:rsidR="0093523E">
        <w:rPr>
          <w:rFonts w:ascii="宋体" w:hAnsi="宋体" w:cs="宋体" w:hint="eastAsia"/>
          <w:szCs w:val="21"/>
        </w:rPr>
        <w:t>2025年7月15</w:t>
      </w:r>
      <w:r w:rsidRPr="00C873E1">
        <w:rPr>
          <w:rFonts w:ascii="宋体" w:hAnsi="宋体" w:cs="宋体" w:hint="eastAsia"/>
          <w:szCs w:val="21"/>
        </w:rPr>
        <w:t>日9时</w:t>
      </w:r>
      <w:r>
        <w:rPr>
          <w:rFonts w:ascii="宋体" w:hAnsi="宋体" w:cs="宋体" w:hint="eastAsia"/>
          <w:szCs w:val="21"/>
        </w:rPr>
        <w:t>（北京时间）</w:t>
      </w:r>
    </w:p>
    <w:p w:rsidR="004278E1" w:rsidRPr="00C873E1" w:rsidRDefault="000772C5">
      <w:pPr>
        <w:adjustRightInd/>
        <w:spacing w:line="360" w:lineRule="exact"/>
        <w:ind w:firstLineChars="200" w:firstLine="420"/>
        <w:rPr>
          <w:rFonts w:ascii="宋体" w:hAnsi="宋体" w:cs="宋体"/>
          <w:szCs w:val="21"/>
        </w:rPr>
      </w:pPr>
      <w:r w:rsidRPr="00C873E1">
        <w:rPr>
          <w:rFonts w:ascii="宋体" w:hAnsi="宋体" w:cs="宋体" w:hint="eastAsia"/>
          <w:szCs w:val="21"/>
        </w:rPr>
        <w:t>地点：通过广西政府采购云平台实行在线解密开启 </w:t>
      </w:r>
    </w:p>
    <w:p w:rsidR="004278E1" w:rsidRDefault="000772C5">
      <w:pPr>
        <w:adjustRightInd/>
        <w:spacing w:line="360" w:lineRule="exact"/>
        <w:rPr>
          <w:rFonts w:ascii="宋体" w:hAnsi="宋体" w:cs="宋体"/>
          <w:b/>
          <w:bCs/>
        </w:rPr>
      </w:pPr>
      <w:r>
        <w:rPr>
          <w:rFonts w:ascii="宋体" w:hAnsi="宋体" w:cs="宋体" w:hint="eastAsia"/>
          <w:b/>
          <w:bCs/>
        </w:rPr>
        <w:t>六、公告期限</w:t>
      </w:r>
    </w:p>
    <w:p w:rsidR="004278E1" w:rsidRDefault="000772C5">
      <w:pPr>
        <w:adjustRightInd/>
        <w:spacing w:line="360" w:lineRule="exact"/>
        <w:ind w:firstLineChars="200" w:firstLine="420"/>
        <w:rPr>
          <w:rFonts w:ascii="宋体" w:hAnsi="宋体" w:cs="宋体"/>
        </w:rPr>
      </w:pPr>
      <w:r>
        <w:rPr>
          <w:rFonts w:ascii="宋体" w:hAnsi="宋体" w:cs="宋体" w:hint="eastAsia"/>
        </w:rPr>
        <w:t>自本公告发布之日起3个工作日。</w:t>
      </w:r>
    </w:p>
    <w:p w:rsidR="004278E1" w:rsidRDefault="000772C5">
      <w:pPr>
        <w:adjustRightInd/>
        <w:spacing w:line="360" w:lineRule="exact"/>
        <w:rPr>
          <w:rFonts w:ascii="宋体" w:hAnsi="宋体" w:cs="宋体"/>
        </w:rPr>
      </w:pPr>
      <w:r>
        <w:rPr>
          <w:rFonts w:ascii="宋体" w:hAnsi="宋体" w:cs="宋体" w:hint="eastAsia"/>
          <w:b/>
          <w:bCs/>
        </w:rPr>
        <w:t>七、其他补充事宜</w:t>
      </w:r>
      <w:r>
        <w:rPr>
          <w:rFonts w:ascii="宋体" w:hAnsi="宋体" w:cs="宋体" w:hint="eastAsia"/>
        </w:rPr>
        <w:t> </w:t>
      </w:r>
    </w:p>
    <w:p w:rsidR="004278E1" w:rsidRDefault="000772C5">
      <w:pPr>
        <w:spacing w:line="360" w:lineRule="exact"/>
        <w:ind w:firstLineChars="200" w:firstLine="420"/>
        <w:jc w:val="left"/>
        <w:rPr>
          <w:rFonts w:ascii="宋体" w:hAnsi="宋体" w:cs="宋体"/>
          <w:szCs w:val="21"/>
        </w:rPr>
      </w:pPr>
      <w:bookmarkStart w:id="23" w:name="OLE_LINK11"/>
      <w:bookmarkStart w:id="24" w:name="OLE_LINK10"/>
      <w:bookmarkStart w:id="25" w:name="OLE_LINK31"/>
      <w:bookmarkStart w:id="26" w:name="OLE_LINK30"/>
      <w:r>
        <w:rPr>
          <w:rFonts w:ascii="宋体" w:hAnsi="宋体" w:cs="宋体" w:hint="eastAsia"/>
          <w:szCs w:val="21"/>
        </w:rPr>
        <w:t>1.本项目不收取磋商保证金。</w:t>
      </w:r>
    </w:p>
    <w:p w:rsidR="004278E1" w:rsidRDefault="000772C5">
      <w:pPr>
        <w:spacing w:line="360" w:lineRule="exact"/>
        <w:ind w:firstLineChars="200" w:firstLine="420"/>
        <w:jc w:val="left"/>
        <w:rPr>
          <w:rFonts w:ascii="宋体" w:hAnsi="宋体" w:cs="宋体"/>
          <w:szCs w:val="21"/>
        </w:rPr>
      </w:pPr>
      <w:r>
        <w:rPr>
          <w:rFonts w:ascii="宋体" w:hAnsi="宋体" w:cs="宋体" w:hint="eastAsia"/>
          <w:szCs w:val="21"/>
        </w:rPr>
        <w:t>2.本项目需要落实的政府采购政策：</w:t>
      </w:r>
    </w:p>
    <w:p w:rsidR="004278E1" w:rsidRDefault="000772C5">
      <w:pPr>
        <w:spacing w:line="36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扶持中小企业政策</w:t>
      </w:r>
      <w:bookmarkStart w:id="27" w:name="OLE_LINK29"/>
      <w:r>
        <w:rPr>
          <w:rFonts w:ascii="宋体" w:hAnsi="宋体" w:cs="宋体" w:hint="eastAsia"/>
          <w:color w:val="000000" w:themeColor="text1"/>
          <w:szCs w:val="21"/>
        </w:rPr>
        <w:t>，</w:t>
      </w:r>
      <w:r w:rsidR="00B35A38" w:rsidRPr="00B35A38">
        <w:rPr>
          <w:rFonts w:ascii="宋体" w:hAnsi="宋体" w:cs="宋体"/>
          <w:color w:val="000000" w:themeColor="text1"/>
          <w:szCs w:val="21"/>
        </w:rPr>
        <w:t>本项目专门面向中小企业采购，供应商须为中小微企业，监狱企业、残疾人福利性单位视同小微企业。</w:t>
      </w:r>
      <w:bookmarkEnd w:id="27"/>
    </w:p>
    <w:p w:rsidR="004278E1" w:rsidRDefault="000772C5">
      <w:pPr>
        <w:spacing w:line="360" w:lineRule="exact"/>
        <w:ind w:firstLineChars="200" w:firstLine="420"/>
        <w:jc w:val="left"/>
        <w:rPr>
          <w:rFonts w:ascii="宋体" w:hAnsi="宋体" w:cs="宋体"/>
          <w:szCs w:val="21"/>
        </w:rPr>
      </w:pPr>
      <w:r>
        <w:rPr>
          <w:rFonts w:ascii="宋体" w:hAnsi="宋体" w:cs="宋体" w:hint="eastAsia"/>
          <w:szCs w:val="21"/>
        </w:rPr>
        <w:t>3.网上公告媒体查询：中国政府采购网、</w:t>
      </w:r>
      <w:r>
        <w:rPr>
          <w:rFonts w:hAnsi="宋体" w:cs="宋体" w:hint="eastAsia"/>
          <w:szCs w:val="21"/>
        </w:rPr>
        <w:t>广西政府采购网、</w:t>
      </w:r>
      <w:r>
        <w:rPr>
          <w:rFonts w:hAnsi="宋体" w:cs="宋体"/>
          <w:szCs w:val="21"/>
        </w:rPr>
        <w:t>全国公共资源交易平台（广西•北海）</w:t>
      </w:r>
      <w:r>
        <w:rPr>
          <w:rFonts w:hAnsi="宋体" w:cs="宋体" w:hint="eastAsia"/>
          <w:szCs w:val="21"/>
        </w:rPr>
        <w:t>、北海市政府采购监管网、北海市人民政府网</w:t>
      </w:r>
      <w:r>
        <w:rPr>
          <w:rFonts w:hAnsi="宋体" w:cs="宋体" w:hint="eastAsia"/>
          <w:szCs w:val="21"/>
        </w:rPr>
        <w:t>-</w:t>
      </w:r>
      <w:r>
        <w:rPr>
          <w:rFonts w:hAnsi="宋体" w:cs="宋体" w:hint="eastAsia"/>
          <w:szCs w:val="21"/>
        </w:rPr>
        <w:t>北海市政府采购中心网站</w:t>
      </w:r>
      <w:r>
        <w:rPr>
          <w:rFonts w:ascii="宋体" w:hAnsi="宋体" w:cs="宋体" w:hint="eastAsia"/>
          <w:szCs w:val="21"/>
        </w:rPr>
        <w:t>。</w:t>
      </w:r>
    </w:p>
    <w:p w:rsidR="004278E1" w:rsidRDefault="000772C5">
      <w:pPr>
        <w:spacing w:line="360" w:lineRule="exact"/>
        <w:ind w:firstLineChars="200" w:firstLine="420"/>
        <w:jc w:val="left"/>
        <w:rPr>
          <w:rFonts w:ascii="宋体" w:hAnsi="宋体" w:cs="宋体"/>
          <w:szCs w:val="21"/>
        </w:rPr>
      </w:pPr>
      <w:r>
        <w:rPr>
          <w:rFonts w:ascii="宋体" w:hAnsi="宋体" w:cs="宋体" w:hint="eastAsia"/>
          <w:szCs w:val="21"/>
        </w:rPr>
        <w:t>4.本项目通过广西政府采购云平台实行在线谈判响应，为确保网上操作合法、有效和安全，谈判供应商应当在谈判截止时间前完成在“广西政府采购云平台”的身份认证，确保在电子谈判过程中能够对相关数据电文进行加密和使用电子签章。使用“广西政府采购云平台电子交易客户端”需要提前申领CA数字证书，申领流程请自行前往“北海市政府采购中心网站-相关下载-CA证书办理操作指南”进行查阅。</w:t>
      </w:r>
    </w:p>
    <w:p w:rsidR="004278E1" w:rsidRDefault="000772C5">
      <w:pPr>
        <w:spacing w:line="360" w:lineRule="exact"/>
        <w:ind w:firstLineChars="200" w:firstLine="420"/>
        <w:rPr>
          <w:rFonts w:ascii="宋体" w:hAnsi="宋体" w:cs="宋体"/>
          <w:szCs w:val="21"/>
        </w:rPr>
      </w:pPr>
      <w:r>
        <w:rPr>
          <w:rFonts w:ascii="宋体" w:hAnsi="宋体" w:cs="宋体" w:hint="eastAsia"/>
          <w:szCs w:val="21"/>
        </w:rPr>
        <w:t>5.各供应商通过广西政府采购云平台参与政府采购项目需下载使用新版客户端，新版客户端下载路径：广西政府采购网（http://zfcg.gxzf.gov.cn/）—办事服务—下载专区—广西政府采购云平台新版客户端。原在政采云平台注册的临时供应商需在新平台启用后重新注册登记。</w:t>
      </w:r>
    </w:p>
    <w:p w:rsidR="004278E1" w:rsidRDefault="000772C5">
      <w:pPr>
        <w:spacing w:line="340" w:lineRule="exact"/>
        <w:ind w:firstLineChars="200" w:firstLine="420"/>
        <w:rPr>
          <w:rFonts w:ascii="宋体" w:hAnsi="宋体" w:cs="宋体"/>
          <w:szCs w:val="21"/>
        </w:rPr>
      </w:pPr>
      <w:r>
        <w:rPr>
          <w:rFonts w:ascii="宋体" w:hAnsi="宋体" w:cs="宋体" w:hint="eastAsia"/>
          <w:szCs w:val="21"/>
        </w:rPr>
        <w:t>6.广西政府采购云平台与政采云平台操作流程一致，首次登录新平台账号密码与政采云账号密码一致，新旧平台数据相互独立，后续修改新平台密码不会影响政采云平台密码。</w:t>
      </w:r>
      <w:bookmarkEnd w:id="23"/>
      <w:bookmarkEnd w:id="24"/>
    </w:p>
    <w:p w:rsidR="004278E1" w:rsidRDefault="000772C5">
      <w:pPr>
        <w:spacing w:line="340" w:lineRule="exact"/>
        <w:ind w:firstLineChars="200" w:firstLine="420"/>
        <w:rPr>
          <w:rFonts w:asciiTheme="minorEastAsia" w:eastAsiaTheme="minorEastAsia" w:hAnsiTheme="minorEastAsia" w:cs="宋体"/>
          <w:szCs w:val="21"/>
        </w:rPr>
      </w:pPr>
      <w:r>
        <w:rPr>
          <w:rFonts w:ascii="宋体" w:hAnsi="宋体" w:cs="宋体" w:hint="eastAsia"/>
          <w:szCs w:val="21"/>
        </w:rPr>
        <w:t>7.</w:t>
      </w:r>
      <w:r>
        <w:rPr>
          <w:rFonts w:asciiTheme="minorEastAsia" w:eastAsiaTheme="minorEastAsia" w:hAnsiTheme="minorEastAsia" w:cs="宋体" w:hint="eastAsia"/>
          <w:szCs w:val="21"/>
        </w:rPr>
        <w:t>本项目采用远程异地评标。</w:t>
      </w:r>
    </w:p>
    <w:bookmarkEnd w:id="25"/>
    <w:bookmarkEnd w:id="26"/>
    <w:p w:rsidR="004278E1" w:rsidRDefault="000772C5">
      <w:pPr>
        <w:adjustRightInd/>
        <w:spacing w:line="360" w:lineRule="exact"/>
        <w:rPr>
          <w:rFonts w:ascii="宋体" w:hAnsi="宋体" w:cs="宋体"/>
          <w:b/>
          <w:bCs/>
        </w:rPr>
      </w:pPr>
      <w:r>
        <w:rPr>
          <w:rFonts w:ascii="宋体" w:hAnsi="宋体" w:cs="宋体" w:hint="eastAsia"/>
          <w:b/>
          <w:bCs/>
        </w:rPr>
        <w:t>八、凡对本次磋商提出询问，请按以下方式联系</w:t>
      </w:r>
    </w:p>
    <w:p w:rsidR="004278E1" w:rsidRDefault="000772C5">
      <w:pPr>
        <w:adjustRightInd/>
        <w:spacing w:line="360" w:lineRule="exact"/>
        <w:ind w:firstLineChars="200" w:firstLine="420"/>
        <w:rPr>
          <w:rFonts w:ascii="宋体" w:hAnsi="宋体" w:cs="宋体"/>
        </w:rPr>
      </w:pPr>
      <w:r>
        <w:rPr>
          <w:rFonts w:ascii="宋体" w:hAnsi="宋体" w:cs="宋体" w:hint="eastAsia"/>
        </w:rPr>
        <w:t>1.采购人信息</w:t>
      </w:r>
    </w:p>
    <w:p w:rsidR="004278E1" w:rsidRDefault="000772C5">
      <w:pPr>
        <w:adjustRightInd/>
        <w:spacing w:line="360" w:lineRule="exact"/>
        <w:ind w:firstLineChars="200" w:firstLine="420"/>
        <w:rPr>
          <w:rFonts w:ascii="宋体" w:hAnsi="宋体" w:cs="宋体"/>
        </w:rPr>
      </w:pPr>
      <w:r>
        <w:rPr>
          <w:rFonts w:ascii="宋体" w:hAnsi="宋体" w:cs="宋体" w:hint="eastAsia"/>
        </w:rPr>
        <w:t xml:space="preserve">名 称： 北海市行政审批局　　　　　　　　　　　　　　　　　　　　　　　</w:t>
      </w:r>
    </w:p>
    <w:p w:rsidR="004278E1" w:rsidRPr="00C873E1" w:rsidRDefault="000772C5">
      <w:pPr>
        <w:adjustRightInd/>
        <w:spacing w:line="360" w:lineRule="exact"/>
        <w:ind w:firstLineChars="200" w:firstLine="420"/>
        <w:rPr>
          <w:rFonts w:ascii="宋体" w:hAnsi="宋体" w:cs="宋体"/>
          <w:szCs w:val="21"/>
        </w:rPr>
      </w:pPr>
      <w:r w:rsidRPr="00C873E1">
        <w:rPr>
          <w:rFonts w:ascii="宋体" w:hAnsi="宋体" w:cs="宋体" w:hint="eastAsia"/>
          <w:szCs w:val="21"/>
        </w:rPr>
        <w:t>地址：北海大道</w:t>
      </w:r>
      <w:r w:rsidRPr="00C873E1">
        <w:rPr>
          <w:rFonts w:ascii="宋体" w:hAnsi="宋体" w:cs="宋体"/>
          <w:szCs w:val="21"/>
        </w:rPr>
        <w:t>177</w:t>
      </w:r>
      <w:r w:rsidRPr="00C873E1">
        <w:rPr>
          <w:rFonts w:ascii="宋体" w:hAnsi="宋体" w:cs="宋体" w:hint="eastAsia"/>
          <w:szCs w:val="21"/>
        </w:rPr>
        <w:t xml:space="preserve">号　　　　　　　　　　　　</w:t>
      </w:r>
    </w:p>
    <w:p w:rsidR="004278E1" w:rsidRPr="00C873E1" w:rsidRDefault="000772C5">
      <w:pPr>
        <w:adjustRightInd/>
        <w:spacing w:line="360" w:lineRule="exact"/>
        <w:ind w:firstLineChars="200" w:firstLine="420"/>
        <w:rPr>
          <w:rFonts w:ascii="宋体" w:hAnsi="宋体" w:cs="宋体"/>
          <w:szCs w:val="21"/>
        </w:rPr>
      </w:pPr>
      <w:r w:rsidRPr="00C873E1">
        <w:rPr>
          <w:rFonts w:ascii="宋体" w:hAnsi="宋体" w:cs="宋体" w:hint="eastAsia"/>
          <w:szCs w:val="21"/>
        </w:rPr>
        <w:t xml:space="preserve">联系人：郑林声 </w:t>
      </w:r>
    </w:p>
    <w:p w:rsidR="004278E1" w:rsidRDefault="000772C5">
      <w:pPr>
        <w:adjustRightInd/>
        <w:spacing w:line="360" w:lineRule="exact"/>
        <w:ind w:firstLineChars="200" w:firstLine="420"/>
        <w:rPr>
          <w:rFonts w:ascii="宋体" w:hAnsi="宋体" w:cs="宋体"/>
        </w:rPr>
      </w:pPr>
      <w:r w:rsidRPr="00C873E1">
        <w:rPr>
          <w:rFonts w:ascii="宋体" w:hAnsi="宋体" w:cs="宋体" w:hint="eastAsia"/>
          <w:szCs w:val="21"/>
        </w:rPr>
        <w:t>联系方式：</w:t>
      </w:r>
      <w:r w:rsidRPr="00C873E1">
        <w:rPr>
          <w:rFonts w:ascii="宋体" w:hAnsi="宋体" w:cs="宋体"/>
          <w:szCs w:val="21"/>
        </w:rPr>
        <w:t>0779-3211161</w:t>
      </w:r>
      <w:r w:rsidRPr="00C873E1">
        <w:rPr>
          <w:rFonts w:ascii="宋体" w:hAnsi="宋体" w:cs="宋体" w:hint="eastAsia"/>
          <w:szCs w:val="21"/>
        </w:rPr>
        <w:t xml:space="preserve">　　　　　　　　</w:t>
      </w:r>
      <w:r>
        <w:rPr>
          <w:rFonts w:ascii="宋体" w:hAnsi="宋体" w:cs="宋体" w:hint="eastAsia"/>
        </w:rPr>
        <w:t xml:space="preserve">　　 </w:t>
      </w:r>
    </w:p>
    <w:p w:rsidR="004278E1" w:rsidRDefault="000772C5">
      <w:pPr>
        <w:adjustRightInd/>
        <w:spacing w:line="360" w:lineRule="exact"/>
        <w:ind w:firstLineChars="200" w:firstLine="420"/>
        <w:rPr>
          <w:rFonts w:ascii="宋体" w:hAnsi="宋体" w:cs="宋体"/>
        </w:rPr>
      </w:pPr>
      <w:r>
        <w:rPr>
          <w:rFonts w:ascii="宋体" w:hAnsi="宋体" w:cs="宋体" w:hint="eastAsia"/>
        </w:rPr>
        <w:t xml:space="preserve">　　　　　　 </w:t>
      </w:r>
    </w:p>
    <w:p w:rsidR="004278E1" w:rsidRDefault="000772C5">
      <w:pPr>
        <w:adjustRightInd/>
        <w:spacing w:line="360" w:lineRule="exact"/>
        <w:ind w:firstLineChars="200" w:firstLine="420"/>
        <w:rPr>
          <w:rFonts w:ascii="宋体" w:hAnsi="宋体" w:cs="宋体"/>
        </w:rPr>
      </w:pPr>
      <w:r>
        <w:rPr>
          <w:rFonts w:ascii="宋体" w:hAnsi="宋体" w:cs="宋体" w:hint="eastAsia"/>
        </w:rPr>
        <w:t>2.采购代理机构信息</w:t>
      </w:r>
    </w:p>
    <w:p w:rsidR="004278E1" w:rsidRDefault="000772C5">
      <w:pPr>
        <w:adjustRightInd/>
        <w:spacing w:line="360" w:lineRule="exact"/>
        <w:ind w:firstLineChars="200" w:firstLine="420"/>
        <w:rPr>
          <w:rFonts w:ascii="宋体" w:hAnsi="宋体" w:cs="宋体"/>
        </w:rPr>
      </w:pPr>
      <w:r>
        <w:rPr>
          <w:rFonts w:ascii="宋体" w:hAnsi="宋体" w:cs="宋体" w:hint="eastAsia"/>
        </w:rPr>
        <w:t xml:space="preserve">名 称：北海市政府采购中心　　　　　　　　　　　　</w:t>
      </w:r>
    </w:p>
    <w:p w:rsidR="004278E1" w:rsidRDefault="000772C5">
      <w:pPr>
        <w:adjustRightInd/>
        <w:spacing w:line="360" w:lineRule="exact"/>
        <w:ind w:firstLineChars="200" w:firstLine="420"/>
        <w:rPr>
          <w:rFonts w:ascii="宋体" w:hAnsi="宋体" w:cs="宋体"/>
        </w:rPr>
      </w:pPr>
      <w:r>
        <w:rPr>
          <w:rFonts w:ascii="宋体" w:hAnsi="宋体" w:cs="宋体" w:hint="eastAsia"/>
        </w:rPr>
        <w:lastRenderedPageBreak/>
        <w:t>地　址：</w:t>
      </w:r>
      <w:bookmarkStart w:id="28" w:name="OLE_LINK19"/>
      <w:bookmarkStart w:id="29" w:name="OLE_LINK18"/>
      <w:r>
        <w:rPr>
          <w:rFonts w:ascii="宋体" w:hAnsi="宋体" w:cs="宋体" w:hint="eastAsia"/>
        </w:rPr>
        <w:t>北海市陈文村北路7号市直机关第三办公区</w:t>
      </w:r>
      <w:bookmarkEnd w:id="28"/>
      <w:bookmarkEnd w:id="29"/>
      <w:r>
        <w:rPr>
          <w:rFonts w:ascii="宋体" w:hAnsi="宋体" w:cs="宋体" w:hint="eastAsia"/>
        </w:rPr>
        <w:t xml:space="preserve">　　　　　　　　　　　　　　　　　　　　　　　　</w:t>
      </w:r>
    </w:p>
    <w:p w:rsidR="004278E1" w:rsidRDefault="000772C5">
      <w:pPr>
        <w:adjustRightInd/>
        <w:spacing w:line="360" w:lineRule="exact"/>
        <w:ind w:firstLineChars="200" w:firstLine="420"/>
        <w:rPr>
          <w:rFonts w:ascii="宋体" w:hAnsi="宋体" w:cs="宋体"/>
        </w:rPr>
      </w:pPr>
      <w:r>
        <w:rPr>
          <w:rFonts w:ascii="宋体" w:hAnsi="宋体" w:cs="宋体" w:hint="eastAsia"/>
        </w:rPr>
        <w:t>项目联系人：欧阳志鹏</w:t>
      </w:r>
    </w:p>
    <w:p w:rsidR="004278E1" w:rsidRDefault="000772C5">
      <w:pPr>
        <w:spacing w:line="360" w:lineRule="exact"/>
        <w:ind w:firstLineChars="200" w:firstLine="420"/>
        <w:rPr>
          <w:rFonts w:asciiTheme="minorEastAsia" w:eastAsiaTheme="minorEastAsia" w:hAnsiTheme="minorEastAsia"/>
          <w:color w:val="000000" w:themeColor="text1"/>
          <w:szCs w:val="21"/>
        </w:rPr>
      </w:pPr>
      <w:r>
        <w:rPr>
          <w:rFonts w:ascii="宋体" w:hAnsi="宋体" w:cs="宋体" w:hint="eastAsia"/>
        </w:rPr>
        <w:t>电　话：0779-3038787</w:t>
      </w:r>
      <w:r>
        <w:rPr>
          <w:rFonts w:asciiTheme="minorEastAsia" w:eastAsiaTheme="minorEastAsia" w:hAnsiTheme="minorEastAsia" w:hint="eastAsia"/>
          <w:color w:val="000000" w:themeColor="text1"/>
          <w:szCs w:val="21"/>
        </w:rPr>
        <w:t xml:space="preserve"> </w:t>
      </w:r>
    </w:p>
    <w:p w:rsidR="004278E1" w:rsidRDefault="004278E1">
      <w:pPr>
        <w:pStyle w:val="affffffffa"/>
        <w:spacing w:line="360" w:lineRule="exact"/>
        <w:rPr>
          <w:color w:val="000000" w:themeColor="text1"/>
          <w:sz w:val="21"/>
          <w:szCs w:val="21"/>
        </w:rPr>
      </w:pPr>
    </w:p>
    <w:p w:rsidR="004278E1" w:rsidRDefault="000772C5">
      <w:pPr>
        <w:spacing w:line="360" w:lineRule="exact"/>
        <w:ind w:firstLineChars="200" w:firstLine="420"/>
        <w:rPr>
          <w:rFonts w:ascii="宋体" w:hAnsi="宋体" w:cs="宋体"/>
          <w:color w:val="000000" w:themeColor="text1"/>
          <w:sz w:val="24"/>
        </w:rPr>
      </w:pPr>
      <w:r>
        <w:rPr>
          <w:rFonts w:ascii="宋体" w:hAnsi="宋体" w:cs="宋体" w:hint="eastAsia"/>
          <w:color w:val="000000" w:themeColor="text1"/>
          <w:szCs w:val="21"/>
        </w:rPr>
        <w:t>若对项目采购电子交易系统操作有疑问，可登录广西政府采购云平台（https://www.gcy.zfcg.gxzf.gov.cn/），点击右侧咨询小采，获取采小蜜智能服务管家帮助，或拨打广西政府采购云平台服务热线95763获取热线服务帮助。</w:t>
      </w:r>
    </w:p>
    <w:p w:rsidR="004278E1" w:rsidRDefault="004278E1">
      <w:pPr>
        <w:spacing w:line="360" w:lineRule="auto"/>
        <w:rPr>
          <w:rFonts w:asciiTheme="minorEastAsia" w:eastAsiaTheme="minorEastAsia" w:hAnsiTheme="minorEastAsia" w:cs="仿宋_GB2312"/>
          <w:color w:val="000000" w:themeColor="text1"/>
          <w:sz w:val="24"/>
        </w:rPr>
      </w:pPr>
    </w:p>
    <w:p w:rsidR="004278E1" w:rsidRDefault="004278E1">
      <w:pPr>
        <w:pStyle w:val="afa"/>
        <w:spacing w:line="360" w:lineRule="auto"/>
        <w:ind w:firstLineChars="200" w:firstLine="480"/>
        <w:rPr>
          <w:rFonts w:asciiTheme="minorEastAsia" w:eastAsiaTheme="minorEastAsia" w:hAnsiTheme="minorEastAsia" w:cs="仿宋_GB2312"/>
          <w:color w:val="000000" w:themeColor="text1"/>
          <w:sz w:val="24"/>
          <w:szCs w:val="24"/>
        </w:rPr>
      </w:pPr>
      <w:bookmarkStart w:id="30" w:name="_GoBack"/>
      <w:bookmarkEnd w:id="30"/>
    </w:p>
    <w:p w:rsidR="004278E1" w:rsidRDefault="000772C5">
      <w:pPr>
        <w:adjustRightInd/>
        <w:spacing w:line="360" w:lineRule="auto"/>
        <w:jc w:val="center"/>
        <w:rPr>
          <w:rFonts w:asciiTheme="minorEastAsia" w:eastAsiaTheme="minorEastAsia" w:hAnsiTheme="minorEastAsia" w:cs="仿宋_GB2312"/>
          <w:b/>
          <w:color w:val="000000" w:themeColor="text1"/>
          <w:sz w:val="36"/>
          <w:szCs w:val="20"/>
        </w:rPr>
      </w:pPr>
      <w:r>
        <w:rPr>
          <w:rFonts w:asciiTheme="minorEastAsia" w:eastAsiaTheme="minorEastAsia" w:hAnsiTheme="minorEastAsia" w:cs="仿宋_GB2312" w:hint="eastAsia"/>
          <w:b/>
          <w:color w:val="000000" w:themeColor="text1"/>
          <w:sz w:val="36"/>
          <w:szCs w:val="20"/>
        </w:rPr>
        <w:br w:type="page"/>
      </w:r>
    </w:p>
    <w:p w:rsidR="004278E1" w:rsidRDefault="000772C5">
      <w:pPr>
        <w:adjustRightInd/>
        <w:spacing w:line="360" w:lineRule="auto"/>
        <w:jc w:val="center"/>
        <w:outlineLvl w:val="0"/>
        <w:rPr>
          <w:rFonts w:asciiTheme="minorEastAsia" w:eastAsiaTheme="minorEastAsia" w:hAnsiTheme="minorEastAsia" w:cs="仿宋_GB2312"/>
          <w:b/>
          <w:color w:val="000000" w:themeColor="text1"/>
          <w:sz w:val="32"/>
          <w:szCs w:val="20"/>
        </w:rPr>
      </w:pPr>
      <w:bookmarkStart w:id="31" w:name="_Toc196728307"/>
      <w:r>
        <w:rPr>
          <w:rFonts w:asciiTheme="minorEastAsia" w:eastAsiaTheme="minorEastAsia" w:hAnsiTheme="minorEastAsia" w:cs="仿宋_GB2312" w:hint="eastAsia"/>
          <w:b/>
          <w:color w:val="000000" w:themeColor="text1"/>
          <w:sz w:val="36"/>
          <w:szCs w:val="20"/>
        </w:rPr>
        <w:lastRenderedPageBreak/>
        <w:t>第二部分  竞争性磋商流程</w:t>
      </w:r>
      <w:bookmarkEnd w:id="31"/>
    </w:p>
    <w:p w:rsidR="004278E1" w:rsidRDefault="000772C5">
      <w:pPr>
        <w:pStyle w:val="2f9"/>
        <w:spacing w:before="0"/>
        <w:ind w:firstLineChars="0" w:firstLine="0"/>
        <w:rPr>
          <w:rFonts w:asciiTheme="minorEastAsia" w:eastAsiaTheme="minorEastAsia" w:hAnsiTheme="minorEastAsia"/>
          <w:b/>
        </w:rPr>
      </w:pPr>
      <w:r>
        <w:rPr>
          <w:rFonts w:asciiTheme="minorEastAsia" w:eastAsiaTheme="minorEastAsia" w:hAnsiTheme="minorEastAsia" w:hint="eastAsia"/>
          <w:b/>
          <w:szCs w:val="24"/>
        </w:rPr>
        <w:t>1.征集供应商</w:t>
      </w:r>
    </w:p>
    <w:p w:rsidR="004278E1" w:rsidRDefault="000772C5">
      <w:pPr>
        <w:pStyle w:val="2f9"/>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1.1邀请供应商。</w:t>
      </w:r>
    </w:p>
    <w:p w:rsidR="004278E1" w:rsidRDefault="000772C5">
      <w:pPr>
        <w:pStyle w:val="2f9"/>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在省级以上人民政府财政部门指定的政府采购信息发布媒体上发布磋商公告，邀请符合相应资格条件的供应商参与竞争性磋商采购活动。</w:t>
      </w:r>
    </w:p>
    <w:p w:rsidR="004278E1" w:rsidRDefault="000772C5">
      <w:pPr>
        <w:pStyle w:val="2f9"/>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1.2供应商获取磋商文件。</w:t>
      </w:r>
    </w:p>
    <w:p w:rsidR="004278E1" w:rsidRDefault="000772C5">
      <w:pPr>
        <w:pStyle w:val="2f9"/>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1.</w:t>
      </w:r>
      <w:r>
        <w:rPr>
          <w:rFonts w:asciiTheme="minorEastAsia" w:eastAsiaTheme="minorEastAsia" w:hAnsiTheme="minorEastAsia"/>
          <w:color w:val="000000" w:themeColor="text1"/>
          <w:szCs w:val="24"/>
        </w:rPr>
        <w:t>3</w:t>
      </w:r>
      <w:r>
        <w:rPr>
          <w:rFonts w:asciiTheme="minorEastAsia" w:eastAsiaTheme="minorEastAsia" w:hAnsiTheme="minorEastAsia" w:hint="eastAsia"/>
          <w:color w:val="000000" w:themeColor="text1"/>
          <w:szCs w:val="24"/>
        </w:rPr>
        <w:t>发布更正（延期）公告，澄清或修改磋商文件（如果有）。</w:t>
      </w:r>
    </w:p>
    <w:p w:rsidR="004278E1" w:rsidRDefault="000772C5">
      <w:pPr>
        <w:pStyle w:val="2f9"/>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1.</w:t>
      </w:r>
      <w:r>
        <w:rPr>
          <w:rFonts w:asciiTheme="minorEastAsia" w:eastAsiaTheme="minorEastAsia" w:hAnsiTheme="minorEastAsia"/>
          <w:color w:val="000000" w:themeColor="text1"/>
          <w:szCs w:val="24"/>
        </w:rPr>
        <w:t>4</w:t>
      </w:r>
      <w:r>
        <w:rPr>
          <w:rFonts w:asciiTheme="minorEastAsia" w:eastAsiaTheme="minorEastAsia" w:hAnsiTheme="minorEastAsia" w:hint="eastAsia"/>
          <w:color w:val="000000" w:themeColor="text1"/>
          <w:szCs w:val="24"/>
        </w:rPr>
        <w:t>供应商按磋商文件要求编制响应文件。</w:t>
      </w:r>
    </w:p>
    <w:p w:rsidR="004278E1" w:rsidRDefault="000772C5">
      <w:pPr>
        <w:pStyle w:val="2f9"/>
        <w:spacing w:before="0"/>
        <w:ind w:firstLineChars="0" w:firstLine="0"/>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2.响应文件开启与信用信息查询</w:t>
      </w:r>
    </w:p>
    <w:p w:rsidR="004278E1" w:rsidRDefault="000772C5">
      <w:pPr>
        <w:pStyle w:val="2f9"/>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2.1供应商依据“提交响应文件的截止时间与地点”通过广西政府采购云平台在线提交响应文件。供应商在提交响应文件的截止时间前，可以补充、修改或撤回响应文件。</w:t>
      </w:r>
    </w:p>
    <w:p w:rsidR="004278E1" w:rsidRDefault="000772C5">
      <w:pPr>
        <w:pStyle w:val="2f9"/>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2.2</w:t>
      </w:r>
      <w:r>
        <w:rPr>
          <w:rFonts w:asciiTheme="minorEastAsia" w:eastAsiaTheme="minorEastAsia" w:hAnsiTheme="minorEastAsia" w:cs="Arial" w:hint="eastAsia"/>
          <w:color w:val="000000" w:themeColor="text1"/>
          <w:kern w:val="0"/>
          <w:szCs w:val="24"/>
        </w:rPr>
        <w:t>采购人或者采购代理机构将通过“信用中国”网站(</w:t>
      </w:r>
      <w:hyperlink r:id="rId9" w:history="1">
        <w:r>
          <w:rPr>
            <w:rStyle w:val="afff3"/>
            <w:rFonts w:asciiTheme="minorEastAsia" w:eastAsiaTheme="minorEastAsia" w:hAnsiTheme="minorEastAsia" w:hint="eastAsia"/>
            <w:snapToGrid/>
            <w:color w:val="000000" w:themeColor="text1"/>
            <w:sz w:val="24"/>
            <w:szCs w:val="24"/>
          </w:rPr>
          <w:t>www.creditchina.gov.cn</w:t>
        </w:r>
      </w:hyperlink>
      <w:r>
        <w:rPr>
          <w:rFonts w:asciiTheme="minorEastAsia" w:eastAsiaTheme="minorEastAsia" w:hAnsiTheme="minorEastAsia" w:cs="Arial" w:hint="eastAsia"/>
          <w:color w:val="000000" w:themeColor="text1"/>
          <w:kern w:val="0"/>
          <w:szCs w:val="24"/>
        </w:rPr>
        <w:t>)和中国政府采购网(www.ccgp.gov.cn)渠道查询供应商响应截止时间当日的信用记录。</w:t>
      </w:r>
    </w:p>
    <w:p w:rsidR="004278E1" w:rsidRDefault="000772C5">
      <w:pPr>
        <w:pStyle w:val="2f9"/>
        <w:spacing w:before="0"/>
        <w:ind w:firstLineChars="0" w:firstLine="0"/>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3.磋商与评审</w:t>
      </w:r>
    </w:p>
    <w:p w:rsidR="004278E1" w:rsidRDefault="000772C5">
      <w:pPr>
        <w:pStyle w:val="2f9"/>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3.1磋商小组签到。</w:t>
      </w:r>
    </w:p>
    <w:p w:rsidR="004278E1" w:rsidRDefault="000772C5">
      <w:pPr>
        <w:pStyle w:val="2f9"/>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3.2采购代理机构宣布有关纪律以及磋商、评审工作程序。</w:t>
      </w:r>
    </w:p>
    <w:p w:rsidR="004278E1" w:rsidRDefault="000772C5">
      <w:pPr>
        <w:pStyle w:val="2f9"/>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3.3磋商小组审查确认磋商文件。磋商文件内容违反国家有关强制性规定的，磋商小组应当停止评审并向采购代理机构说明情况。</w:t>
      </w:r>
    </w:p>
    <w:p w:rsidR="004278E1" w:rsidRDefault="000772C5">
      <w:pPr>
        <w:pStyle w:val="2f9"/>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3.4磋商小组对供应商的资格进行审查。</w:t>
      </w:r>
    </w:p>
    <w:p w:rsidR="004278E1" w:rsidRDefault="000772C5">
      <w:pPr>
        <w:pStyle w:val="2f9"/>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3.5磋商小组审查响应文件。</w:t>
      </w:r>
    </w:p>
    <w:p w:rsidR="004278E1" w:rsidRDefault="000772C5">
      <w:pPr>
        <w:pStyle w:val="2f9"/>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3.6对于未实质性响应磋商文件的响应文件由磋商小组认定响应无效，并告知该供应商。</w:t>
      </w:r>
    </w:p>
    <w:p w:rsidR="004278E1" w:rsidRDefault="000772C5">
      <w:pPr>
        <w:pStyle w:val="2f9"/>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rsidR="004278E1" w:rsidRDefault="000772C5">
      <w:pPr>
        <w:pStyle w:val="2f9"/>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3.8磋商小组与符合要求的供应商进行磋商。磋商小组所有成员按照响应文件解密次序集中与单一供应商分别进行磋商，并给予所有参加磋商的供应商平等的磋商机会。</w:t>
      </w:r>
      <w:r>
        <w:rPr>
          <w:rFonts w:asciiTheme="minorEastAsia" w:eastAsiaTheme="minorEastAsia" w:hAnsiTheme="minorEastAsia" w:hint="eastAsia"/>
          <w:color w:val="000000" w:themeColor="text1"/>
          <w:szCs w:val="24"/>
        </w:rPr>
        <w:lastRenderedPageBreak/>
        <w:t>磋商过程中，磋商小组可以根据磋商情况调整轮次。磋商时由采购代理机构或磋商小组利用广西政府采购云平台发起磋商邀请，供应商通过广西政府采购云平台“在线评审室”进行远程视频磋商。供应商使用CA数字证书登录广西政府采购云平台——收到视频评审邀请——点击“视频评审”进入“视频评审系统”——开始远程磋商活动。</w:t>
      </w:r>
    </w:p>
    <w:p w:rsidR="004278E1" w:rsidRDefault="000772C5">
      <w:pPr>
        <w:pStyle w:val="2f9"/>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3.9经磋商确定磋商文件的变动情况。对磋商文件作出的实质性变动是磋商文件的有效组成部分，磋商小组应当及时以书面形式同时通知所有参加磋商的供应商。</w:t>
      </w:r>
    </w:p>
    <w:p w:rsidR="004278E1" w:rsidRDefault="000772C5">
      <w:pPr>
        <w:pStyle w:val="2f9"/>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rsidR="004278E1" w:rsidRDefault="000772C5">
      <w:pPr>
        <w:pStyle w:val="2f9"/>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3.11磋商小组按照下列方式确定提交最后报价的供应商，有特殊规定的从其规定：</w:t>
      </w:r>
    </w:p>
    <w:p w:rsidR="004278E1" w:rsidRDefault="000772C5">
      <w:pPr>
        <w:pStyle w:val="2f9"/>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磋商文件能够详细列明采购标的的技术、服务要求的，磋商结束后，磋商小组应当要求所有实质性响应的供应商在规定时间内在电子交易平台提交最后报价，提交最后报价的供应商不得少于3家。符合财政部门规定情形的，提交最后报价的供应商可以为2家。</w:t>
      </w:r>
    </w:p>
    <w:p w:rsidR="004278E1" w:rsidRDefault="000772C5">
      <w:pPr>
        <w:pStyle w:val="2f9"/>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rsidR="004278E1" w:rsidRDefault="000772C5">
      <w:pPr>
        <w:pStyle w:val="2f9"/>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3.12确定进入最后报价的供应商在规定时间内提交最后报价。</w:t>
      </w:r>
    </w:p>
    <w:p w:rsidR="004278E1" w:rsidRDefault="000772C5">
      <w:pPr>
        <w:pStyle w:val="2f9"/>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3.13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rsidR="004278E1" w:rsidRDefault="000772C5">
      <w:pPr>
        <w:pStyle w:val="2f9"/>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3.14磋商小组应当根据综合评分情况，按照评审得分由高到低顺序推荐3名以上成交候选供应商，并编写评审报告。</w:t>
      </w:r>
    </w:p>
    <w:p w:rsidR="004278E1" w:rsidRDefault="000772C5">
      <w:pPr>
        <w:pStyle w:val="2f9"/>
        <w:spacing w:before="0"/>
        <w:ind w:firstLineChars="0" w:firstLine="0"/>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4. 成交</w:t>
      </w:r>
    </w:p>
    <w:p w:rsidR="004278E1" w:rsidRDefault="000772C5">
      <w:pPr>
        <w:pStyle w:val="2f9"/>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4.1</w:t>
      </w:r>
      <w:r>
        <w:rPr>
          <w:rFonts w:ascii="宋体" w:hAnsi="宋体" w:cs="宋体" w:hint="eastAsia"/>
          <w:color w:val="000000" w:themeColor="text1"/>
          <w:szCs w:val="24"/>
        </w:rPr>
        <w:t>政府采购项目实行全流程电子化，评审报告送交、采购结果确定和结果公告均在线完成。</w:t>
      </w:r>
      <w:r>
        <w:rPr>
          <w:rFonts w:asciiTheme="minorEastAsia" w:eastAsiaTheme="minorEastAsia" w:hAnsiTheme="minorEastAsia" w:hint="eastAsia"/>
          <w:color w:val="000000" w:themeColor="text1"/>
          <w:szCs w:val="24"/>
        </w:rPr>
        <w:t>采购代理机构应当</w:t>
      </w:r>
      <w:r>
        <w:rPr>
          <w:rFonts w:ascii="宋体" w:hAnsi="宋体" w:cs="宋体" w:hint="eastAsia"/>
          <w:color w:val="000000" w:themeColor="text1"/>
          <w:szCs w:val="24"/>
        </w:rPr>
        <w:t>依法及时</w:t>
      </w:r>
      <w:r>
        <w:rPr>
          <w:rFonts w:asciiTheme="minorEastAsia" w:eastAsiaTheme="minorEastAsia" w:hAnsiTheme="minorEastAsia" w:hint="eastAsia"/>
          <w:color w:val="000000" w:themeColor="text1"/>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rsidR="004278E1" w:rsidRDefault="000772C5">
      <w:pPr>
        <w:pStyle w:val="2f9"/>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lastRenderedPageBreak/>
        <w:t>4.2采购代理机构在收到采购人对评审报告的确认意见和对成交供应商的确定结果后，应当在2个工作日内，在</w:t>
      </w:r>
      <w:r>
        <w:rPr>
          <w:rFonts w:ascii="宋体" w:hAnsi="宋体" w:cs="宋体" w:hint="eastAsia"/>
          <w:szCs w:val="21"/>
        </w:rPr>
        <w:t>中国政府采购网、</w:t>
      </w:r>
      <w:r>
        <w:rPr>
          <w:rFonts w:hAnsi="宋体" w:cs="宋体" w:hint="eastAsia"/>
          <w:szCs w:val="21"/>
        </w:rPr>
        <w:t>广西政府采购网、</w:t>
      </w:r>
      <w:r>
        <w:rPr>
          <w:rFonts w:hAnsi="宋体" w:cs="宋体"/>
          <w:szCs w:val="21"/>
        </w:rPr>
        <w:t>全国公共资源交易平台（广西•北海）</w:t>
      </w:r>
      <w:r>
        <w:rPr>
          <w:rFonts w:hAnsi="宋体" w:cs="宋体" w:hint="eastAsia"/>
          <w:szCs w:val="21"/>
        </w:rPr>
        <w:t>、北海市政府采购监管网、北海市人民政府网</w:t>
      </w:r>
      <w:r>
        <w:rPr>
          <w:rFonts w:hAnsi="宋体" w:cs="宋体" w:hint="eastAsia"/>
          <w:szCs w:val="21"/>
        </w:rPr>
        <w:t>-</w:t>
      </w:r>
      <w:r>
        <w:rPr>
          <w:rFonts w:hAnsi="宋体" w:cs="宋体" w:hint="eastAsia"/>
          <w:szCs w:val="21"/>
        </w:rPr>
        <w:t>北海市政府采购中心网站</w:t>
      </w:r>
      <w:r>
        <w:rPr>
          <w:rFonts w:asciiTheme="minorEastAsia" w:eastAsiaTheme="minorEastAsia" w:hAnsiTheme="minorEastAsia" w:hint="eastAsia"/>
          <w:color w:val="000000" w:themeColor="text1"/>
          <w:szCs w:val="24"/>
        </w:rPr>
        <w:t>上公告成交结果，同时向成交供应商发出成交通知书，并将磋商文件随成交结果同时公告。</w:t>
      </w:r>
    </w:p>
    <w:p w:rsidR="004278E1" w:rsidRDefault="000772C5">
      <w:pPr>
        <w:pStyle w:val="2f9"/>
        <w:spacing w:before="0"/>
        <w:ind w:firstLineChars="0" w:firstLine="0"/>
        <w:rPr>
          <w:rFonts w:asciiTheme="minorEastAsia" w:eastAsiaTheme="minorEastAsia" w:hAnsiTheme="minorEastAsia" w:cs="宋体"/>
          <w:color w:val="000000" w:themeColor="text1"/>
          <w:kern w:val="0"/>
          <w:szCs w:val="21"/>
        </w:rPr>
      </w:pPr>
      <w:r>
        <w:rPr>
          <w:rFonts w:asciiTheme="minorEastAsia" w:eastAsiaTheme="minorEastAsia" w:hAnsiTheme="minorEastAsia" w:hint="eastAsia"/>
          <w:b/>
          <w:color w:val="000000" w:themeColor="text1"/>
        </w:rPr>
        <w:t>5.合同及履约验收</w:t>
      </w:r>
    </w:p>
    <w:p w:rsidR="004278E1" w:rsidRDefault="000772C5">
      <w:pPr>
        <w:pStyle w:val="2f9"/>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5.1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rsidR="004278E1" w:rsidRDefault="000772C5">
      <w:pPr>
        <w:tabs>
          <w:tab w:val="left" w:pos="0"/>
        </w:tabs>
        <w:spacing w:line="360" w:lineRule="auto"/>
        <w:ind w:firstLine="482"/>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5.2成交供应商按照政策要求及合同约定缴纳履约保证金（如有）。</w:t>
      </w:r>
    </w:p>
    <w:p w:rsidR="004278E1" w:rsidRDefault="000772C5">
      <w:pPr>
        <w:pStyle w:val="2f9"/>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5.3合同履约。</w:t>
      </w:r>
    </w:p>
    <w:p w:rsidR="004278E1" w:rsidRDefault="000772C5">
      <w:pPr>
        <w:pStyle w:val="2f9"/>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5.4采购人组织验收。</w:t>
      </w:r>
    </w:p>
    <w:p w:rsidR="004278E1" w:rsidRDefault="000772C5">
      <w:pPr>
        <w:widowControl/>
        <w:adjustRightInd/>
        <w:jc w:val="left"/>
        <w:rPr>
          <w:rFonts w:asciiTheme="minorEastAsia" w:eastAsiaTheme="minorEastAsia" w:hAnsiTheme="minorEastAsia"/>
          <w:b/>
          <w:color w:val="000000" w:themeColor="text1"/>
          <w:sz w:val="18"/>
          <w:szCs w:val="20"/>
        </w:rPr>
      </w:pPr>
      <w:r>
        <w:rPr>
          <w:rFonts w:asciiTheme="minorEastAsia" w:eastAsiaTheme="minorEastAsia" w:hAnsiTheme="minorEastAsia" w:hint="eastAsia"/>
          <w:b/>
          <w:color w:val="000000" w:themeColor="text1"/>
        </w:rPr>
        <w:t>6.竞争性磋商流程图</w:t>
      </w:r>
    </w:p>
    <w:p w:rsidR="004278E1" w:rsidRDefault="000772C5">
      <w:pPr>
        <w:widowControl/>
        <w:adjustRightInd/>
        <w:jc w:val="left"/>
        <w:rPr>
          <w:rFonts w:asciiTheme="minorEastAsia" w:eastAsiaTheme="minorEastAsia" w:hAnsiTheme="minorEastAsia" w:cs="仿宋_GB2312"/>
          <w:b/>
          <w:color w:val="000000" w:themeColor="text1"/>
          <w:sz w:val="22"/>
          <w:szCs w:val="20"/>
        </w:rPr>
      </w:pPr>
      <w:r>
        <w:rPr>
          <w:rFonts w:asciiTheme="minorEastAsia" w:eastAsiaTheme="minorEastAsia" w:hAnsiTheme="minorEastAsia" w:cs="仿宋_GB2312"/>
          <w:b/>
          <w:noProof/>
          <w:color w:val="000000" w:themeColor="text1"/>
          <w:sz w:val="22"/>
          <w:szCs w:val="20"/>
        </w:rPr>
        <mc:AlternateContent>
          <mc:Choice Requires="wps">
            <w:drawing>
              <wp:anchor distT="0" distB="0" distL="114300" distR="114300" simplePos="0" relativeHeight="251646976" behindDoc="0" locked="0" layoutInCell="1" allowOverlap="1" wp14:anchorId="3C3B9D83" wp14:editId="56169057">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4557" w:rsidRDefault="004C4557">
                            <w:pPr>
                              <w:rPr>
                                <w:rFonts w:asciiTheme="minorEastAsia" w:eastAsiaTheme="minorEastAsia" w:hAnsiTheme="minorEastAsia"/>
                              </w:rPr>
                            </w:pPr>
                            <w:r>
                              <w:rPr>
                                <w:rFonts w:asciiTheme="minorEastAsia" w:eastAsiaTheme="minorEastAsia" w:hAnsiTheme="minorEastAsia" w:hint="eastAsia"/>
                              </w:rPr>
                              <w:t>验收</w:t>
                            </w:r>
                          </w:p>
                          <w:p w:rsidR="004C4557" w:rsidRDefault="004C4557">
                            <w:pPr>
                              <w:rPr>
                                <w:rFonts w:ascii="仿宋_GB2312" w:eastAsia="仿宋_GB2312"/>
                              </w:rPr>
                            </w:pPr>
                            <w:r>
                              <w:rPr>
                                <w:rFonts w:ascii="仿宋_GB2312" w:eastAsia="仿宋_GB2312" w:hint="eastAsia"/>
                              </w:rPr>
                              <w:t>立项</w:t>
                            </w:r>
                          </w:p>
                          <w:p w:rsidR="004C4557" w:rsidRDefault="004C455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3C3B9D83" id="_x0000_t202" coordsize="21600,21600" o:spt="202" path="m,l,21600r21600,l21600,xe">
                <v:stroke joinstyle="miter"/>
                <v:path gradientshapeok="t" o:connecttype="rect"/>
              </v:shapetype>
              <v:shape id="文本框 2" o:spid="_x0000_s1026" type="#_x0000_t202" style="position:absolute;margin-left:131.15pt;margin-top:461.35pt;width:38.75pt;height:20.6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" fillcolor="#daeef3 [664]" strokeweight=".5pt">
                <v:textbox>
                  <w:txbxContent>
                    <w:p w:rsidR="004C4557" w:rsidRDefault="004C4557">
                      <w:pPr>
                        <w:rPr>
                          <w:rFonts w:asciiTheme="minorEastAsia" w:eastAsiaTheme="minorEastAsia" w:hAnsiTheme="minorEastAsia"/>
                        </w:rPr>
                      </w:pPr>
                      <w:r>
                        <w:rPr>
                          <w:rFonts w:asciiTheme="minorEastAsia" w:eastAsiaTheme="minorEastAsia" w:hAnsiTheme="minorEastAsia" w:hint="eastAsia"/>
                        </w:rPr>
                        <w:t>验收</w:t>
                      </w:r>
                    </w:p>
                    <w:p w:rsidR="004C4557" w:rsidRDefault="004C4557">
                      <w:pPr>
                        <w:rPr>
                          <w:rFonts w:ascii="仿宋_GB2312" w:eastAsia="仿宋_GB2312"/>
                        </w:rPr>
                      </w:pPr>
                      <w:r>
                        <w:rPr>
                          <w:rFonts w:ascii="仿宋_GB2312" w:eastAsia="仿宋_GB2312" w:hint="eastAsia"/>
                        </w:rPr>
                        <w:t>立项</w:t>
                      </w:r>
                    </w:p>
                    <w:p w:rsidR="004C4557" w:rsidRDefault="004C4557">
                      <w:pPr>
                        <w:rPr>
                          <w:rFonts w:ascii="仿宋_GB2312" w:eastAsia="仿宋_GB2312"/>
                        </w:rPr>
                      </w:pPr>
                    </w:p>
                  </w:txbxContent>
                </v:textbox>
              </v:shape>
            </w:pict>
          </mc:Fallback>
        </mc:AlternateContent>
      </w:r>
      <w:r>
        <w:rPr>
          <w:rFonts w:asciiTheme="minorEastAsia" w:eastAsiaTheme="minorEastAsia" w:hAnsiTheme="minorEastAsia" w:cs="仿宋_GB2312"/>
          <w:b/>
          <w:noProof/>
          <w:color w:val="000000" w:themeColor="text1"/>
          <w:sz w:val="22"/>
          <w:szCs w:val="20"/>
        </w:rPr>
        <mc:AlternateContent>
          <mc:Choice Requires="wps">
            <w:drawing>
              <wp:anchor distT="0" distB="0" distL="114300" distR="114300" simplePos="0" relativeHeight="251669504" behindDoc="0" locked="0" layoutInCell="1" allowOverlap="1" wp14:anchorId="3AAC4D12" wp14:editId="7F1581DA">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49.5pt;margin-top:440.6pt;height:20.65pt;width:0pt;z-index:251669504;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lpzJv2gAAAAsBAAAPAAAAAAAAAAEAIAAAACIAAABkcnMvZG93bnJldi54&#10;bWxQSwECFAAUAAAACACHTuJAUZbZ+PgBAACxAwAADgAAAAAAAAABACAAAAApAQAAZHJzL2Uyb0Rv&#10;Yy54bWxQSwUGAAAAAAYABgBZAQAAkwU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color w:val="000000" w:themeColor="text1"/>
          <w:sz w:val="22"/>
          <w:szCs w:val="20"/>
        </w:rPr>
        <mc:AlternateContent>
          <mc:Choice Requires="wps">
            <w:drawing>
              <wp:anchor distT="0" distB="0" distL="114300" distR="114300" simplePos="0" relativeHeight="251648000" behindDoc="0" locked="0" layoutInCell="1" allowOverlap="1" wp14:anchorId="772391FC" wp14:editId="2AA47240">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4557" w:rsidRDefault="004C4557">
                            <w:pPr>
                              <w:rPr>
                                <w:rFonts w:asciiTheme="minorEastAsia" w:eastAsiaTheme="minorEastAsia" w:hAnsiTheme="minorEastAsia"/>
                              </w:rPr>
                            </w:pPr>
                            <w:r>
                              <w:rPr>
                                <w:rFonts w:asciiTheme="minorEastAsia" w:eastAsiaTheme="minorEastAsia" w:hAnsiTheme="minorEastAsia" w:hint="eastAsia"/>
                              </w:rPr>
                              <w:t>履约</w:t>
                            </w:r>
                          </w:p>
                          <w:p w:rsidR="004C4557" w:rsidRDefault="004C4557">
                            <w:pPr>
                              <w:rPr>
                                <w:rFonts w:ascii="仿宋_GB2312" w:eastAsia="仿宋_GB2312"/>
                              </w:rPr>
                            </w:pPr>
                            <w:r>
                              <w:rPr>
                                <w:rFonts w:ascii="仿宋_GB2312" w:eastAsia="仿宋_GB2312" w:hint="eastAsia"/>
                              </w:rPr>
                              <w:t>立项</w:t>
                            </w:r>
                          </w:p>
                          <w:p w:rsidR="004C4557" w:rsidRDefault="004C455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72391FC" id="文本框 9" o:spid="_x0000_s1027" type="#_x0000_t202" style="position:absolute;margin-left:131pt;margin-top:419.85pt;width:38.75pt;height:20.6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" fillcolor="#daeef3 [664]" strokeweight=".5pt">
                <v:textbox>
                  <w:txbxContent>
                    <w:p w:rsidR="004C4557" w:rsidRDefault="004C4557">
                      <w:pPr>
                        <w:rPr>
                          <w:rFonts w:asciiTheme="minorEastAsia" w:eastAsiaTheme="minorEastAsia" w:hAnsiTheme="minorEastAsia"/>
                        </w:rPr>
                      </w:pPr>
                      <w:r>
                        <w:rPr>
                          <w:rFonts w:asciiTheme="minorEastAsia" w:eastAsiaTheme="minorEastAsia" w:hAnsiTheme="minorEastAsia" w:hint="eastAsia"/>
                        </w:rPr>
                        <w:t>履约</w:t>
                      </w:r>
                    </w:p>
                    <w:p w:rsidR="004C4557" w:rsidRDefault="004C4557">
                      <w:pPr>
                        <w:rPr>
                          <w:rFonts w:ascii="仿宋_GB2312" w:eastAsia="仿宋_GB2312"/>
                        </w:rPr>
                      </w:pPr>
                      <w:r>
                        <w:rPr>
                          <w:rFonts w:ascii="仿宋_GB2312" w:eastAsia="仿宋_GB2312" w:hint="eastAsia"/>
                        </w:rPr>
                        <w:t>立项</w:t>
                      </w:r>
                    </w:p>
                    <w:p w:rsidR="004C4557" w:rsidRDefault="004C4557">
                      <w:pPr>
                        <w:rPr>
                          <w:rFonts w:ascii="仿宋_GB2312" w:eastAsia="仿宋_GB2312"/>
                        </w:rPr>
                      </w:pPr>
                    </w:p>
                  </w:txbxContent>
                </v:textbox>
              </v:shape>
            </w:pict>
          </mc:Fallback>
        </mc:AlternateContent>
      </w:r>
      <w:r>
        <w:rPr>
          <w:rFonts w:asciiTheme="minorEastAsia" w:eastAsiaTheme="minorEastAsia" w:hAnsiTheme="minorEastAsia" w:cs="仿宋_GB2312"/>
          <w:b/>
          <w:noProof/>
          <w:color w:val="000000" w:themeColor="text1"/>
          <w:sz w:val="22"/>
          <w:szCs w:val="20"/>
        </w:rPr>
        <mc:AlternateContent>
          <mc:Choice Requires="wps">
            <w:drawing>
              <wp:anchor distT="0" distB="0" distL="114300" distR="114300" simplePos="0" relativeHeight="251666432" behindDoc="0" locked="0" layoutInCell="1" allowOverlap="1" wp14:anchorId="01BFC4EA" wp14:editId="34F1F94F">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4557" w:rsidRDefault="004C4557">
                            <w:pPr>
                              <w:jc w:val="center"/>
                              <w:rPr>
                                <w:rFonts w:asciiTheme="minorEastAsia" w:eastAsiaTheme="minorEastAsia" w:hAnsiTheme="minorEastAsia"/>
                              </w:rPr>
                            </w:pPr>
                            <w:r>
                              <w:rPr>
                                <w:rFonts w:asciiTheme="minorEastAsia" w:eastAsiaTheme="minorEastAsia" w:hAnsiTheme="minorEastAsia" w:hint="eastAsia"/>
                              </w:rPr>
                              <w:t>签订合同</w:t>
                            </w:r>
                          </w:p>
                          <w:p w:rsidR="004C4557" w:rsidRDefault="004C4557">
                            <w:pPr>
                              <w:rPr>
                                <w:rFonts w:ascii="仿宋_GB2312" w:eastAsia="仿宋_GB2312"/>
                              </w:rPr>
                            </w:pPr>
                            <w:r>
                              <w:rPr>
                                <w:rFonts w:ascii="仿宋_GB2312" w:eastAsia="仿宋_GB2312" w:hint="eastAsia"/>
                              </w:rPr>
                              <w:t>立项</w:t>
                            </w:r>
                          </w:p>
                          <w:p w:rsidR="004C4557" w:rsidRDefault="004C455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1BFC4EA" id="文本框 10" o:spid="_x0000_s1028" type="#_x0000_t202" style="position:absolute;margin-left:108.7pt;margin-top:378.15pt;width:84.45pt;height:20.6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" fillcolor="#daeef3 [664]" strokeweight=".5pt">
                <v:textbox>
                  <w:txbxContent>
                    <w:p w:rsidR="004C4557" w:rsidRDefault="004C4557">
                      <w:pPr>
                        <w:jc w:val="center"/>
                        <w:rPr>
                          <w:rFonts w:asciiTheme="minorEastAsia" w:eastAsiaTheme="minorEastAsia" w:hAnsiTheme="minorEastAsia"/>
                        </w:rPr>
                      </w:pPr>
                      <w:r>
                        <w:rPr>
                          <w:rFonts w:asciiTheme="minorEastAsia" w:eastAsiaTheme="minorEastAsia" w:hAnsiTheme="minorEastAsia" w:hint="eastAsia"/>
                        </w:rPr>
                        <w:t>签订合同</w:t>
                      </w:r>
                    </w:p>
                    <w:p w:rsidR="004C4557" w:rsidRDefault="004C4557">
                      <w:pPr>
                        <w:rPr>
                          <w:rFonts w:ascii="仿宋_GB2312" w:eastAsia="仿宋_GB2312"/>
                        </w:rPr>
                      </w:pPr>
                      <w:r>
                        <w:rPr>
                          <w:rFonts w:ascii="仿宋_GB2312" w:eastAsia="仿宋_GB2312" w:hint="eastAsia"/>
                        </w:rPr>
                        <w:t>立项</w:t>
                      </w:r>
                    </w:p>
                    <w:p w:rsidR="004C4557" w:rsidRDefault="004C4557">
                      <w:pPr>
                        <w:rPr>
                          <w:rFonts w:ascii="仿宋_GB2312" w:eastAsia="仿宋_GB2312"/>
                        </w:rPr>
                      </w:pPr>
                    </w:p>
                  </w:txbxContent>
                </v:textbox>
              </v:shape>
            </w:pict>
          </mc:Fallback>
        </mc:AlternateContent>
      </w:r>
      <w:r>
        <w:rPr>
          <w:rFonts w:asciiTheme="minorEastAsia" w:eastAsiaTheme="minorEastAsia" w:hAnsiTheme="minorEastAsia" w:cs="仿宋_GB2312"/>
          <w:b/>
          <w:noProof/>
          <w:color w:val="000000" w:themeColor="text1"/>
          <w:sz w:val="22"/>
          <w:szCs w:val="20"/>
        </w:rPr>
        <mc:AlternateContent>
          <mc:Choice Requires="wps">
            <w:drawing>
              <wp:anchor distT="0" distB="0" distL="114300" distR="114300" simplePos="0" relativeHeight="251663360" behindDoc="0" locked="0" layoutInCell="1" allowOverlap="1" wp14:anchorId="41F61D4C" wp14:editId="19CED609">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4557" w:rsidRDefault="004C4557">
                            <w:pPr>
                              <w:rPr>
                                <w:rFonts w:asciiTheme="minorEastAsia" w:eastAsiaTheme="minorEastAsia" w:hAnsiTheme="minorEastAsia"/>
                              </w:rPr>
                            </w:pPr>
                            <w:r>
                              <w:rPr>
                                <w:rFonts w:asciiTheme="minorEastAsia" w:eastAsiaTheme="minorEastAsia" w:hAnsiTheme="minorEastAsia" w:hint="eastAsia"/>
                              </w:rPr>
                              <w:t>成交公告；成交通知书</w:t>
                            </w:r>
                          </w:p>
                          <w:p w:rsidR="004C4557" w:rsidRDefault="004C4557">
                            <w:pPr>
                              <w:rPr>
                                <w:rFonts w:ascii="仿宋_GB2312" w:eastAsia="仿宋_GB2312"/>
                              </w:rPr>
                            </w:pPr>
                            <w:r>
                              <w:rPr>
                                <w:rFonts w:ascii="仿宋_GB2312" w:eastAsia="仿宋_GB2312" w:hint="eastAsia"/>
                              </w:rPr>
                              <w:t>立项</w:t>
                            </w:r>
                          </w:p>
                          <w:p w:rsidR="004C4557" w:rsidRDefault="004C455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1F61D4C" id="文本框 11" o:spid="_x0000_s1029" type="#_x0000_t202" style="position:absolute;margin-left:91.3pt;margin-top:338pt;width:124.55pt;height:20.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" fillcolor="#daeef3 [664]" strokeweight=".5pt">
                <v:textbox>
                  <w:txbxContent>
                    <w:p w:rsidR="004C4557" w:rsidRDefault="004C4557">
                      <w:pPr>
                        <w:rPr>
                          <w:rFonts w:asciiTheme="minorEastAsia" w:eastAsiaTheme="minorEastAsia" w:hAnsiTheme="minorEastAsia"/>
                        </w:rPr>
                      </w:pPr>
                      <w:r>
                        <w:rPr>
                          <w:rFonts w:asciiTheme="minorEastAsia" w:eastAsiaTheme="minorEastAsia" w:hAnsiTheme="minorEastAsia" w:hint="eastAsia"/>
                        </w:rPr>
                        <w:t>成交公告；成交通知书</w:t>
                      </w:r>
                    </w:p>
                    <w:p w:rsidR="004C4557" w:rsidRDefault="004C4557">
                      <w:pPr>
                        <w:rPr>
                          <w:rFonts w:ascii="仿宋_GB2312" w:eastAsia="仿宋_GB2312"/>
                        </w:rPr>
                      </w:pPr>
                      <w:r>
                        <w:rPr>
                          <w:rFonts w:ascii="仿宋_GB2312" w:eastAsia="仿宋_GB2312" w:hint="eastAsia"/>
                        </w:rPr>
                        <w:t>立项</w:t>
                      </w:r>
                    </w:p>
                    <w:p w:rsidR="004C4557" w:rsidRDefault="004C4557">
                      <w:pPr>
                        <w:rPr>
                          <w:rFonts w:ascii="仿宋_GB2312" w:eastAsia="仿宋_GB2312"/>
                        </w:rPr>
                      </w:pPr>
                    </w:p>
                  </w:txbxContent>
                </v:textbox>
              </v:shape>
            </w:pict>
          </mc:Fallback>
        </mc:AlternateContent>
      </w:r>
      <w:r>
        <w:rPr>
          <w:rFonts w:asciiTheme="minorEastAsia" w:eastAsiaTheme="minorEastAsia" w:hAnsiTheme="minorEastAsia" w:cs="仿宋_GB2312"/>
          <w:b/>
          <w:noProof/>
          <w:color w:val="000000" w:themeColor="text1"/>
          <w:sz w:val="22"/>
          <w:szCs w:val="20"/>
        </w:rPr>
        <mc:AlternateContent>
          <mc:Choice Requires="wps">
            <w:drawing>
              <wp:anchor distT="0" distB="0" distL="114300" distR="114300" simplePos="0" relativeHeight="251664384" behindDoc="0" locked="0" layoutInCell="1" allowOverlap="1" wp14:anchorId="2EF5E08D" wp14:editId="29B44D6D">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4557" w:rsidRDefault="004C4557">
                            <w:pPr>
                              <w:ind w:firstLineChars="50" w:firstLine="105"/>
                              <w:rPr>
                                <w:rFonts w:asciiTheme="minorEastAsia" w:eastAsiaTheme="minorEastAsia" w:hAnsiTheme="minorEastAsia"/>
                              </w:rPr>
                            </w:pPr>
                            <w:r>
                              <w:rPr>
                                <w:rFonts w:asciiTheme="minorEastAsia" w:eastAsiaTheme="minorEastAsia" w:hAnsiTheme="minorEastAsia" w:hint="eastAsia"/>
                              </w:rPr>
                              <w:t>编写评审报告</w:t>
                            </w:r>
                          </w:p>
                          <w:p w:rsidR="004C4557" w:rsidRDefault="004C4557">
                            <w:pPr>
                              <w:rPr>
                                <w:rFonts w:ascii="仿宋_GB2312" w:eastAsia="仿宋_GB2312"/>
                              </w:rPr>
                            </w:pPr>
                            <w:r>
                              <w:rPr>
                                <w:rFonts w:ascii="仿宋_GB2312" w:eastAsia="仿宋_GB2312" w:hint="eastAsia"/>
                              </w:rPr>
                              <w:t>立项</w:t>
                            </w:r>
                          </w:p>
                          <w:p w:rsidR="004C4557" w:rsidRDefault="004C455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EF5E08D" id="文本框 12" o:spid="_x0000_s1030" type="#_x0000_t202" style="position:absolute;margin-left:108.95pt;margin-top:295.3pt;width:84.45pt;height:20.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" fillcolor="#daeef3 [664]" strokeweight=".5pt">
                <v:textbox>
                  <w:txbxContent>
                    <w:p w:rsidR="004C4557" w:rsidRDefault="004C4557">
                      <w:pPr>
                        <w:ind w:firstLineChars="50" w:firstLine="105"/>
                        <w:rPr>
                          <w:rFonts w:asciiTheme="minorEastAsia" w:eastAsiaTheme="minorEastAsia" w:hAnsiTheme="minorEastAsia"/>
                        </w:rPr>
                      </w:pPr>
                      <w:r>
                        <w:rPr>
                          <w:rFonts w:asciiTheme="minorEastAsia" w:eastAsiaTheme="minorEastAsia" w:hAnsiTheme="minorEastAsia" w:hint="eastAsia"/>
                        </w:rPr>
                        <w:t>编写评审报告</w:t>
                      </w:r>
                    </w:p>
                    <w:p w:rsidR="004C4557" w:rsidRDefault="004C4557">
                      <w:pPr>
                        <w:rPr>
                          <w:rFonts w:ascii="仿宋_GB2312" w:eastAsia="仿宋_GB2312"/>
                        </w:rPr>
                      </w:pPr>
                      <w:r>
                        <w:rPr>
                          <w:rFonts w:ascii="仿宋_GB2312" w:eastAsia="仿宋_GB2312" w:hint="eastAsia"/>
                        </w:rPr>
                        <w:t>立项</w:t>
                      </w:r>
                    </w:p>
                    <w:p w:rsidR="004C4557" w:rsidRDefault="004C4557">
                      <w:pPr>
                        <w:rPr>
                          <w:rFonts w:ascii="仿宋_GB2312" w:eastAsia="仿宋_GB2312"/>
                        </w:rPr>
                      </w:pPr>
                    </w:p>
                  </w:txbxContent>
                </v:textbox>
              </v:shape>
            </w:pict>
          </mc:Fallback>
        </mc:AlternateContent>
      </w:r>
      <w:r>
        <w:rPr>
          <w:rFonts w:asciiTheme="minorEastAsia" w:eastAsiaTheme="minorEastAsia" w:hAnsiTheme="minorEastAsia" w:cs="仿宋_GB2312"/>
          <w:b/>
          <w:noProof/>
          <w:color w:val="000000" w:themeColor="text1"/>
          <w:sz w:val="22"/>
          <w:szCs w:val="20"/>
        </w:rPr>
        <mc:AlternateContent>
          <mc:Choice Requires="wps">
            <w:drawing>
              <wp:anchor distT="0" distB="0" distL="114300" distR="114300" simplePos="0" relativeHeight="251649024" behindDoc="0" locked="0" layoutInCell="1" allowOverlap="1" wp14:anchorId="050B1E07" wp14:editId="168B9457">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4557" w:rsidRDefault="004C4557">
                            <w:pPr>
                              <w:jc w:val="center"/>
                              <w:rPr>
                                <w:rFonts w:asciiTheme="minorEastAsia" w:eastAsiaTheme="minorEastAsia" w:hAnsiTheme="minorEastAsia"/>
                              </w:rPr>
                            </w:pPr>
                            <w:r>
                              <w:rPr>
                                <w:rFonts w:asciiTheme="minorEastAsia" w:eastAsiaTheme="minorEastAsia" w:hAnsiTheme="minorEastAsia" w:hint="eastAsia"/>
                              </w:rPr>
                              <w:t>评审打分</w:t>
                            </w:r>
                          </w:p>
                          <w:p w:rsidR="004C4557" w:rsidRDefault="004C4557">
                            <w:pPr>
                              <w:rPr>
                                <w:rFonts w:ascii="仿宋_GB2312" w:eastAsia="仿宋_GB2312"/>
                              </w:rPr>
                            </w:pPr>
                            <w:r>
                              <w:rPr>
                                <w:rFonts w:ascii="仿宋_GB2312" w:eastAsia="仿宋_GB2312" w:hint="eastAsia"/>
                              </w:rPr>
                              <w:t>立项</w:t>
                            </w:r>
                          </w:p>
                          <w:p w:rsidR="004C4557" w:rsidRDefault="004C455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50B1E07" id="文本框 13" o:spid="_x0000_s1031" type="#_x0000_t202" style="position:absolute;margin-left:110.15pt;margin-top:254pt;width:84.5pt;height:20.6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" fillcolor="#daeef3 [664]" strokeweight=".5pt">
                <v:textbox>
                  <w:txbxContent>
                    <w:p w:rsidR="004C4557" w:rsidRDefault="004C4557">
                      <w:pPr>
                        <w:jc w:val="center"/>
                        <w:rPr>
                          <w:rFonts w:asciiTheme="minorEastAsia" w:eastAsiaTheme="minorEastAsia" w:hAnsiTheme="minorEastAsia"/>
                        </w:rPr>
                      </w:pPr>
                      <w:r>
                        <w:rPr>
                          <w:rFonts w:asciiTheme="minorEastAsia" w:eastAsiaTheme="minorEastAsia" w:hAnsiTheme="minorEastAsia" w:hint="eastAsia"/>
                        </w:rPr>
                        <w:t>评审打分</w:t>
                      </w:r>
                    </w:p>
                    <w:p w:rsidR="004C4557" w:rsidRDefault="004C4557">
                      <w:pPr>
                        <w:rPr>
                          <w:rFonts w:ascii="仿宋_GB2312" w:eastAsia="仿宋_GB2312"/>
                        </w:rPr>
                      </w:pPr>
                      <w:r>
                        <w:rPr>
                          <w:rFonts w:ascii="仿宋_GB2312" w:eastAsia="仿宋_GB2312" w:hint="eastAsia"/>
                        </w:rPr>
                        <w:t>立项</w:t>
                      </w:r>
                    </w:p>
                    <w:p w:rsidR="004C4557" w:rsidRDefault="004C4557">
                      <w:pPr>
                        <w:rPr>
                          <w:rFonts w:ascii="仿宋_GB2312" w:eastAsia="仿宋_GB2312"/>
                        </w:rPr>
                      </w:pPr>
                    </w:p>
                  </w:txbxContent>
                </v:textbox>
              </v:shape>
            </w:pict>
          </mc:Fallback>
        </mc:AlternateContent>
      </w:r>
      <w:r>
        <w:rPr>
          <w:rFonts w:asciiTheme="minorEastAsia" w:eastAsiaTheme="minorEastAsia" w:hAnsiTheme="minorEastAsia" w:cs="仿宋_GB2312"/>
          <w:b/>
          <w:noProof/>
          <w:color w:val="000000" w:themeColor="text1"/>
          <w:sz w:val="22"/>
          <w:szCs w:val="20"/>
        </w:rPr>
        <mc:AlternateContent>
          <mc:Choice Requires="wps">
            <w:drawing>
              <wp:anchor distT="0" distB="0" distL="114300" distR="114300" simplePos="0" relativeHeight="251660288" behindDoc="0" locked="0" layoutInCell="1" allowOverlap="1" wp14:anchorId="03C67E03" wp14:editId="70DCF99A">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4557" w:rsidRDefault="004C4557">
                            <w:pPr>
                              <w:jc w:val="center"/>
                              <w:rPr>
                                <w:rFonts w:asciiTheme="minorEastAsia" w:eastAsiaTheme="minorEastAsia" w:hAnsiTheme="minorEastAsia"/>
                              </w:rPr>
                            </w:pPr>
                            <w:r>
                              <w:rPr>
                                <w:rFonts w:asciiTheme="minorEastAsia" w:eastAsiaTheme="minorEastAsia" w:hAnsiTheme="minorEastAsia" w:hint="eastAsia"/>
                              </w:rPr>
                              <w:t>供应商提交最后报价</w:t>
                            </w:r>
                          </w:p>
                          <w:p w:rsidR="004C4557" w:rsidRDefault="004C4557">
                            <w:pPr>
                              <w:rPr>
                                <w:rFonts w:ascii="仿宋_GB2312" w:eastAsia="仿宋_GB2312"/>
                              </w:rPr>
                            </w:pPr>
                            <w:r>
                              <w:rPr>
                                <w:rFonts w:ascii="仿宋_GB2312" w:eastAsia="仿宋_GB2312" w:hint="eastAsia"/>
                              </w:rPr>
                              <w:t>立项</w:t>
                            </w:r>
                          </w:p>
                          <w:p w:rsidR="004C4557" w:rsidRDefault="004C455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3C67E03" id="文本框 14" o:spid="_x0000_s1032" type="#_x0000_t202" style="position:absolute;margin-left:98.2pt;margin-top:212.9pt;width:114.45pt;height:2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" fillcolor="#daeef3 [664]" strokeweight=".5pt">
                <v:textbox>
                  <w:txbxContent>
                    <w:p w:rsidR="004C4557" w:rsidRDefault="004C4557">
                      <w:pPr>
                        <w:jc w:val="center"/>
                        <w:rPr>
                          <w:rFonts w:asciiTheme="minorEastAsia" w:eastAsiaTheme="minorEastAsia" w:hAnsiTheme="minorEastAsia"/>
                        </w:rPr>
                      </w:pPr>
                      <w:r>
                        <w:rPr>
                          <w:rFonts w:asciiTheme="minorEastAsia" w:eastAsiaTheme="minorEastAsia" w:hAnsiTheme="minorEastAsia" w:hint="eastAsia"/>
                        </w:rPr>
                        <w:t>供应商提交最后报价</w:t>
                      </w:r>
                    </w:p>
                    <w:p w:rsidR="004C4557" w:rsidRDefault="004C4557">
                      <w:pPr>
                        <w:rPr>
                          <w:rFonts w:ascii="仿宋_GB2312" w:eastAsia="仿宋_GB2312"/>
                        </w:rPr>
                      </w:pPr>
                      <w:r>
                        <w:rPr>
                          <w:rFonts w:ascii="仿宋_GB2312" w:eastAsia="仿宋_GB2312" w:hint="eastAsia"/>
                        </w:rPr>
                        <w:t>立项</w:t>
                      </w:r>
                    </w:p>
                    <w:p w:rsidR="004C4557" w:rsidRDefault="004C4557">
                      <w:pPr>
                        <w:rPr>
                          <w:rFonts w:ascii="仿宋_GB2312" w:eastAsia="仿宋_GB2312"/>
                        </w:rPr>
                      </w:pPr>
                    </w:p>
                  </w:txbxContent>
                </v:textbox>
              </v:shape>
            </w:pict>
          </mc:Fallback>
        </mc:AlternateContent>
      </w:r>
      <w:r>
        <w:rPr>
          <w:rFonts w:asciiTheme="minorEastAsia" w:eastAsiaTheme="minorEastAsia" w:hAnsiTheme="minorEastAsia" w:cs="仿宋_GB2312"/>
          <w:b/>
          <w:noProof/>
          <w:color w:val="000000" w:themeColor="text1"/>
          <w:sz w:val="22"/>
          <w:szCs w:val="20"/>
        </w:rPr>
        <mc:AlternateContent>
          <mc:Choice Requires="wps">
            <w:drawing>
              <wp:anchor distT="0" distB="0" distL="114300" distR="114300" simplePos="0" relativeHeight="251659264" behindDoc="0" locked="0" layoutInCell="1" allowOverlap="1" wp14:anchorId="686071D8" wp14:editId="56FC50B2">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4557" w:rsidRDefault="004C4557">
                            <w:pPr>
                              <w:jc w:val="center"/>
                              <w:rPr>
                                <w:rFonts w:asciiTheme="minorEastAsia" w:eastAsiaTheme="minorEastAsia" w:hAnsiTheme="minorEastAsia"/>
                              </w:rPr>
                            </w:pPr>
                            <w:r>
                              <w:rPr>
                                <w:rFonts w:asciiTheme="minorEastAsia" w:eastAsiaTheme="minorEastAsia" w:hAnsiTheme="minorEastAsia" w:hint="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86071D8" id="文本框 15" o:spid="_x0000_s1033" type="#_x0000_t202" style="position:absolute;margin-left:108.9pt;margin-top:171.55pt;width:85.75pt;height:20.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" fillcolor="#daeef3 [664]" strokeweight=".5pt">
                <v:textbox>
                  <w:txbxContent>
                    <w:p w:rsidR="004C4557" w:rsidRDefault="004C4557">
                      <w:pPr>
                        <w:jc w:val="center"/>
                        <w:rPr>
                          <w:rFonts w:asciiTheme="minorEastAsia" w:eastAsiaTheme="minorEastAsia" w:hAnsiTheme="minorEastAsia"/>
                        </w:rPr>
                      </w:pPr>
                      <w:r>
                        <w:rPr>
                          <w:rFonts w:asciiTheme="minorEastAsia" w:eastAsiaTheme="minorEastAsia" w:hAnsiTheme="minorEastAsia" w:hint="eastAsia"/>
                        </w:rPr>
                        <w:t>磋商</w:t>
                      </w:r>
                    </w:p>
                  </w:txbxContent>
                </v:textbox>
              </v:shape>
            </w:pict>
          </mc:Fallback>
        </mc:AlternateContent>
      </w:r>
      <w:r>
        <w:rPr>
          <w:rFonts w:asciiTheme="minorEastAsia" w:eastAsiaTheme="minorEastAsia" w:hAnsiTheme="minorEastAsia" w:cs="仿宋_GB2312"/>
          <w:b/>
          <w:noProof/>
          <w:color w:val="000000" w:themeColor="text1"/>
          <w:sz w:val="22"/>
          <w:szCs w:val="20"/>
        </w:rPr>
        <mc:AlternateContent>
          <mc:Choice Requires="wps">
            <w:drawing>
              <wp:anchor distT="0" distB="0" distL="114300" distR="114300" simplePos="0" relativeHeight="251668480" behindDoc="0" locked="0" layoutInCell="1" allowOverlap="1" wp14:anchorId="28B0A5B7" wp14:editId="1BD22A49">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4557" w:rsidRDefault="004C4557">
                            <w:pPr>
                              <w:jc w:val="center"/>
                              <w:rPr>
                                <w:rFonts w:asciiTheme="minorEastAsia" w:eastAsiaTheme="minorEastAsia" w:hAnsiTheme="minorEastAsia"/>
                              </w:rPr>
                            </w:pPr>
                            <w:r>
                              <w:rPr>
                                <w:rFonts w:asciiTheme="minorEastAsia" w:eastAsiaTheme="minorEastAsia" w:hAnsiTheme="minorEastAsia" w:hint="eastAsia"/>
                              </w:rPr>
                              <w:t>资格审查</w:t>
                            </w:r>
                          </w:p>
                          <w:p w:rsidR="004C4557" w:rsidRDefault="004C4557">
                            <w:pPr>
                              <w:jc w:val="center"/>
                              <w:rPr>
                                <w:rFonts w:ascii="仿宋_GB2312" w:eastAsia="仿宋_GB2312"/>
                              </w:rPr>
                            </w:pPr>
                          </w:p>
                          <w:p w:rsidR="004C4557" w:rsidRDefault="004C4557">
                            <w:pPr>
                              <w:rPr>
                                <w:rFonts w:ascii="仿宋_GB2312" w:eastAsia="仿宋_GB2312"/>
                              </w:rPr>
                            </w:pPr>
                            <w:r>
                              <w:rPr>
                                <w:rFonts w:ascii="仿宋_GB2312" w:eastAsia="仿宋_GB2312" w:hint="eastAsia"/>
                              </w:rPr>
                              <w:t>立项</w:t>
                            </w:r>
                          </w:p>
                          <w:p w:rsidR="004C4557" w:rsidRDefault="004C455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8B0A5B7" id="文本框 16" o:spid="_x0000_s1034" type="#_x0000_t202" style="position:absolute;margin-left:109.85pt;margin-top:131.3pt;width:85.7pt;height:20.6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" fillcolor="#daeef3 [664]" strokeweight=".5pt">
                <v:textbox>
                  <w:txbxContent>
                    <w:p w:rsidR="004C4557" w:rsidRDefault="004C4557">
                      <w:pPr>
                        <w:jc w:val="center"/>
                        <w:rPr>
                          <w:rFonts w:asciiTheme="minorEastAsia" w:eastAsiaTheme="minorEastAsia" w:hAnsiTheme="minorEastAsia"/>
                        </w:rPr>
                      </w:pPr>
                      <w:r>
                        <w:rPr>
                          <w:rFonts w:asciiTheme="minorEastAsia" w:eastAsiaTheme="minorEastAsia" w:hAnsiTheme="minorEastAsia" w:hint="eastAsia"/>
                        </w:rPr>
                        <w:t>资格审查</w:t>
                      </w:r>
                    </w:p>
                    <w:p w:rsidR="004C4557" w:rsidRDefault="004C4557">
                      <w:pPr>
                        <w:jc w:val="center"/>
                        <w:rPr>
                          <w:rFonts w:ascii="仿宋_GB2312" w:eastAsia="仿宋_GB2312"/>
                        </w:rPr>
                      </w:pPr>
                    </w:p>
                    <w:p w:rsidR="004C4557" w:rsidRDefault="004C4557">
                      <w:pPr>
                        <w:rPr>
                          <w:rFonts w:ascii="仿宋_GB2312" w:eastAsia="仿宋_GB2312"/>
                        </w:rPr>
                      </w:pPr>
                      <w:r>
                        <w:rPr>
                          <w:rFonts w:ascii="仿宋_GB2312" w:eastAsia="仿宋_GB2312" w:hint="eastAsia"/>
                        </w:rPr>
                        <w:t>立项</w:t>
                      </w:r>
                    </w:p>
                    <w:p w:rsidR="004C4557" w:rsidRDefault="004C4557">
                      <w:pPr>
                        <w:rPr>
                          <w:rFonts w:ascii="仿宋_GB2312" w:eastAsia="仿宋_GB2312"/>
                        </w:rPr>
                      </w:pPr>
                    </w:p>
                  </w:txbxContent>
                </v:textbox>
              </v:shape>
            </w:pict>
          </mc:Fallback>
        </mc:AlternateContent>
      </w:r>
      <w:r>
        <w:rPr>
          <w:rFonts w:asciiTheme="minorEastAsia" w:eastAsiaTheme="minorEastAsia" w:hAnsiTheme="minorEastAsia"/>
          <w:noProof/>
          <w:color w:val="000000" w:themeColor="text1"/>
          <w:sz w:val="18"/>
        </w:rPr>
        <mc:AlternateContent>
          <mc:Choice Requires="wps">
            <w:drawing>
              <wp:anchor distT="0" distB="0" distL="114300" distR="114300" simplePos="0" relativeHeight="251667456" behindDoc="0" locked="0" layoutInCell="1" allowOverlap="1" wp14:anchorId="68ACECF6" wp14:editId="4D0B8D48">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0.1pt;margin-top:399.1pt;height:20.6pt;width:0pt;z-index:251667456;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NHujd2gAAAAsBAAAPAAAAAAAAAAEAIAAAACIAAABkcnMvZG93bnJl&#10;di54bWxQSwECFAAUAAAACACHTuJABqq2jPsBAACzAwAADgAAAAAAAAABACAAAAApAQAAZHJzL2Uy&#10;b0RvYy54bWxQSwUGAAAAAAYABgBZAQAAlgUAAAAA&#10;">
                <v:fill on="f" focussize="0,0"/>
                <v:stroke color="#4A7EBB [3204]" joinstyle="round" endarrow="open"/>
                <v:imagedata o:title=""/>
                <o:lock v:ext="edit" aspectratio="f"/>
              </v:shape>
            </w:pict>
          </mc:Fallback>
        </mc:AlternateContent>
      </w:r>
      <w:r>
        <w:rPr>
          <w:rFonts w:asciiTheme="minorEastAsia" w:eastAsiaTheme="minorEastAsia" w:hAnsiTheme="minorEastAsia"/>
          <w:noProof/>
          <w:color w:val="000000" w:themeColor="text1"/>
          <w:sz w:val="18"/>
        </w:rPr>
        <mc:AlternateContent>
          <mc:Choice Requires="wps">
            <w:drawing>
              <wp:anchor distT="0" distB="0" distL="114300" distR="114300" simplePos="0" relativeHeight="251645952" behindDoc="0" locked="0" layoutInCell="1" allowOverlap="1" wp14:anchorId="4F37DCEB" wp14:editId="2D231470">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0pt;margin-top:357.65pt;height:20.6pt;width:0pt;z-index:251646976;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YS4WNkAAAALAQAADwAAAAAAAAABACAAAAAiAAAAZHJzL2Rvd25yZXYu&#10;eG1sUEsBAhQAFAAAAAgAh07iQP6nz6j6AQAAswMAAA4AAAAAAAAAAQAgAAAAKAEAAGRycy9lMm9E&#10;b2MueG1sUEsFBgAAAAAGAAYAWQEAAJQFA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color w:val="000000" w:themeColor="text1"/>
          <w:sz w:val="22"/>
          <w:szCs w:val="20"/>
        </w:rPr>
        <mc:AlternateContent>
          <mc:Choice Requires="wps">
            <w:drawing>
              <wp:anchor distT="0" distB="0" distL="114300" distR="114300" simplePos="0" relativeHeight="251644928" behindDoc="0" locked="0" layoutInCell="1" allowOverlap="1" wp14:anchorId="35D3EA33" wp14:editId="1DCC746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4557" w:rsidRDefault="004C4557">
                            <w:pPr>
                              <w:jc w:val="center"/>
                              <w:rPr>
                                <w:rFonts w:asciiTheme="minorEastAsia" w:eastAsiaTheme="minorEastAsia" w:hAnsiTheme="minorEastAsia"/>
                              </w:rPr>
                            </w:pPr>
                            <w:r>
                              <w:rPr>
                                <w:rFonts w:asciiTheme="minorEastAsia" w:eastAsiaTheme="minorEastAsia" w:hAnsiTheme="minorEastAsia" w:hint="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5D3EA33" id="文本框 21" o:spid="_x0000_s1035" type="#_x0000_t202" style="position:absolute;margin-left:110.65pt;margin-top:6.65pt;width:85.75pt;height:20.65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" fillcolor="#daeef3 [664]" strokeweight=".5pt">
                <v:textbox>
                  <w:txbxContent>
                    <w:p w:rsidR="004C4557" w:rsidRDefault="004C4557">
                      <w:pPr>
                        <w:jc w:val="center"/>
                        <w:rPr>
                          <w:rFonts w:asciiTheme="minorEastAsia" w:eastAsiaTheme="minorEastAsia" w:hAnsiTheme="minorEastAsia"/>
                        </w:rPr>
                      </w:pPr>
                      <w:r>
                        <w:rPr>
                          <w:rFonts w:asciiTheme="minorEastAsia" w:eastAsiaTheme="minorEastAsia" w:hAnsiTheme="minorEastAsia" w:hint="eastAsia"/>
                        </w:rPr>
                        <w:t>编制磋商文件</w:t>
                      </w:r>
                    </w:p>
                  </w:txbxContent>
                </v:textbox>
              </v:shape>
            </w:pict>
          </mc:Fallback>
        </mc:AlternateContent>
      </w:r>
      <w:r>
        <w:rPr>
          <w:rFonts w:asciiTheme="minorEastAsia" w:eastAsiaTheme="minorEastAsia" w:hAnsiTheme="minorEastAsia" w:cs="仿宋_GB2312"/>
          <w:b/>
          <w:noProof/>
          <w:color w:val="000000" w:themeColor="text1"/>
          <w:sz w:val="22"/>
          <w:szCs w:val="20"/>
        </w:rPr>
        <mc:AlternateContent>
          <mc:Choice Requires="wps">
            <w:drawing>
              <wp:anchor distT="0" distB="0" distL="114300" distR="114300" simplePos="0" relativeHeight="251650048" behindDoc="0" locked="0" layoutInCell="1" allowOverlap="1" wp14:anchorId="47997C83" wp14:editId="664A8E2C">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4557" w:rsidRDefault="004C4557">
                            <w:pPr>
                              <w:jc w:val="center"/>
                              <w:rPr>
                                <w:rFonts w:asciiTheme="minorEastAsia" w:eastAsiaTheme="minorEastAsia" w:hAnsiTheme="minorEastAsia"/>
                              </w:rPr>
                            </w:pPr>
                            <w:r>
                              <w:rPr>
                                <w:rFonts w:asciiTheme="minorEastAsia" w:eastAsiaTheme="minorEastAsia" w:hAnsiTheme="minorEastAsia" w:hint="eastAsia"/>
                              </w:rPr>
                              <w:t>开启响应文件</w:t>
                            </w:r>
                          </w:p>
                          <w:p w:rsidR="004C4557" w:rsidRDefault="004C4557">
                            <w:pPr>
                              <w:rPr>
                                <w:rFonts w:ascii="仿宋_GB2312" w:eastAsia="仿宋_GB2312"/>
                              </w:rPr>
                            </w:pPr>
                            <w:r>
                              <w:rPr>
                                <w:rFonts w:ascii="仿宋_GB2312" w:eastAsia="仿宋_GB2312" w:hint="eastAsia"/>
                              </w:rPr>
                              <w:t>立项</w:t>
                            </w:r>
                          </w:p>
                          <w:p w:rsidR="004C4557" w:rsidRDefault="004C455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7997C83" id="文本框 40" o:spid="_x0000_s1036" type="#_x0000_t202" style="position:absolute;margin-left:110.65pt;margin-top:89.3pt;width:85.7pt;height:20.65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" fillcolor="#daeef3 [664]" strokeweight=".5pt">
                <v:textbox>
                  <w:txbxContent>
                    <w:p w:rsidR="004C4557" w:rsidRDefault="004C4557">
                      <w:pPr>
                        <w:jc w:val="center"/>
                        <w:rPr>
                          <w:rFonts w:asciiTheme="minorEastAsia" w:eastAsiaTheme="minorEastAsia" w:hAnsiTheme="minorEastAsia"/>
                        </w:rPr>
                      </w:pPr>
                      <w:r>
                        <w:rPr>
                          <w:rFonts w:asciiTheme="minorEastAsia" w:eastAsiaTheme="minorEastAsia" w:hAnsiTheme="minorEastAsia" w:hint="eastAsia"/>
                        </w:rPr>
                        <w:t>开启响应文件</w:t>
                      </w:r>
                    </w:p>
                    <w:p w:rsidR="004C4557" w:rsidRDefault="004C4557">
                      <w:pPr>
                        <w:rPr>
                          <w:rFonts w:ascii="仿宋_GB2312" w:eastAsia="仿宋_GB2312"/>
                        </w:rPr>
                      </w:pPr>
                      <w:r>
                        <w:rPr>
                          <w:rFonts w:ascii="仿宋_GB2312" w:eastAsia="仿宋_GB2312" w:hint="eastAsia"/>
                        </w:rPr>
                        <w:t>立项</w:t>
                      </w:r>
                    </w:p>
                    <w:p w:rsidR="004C4557" w:rsidRDefault="004C4557">
                      <w:pPr>
                        <w:rPr>
                          <w:rFonts w:ascii="仿宋_GB2312" w:eastAsia="仿宋_GB2312"/>
                        </w:rPr>
                      </w:pPr>
                    </w:p>
                  </w:txbxContent>
                </v:textbox>
              </v:shape>
            </w:pict>
          </mc:Fallback>
        </mc:AlternateContent>
      </w:r>
      <w:r>
        <w:rPr>
          <w:rFonts w:asciiTheme="minorEastAsia" w:eastAsiaTheme="minorEastAsia" w:hAnsiTheme="minorEastAsia" w:cs="仿宋_GB2312"/>
          <w:b/>
          <w:noProof/>
          <w:color w:val="000000" w:themeColor="text1"/>
          <w:sz w:val="22"/>
          <w:szCs w:val="20"/>
        </w:rPr>
        <mc:AlternateContent>
          <mc:Choice Requires="wps">
            <w:drawing>
              <wp:anchor distT="0" distB="0" distL="114300" distR="114300" simplePos="0" relativeHeight="251651072" behindDoc="0" locked="0" layoutInCell="1" allowOverlap="1" wp14:anchorId="553D0CFE" wp14:editId="22285267">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4557" w:rsidRDefault="004C4557">
                            <w:pPr>
                              <w:jc w:val="center"/>
                              <w:rPr>
                                <w:rFonts w:asciiTheme="minorEastAsia" w:eastAsiaTheme="minorEastAsia" w:hAnsiTheme="minorEastAsia"/>
                              </w:rPr>
                            </w:pPr>
                            <w:r>
                              <w:rPr>
                                <w:rFonts w:asciiTheme="minorEastAsia" w:eastAsiaTheme="minorEastAsia" w:hAnsiTheme="minorEastAsia" w:hint="eastAsia"/>
                              </w:rPr>
                              <w:t>邀请供应商</w:t>
                            </w:r>
                          </w:p>
                          <w:p w:rsidR="004C4557" w:rsidRDefault="004C4557">
                            <w:pPr>
                              <w:rPr>
                                <w:rFonts w:ascii="仿宋_GB2312" w:eastAsia="仿宋_GB2312"/>
                              </w:rPr>
                            </w:pPr>
                            <w:r>
                              <w:rPr>
                                <w:rFonts w:ascii="仿宋_GB2312" w:eastAsia="仿宋_GB2312" w:hint="eastAsia"/>
                              </w:rPr>
                              <w:t>立项</w:t>
                            </w:r>
                          </w:p>
                          <w:p w:rsidR="004C4557" w:rsidRDefault="004C455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53D0CFE" id="文本框 41" o:spid="_x0000_s1037" type="#_x0000_t202" style="position:absolute;margin-left:111.9pt;margin-top:48pt;width:84.5pt;height:20.6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" fillcolor="#daeef3 [664]" strokeweight=".5pt">
                <v:textbox>
                  <w:txbxContent>
                    <w:p w:rsidR="004C4557" w:rsidRDefault="004C4557">
                      <w:pPr>
                        <w:jc w:val="center"/>
                        <w:rPr>
                          <w:rFonts w:asciiTheme="minorEastAsia" w:eastAsiaTheme="minorEastAsia" w:hAnsiTheme="minorEastAsia"/>
                        </w:rPr>
                      </w:pPr>
                      <w:r>
                        <w:rPr>
                          <w:rFonts w:asciiTheme="minorEastAsia" w:eastAsiaTheme="minorEastAsia" w:hAnsiTheme="minorEastAsia" w:hint="eastAsia"/>
                        </w:rPr>
                        <w:t>邀请供应商</w:t>
                      </w:r>
                    </w:p>
                    <w:p w:rsidR="004C4557" w:rsidRDefault="004C4557">
                      <w:pPr>
                        <w:rPr>
                          <w:rFonts w:ascii="仿宋_GB2312" w:eastAsia="仿宋_GB2312"/>
                        </w:rPr>
                      </w:pPr>
                      <w:r>
                        <w:rPr>
                          <w:rFonts w:ascii="仿宋_GB2312" w:eastAsia="仿宋_GB2312" w:hint="eastAsia"/>
                        </w:rPr>
                        <w:t>立项</w:t>
                      </w:r>
                    </w:p>
                    <w:p w:rsidR="004C4557" w:rsidRDefault="004C4557">
                      <w:pPr>
                        <w:rPr>
                          <w:rFonts w:ascii="仿宋_GB2312" w:eastAsia="仿宋_GB2312"/>
                        </w:rPr>
                      </w:pPr>
                    </w:p>
                  </w:txbxContent>
                </v:textbox>
              </v:shape>
            </w:pict>
          </mc:Fallback>
        </mc:AlternateContent>
      </w:r>
      <w:r>
        <w:rPr>
          <w:rFonts w:asciiTheme="minorEastAsia" w:eastAsiaTheme="minorEastAsia" w:hAnsiTheme="minorEastAsia" w:cs="仿宋_GB2312"/>
          <w:b/>
          <w:noProof/>
          <w:color w:val="000000" w:themeColor="text1"/>
          <w:sz w:val="22"/>
          <w:szCs w:val="20"/>
        </w:rPr>
        <mc:AlternateContent>
          <mc:Choice Requires="wps">
            <w:drawing>
              <wp:anchor distT="0" distB="0" distL="114300" distR="114300" simplePos="0" relativeHeight="251652096" behindDoc="0" locked="0" layoutInCell="1" allowOverlap="1" wp14:anchorId="7FEE02FE" wp14:editId="68F5D8B6">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1.95pt;margin-top:27.3pt;height:20.65pt;width:0pt;z-index:251653120;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nRbH+2QAAAAkBAAAPAAAAAAAAAAEAIAAAACIAAABkcnMvZG93bnJldi54&#10;bWxQSwECFAAUAAAACACHTuJA465sFvkBAACzAwAADgAAAAAAAAABACAAAAAoAQAAZHJzL2Uyb0Rv&#10;Yy54bWxQSwUGAAAAAAYABgBZAQAAkwU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color w:val="000000" w:themeColor="text1"/>
          <w:sz w:val="22"/>
          <w:szCs w:val="20"/>
        </w:rPr>
        <mc:AlternateContent>
          <mc:Choice Requires="wps">
            <w:drawing>
              <wp:anchor distT="0" distB="0" distL="114300" distR="114300" simplePos="0" relativeHeight="251653120" behindDoc="0" locked="0" layoutInCell="1" allowOverlap="1" wp14:anchorId="3A87A37F" wp14:editId="00980FC4">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1.95pt;margin-top:68.65pt;height:20.65pt;width:0pt;z-index:251654144;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OsdZZ2QAAAAsBAAAPAAAAAAAAAAEAIAAAACIAAABkcnMvZG93bnJldi54&#10;bWxQSwECFAAUAAAACACHTuJA6ppV3/kBAACzAwAADgAAAAAAAAABACAAAAAoAQAAZHJzL2Uyb0Rv&#10;Yy54bWxQSwUGAAAAAAYABgBZAQAAkwU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color w:val="000000" w:themeColor="text1"/>
          <w:sz w:val="22"/>
          <w:szCs w:val="20"/>
        </w:rPr>
        <mc:AlternateContent>
          <mc:Choice Requires="wps">
            <w:drawing>
              <wp:anchor distT="0" distB="0" distL="114300" distR="114300" simplePos="0" relativeHeight="251654144" behindDoc="0" locked="0" layoutInCell="1" allowOverlap="1" wp14:anchorId="64A17066" wp14:editId="2061DA9D">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0.1pt;margin-top:191.95pt;height:20.65pt;width:0pt;z-index:251655168;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j58C9kAAAALAQAADwAAAAAAAAABACAAAAAiAAAAZHJzL2Rvd25yZXYu&#10;eG1sUEsBAhQAFAAAAAgAh07iQBYcac36AQAAswMAAA4AAAAAAAAAAQAgAAAAKAEAAGRycy9lMm9E&#10;b2MueG1sUEsFBgAAAAAGAAYAWQEAAJQFA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color w:val="000000" w:themeColor="text1"/>
          <w:sz w:val="22"/>
          <w:szCs w:val="20"/>
        </w:rPr>
        <mc:AlternateContent>
          <mc:Choice Requires="wps">
            <w:drawing>
              <wp:anchor distT="0" distB="0" distL="114300" distR="114300" simplePos="0" relativeHeight="251655168" behindDoc="0" locked="0" layoutInCell="1" allowOverlap="1" wp14:anchorId="650C8B01" wp14:editId="2D3D9AA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0.1pt;margin-top:151.3pt;height:20.65pt;width:0pt;z-index:251656192;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Vti8rYAAAACwEAAA8AAAAAAAAAAQAgAAAAIgAAAGRycy9kb3ducmV2Lnht&#10;bFBLAQIUABQAAAAIAIdO4kAfKFAE+QEAALMDAAAOAAAAAAAAAAEAIAAAACcBAABkcnMvZTJvRG9j&#10;LnhtbFBLBQYAAAAABgAGAFkBAACSBQ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color w:val="000000" w:themeColor="text1"/>
          <w:sz w:val="22"/>
          <w:szCs w:val="20"/>
        </w:rPr>
        <mc:AlternateContent>
          <mc:Choice Requires="wps">
            <w:drawing>
              <wp:anchor distT="0" distB="0" distL="114300" distR="114300" simplePos="0" relativeHeight="251656192" behindDoc="0" locked="0" layoutInCell="1" allowOverlap="1" wp14:anchorId="2F61D03B" wp14:editId="567E34AF">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0.1pt;margin-top:109.95pt;height:20.65pt;width:0pt;z-index:251657216;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ZCjqrYAAAACwEAAA8AAAAAAAAAAQAgAAAAIgAAAGRycy9kb3ducmV2Lnht&#10;bFBLAQIUABQAAAAIAIdO4kBFcmqE+QEAALMDAAAOAAAAAAAAAAEAIAAAACcBAABkcnMvZTJvRG9j&#10;LnhtbFBLBQYAAAAABgAGAFkBAACSBQ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color w:val="000000" w:themeColor="text1"/>
          <w:sz w:val="22"/>
          <w:szCs w:val="20"/>
        </w:rPr>
        <mc:AlternateContent>
          <mc:Choice Requires="wps">
            <w:drawing>
              <wp:anchor distT="0" distB="0" distL="114300" distR="114300" simplePos="0" relativeHeight="251661312" behindDoc="0" locked="0" layoutInCell="1" allowOverlap="1" wp14:anchorId="42B801D4" wp14:editId="282AFD35">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0.1pt;margin-top:274.6pt;height:20.65pt;width:0pt;z-index:251661312;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AE9f9kAAAALAQAADwAAAAAAAAABACAAAAAiAAAAZHJzL2Rvd25yZXYu&#10;eG1sUEsBAhQAFAAAAAgAh07iQExGU036AQAAswMAAA4AAAAAAAAAAQAgAAAAKAEAAGRycy9lMm9E&#10;b2MueG1sUEsFBgAAAAAGAAYAWQEAAJQFA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color w:val="000000" w:themeColor="text1"/>
          <w:sz w:val="22"/>
          <w:szCs w:val="20"/>
        </w:rPr>
        <mc:AlternateContent>
          <mc:Choice Requires="wps">
            <w:drawing>
              <wp:anchor distT="0" distB="0" distL="114300" distR="114300" simplePos="0" relativeHeight="251662336" behindDoc="0" locked="0" layoutInCell="1" allowOverlap="1" wp14:anchorId="14408FE8" wp14:editId="0BDD6CDC">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0.1pt;margin-top:233.3pt;height:20.65pt;width:0pt;z-index:251662336;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OmkOdkAAAALAQAADwAAAAAAAAABACAAAAAiAAAAZHJzL2Rvd25yZXYu&#10;eG1sUEsBAhQAFAAAAAgAh07iQL1/E6D6AQAAswMAAA4AAAAAAAAAAQAgAAAAKAEAAGRycy9lMm9E&#10;b2MueG1sUEsFBgAAAAAGAAYAWQEAAJQFA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color w:val="000000" w:themeColor="text1"/>
          <w:sz w:val="22"/>
          <w:szCs w:val="20"/>
        </w:rPr>
        <mc:AlternateContent>
          <mc:Choice Requires="wps">
            <w:drawing>
              <wp:anchor distT="0" distB="0" distL="114300" distR="114300" simplePos="0" relativeHeight="251665408" behindDoc="0" locked="0" layoutInCell="1" allowOverlap="1" wp14:anchorId="48A5E287" wp14:editId="1EF02E23">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0.1pt;margin-top:315.95pt;height:20.65pt;width:0pt;z-index:251665408;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L4rJWdkAAAALAQAADwAAAAAAAAABACAAAAAiAAAAZHJzL2Rvd25yZXYu&#10;eG1sUEsBAhQAFAAAAAgAh07iQLRLKmn6AQAAswMAAA4AAAAAAAAAAQAgAAAAKAEAAGRycy9lMm9E&#10;b2MueG1sUEsFBgAAAAAGAAYAWQEAAJQFA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hint="eastAsia"/>
          <w:b/>
          <w:color w:val="000000" w:themeColor="text1"/>
          <w:sz w:val="22"/>
          <w:szCs w:val="20"/>
        </w:rPr>
        <w:br w:type="page"/>
      </w:r>
    </w:p>
    <w:p w:rsidR="004278E1" w:rsidRDefault="000772C5">
      <w:pPr>
        <w:adjustRightInd/>
        <w:spacing w:line="360" w:lineRule="auto"/>
        <w:jc w:val="center"/>
        <w:outlineLvl w:val="0"/>
        <w:rPr>
          <w:rFonts w:asciiTheme="minorEastAsia" w:eastAsiaTheme="minorEastAsia" w:hAnsiTheme="minorEastAsia" w:cs="仿宋_GB2312"/>
          <w:b/>
          <w:color w:val="000000" w:themeColor="text1"/>
          <w:sz w:val="36"/>
          <w:szCs w:val="20"/>
        </w:rPr>
      </w:pPr>
      <w:bookmarkStart w:id="32" w:name="_Toc196728308"/>
      <w:r>
        <w:rPr>
          <w:rFonts w:asciiTheme="minorEastAsia" w:eastAsiaTheme="minorEastAsia" w:hAnsiTheme="minorEastAsia" w:cs="仿宋_GB2312" w:hint="eastAsia"/>
          <w:b/>
          <w:color w:val="000000" w:themeColor="text1"/>
          <w:sz w:val="36"/>
          <w:szCs w:val="20"/>
        </w:rPr>
        <w:lastRenderedPageBreak/>
        <w:t>第三部分</w:t>
      </w:r>
      <w:bookmarkEnd w:id="12"/>
      <w:r>
        <w:rPr>
          <w:rFonts w:asciiTheme="minorEastAsia" w:eastAsiaTheme="minorEastAsia" w:hAnsiTheme="minorEastAsia" w:cs="仿宋_GB2312" w:hint="eastAsia"/>
          <w:b/>
          <w:color w:val="000000" w:themeColor="text1"/>
          <w:sz w:val="36"/>
          <w:szCs w:val="20"/>
        </w:rPr>
        <w:t xml:space="preserve">  供应商须知</w:t>
      </w:r>
      <w:bookmarkEnd w:id="13"/>
      <w:bookmarkEnd w:id="32"/>
    </w:p>
    <w:p w:rsidR="004278E1" w:rsidRDefault="000772C5">
      <w:pPr>
        <w:adjustRightInd/>
        <w:spacing w:line="360" w:lineRule="auto"/>
        <w:jc w:val="center"/>
        <w:outlineLvl w:val="0"/>
        <w:rPr>
          <w:rFonts w:asciiTheme="minorEastAsia" w:eastAsiaTheme="minorEastAsia" w:hAnsiTheme="minorEastAsia" w:cs="仿宋_GB2312"/>
          <w:b/>
          <w:color w:val="000000" w:themeColor="text1"/>
          <w:sz w:val="32"/>
          <w:szCs w:val="28"/>
        </w:rPr>
      </w:pPr>
      <w:r>
        <w:rPr>
          <w:rFonts w:asciiTheme="minorEastAsia" w:eastAsiaTheme="minorEastAsia" w:hAnsiTheme="minorEastAsia" w:cs="仿宋_GB2312" w:hint="eastAsia"/>
          <w:b/>
          <w:color w:val="000000" w:themeColor="text1"/>
          <w:sz w:val="32"/>
          <w:szCs w:val="28"/>
        </w:rPr>
        <w:t>一、前附表</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738"/>
        <w:gridCol w:w="2977"/>
        <w:gridCol w:w="5953"/>
      </w:tblGrid>
      <w:tr w:rsidR="004278E1">
        <w:trPr>
          <w:trHeight w:val="90"/>
          <w:tblHeader/>
        </w:trPr>
        <w:tc>
          <w:tcPr>
            <w:tcW w:w="738" w:type="dxa"/>
            <w:tcBorders>
              <w:top w:val="single" w:sz="4" w:space="0" w:color="auto"/>
              <w:left w:val="single" w:sz="4" w:space="0" w:color="auto"/>
              <w:bottom w:val="single" w:sz="4" w:space="0" w:color="auto"/>
              <w:right w:val="single" w:sz="4" w:space="0" w:color="auto"/>
            </w:tcBorders>
            <w:vAlign w:val="center"/>
          </w:tcPr>
          <w:p w:rsidR="004278E1" w:rsidRDefault="000772C5">
            <w:pPr>
              <w:snapToGrid w:val="0"/>
              <w:spacing w:line="360" w:lineRule="auto"/>
              <w:jc w:val="center"/>
              <w:rPr>
                <w:rFonts w:asciiTheme="minorEastAsia" w:eastAsiaTheme="minorEastAsia" w:hAnsiTheme="minorEastAsia" w:cs="宋体"/>
                <w:b/>
                <w:color w:val="000000" w:themeColor="text1"/>
                <w:szCs w:val="21"/>
              </w:rPr>
            </w:pPr>
            <w:r>
              <w:rPr>
                <w:rFonts w:asciiTheme="minorEastAsia" w:eastAsiaTheme="minorEastAsia" w:hAnsiTheme="minorEastAsia" w:cs="宋体" w:hint="eastAsia"/>
                <w:b/>
                <w:color w:val="000000" w:themeColor="text1"/>
                <w:szCs w:val="21"/>
              </w:rPr>
              <w:t>序号</w:t>
            </w:r>
          </w:p>
        </w:tc>
        <w:tc>
          <w:tcPr>
            <w:tcW w:w="2977" w:type="dxa"/>
            <w:tcBorders>
              <w:top w:val="single" w:sz="8" w:space="0" w:color="000000"/>
              <w:left w:val="single" w:sz="4" w:space="0" w:color="auto"/>
              <w:bottom w:val="single" w:sz="8" w:space="0" w:color="000000"/>
              <w:right w:val="single" w:sz="8" w:space="0" w:color="000000"/>
            </w:tcBorders>
            <w:vAlign w:val="center"/>
          </w:tcPr>
          <w:p w:rsidR="004278E1" w:rsidRDefault="000772C5">
            <w:pPr>
              <w:snapToGrid w:val="0"/>
              <w:spacing w:line="360" w:lineRule="auto"/>
              <w:jc w:val="center"/>
              <w:rPr>
                <w:rFonts w:asciiTheme="minorEastAsia" w:eastAsiaTheme="minorEastAsia" w:hAnsiTheme="minorEastAsia" w:cs="宋体"/>
                <w:b/>
                <w:color w:val="000000" w:themeColor="text1"/>
                <w:szCs w:val="21"/>
              </w:rPr>
            </w:pPr>
            <w:r>
              <w:rPr>
                <w:rFonts w:asciiTheme="minorEastAsia" w:eastAsiaTheme="minorEastAsia" w:hAnsiTheme="minorEastAsia" w:cs="宋体" w:hint="eastAsia"/>
                <w:b/>
                <w:color w:val="000000" w:themeColor="text1"/>
                <w:szCs w:val="21"/>
              </w:rPr>
              <w:t>事项</w:t>
            </w:r>
          </w:p>
        </w:tc>
        <w:tc>
          <w:tcPr>
            <w:tcW w:w="5953" w:type="dxa"/>
            <w:tcBorders>
              <w:top w:val="single" w:sz="8" w:space="0" w:color="000000"/>
              <w:left w:val="single" w:sz="2" w:space="0" w:color="000000"/>
              <w:bottom w:val="single" w:sz="8" w:space="0" w:color="000000"/>
              <w:right w:val="single" w:sz="8" w:space="0" w:color="000000"/>
            </w:tcBorders>
            <w:vAlign w:val="center"/>
          </w:tcPr>
          <w:p w:rsidR="004278E1" w:rsidRDefault="000772C5">
            <w:pPr>
              <w:snapToGrid w:val="0"/>
              <w:spacing w:line="360" w:lineRule="auto"/>
              <w:jc w:val="center"/>
              <w:rPr>
                <w:rFonts w:asciiTheme="minorEastAsia" w:eastAsiaTheme="minorEastAsia" w:hAnsiTheme="minorEastAsia" w:cs="宋体"/>
                <w:b/>
                <w:color w:val="000000" w:themeColor="text1"/>
                <w:szCs w:val="21"/>
              </w:rPr>
            </w:pPr>
            <w:r>
              <w:rPr>
                <w:rFonts w:asciiTheme="minorEastAsia" w:eastAsiaTheme="minorEastAsia" w:hAnsiTheme="minorEastAsia" w:cs="宋体" w:hint="eastAsia"/>
                <w:b/>
                <w:color w:val="000000" w:themeColor="text1"/>
                <w:szCs w:val="21"/>
              </w:rPr>
              <w:t>本项目的特别规定</w:t>
            </w:r>
          </w:p>
        </w:tc>
      </w:tr>
      <w:tr w:rsidR="004278E1">
        <w:trPr>
          <w:trHeight w:val="486"/>
          <w:tblHeader/>
        </w:trPr>
        <w:tc>
          <w:tcPr>
            <w:tcW w:w="738" w:type="dxa"/>
            <w:tcBorders>
              <w:top w:val="single" w:sz="4" w:space="0" w:color="auto"/>
              <w:left w:val="single" w:sz="4" w:space="0" w:color="auto"/>
              <w:bottom w:val="single" w:sz="4" w:space="0" w:color="auto"/>
              <w:right w:val="single" w:sz="4" w:space="0" w:color="auto"/>
            </w:tcBorders>
            <w:vAlign w:val="center"/>
          </w:tcPr>
          <w:p w:rsidR="004278E1" w:rsidRDefault="000772C5">
            <w:pPr>
              <w:snapToGrid w:val="0"/>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w:t>
            </w:r>
          </w:p>
        </w:tc>
        <w:tc>
          <w:tcPr>
            <w:tcW w:w="2977" w:type="dxa"/>
            <w:tcBorders>
              <w:top w:val="single" w:sz="8" w:space="0" w:color="000000"/>
              <w:left w:val="single" w:sz="4" w:space="0" w:color="auto"/>
              <w:bottom w:val="single" w:sz="8" w:space="0" w:color="000000"/>
              <w:right w:val="single" w:sz="8" w:space="0" w:color="000000"/>
            </w:tcBorders>
            <w:vAlign w:val="center"/>
          </w:tcPr>
          <w:p w:rsidR="004278E1" w:rsidRDefault="000772C5">
            <w:pPr>
              <w:snapToGrid w:val="0"/>
              <w:spacing w:line="360" w:lineRule="auto"/>
              <w:jc w:val="center"/>
              <w:rPr>
                <w:rFonts w:asciiTheme="minorEastAsia" w:eastAsiaTheme="minorEastAsia" w:hAnsiTheme="minorEastAsia" w:cs="宋体"/>
                <w:b/>
                <w:color w:val="000000" w:themeColor="text1"/>
                <w:szCs w:val="21"/>
              </w:rPr>
            </w:pPr>
            <w:r>
              <w:rPr>
                <w:rFonts w:asciiTheme="minorEastAsia" w:eastAsiaTheme="minorEastAsia" w:hAnsiTheme="minorEastAsia" w:cs="宋体" w:hint="eastAsia"/>
                <w:b/>
                <w:color w:val="000000" w:themeColor="text1"/>
                <w:szCs w:val="21"/>
              </w:rPr>
              <w:t>项目属性</w:t>
            </w:r>
          </w:p>
        </w:tc>
        <w:tc>
          <w:tcPr>
            <w:tcW w:w="5953" w:type="dxa"/>
            <w:tcBorders>
              <w:top w:val="single" w:sz="8" w:space="0" w:color="000000"/>
              <w:left w:val="single" w:sz="2" w:space="0" w:color="000000"/>
              <w:bottom w:val="single" w:sz="8" w:space="0" w:color="000000"/>
              <w:right w:val="single" w:sz="8" w:space="0" w:color="000000"/>
            </w:tcBorders>
            <w:vAlign w:val="center"/>
          </w:tcPr>
          <w:p w:rsidR="004278E1" w:rsidRDefault="000772C5">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szCs w:val="21"/>
              </w:rPr>
              <w:t>服务类。</w:t>
            </w:r>
          </w:p>
        </w:tc>
      </w:tr>
      <w:tr w:rsidR="004278E1">
        <w:trPr>
          <w:trHeight w:val="826"/>
          <w:tblHeader/>
        </w:trPr>
        <w:tc>
          <w:tcPr>
            <w:tcW w:w="738" w:type="dxa"/>
            <w:tcBorders>
              <w:top w:val="single" w:sz="4" w:space="0" w:color="auto"/>
              <w:left w:val="single" w:sz="4" w:space="0" w:color="auto"/>
              <w:bottom w:val="single" w:sz="4" w:space="0" w:color="auto"/>
              <w:right w:val="single" w:sz="4" w:space="0" w:color="auto"/>
            </w:tcBorders>
            <w:vAlign w:val="center"/>
          </w:tcPr>
          <w:p w:rsidR="004278E1" w:rsidRDefault="000772C5">
            <w:pPr>
              <w:snapToGrid w:val="0"/>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2</w:t>
            </w:r>
          </w:p>
        </w:tc>
        <w:tc>
          <w:tcPr>
            <w:tcW w:w="2977" w:type="dxa"/>
            <w:tcBorders>
              <w:top w:val="single" w:sz="8" w:space="0" w:color="000000"/>
              <w:left w:val="single" w:sz="4" w:space="0" w:color="auto"/>
              <w:bottom w:val="single" w:sz="8" w:space="0" w:color="000000"/>
              <w:right w:val="single" w:sz="8" w:space="0" w:color="000000"/>
            </w:tcBorders>
            <w:vAlign w:val="center"/>
          </w:tcPr>
          <w:p w:rsidR="004278E1" w:rsidRDefault="000772C5">
            <w:pPr>
              <w:snapToGrid w:val="0"/>
              <w:spacing w:line="360" w:lineRule="auto"/>
              <w:rPr>
                <w:rFonts w:asciiTheme="minorEastAsia" w:eastAsiaTheme="minorEastAsia" w:hAnsiTheme="minorEastAsia" w:cs="宋体"/>
                <w:b/>
                <w:color w:val="000000" w:themeColor="text1"/>
                <w:kern w:val="0"/>
                <w:szCs w:val="21"/>
              </w:rPr>
            </w:pPr>
            <w:r>
              <w:rPr>
                <w:rFonts w:asciiTheme="minorEastAsia" w:eastAsiaTheme="minorEastAsia" w:hAnsiTheme="minorEastAsia" w:cs="宋体" w:hint="eastAsia"/>
                <w:b/>
                <w:color w:val="000000" w:themeColor="text1"/>
                <w:kern w:val="0"/>
                <w:szCs w:val="21"/>
              </w:rPr>
              <w:t>采购标的及其对应的中小企业划分标准所属行业</w:t>
            </w:r>
          </w:p>
        </w:tc>
        <w:tc>
          <w:tcPr>
            <w:tcW w:w="5953" w:type="dxa"/>
            <w:tcBorders>
              <w:top w:val="single" w:sz="8" w:space="0" w:color="000000"/>
              <w:left w:val="single" w:sz="2" w:space="0" w:color="000000"/>
              <w:bottom w:val="single" w:sz="8" w:space="0" w:color="000000"/>
              <w:right w:val="single" w:sz="8" w:space="0" w:color="000000"/>
            </w:tcBorders>
            <w:vAlign w:val="center"/>
          </w:tcPr>
          <w:p w:rsidR="004278E1" w:rsidRDefault="000772C5">
            <w:pPr>
              <w:snapToGrid w:val="0"/>
              <w:spacing w:line="360" w:lineRule="auto"/>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（1）标的：</w:t>
            </w:r>
            <w:r>
              <w:rPr>
                <w:rFonts w:asciiTheme="minorEastAsia" w:eastAsiaTheme="minorEastAsia" w:hAnsiTheme="minorEastAsia" w:cs="宋体" w:hint="eastAsia"/>
                <w:color w:val="000000" w:themeColor="text1"/>
                <w:kern w:val="0"/>
                <w:szCs w:val="21"/>
                <w:u w:val="single"/>
              </w:rPr>
              <w:t xml:space="preserve"> 人力资源外包服务  </w:t>
            </w:r>
            <w:r>
              <w:rPr>
                <w:rFonts w:asciiTheme="minorEastAsia" w:eastAsiaTheme="minorEastAsia" w:hAnsiTheme="minorEastAsia" w:cs="宋体" w:hint="eastAsia"/>
                <w:color w:val="000000" w:themeColor="text1"/>
                <w:kern w:val="0"/>
                <w:szCs w:val="21"/>
              </w:rPr>
              <w:t>，</w:t>
            </w:r>
            <w:r>
              <w:rPr>
                <w:rFonts w:asciiTheme="minorEastAsia" w:eastAsiaTheme="minorEastAsia" w:hAnsiTheme="minorEastAsia" w:cs="宋体" w:hint="eastAsia"/>
                <w:kern w:val="0"/>
                <w:szCs w:val="21"/>
              </w:rPr>
              <w:t>属于</w:t>
            </w:r>
            <w:r>
              <w:rPr>
                <w:rFonts w:asciiTheme="minorEastAsia" w:eastAsiaTheme="minorEastAsia" w:hAnsiTheme="minorEastAsia" w:cs="宋体" w:hint="eastAsia"/>
                <w:kern w:val="0"/>
                <w:szCs w:val="21"/>
                <w:u w:val="single"/>
              </w:rPr>
              <w:t xml:space="preserve"> 其他</w:t>
            </w:r>
            <w:r>
              <w:rPr>
                <w:rFonts w:asciiTheme="minorEastAsia" w:eastAsiaTheme="minorEastAsia" w:hAnsiTheme="minorEastAsia" w:cs="宋体"/>
                <w:kern w:val="0"/>
                <w:szCs w:val="21"/>
                <w:u w:val="single"/>
              </w:rPr>
              <w:t>未</w:t>
            </w:r>
            <w:r>
              <w:rPr>
                <w:rFonts w:asciiTheme="minorEastAsia" w:eastAsiaTheme="minorEastAsia" w:hAnsiTheme="minorEastAsia" w:cs="宋体" w:hint="eastAsia"/>
                <w:kern w:val="0"/>
                <w:szCs w:val="21"/>
                <w:u w:val="single"/>
              </w:rPr>
              <w:t>列明</w:t>
            </w:r>
            <w:r>
              <w:rPr>
                <w:rFonts w:asciiTheme="minorEastAsia" w:eastAsiaTheme="minorEastAsia" w:hAnsiTheme="minorEastAsia" w:cs="宋体" w:hint="eastAsia"/>
                <w:color w:val="000000" w:themeColor="text1"/>
                <w:kern w:val="0"/>
                <w:szCs w:val="21"/>
                <w:u w:val="single"/>
              </w:rPr>
              <w:t>行业</w:t>
            </w:r>
            <w:r>
              <w:rPr>
                <w:rFonts w:asciiTheme="minorEastAsia" w:eastAsiaTheme="minorEastAsia" w:hAnsiTheme="minorEastAsia" w:cs="宋体" w:hint="eastAsia"/>
                <w:color w:val="000000" w:themeColor="text1"/>
                <w:kern w:val="0"/>
                <w:szCs w:val="21"/>
              </w:rPr>
              <w:t>；</w:t>
            </w:r>
          </w:p>
        </w:tc>
      </w:tr>
      <w:tr w:rsidR="004278E1">
        <w:trPr>
          <w:trHeight w:val="540"/>
          <w:tblHeader/>
        </w:trPr>
        <w:tc>
          <w:tcPr>
            <w:tcW w:w="738" w:type="dxa"/>
            <w:tcBorders>
              <w:top w:val="single" w:sz="4" w:space="0" w:color="auto"/>
              <w:left w:val="single" w:sz="4" w:space="0" w:color="auto"/>
              <w:bottom w:val="single" w:sz="4" w:space="0" w:color="auto"/>
              <w:right w:val="single" w:sz="4" w:space="0" w:color="auto"/>
            </w:tcBorders>
            <w:vAlign w:val="center"/>
          </w:tcPr>
          <w:p w:rsidR="004278E1" w:rsidRDefault="000772C5">
            <w:pPr>
              <w:snapToGrid w:val="0"/>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3</w:t>
            </w:r>
          </w:p>
        </w:tc>
        <w:tc>
          <w:tcPr>
            <w:tcW w:w="2977" w:type="dxa"/>
            <w:tcBorders>
              <w:top w:val="single" w:sz="8" w:space="0" w:color="000000"/>
              <w:left w:val="single" w:sz="4" w:space="0" w:color="auto"/>
              <w:bottom w:val="single" w:sz="8" w:space="0" w:color="000000"/>
              <w:right w:val="single" w:sz="8" w:space="0" w:color="000000"/>
            </w:tcBorders>
            <w:vAlign w:val="center"/>
          </w:tcPr>
          <w:p w:rsidR="004278E1" w:rsidRDefault="000772C5">
            <w:pPr>
              <w:snapToGrid w:val="0"/>
              <w:spacing w:line="360" w:lineRule="auto"/>
              <w:ind w:firstLineChars="200" w:firstLine="422"/>
              <w:rPr>
                <w:rFonts w:asciiTheme="minorEastAsia" w:eastAsiaTheme="minorEastAsia" w:hAnsiTheme="minorEastAsia" w:cs="宋体"/>
                <w:b/>
                <w:color w:val="000000" w:themeColor="text1"/>
                <w:szCs w:val="21"/>
              </w:rPr>
            </w:pPr>
            <w:r>
              <w:rPr>
                <w:rFonts w:asciiTheme="minorEastAsia" w:eastAsiaTheme="minorEastAsia" w:hAnsiTheme="minorEastAsia" w:cs="宋体" w:hint="eastAsia"/>
                <w:b/>
                <w:color w:val="000000" w:themeColor="text1"/>
                <w:szCs w:val="21"/>
              </w:rPr>
              <w:t>分包</w:t>
            </w:r>
          </w:p>
        </w:tc>
        <w:tc>
          <w:tcPr>
            <w:tcW w:w="5953" w:type="dxa"/>
            <w:tcBorders>
              <w:top w:val="single" w:sz="8" w:space="0" w:color="000000"/>
              <w:left w:val="single" w:sz="2" w:space="0" w:color="000000"/>
              <w:bottom w:val="single" w:sz="8" w:space="0" w:color="000000"/>
              <w:right w:val="single" w:sz="8" w:space="0" w:color="000000"/>
            </w:tcBorders>
            <w:vAlign w:val="center"/>
          </w:tcPr>
          <w:p w:rsidR="004278E1" w:rsidRDefault="000772C5">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不同意分包。</w:t>
            </w:r>
          </w:p>
        </w:tc>
      </w:tr>
      <w:tr w:rsidR="004278E1">
        <w:trPr>
          <w:trHeight w:val="461"/>
          <w:tblHeader/>
        </w:trPr>
        <w:tc>
          <w:tcPr>
            <w:tcW w:w="738" w:type="dxa"/>
            <w:vMerge w:val="restart"/>
            <w:tcBorders>
              <w:top w:val="single" w:sz="4" w:space="0" w:color="auto"/>
              <w:left w:val="single" w:sz="4" w:space="0" w:color="auto"/>
              <w:right w:val="single" w:sz="4" w:space="0" w:color="auto"/>
            </w:tcBorders>
            <w:vAlign w:val="center"/>
          </w:tcPr>
          <w:p w:rsidR="004278E1" w:rsidRDefault="000772C5">
            <w:pPr>
              <w:snapToGrid w:val="0"/>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4</w:t>
            </w:r>
          </w:p>
        </w:tc>
        <w:tc>
          <w:tcPr>
            <w:tcW w:w="2977" w:type="dxa"/>
            <w:vMerge w:val="restart"/>
            <w:tcBorders>
              <w:top w:val="single" w:sz="8" w:space="0" w:color="000000"/>
              <w:left w:val="single" w:sz="4" w:space="0" w:color="auto"/>
              <w:right w:val="single" w:sz="8" w:space="0" w:color="000000"/>
            </w:tcBorders>
            <w:vAlign w:val="center"/>
          </w:tcPr>
          <w:p w:rsidR="004278E1" w:rsidRDefault="000772C5">
            <w:pPr>
              <w:snapToGrid w:val="0"/>
              <w:spacing w:line="360" w:lineRule="auto"/>
              <w:jc w:val="center"/>
              <w:rPr>
                <w:rFonts w:asciiTheme="minorEastAsia" w:eastAsiaTheme="minorEastAsia" w:hAnsiTheme="minorEastAsia" w:cs="宋体"/>
                <w:b/>
                <w:color w:val="000000" w:themeColor="text1"/>
                <w:szCs w:val="21"/>
              </w:rPr>
            </w:pPr>
            <w:r>
              <w:rPr>
                <w:rFonts w:asciiTheme="minorEastAsia" w:eastAsiaTheme="minorEastAsia" w:hAnsiTheme="minorEastAsia" w:cs="宋体" w:hint="eastAsia"/>
                <w:b/>
                <w:color w:val="000000" w:themeColor="text1"/>
                <w:szCs w:val="21"/>
              </w:rPr>
              <w:t>供应商应当提供的资格、资信证明文件</w:t>
            </w:r>
          </w:p>
        </w:tc>
        <w:tc>
          <w:tcPr>
            <w:tcW w:w="5953" w:type="dxa"/>
            <w:tcBorders>
              <w:top w:val="single" w:sz="8" w:space="0" w:color="000000"/>
              <w:left w:val="single" w:sz="2" w:space="0" w:color="000000"/>
              <w:bottom w:val="single" w:sz="4" w:space="0" w:color="auto"/>
              <w:right w:val="single" w:sz="8" w:space="0" w:color="000000"/>
            </w:tcBorders>
            <w:vAlign w:val="center"/>
          </w:tcPr>
          <w:p w:rsidR="004278E1" w:rsidRDefault="000772C5">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（1）资格证明文件：见磋商文件第三部分。</w:t>
            </w:r>
          </w:p>
          <w:p w:rsidR="004278E1" w:rsidRDefault="000772C5">
            <w:pPr>
              <w:spacing w:line="360" w:lineRule="auto"/>
              <w:rPr>
                <w:rFonts w:asciiTheme="minorEastAsia" w:eastAsiaTheme="minorEastAsia" w:hAnsiTheme="minorEastAsia" w:cs="宋体"/>
                <w:snapToGrid w:val="0"/>
                <w:color w:val="000000" w:themeColor="text1"/>
                <w:kern w:val="0"/>
                <w:szCs w:val="21"/>
              </w:rPr>
            </w:pPr>
            <w:r>
              <w:rPr>
                <w:rFonts w:asciiTheme="minorEastAsia" w:eastAsiaTheme="minorEastAsia" w:hAnsiTheme="minorEastAsia" w:cs="宋体" w:hint="eastAsia"/>
                <w:color w:val="000000" w:themeColor="text1"/>
                <w:kern w:val="0"/>
                <w:szCs w:val="21"/>
                <w:lang w:val="zh-CN"/>
              </w:rPr>
              <w:t>供应商未提供有效的资格证明文件的，视为供应商不具备磋商文件中规定的资格要求，响应无效。</w:t>
            </w:r>
          </w:p>
        </w:tc>
      </w:tr>
      <w:tr w:rsidR="004278E1">
        <w:trPr>
          <w:trHeight w:val="638"/>
          <w:tblHeader/>
        </w:trPr>
        <w:tc>
          <w:tcPr>
            <w:tcW w:w="738" w:type="dxa"/>
            <w:vMerge/>
            <w:tcBorders>
              <w:left w:val="single" w:sz="4" w:space="0" w:color="auto"/>
              <w:bottom w:val="single" w:sz="4" w:space="0" w:color="auto"/>
              <w:right w:val="single" w:sz="4" w:space="0" w:color="auto"/>
            </w:tcBorders>
            <w:vAlign w:val="center"/>
          </w:tcPr>
          <w:p w:rsidR="004278E1" w:rsidRDefault="004278E1">
            <w:pPr>
              <w:snapToGrid w:val="0"/>
              <w:spacing w:line="360" w:lineRule="auto"/>
              <w:jc w:val="center"/>
              <w:rPr>
                <w:rFonts w:asciiTheme="minorEastAsia" w:eastAsiaTheme="minorEastAsia" w:hAnsiTheme="minorEastAsia" w:cs="宋体"/>
                <w:color w:val="000000" w:themeColor="text1"/>
                <w:szCs w:val="21"/>
              </w:rPr>
            </w:pPr>
          </w:p>
        </w:tc>
        <w:tc>
          <w:tcPr>
            <w:tcW w:w="2977" w:type="dxa"/>
            <w:vMerge/>
            <w:tcBorders>
              <w:left w:val="single" w:sz="4" w:space="0" w:color="auto"/>
              <w:bottom w:val="single" w:sz="8" w:space="0" w:color="000000"/>
              <w:right w:val="single" w:sz="8" w:space="0" w:color="000000"/>
            </w:tcBorders>
            <w:vAlign w:val="center"/>
          </w:tcPr>
          <w:p w:rsidR="004278E1" w:rsidRDefault="004278E1">
            <w:pPr>
              <w:snapToGrid w:val="0"/>
              <w:spacing w:line="360" w:lineRule="auto"/>
              <w:jc w:val="center"/>
              <w:rPr>
                <w:rFonts w:asciiTheme="minorEastAsia" w:eastAsiaTheme="minorEastAsia" w:hAnsiTheme="minorEastAsia" w:cs="宋体"/>
                <w:b/>
                <w:color w:val="000000" w:themeColor="text1"/>
                <w:szCs w:val="21"/>
              </w:rPr>
            </w:pPr>
          </w:p>
        </w:tc>
        <w:tc>
          <w:tcPr>
            <w:tcW w:w="5953" w:type="dxa"/>
            <w:tcBorders>
              <w:top w:val="single" w:sz="4" w:space="0" w:color="auto"/>
              <w:left w:val="single" w:sz="2" w:space="0" w:color="000000"/>
              <w:bottom w:val="single" w:sz="8" w:space="0" w:color="000000"/>
              <w:right w:val="single" w:sz="8" w:space="0" w:color="000000"/>
            </w:tcBorders>
            <w:vAlign w:val="center"/>
          </w:tcPr>
          <w:p w:rsidR="004278E1" w:rsidRDefault="000772C5">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（2）资信证明文件：根据磋商文件采购需求和评审标准的要求提供。</w:t>
            </w:r>
          </w:p>
        </w:tc>
      </w:tr>
      <w:tr w:rsidR="004278E1">
        <w:trPr>
          <w:trHeight w:val="686"/>
          <w:tblHeader/>
        </w:trPr>
        <w:tc>
          <w:tcPr>
            <w:tcW w:w="738" w:type="dxa"/>
            <w:tcBorders>
              <w:top w:val="single" w:sz="4" w:space="0" w:color="auto"/>
              <w:left w:val="single" w:sz="8" w:space="0" w:color="000000"/>
              <w:bottom w:val="single" w:sz="4" w:space="0" w:color="auto"/>
              <w:right w:val="single" w:sz="2" w:space="0" w:color="000000"/>
            </w:tcBorders>
            <w:vAlign w:val="center"/>
          </w:tcPr>
          <w:p w:rsidR="004278E1" w:rsidRDefault="000772C5">
            <w:pPr>
              <w:snapToGrid w:val="0"/>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5</w:t>
            </w:r>
          </w:p>
        </w:tc>
        <w:tc>
          <w:tcPr>
            <w:tcW w:w="2977" w:type="dxa"/>
            <w:tcBorders>
              <w:top w:val="single" w:sz="8" w:space="0" w:color="000000"/>
              <w:left w:val="single" w:sz="2" w:space="0" w:color="000000"/>
              <w:bottom w:val="single" w:sz="8" w:space="0" w:color="000000"/>
              <w:right w:val="single" w:sz="8" w:space="0" w:color="000000"/>
            </w:tcBorders>
            <w:vAlign w:val="center"/>
          </w:tcPr>
          <w:p w:rsidR="004278E1" w:rsidRDefault="000772C5">
            <w:pPr>
              <w:snapToGrid w:val="0"/>
              <w:spacing w:line="360" w:lineRule="auto"/>
              <w:jc w:val="center"/>
              <w:rPr>
                <w:rFonts w:asciiTheme="minorEastAsia" w:eastAsiaTheme="minorEastAsia" w:hAnsiTheme="minorEastAsia" w:cs="宋体"/>
                <w:b/>
                <w:color w:val="000000" w:themeColor="text1"/>
                <w:szCs w:val="21"/>
              </w:rPr>
            </w:pPr>
            <w:r>
              <w:rPr>
                <w:rFonts w:asciiTheme="minorEastAsia" w:eastAsiaTheme="minorEastAsia" w:hAnsiTheme="minorEastAsia" w:cs="宋体" w:hint="eastAsia"/>
                <w:b/>
                <w:color w:val="000000" w:themeColor="text1"/>
                <w:szCs w:val="21"/>
              </w:rPr>
              <w:t>最后报价要求</w:t>
            </w:r>
          </w:p>
        </w:tc>
        <w:tc>
          <w:tcPr>
            <w:tcW w:w="5953" w:type="dxa"/>
            <w:tcBorders>
              <w:top w:val="single" w:sz="8" w:space="0" w:color="000000"/>
              <w:left w:val="single" w:sz="2" w:space="0" w:color="000000"/>
              <w:bottom w:val="single" w:sz="8" w:space="0" w:color="000000"/>
              <w:right w:val="single" w:sz="8" w:space="0" w:color="000000"/>
            </w:tcBorders>
            <w:vAlign w:val="center"/>
          </w:tcPr>
          <w:p w:rsidR="004278E1" w:rsidRDefault="000772C5">
            <w:pPr>
              <w:snapToGrid w:val="0"/>
              <w:spacing w:line="360" w:lineRule="auto"/>
              <w:jc w:val="left"/>
              <w:rPr>
                <w:rFonts w:asciiTheme="minorEastAsia" w:eastAsiaTheme="minorEastAsia" w:hAnsiTheme="minorEastAsia" w:cs="宋体"/>
                <w:b/>
                <w:color w:val="000000" w:themeColor="text1"/>
                <w:kern w:val="0"/>
                <w:szCs w:val="21"/>
                <w:lang w:val="zh-CN"/>
              </w:rPr>
            </w:pPr>
            <w:r>
              <w:rPr>
                <w:rFonts w:asciiTheme="minorEastAsia" w:eastAsiaTheme="minorEastAsia" w:hAnsiTheme="minorEastAsia" w:cs="宋体" w:hint="eastAsia"/>
                <w:color w:val="000000" w:themeColor="text1"/>
                <w:kern w:val="0"/>
                <w:szCs w:val="21"/>
                <w:lang w:val="zh-CN"/>
              </w:rPr>
              <w:t>有关本项目实施所需的所有费用（含税费）均计入最后报价。《最后报价</w:t>
            </w:r>
            <w:r>
              <w:rPr>
                <w:rFonts w:asciiTheme="minorEastAsia" w:eastAsiaTheme="minorEastAsia" w:hAnsiTheme="minorEastAsia" w:cs="宋体" w:hint="eastAsia"/>
                <w:color w:val="000000" w:themeColor="text1"/>
                <w:szCs w:val="21"/>
              </w:rPr>
              <w:t>一览表（报价表）</w:t>
            </w:r>
            <w:r>
              <w:rPr>
                <w:rFonts w:asciiTheme="minorEastAsia" w:eastAsiaTheme="minorEastAsia" w:hAnsiTheme="minorEastAsia" w:cs="宋体" w:hint="eastAsia"/>
                <w:color w:val="000000" w:themeColor="text1"/>
                <w:kern w:val="0"/>
                <w:szCs w:val="21"/>
                <w:lang w:val="zh-CN"/>
              </w:rPr>
              <w:t>》</w:t>
            </w:r>
            <w:r>
              <w:rPr>
                <w:rFonts w:asciiTheme="minorEastAsia" w:eastAsiaTheme="minorEastAsia" w:hAnsiTheme="minorEastAsia" w:cs="宋体" w:hint="eastAsia"/>
                <w:color w:val="000000" w:themeColor="text1"/>
                <w:szCs w:val="21"/>
              </w:rPr>
              <w:t>是最后报价的唯一载体</w:t>
            </w:r>
            <w:r>
              <w:rPr>
                <w:rFonts w:asciiTheme="minorEastAsia" w:eastAsiaTheme="minorEastAsia" w:hAnsiTheme="minorEastAsia" w:cs="宋体" w:hint="eastAsia"/>
                <w:color w:val="000000" w:themeColor="text1"/>
                <w:kern w:val="0"/>
                <w:szCs w:val="21"/>
                <w:lang w:val="zh-CN"/>
              </w:rPr>
              <w:t>。磋商文件中价格全部采用人民币报价。磋商文件未列明，而供应商认为必需的费用也需列入报价。</w:t>
            </w:r>
            <w:r>
              <w:rPr>
                <w:rFonts w:asciiTheme="minorEastAsia" w:eastAsiaTheme="minorEastAsia" w:hAnsiTheme="minorEastAsia" w:cs="宋体" w:hint="eastAsia"/>
                <w:b/>
                <w:color w:val="000000" w:themeColor="text1"/>
                <w:kern w:val="0"/>
                <w:szCs w:val="21"/>
                <w:lang w:val="zh-CN"/>
              </w:rPr>
              <w:t>提醒：验收时检测费用由采购人承担，不包含在最后报价中。</w:t>
            </w:r>
          </w:p>
          <w:p w:rsidR="004278E1" w:rsidRDefault="000772C5">
            <w:pPr>
              <w:snapToGrid w:val="0"/>
              <w:spacing w:line="360" w:lineRule="auto"/>
              <w:jc w:val="left"/>
              <w:rPr>
                <w:rFonts w:asciiTheme="minorEastAsia" w:eastAsiaTheme="minorEastAsia" w:hAnsiTheme="minorEastAsia" w:cs="宋体"/>
                <w:b/>
                <w:color w:val="000000" w:themeColor="text1"/>
                <w:kern w:val="0"/>
                <w:szCs w:val="21"/>
                <w:lang w:val="zh-CN"/>
              </w:rPr>
            </w:pPr>
            <w:r>
              <w:rPr>
                <w:rFonts w:asciiTheme="minorEastAsia" w:eastAsiaTheme="minorEastAsia" w:hAnsiTheme="minorEastAsia" w:cs="宋体" w:hint="eastAsia"/>
                <w:b/>
                <w:color w:val="000000" w:themeColor="text1"/>
                <w:kern w:val="0"/>
                <w:szCs w:val="21"/>
                <w:lang w:val="zh-CN"/>
              </w:rPr>
              <w:t>最后报价出现下列情形的，响应无效：</w:t>
            </w:r>
          </w:p>
          <w:p w:rsidR="004278E1" w:rsidRDefault="000772C5">
            <w:pPr>
              <w:snapToGrid w:val="0"/>
              <w:spacing w:line="360" w:lineRule="auto"/>
              <w:ind w:firstLineChars="100" w:firstLine="211"/>
              <w:jc w:val="left"/>
              <w:rPr>
                <w:rFonts w:asciiTheme="minorEastAsia" w:eastAsiaTheme="minorEastAsia" w:hAnsiTheme="minorEastAsia" w:cs="宋体"/>
                <w:b/>
                <w:color w:val="000000" w:themeColor="text1"/>
                <w:kern w:val="0"/>
                <w:szCs w:val="21"/>
                <w:lang w:val="zh-CN"/>
              </w:rPr>
            </w:pPr>
            <w:r>
              <w:rPr>
                <w:rFonts w:asciiTheme="minorEastAsia" w:eastAsiaTheme="minorEastAsia" w:hAnsiTheme="minorEastAsia" w:cs="宋体" w:hint="eastAsia"/>
                <w:b/>
                <w:color w:val="000000" w:themeColor="text1"/>
                <w:kern w:val="0"/>
                <w:szCs w:val="21"/>
                <w:lang w:val="zh-CN"/>
              </w:rPr>
              <w:t>响应文件出现不是唯一的、有选择性的最后报价的；</w:t>
            </w:r>
          </w:p>
          <w:p w:rsidR="004278E1" w:rsidRDefault="000772C5">
            <w:pPr>
              <w:snapToGrid w:val="0"/>
              <w:spacing w:line="360" w:lineRule="auto"/>
              <w:ind w:firstLineChars="100" w:firstLine="211"/>
              <w:jc w:val="left"/>
              <w:rPr>
                <w:rFonts w:asciiTheme="minorEastAsia" w:eastAsiaTheme="minorEastAsia" w:hAnsiTheme="minorEastAsia" w:cs="宋体"/>
                <w:color w:val="000000" w:themeColor="text1"/>
                <w:kern w:val="0"/>
                <w:szCs w:val="21"/>
                <w:lang w:val="zh-CN"/>
              </w:rPr>
            </w:pPr>
            <w:r>
              <w:rPr>
                <w:rFonts w:asciiTheme="minorEastAsia" w:eastAsiaTheme="minorEastAsia" w:hAnsiTheme="minorEastAsia" w:cs="宋体" w:hint="eastAsia"/>
                <w:b/>
                <w:color w:val="000000" w:themeColor="text1"/>
                <w:kern w:val="0"/>
                <w:szCs w:val="21"/>
                <w:lang w:val="zh-CN"/>
              </w:rPr>
              <w:t>最后报价超过磋商文件中规定的预算金额或者最高限价的;</w:t>
            </w:r>
          </w:p>
          <w:p w:rsidR="004278E1" w:rsidRDefault="000772C5">
            <w:pPr>
              <w:spacing w:line="360" w:lineRule="auto"/>
              <w:ind w:firstLineChars="100" w:firstLine="211"/>
              <w:rPr>
                <w:rFonts w:asciiTheme="minorEastAsia" w:eastAsiaTheme="minorEastAsia" w:hAnsiTheme="minorEastAsia" w:cs="宋体"/>
                <w:color w:val="000000" w:themeColor="text1"/>
                <w:szCs w:val="21"/>
              </w:rPr>
            </w:pPr>
            <w:r>
              <w:rPr>
                <w:rFonts w:asciiTheme="minorEastAsia" w:eastAsiaTheme="minorEastAsia" w:hAnsiTheme="minorEastAsia" w:cs="宋体" w:hint="eastAsia"/>
                <w:b/>
                <w:color w:val="000000" w:themeColor="text1"/>
                <w:kern w:val="0"/>
                <w:szCs w:val="21"/>
              </w:rPr>
              <w:t>供应商对根据修正原则修正后的报价不确认的</w:t>
            </w:r>
            <w:r>
              <w:rPr>
                <w:rFonts w:asciiTheme="minorEastAsia" w:eastAsiaTheme="minorEastAsia" w:hAnsiTheme="minorEastAsia" w:cs="宋体" w:hint="eastAsia"/>
                <w:b/>
                <w:color w:val="000000" w:themeColor="text1"/>
                <w:szCs w:val="21"/>
              </w:rPr>
              <w:t>。</w:t>
            </w:r>
          </w:p>
        </w:tc>
      </w:tr>
      <w:tr w:rsidR="004278E1">
        <w:trPr>
          <w:trHeight w:val="3498"/>
          <w:tblHeader/>
        </w:trPr>
        <w:tc>
          <w:tcPr>
            <w:tcW w:w="738" w:type="dxa"/>
            <w:tcBorders>
              <w:top w:val="single" w:sz="4" w:space="0" w:color="auto"/>
              <w:left w:val="single" w:sz="8" w:space="0" w:color="000000"/>
              <w:right w:val="single" w:sz="2" w:space="0" w:color="000000"/>
            </w:tcBorders>
            <w:vAlign w:val="center"/>
          </w:tcPr>
          <w:p w:rsidR="004278E1" w:rsidRDefault="000772C5">
            <w:pPr>
              <w:snapToGrid w:val="0"/>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6</w:t>
            </w:r>
          </w:p>
        </w:tc>
        <w:tc>
          <w:tcPr>
            <w:tcW w:w="2977" w:type="dxa"/>
            <w:tcBorders>
              <w:top w:val="single" w:sz="8" w:space="0" w:color="000000"/>
              <w:left w:val="single" w:sz="2" w:space="0" w:color="000000"/>
              <w:right w:val="single" w:sz="8" w:space="0" w:color="000000"/>
            </w:tcBorders>
            <w:vAlign w:val="center"/>
          </w:tcPr>
          <w:p w:rsidR="004278E1" w:rsidRDefault="000772C5">
            <w:pPr>
              <w:snapToGrid w:val="0"/>
              <w:spacing w:line="360" w:lineRule="auto"/>
              <w:jc w:val="center"/>
              <w:rPr>
                <w:rFonts w:asciiTheme="minorEastAsia" w:eastAsiaTheme="minorEastAsia" w:hAnsiTheme="minorEastAsia" w:cs="宋体"/>
                <w:b/>
                <w:color w:val="000000" w:themeColor="text1"/>
                <w:szCs w:val="21"/>
              </w:rPr>
            </w:pPr>
            <w:r>
              <w:rPr>
                <w:rFonts w:asciiTheme="minorEastAsia" w:eastAsiaTheme="minorEastAsia" w:hAnsiTheme="minorEastAsia" w:cs="宋体" w:hint="eastAsia"/>
                <w:b/>
                <w:color w:val="000000" w:themeColor="text1"/>
                <w:szCs w:val="21"/>
              </w:rPr>
              <w:t>中小企业信用融资</w:t>
            </w:r>
          </w:p>
        </w:tc>
        <w:tc>
          <w:tcPr>
            <w:tcW w:w="5953" w:type="dxa"/>
            <w:tcBorders>
              <w:top w:val="single" w:sz="8" w:space="0" w:color="000000"/>
              <w:left w:val="single" w:sz="2" w:space="0" w:color="000000"/>
              <w:right w:val="single" w:sz="8" w:space="0" w:color="000000"/>
            </w:tcBorders>
            <w:vAlign w:val="center"/>
          </w:tcPr>
          <w:p w:rsidR="004278E1" w:rsidRDefault="000772C5">
            <w:pPr>
              <w:spacing w:line="360" w:lineRule="auto"/>
              <w:ind w:firstLineChars="200" w:firstLine="420"/>
              <w:rPr>
                <w:rFonts w:asciiTheme="minorEastAsia" w:eastAsiaTheme="minorEastAsia" w:hAnsiTheme="minorEastAsia" w:cs="宋体"/>
                <w:snapToGrid w:val="0"/>
                <w:color w:val="000000" w:themeColor="text1"/>
                <w:kern w:val="28"/>
                <w:szCs w:val="21"/>
              </w:rPr>
            </w:pPr>
            <w:r>
              <w:rPr>
                <w:rFonts w:asciiTheme="minorEastAsia" w:eastAsiaTheme="minorEastAsia" w:hAnsiTheme="minorEastAsia" w:cs="宋体" w:hint="eastAsia"/>
                <w:snapToGrid w:val="0"/>
                <w:color w:val="000000" w:themeColor="text1"/>
                <w:kern w:val="28"/>
                <w:szCs w:val="21"/>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rsidR="004278E1" w:rsidRDefault="000772C5">
            <w:pPr>
              <w:spacing w:line="360" w:lineRule="auto"/>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snapToGrid w:val="0"/>
                <w:color w:val="000000" w:themeColor="text1"/>
                <w:kern w:val="28"/>
                <w:szCs w:val="21"/>
              </w:rPr>
              <w:t>供应商成交后也可在“广西政府采购云”平台申请政采贷：操作路径：登录广西政府采购云平台-金融服务中心-【融资服务】，可在热门申请中选择产品直接申请。</w:t>
            </w:r>
          </w:p>
        </w:tc>
      </w:tr>
      <w:tr w:rsidR="004278E1">
        <w:trPr>
          <w:trHeight w:val="686"/>
          <w:tblHeader/>
        </w:trPr>
        <w:tc>
          <w:tcPr>
            <w:tcW w:w="738" w:type="dxa"/>
            <w:tcBorders>
              <w:top w:val="single" w:sz="4" w:space="0" w:color="auto"/>
              <w:left w:val="single" w:sz="4" w:space="0" w:color="auto"/>
              <w:bottom w:val="single" w:sz="4" w:space="0" w:color="auto"/>
              <w:right w:val="single" w:sz="4" w:space="0" w:color="auto"/>
            </w:tcBorders>
            <w:vAlign w:val="center"/>
          </w:tcPr>
          <w:p w:rsidR="004278E1" w:rsidRDefault="000772C5">
            <w:pPr>
              <w:snapToGrid w:val="0"/>
              <w:spacing w:line="360" w:lineRule="auto"/>
              <w:jc w:val="center"/>
              <w:rPr>
                <w:rFonts w:ascii="宋体" w:hAnsi="宋体" w:cs="宋体"/>
                <w:color w:val="000000" w:themeColor="text1"/>
                <w:szCs w:val="21"/>
              </w:rPr>
            </w:pPr>
            <w:r>
              <w:rPr>
                <w:rFonts w:ascii="宋体" w:hAnsi="宋体" w:cs="宋体"/>
                <w:color w:val="000000" w:themeColor="text1"/>
                <w:szCs w:val="21"/>
              </w:rPr>
              <w:t>7</w:t>
            </w:r>
          </w:p>
        </w:tc>
        <w:tc>
          <w:tcPr>
            <w:tcW w:w="2977" w:type="dxa"/>
            <w:tcBorders>
              <w:top w:val="single" w:sz="4" w:space="0" w:color="auto"/>
              <w:left w:val="single" w:sz="4" w:space="0" w:color="auto"/>
              <w:bottom w:val="single" w:sz="4" w:space="0" w:color="auto"/>
              <w:right w:val="single" w:sz="4" w:space="0" w:color="auto"/>
            </w:tcBorders>
            <w:vAlign w:val="center"/>
          </w:tcPr>
          <w:p w:rsidR="004278E1" w:rsidRDefault="000772C5">
            <w:pPr>
              <w:snapToGrid w:val="0"/>
              <w:spacing w:line="360" w:lineRule="auto"/>
              <w:jc w:val="center"/>
              <w:rPr>
                <w:rFonts w:ascii="宋体" w:hAnsi="宋体" w:cs="宋体"/>
                <w:b/>
                <w:color w:val="000000" w:themeColor="text1"/>
                <w:szCs w:val="21"/>
              </w:rPr>
            </w:pPr>
            <w:r>
              <w:rPr>
                <w:rFonts w:ascii="宋体" w:hAnsi="宋体" w:cs="宋体" w:hint="eastAsia"/>
                <w:b/>
                <w:color w:val="000000" w:themeColor="text1"/>
                <w:szCs w:val="21"/>
              </w:rPr>
              <w:t>解释权</w:t>
            </w:r>
          </w:p>
        </w:tc>
        <w:tc>
          <w:tcPr>
            <w:tcW w:w="5953" w:type="dxa"/>
            <w:tcBorders>
              <w:top w:val="single" w:sz="4" w:space="0" w:color="auto"/>
              <w:left w:val="single" w:sz="4" w:space="0" w:color="auto"/>
              <w:bottom w:val="single" w:sz="4" w:space="0" w:color="auto"/>
              <w:right w:val="single" w:sz="4" w:space="0" w:color="auto"/>
            </w:tcBorders>
            <w:vAlign w:val="center"/>
          </w:tcPr>
          <w:p w:rsidR="004278E1" w:rsidRDefault="000772C5">
            <w:pPr>
              <w:spacing w:line="360" w:lineRule="auto"/>
              <w:rPr>
                <w:rFonts w:asciiTheme="minorEastAsia" w:eastAsiaTheme="minorEastAsia" w:hAnsiTheme="minorEastAsia" w:cs="Arial"/>
                <w:color w:val="000000" w:themeColor="text1"/>
                <w:kern w:val="0"/>
                <w:szCs w:val="21"/>
              </w:rPr>
            </w:pPr>
            <w:r>
              <w:rPr>
                <w:rFonts w:asciiTheme="minorEastAsia" w:eastAsiaTheme="minorEastAsia" w:hAnsiTheme="minorEastAsia" w:cs="Arial" w:hint="eastAsia"/>
                <w:color w:val="000000" w:themeColor="text1"/>
                <w:kern w:val="0"/>
                <w:szCs w:val="21"/>
              </w:rPr>
              <w:t>本磋商文件解释权属采购人及代理机构。</w:t>
            </w:r>
          </w:p>
        </w:tc>
      </w:tr>
    </w:tbl>
    <w:p w:rsidR="004278E1" w:rsidRDefault="004278E1">
      <w:pPr>
        <w:snapToGrid w:val="0"/>
        <w:jc w:val="center"/>
        <w:rPr>
          <w:rFonts w:asciiTheme="minorEastAsia" w:eastAsiaTheme="minorEastAsia" w:hAnsiTheme="minorEastAsia" w:cs="仿宋_GB2312"/>
          <w:b/>
          <w:color w:val="000000" w:themeColor="text1"/>
          <w:sz w:val="32"/>
          <w:szCs w:val="20"/>
        </w:rPr>
      </w:pPr>
    </w:p>
    <w:p w:rsidR="004278E1" w:rsidRDefault="000772C5">
      <w:pPr>
        <w:adjustRightInd/>
        <w:spacing w:line="360" w:lineRule="auto"/>
        <w:ind w:firstLineChars="1197" w:firstLine="3845"/>
        <w:outlineLvl w:val="1"/>
        <w:rPr>
          <w:rFonts w:asciiTheme="minorEastAsia" w:eastAsiaTheme="minorEastAsia" w:hAnsiTheme="minorEastAsia" w:cs="仿宋_GB2312"/>
          <w:b/>
          <w:color w:val="000000" w:themeColor="text1"/>
          <w:sz w:val="32"/>
          <w:szCs w:val="20"/>
        </w:rPr>
      </w:pPr>
      <w:r>
        <w:rPr>
          <w:rFonts w:asciiTheme="minorEastAsia" w:eastAsiaTheme="minorEastAsia" w:hAnsiTheme="minorEastAsia" w:cs="仿宋_GB2312" w:hint="eastAsia"/>
          <w:b/>
          <w:color w:val="000000" w:themeColor="text1"/>
          <w:sz w:val="32"/>
          <w:szCs w:val="20"/>
        </w:rPr>
        <w:lastRenderedPageBreak/>
        <w:t>二、总则</w:t>
      </w:r>
    </w:p>
    <w:p w:rsidR="004278E1" w:rsidRDefault="000772C5">
      <w:pPr>
        <w:snapToGrid w:val="0"/>
        <w:spacing w:line="360" w:lineRule="auto"/>
        <w:jc w:val="left"/>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1. 适用范围</w:t>
      </w:r>
    </w:p>
    <w:p w:rsidR="004278E1" w:rsidRDefault="000772C5">
      <w:pPr>
        <w:snapToGri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本磋商文件适用于该项目的邀请、响应、开启响应文件、信用信息查询、资格性审查、评审、成交、合同、验收等行为（法律、法规另有规定的，从其规定）。</w:t>
      </w:r>
    </w:p>
    <w:p w:rsidR="004278E1" w:rsidRDefault="000772C5">
      <w:pPr>
        <w:adjustRightInd/>
        <w:spacing w:line="360" w:lineRule="auto"/>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t>2.定义</w:t>
      </w:r>
    </w:p>
    <w:p w:rsidR="004278E1" w:rsidRDefault="000772C5">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2.1 “采购人”系指磋商邀请公告中载明的本项目的采购人。</w:t>
      </w:r>
    </w:p>
    <w:p w:rsidR="004278E1" w:rsidRDefault="000772C5">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2.2 “采购代理机构”系指磋商邀请公告中载明的本项目的采购代理机构。</w:t>
      </w:r>
    </w:p>
    <w:p w:rsidR="004278E1" w:rsidRDefault="000772C5">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2.3 “供应商”系指响应磋商、参加本次竞争的法人、其他组织或自然人。</w:t>
      </w:r>
    </w:p>
    <w:p w:rsidR="004278E1" w:rsidRDefault="000772C5">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2.4 “</w:t>
      </w:r>
      <w:r>
        <w:rPr>
          <w:rFonts w:ascii="宋体" w:hAnsi="宋体" w:cs="宋体" w:hint="eastAsia"/>
          <w:color w:val="000000" w:themeColor="text1"/>
          <w:sz w:val="24"/>
        </w:rPr>
        <w:t>法定代表人（负责人）</w:t>
      </w:r>
      <w:r>
        <w:rPr>
          <w:rFonts w:asciiTheme="minorEastAsia" w:eastAsiaTheme="minorEastAsia" w:hAnsiTheme="minorEastAsia" w:hint="eastAsia"/>
          <w:color w:val="000000" w:themeColor="text1"/>
          <w:sz w:val="24"/>
        </w:rPr>
        <w:t>”系指法人企业的法定负责人，或其他组织为法律、行政法规规定代表单位行使职权的主要负责人，或自然人本人。</w:t>
      </w:r>
    </w:p>
    <w:p w:rsidR="004278E1" w:rsidRDefault="000772C5">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2.5 “成交人”系指经评审确定的成交供应商。</w:t>
      </w:r>
    </w:p>
    <w:p w:rsidR="004278E1" w:rsidRDefault="000772C5">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2.6“响应文件”系指供应商提交的商务技术文件。供应商提交最后报价后，最后报价是供应商响应文件的有效组成部分。</w:t>
      </w:r>
    </w:p>
    <w:p w:rsidR="004278E1" w:rsidRDefault="000772C5">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2.7“电子交易平台”系指本项目政府采购活动所依托的</w:t>
      </w:r>
      <w:r>
        <w:rPr>
          <w:rFonts w:ascii="宋体" w:hAnsi="宋体" w:cs="宋体" w:hint="eastAsia"/>
          <w:color w:val="000000" w:themeColor="text1"/>
          <w:sz w:val="24"/>
        </w:rPr>
        <w:t>广西政府采购云平台（https://www.gcy.zfcg.gxzf.gov.cn/）</w:t>
      </w:r>
      <w:r>
        <w:rPr>
          <w:rFonts w:asciiTheme="minorEastAsia" w:eastAsiaTheme="minorEastAsia" w:hAnsiTheme="minorEastAsia" w:hint="eastAsia"/>
          <w:color w:val="000000" w:themeColor="text1"/>
          <w:sz w:val="24"/>
        </w:rPr>
        <w:t>。</w:t>
      </w:r>
    </w:p>
    <w:p w:rsidR="004278E1" w:rsidRDefault="000772C5">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eastAsiaTheme="minorEastAsia" w:hAnsiTheme="minorEastAsia"/>
          <w:color w:val="000000" w:themeColor="text1"/>
          <w:sz w:val="24"/>
        </w:rPr>
        <w:t>4</w:t>
      </w:r>
      <w:r>
        <w:rPr>
          <w:rFonts w:asciiTheme="minorEastAsia" w:eastAsiaTheme="minorEastAsia" w:hAnsiTheme="minorEastAsia" w:hint="eastAsia"/>
          <w:color w:val="000000" w:themeColor="text1"/>
          <w:sz w:val="24"/>
        </w:rPr>
        <w:t>）。</w:t>
      </w:r>
    </w:p>
    <w:p w:rsidR="004278E1" w:rsidRPr="00776C57" w:rsidRDefault="000772C5" w:rsidP="00776C57">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响应文件加盖公章部分均采用CA签章。</w:t>
      </w:r>
    </w:p>
    <w:p w:rsidR="004278E1" w:rsidRDefault="000772C5">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2.9 “书面形式”包括数据电文形式与纸质形式。数据电文形式与纸质形式的采购活动具有同等法律效力。</w:t>
      </w:r>
    </w:p>
    <w:p w:rsidR="004278E1" w:rsidRDefault="000772C5">
      <w:pPr>
        <w:snapToGrid w:val="0"/>
        <w:spacing w:line="360" w:lineRule="auto"/>
        <w:ind w:firstLineChars="200" w:firstLine="480"/>
        <w:jc w:val="left"/>
        <w:rPr>
          <w:rFonts w:asciiTheme="minorEastAsia" w:eastAsiaTheme="minorEastAsia" w:hAnsiTheme="minorEastAsia"/>
          <w:b/>
          <w:color w:val="000000" w:themeColor="text1"/>
          <w:sz w:val="24"/>
        </w:rPr>
      </w:pPr>
      <w:r>
        <w:rPr>
          <w:rFonts w:asciiTheme="minorEastAsia" w:eastAsiaTheme="minorEastAsia" w:hAnsiTheme="minorEastAsia" w:hint="eastAsia"/>
          <w:color w:val="000000" w:themeColor="text1"/>
          <w:sz w:val="24"/>
        </w:rPr>
        <w:t>2.10 “▲” 系指实质性要求条款， “※”系指磋商过程中可能实质性变动的内容，</w:t>
      </w:r>
      <w:r>
        <w:rPr>
          <w:rFonts w:asciiTheme="minorEastAsia" w:eastAsiaTheme="minorEastAsia" w:hAnsiTheme="minorEastAsia"/>
          <w:color w:val="000000" w:themeColor="text1"/>
          <w:sz w:val="24"/>
        </w:rPr>
        <w:t xml:space="preserve"> </w:t>
      </w:r>
      <w:r>
        <w:rPr>
          <w:rFonts w:ascii="宋体" w:hAnsi="宋体" w:cs="宋体" w:hint="eastAsia"/>
          <w:color w:val="000000" w:themeColor="text1"/>
          <w:kern w:val="0"/>
          <w:sz w:val="24"/>
        </w:rPr>
        <w:t>“</w:t>
      </w:r>
      <w:r>
        <w:rPr>
          <w:rFonts w:ascii="宋体" w:hAnsi="宋体" w:cs="宋体" w:hint="eastAsia"/>
          <w:color w:val="000000" w:themeColor="text1"/>
          <w:kern w:val="0"/>
          <w:sz w:val="24"/>
        </w:rPr>
        <w:sym w:font="Wingdings" w:char="F0FE"/>
      </w:r>
      <w:r>
        <w:rPr>
          <w:rFonts w:ascii="宋体" w:hAnsi="宋体" w:cs="宋体" w:hint="eastAsia"/>
          <w:color w:val="000000" w:themeColor="text1"/>
          <w:kern w:val="0"/>
          <w:sz w:val="24"/>
        </w:rPr>
        <w:t>”</w:t>
      </w:r>
      <w:r>
        <w:rPr>
          <w:rFonts w:asciiTheme="minorEastAsia" w:eastAsiaTheme="minorEastAsia" w:hAnsiTheme="minorEastAsia" w:cs="宋体" w:hint="eastAsia"/>
          <w:color w:val="000000" w:themeColor="text1"/>
          <w:sz w:val="24"/>
        </w:rPr>
        <w:t>系指适用本项目的要求，“□”系指不适用本项目的要求。</w:t>
      </w:r>
    </w:p>
    <w:p w:rsidR="004278E1" w:rsidRDefault="000772C5">
      <w:pPr>
        <w:adjustRightInd/>
        <w:spacing w:line="360" w:lineRule="auto"/>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t>3. 响应有效期</w:t>
      </w:r>
    </w:p>
    <w:p w:rsidR="004278E1" w:rsidRDefault="000772C5">
      <w:pPr>
        <w:spacing w:line="360" w:lineRule="auto"/>
        <w:ind w:firstLineChars="200" w:firstLine="480"/>
        <w:rPr>
          <w:rFonts w:asciiTheme="minorEastAsia" w:eastAsiaTheme="minorEastAsia" w:hAnsiTheme="minorEastAsia" w:cs="仿宋_GB2312"/>
          <w:b/>
          <w:color w:val="000000" w:themeColor="text1"/>
          <w:sz w:val="24"/>
          <w:szCs w:val="21"/>
        </w:rPr>
      </w:pPr>
      <w:r>
        <w:rPr>
          <w:rFonts w:asciiTheme="minorEastAsia" w:eastAsiaTheme="minorEastAsia" w:hAnsiTheme="minorEastAsia" w:cs="仿宋_GB2312" w:hint="eastAsia"/>
          <w:color w:val="000000" w:themeColor="text1"/>
          <w:sz w:val="24"/>
          <w:szCs w:val="20"/>
        </w:rPr>
        <w:t>▲3.1</w:t>
      </w:r>
      <w:r>
        <w:rPr>
          <w:rFonts w:asciiTheme="minorEastAsia" w:eastAsiaTheme="minorEastAsia" w:hAnsiTheme="minorEastAsia" w:cs="仿宋_GB2312" w:hint="eastAsia"/>
          <w:b/>
          <w:color w:val="000000" w:themeColor="text1"/>
          <w:sz w:val="24"/>
          <w:szCs w:val="20"/>
        </w:rPr>
        <w:t>响应有效期为从提交响应文件的截止之日起60天。供应商的响应文件中承</w:t>
      </w:r>
      <w:r>
        <w:rPr>
          <w:rFonts w:asciiTheme="minorEastAsia" w:eastAsiaTheme="minorEastAsia" w:hAnsiTheme="minorEastAsia" w:cs="仿宋_GB2312" w:hint="eastAsia"/>
          <w:b/>
          <w:color w:val="000000" w:themeColor="text1"/>
          <w:sz w:val="24"/>
          <w:szCs w:val="21"/>
        </w:rPr>
        <w:t>诺的响应有效期少于磋商文件中载明的磋商有效期的，响应无效。</w:t>
      </w:r>
    </w:p>
    <w:p w:rsidR="004278E1" w:rsidRDefault="000772C5">
      <w:pPr>
        <w:pStyle w:val="2f9"/>
        <w:spacing w:before="0"/>
        <w:ind w:firstLine="480"/>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3.2响应文件合格提交后，自响应截止日期起，在响应有效期内有效。</w:t>
      </w:r>
    </w:p>
    <w:p w:rsidR="004278E1" w:rsidRDefault="000772C5">
      <w:pPr>
        <w:pStyle w:val="2f9"/>
        <w:spacing w:before="0"/>
        <w:ind w:firstLine="480"/>
        <w:rPr>
          <w:rFonts w:asciiTheme="minorEastAsia" w:eastAsiaTheme="minorEastAsia" w:hAnsiTheme="minorEastAsia" w:cs="仿宋_GB2312"/>
        </w:rPr>
      </w:pPr>
      <w:r>
        <w:rPr>
          <w:rFonts w:asciiTheme="minorEastAsia" w:eastAsiaTheme="minorEastAsia" w:hAnsiTheme="minorEastAsia" w:cs="仿宋_GB2312" w:hint="eastAsia"/>
          <w:color w:val="000000" w:themeColor="text1"/>
        </w:rPr>
        <w:lastRenderedPageBreak/>
        <w:t>3.3</w:t>
      </w:r>
      <w:r>
        <w:rPr>
          <w:rFonts w:asciiTheme="minorEastAsia" w:eastAsiaTheme="minorEastAsia" w:hAnsiTheme="minorEastAsia" w:cs="仿宋_GB2312" w:hint="eastAsia"/>
        </w:rPr>
        <w:t>在原定响应有效期满之前，如果出现特殊情况，</w:t>
      </w:r>
      <w:r>
        <w:rPr>
          <w:rFonts w:asciiTheme="minorEastAsia" w:eastAsiaTheme="minorEastAsia" w:hAnsiTheme="minorEastAsia" w:cs="仿宋_GB2312" w:hint="eastAsia"/>
          <w:color w:val="000000" w:themeColor="text1"/>
        </w:rPr>
        <w:t>采购人或采购代理机构可以以书面形式通知所有供应商延长响应有效期。供应商同意延长的，不得要求或被</w:t>
      </w:r>
      <w:r>
        <w:rPr>
          <w:rFonts w:asciiTheme="minorEastAsia" w:eastAsiaTheme="minorEastAsia" w:hAnsiTheme="minorEastAsia" w:cs="仿宋_GB2312" w:hint="eastAsia"/>
        </w:rPr>
        <w:t>允许修改其响应文件;供应商拒绝延长的，其响应无效。</w:t>
      </w:r>
      <w:r>
        <w:rPr>
          <w:rFonts w:asciiTheme="minorEastAsia" w:eastAsiaTheme="minorEastAsia" w:hAnsiTheme="minorEastAsia" w:hint="eastAsia"/>
          <w:szCs w:val="24"/>
        </w:rPr>
        <w:t>拒绝延长磋商有效期的供应商不得再参与该项目后续采购活动</w:t>
      </w:r>
      <w:r>
        <w:rPr>
          <w:rFonts w:asciiTheme="minorEastAsia" w:eastAsiaTheme="minorEastAsia" w:hAnsiTheme="minorEastAsia" w:hint="eastAsia"/>
          <w:color w:val="000000" w:themeColor="text1"/>
          <w:szCs w:val="24"/>
        </w:rPr>
        <w:t>。</w:t>
      </w:r>
    </w:p>
    <w:p w:rsidR="004278E1" w:rsidRDefault="000772C5">
      <w:pPr>
        <w:tabs>
          <w:tab w:val="left" w:pos="3780"/>
        </w:tabs>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4．响应费用</w:t>
      </w:r>
    </w:p>
    <w:p w:rsidR="004278E1" w:rsidRDefault="000772C5">
      <w:pPr>
        <w:pStyle w:val="afa"/>
        <w:spacing w:line="360" w:lineRule="auto"/>
        <w:ind w:firstLineChars="200" w:firstLine="480"/>
        <w:rPr>
          <w:rFonts w:asciiTheme="minorEastAsia" w:eastAsiaTheme="minorEastAsia" w:hAnsiTheme="minorEastAsia"/>
          <w:color w:val="000000" w:themeColor="text1"/>
          <w:sz w:val="24"/>
          <w:lang w:val="zh-CN"/>
        </w:rPr>
      </w:pPr>
      <w:r>
        <w:rPr>
          <w:rFonts w:asciiTheme="minorEastAsia" w:eastAsiaTheme="minorEastAsia" w:hAnsiTheme="minorEastAsia" w:hint="eastAsia"/>
          <w:color w:val="000000" w:themeColor="text1"/>
          <w:sz w:val="24"/>
        </w:rPr>
        <w:t>供应商需自行承担涉及响应的一切费用</w:t>
      </w:r>
      <w:r>
        <w:rPr>
          <w:rFonts w:asciiTheme="minorEastAsia" w:eastAsiaTheme="minorEastAsia" w:hAnsiTheme="minorEastAsia" w:hint="eastAsia"/>
          <w:color w:val="000000" w:themeColor="text1"/>
          <w:sz w:val="24"/>
          <w:lang w:val="zh-CN"/>
        </w:rPr>
        <w:t>。</w:t>
      </w:r>
    </w:p>
    <w:p w:rsidR="004278E1" w:rsidRDefault="004278E1">
      <w:pPr>
        <w:spacing w:line="360" w:lineRule="auto"/>
        <w:jc w:val="center"/>
        <w:rPr>
          <w:rFonts w:asciiTheme="minorEastAsia" w:eastAsiaTheme="minorEastAsia" w:hAnsiTheme="minorEastAsia" w:cs="仿宋_GB2312"/>
          <w:b/>
          <w:color w:val="000000" w:themeColor="text1"/>
          <w:sz w:val="24"/>
        </w:rPr>
      </w:pPr>
    </w:p>
    <w:p w:rsidR="004278E1" w:rsidRDefault="000772C5">
      <w:pPr>
        <w:adjustRightInd/>
        <w:spacing w:line="360" w:lineRule="auto"/>
        <w:jc w:val="center"/>
        <w:outlineLvl w:val="1"/>
        <w:rPr>
          <w:rFonts w:asciiTheme="minorEastAsia" w:eastAsiaTheme="minorEastAsia" w:hAnsiTheme="minorEastAsia" w:cs="仿宋_GB2312"/>
          <w:b/>
          <w:color w:val="000000" w:themeColor="text1"/>
          <w:sz w:val="32"/>
          <w:szCs w:val="20"/>
        </w:rPr>
      </w:pPr>
      <w:r>
        <w:rPr>
          <w:rFonts w:asciiTheme="minorEastAsia" w:eastAsiaTheme="minorEastAsia" w:hAnsiTheme="minorEastAsia" w:cs="仿宋_GB2312" w:hint="eastAsia"/>
          <w:b/>
          <w:color w:val="000000" w:themeColor="text1"/>
          <w:sz w:val="32"/>
          <w:szCs w:val="20"/>
        </w:rPr>
        <w:t>三、需要落实的政府采购政策</w:t>
      </w:r>
    </w:p>
    <w:p w:rsidR="004278E1" w:rsidRDefault="000772C5">
      <w:pPr>
        <w:pStyle w:val="2f9"/>
        <w:spacing w:before="0"/>
        <w:ind w:firstLineChars="0" w:firstLine="0"/>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1.是否允许采购进口产品要求</w:t>
      </w:r>
    </w:p>
    <w:p w:rsidR="004278E1" w:rsidRDefault="000772C5">
      <w:pPr>
        <w:pStyle w:val="afa"/>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Theme="minorEastAsia" w:eastAsiaTheme="minorEastAsia" w:hAnsiTheme="minorEastAsia" w:cs="宋体" w:hint="eastAsia"/>
          <w:color w:val="000000" w:themeColor="text1"/>
          <w:sz w:val="24"/>
        </w:rPr>
        <w:t>；</w:t>
      </w:r>
      <w:r>
        <w:rPr>
          <w:rFonts w:asciiTheme="minorEastAsia" w:eastAsiaTheme="minorEastAsia" w:hAnsiTheme="minorEastAsia" w:cs="宋体" w:hint="eastAsia"/>
          <w:color w:val="000000" w:themeColor="text1"/>
          <w:kern w:val="0"/>
          <w:sz w:val="24"/>
        </w:rPr>
        <w:t>优先采购向我国企业转让技术、与我国企业签订消化吸收再创新方案的供应商的进口产品</w:t>
      </w:r>
      <w:r>
        <w:rPr>
          <w:rFonts w:asciiTheme="minorEastAsia" w:eastAsiaTheme="minorEastAsia" w:hAnsiTheme="minorEastAsia" w:hint="eastAsia"/>
          <w:color w:val="000000" w:themeColor="text1"/>
          <w:sz w:val="24"/>
        </w:rPr>
        <w:t>。</w:t>
      </w:r>
    </w:p>
    <w:p w:rsidR="004278E1" w:rsidRDefault="000772C5">
      <w:pPr>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2.支持绿色发展</w:t>
      </w:r>
    </w:p>
    <w:p w:rsidR="004278E1" w:rsidRDefault="000772C5">
      <w:pPr>
        <w:spacing w:line="360" w:lineRule="auto"/>
        <w:ind w:firstLineChars="200" w:firstLine="480"/>
        <w:rPr>
          <w:rFonts w:asciiTheme="minorEastAsia" w:hAnsiTheme="minorEastAsia" w:cs="宋体"/>
          <w:b/>
          <w:color w:val="FF0000"/>
          <w:sz w:val="24"/>
        </w:rPr>
      </w:pPr>
      <w:r>
        <w:rPr>
          <w:rFonts w:asciiTheme="minorEastAsia" w:eastAsiaTheme="minorEastAsia" w:hAnsiTheme="minorEastAsia" w:cs="宋体" w:hint="eastAsia"/>
          <w:color w:val="000000" w:themeColor="text1"/>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p>
    <w:p w:rsidR="004278E1" w:rsidRDefault="000772C5">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2.2</w:t>
      </w:r>
      <w:r>
        <w:rPr>
          <w:rFonts w:ascii="宋体" w:hAnsi="宋体" w:cs="宋体" w:hint="eastAsia"/>
          <w:color w:val="000000" w:themeColor="text1"/>
          <w:sz w:val="24"/>
        </w:rPr>
        <w:t>纳入政府采购管理的修缮、装修类项目采购建材的，鼓励采购单位将绿色建材性能、指标等作为实质性条件纳入采购文件和合同，具体性能指标要求参考相关绿色建材政府采购需求标准</w:t>
      </w:r>
      <w:r>
        <w:rPr>
          <w:rFonts w:asciiTheme="minorEastAsia" w:eastAsiaTheme="minorEastAsia" w:hAnsiTheme="minorEastAsia" w:cs="宋体" w:hint="eastAsia"/>
          <w:color w:val="000000" w:themeColor="text1"/>
          <w:sz w:val="24"/>
        </w:rPr>
        <w:t>。</w:t>
      </w:r>
    </w:p>
    <w:p w:rsidR="004278E1" w:rsidRDefault="000772C5">
      <w:pPr>
        <w:spacing w:line="360" w:lineRule="auto"/>
        <w:ind w:firstLineChars="200" w:firstLine="480"/>
        <w:rPr>
          <w:rFonts w:ascii="宋体" w:hAnsi="宋体" w:cs="宋体"/>
          <w:color w:val="000000" w:themeColor="text1"/>
          <w:sz w:val="24"/>
        </w:rPr>
      </w:pPr>
      <w:r>
        <w:rPr>
          <w:rFonts w:asciiTheme="minorEastAsia" w:eastAsiaTheme="minorEastAsia" w:hAnsiTheme="minorEastAsia" w:cs="宋体" w:hint="eastAsia"/>
          <w:color w:val="000000" w:themeColor="text1"/>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ascii="宋体" w:hAnsi="宋体" w:cs="宋体" w:hint="eastAsia"/>
          <w:color w:val="000000" w:themeColor="text1"/>
          <w:sz w:val="24"/>
        </w:rPr>
        <w:t>鼓励采购单位优先采购秸秆环保板材等资源综合利用产品。鼓励采购单位优先采购绿色物流配送服务、提供新能源交通工具的租赁服务。</w:t>
      </w:r>
    </w:p>
    <w:p w:rsidR="004278E1" w:rsidRDefault="000772C5">
      <w:pPr>
        <w:spacing w:line="360" w:lineRule="auto"/>
        <w:ind w:firstLineChars="200" w:firstLine="480"/>
        <w:rPr>
          <w:rFonts w:ascii="宋体" w:hAnsi="宋体" w:cs="宋体"/>
          <w:color w:val="000000" w:themeColor="text1"/>
          <w:sz w:val="24"/>
        </w:rPr>
      </w:pPr>
      <w:r>
        <w:rPr>
          <w:rFonts w:ascii="宋体" w:hAnsi="宋体" w:cs="宋体"/>
          <w:color w:val="000000" w:themeColor="text1"/>
          <w:sz w:val="24"/>
        </w:rPr>
        <w:t xml:space="preserve">2.4 </w:t>
      </w:r>
      <w:r>
        <w:rPr>
          <w:rFonts w:ascii="宋体" w:hAnsi="宋体" w:cs="宋体" w:hint="eastAsia"/>
          <w:color w:val="000000" w:themeColor="text1"/>
          <w:sz w:val="24"/>
        </w:rPr>
        <w:t>鼓励供应商在参加政府采购过程中开展绿色设计、选择绿色材料、打造绿色制造工艺、开展绿色运输、做好废弃产品回收处理，实现产品全周期的绿色环保。鼓励采</w:t>
      </w:r>
      <w:r>
        <w:rPr>
          <w:rFonts w:ascii="宋体" w:hAnsi="宋体" w:cs="宋体" w:hint="eastAsia"/>
          <w:color w:val="000000" w:themeColor="text1"/>
          <w:sz w:val="24"/>
        </w:rPr>
        <w:lastRenderedPageBreak/>
        <w:t>购单位对其提高预付款比例、免收履约保证金。</w:t>
      </w:r>
    </w:p>
    <w:p w:rsidR="004278E1" w:rsidRDefault="000772C5">
      <w:pPr>
        <w:pStyle w:val="afa"/>
        <w:spacing w:line="360" w:lineRule="auto"/>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3.支持中小企业发展。</w:t>
      </w:r>
    </w:p>
    <w:p w:rsidR="004278E1" w:rsidRDefault="000772C5">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rsidR="004278E1" w:rsidRDefault="000772C5">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符合中小企业划分标准的个体工商户，在政府采购活动中视同中小企业。</w:t>
      </w:r>
    </w:p>
    <w:p w:rsidR="004278E1" w:rsidRDefault="000772C5">
      <w:pPr>
        <w:widowControl/>
        <w:spacing w:line="360" w:lineRule="auto"/>
        <w:ind w:firstLineChars="200" w:firstLine="480"/>
        <w:jc w:val="left"/>
        <w:rPr>
          <w:rFonts w:asciiTheme="minorEastAsia" w:eastAsiaTheme="minorEastAsia" w:hAnsiTheme="minorEastAsia" w:cs="宋体"/>
          <w:color w:val="000000" w:themeColor="text1"/>
          <w:kern w:val="0"/>
          <w:sz w:val="24"/>
        </w:rPr>
      </w:pPr>
      <w:r>
        <w:rPr>
          <w:rFonts w:asciiTheme="minorEastAsia" w:eastAsiaTheme="minorEastAsia" w:hAnsiTheme="minorEastAsia" w:cs="宋体"/>
          <w:bCs/>
          <w:color w:val="000000" w:themeColor="text1"/>
          <w:sz w:val="24"/>
        </w:rPr>
        <w:t>3.2</w:t>
      </w:r>
      <w:r>
        <w:rPr>
          <w:rFonts w:asciiTheme="minorEastAsia" w:eastAsiaTheme="minorEastAsia" w:hAnsiTheme="minorEastAsia" w:cs="宋体" w:hint="eastAsia"/>
          <w:color w:val="000000" w:themeColor="text1"/>
          <w:kern w:val="0"/>
          <w:sz w:val="24"/>
        </w:rPr>
        <w:t>在政府采购活动中，服务类项目采购，服务由中小企业承接，即提供服务的人员为中小企业依照《中华人民共和国劳动合同法》订立劳动合同的从业人员，</w:t>
      </w:r>
      <w:r>
        <w:rPr>
          <w:rFonts w:ascii="宋体" w:hAnsi="宋体" w:cs="宋体" w:hint="eastAsia"/>
          <w:color w:val="000000" w:themeColor="text1"/>
          <w:kern w:val="0"/>
          <w:sz w:val="24"/>
        </w:rPr>
        <w:t>享受中小企业扶持政策。</w:t>
      </w:r>
    </w:p>
    <w:p w:rsidR="004278E1" w:rsidRDefault="000772C5">
      <w:pPr>
        <w:widowControl/>
        <w:spacing w:line="360" w:lineRule="auto"/>
        <w:ind w:firstLineChars="200" w:firstLine="480"/>
        <w:jc w:val="left"/>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以联合体形式参加政府采购活动，联合体各方均为中小企业的，联合体视同中小企业。其中，联合体各方均为小微企业的，联合体视同小微企业。</w:t>
      </w:r>
    </w:p>
    <w:p w:rsidR="004278E1" w:rsidRDefault="000772C5">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3.3对于未预留份额专门面向中小企业采购的政府采购项目，以及预留份额政府采购项目中的非预留部分标项，对小型和微型企业的最后报价给予20%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最后报价给予6%的扣除，用扣除后的价格参加评审。组成联合体或者接受分包的小微企业与联合体内其他企业、分包企业之间存在直接控股、管理关系的，不享受价格扣除优惠政策。专门面向中小企业采购的政府采购项目或者采购包不再执行价格扣除政策。</w:t>
      </w:r>
    </w:p>
    <w:p w:rsidR="004278E1" w:rsidRDefault="000772C5">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3.4符合《关于促进残疾人就业政府采购政策的通知》（财库〔2017〕141号）规定的条件并提供《残疾人福利性单位声明函》（附件</w:t>
      </w:r>
      <w:r>
        <w:rPr>
          <w:rFonts w:asciiTheme="minorEastAsia" w:eastAsiaTheme="minorEastAsia" w:hAnsiTheme="minorEastAsia" w:cs="宋体"/>
          <w:color w:val="000000" w:themeColor="text1"/>
          <w:sz w:val="24"/>
        </w:rPr>
        <w:t>3</w:t>
      </w:r>
      <w:r>
        <w:rPr>
          <w:rFonts w:asciiTheme="minorEastAsia" w:eastAsiaTheme="minorEastAsia" w:hAnsiTheme="minorEastAsia" w:cs="宋体" w:hint="eastAsia"/>
          <w:color w:val="000000" w:themeColor="text1"/>
          <w:sz w:val="24"/>
        </w:rPr>
        <w:t>）的残疾人福利性单位视同小型、微型企业；</w:t>
      </w:r>
    </w:p>
    <w:p w:rsidR="004278E1" w:rsidRDefault="000772C5">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rsidR="004278E1" w:rsidRDefault="000772C5">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rsidR="004278E1" w:rsidRDefault="000772C5">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3.7中小企业享受扶持政策获得政府采购合同的，小微企业不得将合同分包给大中型企业，中型企业不得将合同分包给大型企业。</w:t>
      </w:r>
    </w:p>
    <w:p w:rsidR="004278E1" w:rsidRDefault="000772C5">
      <w:pPr>
        <w:spacing w:line="360" w:lineRule="auto"/>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lastRenderedPageBreak/>
        <w:t>4.</w:t>
      </w:r>
      <w:r>
        <w:rPr>
          <w:rFonts w:asciiTheme="minorEastAsia" w:eastAsiaTheme="minorEastAsia" w:hAnsiTheme="minorEastAsia" w:cs="宋体" w:hint="eastAsia"/>
          <w:b/>
          <w:bCs/>
          <w:color w:val="000000" w:themeColor="text1"/>
          <w:sz w:val="24"/>
        </w:rPr>
        <w:t>支持创新发展</w:t>
      </w:r>
    </w:p>
    <w:p w:rsidR="004278E1" w:rsidRDefault="000772C5">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4.1 采购人优先采购被认定为首台套产品和“制造精品”的自主创新产品。</w:t>
      </w:r>
    </w:p>
    <w:p w:rsidR="004278E1" w:rsidRDefault="000772C5">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rsidR="004278E1" w:rsidRDefault="000772C5">
      <w:pPr>
        <w:spacing w:line="360" w:lineRule="auto"/>
        <w:rPr>
          <w:rFonts w:ascii="宋体" w:hAnsi="宋体" w:cs="宋体"/>
          <w:b/>
          <w:color w:val="000000" w:themeColor="text1"/>
          <w:sz w:val="24"/>
        </w:rPr>
      </w:pPr>
      <w:r>
        <w:rPr>
          <w:rFonts w:asciiTheme="minorEastAsia" w:eastAsiaTheme="minorEastAsia" w:hAnsiTheme="minorEastAsia" w:cs="宋体" w:hint="eastAsia"/>
          <w:b/>
          <w:color w:val="000000" w:themeColor="text1"/>
          <w:sz w:val="24"/>
        </w:rPr>
        <w:t>5.</w:t>
      </w:r>
      <w:r>
        <w:rPr>
          <w:rFonts w:ascii="宋体" w:hAnsi="宋体" w:cs="宋体" w:hint="eastAsia"/>
          <w:b/>
          <w:color w:val="000000" w:themeColor="text1"/>
          <w:sz w:val="24"/>
        </w:rPr>
        <w:t>平等对待内外资企业</w:t>
      </w:r>
    </w:p>
    <w:p w:rsidR="004278E1" w:rsidRDefault="000772C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rsidR="004278E1" w:rsidRDefault="000772C5">
      <w:pPr>
        <w:pStyle w:val="affffffffa"/>
        <w:ind w:firstLine="0"/>
        <w:rPr>
          <w:b/>
          <w:bCs/>
          <w:color w:val="000000" w:themeColor="text1"/>
        </w:rPr>
      </w:pPr>
      <w:r>
        <w:rPr>
          <w:rFonts w:asciiTheme="minorEastAsia" w:eastAsiaTheme="minorEastAsia" w:hAnsiTheme="minorEastAsia" w:cs="宋体" w:hint="eastAsia"/>
          <w:b/>
          <w:color w:val="000000" w:themeColor="text1"/>
        </w:rPr>
        <w:t>6.</w:t>
      </w:r>
      <w:r>
        <w:rPr>
          <w:rFonts w:hint="eastAsia"/>
          <w:b/>
          <w:color w:val="000000" w:themeColor="text1"/>
        </w:rPr>
        <w:t>平等对待符合条件的破产重整企业</w:t>
      </w:r>
    </w:p>
    <w:p w:rsidR="004278E1" w:rsidRDefault="000772C5">
      <w:pPr>
        <w:pStyle w:val="affffffffa"/>
        <w:rPr>
          <w:color w:val="000000" w:themeColor="text1"/>
        </w:rPr>
      </w:pPr>
      <w:r>
        <w:rPr>
          <w:rFonts w:cs="宋体" w:hint="eastAsia"/>
          <w:color w:val="000000" w:themeColor="text1"/>
        </w:rPr>
        <w:t>平等对待符合条件的破产重整企业，切实保障企业公平竞争，平等维护企业的合法利益。</w:t>
      </w:r>
    </w:p>
    <w:p w:rsidR="004278E1" w:rsidRDefault="004278E1">
      <w:pPr>
        <w:spacing w:line="360" w:lineRule="auto"/>
        <w:ind w:firstLineChars="200" w:firstLine="480"/>
        <w:rPr>
          <w:rFonts w:asciiTheme="minorEastAsia" w:eastAsiaTheme="minorEastAsia" w:hAnsiTheme="minorEastAsia"/>
          <w:color w:val="000000" w:themeColor="text1"/>
          <w:sz w:val="24"/>
        </w:rPr>
      </w:pPr>
    </w:p>
    <w:p w:rsidR="004278E1" w:rsidRDefault="000772C5">
      <w:pPr>
        <w:adjustRightInd/>
        <w:spacing w:line="360" w:lineRule="auto"/>
        <w:jc w:val="center"/>
        <w:outlineLvl w:val="1"/>
        <w:rPr>
          <w:rFonts w:asciiTheme="minorEastAsia" w:eastAsiaTheme="minorEastAsia" w:hAnsiTheme="minorEastAsia" w:cs="仿宋_GB2312"/>
          <w:b/>
          <w:color w:val="000000" w:themeColor="text1"/>
          <w:sz w:val="32"/>
          <w:szCs w:val="20"/>
        </w:rPr>
      </w:pPr>
      <w:r>
        <w:rPr>
          <w:rFonts w:asciiTheme="minorEastAsia" w:eastAsiaTheme="minorEastAsia" w:hAnsiTheme="minorEastAsia" w:cs="仿宋_GB2312" w:hint="eastAsia"/>
          <w:b/>
          <w:color w:val="000000" w:themeColor="text1"/>
          <w:sz w:val="32"/>
          <w:szCs w:val="20"/>
        </w:rPr>
        <w:t>四、询问、质疑与投诉</w:t>
      </w:r>
    </w:p>
    <w:p w:rsidR="004278E1" w:rsidRDefault="000772C5">
      <w:pPr>
        <w:pStyle w:val="afa"/>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1.在线询问、质疑、投诉</w:t>
      </w:r>
    </w:p>
    <w:p w:rsidR="004278E1" w:rsidRDefault="000772C5">
      <w:pPr>
        <w:spacing w:line="360" w:lineRule="auto"/>
        <w:ind w:firstLineChars="200" w:firstLine="480"/>
        <w:rPr>
          <w:rFonts w:asciiTheme="minorEastAsia" w:eastAsiaTheme="minorEastAsia" w:hAnsiTheme="minorEastAsia"/>
          <w:color w:val="000000" w:themeColor="text1"/>
          <w:sz w:val="24"/>
          <w:lang w:val="zh-CN"/>
        </w:rPr>
      </w:pPr>
      <w:r>
        <w:rPr>
          <w:rFonts w:asciiTheme="minorEastAsia" w:eastAsiaTheme="minorEastAsia" w:hAnsiTheme="minorEastAsia" w:hint="eastAsia"/>
          <w:color w:val="000000" w:themeColor="text1"/>
          <w:sz w:val="24"/>
          <w:lang w:val="zh-CN"/>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rsidR="004278E1" w:rsidRDefault="000772C5">
      <w:pPr>
        <w:spacing w:line="360" w:lineRule="auto"/>
        <w:ind w:firstLineChars="200" w:firstLine="480"/>
        <w:rPr>
          <w:rFonts w:asciiTheme="minorEastAsia" w:eastAsiaTheme="minorEastAsia" w:hAnsiTheme="minorEastAsia"/>
          <w:color w:val="000000" w:themeColor="text1"/>
          <w:sz w:val="24"/>
          <w:lang w:val="zh-CN"/>
        </w:rPr>
      </w:pPr>
      <w:r>
        <w:rPr>
          <w:rFonts w:asciiTheme="minorEastAsia" w:eastAsiaTheme="minorEastAsia" w:hAnsiTheme="minorEastAsia" w:hint="eastAsia"/>
          <w:color w:val="000000" w:themeColor="text1"/>
          <w:sz w:val="24"/>
          <w:lang w:val="zh-CN"/>
        </w:rPr>
        <w:t>询问联系部门：北海市政府采购中心，联系电话：0779-3038787，地址：北海市海城区陈文村北路7号市直机关第三办公区2号楼一层。</w:t>
      </w:r>
    </w:p>
    <w:p w:rsidR="004278E1" w:rsidRDefault="000772C5">
      <w:pPr>
        <w:spacing w:line="360" w:lineRule="auto"/>
        <w:ind w:firstLineChars="200" w:firstLine="480"/>
        <w:rPr>
          <w:rFonts w:asciiTheme="minorEastAsia" w:eastAsiaTheme="minorEastAsia" w:hAnsiTheme="minorEastAsia"/>
          <w:color w:val="000000" w:themeColor="text1"/>
          <w:sz w:val="24"/>
          <w:lang w:val="zh-CN"/>
        </w:rPr>
      </w:pPr>
      <w:r>
        <w:rPr>
          <w:rFonts w:asciiTheme="minorEastAsia" w:eastAsiaTheme="minorEastAsia" w:hAnsiTheme="minorEastAsia" w:hint="eastAsia"/>
          <w:color w:val="000000" w:themeColor="text1"/>
          <w:sz w:val="24"/>
          <w:lang w:val="zh-CN"/>
        </w:rPr>
        <w:t xml:space="preserve">质疑联系部门：北海市政府采购中心，联系电话：0779-3960826，地址：北海市海城区陈文村北路7号市直机关第三办公区2号楼一层。 </w:t>
      </w:r>
    </w:p>
    <w:p w:rsidR="004278E1" w:rsidRDefault="000772C5">
      <w:pPr>
        <w:spacing w:line="360" w:lineRule="auto"/>
        <w:ind w:firstLineChars="200" w:firstLine="480"/>
        <w:rPr>
          <w:rFonts w:asciiTheme="minorEastAsia" w:eastAsiaTheme="minorEastAsia" w:hAnsiTheme="minorEastAsia"/>
          <w:color w:val="000000" w:themeColor="text1"/>
          <w:sz w:val="24"/>
          <w:lang w:val="zh-CN"/>
        </w:rPr>
      </w:pPr>
      <w:r>
        <w:rPr>
          <w:rFonts w:asciiTheme="minorEastAsia" w:eastAsiaTheme="minorEastAsia" w:hAnsiTheme="minorEastAsia" w:hint="eastAsia"/>
          <w:color w:val="000000" w:themeColor="text1"/>
          <w:sz w:val="24"/>
          <w:lang w:val="zh-CN"/>
        </w:rPr>
        <w:t>投诉联系部门：北海市财政局，联系电话：</w:t>
      </w:r>
      <w:r>
        <w:rPr>
          <w:rFonts w:asciiTheme="minorEastAsia" w:eastAsiaTheme="minorEastAsia" w:hAnsiTheme="minorEastAsia"/>
          <w:color w:val="000000" w:themeColor="text1"/>
          <w:sz w:val="24"/>
          <w:lang w:val="zh-CN"/>
        </w:rPr>
        <w:t>0779-3063975</w:t>
      </w:r>
      <w:r>
        <w:rPr>
          <w:rFonts w:asciiTheme="minorEastAsia" w:eastAsiaTheme="minorEastAsia" w:hAnsiTheme="minorEastAsia" w:hint="eastAsia"/>
          <w:color w:val="000000" w:themeColor="text1"/>
          <w:sz w:val="24"/>
          <w:lang w:val="zh-CN"/>
        </w:rPr>
        <w:t>，地址：北海市海城区北部湾西路19号。</w:t>
      </w:r>
    </w:p>
    <w:p w:rsidR="004278E1" w:rsidRDefault="000772C5">
      <w:pPr>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2. 供应商询问</w:t>
      </w:r>
    </w:p>
    <w:p w:rsidR="004278E1" w:rsidRDefault="000772C5">
      <w:pPr>
        <w:autoSpaceDE w:val="0"/>
        <w:autoSpaceDN w:val="0"/>
        <w:spacing w:line="360" w:lineRule="auto"/>
        <w:ind w:firstLineChars="200" w:firstLine="480"/>
        <w:jc w:val="left"/>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lastRenderedPageBreak/>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rsidR="004278E1" w:rsidRDefault="000772C5">
      <w:pPr>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3. 供应商质疑</w:t>
      </w:r>
    </w:p>
    <w:p w:rsidR="004278E1" w:rsidRDefault="000772C5">
      <w:pPr>
        <w:pStyle w:val="afa"/>
        <w:spacing w:line="360" w:lineRule="auto"/>
        <w:ind w:firstLineChars="200" w:firstLine="482"/>
        <w:rPr>
          <w:rFonts w:asciiTheme="minorEastAsia" w:eastAsiaTheme="minorEastAsia" w:hAnsiTheme="minorEastAsia"/>
          <w:b/>
          <w:color w:val="000000" w:themeColor="text1"/>
          <w:sz w:val="24"/>
        </w:rPr>
      </w:pPr>
      <w:r>
        <w:rPr>
          <w:rFonts w:asciiTheme="minorEastAsia" w:eastAsiaTheme="minorEastAsia" w:hAnsiTheme="minorEastAsia" w:cs="微软雅黑" w:hint="eastAsia"/>
          <w:b/>
          <w:color w:val="000000" w:themeColor="text1"/>
          <w:kern w:val="0"/>
          <w:sz w:val="24"/>
          <w:lang w:val="zh-CN"/>
        </w:rPr>
        <w:t>3</w:t>
      </w:r>
      <w:r>
        <w:rPr>
          <w:rFonts w:asciiTheme="minorEastAsia" w:eastAsiaTheme="minorEastAsia" w:hAnsiTheme="minorEastAsia" w:hint="eastAsia"/>
          <w:b/>
          <w:color w:val="000000" w:themeColor="text1"/>
          <w:sz w:val="24"/>
        </w:rPr>
        <w:t>.1质疑提出时效</w:t>
      </w:r>
    </w:p>
    <w:p w:rsidR="004278E1" w:rsidRDefault="000772C5">
      <w:pPr>
        <w:pStyle w:val="afa"/>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3.1.1提出质疑的供应商应当是参与所质疑项目采购活动的供应商。潜在供应商已依法获取其可质疑的采购文件的，可以对该文件提出质疑。</w:t>
      </w:r>
    </w:p>
    <w:p w:rsidR="004278E1" w:rsidRDefault="000772C5">
      <w:pPr>
        <w:pStyle w:val="afa"/>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s="微软雅黑" w:hint="eastAsia"/>
          <w:color w:val="000000" w:themeColor="text1"/>
          <w:kern w:val="0"/>
          <w:sz w:val="24"/>
          <w:lang w:val="zh-CN"/>
        </w:rPr>
        <w:t>3</w:t>
      </w:r>
      <w:r>
        <w:rPr>
          <w:rFonts w:asciiTheme="minorEastAsia" w:eastAsiaTheme="minorEastAsia" w:hAnsiTheme="minorEastAsia" w:hint="eastAsia"/>
          <w:color w:val="000000" w:themeColor="text1"/>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rsidR="004278E1" w:rsidRDefault="000772C5">
      <w:pPr>
        <w:pStyle w:val="af1"/>
        <w:spacing w:line="360" w:lineRule="auto"/>
        <w:ind w:firstLineChars="181" w:firstLine="434"/>
        <w:rPr>
          <w:rFonts w:asciiTheme="minorEastAsia" w:eastAsiaTheme="minorEastAsia" w:hAnsiTheme="minorEastAsia"/>
          <w:snapToGrid/>
          <w:color w:val="000000" w:themeColor="text1"/>
          <w:kern w:val="2"/>
          <w:sz w:val="24"/>
        </w:rPr>
      </w:pPr>
      <w:r>
        <w:rPr>
          <w:rFonts w:asciiTheme="minorEastAsia" w:eastAsiaTheme="minorEastAsia" w:hAnsiTheme="minorEastAsia" w:hint="eastAsia"/>
          <w:snapToGrid/>
          <w:color w:val="000000" w:themeColor="text1"/>
          <w:kern w:val="2"/>
          <w:sz w:val="24"/>
        </w:rPr>
        <w:t>3.1.2.1对采购文件提出质疑的，质疑期限为供应商获得采购文件之日或者采购文件公告期限届满之日起计算，采购文件在获取截止之日后获得的，应当自采购文件公告期限届满之日起计算。</w:t>
      </w:r>
    </w:p>
    <w:p w:rsidR="004278E1" w:rsidRDefault="000772C5">
      <w:pPr>
        <w:pStyle w:val="afa"/>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3.1.2.2对采购过程提出质疑的，质疑期限为各采购程序环节结束之日起计算。</w:t>
      </w:r>
    </w:p>
    <w:p w:rsidR="004278E1" w:rsidRDefault="000772C5">
      <w:pPr>
        <w:pStyle w:val="afa"/>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3.1.2.3对采购结果提出质疑的，质疑期限自采购结果公告期限届满之日起计算。</w:t>
      </w:r>
    </w:p>
    <w:p w:rsidR="004278E1" w:rsidRDefault="000772C5">
      <w:pPr>
        <w:pStyle w:val="afa"/>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3.1.2.4对同一采购程序环节的质疑，供应商须一次性提出。</w:t>
      </w:r>
    </w:p>
    <w:p w:rsidR="004278E1" w:rsidRDefault="000772C5">
      <w:pPr>
        <w:pStyle w:val="afa"/>
        <w:spacing w:line="360" w:lineRule="auto"/>
        <w:ind w:firstLineChars="200" w:firstLine="482"/>
        <w:rPr>
          <w:rFonts w:asciiTheme="minorEastAsia" w:eastAsiaTheme="minorEastAsia" w:hAnsiTheme="minorEastAsia"/>
          <w:color w:val="000000" w:themeColor="text1"/>
          <w:sz w:val="24"/>
        </w:rPr>
      </w:pPr>
      <w:r>
        <w:rPr>
          <w:rFonts w:asciiTheme="minorEastAsia" w:eastAsiaTheme="minorEastAsia" w:hAnsiTheme="minorEastAsia" w:hint="eastAsia"/>
          <w:b/>
          <w:color w:val="000000" w:themeColor="text1"/>
          <w:sz w:val="24"/>
        </w:rPr>
        <w:t>3.2质疑答复</w:t>
      </w:r>
    </w:p>
    <w:p w:rsidR="004278E1" w:rsidRDefault="000772C5">
      <w:pPr>
        <w:pStyle w:val="afa"/>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3.2.1根据采购人与采购代理机构签订采购委托协议的规定，质疑答复责任主体如下：</w:t>
      </w:r>
    </w:p>
    <w:p w:rsidR="004278E1" w:rsidRDefault="000772C5">
      <w:pPr>
        <w:widowControl/>
        <w:adjustRightInd/>
        <w:jc w:val="center"/>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质疑答复责任主体一览表</w:t>
      </w:r>
    </w:p>
    <w:tbl>
      <w:tblPr>
        <w:tblStyle w:val="afff5"/>
        <w:tblW w:w="9286" w:type="dxa"/>
        <w:tblLayout w:type="fixed"/>
        <w:tblLook w:val="04A0" w:firstRow="1" w:lastRow="0" w:firstColumn="1" w:lastColumn="0" w:noHBand="0" w:noVBand="1"/>
      </w:tblPr>
      <w:tblGrid>
        <w:gridCol w:w="2518"/>
        <w:gridCol w:w="4536"/>
        <w:gridCol w:w="2232"/>
      </w:tblGrid>
      <w:tr w:rsidR="004278E1">
        <w:tc>
          <w:tcPr>
            <w:tcW w:w="7054" w:type="dxa"/>
            <w:gridSpan w:val="2"/>
            <w:vAlign w:val="center"/>
          </w:tcPr>
          <w:p w:rsidR="004278E1" w:rsidRDefault="000772C5">
            <w:pPr>
              <w:pStyle w:val="afa"/>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质疑内容</w:t>
            </w:r>
          </w:p>
        </w:tc>
        <w:tc>
          <w:tcPr>
            <w:tcW w:w="2232" w:type="dxa"/>
            <w:vAlign w:val="center"/>
          </w:tcPr>
          <w:p w:rsidR="004278E1" w:rsidRDefault="000772C5">
            <w:pPr>
              <w:pStyle w:val="afa"/>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质疑答复责任主体</w:t>
            </w:r>
          </w:p>
        </w:tc>
      </w:tr>
      <w:tr w:rsidR="004278E1">
        <w:tc>
          <w:tcPr>
            <w:tcW w:w="2518" w:type="dxa"/>
            <w:vMerge w:val="restart"/>
            <w:vAlign w:val="center"/>
          </w:tcPr>
          <w:p w:rsidR="004278E1" w:rsidRDefault="000772C5">
            <w:pPr>
              <w:pStyle w:val="afa"/>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对采购文件提出质疑</w:t>
            </w:r>
          </w:p>
        </w:tc>
        <w:tc>
          <w:tcPr>
            <w:tcW w:w="4536" w:type="dxa"/>
            <w:vAlign w:val="center"/>
          </w:tcPr>
          <w:p w:rsidR="004278E1" w:rsidRDefault="000772C5">
            <w:pPr>
              <w:pStyle w:val="afa"/>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对采购文件中特定资格条件、采购需求、评审办法、评审标准提出的质疑</w:t>
            </w:r>
          </w:p>
        </w:tc>
        <w:tc>
          <w:tcPr>
            <w:tcW w:w="2232" w:type="dxa"/>
            <w:vAlign w:val="center"/>
          </w:tcPr>
          <w:p w:rsidR="004278E1" w:rsidRDefault="000772C5">
            <w:pPr>
              <w:pStyle w:val="afa"/>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采购人</w:t>
            </w:r>
          </w:p>
        </w:tc>
      </w:tr>
      <w:tr w:rsidR="004278E1">
        <w:tc>
          <w:tcPr>
            <w:tcW w:w="2518" w:type="dxa"/>
            <w:vMerge/>
            <w:vAlign w:val="center"/>
          </w:tcPr>
          <w:p w:rsidR="004278E1" w:rsidRDefault="004278E1">
            <w:pPr>
              <w:pStyle w:val="afa"/>
              <w:spacing w:line="360" w:lineRule="auto"/>
              <w:jc w:val="center"/>
              <w:rPr>
                <w:rFonts w:asciiTheme="minorEastAsia" w:eastAsiaTheme="minorEastAsia" w:hAnsiTheme="minorEastAsia"/>
                <w:color w:val="000000" w:themeColor="text1"/>
                <w:sz w:val="24"/>
              </w:rPr>
            </w:pPr>
          </w:p>
        </w:tc>
        <w:tc>
          <w:tcPr>
            <w:tcW w:w="4536" w:type="dxa"/>
            <w:vAlign w:val="center"/>
          </w:tcPr>
          <w:p w:rsidR="004278E1" w:rsidRDefault="000772C5">
            <w:pPr>
              <w:pStyle w:val="afa"/>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对采购文件中其他内容提出的质疑</w:t>
            </w:r>
          </w:p>
        </w:tc>
        <w:tc>
          <w:tcPr>
            <w:tcW w:w="2232" w:type="dxa"/>
            <w:vAlign w:val="center"/>
          </w:tcPr>
          <w:p w:rsidR="004278E1" w:rsidRDefault="000772C5">
            <w:pPr>
              <w:pStyle w:val="afa"/>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采购代理机构</w:t>
            </w:r>
          </w:p>
        </w:tc>
      </w:tr>
      <w:tr w:rsidR="004278E1">
        <w:tc>
          <w:tcPr>
            <w:tcW w:w="2518" w:type="dxa"/>
            <w:vMerge w:val="restart"/>
            <w:vAlign w:val="center"/>
          </w:tcPr>
          <w:p w:rsidR="004278E1" w:rsidRDefault="000772C5">
            <w:pPr>
              <w:pStyle w:val="afa"/>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对采购过程提出质疑</w:t>
            </w:r>
          </w:p>
        </w:tc>
        <w:tc>
          <w:tcPr>
            <w:tcW w:w="4536" w:type="dxa"/>
            <w:vAlign w:val="center"/>
          </w:tcPr>
          <w:p w:rsidR="004278E1" w:rsidRDefault="000772C5">
            <w:pPr>
              <w:pStyle w:val="afa"/>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有关现场考察或开启响应文件前答疑会事项提出的质疑</w:t>
            </w:r>
          </w:p>
        </w:tc>
        <w:tc>
          <w:tcPr>
            <w:tcW w:w="2232" w:type="dxa"/>
            <w:vAlign w:val="center"/>
          </w:tcPr>
          <w:p w:rsidR="004278E1" w:rsidRDefault="000772C5">
            <w:pPr>
              <w:pStyle w:val="afa"/>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采购人</w:t>
            </w:r>
          </w:p>
        </w:tc>
      </w:tr>
      <w:tr w:rsidR="004278E1">
        <w:tc>
          <w:tcPr>
            <w:tcW w:w="2518" w:type="dxa"/>
            <w:vMerge/>
            <w:vAlign w:val="center"/>
          </w:tcPr>
          <w:p w:rsidR="004278E1" w:rsidRDefault="004278E1">
            <w:pPr>
              <w:pStyle w:val="afa"/>
              <w:spacing w:line="360" w:lineRule="auto"/>
              <w:jc w:val="center"/>
              <w:rPr>
                <w:rFonts w:asciiTheme="minorEastAsia" w:eastAsiaTheme="minorEastAsia" w:hAnsiTheme="minorEastAsia"/>
                <w:color w:val="000000" w:themeColor="text1"/>
                <w:sz w:val="24"/>
              </w:rPr>
            </w:pPr>
          </w:p>
        </w:tc>
        <w:tc>
          <w:tcPr>
            <w:tcW w:w="4536" w:type="dxa"/>
            <w:vAlign w:val="center"/>
          </w:tcPr>
          <w:p w:rsidR="004278E1" w:rsidRDefault="000772C5">
            <w:pPr>
              <w:pStyle w:val="afa"/>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对采购过程中其它事项提出的质疑</w:t>
            </w:r>
          </w:p>
        </w:tc>
        <w:tc>
          <w:tcPr>
            <w:tcW w:w="2232" w:type="dxa"/>
            <w:vAlign w:val="center"/>
          </w:tcPr>
          <w:p w:rsidR="004278E1" w:rsidRDefault="000772C5">
            <w:pPr>
              <w:pStyle w:val="afa"/>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采购代理机构</w:t>
            </w:r>
          </w:p>
        </w:tc>
      </w:tr>
      <w:tr w:rsidR="004278E1">
        <w:tc>
          <w:tcPr>
            <w:tcW w:w="2518" w:type="dxa"/>
            <w:vAlign w:val="center"/>
          </w:tcPr>
          <w:p w:rsidR="004278E1" w:rsidRDefault="000772C5">
            <w:pPr>
              <w:pStyle w:val="afa"/>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对采购结果提出质疑</w:t>
            </w:r>
          </w:p>
        </w:tc>
        <w:tc>
          <w:tcPr>
            <w:tcW w:w="4536" w:type="dxa"/>
            <w:vAlign w:val="center"/>
          </w:tcPr>
          <w:p w:rsidR="004278E1" w:rsidRDefault="000772C5">
            <w:pPr>
              <w:pStyle w:val="afa"/>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对采购结果提出的质疑</w:t>
            </w:r>
          </w:p>
        </w:tc>
        <w:tc>
          <w:tcPr>
            <w:tcW w:w="2232" w:type="dxa"/>
            <w:vAlign w:val="center"/>
          </w:tcPr>
          <w:p w:rsidR="004278E1" w:rsidRDefault="000772C5">
            <w:pPr>
              <w:pStyle w:val="afa"/>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采购代理机构</w:t>
            </w:r>
          </w:p>
        </w:tc>
      </w:tr>
    </w:tbl>
    <w:p w:rsidR="004278E1" w:rsidRDefault="000772C5">
      <w:pPr>
        <w:pStyle w:val="afa"/>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注：采购人或代理机构应当协助质疑答复责任主体及时答复供应商的书面质疑。</w:t>
      </w:r>
    </w:p>
    <w:p w:rsidR="004278E1" w:rsidRDefault="000772C5">
      <w:pPr>
        <w:pStyle w:val="afa"/>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lastRenderedPageBreak/>
        <w:t>3.2.2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应当质疑回复后5个工作日内，在广西政府采购网公开质疑答复，答复内容应当完整。</w:t>
      </w:r>
    </w:p>
    <w:p w:rsidR="004278E1" w:rsidRDefault="000772C5">
      <w:pPr>
        <w:pStyle w:val="afa"/>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 2.3询问或者质疑事项可能影响采购结果的，采购人应当暂停签订合同，已经签订合同的，应当中止履行合同。</w:t>
      </w:r>
    </w:p>
    <w:p w:rsidR="004278E1" w:rsidRDefault="000772C5">
      <w:pPr>
        <w:pStyle w:val="afa"/>
        <w:spacing w:line="360" w:lineRule="auto"/>
        <w:ind w:firstLineChars="200" w:firstLine="482"/>
        <w:rPr>
          <w:rFonts w:asciiTheme="minorEastAsia" w:eastAsiaTheme="minorEastAsia" w:hAnsiTheme="minorEastAsia"/>
          <w:color w:val="000000" w:themeColor="text1"/>
          <w:sz w:val="24"/>
        </w:rPr>
      </w:pPr>
      <w:r>
        <w:rPr>
          <w:rFonts w:asciiTheme="minorEastAsia" w:eastAsiaTheme="minorEastAsia" w:hAnsiTheme="minorEastAsia" w:cs="微软雅黑" w:hint="eastAsia"/>
          <w:b/>
          <w:color w:val="000000" w:themeColor="text1"/>
          <w:kern w:val="0"/>
          <w:sz w:val="24"/>
          <w:lang w:val="zh-CN"/>
        </w:rPr>
        <w:t>3.3质疑函</w:t>
      </w:r>
    </w:p>
    <w:p w:rsidR="004278E1" w:rsidRDefault="000772C5">
      <w:pPr>
        <w:pStyle w:val="afa"/>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3.3.1供应商提出质疑应当提交质疑函和必要的证明材料。质疑函应当包括下列内容：</w:t>
      </w:r>
    </w:p>
    <w:p w:rsidR="004278E1" w:rsidRDefault="000772C5">
      <w:pPr>
        <w:pStyle w:val="afa"/>
        <w:tabs>
          <w:tab w:val="left" w:pos="426"/>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rPr>
        <w:t>3.3.1.1</w:t>
      </w:r>
      <w:r>
        <w:rPr>
          <w:rFonts w:asciiTheme="minorEastAsia" w:eastAsiaTheme="minorEastAsia" w:hAnsiTheme="minorEastAsia" w:hint="eastAsia"/>
          <w:color w:val="000000" w:themeColor="text1"/>
          <w:sz w:val="24"/>
          <w:szCs w:val="24"/>
        </w:rPr>
        <w:t>供应商的姓名或者名称、地址、邮编、联系人及联系电话；</w:t>
      </w:r>
    </w:p>
    <w:p w:rsidR="004278E1" w:rsidRDefault="000772C5">
      <w:pPr>
        <w:pStyle w:val="afa"/>
        <w:tabs>
          <w:tab w:val="left" w:pos="426"/>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rPr>
        <w:t>3.3.1.2</w:t>
      </w:r>
      <w:r>
        <w:rPr>
          <w:rFonts w:asciiTheme="minorEastAsia" w:eastAsiaTheme="minorEastAsia" w:hAnsiTheme="minorEastAsia" w:hint="eastAsia"/>
          <w:color w:val="000000" w:themeColor="text1"/>
          <w:sz w:val="24"/>
          <w:szCs w:val="24"/>
        </w:rPr>
        <w:t>质疑项目的名称、编号；</w:t>
      </w:r>
    </w:p>
    <w:p w:rsidR="004278E1" w:rsidRDefault="000772C5">
      <w:pPr>
        <w:pStyle w:val="afa"/>
        <w:tabs>
          <w:tab w:val="left" w:pos="426"/>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rPr>
        <w:t>3.3.1.3</w:t>
      </w:r>
      <w:r>
        <w:rPr>
          <w:rFonts w:asciiTheme="minorEastAsia" w:eastAsiaTheme="minorEastAsia" w:hAnsiTheme="minorEastAsia" w:hint="eastAsia"/>
          <w:color w:val="000000" w:themeColor="text1"/>
          <w:sz w:val="24"/>
          <w:szCs w:val="24"/>
        </w:rPr>
        <w:t>具体、明确的质疑事项和与质疑事项相关的请求；</w:t>
      </w:r>
    </w:p>
    <w:p w:rsidR="004278E1" w:rsidRDefault="000772C5">
      <w:pPr>
        <w:pStyle w:val="afa"/>
        <w:tabs>
          <w:tab w:val="left" w:pos="426"/>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rPr>
        <w:t>3.3.1.4</w:t>
      </w:r>
      <w:r>
        <w:rPr>
          <w:rFonts w:asciiTheme="minorEastAsia" w:eastAsiaTheme="minorEastAsia" w:hAnsiTheme="minorEastAsia" w:hint="eastAsia"/>
          <w:color w:val="000000" w:themeColor="text1"/>
          <w:sz w:val="24"/>
          <w:szCs w:val="24"/>
        </w:rPr>
        <w:t>事实依据；</w:t>
      </w:r>
    </w:p>
    <w:p w:rsidR="004278E1" w:rsidRDefault="000772C5">
      <w:pPr>
        <w:pStyle w:val="afa"/>
        <w:tabs>
          <w:tab w:val="left" w:pos="426"/>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rPr>
        <w:t>3.3.1.5</w:t>
      </w:r>
      <w:r>
        <w:rPr>
          <w:rFonts w:asciiTheme="minorEastAsia" w:eastAsiaTheme="minorEastAsia" w:hAnsiTheme="minorEastAsia" w:hint="eastAsia"/>
          <w:color w:val="000000" w:themeColor="text1"/>
          <w:sz w:val="24"/>
          <w:szCs w:val="24"/>
        </w:rPr>
        <w:t>必要的法律依据；</w:t>
      </w:r>
    </w:p>
    <w:p w:rsidR="004278E1" w:rsidRDefault="000772C5">
      <w:pPr>
        <w:pStyle w:val="afa"/>
        <w:tabs>
          <w:tab w:val="left" w:pos="426"/>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rPr>
        <w:t>3.3.1.6</w:t>
      </w:r>
      <w:r>
        <w:rPr>
          <w:rFonts w:asciiTheme="minorEastAsia" w:eastAsiaTheme="minorEastAsia" w:hAnsiTheme="minorEastAsia" w:hint="eastAsia"/>
          <w:color w:val="000000" w:themeColor="text1"/>
          <w:sz w:val="24"/>
          <w:szCs w:val="24"/>
        </w:rPr>
        <w:t>提出质疑的日期。</w:t>
      </w:r>
    </w:p>
    <w:p w:rsidR="004278E1" w:rsidRDefault="000772C5">
      <w:pPr>
        <w:pStyle w:val="afa"/>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3.3.1.7供应商提交的质疑函需一式三份。供应商为自然人的，应当由本人签字；供应商为法人或者其他组织的，应当由法定代表人、主要负责人，或者其授权代表签字或者盖章，并加盖公章。</w:t>
      </w:r>
    </w:p>
    <w:p w:rsidR="004278E1" w:rsidRDefault="000772C5">
      <w:pPr>
        <w:pStyle w:val="afa"/>
        <w:spacing w:line="360" w:lineRule="auto"/>
        <w:ind w:firstLineChars="200" w:firstLine="482"/>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质疑函范本及制作说明详见附件</w:t>
      </w:r>
      <w:r>
        <w:rPr>
          <w:rFonts w:asciiTheme="minorEastAsia" w:eastAsiaTheme="minorEastAsia" w:hAnsiTheme="minorEastAsia"/>
          <w:b/>
          <w:color w:val="000000" w:themeColor="text1"/>
          <w:sz w:val="24"/>
        </w:rPr>
        <w:t>1</w:t>
      </w:r>
      <w:r>
        <w:rPr>
          <w:rFonts w:asciiTheme="minorEastAsia" w:eastAsiaTheme="minorEastAsia" w:hAnsiTheme="minorEastAsia" w:hint="eastAsia"/>
          <w:b/>
          <w:color w:val="000000" w:themeColor="text1"/>
          <w:sz w:val="24"/>
        </w:rPr>
        <w:t>。</w:t>
      </w:r>
    </w:p>
    <w:p w:rsidR="004278E1" w:rsidRDefault="000772C5">
      <w:pPr>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4</w:t>
      </w:r>
      <w:r>
        <w:rPr>
          <w:rFonts w:asciiTheme="minorEastAsia" w:eastAsiaTheme="minorEastAsia" w:hAnsiTheme="minorEastAsia"/>
          <w:b/>
          <w:color w:val="000000" w:themeColor="text1"/>
          <w:sz w:val="24"/>
        </w:rPr>
        <w:t>.供应商投诉</w:t>
      </w:r>
    </w:p>
    <w:p w:rsidR="004278E1" w:rsidRDefault="000772C5">
      <w:pPr>
        <w:pStyle w:val="afa"/>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w:t>
      </w:r>
      <w:r>
        <w:rPr>
          <w:rFonts w:asciiTheme="minorEastAsia" w:eastAsiaTheme="minorEastAsia" w:hAnsiTheme="minorEastAsia"/>
          <w:color w:val="000000" w:themeColor="text1"/>
          <w:sz w:val="24"/>
        </w:rPr>
        <w:t>.1质疑供应商对采购人、</w:t>
      </w:r>
      <w:r>
        <w:rPr>
          <w:rFonts w:asciiTheme="minorEastAsia" w:eastAsiaTheme="minorEastAsia" w:hAnsiTheme="minorEastAsia" w:hint="eastAsia"/>
          <w:color w:val="000000" w:themeColor="text1"/>
          <w:sz w:val="24"/>
        </w:rPr>
        <w:t>采购代理机构</w:t>
      </w:r>
      <w:r>
        <w:rPr>
          <w:rFonts w:asciiTheme="minorEastAsia" w:eastAsiaTheme="minorEastAsia" w:hAnsiTheme="minorEastAsia"/>
          <w:color w:val="000000" w:themeColor="text1"/>
          <w:sz w:val="24"/>
        </w:rPr>
        <w:t>的答复不满意或者采购人、</w:t>
      </w:r>
      <w:r>
        <w:rPr>
          <w:rFonts w:asciiTheme="minorEastAsia" w:eastAsiaTheme="minorEastAsia" w:hAnsiTheme="minorEastAsia" w:hint="eastAsia"/>
          <w:color w:val="000000" w:themeColor="text1"/>
          <w:sz w:val="24"/>
        </w:rPr>
        <w:t>采购代理机构</w:t>
      </w:r>
      <w:r>
        <w:rPr>
          <w:rFonts w:asciiTheme="minorEastAsia" w:eastAsiaTheme="minorEastAsia" w:hAnsiTheme="minorEastAsia"/>
          <w:color w:val="000000" w:themeColor="text1"/>
          <w:sz w:val="24"/>
        </w:rPr>
        <w:t>未在规定的时间内</w:t>
      </w:r>
      <w:r>
        <w:rPr>
          <w:rFonts w:asciiTheme="minorEastAsia" w:eastAsiaTheme="minorEastAsia" w:hAnsiTheme="minorEastAsia" w:hint="eastAsia"/>
          <w:color w:val="000000" w:themeColor="text1"/>
          <w:sz w:val="24"/>
        </w:rPr>
        <w:t>作出答复的，可以在答复期满后十五个工作日内向同级政府采购监督管理部门提出投诉。</w:t>
      </w:r>
    </w:p>
    <w:p w:rsidR="004278E1" w:rsidRDefault="000772C5">
      <w:pPr>
        <w:pStyle w:val="afa"/>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w:t>
      </w:r>
      <w:r>
        <w:rPr>
          <w:rFonts w:asciiTheme="minorEastAsia" w:eastAsiaTheme="minorEastAsia" w:hAnsiTheme="minorEastAsia"/>
          <w:color w:val="000000" w:themeColor="text1"/>
          <w:sz w:val="24"/>
        </w:rPr>
        <w:t>.2供应</w:t>
      </w:r>
      <w:r>
        <w:rPr>
          <w:rFonts w:asciiTheme="minorEastAsia" w:eastAsiaTheme="minorEastAsia" w:hAnsiTheme="minorEastAsia" w:hint="eastAsia"/>
          <w:color w:val="000000" w:themeColor="text1"/>
          <w:sz w:val="24"/>
        </w:rPr>
        <w:t>商投诉的事项不得超出已质疑事项的范围，基于质疑答复内容提出的投诉事项除外。</w:t>
      </w:r>
    </w:p>
    <w:p w:rsidR="004278E1" w:rsidRDefault="000772C5">
      <w:pPr>
        <w:pStyle w:val="afa"/>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w:t>
      </w:r>
      <w:r>
        <w:rPr>
          <w:rFonts w:asciiTheme="minorEastAsia" w:eastAsiaTheme="minorEastAsia" w:hAnsiTheme="minorEastAsia"/>
          <w:color w:val="000000" w:themeColor="text1"/>
          <w:sz w:val="24"/>
        </w:rPr>
        <w:t>.3供应</w:t>
      </w:r>
      <w:r>
        <w:rPr>
          <w:rFonts w:asciiTheme="minorEastAsia" w:eastAsiaTheme="minorEastAsia" w:hAnsiTheme="minorEastAsia" w:hint="eastAsia"/>
          <w:color w:val="000000" w:themeColor="text1"/>
          <w:sz w:val="24"/>
        </w:rPr>
        <w:t>商投诉应当有明确的请求和必要的证明材料。</w:t>
      </w:r>
    </w:p>
    <w:p w:rsidR="004278E1" w:rsidRDefault="000772C5">
      <w:pPr>
        <w:pStyle w:val="afa"/>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w:t>
      </w:r>
      <w:r>
        <w:rPr>
          <w:rFonts w:asciiTheme="minorEastAsia" w:eastAsiaTheme="minorEastAsia" w:hAnsiTheme="minorEastAsia"/>
          <w:color w:val="000000" w:themeColor="text1"/>
          <w:sz w:val="24"/>
        </w:rPr>
        <w:t>.4以联合体形</w:t>
      </w:r>
      <w:r>
        <w:rPr>
          <w:rFonts w:asciiTheme="minorEastAsia" w:eastAsiaTheme="minorEastAsia" w:hAnsiTheme="minorEastAsia" w:hint="eastAsia"/>
          <w:color w:val="000000" w:themeColor="text1"/>
          <w:sz w:val="24"/>
        </w:rPr>
        <w:t>式参加政府采购活动的，其投诉应当由组成联合体的所有供应商共同提出。</w:t>
      </w:r>
    </w:p>
    <w:p w:rsidR="004278E1" w:rsidRDefault="004278E1">
      <w:pPr>
        <w:pStyle w:val="afa"/>
        <w:spacing w:line="360" w:lineRule="auto"/>
        <w:ind w:firstLineChars="200" w:firstLine="482"/>
        <w:rPr>
          <w:rFonts w:asciiTheme="minorEastAsia" w:eastAsiaTheme="minorEastAsia" w:hAnsiTheme="minorEastAsia"/>
          <w:b/>
          <w:color w:val="000000" w:themeColor="text1"/>
          <w:sz w:val="24"/>
        </w:rPr>
      </w:pPr>
    </w:p>
    <w:p w:rsidR="004278E1" w:rsidRDefault="004278E1">
      <w:pPr>
        <w:adjustRightInd/>
        <w:spacing w:line="360" w:lineRule="auto"/>
        <w:jc w:val="center"/>
        <w:rPr>
          <w:rFonts w:asciiTheme="minorEastAsia" w:eastAsiaTheme="minorEastAsia" w:hAnsiTheme="minorEastAsia" w:cs="仿宋_GB2312"/>
          <w:b/>
          <w:color w:val="000000" w:themeColor="text1"/>
          <w:sz w:val="32"/>
          <w:szCs w:val="20"/>
        </w:rPr>
      </w:pPr>
    </w:p>
    <w:p w:rsidR="004278E1" w:rsidRDefault="000772C5">
      <w:pPr>
        <w:adjustRightInd/>
        <w:spacing w:line="360" w:lineRule="auto"/>
        <w:jc w:val="center"/>
        <w:outlineLvl w:val="1"/>
        <w:rPr>
          <w:rFonts w:asciiTheme="minorEastAsia" w:eastAsiaTheme="minorEastAsia" w:hAnsiTheme="minorEastAsia" w:cs="仿宋_GB2312"/>
          <w:b/>
          <w:color w:val="000000" w:themeColor="text1"/>
          <w:sz w:val="32"/>
          <w:szCs w:val="20"/>
        </w:rPr>
      </w:pPr>
      <w:r>
        <w:rPr>
          <w:rFonts w:asciiTheme="minorEastAsia" w:eastAsiaTheme="minorEastAsia" w:hAnsiTheme="minorEastAsia" w:cs="仿宋_GB2312" w:hint="eastAsia"/>
          <w:b/>
          <w:color w:val="000000" w:themeColor="text1"/>
          <w:sz w:val="32"/>
          <w:szCs w:val="20"/>
        </w:rPr>
        <w:lastRenderedPageBreak/>
        <w:t>五、磋商文件构成、修改、解释</w:t>
      </w:r>
    </w:p>
    <w:p w:rsidR="004278E1" w:rsidRDefault="000772C5">
      <w:pPr>
        <w:autoSpaceDE w:val="0"/>
        <w:autoSpaceDN w:val="0"/>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1．磋商文件的构成</w:t>
      </w:r>
    </w:p>
    <w:p w:rsidR="004278E1" w:rsidRDefault="000772C5">
      <w:pPr>
        <w:pStyle w:val="afa"/>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1.1 磋商文件包括下列文件及附件</w:t>
      </w:r>
    </w:p>
    <w:p w:rsidR="004278E1" w:rsidRDefault="000772C5">
      <w:pPr>
        <w:pStyle w:val="afa"/>
        <w:tabs>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第一部分  邀请供应商</w:t>
      </w:r>
    </w:p>
    <w:p w:rsidR="004278E1" w:rsidRDefault="000772C5">
      <w:pPr>
        <w:pStyle w:val="afa"/>
        <w:tabs>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第二部分  竞争性磋商流程</w:t>
      </w:r>
    </w:p>
    <w:p w:rsidR="004278E1" w:rsidRDefault="000772C5">
      <w:pPr>
        <w:pStyle w:val="afa"/>
        <w:tabs>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第三部分  供应商须知</w:t>
      </w:r>
    </w:p>
    <w:p w:rsidR="004278E1" w:rsidRDefault="000772C5">
      <w:pPr>
        <w:pStyle w:val="afa"/>
        <w:tabs>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第四部分  采购需求</w:t>
      </w:r>
    </w:p>
    <w:p w:rsidR="004278E1" w:rsidRDefault="000772C5">
      <w:pPr>
        <w:pStyle w:val="afa"/>
        <w:tabs>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第五部分  评审方法及评审标准</w:t>
      </w:r>
    </w:p>
    <w:p w:rsidR="004278E1" w:rsidRDefault="000772C5">
      <w:pPr>
        <w:pStyle w:val="afa"/>
        <w:tabs>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第六部分  拟签订的合同文本</w:t>
      </w:r>
    </w:p>
    <w:p w:rsidR="004278E1" w:rsidRDefault="000772C5">
      <w:pPr>
        <w:pStyle w:val="afa"/>
        <w:tabs>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第七部分  应提交的有关格式范例</w:t>
      </w:r>
    </w:p>
    <w:p w:rsidR="004278E1" w:rsidRDefault="000772C5">
      <w:pPr>
        <w:pStyle w:val="afa"/>
        <w:tabs>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第八部分  最后报价格式</w:t>
      </w:r>
    </w:p>
    <w:p w:rsidR="004278E1" w:rsidRDefault="000772C5">
      <w:pPr>
        <w:pStyle w:val="afa"/>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1.2 </w:t>
      </w:r>
      <w:r>
        <w:rPr>
          <w:rFonts w:asciiTheme="minorEastAsia" w:eastAsiaTheme="minorEastAsia" w:hAnsiTheme="minorEastAsia" w:hint="eastAsia"/>
          <w:color w:val="000000" w:themeColor="text1"/>
          <w:sz w:val="24"/>
        </w:rPr>
        <w:t>与本项目有关的</w:t>
      </w:r>
      <w:r>
        <w:rPr>
          <w:rFonts w:asciiTheme="minorEastAsia" w:eastAsiaTheme="minorEastAsia" w:hAnsiTheme="minorEastAsia" w:hint="eastAsia"/>
          <w:bCs/>
          <w:color w:val="000000" w:themeColor="text1"/>
          <w:sz w:val="24"/>
        </w:rPr>
        <w:t>澄清或者修改的内容为磋商文件的组成部分</w:t>
      </w:r>
      <w:r>
        <w:rPr>
          <w:rFonts w:asciiTheme="minorEastAsia" w:eastAsiaTheme="minorEastAsia" w:hAnsiTheme="minorEastAsia" w:cs="仿宋_GB2312" w:hint="eastAsia"/>
          <w:color w:val="000000" w:themeColor="text1"/>
          <w:sz w:val="24"/>
        </w:rPr>
        <w:t>。</w:t>
      </w:r>
    </w:p>
    <w:p w:rsidR="004278E1" w:rsidRDefault="000772C5">
      <w:pPr>
        <w:pStyle w:val="afa"/>
        <w:spacing w:line="360" w:lineRule="auto"/>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b/>
          <w:color w:val="000000" w:themeColor="text1"/>
          <w:sz w:val="24"/>
          <w:szCs w:val="24"/>
        </w:rPr>
        <w:t>2. 磋商文件的</w:t>
      </w:r>
      <w:r>
        <w:rPr>
          <w:rFonts w:asciiTheme="minorEastAsia" w:eastAsiaTheme="minorEastAsia" w:hAnsiTheme="minorEastAsia" w:cs="仿宋_GB2312" w:hint="eastAsia"/>
          <w:b/>
          <w:color w:val="000000" w:themeColor="text1"/>
          <w:sz w:val="24"/>
          <w:szCs w:val="24"/>
        </w:rPr>
        <w:t>澄清、修改</w:t>
      </w:r>
    </w:p>
    <w:p w:rsidR="004278E1" w:rsidRDefault="000772C5">
      <w:pPr>
        <w:pStyle w:val="2f9"/>
        <w:snapToGrid w:val="0"/>
        <w:spacing w:before="0"/>
        <w:ind w:firstLine="480"/>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2.1已获取磋商文件的潜在供应商，若有问题需要澄清，应于提交首次响应文件截止时间前，以书面形式向采购代理机构提出。</w:t>
      </w:r>
    </w:p>
    <w:p w:rsidR="004278E1" w:rsidRDefault="000772C5">
      <w:pPr>
        <w:pStyle w:val="2f9"/>
        <w:snapToGrid w:val="0"/>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2.2</w:t>
      </w:r>
      <w:r>
        <w:rPr>
          <w:rFonts w:asciiTheme="minorEastAsia" w:eastAsiaTheme="minorEastAsia" w:hAnsiTheme="minorEastAsia" w:cs="宋体" w:hint="eastAsia"/>
          <w:color w:val="000000" w:themeColor="text1"/>
        </w:rPr>
        <w:t>采购代理机构对磋商文件进行澄清或修改的，将同时通过电子交易平台通知已获取磋商文件的供应商。依法应当公告的，将按规定公告，同时视情况延长</w:t>
      </w:r>
      <w:r>
        <w:rPr>
          <w:rFonts w:asciiTheme="minorEastAsia" w:eastAsiaTheme="minorEastAsia" w:hAnsiTheme="minorEastAsia" w:hint="eastAsia"/>
          <w:color w:val="000000" w:themeColor="text1"/>
        </w:rPr>
        <w:t>提交首次</w:t>
      </w:r>
      <w:r>
        <w:rPr>
          <w:rFonts w:asciiTheme="minorEastAsia" w:eastAsiaTheme="minorEastAsia" w:hAnsiTheme="minorEastAsia" w:cs="宋体" w:hint="eastAsia"/>
          <w:color w:val="000000" w:themeColor="text1"/>
        </w:rPr>
        <w:t>响应文件截止时间和响应文件开启时间。该澄清或者修改的内容为磋商文件的组成部分。</w:t>
      </w:r>
    </w:p>
    <w:p w:rsidR="004278E1" w:rsidRDefault="000772C5">
      <w:pPr>
        <w:pStyle w:val="2f9"/>
        <w:snapToGrid w:val="0"/>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2.3澄清或者修改的内容可能影响响应文件编制的，采购人、采购代理机构应当在提交首次响应文件截止时间至少5日前，</w:t>
      </w:r>
      <w:r>
        <w:rPr>
          <w:rFonts w:asciiTheme="minorEastAsia" w:eastAsiaTheme="minorEastAsia" w:hAnsiTheme="minorEastAsia" w:cs="宋体" w:hint="eastAsia"/>
          <w:color w:val="000000" w:themeColor="text1"/>
        </w:rPr>
        <w:t>通过电子交易平台</w:t>
      </w:r>
      <w:r>
        <w:rPr>
          <w:rFonts w:asciiTheme="minorEastAsia" w:eastAsiaTheme="minorEastAsia" w:hAnsiTheme="minorEastAsia" w:hint="eastAsia"/>
          <w:color w:val="000000" w:themeColor="text1"/>
        </w:rPr>
        <w:t>通知所有获取磋商文件的供应商；不足5日的，采购人、采购代理机构应当顺延提交首次响应文件截止时间。</w:t>
      </w:r>
    </w:p>
    <w:p w:rsidR="004278E1" w:rsidRDefault="000772C5">
      <w:pPr>
        <w:pStyle w:val="2f9"/>
        <w:snapToGrid w:val="0"/>
        <w:spacing w:before="0"/>
        <w:ind w:firstLine="482"/>
        <w:rPr>
          <w:rFonts w:asciiTheme="minorEastAsia" w:eastAsiaTheme="minorEastAsia" w:hAnsiTheme="minorEastAsia"/>
          <w:color w:val="000000" w:themeColor="text1"/>
        </w:rPr>
      </w:pPr>
      <w:r>
        <w:rPr>
          <w:rFonts w:asciiTheme="minorEastAsia" w:eastAsiaTheme="minorEastAsia" w:hAnsiTheme="minorEastAsia" w:hint="eastAsia"/>
          <w:b/>
          <w:color w:val="000000" w:themeColor="text1"/>
        </w:rPr>
        <w:t>▲</w:t>
      </w:r>
      <w:r>
        <w:rPr>
          <w:rFonts w:asciiTheme="minorEastAsia" w:eastAsiaTheme="minorEastAsia" w:hAnsiTheme="minorEastAsia" w:cs="仿宋_GB2312" w:hint="eastAsia"/>
          <w:b/>
          <w:color w:val="000000" w:themeColor="text1"/>
          <w:szCs w:val="21"/>
        </w:rPr>
        <w:t>响应文件未按磋商文件的澄清、修改的内容编制，又不符合实质性要求的，响应无效。</w:t>
      </w:r>
    </w:p>
    <w:p w:rsidR="004278E1" w:rsidRDefault="000772C5">
      <w:pPr>
        <w:pStyle w:val="ad"/>
        <w:rPr>
          <w:rFonts w:asciiTheme="minorEastAsia" w:eastAsiaTheme="minorEastAsia" w:hAnsiTheme="minorEastAsia" w:cs="仿宋_GB2312"/>
          <w:color w:val="000000" w:themeColor="text1"/>
          <w:sz w:val="18"/>
          <w:szCs w:val="18"/>
          <w:lang w:val="en-US"/>
        </w:rPr>
      </w:pPr>
      <w:r>
        <w:rPr>
          <w:rFonts w:asciiTheme="minorEastAsia" w:eastAsiaTheme="minorEastAsia" w:hAnsiTheme="minorEastAsia" w:cs="仿宋_GB2312" w:hint="eastAsia"/>
          <w:color w:val="000000" w:themeColor="text1"/>
          <w:szCs w:val="24"/>
          <w:lang w:val="en-US"/>
        </w:rPr>
        <w:t xml:space="preserve">    </w:t>
      </w:r>
    </w:p>
    <w:p w:rsidR="004278E1" w:rsidRDefault="000772C5">
      <w:pPr>
        <w:adjustRightInd/>
        <w:spacing w:line="360" w:lineRule="auto"/>
        <w:jc w:val="center"/>
        <w:outlineLvl w:val="1"/>
        <w:rPr>
          <w:rFonts w:asciiTheme="minorEastAsia" w:eastAsiaTheme="minorEastAsia" w:hAnsiTheme="minorEastAsia" w:cs="仿宋_GB2312"/>
          <w:b/>
          <w:color w:val="000000" w:themeColor="text1"/>
          <w:sz w:val="32"/>
          <w:szCs w:val="20"/>
        </w:rPr>
      </w:pPr>
      <w:r>
        <w:rPr>
          <w:rFonts w:asciiTheme="minorEastAsia" w:eastAsiaTheme="minorEastAsia" w:hAnsiTheme="minorEastAsia" w:cs="仿宋_GB2312" w:hint="eastAsia"/>
          <w:b/>
          <w:color w:val="000000" w:themeColor="text1"/>
          <w:sz w:val="32"/>
          <w:szCs w:val="20"/>
        </w:rPr>
        <w:t>六、响应文件的编制</w:t>
      </w:r>
    </w:p>
    <w:p w:rsidR="004278E1" w:rsidRDefault="000772C5">
      <w:pPr>
        <w:pStyle w:val="afa"/>
        <w:spacing w:line="360" w:lineRule="auto"/>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b/>
          <w:color w:val="000000" w:themeColor="text1"/>
          <w:sz w:val="24"/>
        </w:rPr>
        <w:t>1. 响应文件的语言</w:t>
      </w:r>
    </w:p>
    <w:p w:rsidR="004278E1" w:rsidRDefault="000772C5">
      <w:pPr>
        <w:pStyle w:val="afa"/>
        <w:spacing w:line="360" w:lineRule="auto"/>
        <w:ind w:firstLineChars="200" w:firstLine="480"/>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color w:val="000000" w:themeColor="text1"/>
          <w:sz w:val="24"/>
        </w:rPr>
        <w:t>响应文件及供应商与采购有关的来往通知、函件和文件均应使用中文。</w:t>
      </w:r>
    </w:p>
    <w:p w:rsidR="004278E1" w:rsidRDefault="000772C5">
      <w:pPr>
        <w:pStyle w:val="afa"/>
        <w:spacing w:line="360" w:lineRule="auto"/>
        <w:rPr>
          <w:rFonts w:asciiTheme="minorEastAsia" w:eastAsiaTheme="minorEastAsia" w:hAnsiTheme="minorEastAsia" w:cs="仿宋_GB2312"/>
          <w:b/>
          <w:sz w:val="24"/>
          <w:szCs w:val="24"/>
        </w:rPr>
      </w:pPr>
      <w:r>
        <w:rPr>
          <w:rFonts w:asciiTheme="minorEastAsia" w:eastAsiaTheme="minorEastAsia" w:hAnsiTheme="minorEastAsia" w:hint="eastAsia"/>
          <w:b/>
          <w:sz w:val="24"/>
        </w:rPr>
        <w:t>2. 响应文件的组成</w:t>
      </w:r>
    </w:p>
    <w:p w:rsidR="004278E1" w:rsidRDefault="000772C5">
      <w:pPr>
        <w:pStyle w:val="afa"/>
        <w:spacing w:line="360" w:lineRule="auto"/>
        <w:ind w:firstLineChars="200" w:firstLine="480"/>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sz w:val="24"/>
        </w:rPr>
        <w:t>响应文件应当包括以下主要内容</w:t>
      </w:r>
      <w:r>
        <w:rPr>
          <w:rFonts w:asciiTheme="minorEastAsia" w:eastAsiaTheme="minorEastAsia" w:hAnsiTheme="minorEastAsia" w:hint="eastAsia"/>
          <w:color w:val="000000" w:themeColor="text1"/>
          <w:sz w:val="24"/>
        </w:rPr>
        <w:t>（标注“▲”为实质性要求，供应商必须提供，否则磋商无效。相关格式见磋商文件第七部分）：</w:t>
      </w:r>
    </w:p>
    <w:p w:rsidR="004278E1" w:rsidRDefault="000772C5">
      <w:pPr>
        <w:pStyle w:val="afa"/>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lastRenderedPageBreak/>
        <w:t>▲（1）响应函</w:t>
      </w:r>
    </w:p>
    <w:p w:rsidR="004278E1" w:rsidRDefault="000772C5">
      <w:pPr>
        <w:pStyle w:val="afa"/>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▲（2）资格文件</w:t>
      </w:r>
    </w:p>
    <w:p w:rsidR="004278E1" w:rsidRDefault="000772C5">
      <w:pPr>
        <w:pStyle w:val="afa"/>
        <w:spacing w:line="360" w:lineRule="auto"/>
        <w:ind w:firstLineChars="200" w:firstLine="480"/>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color w:val="000000" w:themeColor="text1"/>
          <w:sz w:val="24"/>
        </w:rPr>
        <w:t>A、</w:t>
      </w:r>
      <w:r>
        <w:rPr>
          <w:rFonts w:asciiTheme="minorEastAsia" w:eastAsiaTheme="minorEastAsia" w:hAnsiTheme="minorEastAsia" w:cs="宋体" w:hint="eastAsia"/>
          <w:color w:val="000000" w:themeColor="text1"/>
          <w:sz w:val="24"/>
        </w:rPr>
        <w:t>符合参加政府采购活动应当具备的一般条件的承诺函；</w:t>
      </w:r>
    </w:p>
    <w:p w:rsidR="004278E1" w:rsidRDefault="000772C5">
      <w:pPr>
        <w:pStyle w:val="afa"/>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hint="eastAsia"/>
          <w:color w:val="000000" w:themeColor="text1"/>
          <w:sz w:val="24"/>
        </w:rPr>
        <w:t>B、</w:t>
      </w:r>
      <w:r>
        <w:rPr>
          <w:rFonts w:asciiTheme="minorEastAsia" w:eastAsiaTheme="minorEastAsia" w:hAnsiTheme="minorEastAsia" w:cs="宋体" w:hint="eastAsia"/>
          <w:color w:val="000000" w:themeColor="text1"/>
          <w:sz w:val="24"/>
        </w:rPr>
        <w:t>落实政府采购政策需满足的资格要求:《中小企业声明函》</w:t>
      </w:r>
      <w:r>
        <w:rPr>
          <w:rFonts w:asciiTheme="minorEastAsia" w:eastAsiaTheme="minorEastAsia" w:hAnsiTheme="minorEastAsia" w:cs="宋体" w:hint="eastAsia"/>
          <w:snapToGrid w:val="0"/>
          <w:color w:val="000000" w:themeColor="text1"/>
          <w:kern w:val="28"/>
          <w:sz w:val="24"/>
        </w:rPr>
        <w:t>；</w:t>
      </w:r>
    </w:p>
    <w:p w:rsidR="004278E1" w:rsidRDefault="000772C5">
      <w:pPr>
        <w:pStyle w:val="afa"/>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w:t>
      </w:r>
      <w:r>
        <w:rPr>
          <w:rFonts w:hAnsi="宋体" w:cs="宋体" w:hint="eastAsia"/>
          <w:color w:val="000000" w:themeColor="text1"/>
          <w:sz w:val="24"/>
        </w:rPr>
        <w:t>授权委托书或法定代表人（单位负责人、自然人本人）身份证明；</w:t>
      </w:r>
    </w:p>
    <w:p w:rsidR="004278E1" w:rsidRDefault="000772C5">
      <w:pPr>
        <w:pStyle w:val="afa"/>
        <w:spacing w:line="360" w:lineRule="auto"/>
        <w:ind w:firstLineChars="200" w:firstLine="480"/>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hint="eastAsia"/>
          <w:color w:val="000000" w:themeColor="text1"/>
          <w:sz w:val="24"/>
          <w:szCs w:val="24"/>
        </w:rPr>
        <w:t>（4）</w:t>
      </w:r>
      <w:r>
        <w:rPr>
          <w:rFonts w:asciiTheme="minorEastAsia" w:eastAsiaTheme="minorEastAsia" w:hAnsiTheme="minorEastAsia" w:cs="宋体" w:hint="eastAsia"/>
          <w:color w:val="000000" w:themeColor="text1"/>
          <w:sz w:val="24"/>
        </w:rPr>
        <w:t>分包意向协议</w:t>
      </w:r>
      <w:r>
        <w:rPr>
          <w:rFonts w:asciiTheme="minorEastAsia" w:eastAsiaTheme="minorEastAsia" w:hAnsiTheme="minorEastAsia" w:cs="宋体" w:hint="eastAsia"/>
          <w:snapToGrid w:val="0"/>
          <w:color w:val="000000" w:themeColor="text1"/>
          <w:kern w:val="28"/>
          <w:sz w:val="24"/>
        </w:rPr>
        <w:t>（如果有)</w:t>
      </w:r>
      <w:r>
        <w:rPr>
          <w:rFonts w:asciiTheme="minorEastAsia" w:eastAsiaTheme="minorEastAsia" w:hAnsiTheme="minorEastAsia" w:cs="仿宋_GB2312" w:hint="eastAsia"/>
          <w:color w:val="000000" w:themeColor="text1"/>
          <w:kern w:val="0"/>
          <w:sz w:val="24"/>
          <w:lang w:val="zh-CN"/>
        </w:rPr>
        <w:t>；</w:t>
      </w:r>
    </w:p>
    <w:p w:rsidR="004278E1" w:rsidRDefault="000772C5">
      <w:pPr>
        <w:pStyle w:val="afa"/>
        <w:spacing w:line="360" w:lineRule="auto"/>
        <w:ind w:firstLineChars="200" w:firstLine="480"/>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color w:val="000000" w:themeColor="text1"/>
          <w:sz w:val="24"/>
        </w:rPr>
        <w:t>（5）所有资信文件</w:t>
      </w:r>
      <w:r>
        <w:rPr>
          <w:rFonts w:asciiTheme="minorEastAsia" w:eastAsiaTheme="minorEastAsia" w:hAnsiTheme="minorEastAsia" w:cs="宋体" w:hint="eastAsia"/>
          <w:color w:val="000000" w:themeColor="text1"/>
          <w:kern w:val="0"/>
          <w:sz w:val="24"/>
        </w:rPr>
        <w:t>（如果有）；</w:t>
      </w:r>
    </w:p>
    <w:p w:rsidR="004278E1" w:rsidRDefault="000772C5">
      <w:pPr>
        <w:pStyle w:val="afa"/>
        <w:spacing w:line="360" w:lineRule="auto"/>
        <w:ind w:firstLineChars="200" w:firstLine="480"/>
        <w:rPr>
          <w:rFonts w:asciiTheme="minorEastAsia" w:eastAsiaTheme="minorEastAsia" w:hAnsiTheme="minorEastAsia" w:cs="仿宋_GB2312"/>
          <w:b/>
          <w:color w:val="000000" w:themeColor="text1"/>
          <w:sz w:val="24"/>
          <w:szCs w:val="24"/>
        </w:rPr>
      </w:pPr>
      <w:r>
        <w:rPr>
          <w:rFonts w:asciiTheme="minorEastAsia" w:eastAsiaTheme="minorEastAsia" w:hAnsiTheme="minorEastAsia" w:cs="宋体" w:hint="eastAsia"/>
          <w:color w:val="000000" w:themeColor="text1"/>
          <w:kern w:val="0"/>
          <w:sz w:val="24"/>
        </w:rPr>
        <w:t>（6）</w:t>
      </w:r>
      <w:r>
        <w:rPr>
          <w:rFonts w:asciiTheme="minorEastAsia" w:eastAsiaTheme="minorEastAsia" w:hAnsiTheme="minorEastAsia" w:hint="eastAsia"/>
          <w:color w:val="000000" w:themeColor="text1"/>
          <w:sz w:val="24"/>
        </w:rPr>
        <w:t>响应截止时间近三年以来供应商的主要业绩证明材料</w:t>
      </w:r>
      <w:r>
        <w:rPr>
          <w:rFonts w:asciiTheme="minorEastAsia" w:eastAsiaTheme="minorEastAsia" w:hAnsiTheme="minorEastAsia" w:cs="仿宋_GB2312" w:hint="eastAsia"/>
          <w:color w:val="000000" w:themeColor="text1"/>
          <w:kern w:val="0"/>
          <w:sz w:val="24"/>
          <w:lang w:val="zh-CN"/>
        </w:rPr>
        <w:t>（如果有）</w:t>
      </w:r>
      <w:r>
        <w:rPr>
          <w:rFonts w:asciiTheme="minorEastAsia" w:eastAsiaTheme="minorEastAsia" w:hAnsiTheme="minorEastAsia" w:hint="eastAsia"/>
          <w:color w:val="000000" w:themeColor="text1"/>
          <w:sz w:val="24"/>
        </w:rPr>
        <w:t>（联合体响应的，联合体各方分别提供与联合体协议中规定的分工内容相应的业绩证明材料，业绩数量以提供材料较少的一方为准；以分包方式履行政府采购合同的，还需提供其项目采购人同意分包的证明材料。)；</w:t>
      </w:r>
    </w:p>
    <w:p w:rsidR="004278E1" w:rsidRDefault="000772C5">
      <w:pPr>
        <w:pStyle w:val="afa"/>
        <w:spacing w:line="360" w:lineRule="auto"/>
        <w:ind w:firstLineChars="200" w:firstLine="480"/>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snapToGrid w:val="0"/>
          <w:color w:val="000000" w:themeColor="text1"/>
          <w:sz w:val="24"/>
        </w:rPr>
        <w:t>（7）</w:t>
      </w:r>
      <w:r>
        <w:rPr>
          <w:rFonts w:asciiTheme="minorEastAsia" w:eastAsiaTheme="minorEastAsia" w:hAnsiTheme="minorEastAsia" w:hint="eastAsia"/>
          <w:color w:val="000000" w:themeColor="text1"/>
          <w:kern w:val="0"/>
          <w:sz w:val="24"/>
          <w:lang w:val="zh-CN"/>
        </w:rPr>
        <w:t>关于对磋商文件中有关条款的拒绝声明 (如果有)</w:t>
      </w:r>
      <w:r>
        <w:rPr>
          <w:rFonts w:asciiTheme="minorEastAsia" w:eastAsiaTheme="minorEastAsia" w:hAnsiTheme="minorEastAsia" w:hint="eastAsia"/>
          <w:color w:val="000000" w:themeColor="text1"/>
          <w:sz w:val="24"/>
          <w:lang w:val="zh-CN"/>
        </w:rPr>
        <w:t xml:space="preserve"> ；</w:t>
      </w:r>
    </w:p>
    <w:p w:rsidR="004278E1" w:rsidRDefault="000772C5">
      <w:pPr>
        <w:pStyle w:val="afa"/>
        <w:spacing w:line="360" w:lineRule="auto"/>
        <w:ind w:firstLineChars="200" w:firstLine="480"/>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color w:val="000000" w:themeColor="text1"/>
          <w:sz w:val="24"/>
        </w:rPr>
        <w:t>（8）</w:t>
      </w:r>
      <w:r>
        <w:rPr>
          <w:rFonts w:asciiTheme="minorEastAsia" w:eastAsiaTheme="minorEastAsia" w:hAnsiTheme="minorEastAsia" w:hint="eastAsia"/>
          <w:color w:val="000000" w:themeColor="text1"/>
          <w:kern w:val="0"/>
          <w:sz w:val="24"/>
          <w:lang w:val="zh-CN"/>
        </w:rPr>
        <w:t>认为需要的其他商务文件或说明 (如果有) ；</w:t>
      </w:r>
    </w:p>
    <w:p w:rsidR="004278E1" w:rsidRDefault="000772C5">
      <w:pPr>
        <w:pStyle w:val="afa"/>
        <w:spacing w:line="360" w:lineRule="auto"/>
        <w:ind w:firstLineChars="200" w:firstLine="480"/>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kern w:val="0"/>
          <w:sz w:val="24"/>
          <w:lang w:val="zh-CN"/>
        </w:rPr>
        <w:t>（9）</w:t>
      </w:r>
      <w:r>
        <w:rPr>
          <w:rFonts w:asciiTheme="minorEastAsia" w:eastAsiaTheme="minorEastAsia" w:hAnsiTheme="minorEastAsia" w:hint="eastAsia"/>
          <w:color w:val="000000" w:themeColor="text1"/>
          <w:sz w:val="24"/>
          <w:lang w:val="zh-CN"/>
        </w:rPr>
        <w:t>服务方案。针对本项目的完整服务方案和实施方案；详细阐述项目方案的实现思路及关键技术；符合本项目对当前和未来发展的要求；以及对功能设计和实施计划的建议；</w:t>
      </w:r>
    </w:p>
    <w:p w:rsidR="004278E1" w:rsidRDefault="000772C5">
      <w:pPr>
        <w:pStyle w:val="afa"/>
        <w:spacing w:line="360" w:lineRule="auto"/>
        <w:ind w:firstLineChars="200" w:firstLine="480"/>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color w:val="000000" w:themeColor="text1"/>
          <w:kern w:val="0"/>
          <w:sz w:val="24"/>
          <w:lang w:val="zh-CN"/>
        </w:rPr>
        <w:t>（10）组织实施方案</w:t>
      </w:r>
      <w:r>
        <w:rPr>
          <w:rFonts w:asciiTheme="minorEastAsia" w:eastAsiaTheme="minorEastAsia" w:hAnsiTheme="minorEastAsia" w:cs="仿宋_GB2312" w:hint="eastAsia"/>
          <w:color w:val="000000" w:themeColor="text1"/>
          <w:sz w:val="24"/>
        </w:rPr>
        <w:t>（如果有）</w:t>
      </w:r>
      <w:r>
        <w:rPr>
          <w:rFonts w:asciiTheme="minorEastAsia" w:eastAsiaTheme="minorEastAsia" w:hAnsiTheme="minorEastAsia" w:hint="eastAsia"/>
          <w:color w:val="000000" w:themeColor="text1"/>
          <w:kern w:val="0"/>
          <w:sz w:val="24"/>
          <w:lang w:val="zh-CN"/>
        </w:rPr>
        <w:t>。</w:t>
      </w:r>
      <w:r>
        <w:rPr>
          <w:rFonts w:asciiTheme="minorEastAsia" w:eastAsiaTheme="minorEastAsia" w:hAnsiTheme="minorEastAsia" w:hint="eastAsia"/>
          <w:color w:val="000000" w:themeColor="text1"/>
          <w:sz w:val="24"/>
          <w:lang w:val="zh-CN"/>
        </w:rPr>
        <w:t>可以是</w:t>
      </w:r>
      <w:r>
        <w:rPr>
          <w:rFonts w:asciiTheme="minorEastAsia" w:eastAsiaTheme="minorEastAsia" w:hAnsiTheme="minorEastAsia" w:hint="eastAsia"/>
          <w:color w:val="000000" w:themeColor="text1"/>
          <w:kern w:val="0"/>
          <w:sz w:val="24"/>
          <w:lang w:val="zh-CN"/>
        </w:rPr>
        <w:t>本项目详细工作实施组织方案，包括(但不限于)以下内容：组织机构、工作时间进度表、工作程序和步骤、管理和协调方法、关键步骤的思路和要点；</w:t>
      </w:r>
    </w:p>
    <w:p w:rsidR="004278E1" w:rsidRDefault="000772C5">
      <w:pPr>
        <w:pStyle w:val="afa"/>
        <w:spacing w:line="360" w:lineRule="auto"/>
        <w:ind w:firstLineChars="200" w:firstLine="480"/>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kern w:val="0"/>
          <w:sz w:val="24"/>
          <w:lang w:val="zh-CN"/>
        </w:rPr>
        <w:t>（11）售后服务方案。</w:t>
      </w:r>
      <w:r>
        <w:rPr>
          <w:rFonts w:asciiTheme="minorEastAsia" w:eastAsiaTheme="minorEastAsia" w:hAnsiTheme="minorEastAsia" w:hint="eastAsia"/>
          <w:color w:val="000000" w:themeColor="text1"/>
          <w:sz w:val="24"/>
          <w:lang w:val="zh-CN"/>
        </w:rPr>
        <w:t>可以是</w:t>
      </w:r>
      <w:r>
        <w:rPr>
          <w:rFonts w:asciiTheme="minorEastAsia" w:eastAsiaTheme="minorEastAsia" w:hAnsiTheme="minorEastAsia" w:hint="eastAsia"/>
          <w:color w:val="000000" w:themeColor="text1"/>
          <w:kern w:val="0"/>
          <w:sz w:val="24"/>
          <w:lang w:val="zh-CN"/>
        </w:rPr>
        <w:t>项目验收之后的维护方案；针对本项目的维护方案，包括本地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rsidR="004278E1" w:rsidRDefault="000772C5">
      <w:pPr>
        <w:pStyle w:val="afa"/>
        <w:spacing w:line="360" w:lineRule="auto"/>
        <w:ind w:firstLineChars="200" w:firstLine="480"/>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color w:val="000000" w:themeColor="text1"/>
          <w:kern w:val="0"/>
          <w:sz w:val="24"/>
          <w:lang w:val="zh-CN"/>
        </w:rPr>
        <w:t>（12）项目小组人员名单</w:t>
      </w:r>
      <w:r>
        <w:rPr>
          <w:rFonts w:asciiTheme="minorEastAsia" w:eastAsiaTheme="minorEastAsia" w:hAnsiTheme="minorEastAsia" w:cs="仿宋_GB2312" w:hint="eastAsia"/>
          <w:color w:val="000000" w:themeColor="text1"/>
          <w:kern w:val="0"/>
          <w:sz w:val="24"/>
          <w:lang w:val="zh-CN"/>
        </w:rPr>
        <w:t>（如果有）</w:t>
      </w:r>
      <w:r>
        <w:rPr>
          <w:rFonts w:asciiTheme="minorEastAsia" w:eastAsiaTheme="minorEastAsia" w:hAnsiTheme="minorEastAsia" w:hint="eastAsia"/>
          <w:color w:val="000000" w:themeColor="text1"/>
          <w:kern w:val="0"/>
          <w:sz w:val="24"/>
          <w:lang w:val="zh-CN"/>
        </w:rPr>
        <w:t>。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asciiTheme="minorEastAsia" w:eastAsiaTheme="minorEastAsia" w:hAnsiTheme="minorEastAsia" w:cs="仿宋_GB2312" w:hint="eastAsia"/>
          <w:color w:val="000000" w:themeColor="text1"/>
          <w:kern w:val="0"/>
          <w:sz w:val="24"/>
          <w:lang w:val="zh-CN"/>
        </w:rPr>
        <w:t>资质情况等</w:t>
      </w:r>
      <w:r>
        <w:rPr>
          <w:rFonts w:asciiTheme="minorEastAsia" w:eastAsiaTheme="minorEastAsia" w:hAnsiTheme="minorEastAsia" w:hint="eastAsia"/>
          <w:color w:val="000000" w:themeColor="text1"/>
          <w:kern w:val="0"/>
          <w:sz w:val="24"/>
          <w:lang w:val="zh-CN"/>
        </w:rPr>
        <w:t>；</w:t>
      </w:r>
    </w:p>
    <w:p w:rsidR="004278E1" w:rsidRDefault="000772C5">
      <w:pPr>
        <w:pStyle w:val="afa"/>
        <w:spacing w:line="360" w:lineRule="auto"/>
        <w:ind w:firstLineChars="200" w:firstLine="480"/>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color w:val="000000" w:themeColor="text1"/>
          <w:kern w:val="0"/>
          <w:sz w:val="24"/>
          <w:lang w:val="zh-CN"/>
        </w:rPr>
        <w:t>（13）优惠条件及特殊承诺</w:t>
      </w:r>
      <w:r>
        <w:rPr>
          <w:rFonts w:asciiTheme="minorEastAsia" w:eastAsiaTheme="minorEastAsia" w:hAnsiTheme="minorEastAsia" w:cs="仿宋_GB2312" w:hint="eastAsia"/>
          <w:color w:val="000000" w:themeColor="text1"/>
          <w:kern w:val="0"/>
          <w:sz w:val="24"/>
          <w:lang w:val="zh-CN"/>
        </w:rPr>
        <w:t>（如果有）</w:t>
      </w:r>
      <w:r>
        <w:rPr>
          <w:rFonts w:asciiTheme="minorEastAsia" w:eastAsiaTheme="minorEastAsia" w:hAnsiTheme="minorEastAsia" w:hint="eastAsia"/>
          <w:color w:val="000000" w:themeColor="text1"/>
          <w:kern w:val="0"/>
          <w:sz w:val="24"/>
          <w:lang w:val="zh-CN"/>
        </w:rPr>
        <w:t>；</w:t>
      </w:r>
    </w:p>
    <w:p w:rsidR="004278E1" w:rsidRDefault="000772C5">
      <w:pPr>
        <w:pStyle w:val="afa"/>
        <w:spacing w:line="360" w:lineRule="auto"/>
        <w:ind w:firstLineChars="200" w:firstLine="480"/>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color w:val="000000" w:themeColor="text1"/>
          <w:sz w:val="24"/>
        </w:rPr>
        <w:t>（14）</w:t>
      </w:r>
      <w:r>
        <w:rPr>
          <w:rFonts w:asciiTheme="minorEastAsia" w:eastAsiaTheme="minorEastAsia" w:hAnsiTheme="minorEastAsia" w:cs="仿宋_GB2312" w:hint="eastAsia"/>
          <w:color w:val="000000" w:themeColor="text1"/>
          <w:kern w:val="0"/>
          <w:sz w:val="24"/>
          <w:lang w:val="zh-CN"/>
        </w:rPr>
        <w:t>培训计划（如果有）；</w:t>
      </w:r>
    </w:p>
    <w:p w:rsidR="004278E1" w:rsidRDefault="000772C5">
      <w:pPr>
        <w:pStyle w:val="afa"/>
        <w:spacing w:line="360" w:lineRule="auto"/>
        <w:ind w:firstLineChars="200" w:firstLine="480"/>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color w:val="000000" w:themeColor="text1"/>
          <w:kern w:val="0"/>
          <w:sz w:val="24"/>
        </w:rPr>
        <w:lastRenderedPageBreak/>
        <w:t>（15）随机特殊工具和</w:t>
      </w:r>
      <w:r>
        <w:rPr>
          <w:rFonts w:asciiTheme="minorEastAsia" w:eastAsiaTheme="minorEastAsia" w:hAnsiTheme="minorEastAsia" w:hint="eastAsia"/>
          <w:color w:val="000000" w:themeColor="text1"/>
          <w:kern w:val="0"/>
          <w:sz w:val="24"/>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rsidR="004278E1" w:rsidRDefault="000772C5">
      <w:pPr>
        <w:pStyle w:val="afa"/>
        <w:spacing w:line="360" w:lineRule="auto"/>
        <w:ind w:firstLineChars="200" w:firstLine="480"/>
        <w:rPr>
          <w:rFonts w:asciiTheme="minorEastAsia" w:eastAsiaTheme="minorEastAsia" w:hAnsiTheme="minorEastAsia" w:cs="仿宋_GB2312"/>
          <w:color w:val="000000" w:themeColor="text1"/>
          <w:kern w:val="0"/>
          <w:sz w:val="24"/>
          <w:szCs w:val="24"/>
          <w:lang w:val="zh-CN"/>
        </w:rPr>
      </w:pPr>
      <w:r>
        <w:rPr>
          <w:rFonts w:asciiTheme="minorEastAsia" w:eastAsiaTheme="minorEastAsia" w:hAnsiTheme="minorEastAsia" w:hint="eastAsia"/>
          <w:color w:val="000000" w:themeColor="text1"/>
          <w:sz w:val="24"/>
          <w:szCs w:val="24"/>
        </w:rPr>
        <w:t>（</w:t>
      </w:r>
      <w:r>
        <w:rPr>
          <w:rFonts w:asciiTheme="minorEastAsia" w:eastAsiaTheme="minorEastAsia" w:hAnsiTheme="minorEastAsia"/>
          <w:color w:val="000000" w:themeColor="text1"/>
          <w:sz w:val="24"/>
          <w:szCs w:val="24"/>
        </w:rPr>
        <w:t>1</w:t>
      </w:r>
      <w:r>
        <w:rPr>
          <w:rFonts w:asciiTheme="minorEastAsia" w:eastAsiaTheme="minorEastAsia" w:hAnsiTheme="minorEastAsia" w:hint="eastAsia"/>
          <w:color w:val="000000" w:themeColor="text1"/>
          <w:sz w:val="24"/>
          <w:szCs w:val="24"/>
        </w:rPr>
        <w:t>6）</w:t>
      </w:r>
      <w:r>
        <w:rPr>
          <w:rFonts w:asciiTheme="minorEastAsia" w:eastAsiaTheme="minorEastAsia" w:hAnsiTheme="minorEastAsia" w:cs="仿宋_GB2312" w:hint="eastAsia"/>
          <w:color w:val="000000" w:themeColor="text1"/>
          <w:kern w:val="0"/>
          <w:sz w:val="24"/>
          <w:szCs w:val="24"/>
          <w:lang w:val="zh-CN"/>
        </w:rPr>
        <w:t>供应商认为需要的其他技术文件或说明（如果有）；</w:t>
      </w:r>
    </w:p>
    <w:p w:rsidR="004278E1" w:rsidRDefault="000772C5">
      <w:pPr>
        <w:pStyle w:val="afa"/>
        <w:spacing w:line="360" w:lineRule="auto"/>
        <w:ind w:firstLineChars="200" w:firstLine="480"/>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szCs w:val="24"/>
        </w:rPr>
        <w:t>（</w:t>
      </w:r>
      <w:r>
        <w:rPr>
          <w:rFonts w:asciiTheme="minorEastAsia" w:eastAsiaTheme="minorEastAsia" w:hAnsiTheme="minorEastAsia"/>
          <w:color w:val="000000" w:themeColor="text1"/>
          <w:sz w:val="24"/>
          <w:szCs w:val="24"/>
        </w:rPr>
        <w:t>1</w:t>
      </w:r>
      <w:r>
        <w:rPr>
          <w:rFonts w:asciiTheme="minorEastAsia" w:eastAsiaTheme="minorEastAsia" w:hAnsiTheme="minorEastAsia" w:hint="eastAsia"/>
          <w:color w:val="000000" w:themeColor="text1"/>
          <w:sz w:val="24"/>
          <w:szCs w:val="24"/>
        </w:rPr>
        <w:t>7）</w:t>
      </w:r>
      <w:r>
        <w:rPr>
          <w:rFonts w:asciiTheme="minorEastAsia" w:eastAsiaTheme="minorEastAsia" w:hAnsiTheme="minorEastAsia" w:cs="仿宋_GB2312" w:hint="eastAsia"/>
          <w:color w:val="000000" w:themeColor="text1"/>
          <w:kern w:val="0"/>
          <w:sz w:val="24"/>
          <w:lang w:val="zh-CN"/>
        </w:rPr>
        <w:t>政府采购供应商</w:t>
      </w:r>
      <w:bookmarkStart w:id="33" w:name="OLE_LINK4"/>
      <w:r>
        <w:rPr>
          <w:rFonts w:asciiTheme="minorEastAsia" w:eastAsiaTheme="minorEastAsia" w:hAnsiTheme="minorEastAsia" w:cs="仿宋_GB2312" w:hint="eastAsia"/>
          <w:color w:val="000000" w:themeColor="text1"/>
          <w:kern w:val="0"/>
          <w:sz w:val="24"/>
          <w:lang w:val="zh-CN"/>
        </w:rPr>
        <w:t>廉洁自律承诺书</w:t>
      </w:r>
      <w:bookmarkEnd w:id="33"/>
      <w:r>
        <w:rPr>
          <w:rFonts w:asciiTheme="minorEastAsia" w:eastAsiaTheme="minorEastAsia" w:hAnsiTheme="minorEastAsia" w:cs="仿宋_GB2312" w:hint="eastAsia"/>
          <w:color w:val="000000" w:themeColor="text1"/>
          <w:kern w:val="0"/>
          <w:sz w:val="24"/>
          <w:lang w:val="zh-CN"/>
        </w:rPr>
        <w:t>；</w:t>
      </w:r>
    </w:p>
    <w:p w:rsidR="004278E1" w:rsidRDefault="000772C5">
      <w:pPr>
        <w:pStyle w:val="afa"/>
        <w:spacing w:line="360" w:lineRule="auto"/>
        <w:ind w:firstLineChars="200" w:firstLine="480"/>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szCs w:val="24"/>
        </w:rPr>
        <w:t>（</w:t>
      </w:r>
      <w:r>
        <w:rPr>
          <w:rFonts w:asciiTheme="minorEastAsia" w:eastAsiaTheme="minorEastAsia" w:hAnsiTheme="minorEastAsia"/>
          <w:color w:val="000000" w:themeColor="text1"/>
          <w:sz w:val="24"/>
          <w:szCs w:val="24"/>
        </w:rPr>
        <w:t>1</w:t>
      </w:r>
      <w:r>
        <w:rPr>
          <w:rFonts w:asciiTheme="minorEastAsia" w:eastAsiaTheme="minorEastAsia" w:hAnsiTheme="minorEastAsia" w:hint="eastAsia"/>
          <w:color w:val="000000" w:themeColor="text1"/>
          <w:sz w:val="24"/>
          <w:szCs w:val="24"/>
        </w:rPr>
        <w:t>8）</w:t>
      </w:r>
      <w:r>
        <w:rPr>
          <w:rFonts w:asciiTheme="minorEastAsia" w:eastAsiaTheme="minorEastAsia" w:hAnsiTheme="minorEastAsia" w:cs="仿宋_GB2312" w:hint="eastAsia"/>
          <w:color w:val="000000" w:themeColor="text1"/>
          <w:kern w:val="0"/>
          <w:sz w:val="24"/>
          <w:lang w:val="zh-CN"/>
        </w:rPr>
        <w:t>承诺函；</w:t>
      </w:r>
    </w:p>
    <w:p w:rsidR="004278E1" w:rsidRDefault="000772C5">
      <w:pPr>
        <w:pStyle w:val="afa"/>
        <w:spacing w:line="360" w:lineRule="auto"/>
        <w:ind w:firstLineChars="200" w:firstLine="480"/>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▲（19）商务、服务（技术）响应、偏离情况说明表；</w:t>
      </w:r>
    </w:p>
    <w:p w:rsidR="004278E1" w:rsidRDefault="000772C5">
      <w:pPr>
        <w:pStyle w:val="afa"/>
        <w:spacing w:line="360" w:lineRule="auto"/>
        <w:ind w:firstLineChars="200" w:firstLine="480"/>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▲（20）初始报价表。</w:t>
      </w:r>
    </w:p>
    <w:p w:rsidR="004278E1" w:rsidRDefault="000772C5">
      <w:pPr>
        <w:pStyle w:val="afa"/>
        <w:spacing w:line="360" w:lineRule="auto"/>
        <w:ind w:firstLineChars="200" w:firstLine="482"/>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b/>
          <w:color w:val="000000" w:themeColor="text1"/>
          <w:sz w:val="24"/>
          <w:szCs w:val="24"/>
        </w:rPr>
        <w:t>3. 响应文件的编制和签署</w:t>
      </w:r>
    </w:p>
    <w:p w:rsidR="004278E1" w:rsidRDefault="000772C5">
      <w:pPr>
        <w:spacing w:line="360" w:lineRule="auto"/>
        <w:ind w:firstLineChars="200" w:firstLine="480"/>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color w:val="000000" w:themeColor="text1"/>
          <w:kern w:val="0"/>
          <w:sz w:val="24"/>
          <w:lang w:val="zh-CN"/>
        </w:rPr>
        <w:t>3.1各供应商在编制响应文件时请按照磋商文件第七部分规定的格式进行，混乱的编排导致响应文件被误读或磋商小组查找不到有效文件是供应商的风险。</w:t>
      </w:r>
    </w:p>
    <w:p w:rsidR="004278E1" w:rsidRDefault="000772C5">
      <w:pPr>
        <w:spacing w:line="360" w:lineRule="auto"/>
        <w:ind w:firstLineChars="200" w:firstLine="480"/>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3.2供应商进行电子交易应安装客户端软件—“广西政府采购云平台电子交易客户端”，并按照磋商文件和电子交易平台的要求编制并加密响应文件。供应商未按规定加密的响应文件，电子交易平台将拒收并提示。</w:t>
      </w:r>
    </w:p>
    <w:p w:rsidR="004278E1" w:rsidRDefault="000772C5">
      <w:pPr>
        <w:spacing w:line="360" w:lineRule="auto"/>
        <w:ind w:firstLineChars="200" w:firstLine="480"/>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3.3使用“广西政府采购云平台电子交易客户端”需要提前申领CA数字证书，申领流程请自行前往“</w:t>
      </w:r>
      <w:r>
        <w:rPr>
          <w:rFonts w:ascii="宋体" w:hAnsi="宋体" w:cs="宋体" w:hint="eastAsia"/>
          <w:color w:val="000000" w:themeColor="text1"/>
          <w:sz w:val="24"/>
        </w:rPr>
        <w:t>广西政府采购网（http://zfcg.gxzf.gov.cn/）—办事服务—下载专区</w:t>
      </w:r>
      <w:r>
        <w:rPr>
          <w:rFonts w:ascii="宋体" w:hAnsi="宋体" w:cs="宋体" w:hint="eastAsia"/>
          <w:color w:val="000000" w:themeColor="text1"/>
          <w:kern w:val="0"/>
          <w:sz w:val="24"/>
          <w:lang w:val="zh-CN"/>
        </w:rPr>
        <w:t>”进行查阅</w:t>
      </w:r>
    </w:p>
    <w:p w:rsidR="004278E1" w:rsidRDefault="000772C5">
      <w:pPr>
        <w:pStyle w:val="2f9"/>
        <w:snapToGrid w:val="0"/>
        <w:spacing w:before="0"/>
        <w:ind w:firstLine="480"/>
        <w:rPr>
          <w:rFonts w:asciiTheme="minorEastAsia" w:eastAsiaTheme="minorEastAsia" w:hAnsiTheme="minorEastAsia" w:cs="仿宋_GB2312"/>
          <w:b/>
          <w:color w:val="000000" w:themeColor="text1"/>
        </w:rPr>
      </w:pPr>
      <w:r>
        <w:rPr>
          <w:rFonts w:asciiTheme="minorEastAsia" w:eastAsiaTheme="minorEastAsia" w:hAnsiTheme="minorEastAsia" w:cs="仿宋_GB2312" w:hint="eastAsia"/>
          <w:color w:val="000000" w:themeColor="text1"/>
          <w:szCs w:val="24"/>
        </w:rPr>
        <w:t>3.4响应文件按照磋商文件第七部分格式要</w:t>
      </w:r>
      <w:r>
        <w:rPr>
          <w:rFonts w:asciiTheme="minorEastAsia" w:eastAsiaTheme="minorEastAsia" w:hAnsiTheme="minorEastAsia" w:cs="仿宋_GB2312" w:hint="eastAsia"/>
          <w:color w:val="000000" w:themeColor="text1"/>
        </w:rPr>
        <w:t>求进行签署、盖章。</w:t>
      </w:r>
      <w:r>
        <w:rPr>
          <w:rFonts w:asciiTheme="minorEastAsia" w:eastAsiaTheme="minorEastAsia" w:hAnsiTheme="minorEastAsia" w:hint="eastAsia"/>
          <w:b/>
          <w:color w:val="000000" w:themeColor="text1"/>
        </w:rPr>
        <w:t>▲</w:t>
      </w:r>
      <w:r>
        <w:rPr>
          <w:rFonts w:asciiTheme="minorEastAsia" w:eastAsiaTheme="minorEastAsia" w:hAnsiTheme="minorEastAsia" w:cs="仿宋_GB2312" w:hint="eastAsia"/>
          <w:b/>
          <w:color w:val="000000" w:themeColor="text1"/>
        </w:rPr>
        <w:t>供应商的响应文件未按照磋商文件要求签署、盖章的，其响应无效</w:t>
      </w:r>
      <w:r>
        <w:rPr>
          <w:rFonts w:asciiTheme="minorEastAsia" w:eastAsiaTheme="minorEastAsia" w:hAnsiTheme="minorEastAsia" w:cs="仿宋_GB2312" w:hint="eastAsia"/>
          <w:color w:val="000000" w:themeColor="text1"/>
          <w:szCs w:val="24"/>
        </w:rPr>
        <w:t>。</w:t>
      </w:r>
    </w:p>
    <w:p w:rsidR="004278E1" w:rsidRDefault="000772C5">
      <w:pPr>
        <w:pStyle w:val="2f9"/>
        <w:snapToGrid w:val="0"/>
        <w:spacing w:before="0"/>
        <w:ind w:firstLine="480"/>
        <w:rPr>
          <w:rFonts w:asciiTheme="minorEastAsia" w:eastAsiaTheme="minorEastAsia" w:hAnsiTheme="minorEastAsia" w:cs="宋体"/>
          <w:color w:val="000000" w:themeColor="text1"/>
        </w:rPr>
      </w:pPr>
      <w:r>
        <w:rPr>
          <w:rFonts w:asciiTheme="minorEastAsia" w:eastAsiaTheme="minorEastAsia" w:hAnsiTheme="minorEastAsia" w:cs="仿宋_GB2312" w:hint="eastAsia"/>
          <w:color w:val="000000" w:themeColor="text1"/>
          <w:szCs w:val="24"/>
        </w:rPr>
        <w:t>3.5为确保网上操作合法、有效和安全，供应商应当在响应截止时间前完成在“广西政府采购云平台”的身份认证，确保在电子交易过程中能够对相关数据电文进行加密和使用电子签名。</w:t>
      </w:r>
    </w:p>
    <w:p w:rsidR="004278E1" w:rsidRDefault="000772C5">
      <w:pPr>
        <w:pStyle w:val="2f9"/>
        <w:snapToGrid w:val="0"/>
        <w:spacing w:before="0"/>
        <w:ind w:firstLine="480"/>
        <w:rPr>
          <w:rFonts w:asciiTheme="minorEastAsia" w:eastAsiaTheme="minorEastAsia" w:hAnsiTheme="minorEastAsia" w:cs="宋体"/>
          <w:color w:val="000000" w:themeColor="text1"/>
          <w:szCs w:val="24"/>
        </w:rPr>
      </w:pPr>
      <w:r>
        <w:rPr>
          <w:rFonts w:asciiTheme="minorEastAsia" w:eastAsiaTheme="minorEastAsia" w:hAnsiTheme="minorEastAsia" w:cs="宋体" w:hint="eastAsia"/>
          <w:color w:val="000000" w:themeColor="text1"/>
        </w:rPr>
        <w:t>3.6磋商文件对响应文件签</w:t>
      </w:r>
      <w:r>
        <w:rPr>
          <w:rFonts w:ascii="宋体" w:hAnsi="宋体" w:cs="宋体" w:hint="eastAsia"/>
          <w:color w:val="000000" w:themeColor="text1"/>
        </w:rPr>
        <w:t>署、盖章的要求适用于电子签名、CA签章以及</w:t>
      </w:r>
      <w:r>
        <w:rPr>
          <w:rFonts w:asciiTheme="minorEastAsia" w:eastAsiaTheme="minorEastAsia" w:hAnsiTheme="minorEastAsia" w:cs="宋体" w:hint="eastAsia"/>
          <w:color w:val="000000" w:themeColor="text1"/>
        </w:rPr>
        <w:t>磋商</w:t>
      </w:r>
      <w:r>
        <w:rPr>
          <w:rFonts w:ascii="宋体" w:hAnsi="宋体" w:cs="宋体" w:hint="eastAsia"/>
          <w:color w:val="000000" w:themeColor="text1"/>
        </w:rPr>
        <w:t>文件明确允许的其他方式。</w:t>
      </w:r>
    </w:p>
    <w:p w:rsidR="004278E1" w:rsidRDefault="004278E1">
      <w:pPr>
        <w:pStyle w:val="afa"/>
        <w:spacing w:line="360" w:lineRule="auto"/>
        <w:ind w:firstLineChars="200" w:firstLine="480"/>
        <w:rPr>
          <w:rFonts w:asciiTheme="minorEastAsia" w:eastAsiaTheme="minorEastAsia" w:hAnsiTheme="minorEastAsia" w:cs="仿宋_GB2312"/>
          <w:color w:val="000000" w:themeColor="text1"/>
          <w:sz w:val="24"/>
          <w:szCs w:val="24"/>
        </w:rPr>
      </w:pPr>
    </w:p>
    <w:p w:rsidR="004278E1" w:rsidRDefault="000772C5">
      <w:pPr>
        <w:adjustRightInd/>
        <w:spacing w:line="360" w:lineRule="auto"/>
        <w:jc w:val="center"/>
        <w:outlineLvl w:val="1"/>
        <w:rPr>
          <w:rFonts w:asciiTheme="minorEastAsia" w:eastAsiaTheme="minorEastAsia" w:hAnsiTheme="minorEastAsia" w:cs="仿宋_GB2312"/>
          <w:b/>
          <w:color w:val="000000" w:themeColor="text1"/>
          <w:sz w:val="32"/>
          <w:szCs w:val="20"/>
        </w:rPr>
      </w:pPr>
      <w:r>
        <w:rPr>
          <w:rFonts w:asciiTheme="minorEastAsia" w:eastAsiaTheme="minorEastAsia" w:hAnsiTheme="minorEastAsia" w:cs="仿宋_GB2312" w:hint="eastAsia"/>
          <w:b/>
          <w:color w:val="000000" w:themeColor="text1"/>
          <w:sz w:val="32"/>
          <w:szCs w:val="20"/>
        </w:rPr>
        <w:t>七、</w:t>
      </w:r>
      <w:r>
        <w:rPr>
          <w:rFonts w:asciiTheme="minorEastAsia" w:eastAsiaTheme="minorEastAsia" w:hAnsiTheme="minorEastAsia" w:hint="eastAsia"/>
          <w:b/>
          <w:color w:val="000000" w:themeColor="text1"/>
          <w:sz w:val="32"/>
          <w:szCs w:val="32"/>
        </w:rPr>
        <w:t>响应</w:t>
      </w:r>
      <w:r>
        <w:rPr>
          <w:rFonts w:asciiTheme="minorEastAsia" w:eastAsiaTheme="minorEastAsia" w:hAnsiTheme="minorEastAsia" w:cs="仿宋_GB2312" w:hint="eastAsia"/>
          <w:b/>
          <w:color w:val="000000" w:themeColor="text1"/>
          <w:sz w:val="32"/>
          <w:szCs w:val="20"/>
        </w:rPr>
        <w:t>文件的提交</w:t>
      </w:r>
    </w:p>
    <w:p w:rsidR="004278E1" w:rsidRDefault="004278E1">
      <w:pPr>
        <w:pStyle w:val="2f9"/>
        <w:spacing w:before="0"/>
        <w:ind w:firstLineChars="0" w:firstLine="0"/>
        <w:rPr>
          <w:rFonts w:asciiTheme="minorEastAsia" w:eastAsiaTheme="minorEastAsia" w:hAnsiTheme="minorEastAsia" w:cs="仿宋_GB2312"/>
          <w:b/>
          <w:color w:val="000000" w:themeColor="text1"/>
          <w:szCs w:val="24"/>
        </w:rPr>
      </w:pPr>
    </w:p>
    <w:p w:rsidR="004278E1" w:rsidRDefault="000772C5">
      <w:pPr>
        <w:pStyle w:val="2f9"/>
        <w:spacing w:before="0"/>
        <w:ind w:firstLineChars="0" w:firstLine="0"/>
        <w:rPr>
          <w:rFonts w:asciiTheme="minorEastAsia" w:eastAsiaTheme="minorEastAsia" w:hAnsiTheme="minorEastAsia" w:cs="仿宋_GB2312"/>
          <w:b/>
          <w:color w:val="000000" w:themeColor="text1"/>
          <w:szCs w:val="24"/>
        </w:rPr>
      </w:pPr>
      <w:r>
        <w:rPr>
          <w:rFonts w:asciiTheme="minorEastAsia" w:eastAsiaTheme="minorEastAsia" w:hAnsiTheme="minorEastAsia" w:cs="仿宋_GB2312" w:hint="eastAsia"/>
          <w:b/>
          <w:color w:val="000000" w:themeColor="text1"/>
          <w:szCs w:val="24"/>
        </w:rPr>
        <w:t>1.响应文件的提交、补充、修改、撤回</w:t>
      </w:r>
    </w:p>
    <w:p w:rsidR="004278E1" w:rsidRDefault="000772C5">
      <w:pPr>
        <w:pStyle w:val="2f9"/>
        <w:ind w:firstLine="480"/>
        <w:rPr>
          <w:rFonts w:asciiTheme="minorEastAsia" w:eastAsiaTheme="minorEastAsia" w:hAnsiTheme="minorEastAsia" w:cs="仿宋_GB2312"/>
          <w:color w:val="000000" w:themeColor="text1"/>
          <w:szCs w:val="24"/>
        </w:rPr>
      </w:pPr>
      <w:r>
        <w:rPr>
          <w:rFonts w:asciiTheme="minorEastAsia" w:eastAsiaTheme="minorEastAsia" w:hAnsiTheme="minorEastAsia" w:cs="仿宋_GB2312" w:hint="eastAsia"/>
          <w:color w:val="000000" w:themeColor="text1"/>
          <w:szCs w:val="24"/>
        </w:rPr>
        <w:t>1.1 供应商应当在提交响应文件截止时间前完成响应文件的传输提交，并可以补充、</w:t>
      </w:r>
      <w:r>
        <w:rPr>
          <w:rFonts w:asciiTheme="minorEastAsia" w:eastAsiaTheme="minorEastAsia" w:hAnsiTheme="minorEastAsia" w:cs="仿宋_GB2312" w:hint="eastAsia"/>
          <w:color w:val="000000" w:themeColor="text1"/>
          <w:szCs w:val="24"/>
        </w:rPr>
        <w:lastRenderedPageBreak/>
        <w:t>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rsidR="004278E1" w:rsidRDefault="000772C5">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1.2 在响应截止时间以后，不能补充、修改响应文件。</w:t>
      </w:r>
    </w:p>
    <w:p w:rsidR="004278E1" w:rsidRDefault="000772C5">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1.3 在提交“最后报价”后，供应商不能退出磋商。</w:t>
      </w:r>
    </w:p>
    <w:p w:rsidR="004278E1" w:rsidRDefault="000772C5">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1.4 电子交易平台收到响应文件，将妥善保存并即时向供应商发出确认回执通知。在响应截止时间前，除供应商补充、修改或者撤回响应文件外，任何单位和个人不得解密或提取响应文件。</w:t>
      </w:r>
    </w:p>
    <w:p w:rsidR="004278E1" w:rsidRDefault="000772C5">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1.5 采购代理机构可以视情况延长提交响应文件的截止时间。在上述情况下，采购代理机构与供应商以前在响应截止期方面的全部权利、责任和义务，将适用于延长至新的响应截止期。</w:t>
      </w:r>
    </w:p>
    <w:p w:rsidR="004278E1" w:rsidRDefault="004278E1">
      <w:pPr>
        <w:pStyle w:val="afa"/>
        <w:spacing w:line="360" w:lineRule="auto"/>
        <w:ind w:firstLineChars="150" w:firstLine="360"/>
        <w:rPr>
          <w:rFonts w:asciiTheme="minorEastAsia" w:eastAsiaTheme="minorEastAsia" w:hAnsiTheme="minorEastAsia" w:cs="仿宋_GB2312"/>
          <w:color w:val="000000" w:themeColor="text1"/>
          <w:sz w:val="24"/>
          <w:szCs w:val="24"/>
        </w:rPr>
      </w:pPr>
    </w:p>
    <w:p w:rsidR="004278E1" w:rsidRDefault="004278E1">
      <w:pPr>
        <w:adjustRightInd/>
        <w:spacing w:line="360" w:lineRule="auto"/>
        <w:jc w:val="center"/>
        <w:rPr>
          <w:rFonts w:asciiTheme="minorEastAsia" w:eastAsiaTheme="minorEastAsia" w:hAnsiTheme="minorEastAsia" w:cs="仿宋_GB2312"/>
          <w:b/>
          <w:color w:val="000000" w:themeColor="text1"/>
          <w:sz w:val="32"/>
          <w:szCs w:val="20"/>
        </w:rPr>
      </w:pPr>
    </w:p>
    <w:p w:rsidR="004278E1" w:rsidRDefault="000772C5">
      <w:pPr>
        <w:adjustRightInd/>
        <w:spacing w:line="360" w:lineRule="auto"/>
        <w:jc w:val="center"/>
        <w:outlineLvl w:val="1"/>
        <w:rPr>
          <w:rFonts w:asciiTheme="minorEastAsia" w:eastAsiaTheme="minorEastAsia" w:hAnsiTheme="minorEastAsia" w:cs="仿宋_GB2312"/>
          <w:b/>
          <w:color w:val="000000" w:themeColor="text1"/>
          <w:sz w:val="32"/>
          <w:szCs w:val="20"/>
        </w:rPr>
      </w:pPr>
      <w:r>
        <w:rPr>
          <w:rFonts w:asciiTheme="minorEastAsia" w:eastAsiaTheme="minorEastAsia" w:hAnsiTheme="minorEastAsia" w:cs="仿宋_GB2312" w:hint="eastAsia"/>
          <w:b/>
          <w:color w:val="000000" w:themeColor="text1"/>
          <w:sz w:val="32"/>
          <w:szCs w:val="20"/>
        </w:rPr>
        <w:t>八、</w:t>
      </w:r>
      <w:r>
        <w:rPr>
          <w:rFonts w:asciiTheme="minorEastAsia" w:eastAsiaTheme="minorEastAsia" w:hAnsiTheme="minorEastAsia" w:hint="eastAsia"/>
          <w:b/>
          <w:color w:val="000000" w:themeColor="text1"/>
          <w:sz w:val="32"/>
          <w:szCs w:val="32"/>
        </w:rPr>
        <w:t>开启响应文件与信用信息查询</w:t>
      </w:r>
    </w:p>
    <w:p w:rsidR="004278E1" w:rsidRDefault="000772C5">
      <w:pPr>
        <w:pStyle w:val="afa"/>
        <w:spacing w:line="360" w:lineRule="auto"/>
        <w:rPr>
          <w:rFonts w:asciiTheme="minorEastAsia" w:eastAsiaTheme="minorEastAsia" w:hAnsiTheme="minorEastAsia" w:cs="仿宋_GB2312"/>
          <w:b/>
          <w:color w:val="000000" w:themeColor="text1"/>
          <w:sz w:val="24"/>
          <w:szCs w:val="24"/>
        </w:rPr>
      </w:pPr>
      <w:r>
        <w:rPr>
          <w:rFonts w:asciiTheme="minorEastAsia" w:eastAsiaTheme="minorEastAsia" w:hAnsiTheme="minorEastAsia" w:cs="仿宋_GB2312" w:hint="eastAsia"/>
          <w:b/>
          <w:color w:val="000000" w:themeColor="text1"/>
          <w:sz w:val="24"/>
          <w:szCs w:val="24"/>
        </w:rPr>
        <w:t>1. 开启响应文件</w:t>
      </w:r>
    </w:p>
    <w:p w:rsidR="004278E1" w:rsidRDefault="000772C5">
      <w:pPr>
        <w:pStyle w:val="afa"/>
        <w:spacing w:line="360" w:lineRule="auto"/>
        <w:ind w:firstLineChars="200" w:firstLine="480"/>
        <w:rPr>
          <w:rFonts w:asciiTheme="minorEastAsia" w:eastAsiaTheme="minorEastAsia" w:hAnsiTheme="minorEastAsia" w:cs="仿宋_GB2312"/>
          <w:color w:val="000000" w:themeColor="text1"/>
          <w:sz w:val="24"/>
          <w:szCs w:val="24"/>
        </w:rPr>
      </w:pPr>
      <w:r>
        <w:rPr>
          <w:rFonts w:asciiTheme="minorEastAsia" w:eastAsiaTheme="minorEastAsia" w:hAnsiTheme="minorEastAsia" w:cs="仿宋_GB2312" w:hint="eastAsia"/>
          <w:color w:val="000000" w:themeColor="text1"/>
          <w:sz w:val="24"/>
          <w:szCs w:val="24"/>
        </w:rPr>
        <w:t>1.1 采购代理机构按照磋商文件规定的时间通过电子交易平台组织响应文件开启，所有供应商均应当准时在线参加。</w:t>
      </w:r>
      <w:r>
        <w:rPr>
          <w:rFonts w:asciiTheme="minorEastAsia" w:eastAsiaTheme="minorEastAsia" w:hAnsiTheme="minorEastAsia" w:cs="仿宋_GB2312" w:hint="eastAsia"/>
          <w:b/>
          <w:color w:val="000000" w:themeColor="text1"/>
          <w:sz w:val="24"/>
          <w:szCs w:val="24"/>
        </w:rPr>
        <w:t>供应商数量不符合规定的，不得开启响应文件。</w:t>
      </w:r>
    </w:p>
    <w:p w:rsidR="004278E1" w:rsidRDefault="000772C5">
      <w:pPr>
        <w:pStyle w:val="afa"/>
        <w:spacing w:line="360" w:lineRule="auto"/>
        <w:ind w:firstLineChars="200" w:firstLine="480"/>
        <w:rPr>
          <w:rFonts w:asciiTheme="minorEastAsia" w:eastAsiaTheme="minorEastAsia" w:hAnsiTheme="minorEastAsia" w:cs="仿宋_GB2312"/>
          <w:color w:val="000000" w:themeColor="text1"/>
          <w:sz w:val="24"/>
          <w:szCs w:val="24"/>
        </w:rPr>
      </w:pPr>
      <w:r>
        <w:rPr>
          <w:rFonts w:asciiTheme="minorEastAsia" w:eastAsiaTheme="minorEastAsia" w:hAnsiTheme="minorEastAsia" w:cs="仿宋_GB2312" w:hint="eastAsia"/>
          <w:color w:val="000000" w:themeColor="text1"/>
          <w:sz w:val="24"/>
          <w:szCs w:val="24"/>
        </w:rPr>
        <w:t>1.2开启响应文件时，电子交易平台按开启响应文件时间自动提取所有响应文件。采购代理机构依托电子交易平台发起开始解密指令，供应商按照平台提示和磋商文件的规定在半小时内完成在线解密。</w:t>
      </w:r>
    </w:p>
    <w:p w:rsidR="004278E1" w:rsidRDefault="000772C5">
      <w:pPr>
        <w:pStyle w:val="afa"/>
        <w:spacing w:line="360" w:lineRule="auto"/>
        <w:ind w:firstLineChars="200" w:firstLine="482"/>
        <w:rPr>
          <w:rFonts w:asciiTheme="minorEastAsia" w:eastAsiaTheme="minorEastAsia" w:hAnsiTheme="minorEastAsia" w:cs="仿宋_GB2312"/>
          <w:b/>
          <w:color w:val="000000" w:themeColor="text1"/>
          <w:sz w:val="24"/>
          <w:szCs w:val="24"/>
        </w:rPr>
      </w:pPr>
      <w:r>
        <w:rPr>
          <w:rFonts w:asciiTheme="minorEastAsia" w:eastAsiaTheme="minorEastAsia" w:hAnsiTheme="minorEastAsia" w:cs="仿宋_GB2312" w:hint="eastAsia"/>
          <w:b/>
          <w:color w:val="000000" w:themeColor="text1"/>
          <w:sz w:val="24"/>
          <w:szCs w:val="24"/>
        </w:rPr>
        <w:t>1.3响应文件未在规定时间内成功解密的供应商，视为响应文件撤回。</w:t>
      </w:r>
    </w:p>
    <w:p w:rsidR="004278E1" w:rsidRDefault="000772C5">
      <w:pPr>
        <w:pStyle w:val="2f9"/>
        <w:spacing w:before="0"/>
        <w:ind w:firstLineChars="0" w:firstLine="0"/>
        <w:rPr>
          <w:rFonts w:asciiTheme="minorEastAsia" w:eastAsiaTheme="minorEastAsia" w:hAnsiTheme="minorEastAsia" w:cs="仿宋_GB2312"/>
          <w:b/>
          <w:color w:val="000000" w:themeColor="text1"/>
          <w:szCs w:val="24"/>
        </w:rPr>
      </w:pPr>
      <w:r>
        <w:rPr>
          <w:rFonts w:asciiTheme="minorEastAsia" w:eastAsiaTheme="minorEastAsia" w:hAnsiTheme="minorEastAsia" w:cs="仿宋_GB2312" w:hint="eastAsia"/>
          <w:b/>
          <w:color w:val="000000" w:themeColor="text1"/>
          <w:szCs w:val="24"/>
        </w:rPr>
        <w:t>2.信用信息查询</w:t>
      </w:r>
    </w:p>
    <w:p w:rsidR="004278E1" w:rsidRDefault="000772C5">
      <w:pPr>
        <w:pStyle w:val="2f9"/>
        <w:spacing w:before="0"/>
        <w:ind w:firstLine="480"/>
        <w:rPr>
          <w:rFonts w:asciiTheme="minorEastAsia" w:eastAsiaTheme="minorEastAsia" w:hAnsiTheme="minorEastAsia" w:cs="Arial"/>
          <w:color w:val="000000" w:themeColor="text1"/>
          <w:kern w:val="0"/>
          <w:szCs w:val="24"/>
        </w:rPr>
      </w:pPr>
      <w:r>
        <w:rPr>
          <w:rFonts w:asciiTheme="minorEastAsia" w:eastAsiaTheme="minorEastAsia" w:hAnsiTheme="minorEastAsia" w:cs="Arial" w:hint="eastAsia"/>
          <w:color w:val="000000" w:themeColor="text1"/>
          <w:kern w:val="0"/>
          <w:szCs w:val="24"/>
        </w:rPr>
        <w:t>2.1信用信息查询渠道及截止时间：采购人或采购代理机构将通过“信用中国”网站(</w:t>
      </w:r>
      <w:hyperlink r:id="rId10" w:history="1">
        <w:r>
          <w:rPr>
            <w:rStyle w:val="afff3"/>
            <w:rFonts w:asciiTheme="minorEastAsia" w:eastAsiaTheme="minorEastAsia" w:hAnsiTheme="minorEastAsia" w:hint="eastAsia"/>
            <w:snapToGrid/>
            <w:color w:val="000000" w:themeColor="text1"/>
            <w:sz w:val="24"/>
            <w:szCs w:val="24"/>
          </w:rPr>
          <w:t>www.creditchina.gov.cn</w:t>
        </w:r>
      </w:hyperlink>
      <w:r>
        <w:rPr>
          <w:rFonts w:asciiTheme="minorEastAsia" w:eastAsiaTheme="minorEastAsia" w:hAnsiTheme="minorEastAsia" w:cs="Arial" w:hint="eastAsia"/>
          <w:color w:val="000000" w:themeColor="text1"/>
          <w:kern w:val="0"/>
          <w:szCs w:val="24"/>
        </w:rPr>
        <w:t>)、中国政府采购网(www.ccgp.gov.cn)渠道查询供应商响应截止时间前的信用记录。</w:t>
      </w:r>
    </w:p>
    <w:p w:rsidR="004278E1" w:rsidRDefault="000772C5">
      <w:pPr>
        <w:pStyle w:val="2f9"/>
        <w:spacing w:before="0"/>
        <w:ind w:firstLine="480"/>
        <w:rPr>
          <w:rFonts w:asciiTheme="minorEastAsia" w:eastAsiaTheme="minorEastAsia" w:hAnsiTheme="minorEastAsia" w:cs="Arial"/>
          <w:color w:val="000000" w:themeColor="text1"/>
          <w:kern w:val="0"/>
          <w:szCs w:val="24"/>
        </w:rPr>
      </w:pPr>
      <w:r>
        <w:rPr>
          <w:rFonts w:asciiTheme="minorEastAsia" w:eastAsiaTheme="minorEastAsia" w:hAnsiTheme="minorEastAsia" w:cs="Arial" w:hint="eastAsia"/>
          <w:color w:val="000000" w:themeColor="text1"/>
          <w:kern w:val="0"/>
          <w:szCs w:val="24"/>
        </w:rPr>
        <w:t>2.2信用信息查询记录和证据留存的具体方式：现场查询的供应商的信用记录、查询结果经确认后存档。</w:t>
      </w:r>
    </w:p>
    <w:p w:rsidR="004278E1" w:rsidRDefault="000772C5">
      <w:pPr>
        <w:pStyle w:val="2f9"/>
        <w:spacing w:before="0"/>
        <w:ind w:firstLine="480"/>
        <w:rPr>
          <w:rFonts w:asciiTheme="minorEastAsia" w:eastAsiaTheme="minorEastAsia" w:hAnsiTheme="minorEastAsia" w:cs="Arial"/>
          <w:color w:val="000000" w:themeColor="text1"/>
          <w:kern w:val="0"/>
          <w:szCs w:val="24"/>
        </w:rPr>
      </w:pPr>
      <w:r>
        <w:rPr>
          <w:rFonts w:asciiTheme="minorEastAsia" w:eastAsiaTheme="minorEastAsia" w:hAnsiTheme="minorEastAsia" w:cs="Arial" w:hint="eastAsia"/>
          <w:color w:val="000000" w:themeColor="text1"/>
          <w:kern w:val="0"/>
          <w:szCs w:val="24"/>
        </w:rPr>
        <w:t>2.3信用信息的使用规则：经查询列入失信被执行人名单、重大税收违法案件当事人名单、政府采购严重违法失信行为记录名单的供应商将被拒绝参与政府采购活动。</w:t>
      </w:r>
    </w:p>
    <w:p w:rsidR="004278E1" w:rsidRDefault="000772C5">
      <w:pPr>
        <w:pStyle w:val="2f9"/>
        <w:spacing w:before="0"/>
        <w:ind w:firstLine="480"/>
        <w:rPr>
          <w:rFonts w:asciiTheme="minorEastAsia" w:eastAsiaTheme="minorEastAsia" w:hAnsiTheme="minorEastAsia" w:cs="Arial"/>
          <w:color w:val="000000" w:themeColor="text1"/>
          <w:kern w:val="0"/>
          <w:szCs w:val="24"/>
        </w:rPr>
      </w:pPr>
      <w:r>
        <w:rPr>
          <w:rFonts w:asciiTheme="minorEastAsia" w:eastAsiaTheme="minorEastAsia" w:hAnsiTheme="minorEastAsia" w:cs="Arial" w:hint="eastAsia"/>
          <w:color w:val="000000" w:themeColor="text1"/>
          <w:kern w:val="0"/>
          <w:szCs w:val="24"/>
        </w:rPr>
        <w:lastRenderedPageBreak/>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4278E1" w:rsidRDefault="004278E1">
      <w:pPr>
        <w:pStyle w:val="afa"/>
        <w:spacing w:line="360" w:lineRule="auto"/>
        <w:rPr>
          <w:rFonts w:asciiTheme="minorEastAsia" w:eastAsiaTheme="minorEastAsia" w:hAnsiTheme="minorEastAsia" w:cs="仿宋_GB2312"/>
          <w:b/>
          <w:color w:val="000000" w:themeColor="text1"/>
          <w:sz w:val="24"/>
          <w:szCs w:val="24"/>
        </w:rPr>
      </w:pPr>
    </w:p>
    <w:p w:rsidR="004278E1" w:rsidRDefault="000772C5">
      <w:pPr>
        <w:adjustRightInd/>
        <w:spacing w:line="360" w:lineRule="auto"/>
        <w:jc w:val="center"/>
        <w:outlineLvl w:val="1"/>
        <w:rPr>
          <w:rFonts w:asciiTheme="minorEastAsia" w:eastAsiaTheme="minorEastAsia" w:hAnsiTheme="minorEastAsia"/>
          <w:b/>
          <w:color w:val="000000" w:themeColor="text1"/>
          <w:sz w:val="32"/>
          <w:szCs w:val="32"/>
        </w:rPr>
      </w:pPr>
      <w:r>
        <w:rPr>
          <w:rFonts w:asciiTheme="minorEastAsia" w:eastAsiaTheme="minorEastAsia" w:hAnsiTheme="minorEastAsia" w:cs="仿宋_GB2312" w:hint="eastAsia"/>
          <w:b/>
          <w:color w:val="000000" w:themeColor="text1"/>
          <w:sz w:val="32"/>
        </w:rPr>
        <w:t>九</w:t>
      </w:r>
      <w:r>
        <w:rPr>
          <w:rFonts w:asciiTheme="minorEastAsia" w:eastAsiaTheme="minorEastAsia" w:hAnsiTheme="minorEastAsia" w:cs="仿宋_GB2312" w:hint="eastAsia"/>
          <w:b/>
          <w:color w:val="000000" w:themeColor="text1"/>
          <w:sz w:val="32"/>
          <w:szCs w:val="20"/>
        </w:rPr>
        <w:t>、提交</w:t>
      </w:r>
      <w:r>
        <w:rPr>
          <w:rFonts w:asciiTheme="minorEastAsia" w:eastAsiaTheme="minorEastAsia" w:hAnsiTheme="minorEastAsia" w:hint="eastAsia"/>
          <w:b/>
          <w:color w:val="000000" w:themeColor="text1"/>
          <w:sz w:val="32"/>
          <w:szCs w:val="32"/>
        </w:rPr>
        <w:t>最后报价</w:t>
      </w:r>
    </w:p>
    <w:p w:rsidR="004278E1" w:rsidRDefault="000772C5">
      <w:pPr>
        <w:snapToGrid w:val="0"/>
        <w:spacing w:line="360" w:lineRule="auto"/>
        <w:rPr>
          <w:rFonts w:asciiTheme="minorEastAsia" w:eastAsiaTheme="minorEastAsia" w:hAnsiTheme="minorEastAsia" w:cs="仿宋_GB2312"/>
          <w:color w:val="000000" w:themeColor="text1"/>
          <w:sz w:val="24"/>
          <w:u w:val="single"/>
          <w:lang w:val="zh-CN"/>
        </w:rPr>
      </w:pPr>
      <w:r>
        <w:rPr>
          <w:rFonts w:asciiTheme="minorEastAsia" w:eastAsiaTheme="minorEastAsia" w:hAnsiTheme="minorEastAsia" w:hint="eastAsia"/>
          <w:b/>
          <w:color w:val="000000" w:themeColor="text1"/>
          <w:sz w:val="24"/>
        </w:rPr>
        <w:t>1.</w:t>
      </w:r>
      <w:r>
        <w:rPr>
          <w:rFonts w:asciiTheme="minorEastAsia" w:eastAsiaTheme="minorEastAsia" w:hAnsiTheme="minorEastAsia" w:cs="仿宋_GB2312" w:hint="eastAsia"/>
          <w:color w:val="000000" w:themeColor="text1"/>
          <w:sz w:val="24"/>
        </w:rPr>
        <w:t>供应商的</w:t>
      </w:r>
      <w:r>
        <w:rPr>
          <w:rFonts w:asciiTheme="minorEastAsia" w:eastAsiaTheme="minorEastAsia" w:hAnsiTheme="minorEastAsia" w:cs="仿宋_GB2312" w:hint="eastAsia"/>
          <w:b/>
          <w:color w:val="000000" w:themeColor="text1"/>
          <w:sz w:val="24"/>
        </w:rPr>
        <w:t>最后报价文件</w:t>
      </w:r>
      <w:r>
        <w:rPr>
          <w:rFonts w:asciiTheme="minorEastAsia" w:eastAsiaTheme="minorEastAsia" w:hAnsiTheme="minorEastAsia" w:cs="仿宋_GB2312" w:hint="eastAsia"/>
          <w:color w:val="000000" w:themeColor="text1"/>
          <w:sz w:val="24"/>
        </w:rPr>
        <w:t>应包括以下内容：</w:t>
      </w:r>
    </w:p>
    <w:p w:rsidR="004278E1" w:rsidRDefault="000772C5" w:rsidP="00776C57">
      <w:pPr>
        <w:pStyle w:val="afa"/>
        <w:snapToGrid w:val="0"/>
        <w:spacing w:line="360" w:lineRule="auto"/>
        <w:ind w:firstLineChars="50" w:firstLine="120"/>
        <w:rPr>
          <w:rFonts w:asciiTheme="minorEastAsia" w:eastAsiaTheme="minorEastAsia" w:hAnsiTheme="minorEastAsia" w:cs="仿宋_GB2312"/>
          <w:color w:val="000000" w:themeColor="text1"/>
          <w:sz w:val="24"/>
          <w:szCs w:val="24"/>
        </w:rPr>
      </w:pPr>
      <w:r>
        <w:rPr>
          <w:rFonts w:asciiTheme="minorEastAsia" w:eastAsiaTheme="minorEastAsia" w:hAnsiTheme="minorEastAsia" w:cs="仿宋_GB2312" w:hint="eastAsia"/>
          <w:color w:val="000000" w:themeColor="text1"/>
          <w:sz w:val="24"/>
          <w:szCs w:val="24"/>
        </w:rPr>
        <w:t>1.1最后报价一览表；</w:t>
      </w:r>
    </w:p>
    <w:p w:rsidR="004278E1" w:rsidRDefault="004278E1">
      <w:pPr>
        <w:adjustRightInd/>
        <w:spacing w:line="360" w:lineRule="auto"/>
        <w:jc w:val="center"/>
        <w:rPr>
          <w:rFonts w:asciiTheme="minorEastAsia" w:eastAsiaTheme="minorEastAsia" w:hAnsiTheme="minorEastAsia" w:cs="仿宋_GB2312"/>
          <w:b/>
          <w:color w:val="000000" w:themeColor="text1"/>
          <w:sz w:val="32"/>
          <w:szCs w:val="20"/>
        </w:rPr>
      </w:pPr>
    </w:p>
    <w:p w:rsidR="004278E1" w:rsidRDefault="000772C5">
      <w:pPr>
        <w:adjustRightInd/>
        <w:spacing w:line="360" w:lineRule="auto"/>
        <w:jc w:val="center"/>
        <w:outlineLvl w:val="1"/>
        <w:rPr>
          <w:rFonts w:asciiTheme="minorEastAsia" w:eastAsiaTheme="minorEastAsia" w:hAnsiTheme="minorEastAsia" w:cs="仿宋_GB2312"/>
          <w:b/>
          <w:color w:val="000000" w:themeColor="text1"/>
          <w:sz w:val="32"/>
        </w:rPr>
      </w:pPr>
      <w:r>
        <w:rPr>
          <w:rFonts w:asciiTheme="minorEastAsia" w:eastAsiaTheme="minorEastAsia" w:hAnsiTheme="minorEastAsia" w:cs="仿宋_GB2312" w:hint="eastAsia"/>
          <w:b/>
          <w:color w:val="000000" w:themeColor="text1"/>
          <w:sz w:val="32"/>
          <w:szCs w:val="20"/>
        </w:rPr>
        <w:t>十、</w:t>
      </w:r>
      <w:r>
        <w:rPr>
          <w:rFonts w:asciiTheme="minorEastAsia" w:eastAsiaTheme="minorEastAsia" w:hAnsiTheme="minorEastAsia" w:hint="eastAsia"/>
          <w:b/>
          <w:color w:val="000000" w:themeColor="text1"/>
          <w:sz w:val="32"/>
          <w:szCs w:val="32"/>
        </w:rPr>
        <w:t>评审</w:t>
      </w:r>
    </w:p>
    <w:p w:rsidR="004278E1" w:rsidRDefault="000772C5">
      <w:pPr>
        <w:pStyle w:val="2f9"/>
        <w:spacing w:before="0"/>
        <w:ind w:firstLineChars="0" w:firstLine="0"/>
        <w:rPr>
          <w:rFonts w:asciiTheme="minorEastAsia" w:eastAsiaTheme="minorEastAsia" w:hAnsiTheme="minorEastAsia" w:cs="仿宋_GB2312"/>
          <w:b/>
          <w:color w:val="000000" w:themeColor="text1"/>
        </w:rPr>
      </w:pPr>
      <w:r>
        <w:rPr>
          <w:rFonts w:asciiTheme="minorEastAsia" w:eastAsiaTheme="minorEastAsia" w:hAnsiTheme="minorEastAsia" w:hint="eastAsia"/>
          <w:b/>
          <w:color w:val="000000" w:themeColor="text1"/>
          <w:szCs w:val="24"/>
        </w:rPr>
        <w:t>1.</w:t>
      </w:r>
      <w:r>
        <w:rPr>
          <w:rFonts w:asciiTheme="minorEastAsia" w:eastAsiaTheme="minorEastAsia" w:hAnsiTheme="minorEastAsia" w:cs="仿宋_GB2312" w:hint="eastAsia"/>
          <w:b/>
          <w:color w:val="000000" w:themeColor="text1"/>
        </w:rPr>
        <w:t xml:space="preserve"> 评审方法：</w:t>
      </w:r>
      <w:r>
        <w:rPr>
          <w:rFonts w:asciiTheme="minorEastAsia" w:eastAsiaTheme="minorEastAsia" w:hAnsiTheme="minorEastAsia" w:cs="仿宋_GB2312" w:hint="eastAsia"/>
          <w:color w:val="000000" w:themeColor="text1"/>
        </w:rPr>
        <w:t>综合评分法。</w:t>
      </w:r>
    </w:p>
    <w:p w:rsidR="004278E1" w:rsidRDefault="000772C5">
      <w:pPr>
        <w:pStyle w:val="2f9"/>
        <w:spacing w:before="0"/>
        <w:ind w:firstLineChars="0" w:firstLine="0"/>
        <w:rPr>
          <w:rFonts w:asciiTheme="minorEastAsia" w:eastAsiaTheme="minorEastAsia" w:hAnsiTheme="minorEastAsia" w:cs="仿宋_GB2312"/>
          <w:b/>
          <w:color w:val="000000" w:themeColor="text1"/>
        </w:rPr>
      </w:pPr>
      <w:r>
        <w:rPr>
          <w:rFonts w:asciiTheme="minorEastAsia" w:eastAsiaTheme="minorEastAsia" w:hAnsiTheme="minorEastAsia" w:cs="仿宋_GB2312" w:hint="eastAsia"/>
          <w:b/>
          <w:color w:val="000000" w:themeColor="text1"/>
        </w:rPr>
        <w:t>2. 价格分计算方法：</w:t>
      </w:r>
      <w:r>
        <w:rPr>
          <w:rFonts w:asciiTheme="minorEastAsia" w:eastAsiaTheme="minorEastAsia" w:hAnsiTheme="minorEastAsia" w:cs="仿宋_GB2312" w:hint="eastAsia"/>
          <w:color w:val="000000" w:themeColor="text1"/>
        </w:rPr>
        <w:t>低价优先法。</w:t>
      </w:r>
    </w:p>
    <w:p w:rsidR="004278E1" w:rsidRDefault="000772C5">
      <w:pPr>
        <w:pStyle w:val="2f9"/>
        <w:spacing w:before="0"/>
        <w:ind w:firstLineChars="0" w:firstLine="0"/>
        <w:rPr>
          <w:rFonts w:asciiTheme="minorEastAsia" w:eastAsiaTheme="minorEastAsia" w:hAnsiTheme="minorEastAsia"/>
          <w:color w:val="000000" w:themeColor="text1"/>
          <w:szCs w:val="24"/>
        </w:rPr>
      </w:pPr>
      <w:r>
        <w:rPr>
          <w:rFonts w:asciiTheme="minorEastAsia" w:eastAsiaTheme="minorEastAsia" w:hAnsiTheme="minorEastAsia" w:cs="仿宋_GB2312" w:hint="eastAsia"/>
          <w:b/>
          <w:color w:val="000000" w:themeColor="text1"/>
        </w:rPr>
        <w:t>3. 评审要求：</w:t>
      </w:r>
      <w:r>
        <w:rPr>
          <w:rFonts w:asciiTheme="minorEastAsia" w:eastAsiaTheme="minorEastAsia" w:hAnsiTheme="minorEastAsia" w:cs="仿宋_GB2312" w:hint="eastAsia"/>
          <w:color w:val="000000" w:themeColor="text1"/>
        </w:rPr>
        <w:t>详见磋商文件第五部分“评审方法及评审标准”。</w:t>
      </w:r>
    </w:p>
    <w:p w:rsidR="004278E1" w:rsidRDefault="004278E1">
      <w:pPr>
        <w:adjustRightInd/>
        <w:spacing w:line="360" w:lineRule="auto"/>
        <w:jc w:val="center"/>
        <w:rPr>
          <w:rFonts w:asciiTheme="minorEastAsia" w:eastAsiaTheme="minorEastAsia" w:hAnsiTheme="minorEastAsia" w:cs="仿宋_GB2312"/>
          <w:color w:val="000000" w:themeColor="text1"/>
          <w:sz w:val="24"/>
        </w:rPr>
      </w:pPr>
    </w:p>
    <w:p w:rsidR="004278E1" w:rsidRDefault="000772C5">
      <w:pPr>
        <w:adjustRightInd/>
        <w:spacing w:line="360" w:lineRule="auto"/>
        <w:jc w:val="center"/>
        <w:outlineLvl w:val="1"/>
        <w:rPr>
          <w:rFonts w:asciiTheme="minorEastAsia" w:eastAsiaTheme="minorEastAsia" w:hAnsiTheme="minorEastAsia" w:cs="仿宋_GB2312"/>
          <w:b/>
          <w:color w:val="000000" w:themeColor="text1"/>
          <w:sz w:val="32"/>
          <w:szCs w:val="20"/>
        </w:rPr>
      </w:pPr>
      <w:r>
        <w:rPr>
          <w:rFonts w:asciiTheme="minorEastAsia" w:eastAsiaTheme="minorEastAsia" w:hAnsiTheme="minorEastAsia" w:cs="仿宋_GB2312" w:hint="eastAsia"/>
          <w:b/>
          <w:color w:val="000000" w:themeColor="text1"/>
          <w:sz w:val="32"/>
          <w:szCs w:val="20"/>
        </w:rPr>
        <w:t>十一、</w:t>
      </w:r>
      <w:r>
        <w:rPr>
          <w:rFonts w:asciiTheme="minorEastAsia" w:eastAsiaTheme="minorEastAsia" w:hAnsiTheme="minorEastAsia" w:hint="eastAsia"/>
          <w:b/>
          <w:color w:val="000000" w:themeColor="text1"/>
          <w:sz w:val="32"/>
          <w:szCs w:val="32"/>
        </w:rPr>
        <w:t>成交</w:t>
      </w:r>
    </w:p>
    <w:p w:rsidR="004278E1" w:rsidRDefault="000772C5">
      <w:pPr>
        <w:pStyle w:val="afa"/>
        <w:spacing w:line="360" w:lineRule="auto"/>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b/>
          <w:color w:val="000000" w:themeColor="text1"/>
          <w:sz w:val="24"/>
        </w:rPr>
        <w:t>1. 推荐成交候选供应商</w:t>
      </w:r>
    </w:p>
    <w:p w:rsidR="004278E1" w:rsidRDefault="000772C5">
      <w:pPr>
        <w:spacing w:line="360" w:lineRule="auto"/>
        <w:ind w:firstLineChars="194" w:firstLine="466"/>
        <w:rPr>
          <w:rFonts w:asciiTheme="minorEastAsia" w:eastAsiaTheme="minorEastAsia" w:hAnsiTheme="minorEastAsia"/>
          <w:color w:val="000000" w:themeColor="text1"/>
          <w:sz w:val="24"/>
          <w:szCs w:val="21"/>
        </w:rPr>
      </w:pPr>
      <w:r>
        <w:rPr>
          <w:rFonts w:asciiTheme="minorEastAsia" w:eastAsiaTheme="minorEastAsia" w:hAnsiTheme="minorEastAsia" w:hint="eastAsia"/>
          <w:color w:val="000000" w:themeColor="text1"/>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rsidR="004278E1" w:rsidRDefault="000772C5">
      <w:pPr>
        <w:pStyle w:val="afa"/>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2. 确定成交供应商</w:t>
      </w:r>
    </w:p>
    <w:p w:rsidR="004278E1" w:rsidRDefault="000772C5">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rsidR="004278E1" w:rsidRDefault="000772C5">
      <w:pPr>
        <w:tabs>
          <w:tab w:val="left" w:pos="0"/>
        </w:tabs>
        <w:spacing w:line="360" w:lineRule="auto"/>
        <w:rPr>
          <w:rFonts w:asciiTheme="minorEastAsia" w:eastAsiaTheme="minorEastAsia" w:hAnsiTheme="minorEastAsia" w:cs="Helvetica"/>
          <w:color w:val="000000" w:themeColor="text1"/>
          <w:kern w:val="0"/>
          <w:sz w:val="24"/>
        </w:rPr>
      </w:pPr>
      <w:r>
        <w:rPr>
          <w:rFonts w:asciiTheme="minorEastAsia" w:eastAsiaTheme="minorEastAsia" w:hAnsiTheme="minorEastAsia" w:hint="eastAsia"/>
          <w:b/>
          <w:color w:val="000000" w:themeColor="text1"/>
          <w:sz w:val="24"/>
        </w:rPr>
        <w:t>3．成交通知及成交结果公告</w:t>
      </w:r>
    </w:p>
    <w:p w:rsidR="004278E1" w:rsidRDefault="000772C5">
      <w:pPr>
        <w:spacing w:line="360" w:lineRule="auto"/>
        <w:ind w:firstLineChars="200" w:firstLine="480"/>
        <w:rPr>
          <w:rFonts w:ascii="宋体" w:hAnsi="宋体" w:cs="宋体"/>
          <w:color w:val="000000" w:themeColor="text1"/>
          <w:sz w:val="24"/>
        </w:rPr>
      </w:pPr>
      <w:r>
        <w:rPr>
          <w:rFonts w:asciiTheme="minorEastAsia" w:eastAsiaTheme="minorEastAsia" w:hAnsiTheme="minorEastAsia" w:hint="eastAsia"/>
          <w:color w:val="000000" w:themeColor="text1"/>
          <w:sz w:val="24"/>
          <w:szCs w:val="21"/>
        </w:rPr>
        <w:t>3.1自成交人确定之日起2个工作日内，采购代理机构通过电子交易平台向成交人发出成交通知书，</w:t>
      </w:r>
      <w:r>
        <w:rPr>
          <w:rFonts w:asciiTheme="minorEastAsia" w:eastAsiaTheme="minorEastAsia" w:hAnsiTheme="minorEastAsia" w:cs="宋体" w:hint="eastAsia"/>
          <w:color w:val="000000" w:themeColor="text1"/>
          <w:sz w:val="24"/>
        </w:rPr>
        <w:t>同时编制发布采购</w:t>
      </w:r>
      <w:r>
        <w:rPr>
          <w:rFonts w:asciiTheme="minorEastAsia" w:eastAsiaTheme="minorEastAsia" w:hAnsiTheme="minorEastAsia" w:hint="eastAsia"/>
          <w:color w:val="000000" w:themeColor="text1"/>
          <w:sz w:val="24"/>
          <w:szCs w:val="21"/>
        </w:rPr>
        <w:t>成交结果公告。</w:t>
      </w:r>
    </w:p>
    <w:p w:rsidR="004278E1" w:rsidRDefault="000772C5">
      <w:pPr>
        <w:spacing w:line="360" w:lineRule="auto"/>
        <w:ind w:firstLineChars="200" w:firstLine="480"/>
        <w:rPr>
          <w:rFonts w:asciiTheme="minorEastAsia" w:eastAsiaTheme="minorEastAsia" w:hAnsiTheme="minorEastAsia"/>
          <w:color w:val="000000" w:themeColor="text1"/>
          <w:sz w:val="24"/>
          <w:szCs w:val="21"/>
        </w:rPr>
      </w:pPr>
      <w:r>
        <w:rPr>
          <w:rFonts w:ascii="宋体" w:hAnsi="宋体" w:cs="宋体" w:hint="eastAsia"/>
          <w:color w:val="000000" w:themeColor="text1"/>
          <w:sz w:val="24"/>
        </w:rPr>
        <w:t>3.2</w:t>
      </w:r>
      <w:r>
        <w:rPr>
          <w:rFonts w:asciiTheme="minorEastAsia" w:eastAsiaTheme="minorEastAsia" w:hAnsiTheme="minorEastAsia" w:hint="eastAsia"/>
          <w:color w:val="000000" w:themeColor="text1"/>
          <w:sz w:val="24"/>
          <w:szCs w:val="21"/>
        </w:rPr>
        <w:t>成交</w:t>
      </w:r>
      <w:r>
        <w:rPr>
          <w:rFonts w:asciiTheme="minorEastAsia" w:eastAsiaTheme="minorEastAsia" w:hAnsiTheme="minorEastAsia" w:cs="仿宋_GB2312" w:hint="eastAsia"/>
          <w:color w:val="000000" w:themeColor="text1"/>
          <w:sz w:val="24"/>
        </w:rPr>
        <w:t>结果公告内容包括</w:t>
      </w:r>
      <w:r>
        <w:rPr>
          <w:rFonts w:asciiTheme="minorEastAsia" w:eastAsiaTheme="minorEastAsia" w:hAnsiTheme="minorEastAsia" w:cs="宋体" w:hint="eastAsia"/>
          <w:color w:val="000000" w:themeColor="text1"/>
          <w:sz w:val="24"/>
        </w:rPr>
        <w:t>采购人及其委托的采购代理机构的名称、地址、联系方式，项目名称和项目编号，成交人名称、地址和成交金额，主要成交标的的名称、规格</w:t>
      </w:r>
      <w:r>
        <w:rPr>
          <w:rFonts w:asciiTheme="minorEastAsia" w:eastAsiaTheme="minorEastAsia" w:hAnsiTheme="minorEastAsia" w:cs="宋体" w:hint="eastAsia"/>
          <w:color w:val="000000" w:themeColor="text1"/>
          <w:sz w:val="24"/>
        </w:rPr>
        <w:lastRenderedPageBreak/>
        <w:t>型号、数量、单价、服务要求，</w:t>
      </w:r>
      <w:bookmarkStart w:id="34" w:name="_Hlk101184471"/>
      <w:r>
        <w:rPr>
          <w:rFonts w:asciiTheme="minorEastAsia" w:eastAsiaTheme="minorEastAsia" w:hAnsiTheme="minorEastAsia" w:cs="宋体" w:hint="eastAsia"/>
          <w:color w:val="000000" w:themeColor="text1"/>
          <w:sz w:val="24"/>
        </w:rPr>
        <w:t>评审专家抽取规则、</w:t>
      </w:r>
      <w:bookmarkEnd w:id="34"/>
      <w:r>
        <w:rPr>
          <w:rFonts w:asciiTheme="minorEastAsia" w:eastAsiaTheme="minorEastAsia" w:hAnsiTheme="minorEastAsia" w:cs="宋体" w:hint="eastAsia"/>
          <w:color w:val="000000" w:themeColor="text1"/>
          <w:sz w:val="24"/>
        </w:rPr>
        <w:t>未成交情况说明、成交公告期限以及评审专家名单、成交供应商和未成交供应商的评审总得分及排名。</w:t>
      </w:r>
    </w:p>
    <w:p w:rsidR="004278E1" w:rsidRDefault="000772C5">
      <w:pPr>
        <w:spacing w:line="360" w:lineRule="auto"/>
        <w:ind w:firstLineChars="200" w:firstLine="480"/>
        <w:rPr>
          <w:rFonts w:asciiTheme="minorEastAsia" w:eastAsiaTheme="minorEastAsia" w:hAnsiTheme="minorEastAsia"/>
          <w:color w:val="000000" w:themeColor="text1"/>
          <w:sz w:val="24"/>
          <w:szCs w:val="21"/>
        </w:rPr>
      </w:pPr>
      <w:r>
        <w:rPr>
          <w:rFonts w:asciiTheme="minorEastAsia" w:eastAsiaTheme="minorEastAsia" w:hAnsiTheme="minorEastAsia" w:hint="eastAsia"/>
          <w:color w:val="000000" w:themeColor="text1"/>
          <w:sz w:val="24"/>
          <w:szCs w:val="21"/>
        </w:rPr>
        <w:t>3.3公告期限为1个工作日。</w:t>
      </w:r>
    </w:p>
    <w:p w:rsidR="004278E1" w:rsidRDefault="004278E1">
      <w:pPr>
        <w:snapToGrid w:val="0"/>
        <w:spacing w:line="360" w:lineRule="auto"/>
        <w:jc w:val="center"/>
        <w:rPr>
          <w:rFonts w:asciiTheme="minorEastAsia" w:eastAsiaTheme="minorEastAsia" w:hAnsiTheme="minorEastAsia" w:cs="仿宋_GB2312"/>
          <w:b/>
          <w:color w:val="000000" w:themeColor="text1"/>
          <w:sz w:val="36"/>
          <w:szCs w:val="36"/>
        </w:rPr>
      </w:pPr>
    </w:p>
    <w:p w:rsidR="004278E1" w:rsidRDefault="000772C5">
      <w:pPr>
        <w:snapToGrid w:val="0"/>
        <w:spacing w:line="360" w:lineRule="auto"/>
        <w:jc w:val="center"/>
        <w:outlineLvl w:val="1"/>
        <w:rPr>
          <w:rFonts w:asciiTheme="minorEastAsia" w:eastAsiaTheme="minorEastAsia" w:hAnsiTheme="minorEastAsia" w:cs="仿宋_GB2312"/>
          <w:b/>
          <w:color w:val="000000" w:themeColor="text1"/>
          <w:sz w:val="36"/>
          <w:szCs w:val="36"/>
        </w:rPr>
      </w:pPr>
      <w:r>
        <w:rPr>
          <w:rFonts w:asciiTheme="minorEastAsia" w:eastAsiaTheme="minorEastAsia" w:hAnsiTheme="minorEastAsia" w:cs="仿宋_GB2312" w:hint="eastAsia"/>
          <w:b/>
          <w:color w:val="000000" w:themeColor="text1"/>
          <w:sz w:val="36"/>
          <w:szCs w:val="36"/>
        </w:rPr>
        <w:t>十二、合同</w:t>
      </w:r>
    </w:p>
    <w:p w:rsidR="004278E1" w:rsidRDefault="000772C5">
      <w:pPr>
        <w:tabs>
          <w:tab w:val="left" w:pos="0"/>
        </w:tabs>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1.合同主要条款：</w:t>
      </w:r>
      <w:r>
        <w:rPr>
          <w:rFonts w:asciiTheme="minorEastAsia" w:eastAsiaTheme="minorEastAsia" w:hAnsiTheme="minorEastAsia" w:hint="eastAsia"/>
          <w:color w:val="000000" w:themeColor="text1"/>
          <w:sz w:val="24"/>
        </w:rPr>
        <w:t>详见“第六部分拟签订的合同文本”。</w:t>
      </w:r>
    </w:p>
    <w:p w:rsidR="004278E1" w:rsidRDefault="000772C5">
      <w:pPr>
        <w:tabs>
          <w:tab w:val="left" w:pos="0"/>
        </w:tabs>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2.合同的签订</w:t>
      </w:r>
    </w:p>
    <w:p w:rsidR="004278E1" w:rsidRDefault="000772C5">
      <w:pPr>
        <w:widowControl/>
        <w:shd w:val="clear" w:color="auto" w:fill="FFFFFF"/>
        <w:spacing w:line="360" w:lineRule="auto"/>
        <w:ind w:firstLine="480"/>
        <w:jc w:val="left"/>
        <w:rPr>
          <w:rFonts w:asciiTheme="minorEastAsia" w:eastAsiaTheme="minorEastAsia" w:hAnsiTheme="minorEastAsia" w:cs="宋体"/>
          <w:color w:val="000000" w:themeColor="text1"/>
          <w:kern w:val="0"/>
          <w:sz w:val="24"/>
        </w:rPr>
      </w:pPr>
      <w:r>
        <w:rPr>
          <w:rFonts w:asciiTheme="minorEastAsia" w:eastAsiaTheme="minorEastAsia" w:hAnsiTheme="minorEastAsia" w:hint="eastAsia"/>
          <w:color w:val="000000" w:themeColor="text1"/>
          <w:sz w:val="24"/>
        </w:rPr>
        <w:t>2.1</w:t>
      </w:r>
      <w:r>
        <w:rPr>
          <w:rFonts w:ascii="宋体" w:hAnsi="宋体" w:cs="宋体" w:hint="eastAsia"/>
          <w:color w:val="000000" w:themeColor="text1"/>
          <w:kern w:val="0"/>
          <w:sz w:val="24"/>
        </w:rPr>
        <w:t>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rsidR="004278E1" w:rsidRDefault="000772C5">
      <w:pPr>
        <w:pStyle w:val="2f9"/>
        <w:snapToGrid w:val="0"/>
        <w:spacing w:before="0"/>
        <w:ind w:firstLine="480"/>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lang w:val="zh-CN"/>
        </w:rPr>
        <w:t>2.2成交人按规定的日期、时间、地点，由法定代表人或其授权代表与采购人代表签订合同。如成交人为联合体的，由联合体成员各方法定代表人或其授权代表与采购人代表签订合同。</w:t>
      </w:r>
    </w:p>
    <w:p w:rsidR="004278E1" w:rsidRDefault="000772C5">
      <w:pPr>
        <w:spacing w:line="360" w:lineRule="auto"/>
        <w:ind w:firstLineChars="194" w:firstLine="466"/>
        <w:rPr>
          <w:rFonts w:asciiTheme="minorEastAsia" w:eastAsiaTheme="minorEastAsia" w:hAnsiTheme="minorEastAsia"/>
          <w:color w:val="000000" w:themeColor="text1"/>
          <w:sz w:val="24"/>
          <w:szCs w:val="21"/>
        </w:rPr>
      </w:pPr>
      <w:r>
        <w:rPr>
          <w:rFonts w:asciiTheme="minorEastAsia" w:eastAsiaTheme="minorEastAsia" w:hAnsiTheme="minorEastAsia" w:hint="eastAsia"/>
          <w:color w:val="000000" w:themeColor="text1"/>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rsidR="004278E1" w:rsidRDefault="000772C5">
      <w:pPr>
        <w:spacing w:line="360" w:lineRule="auto"/>
        <w:ind w:firstLineChars="194" w:firstLine="466"/>
        <w:rPr>
          <w:rFonts w:asciiTheme="minorEastAsia" w:eastAsiaTheme="minorEastAsia" w:hAnsiTheme="minorEastAsia"/>
          <w:color w:val="000000" w:themeColor="text1"/>
          <w:sz w:val="24"/>
          <w:szCs w:val="21"/>
        </w:rPr>
      </w:pPr>
      <w:r>
        <w:rPr>
          <w:rFonts w:asciiTheme="minorEastAsia" w:eastAsiaTheme="minorEastAsia" w:hAnsiTheme="minorEastAsia" w:hint="eastAsia"/>
          <w:color w:val="000000" w:themeColor="text1"/>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rsidR="004278E1" w:rsidRDefault="000772C5">
      <w:pPr>
        <w:spacing w:line="360" w:lineRule="auto"/>
        <w:ind w:firstLineChars="194" w:firstLine="466"/>
        <w:rPr>
          <w:rFonts w:asciiTheme="minorEastAsia" w:eastAsiaTheme="minorEastAsia" w:hAnsiTheme="minorEastAsia"/>
          <w:color w:val="000000" w:themeColor="text1"/>
          <w:sz w:val="24"/>
          <w:szCs w:val="21"/>
        </w:rPr>
      </w:pPr>
      <w:r>
        <w:rPr>
          <w:rFonts w:asciiTheme="minorEastAsia" w:eastAsiaTheme="minorEastAsia" w:hAnsiTheme="minorEastAsia" w:hint="eastAsia"/>
          <w:color w:val="000000" w:themeColor="text1"/>
          <w:sz w:val="24"/>
          <w:szCs w:val="21"/>
        </w:rPr>
        <w:t>2.5如签订合同并生效后，供应商无故拒绝或延期，除按照合同条款处理外，列入不良行为记录一次，并给予通报。</w:t>
      </w:r>
    </w:p>
    <w:p w:rsidR="004278E1" w:rsidRDefault="000772C5">
      <w:pPr>
        <w:pStyle w:val="2f9"/>
        <w:snapToGrid w:val="0"/>
        <w:spacing w:before="0" w:after="120"/>
        <w:ind w:firstLine="480"/>
        <w:rPr>
          <w:rFonts w:asciiTheme="minorEastAsia" w:eastAsiaTheme="minorEastAsia" w:hAnsiTheme="minorEastAsia" w:cs="仿宋_GB2312"/>
          <w:color w:val="000000" w:themeColor="text1"/>
        </w:rPr>
      </w:pPr>
      <w:r>
        <w:rPr>
          <w:rFonts w:asciiTheme="minorEastAsia" w:eastAsiaTheme="minorEastAsia" w:hAnsiTheme="minorEastAsia" w:cs="仿宋_GB2312"/>
          <w:color w:val="000000" w:themeColor="text1"/>
        </w:rPr>
        <w:t>2.</w:t>
      </w:r>
      <w:r>
        <w:rPr>
          <w:rFonts w:asciiTheme="minorEastAsia" w:eastAsiaTheme="minorEastAsia" w:hAnsiTheme="minorEastAsia" w:cs="仿宋_GB2312" w:hint="eastAsia"/>
          <w:color w:val="000000" w:themeColor="text1"/>
        </w:rPr>
        <w:t>6</w:t>
      </w:r>
      <w:r>
        <w:rPr>
          <w:rFonts w:asciiTheme="minorEastAsia" w:eastAsiaTheme="minorEastAsia" w:hAnsiTheme="minorEastAsia" w:cs="仿宋_GB2312"/>
          <w:color w:val="000000" w:themeColor="text1"/>
        </w:rPr>
        <w:t>采购合同由采购人与</w:t>
      </w:r>
      <w:r>
        <w:rPr>
          <w:rFonts w:asciiTheme="minorEastAsia" w:eastAsiaTheme="minorEastAsia" w:hAnsiTheme="minorEastAsia" w:cs="仿宋_GB2312" w:hint="eastAsia"/>
          <w:color w:val="000000" w:themeColor="text1"/>
        </w:rPr>
        <w:t>成交</w:t>
      </w:r>
      <w:r>
        <w:rPr>
          <w:rFonts w:asciiTheme="minorEastAsia" w:eastAsiaTheme="minorEastAsia" w:hAnsiTheme="minorEastAsia" w:cs="仿宋_GB2312"/>
          <w:color w:val="000000" w:themeColor="text1"/>
        </w:rPr>
        <w:t>供应商根据</w:t>
      </w:r>
      <w:r>
        <w:rPr>
          <w:rFonts w:asciiTheme="minorEastAsia" w:eastAsiaTheme="minorEastAsia" w:hAnsiTheme="minorEastAsia" w:cs="仿宋_GB2312" w:hint="eastAsia"/>
          <w:color w:val="000000" w:themeColor="text1"/>
        </w:rPr>
        <w:t>磋商文件、响应文件等内容通过政府采购电子交易平台在线签订，自动备案。</w:t>
      </w:r>
    </w:p>
    <w:p w:rsidR="004278E1" w:rsidRDefault="000772C5">
      <w:pPr>
        <w:pStyle w:val="2f9"/>
        <w:snapToGrid w:val="0"/>
        <w:spacing w:before="0"/>
        <w:ind w:firstLine="480"/>
        <w:rPr>
          <w:rFonts w:ascii="宋体" w:hAnsi="宋体" w:cs="宋体"/>
          <w:color w:val="000000" w:themeColor="text1"/>
        </w:rPr>
      </w:pPr>
      <w:r>
        <w:rPr>
          <w:rFonts w:ascii="宋体" w:hAnsi="宋体" w:cs="宋体" w:hint="eastAsia"/>
          <w:color w:val="000000" w:themeColor="text1"/>
        </w:rPr>
        <w:t>2.7政采贷</w:t>
      </w:r>
    </w:p>
    <w:p w:rsidR="004278E1" w:rsidRDefault="000772C5">
      <w:pPr>
        <w:snapToGrid w:val="0"/>
        <w:spacing w:line="360" w:lineRule="auto"/>
        <w:ind w:firstLineChars="200" w:firstLine="480"/>
        <w:rPr>
          <w:rFonts w:ascii="宋体" w:hAnsi="宋体" w:cs="宋体"/>
          <w:color w:val="000000" w:themeColor="text1"/>
          <w:sz w:val="24"/>
          <w:szCs w:val="20"/>
        </w:rPr>
      </w:pPr>
      <w:r>
        <w:rPr>
          <w:rFonts w:ascii="宋体" w:hAnsi="宋体" w:cs="宋体" w:hint="eastAsia"/>
          <w:color w:val="000000" w:themeColor="text1"/>
          <w:sz w:val="24"/>
          <w:szCs w:val="20"/>
        </w:rPr>
        <w:t>政府采购合同信用融资（以下简称“政采贷”），是指金融机构以政府采购中小微企业信用审查和政府采购信誉为基础，按优于一般企业的贷款程序和利率，依托政府采购</w:t>
      </w:r>
      <w:r>
        <w:rPr>
          <w:rFonts w:ascii="宋体" w:hAnsi="宋体" w:cs="宋体" w:hint="eastAsia"/>
          <w:color w:val="000000" w:themeColor="text1"/>
          <w:sz w:val="24"/>
          <w:szCs w:val="20"/>
        </w:rPr>
        <w:lastRenderedPageBreak/>
        <w:t>合同或信用评估，直接向申请贷款的中小微企业发放无财产抵押贷款，或由北海市小微企业融资担保有限公司提供贷款担保的一种融资模式。办理的基本流程如下：</w:t>
      </w:r>
    </w:p>
    <w:p w:rsidR="004278E1" w:rsidRDefault="000772C5">
      <w:pPr>
        <w:snapToGrid w:val="0"/>
        <w:spacing w:line="360" w:lineRule="auto"/>
        <w:ind w:firstLineChars="100" w:firstLine="240"/>
        <w:rPr>
          <w:rFonts w:ascii="宋体" w:hAnsi="宋体" w:cs="宋体"/>
          <w:color w:val="000000" w:themeColor="text1"/>
          <w:sz w:val="24"/>
          <w:szCs w:val="20"/>
        </w:rPr>
      </w:pPr>
      <w:r>
        <w:rPr>
          <w:rFonts w:ascii="宋体" w:hAnsi="宋体" w:cs="宋体" w:hint="eastAsia"/>
          <w:color w:val="000000" w:themeColor="text1"/>
          <w:sz w:val="24"/>
          <w:szCs w:val="20"/>
        </w:rPr>
        <w:t>（一）融资申请。有融资需求的供应商取得《成交通知书》后，在签订采购合同前，向贷款金融机构递交融资申请表。成交供应商可以根据贷款需求等实际情况选择是否需要北海市小微企业融资担保有限公司提供担保增信，如需要提供担保增信则同时向北海市小微企业融资担保有限公司递交融资申请表。</w:t>
      </w:r>
    </w:p>
    <w:p w:rsidR="004278E1" w:rsidRDefault="000772C5">
      <w:pPr>
        <w:snapToGrid w:val="0"/>
        <w:spacing w:line="360" w:lineRule="auto"/>
        <w:ind w:firstLineChars="100" w:firstLine="240"/>
        <w:rPr>
          <w:rFonts w:ascii="宋体" w:hAnsi="宋体" w:cs="宋体"/>
          <w:color w:val="000000" w:themeColor="text1"/>
          <w:sz w:val="24"/>
          <w:szCs w:val="20"/>
        </w:rPr>
      </w:pPr>
      <w:r>
        <w:rPr>
          <w:rFonts w:ascii="宋体" w:hAnsi="宋体" w:cs="宋体" w:hint="eastAsia"/>
          <w:color w:val="000000" w:themeColor="text1"/>
          <w:sz w:val="24"/>
          <w:szCs w:val="20"/>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rsidR="004278E1" w:rsidRDefault="000772C5">
      <w:pPr>
        <w:snapToGrid w:val="0"/>
        <w:spacing w:line="360" w:lineRule="auto"/>
        <w:ind w:firstLineChars="100" w:firstLine="240"/>
        <w:rPr>
          <w:rFonts w:ascii="宋体" w:hAnsi="宋体" w:cs="宋体"/>
          <w:color w:val="000000" w:themeColor="text1"/>
          <w:sz w:val="24"/>
          <w:szCs w:val="20"/>
        </w:rPr>
      </w:pPr>
      <w:r>
        <w:rPr>
          <w:rFonts w:ascii="宋体" w:hAnsi="宋体" w:cs="宋体" w:hint="eastAsia"/>
          <w:color w:val="000000" w:themeColor="text1"/>
          <w:sz w:val="24"/>
          <w:szCs w:val="20"/>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rsidR="004278E1" w:rsidRDefault="000772C5">
      <w:pPr>
        <w:snapToGrid w:val="0"/>
        <w:spacing w:line="360" w:lineRule="auto"/>
        <w:ind w:firstLineChars="100" w:firstLine="240"/>
        <w:rPr>
          <w:rFonts w:ascii="宋体" w:hAnsi="宋体" w:cs="宋体"/>
          <w:color w:val="000000" w:themeColor="text1"/>
          <w:sz w:val="24"/>
          <w:szCs w:val="20"/>
        </w:rPr>
      </w:pPr>
      <w:r>
        <w:rPr>
          <w:rFonts w:ascii="宋体" w:hAnsi="宋体" w:cs="宋体" w:hint="eastAsia"/>
          <w:color w:val="000000" w:themeColor="text1"/>
          <w:sz w:val="24"/>
          <w:szCs w:val="20"/>
        </w:rPr>
        <w:t>（四）贷款发放。贷款金融机构根据贷款协议向供应商发放贷款。</w:t>
      </w:r>
    </w:p>
    <w:p w:rsidR="004278E1" w:rsidRDefault="000772C5">
      <w:pPr>
        <w:snapToGrid w:val="0"/>
        <w:spacing w:line="360" w:lineRule="auto"/>
        <w:ind w:firstLineChars="100" w:firstLine="240"/>
        <w:rPr>
          <w:rFonts w:ascii="宋体" w:hAnsi="宋体" w:cs="宋体"/>
          <w:color w:val="000000" w:themeColor="text1"/>
          <w:sz w:val="24"/>
          <w:szCs w:val="20"/>
        </w:rPr>
      </w:pPr>
      <w:r>
        <w:rPr>
          <w:rFonts w:ascii="宋体" w:hAnsi="宋体" w:cs="宋体" w:hint="eastAsia"/>
          <w:color w:val="000000" w:themeColor="text1"/>
          <w:sz w:val="24"/>
          <w:szCs w:val="20"/>
        </w:rPr>
        <w:t>（五）按期还款。供应商获得贷款后应自觉履行政府采购合同，合同履行完毕后，采购单位根据合同约定时间和账户信息，严格按照财政资金管理的相关规定，及时将资金支付到采购合同收款账户。</w:t>
      </w:r>
    </w:p>
    <w:p w:rsidR="004278E1" w:rsidRDefault="000772C5">
      <w:pPr>
        <w:snapToGrid w:val="0"/>
        <w:spacing w:line="360" w:lineRule="auto"/>
        <w:ind w:firstLineChars="100" w:firstLine="240"/>
        <w:rPr>
          <w:rFonts w:ascii="宋体" w:hAnsi="宋体" w:cs="宋体"/>
          <w:color w:val="000000" w:themeColor="text1"/>
          <w:sz w:val="24"/>
          <w:szCs w:val="20"/>
        </w:rPr>
      </w:pPr>
      <w:r>
        <w:rPr>
          <w:rFonts w:ascii="宋体" w:hAnsi="宋体" w:cs="宋体" w:hint="eastAsia"/>
          <w:color w:val="000000" w:themeColor="text1"/>
          <w:sz w:val="24"/>
          <w:szCs w:val="20"/>
        </w:rPr>
        <w:t>（六）业务终止。贷款偿清后，贷款金融机构或北海市小微企业融资担保有限公司及时办理应收账款质押注销登记，业务终止。</w:t>
      </w:r>
    </w:p>
    <w:p w:rsidR="004278E1" w:rsidRDefault="000772C5">
      <w:pPr>
        <w:snapToGrid w:val="0"/>
        <w:spacing w:line="360" w:lineRule="auto"/>
        <w:ind w:firstLineChars="200" w:firstLine="480"/>
        <w:rPr>
          <w:rFonts w:ascii="宋体" w:hAnsi="宋体" w:cs="宋体"/>
          <w:color w:val="000000" w:themeColor="text1"/>
          <w:sz w:val="24"/>
          <w:szCs w:val="20"/>
        </w:rPr>
      </w:pPr>
      <w:r>
        <w:rPr>
          <w:rFonts w:ascii="宋体" w:hAnsi="宋体" w:cs="宋体" w:hint="eastAsia"/>
          <w:color w:val="000000" w:themeColor="text1"/>
          <w:sz w:val="24"/>
          <w:szCs w:val="20"/>
        </w:rPr>
        <w:t>注：相关合作银行的具体操作流程详见北海市政府采购中心首页“政采贷”板块。</w:t>
      </w:r>
    </w:p>
    <w:p w:rsidR="004278E1" w:rsidRDefault="000772C5">
      <w:pPr>
        <w:pStyle w:val="affffffffa"/>
        <w:rPr>
          <w:color w:val="000000" w:themeColor="text1"/>
        </w:rPr>
      </w:pPr>
      <w:r>
        <w:rPr>
          <w:rFonts w:cs="宋体" w:hint="eastAsia"/>
          <w:color w:val="000000" w:themeColor="text1"/>
        </w:rPr>
        <w:t>对于列入《政府采购信用白名单》的供应商，在获取“政采贷”流水贷产品时给予更高的授信额度，在申请“政采贷”合同贷产品时，可享受较低的贷款利率，同时信用白名单供应商获得信贷时长进一步缩短。</w:t>
      </w:r>
    </w:p>
    <w:p w:rsidR="004278E1" w:rsidRDefault="000772C5">
      <w:pPr>
        <w:autoSpaceDE w:val="0"/>
        <w:autoSpaceDN w:val="0"/>
        <w:adjustRightInd/>
        <w:snapToGrid w:val="0"/>
        <w:spacing w:line="360" w:lineRule="auto"/>
        <w:ind w:firstLineChars="200" w:firstLine="480"/>
        <w:textAlignment w:val="bottom"/>
        <w:rPr>
          <w:rFonts w:ascii="宋体" w:hAnsi="宋体" w:cs="宋体"/>
          <w:color w:val="000000" w:themeColor="text1"/>
          <w:sz w:val="24"/>
          <w:szCs w:val="20"/>
        </w:rPr>
      </w:pPr>
      <w:r>
        <w:rPr>
          <w:rFonts w:ascii="宋体" w:hAnsi="宋体" w:cs="宋体" w:hint="eastAsia"/>
          <w:color w:val="000000" w:themeColor="text1"/>
          <w:sz w:val="24"/>
          <w:szCs w:val="20"/>
        </w:rPr>
        <w:t>供应商成交后可在“广西政府采购云”平台申请政采贷：操作路径：登录广西政府采购云平台-金融服务中心-【融资服务】，可在热门申请中选择产品直接申请。详见如下：</w:t>
      </w:r>
    </w:p>
    <w:p w:rsidR="004278E1" w:rsidRDefault="000772C5">
      <w:pPr>
        <w:snapToGrid w:val="0"/>
        <w:spacing w:line="360" w:lineRule="auto"/>
        <w:ind w:firstLine="482"/>
        <w:jc w:val="left"/>
        <w:rPr>
          <w:rFonts w:ascii="宋体" w:hAnsi="宋体"/>
          <w:color w:val="000000" w:themeColor="text1"/>
          <w:kern w:val="0"/>
          <w:sz w:val="24"/>
          <w:szCs w:val="20"/>
        </w:rPr>
      </w:pPr>
      <w:r>
        <w:rPr>
          <w:rFonts w:ascii="宋体" w:hAnsi="宋体" w:hint="eastAsia"/>
          <w:color w:val="000000" w:themeColor="text1"/>
          <w:kern w:val="0"/>
          <w:sz w:val="24"/>
          <w:szCs w:val="20"/>
        </w:rPr>
        <w:t>1.有贷款需求的供应商可以访问“广西政府采购云平台-金融服务-融资服务”栏</w:t>
      </w:r>
      <w:r>
        <w:rPr>
          <w:rFonts w:ascii="宋体" w:hAnsi="宋体" w:hint="eastAsia"/>
          <w:color w:val="000000" w:themeColor="text1"/>
          <w:kern w:val="0"/>
          <w:sz w:val="24"/>
          <w:szCs w:val="20"/>
        </w:rPr>
        <w:lastRenderedPageBreak/>
        <w:t>目办理有关业务（链接：</w:t>
      </w:r>
      <w:hyperlink r:id="rId11" w:history="1">
        <w:r>
          <w:rPr>
            <w:rFonts w:ascii="宋体" w:hAnsi="宋体"/>
            <w:color w:val="000000" w:themeColor="text1"/>
            <w:kern w:val="0"/>
            <w:sz w:val="24"/>
            <w:szCs w:val="20"/>
          </w:rPr>
          <w:t>https://jinrong.gcy.zfcg.gxzf.gov.cn/finance/loan/gx</w:t>
        </w:r>
      </w:hyperlink>
      <w:r>
        <w:rPr>
          <w:rFonts w:ascii="宋体" w:hAnsi="宋体" w:hint="eastAsia"/>
          <w:color w:val="000000" w:themeColor="text1"/>
          <w:kern w:val="0"/>
          <w:sz w:val="24"/>
          <w:szCs w:val="20"/>
        </w:rPr>
        <w:t>）</w:t>
      </w:r>
    </w:p>
    <w:p w:rsidR="004278E1" w:rsidRDefault="000772C5">
      <w:pPr>
        <w:snapToGrid w:val="0"/>
        <w:spacing w:line="360" w:lineRule="auto"/>
        <w:ind w:firstLine="482"/>
        <w:jc w:val="left"/>
        <w:rPr>
          <w:rFonts w:ascii="宋体" w:hAnsi="宋体"/>
          <w:color w:val="000000" w:themeColor="text1"/>
          <w:kern w:val="0"/>
          <w:sz w:val="24"/>
          <w:szCs w:val="20"/>
        </w:rPr>
      </w:pPr>
      <w:r>
        <w:rPr>
          <w:rFonts w:ascii="宋体" w:hAnsi="宋体" w:hint="eastAsia"/>
          <w:color w:val="000000" w:themeColor="text1"/>
          <w:kern w:val="0"/>
          <w:sz w:val="24"/>
          <w:szCs w:val="20"/>
        </w:rPr>
        <w:t>2.合作银行咨询办理</w:t>
      </w:r>
    </w:p>
    <w:tbl>
      <w:tblPr>
        <w:tblStyle w:val="1f2"/>
        <w:tblW w:w="9493" w:type="dxa"/>
        <w:jc w:val="center"/>
        <w:tblLayout w:type="fixed"/>
        <w:tblLook w:val="04A0" w:firstRow="1" w:lastRow="0" w:firstColumn="1" w:lastColumn="0" w:noHBand="0" w:noVBand="1"/>
      </w:tblPr>
      <w:tblGrid>
        <w:gridCol w:w="1242"/>
        <w:gridCol w:w="1134"/>
        <w:gridCol w:w="1701"/>
        <w:gridCol w:w="993"/>
        <w:gridCol w:w="850"/>
        <w:gridCol w:w="3573"/>
      </w:tblGrid>
      <w:tr w:rsidR="004278E1">
        <w:trPr>
          <w:jc w:val="center"/>
        </w:trPr>
        <w:tc>
          <w:tcPr>
            <w:tcW w:w="1242" w:type="dxa"/>
            <w:vAlign w:val="center"/>
          </w:tcPr>
          <w:p w:rsidR="004278E1" w:rsidRDefault="000772C5">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银行名称</w:t>
            </w:r>
          </w:p>
        </w:tc>
        <w:tc>
          <w:tcPr>
            <w:tcW w:w="1134" w:type="dxa"/>
            <w:vAlign w:val="center"/>
          </w:tcPr>
          <w:p w:rsidR="004278E1" w:rsidRDefault="000772C5">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联系电话</w:t>
            </w:r>
          </w:p>
        </w:tc>
        <w:tc>
          <w:tcPr>
            <w:tcW w:w="1701" w:type="dxa"/>
            <w:vAlign w:val="center"/>
          </w:tcPr>
          <w:p w:rsidR="004278E1" w:rsidRDefault="000772C5">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最高授信金额</w:t>
            </w:r>
          </w:p>
        </w:tc>
        <w:tc>
          <w:tcPr>
            <w:tcW w:w="993" w:type="dxa"/>
            <w:vAlign w:val="center"/>
          </w:tcPr>
          <w:p w:rsidR="004278E1" w:rsidRDefault="000772C5">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最长授信期限</w:t>
            </w:r>
          </w:p>
        </w:tc>
        <w:tc>
          <w:tcPr>
            <w:tcW w:w="850" w:type="dxa"/>
            <w:vAlign w:val="center"/>
          </w:tcPr>
          <w:p w:rsidR="004278E1" w:rsidRDefault="000772C5">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最低利率</w:t>
            </w:r>
          </w:p>
        </w:tc>
        <w:tc>
          <w:tcPr>
            <w:tcW w:w="3573" w:type="dxa"/>
            <w:vAlign w:val="center"/>
          </w:tcPr>
          <w:p w:rsidR="004278E1" w:rsidRDefault="000772C5">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流程简介</w:t>
            </w:r>
          </w:p>
        </w:tc>
      </w:tr>
      <w:tr w:rsidR="004278E1">
        <w:trPr>
          <w:jc w:val="center"/>
        </w:trPr>
        <w:tc>
          <w:tcPr>
            <w:tcW w:w="1242" w:type="dxa"/>
            <w:vAlign w:val="center"/>
          </w:tcPr>
          <w:p w:rsidR="004278E1" w:rsidRDefault="000772C5">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建设银行</w:t>
            </w:r>
          </w:p>
        </w:tc>
        <w:tc>
          <w:tcPr>
            <w:tcW w:w="1134" w:type="dxa"/>
            <w:vAlign w:val="center"/>
          </w:tcPr>
          <w:p w:rsidR="004278E1" w:rsidRDefault="000772C5">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13077729988</w:t>
            </w:r>
          </w:p>
        </w:tc>
        <w:tc>
          <w:tcPr>
            <w:tcW w:w="1701" w:type="dxa"/>
            <w:vAlign w:val="center"/>
          </w:tcPr>
          <w:p w:rsidR="004278E1" w:rsidRDefault="000772C5">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最高3千万</w:t>
            </w:r>
          </w:p>
        </w:tc>
        <w:tc>
          <w:tcPr>
            <w:tcW w:w="993" w:type="dxa"/>
            <w:vAlign w:val="center"/>
          </w:tcPr>
          <w:p w:rsidR="004278E1" w:rsidRDefault="000772C5">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1年</w:t>
            </w:r>
          </w:p>
        </w:tc>
        <w:tc>
          <w:tcPr>
            <w:tcW w:w="850" w:type="dxa"/>
            <w:vAlign w:val="center"/>
          </w:tcPr>
          <w:p w:rsidR="004278E1" w:rsidRDefault="000772C5">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4%</w:t>
            </w:r>
          </w:p>
        </w:tc>
        <w:tc>
          <w:tcPr>
            <w:tcW w:w="3573" w:type="dxa"/>
            <w:vAlign w:val="center"/>
          </w:tcPr>
          <w:p w:rsidR="004278E1" w:rsidRDefault="000772C5">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开设账号，线下提供申请材料，进入贷款审批流程，贷款审批通过后可自主用款，银行官方网银可自主还款。</w:t>
            </w:r>
          </w:p>
        </w:tc>
      </w:tr>
      <w:tr w:rsidR="004278E1">
        <w:trPr>
          <w:jc w:val="center"/>
        </w:trPr>
        <w:tc>
          <w:tcPr>
            <w:tcW w:w="1242" w:type="dxa"/>
            <w:vAlign w:val="center"/>
          </w:tcPr>
          <w:p w:rsidR="004278E1" w:rsidRDefault="000772C5">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中国银行</w:t>
            </w:r>
          </w:p>
        </w:tc>
        <w:tc>
          <w:tcPr>
            <w:tcW w:w="1134" w:type="dxa"/>
            <w:vAlign w:val="center"/>
          </w:tcPr>
          <w:p w:rsidR="004278E1" w:rsidRDefault="000772C5">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0779-3997084</w:t>
            </w:r>
          </w:p>
        </w:tc>
        <w:tc>
          <w:tcPr>
            <w:tcW w:w="1701" w:type="dxa"/>
            <w:vAlign w:val="center"/>
          </w:tcPr>
          <w:p w:rsidR="004278E1" w:rsidRDefault="000772C5">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最高1千万</w:t>
            </w:r>
          </w:p>
        </w:tc>
        <w:tc>
          <w:tcPr>
            <w:tcW w:w="993" w:type="dxa"/>
            <w:vAlign w:val="center"/>
          </w:tcPr>
          <w:p w:rsidR="004278E1" w:rsidRDefault="000772C5">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3年</w:t>
            </w:r>
          </w:p>
        </w:tc>
        <w:tc>
          <w:tcPr>
            <w:tcW w:w="850" w:type="dxa"/>
            <w:vAlign w:val="center"/>
          </w:tcPr>
          <w:p w:rsidR="004278E1" w:rsidRDefault="000772C5">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1.93%</w:t>
            </w:r>
          </w:p>
        </w:tc>
        <w:tc>
          <w:tcPr>
            <w:tcW w:w="3573" w:type="dxa"/>
            <w:vAlign w:val="center"/>
          </w:tcPr>
          <w:p w:rsidR="004278E1" w:rsidRDefault="000772C5">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在银行开户，线上申请，上传所需材料，等待审批，审批通过后可直接在手机银行提款。</w:t>
            </w:r>
          </w:p>
        </w:tc>
      </w:tr>
      <w:tr w:rsidR="004278E1">
        <w:trPr>
          <w:jc w:val="center"/>
        </w:trPr>
        <w:tc>
          <w:tcPr>
            <w:tcW w:w="1242" w:type="dxa"/>
            <w:vAlign w:val="center"/>
          </w:tcPr>
          <w:p w:rsidR="004278E1" w:rsidRDefault="000772C5">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兴业银行</w:t>
            </w:r>
          </w:p>
        </w:tc>
        <w:tc>
          <w:tcPr>
            <w:tcW w:w="1134" w:type="dxa"/>
            <w:vAlign w:val="center"/>
          </w:tcPr>
          <w:p w:rsidR="004278E1" w:rsidRDefault="000772C5">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0779-3158330</w:t>
            </w:r>
          </w:p>
        </w:tc>
        <w:tc>
          <w:tcPr>
            <w:tcW w:w="1701" w:type="dxa"/>
            <w:vAlign w:val="center"/>
          </w:tcPr>
          <w:p w:rsidR="004278E1" w:rsidRDefault="000772C5">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最高1千万（单笔提款金额达合同金额70%）</w:t>
            </w:r>
          </w:p>
        </w:tc>
        <w:tc>
          <w:tcPr>
            <w:tcW w:w="993" w:type="dxa"/>
            <w:vAlign w:val="center"/>
          </w:tcPr>
          <w:p w:rsidR="004278E1" w:rsidRDefault="000772C5">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1年</w:t>
            </w:r>
          </w:p>
        </w:tc>
        <w:tc>
          <w:tcPr>
            <w:tcW w:w="850" w:type="dxa"/>
            <w:vAlign w:val="center"/>
          </w:tcPr>
          <w:p w:rsidR="004278E1" w:rsidRDefault="000772C5">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3.70%</w:t>
            </w:r>
          </w:p>
        </w:tc>
        <w:tc>
          <w:tcPr>
            <w:tcW w:w="3573" w:type="dxa"/>
            <w:vAlign w:val="center"/>
          </w:tcPr>
          <w:p w:rsidR="004278E1" w:rsidRDefault="000772C5">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全流程线上，初次申请开立账户，提供营业执照、采购合同、信用材料等，申请复审，签订合同，提交单笔贷款使用需求，贷款到账后受托使用。</w:t>
            </w:r>
          </w:p>
        </w:tc>
      </w:tr>
      <w:tr w:rsidR="004278E1">
        <w:trPr>
          <w:jc w:val="center"/>
        </w:trPr>
        <w:tc>
          <w:tcPr>
            <w:tcW w:w="1242" w:type="dxa"/>
            <w:vAlign w:val="center"/>
          </w:tcPr>
          <w:p w:rsidR="004278E1" w:rsidRDefault="000772C5">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工商银行</w:t>
            </w:r>
          </w:p>
        </w:tc>
        <w:tc>
          <w:tcPr>
            <w:tcW w:w="1134" w:type="dxa"/>
            <w:vAlign w:val="center"/>
          </w:tcPr>
          <w:p w:rsidR="004278E1" w:rsidRDefault="000772C5">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0779-3050645</w:t>
            </w:r>
          </w:p>
        </w:tc>
        <w:tc>
          <w:tcPr>
            <w:tcW w:w="1701" w:type="dxa"/>
            <w:vAlign w:val="center"/>
          </w:tcPr>
          <w:p w:rsidR="004278E1" w:rsidRDefault="000772C5">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最高1千万且不超过合同金额70%</w:t>
            </w:r>
          </w:p>
        </w:tc>
        <w:tc>
          <w:tcPr>
            <w:tcW w:w="993" w:type="dxa"/>
            <w:vAlign w:val="center"/>
          </w:tcPr>
          <w:p w:rsidR="004278E1" w:rsidRDefault="000772C5">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货物类1年</w:t>
            </w:r>
          </w:p>
          <w:p w:rsidR="004278E1" w:rsidRDefault="000772C5">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服务类3年</w:t>
            </w:r>
          </w:p>
          <w:p w:rsidR="004278E1" w:rsidRDefault="000772C5">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工程类5年</w:t>
            </w:r>
          </w:p>
        </w:tc>
        <w:tc>
          <w:tcPr>
            <w:tcW w:w="850" w:type="dxa"/>
            <w:vAlign w:val="center"/>
          </w:tcPr>
          <w:p w:rsidR="004278E1" w:rsidRDefault="000772C5">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3.45%</w:t>
            </w:r>
          </w:p>
        </w:tc>
        <w:tc>
          <w:tcPr>
            <w:tcW w:w="3573" w:type="dxa"/>
            <w:vAlign w:val="center"/>
          </w:tcPr>
          <w:p w:rsidR="004278E1" w:rsidRDefault="000772C5">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为中征系统白名单企业，提供相关要求材料，内部审批后放款自主借还。</w:t>
            </w:r>
          </w:p>
        </w:tc>
      </w:tr>
      <w:tr w:rsidR="004278E1">
        <w:trPr>
          <w:jc w:val="center"/>
        </w:trPr>
        <w:tc>
          <w:tcPr>
            <w:tcW w:w="1242" w:type="dxa"/>
            <w:vAlign w:val="center"/>
          </w:tcPr>
          <w:p w:rsidR="004278E1" w:rsidRDefault="000772C5">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国民村镇银行</w:t>
            </w:r>
          </w:p>
        </w:tc>
        <w:tc>
          <w:tcPr>
            <w:tcW w:w="1134" w:type="dxa"/>
            <w:vAlign w:val="center"/>
          </w:tcPr>
          <w:p w:rsidR="004278E1" w:rsidRDefault="000772C5">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0779-2668801</w:t>
            </w:r>
          </w:p>
        </w:tc>
        <w:tc>
          <w:tcPr>
            <w:tcW w:w="1701" w:type="dxa"/>
            <w:vAlign w:val="center"/>
          </w:tcPr>
          <w:p w:rsidR="004278E1" w:rsidRDefault="000772C5">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最高500万</w:t>
            </w:r>
          </w:p>
        </w:tc>
        <w:tc>
          <w:tcPr>
            <w:tcW w:w="993" w:type="dxa"/>
            <w:vAlign w:val="center"/>
          </w:tcPr>
          <w:p w:rsidR="004278E1" w:rsidRDefault="000772C5">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5年</w:t>
            </w:r>
          </w:p>
        </w:tc>
        <w:tc>
          <w:tcPr>
            <w:tcW w:w="850" w:type="dxa"/>
            <w:vAlign w:val="center"/>
          </w:tcPr>
          <w:p w:rsidR="004278E1" w:rsidRDefault="000772C5">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2.80%</w:t>
            </w:r>
          </w:p>
        </w:tc>
        <w:tc>
          <w:tcPr>
            <w:tcW w:w="3573" w:type="dxa"/>
            <w:vAlign w:val="center"/>
          </w:tcPr>
          <w:p w:rsidR="004278E1" w:rsidRDefault="000772C5">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银行开户，线下申请并提供材料，信用良好企业最快1天获批即可提款</w:t>
            </w:r>
          </w:p>
        </w:tc>
      </w:tr>
      <w:tr w:rsidR="004278E1">
        <w:trPr>
          <w:jc w:val="center"/>
        </w:trPr>
        <w:tc>
          <w:tcPr>
            <w:tcW w:w="1242" w:type="dxa"/>
            <w:vAlign w:val="center"/>
          </w:tcPr>
          <w:p w:rsidR="004278E1" w:rsidRDefault="000772C5">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桂林银行</w:t>
            </w:r>
          </w:p>
        </w:tc>
        <w:tc>
          <w:tcPr>
            <w:tcW w:w="1134" w:type="dxa"/>
            <w:vAlign w:val="center"/>
          </w:tcPr>
          <w:p w:rsidR="004278E1" w:rsidRDefault="000772C5">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18577993959</w:t>
            </w:r>
          </w:p>
        </w:tc>
        <w:tc>
          <w:tcPr>
            <w:tcW w:w="1701" w:type="dxa"/>
            <w:vAlign w:val="center"/>
          </w:tcPr>
          <w:p w:rsidR="004278E1" w:rsidRDefault="000772C5">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最高1千万</w:t>
            </w:r>
          </w:p>
        </w:tc>
        <w:tc>
          <w:tcPr>
            <w:tcW w:w="993" w:type="dxa"/>
            <w:vAlign w:val="center"/>
          </w:tcPr>
          <w:p w:rsidR="004278E1" w:rsidRDefault="000772C5">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1年</w:t>
            </w:r>
          </w:p>
        </w:tc>
        <w:tc>
          <w:tcPr>
            <w:tcW w:w="850" w:type="dxa"/>
            <w:vAlign w:val="center"/>
          </w:tcPr>
          <w:p w:rsidR="004278E1" w:rsidRDefault="000772C5">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3.45%</w:t>
            </w:r>
          </w:p>
        </w:tc>
        <w:tc>
          <w:tcPr>
            <w:tcW w:w="3573" w:type="dxa"/>
            <w:vAlign w:val="center"/>
          </w:tcPr>
          <w:p w:rsidR="004278E1" w:rsidRDefault="000772C5">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线下申请，材料齐全最快1周内即可放款。</w:t>
            </w:r>
          </w:p>
        </w:tc>
      </w:tr>
      <w:tr w:rsidR="004278E1">
        <w:trPr>
          <w:jc w:val="center"/>
        </w:trPr>
        <w:tc>
          <w:tcPr>
            <w:tcW w:w="1242" w:type="dxa"/>
            <w:vAlign w:val="center"/>
          </w:tcPr>
          <w:p w:rsidR="004278E1" w:rsidRDefault="000772C5">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中小微商务服务公</w:t>
            </w:r>
            <w:r>
              <w:rPr>
                <w:rFonts w:ascii="宋体" w:hAnsi="宋体" w:hint="eastAsia"/>
                <w:color w:val="000000" w:themeColor="text1"/>
                <w:kern w:val="0"/>
                <w:sz w:val="24"/>
                <w:szCs w:val="20"/>
              </w:rPr>
              <w:lastRenderedPageBreak/>
              <w:t>司</w:t>
            </w:r>
          </w:p>
        </w:tc>
        <w:tc>
          <w:tcPr>
            <w:tcW w:w="1134" w:type="dxa"/>
            <w:vAlign w:val="center"/>
          </w:tcPr>
          <w:p w:rsidR="004278E1" w:rsidRDefault="000772C5">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lastRenderedPageBreak/>
              <w:t>19907799988</w:t>
            </w:r>
          </w:p>
        </w:tc>
        <w:tc>
          <w:tcPr>
            <w:tcW w:w="1701" w:type="dxa"/>
            <w:vAlign w:val="center"/>
          </w:tcPr>
          <w:p w:rsidR="004278E1" w:rsidRDefault="004278E1">
            <w:pPr>
              <w:snapToGrid w:val="0"/>
              <w:spacing w:line="360" w:lineRule="auto"/>
              <w:jc w:val="left"/>
              <w:rPr>
                <w:rFonts w:ascii="宋体" w:hAnsi="宋体"/>
                <w:color w:val="000000" w:themeColor="text1"/>
                <w:kern w:val="0"/>
                <w:sz w:val="24"/>
                <w:szCs w:val="20"/>
              </w:rPr>
            </w:pPr>
          </w:p>
        </w:tc>
        <w:tc>
          <w:tcPr>
            <w:tcW w:w="993" w:type="dxa"/>
            <w:vAlign w:val="center"/>
          </w:tcPr>
          <w:p w:rsidR="004278E1" w:rsidRDefault="004278E1">
            <w:pPr>
              <w:snapToGrid w:val="0"/>
              <w:spacing w:line="360" w:lineRule="auto"/>
              <w:jc w:val="center"/>
              <w:rPr>
                <w:rFonts w:ascii="宋体" w:hAnsi="宋体"/>
                <w:color w:val="000000" w:themeColor="text1"/>
                <w:kern w:val="0"/>
                <w:sz w:val="24"/>
                <w:szCs w:val="20"/>
              </w:rPr>
            </w:pPr>
          </w:p>
        </w:tc>
        <w:tc>
          <w:tcPr>
            <w:tcW w:w="850" w:type="dxa"/>
            <w:vAlign w:val="center"/>
          </w:tcPr>
          <w:p w:rsidR="004278E1" w:rsidRDefault="004278E1">
            <w:pPr>
              <w:snapToGrid w:val="0"/>
              <w:spacing w:line="360" w:lineRule="auto"/>
              <w:jc w:val="center"/>
              <w:rPr>
                <w:rFonts w:ascii="宋体" w:hAnsi="宋体"/>
                <w:color w:val="000000" w:themeColor="text1"/>
                <w:kern w:val="0"/>
                <w:sz w:val="24"/>
                <w:szCs w:val="20"/>
              </w:rPr>
            </w:pPr>
          </w:p>
        </w:tc>
        <w:tc>
          <w:tcPr>
            <w:tcW w:w="3573" w:type="dxa"/>
            <w:vAlign w:val="center"/>
          </w:tcPr>
          <w:p w:rsidR="004278E1" w:rsidRDefault="000772C5">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具体业务可电话咨询。</w:t>
            </w:r>
          </w:p>
        </w:tc>
      </w:tr>
    </w:tbl>
    <w:p w:rsidR="004278E1" w:rsidRDefault="000772C5">
      <w:pPr>
        <w:pStyle w:val="affffffffa"/>
        <w:rPr>
          <w:color w:val="000000" w:themeColor="text1"/>
        </w:rPr>
      </w:pPr>
      <w:r>
        <w:rPr>
          <w:rFonts w:hint="eastAsia"/>
          <w:color w:val="000000" w:themeColor="text1"/>
        </w:rPr>
        <w:lastRenderedPageBreak/>
        <w:t>注：表中联系电话、授信金额、授信期限、最低利率等信息可能动态更新，仅供参考，具体以办理时相关银行公布的为准。</w:t>
      </w:r>
    </w:p>
    <w:p w:rsidR="004278E1" w:rsidRDefault="000772C5">
      <w:pPr>
        <w:tabs>
          <w:tab w:val="left" w:pos="0"/>
        </w:tabs>
        <w:spacing w:line="360" w:lineRule="auto"/>
        <w:ind w:firstLineChars="200" w:firstLine="482"/>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3．履约保证金（注</w:t>
      </w:r>
      <w:r>
        <w:rPr>
          <w:rFonts w:asciiTheme="minorEastAsia" w:eastAsiaTheme="minorEastAsia" w:hAnsiTheme="minorEastAsia"/>
          <w:b/>
          <w:color w:val="000000" w:themeColor="text1"/>
          <w:sz w:val="24"/>
        </w:rPr>
        <w:t>：本项目不收履约保证金</w:t>
      </w:r>
      <w:r>
        <w:rPr>
          <w:rFonts w:asciiTheme="minorEastAsia" w:eastAsiaTheme="minorEastAsia" w:hAnsiTheme="minorEastAsia" w:hint="eastAsia"/>
          <w:b/>
          <w:color w:val="000000" w:themeColor="text1"/>
          <w:sz w:val="24"/>
        </w:rPr>
        <w:t>）</w:t>
      </w:r>
    </w:p>
    <w:p w:rsidR="004278E1" w:rsidRPr="00C873E1" w:rsidRDefault="000772C5">
      <w:pPr>
        <w:pStyle w:val="affffffffa"/>
        <w:rPr>
          <w:color w:val="000000" w:themeColor="text1"/>
        </w:rPr>
      </w:pPr>
      <w:r w:rsidRPr="00C873E1">
        <w:rPr>
          <w:color w:val="000000" w:themeColor="text1"/>
        </w:rPr>
        <w:t>4.</w:t>
      </w:r>
      <w:r w:rsidRPr="00C873E1">
        <w:rPr>
          <w:rFonts w:hint="eastAsia"/>
          <w:color w:val="000000" w:themeColor="text1"/>
        </w:rPr>
        <w:t>预付款</w:t>
      </w:r>
    </w:p>
    <w:p w:rsidR="004278E1" w:rsidRPr="00C873E1" w:rsidRDefault="000772C5" w:rsidP="00C873E1">
      <w:pPr>
        <w:pStyle w:val="affffffffa"/>
        <w:rPr>
          <w:color w:val="000000" w:themeColor="text1"/>
        </w:rPr>
      </w:pPr>
      <w:r w:rsidRPr="00C873E1">
        <w:rPr>
          <w:rFonts w:hint="eastAsia"/>
          <w:color w:val="000000" w:themeColor="text1"/>
        </w:rPr>
        <w:t>本项目无预付款。</w:t>
      </w:r>
    </w:p>
    <w:p w:rsidR="004278E1" w:rsidRDefault="000772C5">
      <w:pPr>
        <w:snapToGrid w:val="0"/>
        <w:spacing w:line="360" w:lineRule="auto"/>
        <w:jc w:val="center"/>
        <w:outlineLvl w:val="1"/>
        <w:rPr>
          <w:rFonts w:asciiTheme="minorEastAsia" w:eastAsiaTheme="minorEastAsia" w:hAnsiTheme="minorEastAsia" w:cs="仿宋_GB2312"/>
          <w:b/>
          <w:color w:val="000000" w:themeColor="text1"/>
          <w:sz w:val="36"/>
          <w:szCs w:val="36"/>
        </w:rPr>
      </w:pPr>
      <w:r>
        <w:rPr>
          <w:rFonts w:asciiTheme="minorEastAsia" w:eastAsiaTheme="minorEastAsia" w:hAnsiTheme="minorEastAsia" w:cs="仿宋_GB2312" w:hint="eastAsia"/>
          <w:b/>
          <w:color w:val="000000" w:themeColor="text1"/>
          <w:sz w:val="36"/>
          <w:szCs w:val="36"/>
        </w:rPr>
        <w:t>十三、验收</w:t>
      </w:r>
    </w:p>
    <w:p w:rsidR="004278E1" w:rsidRDefault="000772C5">
      <w:pPr>
        <w:pStyle w:val="af7"/>
        <w:spacing w:line="360" w:lineRule="auto"/>
        <w:ind w:firstLineChars="0" w:firstLine="0"/>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1.验收</w:t>
      </w:r>
    </w:p>
    <w:p w:rsidR="004278E1" w:rsidRDefault="000772C5">
      <w:pPr>
        <w:tabs>
          <w:tab w:val="left" w:pos="0"/>
        </w:tabs>
        <w:spacing w:line="360" w:lineRule="auto"/>
        <w:ind w:firstLine="480"/>
        <w:rPr>
          <w:rFonts w:asciiTheme="minorEastAsia" w:eastAsiaTheme="minorEastAsia" w:hAnsiTheme="minorEastAsia" w:cs="Helvetica"/>
          <w:color w:val="000000" w:themeColor="text1"/>
          <w:kern w:val="0"/>
          <w:sz w:val="24"/>
        </w:rPr>
      </w:pPr>
      <w:r>
        <w:rPr>
          <w:rFonts w:asciiTheme="minorEastAsia" w:eastAsiaTheme="minorEastAsia" w:hAnsiTheme="minorEastAsia" w:cs="Helvetica" w:hint="eastAsia"/>
          <w:color w:val="000000" w:themeColor="text1"/>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4278E1" w:rsidRDefault="000772C5">
      <w:pPr>
        <w:tabs>
          <w:tab w:val="left" w:pos="0"/>
        </w:tabs>
        <w:spacing w:line="360" w:lineRule="auto"/>
        <w:ind w:firstLine="480"/>
        <w:rPr>
          <w:rFonts w:asciiTheme="minorEastAsia" w:eastAsiaTheme="minorEastAsia" w:hAnsiTheme="minorEastAsia" w:cs="Helvetica"/>
          <w:color w:val="000000" w:themeColor="text1"/>
          <w:kern w:val="0"/>
          <w:sz w:val="24"/>
        </w:rPr>
      </w:pPr>
      <w:r>
        <w:rPr>
          <w:rFonts w:asciiTheme="minorEastAsia" w:eastAsiaTheme="minorEastAsia" w:hAnsiTheme="minorEastAsia" w:cs="Helvetica" w:hint="eastAsia"/>
          <w:color w:val="000000" w:themeColor="text1"/>
          <w:kern w:val="0"/>
          <w:sz w:val="24"/>
        </w:rPr>
        <w:t>1.2采购人可以邀请参加本项目的其他供应商或者第三方机构参与验收。参与验收的供应商或者第三方机构的意见作为验收书的参考资料一并存档。</w:t>
      </w:r>
    </w:p>
    <w:p w:rsidR="004278E1" w:rsidRDefault="000772C5">
      <w:pPr>
        <w:tabs>
          <w:tab w:val="left" w:pos="0"/>
        </w:tabs>
        <w:spacing w:line="360" w:lineRule="auto"/>
        <w:ind w:firstLine="480"/>
        <w:rPr>
          <w:rFonts w:asciiTheme="minorEastAsia" w:eastAsiaTheme="minorEastAsia" w:hAnsiTheme="minorEastAsia" w:cs="Helvetica"/>
          <w:color w:val="000000" w:themeColor="text1"/>
          <w:kern w:val="0"/>
          <w:sz w:val="24"/>
        </w:rPr>
      </w:pPr>
      <w:r>
        <w:rPr>
          <w:rFonts w:asciiTheme="minorEastAsia" w:eastAsiaTheme="minorEastAsia" w:hAnsiTheme="minorEastAsia" w:cs="Helvetica" w:hint="eastAsia"/>
          <w:color w:val="000000" w:themeColor="text1"/>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4278E1" w:rsidRDefault="000772C5">
      <w:pPr>
        <w:tabs>
          <w:tab w:val="left" w:pos="0"/>
        </w:tabs>
        <w:spacing w:line="360" w:lineRule="auto"/>
        <w:ind w:firstLine="480"/>
        <w:rPr>
          <w:rFonts w:asciiTheme="minorEastAsia" w:eastAsiaTheme="minorEastAsia" w:hAnsiTheme="minorEastAsia" w:cs="Helvetica"/>
          <w:color w:val="000000" w:themeColor="text1"/>
          <w:kern w:val="0"/>
          <w:sz w:val="24"/>
        </w:rPr>
      </w:pPr>
      <w:r>
        <w:rPr>
          <w:rFonts w:asciiTheme="minorEastAsia" w:eastAsiaTheme="minorEastAsia" w:hAnsiTheme="minorEastAsia" w:cs="Helvetica" w:hint="eastAsia"/>
          <w:color w:val="000000" w:themeColor="text1"/>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4278E1" w:rsidRDefault="000772C5">
      <w:pPr>
        <w:snapToGrid w:val="0"/>
        <w:spacing w:line="360" w:lineRule="auto"/>
        <w:jc w:val="center"/>
        <w:outlineLvl w:val="1"/>
        <w:rPr>
          <w:rFonts w:asciiTheme="minorEastAsia" w:eastAsiaTheme="minorEastAsia" w:hAnsiTheme="minorEastAsia"/>
          <w:b/>
          <w:color w:val="000000" w:themeColor="text1"/>
          <w:sz w:val="24"/>
        </w:rPr>
      </w:pPr>
      <w:r>
        <w:rPr>
          <w:rFonts w:asciiTheme="minorEastAsia" w:eastAsiaTheme="minorEastAsia" w:hAnsiTheme="minorEastAsia" w:cs="仿宋_GB2312" w:hint="eastAsia"/>
          <w:b/>
          <w:color w:val="000000" w:themeColor="text1"/>
          <w:sz w:val="36"/>
          <w:szCs w:val="36"/>
        </w:rPr>
        <w:t>十四、电子交易活动的中止</w:t>
      </w:r>
    </w:p>
    <w:p w:rsidR="004278E1" w:rsidRDefault="000772C5">
      <w:pPr>
        <w:tabs>
          <w:tab w:val="left" w:pos="0"/>
        </w:tabs>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1. 电子交易活动的中止</w:t>
      </w:r>
    </w:p>
    <w:p w:rsidR="004278E1" w:rsidRDefault="000772C5">
      <w:pPr>
        <w:tabs>
          <w:tab w:val="left" w:pos="0"/>
        </w:tabs>
        <w:spacing w:line="360" w:lineRule="auto"/>
        <w:ind w:firstLine="480"/>
        <w:rPr>
          <w:rFonts w:asciiTheme="minorEastAsia" w:eastAsiaTheme="minorEastAsia" w:hAnsiTheme="minorEastAsia" w:cs="Helvetica"/>
          <w:color w:val="000000" w:themeColor="text1"/>
          <w:kern w:val="0"/>
          <w:sz w:val="24"/>
        </w:rPr>
      </w:pPr>
      <w:r>
        <w:rPr>
          <w:rFonts w:asciiTheme="minorEastAsia" w:eastAsiaTheme="minorEastAsia" w:hAnsiTheme="minorEastAsia" w:cs="Helvetica" w:hint="eastAsia"/>
          <w:color w:val="000000" w:themeColor="text1"/>
          <w:kern w:val="0"/>
          <w:sz w:val="24"/>
        </w:rPr>
        <w:t>采购过程中出现以下情形，导致电子交易平台无法正常运行，或者无法保证电子交易的公平、公正和安全时，采购代理机构可中止电子交易活动：</w:t>
      </w:r>
    </w:p>
    <w:p w:rsidR="004278E1" w:rsidRDefault="000772C5">
      <w:pPr>
        <w:tabs>
          <w:tab w:val="left" w:pos="0"/>
        </w:tabs>
        <w:spacing w:line="360" w:lineRule="auto"/>
        <w:ind w:firstLine="480"/>
        <w:rPr>
          <w:rFonts w:asciiTheme="minorEastAsia" w:eastAsiaTheme="minorEastAsia" w:hAnsiTheme="minorEastAsia" w:cs="Helvetica"/>
          <w:color w:val="000000" w:themeColor="text1"/>
          <w:kern w:val="0"/>
          <w:sz w:val="24"/>
        </w:rPr>
      </w:pPr>
      <w:r>
        <w:rPr>
          <w:rFonts w:asciiTheme="minorEastAsia" w:eastAsiaTheme="minorEastAsia" w:hAnsiTheme="minorEastAsia" w:cs="Helvetica" w:hint="eastAsia"/>
          <w:color w:val="000000" w:themeColor="text1"/>
          <w:kern w:val="0"/>
          <w:sz w:val="24"/>
        </w:rPr>
        <w:t xml:space="preserve">1.1电子交易平台发生故障而无法登录访问的； </w:t>
      </w:r>
    </w:p>
    <w:p w:rsidR="004278E1" w:rsidRDefault="000772C5">
      <w:pPr>
        <w:tabs>
          <w:tab w:val="left" w:pos="0"/>
        </w:tabs>
        <w:spacing w:line="360" w:lineRule="auto"/>
        <w:ind w:firstLine="480"/>
        <w:rPr>
          <w:rFonts w:asciiTheme="minorEastAsia" w:eastAsiaTheme="minorEastAsia" w:hAnsiTheme="minorEastAsia" w:cs="Helvetica"/>
          <w:color w:val="000000" w:themeColor="text1"/>
          <w:kern w:val="0"/>
          <w:sz w:val="24"/>
        </w:rPr>
      </w:pPr>
      <w:r>
        <w:rPr>
          <w:rFonts w:asciiTheme="minorEastAsia" w:eastAsiaTheme="minorEastAsia" w:hAnsiTheme="minorEastAsia" w:cs="Helvetica" w:hint="eastAsia"/>
          <w:color w:val="000000" w:themeColor="text1"/>
          <w:kern w:val="0"/>
          <w:sz w:val="24"/>
        </w:rPr>
        <w:t>1.2电子交易平台应用或数据库出现错误，不能进行正常操作的；</w:t>
      </w:r>
    </w:p>
    <w:p w:rsidR="004278E1" w:rsidRDefault="000772C5">
      <w:pPr>
        <w:tabs>
          <w:tab w:val="left" w:pos="0"/>
        </w:tabs>
        <w:spacing w:line="360" w:lineRule="auto"/>
        <w:ind w:firstLine="480"/>
        <w:rPr>
          <w:rFonts w:asciiTheme="minorEastAsia" w:eastAsiaTheme="minorEastAsia" w:hAnsiTheme="minorEastAsia" w:cs="Helvetica"/>
          <w:color w:val="000000" w:themeColor="text1"/>
          <w:kern w:val="0"/>
          <w:sz w:val="24"/>
        </w:rPr>
      </w:pPr>
      <w:r>
        <w:rPr>
          <w:rFonts w:asciiTheme="minorEastAsia" w:eastAsiaTheme="minorEastAsia" w:hAnsiTheme="minorEastAsia" w:cs="Helvetica" w:hint="eastAsia"/>
          <w:color w:val="000000" w:themeColor="text1"/>
          <w:kern w:val="0"/>
          <w:sz w:val="24"/>
        </w:rPr>
        <w:lastRenderedPageBreak/>
        <w:t>1.3电子交易平台发现严重安全漏洞，有潜在泄密危险的；</w:t>
      </w:r>
    </w:p>
    <w:p w:rsidR="004278E1" w:rsidRDefault="000772C5">
      <w:pPr>
        <w:tabs>
          <w:tab w:val="left" w:pos="0"/>
        </w:tabs>
        <w:spacing w:line="360" w:lineRule="auto"/>
        <w:ind w:firstLine="480"/>
        <w:rPr>
          <w:rFonts w:asciiTheme="minorEastAsia" w:eastAsiaTheme="minorEastAsia" w:hAnsiTheme="minorEastAsia" w:cs="Helvetica"/>
          <w:color w:val="000000" w:themeColor="text1"/>
          <w:kern w:val="0"/>
          <w:sz w:val="24"/>
        </w:rPr>
      </w:pPr>
      <w:r>
        <w:rPr>
          <w:rFonts w:asciiTheme="minorEastAsia" w:eastAsiaTheme="minorEastAsia" w:hAnsiTheme="minorEastAsia" w:cs="Helvetica" w:hint="eastAsia"/>
          <w:color w:val="000000" w:themeColor="text1"/>
          <w:kern w:val="0"/>
          <w:sz w:val="24"/>
        </w:rPr>
        <w:t xml:space="preserve">1.4病毒发作导致不能进行正常操作的； </w:t>
      </w:r>
    </w:p>
    <w:p w:rsidR="004278E1" w:rsidRDefault="000772C5">
      <w:pPr>
        <w:tabs>
          <w:tab w:val="left" w:pos="0"/>
        </w:tabs>
        <w:spacing w:line="360" w:lineRule="auto"/>
        <w:ind w:firstLine="480"/>
        <w:rPr>
          <w:rFonts w:asciiTheme="minorEastAsia" w:eastAsiaTheme="minorEastAsia" w:hAnsiTheme="minorEastAsia" w:cs="Helvetica"/>
          <w:color w:val="000000" w:themeColor="text1"/>
          <w:kern w:val="0"/>
          <w:sz w:val="24"/>
        </w:rPr>
      </w:pPr>
      <w:r>
        <w:rPr>
          <w:rFonts w:asciiTheme="minorEastAsia" w:eastAsiaTheme="minorEastAsia" w:hAnsiTheme="minorEastAsia" w:cs="Helvetica" w:hint="eastAsia"/>
          <w:color w:val="000000" w:themeColor="text1"/>
          <w:kern w:val="0"/>
          <w:sz w:val="24"/>
        </w:rPr>
        <w:t>1.5其他无法保证电子交易的公平、公正和安全的情况。</w:t>
      </w:r>
    </w:p>
    <w:p w:rsidR="004278E1" w:rsidRDefault="000772C5">
      <w:pPr>
        <w:tabs>
          <w:tab w:val="left" w:pos="0"/>
        </w:tabs>
        <w:spacing w:line="360" w:lineRule="auto"/>
        <w:rPr>
          <w:rFonts w:asciiTheme="minorEastAsia" w:eastAsiaTheme="minorEastAsia" w:hAnsiTheme="minorEastAsia" w:cs="Helvetica"/>
          <w:color w:val="000000" w:themeColor="text1"/>
          <w:kern w:val="0"/>
          <w:sz w:val="24"/>
        </w:rPr>
      </w:pPr>
      <w:r>
        <w:rPr>
          <w:rFonts w:asciiTheme="minorEastAsia" w:eastAsiaTheme="minorEastAsia" w:hAnsiTheme="minorEastAsia" w:cs="Helvetica" w:hint="eastAsia"/>
          <w:b/>
          <w:color w:val="000000" w:themeColor="text1"/>
          <w:kern w:val="0"/>
          <w:sz w:val="24"/>
        </w:rPr>
        <w:t>2.</w:t>
      </w:r>
      <w:r>
        <w:rPr>
          <w:rFonts w:asciiTheme="minorEastAsia" w:eastAsiaTheme="minorEastAsia" w:hAnsiTheme="minorEastAsia" w:cs="Helvetica" w:hint="eastAsia"/>
          <w:color w:val="000000" w:themeColor="text1"/>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Start w:id="35" w:name="_Hlt74729768"/>
      <w:bookmarkStart w:id="36" w:name="_Hlt74730295"/>
      <w:bookmarkStart w:id="37" w:name="_Hlt68072990"/>
      <w:bookmarkStart w:id="38" w:name="_Hlt75236011"/>
      <w:bookmarkStart w:id="39" w:name="_Hlt74714665"/>
      <w:bookmarkStart w:id="40" w:name="_Hlt75236290"/>
      <w:bookmarkStart w:id="41" w:name="_Hlt68057669"/>
      <w:bookmarkStart w:id="42" w:name="_Hlt74707468"/>
      <w:bookmarkStart w:id="43" w:name="_Hlt75236101"/>
      <w:bookmarkStart w:id="44" w:name="第三部分"/>
      <w:bookmarkStart w:id="45" w:name="_Toc164416483"/>
      <w:bookmarkEnd w:id="14"/>
      <w:bookmarkEnd w:id="35"/>
      <w:bookmarkEnd w:id="36"/>
      <w:bookmarkEnd w:id="37"/>
      <w:bookmarkEnd w:id="38"/>
      <w:bookmarkEnd w:id="39"/>
      <w:bookmarkEnd w:id="40"/>
      <w:bookmarkEnd w:id="41"/>
      <w:bookmarkEnd w:id="42"/>
      <w:bookmarkEnd w:id="43"/>
    </w:p>
    <w:p w:rsidR="004278E1" w:rsidRDefault="000772C5">
      <w:pPr>
        <w:snapToGrid w:val="0"/>
        <w:spacing w:line="360" w:lineRule="auto"/>
        <w:ind w:firstLineChars="200" w:firstLine="723"/>
        <w:jc w:val="center"/>
        <w:rPr>
          <w:rFonts w:asciiTheme="minorEastAsia" w:eastAsiaTheme="minorEastAsia" w:hAnsiTheme="minorEastAsia" w:cs="仿宋_GB2312"/>
          <w:b/>
          <w:color w:val="000000" w:themeColor="text1"/>
          <w:sz w:val="36"/>
          <w:szCs w:val="36"/>
        </w:rPr>
      </w:pPr>
      <w:r>
        <w:rPr>
          <w:rFonts w:asciiTheme="minorEastAsia" w:eastAsiaTheme="minorEastAsia" w:hAnsiTheme="minorEastAsia" w:cs="仿宋_GB2312"/>
          <w:b/>
          <w:color w:val="000000" w:themeColor="text1"/>
          <w:sz w:val="36"/>
          <w:szCs w:val="36"/>
        </w:rPr>
        <w:br w:type="page"/>
      </w:r>
      <w:r>
        <w:rPr>
          <w:rFonts w:asciiTheme="minorEastAsia" w:eastAsiaTheme="minorEastAsia" w:hAnsiTheme="minorEastAsia" w:cs="仿宋_GB2312" w:hint="eastAsia"/>
          <w:b/>
          <w:color w:val="000000" w:themeColor="text1"/>
          <w:sz w:val="36"/>
          <w:szCs w:val="36"/>
        </w:rPr>
        <w:lastRenderedPageBreak/>
        <w:t>第四部分  采购需求</w:t>
      </w:r>
    </w:p>
    <w:p w:rsidR="004278E1" w:rsidRDefault="004278E1">
      <w:pPr>
        <w:adjustRightInd/>
        <w:spacing w:line="360" w:lineRule="auto"/>
        <w:jc w:val="left"/>
        <w:outlineLvl w:val="0"/>
        <w:rPr>
          <w:rFonts w:ascii="宋体" w:hAnsi="宋体" w:cs="仿宋_GB2312"/>
          <w:sz w:val="24"/>
        </w:rPr>
      </w:pPr>
      <w:bookmarkStart w:id="46" w:name="_Toc196728309"/>
      <w:bookmarkStart w:id="47" w:name="_Toc196726146"/>
    </w:p>
    <w:p w:rsidR="004278E1" w:rsidRDefault="000772C5">
      <w:pPr>
        <w:adjustRightInd/>
        <w:spacing w:line="560" w:lineRule="exact"/>
        <w:ind w:firstLineChars="200" w:firstLine="560"/>
        <w:rPr>
          <w:rFonts w:ascii="仿宋_GB2312" w:eastAsia="仿宋_GB2312" w:hAnsi="仿宋_GB2312" w:cs="仿宋_GB2312"/>
          <w:sz w:val="28"/>
          <w:szCs w:val="28"/>
        </w:rPr>
      </w:pPr>
      <w:bookmarkStart w:id="48" w:name="OLE_LINK21"/>
      <w:bookmarkStart w:id="49" w:name="OLE_LINK22"/>
      <w:bookmarkEnd w:id="46"/>
      <w:bookmarkEnd w:id="47"/>
      <w:r>
        <w:rPr>
          <w:rFonts w:ascii="黑体" w:eastAsia="黑体" w:hAnsi="黑体" w:cs="黑体" w:hint="eastAsia"/>
          <w:sz w:val="28"/>
          <w:szCs w:val="28"/>
        </w:rPr>
        <w:t>一、采购</w:t>
      </w:r>
      <w:r>
        <w:rPr>
          <w:rFonts w:ascii="黑体" w:eastAsia="黑体" w:hAnsi="黑体" w:cs="黑体"/>
          <w:sz w:val="28"/>
          <w:szCs w:val="28"/>
        </w:rPr>
        <w:t>预算资金、</w:t>
      </w:r>
      <w:r>
        <w:rPr>
          <w:rFonts w:ascii="黑体" w:eastAsia="黑体" w:hAnsi="黑体" w:cs="黑体" w:hint="eastAsia"/>
          <w:sz w:val="28"/>
          <w:szCs w:val="28"/>
        </w:rPr>
        <w:t>服务期</w:t>
      </w:r>
      <w:r>
        <w:rPr>
          <w:rFonts w:ascii="黑体" w:eastAsia="黑体" w:hAnsi="黑体" w:cs="黑体"/>
          <w:sz w:val="28"/>
          <w:szCs w:val="28"/>
        </w:rPr>
        <w:t>限</w:t>
      </w:r>
    </w:p>
    <w:p w:rsidR="004278E1" w:rsidRDefault="000772C5">
      <w:pPr>
        <w:adjustRightInd/>
        <w:spacing w:line="560" w:lineRule="exact"/>
        <w:ind w:firstLineChars="200" w:firstLine="482"/>
        <w:rPr>
          <w:rFonts w:asciiTheme="minorEastAsia" w:eastAsiaTheme="minorEastAsia" w:hAnsiTheme="minorEastAsia" w:cs="仿宋_GB2312"/>
          <w:sz w:val="24"/>
        </w:rPr>
      </w:pPr>
      <w:r>
        <w:rPr>
          <w:rFonts w:asciiTheme="minorEastAsia" w:eastAsiaTheme="minorEastAsia" w:hAnsiTheme="minorEastAsia" w:cs="楷体_GB2312" w:hint="eastAsia"/>
          <w:b/>
          <w:bCs/>
          <w:sz w:val="24"/>
        </w:rPr>
        <w:t>（一）</w:t>
      </w:r>
      <w:r>
        <w:rPr>
          <w:rFonts w:asciiTheme="minorEastAsia" w:eastAsiaTheme="minorEastAsia" w:hAnsiTheme="minorEastAsia" w:cs="仿宋_GB2312" w:hint="eastAsia"/>
          <w:b/>
          <w:sz w:val="24"/>
        </w:rPr>
        <w:t>采购预算为（人民币）：</w:t>
      </w:r>
      <w:r w:rsidRPr="00C873E1">
        <w:rPr>
          <w:rFonts w:asciiTheme="minorEastAsia" w:eastAsiaTheme="minorEastAsia" w:hAnsiTheme="minorEastAsia" w:cs="仿宋_GB2312"/>
          <w:sz w:val="24"/>
          <w:lang w:bidi="ar"/>
        </w:rPr>
        <w:t>871331.40</w:t>
      </w:r>
      <w:r w:rsidRPr="00C873E1">
        <w:rPr>
          <w:rFonts w:asciiTheme="minorEastAsia" w:eastAsiaTheme="minorEastAsia" w:hAnsiTheme="minorEastAsia" w:cs="仿宋_GB2312" w:hint="eastAsia"/>
          <w:sz w:val="24"/>
        </w:rPr>
        <w:t>元</w:t>
      </w:r>
      <w:r>
        <w:rPr>
          <w:rFonts w:asciiTheme="minorEastAsia" w:eastAsiaTheme="minorEastAsia" w:hAnsiTheme="minorEastAsia" w:cs="仿宋_GB2312" w:hint="eastAsia"/>
          <w:sz w:val="24"/>
        </w:rPr>
        <w:t>。超过预算的报价作无效磋商处理。</w:t>
      </w:r>
    </w:p>
    <w:p w:rsidR="004278E1" w:rsidRDefault="000772C5">
      <w:pPr>
        <w:adjustRightInd/>
        <w:spacing w:line="560" w:lineRule="exact"/>
        <w:ind w:firstLineChars="200" w:firstLine="482"/>
        <w:rPr>
          <w:rFonts w:asciiTheme="minorEastAsia" w:eastAsiaTheme="minorEastAsia" w:hAnsiTheme="minorEastAsia" w:cs="黑体"/>
          <w:sz w:val="24"/>
        </w:rPr>
      </w:pPr>
      <w:r>
        <w:rPr>
          <w:rFonts w:asciiTheme="minorEastAsia" w:eastAsiaTheme="minorEastAsia" w:hAnsiTheme="minorEastAsia" w:cs="楷体_GB2312" w:hint="eastAsia"/>
          <w:b/>
          <w:bCs/>
          <w:sz w:val="24"/>
        </w:rPr>
        <w:t>（二</w:t>
      </w:r>
      <w:r>
        <w:rPr>
          <w:rFonts w:asciiTheme="minorEastAsia" w:eastAsiaTheme="minorEastAsia" w:hAnsiTheme="minorEastAsia" w:cs="楷体_GB2312"/>
          <w:b/>
          <w:bCs/>
          <w:sz w:val="24"/>
        </w:rPr>
        <w:t>）</w:t>
      </w:r>
      <w:r>
        <w:rPr>
          <w:rFonts w:asciiTheme="minorEastAsia" w:eastAsiaTheme="minorEastAsia" w:hAnsiTheme="minorEastAsia" w:cs="楷体_GB2312" w:hint="eastAsia"/>
          <w:b/>
          <w:bCs/>
          <w:sz w:val="24"/>
        </w:rPr>
        <w:t>服务期限：</w:t>
      </w:r>
      <w:r>
        <w:rPr>
          <w:rFonts w:asciiTheme="minorEastAsia" w:eastAsiaTheme="minorEastAsia" w:hAnsiTheme="minorEastAsia" w:cs="仿宋_GB2312" w:hint="eastAsia"/>
          <w:sz w:val="24"/>
        </w:rPr>
        <w:t>自</w:t>
      </w:r>
      <w:r>
        <w:rPr>
          <w:rFonts w:asciiTheme="minorEastAsia" w:eastAsiaTheme="minorEastAsia" w:hAnsiTheme="minorEastAsia" w:cs="仿宋_GB2312"/>
          <w:sz w:val="24"/>
        </w:rPr>
        <w:t>双方签订合同并开始履行合同期</w:t>
      </w:r>
      <w:r>
        <w:rPr>
          <w:rFonts w:asciiTheme="minorEastAsia" w:eastAsiaTheme="minorEastAsia" w:hAnsiTheme="minorEastAsia" w:cs="仿宋_GB2312" w:hint="eastAsia"/>
          <w:sz w:val="24"/>
        </w:rPr>
        <w:t>限1年。</w:t>
      </w:r>
    </w:p>
    <w:p w:rsidR="004278E1" w:rsidRDefault="000772C5">
      <w:pPr>
        <w:adjustRightInd/>
        <w:spacing w:line="560" w:lineRule="exact"/>
        <w:ind w:firstLineChars="200" w:firstLine="560"/>
        <w:rPr>
          <w:rFonts w:ascii="黑体" w:eastAsia="黑体" w:hAnsi="黑体" w:cs="黑体"/>
          <w:sz w:val="28"/>
          <w:szCs w:val="28"/>
        </w:rPr>
      </w:pPr>
      <w:r>
        <w:rPr>
          <w:rFonts w:ascii="黑体" w:eastAsia="黑体" w:hAnsi="黑体" w:cs="黑体" w:hint="eastAsia"/>
          <w:sz w:val="28"/>
          <w:szCs w:val="28"/>
        </w:rPr>
        <w:t>二、供应商应履行的主要服务内容</w:t>
      </w:r>
    </w:p>
    <w:p w:rsidR="004278E1" w:rsidRDefault="000772C5">
      <w:pPr>
        <w:adjustRightInd/>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（一）服务内容</w:t>
      </w:r>
    </w:p>
    <w:p w:rsidR="004278E1" w:rsidRDefault="000772C5">
      <w:pPr>
        <w:adjustRightInd/>
        <w:spacing w:line="560" w:lineRule="exact"/>
        <w:ind w:firstLineChars="200" w:firstLine="480"/>
        <w:rPr>
          <w:rFonts w:ascii="宋体" w:hAnsi="宋体" w:cs="宋体"/>
          <w:kern w:val="0"/>
          <w:sz w:val="24"/>
        </w:rPr>
      </w:pPr>
      <w:r>
        <w:rPr>
          <w:rFonts w:ascii="宋体" w:hAnsi="宋体" w:cs="宋体" w:hint="eastAsia"/>
          <w:kern w:val="0"/>
          <w:sz w:val="24"/>
        </w:rPr>
        <w:t>在北海市政务服务中心的监管机制下，供应商须提供市政务服务中心大厅的帮办中心和审批窗口的专业咨询、业务受理、引导代办等服务，负责对15个岗位劳动者进行招聘、培训、演练及日常工作管理，确保工作人员向市民提供优质的服务。</w:t>
      </w:r>
    </w:p>
    <w:p w:rsidR="004278E1" w:rsidRDefault="000772C5">
      <w:pPr>
        <w:adjustRightInd/>
        <w:spacing w:line="560" w:lineRule="exact"/>
        <w:ind w:firstLineChars="200" w:firstLine="480"/>
        <w:rPr>
          <w:rFonts w:ascii="宋体" w:hAnsi="宋体" w:cs="宋体"/>
          <w:kern w:val="0"/>
          <w:sz w:val="24"/>
        </w:rPr>
      </w:pPr>
      <w:r>
        <w:rPr>
          <w:rFonts w:ascii="宋体" w:hAnsi="宋体" w:cs="宋体" w:hint="eastAsia"/>
          <w:kern w:val="0"/>
          <w:sz w:val="24"/>
        </w:rPr>
        <w:t>1. 岗位招聘要求</w:t>
      </w:r>
    </w:p>
    <w:p w:rsidR="004278E1" w:rsidRDefault="000772C5">
      <w:pPr>
        <w:adjustRightInd/>
        <w:spacing w:line="560" w:lineRule="exact"/>
        <w:ind w:firstLineChars="200" w:firstLine="480"/>
        <w:rPr>
          <w:rFonts w:ascii="宋体" w:hAnsi="宋体" w:cs="宋体"/>
          <w:kern w:val="0"/>
          <w:sz w:val="24"/>
        </w:rPr>
      </w:pPr>
      <w:r>
        <w:rPr>
          <w:rFonts w:ascii="宋体" w:hAnsi="宋体" w:cs="宋体" w:hint="eastAsia"/>
          <w:kern w:val="0"/>
          <w:sz w:val="24"/>
        </w:rPr>
        <w:t>供应商应在采购规定的时间内组织安排劳动者的招聘事宜，并向采购人提供基本符合要求的候选人员的汇总及明细资料。劳动者要求如下：</w:t>
      </w:r>
    </w:p>
    <w:p w:rsidR="004278E1" w:rsidRDefault="000772C5">
      <w:pPr>
        <w:adjustRightInd/>
        <w:spacing w:line="560" w:lineRule="exact"/>
        <w:ind w:firstLineChars="200" w:firstLine="480"/>
        <w:rPr>
          <w:rFonts w:ascii="宋体" w:hAnsi="宋体" w:cs="宋体"/>
          <w:kern w:val="0"/>
          <w:sz w:val="24"/>
        </w:rPr>
      </w:pPr>
      <w:r>
        <w:rPr>
          <w:rFonts w:ascii="宋体" w:hAnsi="宋体" w:cs="宋体" w:hint="eastAsia"/>
          <w:kern w:val="0"/>
          <w:sz w:val="24"/>
        </w:rPr>
        <w:t>（1）年龄：性别不限，年龄20-35周岁。特别优秀者经双方协商一致，年龄可适当放宽。</w:t>
      </w:r>
    </w:p>
    <w:p w:rsidR="004278E1" w:rsidRDefault="000772C5">
      <w:pPr>
        <w:adjustRightInd/>
        <w:spacing w:line="560" w:lineRule="exact"/>
        <w:ind w:firstLineChars="200" w:firstLine="480"/>
        <w:rPr>
          <w:rFonts w:ascii="宋体" w:hAnsi="宋体" w:cs="宋体"/>
          <w:kern w:val="0"/>
          <w:sz w:val="24"/>
        </w:rPr>
      </w:pPr>
      <w:r>
        <w:rPr>
          <w:rFonts w:ascii="宋体" w:hAnsi="宋体" w:cs="宋体" w:hint="eastAsia"/>
          <w:kern w:val="0"/>
          <w:sz w:val="24"/>
        </w:rPr>
        <w:t>（2）文化程度：要求大专（含）以上学历；</w:t>
      </w:r>
    </w:p>
    <w:p w:rsidR="004278E1" w:rsidRDefault="000772C5">
      <w:pPr>
        <w:adjustRightInd/>
        <w:spacing w:line="560" w:lineRule="exact"/>
        <w:ind w:firstLineChars="200" w:firstLine="480"/>
        <w:rPr>
          <w:rFonts w:ascii="宋体" w:hAnsi="宋体" w:cs="宋体"/>
          <w:kern w:val="0"/>
          <w:sz w:val="24"/>
        </w:rPr>
      </w:pPr>
      <w:r>
        <w:rPr>
          <w:rFonts w:ascii="宋体" w:hAnsi="宋体" w:cs="宋体" w:hint="eastAsia"/>
          <w:kern w:val="0"/>
          <w:sz w:val="24"/>
        </w:rPr>
        <w:t>（3）身体健康、品行良好，遵纪守法，无违法犯罪记录；</w:t>
      </w:r>
    </w:p>
    <w:p w:rsidR="004278E1" w:rsidRDefault="000772C5">
      <w:pPr>
        <w:adjustRightInd/>
        <w:spacing w:line="560" w:lineRule="exact"/>
        <w:ind w:firstLineChars="200" w:firstLine="480"/>
        <w:rPr>
          <w:rFonts w:ascii="宋体" w:hAnsi="宋体" w:cs="宋体"/>
          <w:kern w:val="0"/>
          <w:sz w:val="24"/>
        </w:rPr>
      </w:pPr>
      <w:r>
        <w:rPr>
          <w:rFonts w:ascii="宋体" w:hAnsi="宋体" w:cs="宋体" w:hint="eastAsia"/>
          <w:kern w:val="0"/>
          <w:sz w:val="24"/>
        </w:rPr>
        <w:t>（4）熟悉基本办公软件，熟练操作电脑，学习能力强，工作细致、严谨，具有较强的工作热情和责任感，有优秀的团队合作精神、沟通能力、服务意识、高度责任感和保密意识，普通话标准；</w:t>
      </w:r>
    </w:p>
    <w:p w:rsidR="004278E1" w:rsidRDefault="000772C5">
      <w:pPr>
        <w:adjustRightInd/>
        <w:spacing w:line="560" w:lineRule="exact"/>
        <w:ind w:firstLineChars="200" w:firstLine="480"/>
        <w:rPr>
          <w:rFonts w:ascii="宋体" w:hAnsi="宋体" w:cs="宋体"/>
          <w:kern w:val="0"/>
          <w:sz w:val="24"/>
        </w:rPr>
      </w:pPr>
      <w:r>
        <w:rPr>
          <w:rFonts w:ascii="宋体" w:hAnsi="宋体" w:cs="宋体" w:hint="eastAsia"/>
          <w:kern w:val="0"/>
          <w:sz w:val="24"/>
        </w:rPr>
        <w:t>（5）专业分类按照《广西壮族自治区公务员考试专业分类指导目录》标准设置，具有党政机关和企事业单位工作经历者（含临时聘用、实习等）优先；</w:t>
      </w:r>
    </w:p>
    <w:p w:rsidR="004278E1" w:rsidRDefault="000772C5">
      <w:pPr>
        <w:adjustRightInd/>
        <w:spacing w:line="560" w:lineRule="exact"/>
        <w:ind w:firstLineChars="200" w:firstLine="480"/>
        <w:rPr>
          <w:rFonts w:ascii="宋体" w:hAnsi="宋体" w:cs="宋体"/>
          <w:kern w:val="0"/>
          <w:sz w:val="24"/>
        </w:rPr>
      </w:pPr>
      <w:r>
        <w:rPr>
          <w:rFonts w:ascii="宋体" w:hAnsi="宋体" w:cs="宋体" w:hint="eastAsia"/>
          <w:kern w:val="0"/>
          <w:sz w:val="24"/>
        </w:rPr>
        <w:t>（6）曾受过刑事处罚和曾被开除公职的人员，在公务员招考和事业单位公开招聘中被认定有严重违规违纪行为且不得报考的人员不能应聘。</w:t>
      </w:r>
    </w:p>
    <w:p w:rsidR="004278E1" w:rsidRDefault="000772C5">
      <w:pPr>
        <w:adjustRightInd/>
        <w:spacing w:line="560" w:lineRule="exact"/>
        <w:ind w:firstLineChars="200" w:firstLine="480"/>
        <w:rPr>
          <w:rFonts w:ascii="宋体" w:hAnsi="宋体" w:cs="宋体"/>
          <w:kern w:val="0"/>
          <w:sz w:val="24"/>
        </w:rPr>
      </w:pPr>
      <w:r>
        <w:rPr>
          <w:rFonts w:ascii="宋体" w:hAnsi="宋体" w:cs="宋体" w:hint="eastAsia"/>
          <w:kern w:val="0"/>
          <w:sz w:val="24"/>
        </w:rPr>
        <w:t>2.劳动者职责</w:t>
      </w:r>
    </w:p>
    <w:p w:rsidR="004278E1" w:rsidRDefault="000772C5">
      <w:pPr>
        <w:adjustRightInd/>
        <w:spacing w:line="560" w:lineRule="exact"/>
        <w:ind w:firstLineChars="200" w:firstLine="480"/>
        <w:rPr>
          <w:rFonts w:ascii="宋体" w:hAnsi="宋体" w:cs="宋体"/>
          <w:kern w:val="0"/>
          <w:sz w:val="24"/>
        </w:rPr>
      </w:pPr>
      <w:r>
        <w:rPr>
          <w:rFonts w:ascii="宋体" w:hAnsi="宋体" w:cs="宋体" w:hint="eastAsia"/>
          <w:kern w:val="0"/>
          <w:sz w:val="24"/>
        </w:rPr>
        <w:lastRenderedPageBreak/>
        <w:t>（1）帮办中心帮办员职责：负责引导办理综合服务中心的各类许可和服务事项，及时准确解答办事公众关于办事（办证）等的各类咨询、疑问；提供办事指引和相关服务；负责对外联系、宣传、接待和协调工作，为前来中心视察、参观、采访、学习的领导和客人提供解说、导引等服务；热情接待群众，严格执行首问责任和一次性告知等制度；接听便民服务热线电话，对居民求助中信息与咨询、政务公开与办事指南类的服务及时给予解答，为服务对象提供政策法规及有关业务咨询；引领服务对象到相关窗口、部门办理业务；</w:t>
      </w:r>
    </w:p>
    <w:p w:rsidR="004278E1" w:rsidRDefault="000772C5">
      <w:pPr>
        <w:adjustRightInd/>
        <w:spacing w:line="560" w:lineRule="exact"/>
        <w:ind w:firstLineChars="200" w:firstLine="480"/>
        <w:rPr>
          <w:rFonts w:ascii="宋体" w:hAnsi="宋体" w:cs="宋体"/>
          <w:kern w:val="0"/>
          <w:sz w:val="24"/>
        </w:rPr>
      </w:pPr>
      <w:r>
        <w:rPr>
          <w:rFonts w:ascii="宋体" w:hAnsi="宋体" w:cs="宋体" w:hint="eastAsia"/>
          <w:kern w:val="0"/>
          <w:sz w:val="24"/>
        </w:rPr>
        <w:t>（2）审批窗口辅助工作人员：负责在规定时限内完成本窗口办理事项。对申请材料不全的，出具补交材料清单，待申请人补全材料后，再予登记受理，并移交承接办理人员；对不属于受理范围的事项，告知申请人向有关单位申请办理。熟悉相关法律法规，熟练掌握相应专业知识及具体业务办理流程，定期将窗口工作动态、存在问题及典型经验以信息形式报送中心。协助处理中心应变、突发应急事件，维持好中心的整体形象和工作秩序，当场不能解决的，按照管理职能及时向相应部门管理人员报告；严格依法办事，严格遵守政务服务中心的各项规章制度并按照管理职能定期向相应部门汇报窗口工作和业务办理情况。</w:t>
      </w:r>
    </w:p>
    <w:p w:rsidR="004278E1" w:rsidRDefault="000772C5">
      <w:pPr>
        <w:adjustRightInd/>
        <w:spacing w:line="560" w:lineRule="exact"/>
        <w:ind w:firstLineChars="200" w:firstLine="480"/>
        <w:rPr>
          <w:rFonts w:ascii="宋体" w:hAnsi="宋体" w:cs="宋体"/>
          <w:kern w:val="0"/>
          <w:sz w:val="24"/>
        </w:rPr>
      </w:pPr>
      <w:r>
        <w:rPr>
          <w:rFonts w:ascii="宋体" w:hAnsi="宋体" w:cs="宋体" w:hint="eastAsia"/>
          <w:kern w:val="0"/>
          <w:sz w:val="24"/>
        </w:rPr>
        <w:t>（3）严格按照北海市政务服务中心规定及实际工作需要具体安排，上班时间均有工作人员在岗，准时上下班，不得迟到早退、无故旷工。</w:t>
      </w:r>
    </w:p>
    <w:p w:rsidR="004278E1" w:rsidRDefault="000772C5">
      <w:pPr>
        <w:adjustRightInd/>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（二）对成交供应商服务要求</w:t>
      </w:r>
    </w:p>
    <w:p w:rsidR="004278E1" w:rsidRDefault="000772C5">
      <w:pPr>
        <w:adjustRightInd/>
        <w:spacing w:line="560" w:lineRule="exact"/>
        <w:ind w:firstLineChars="200" w:firstLine="480"/>
        <w:rPr>
          <w:rFonts w:ascii="宋体" w:hAnsi="宋体" w:cs="宋体"/>
          <w:kern w:val="0"/>
          <w:sz w:val="24"/>
        </w:rPr>
      </w:pPr>
      <w:r>
        <w:rPr>
          <w:rFonts w:ascii="宋体" w:hAnsi="宋体" w:cs="宋体" w:hint="eastAsia"/>
          <w:kern w:val="0"/>
          <w:sz w:val="24"/>
        </w:rPr>
        <w:t xml:space="preserve">1.成交供应商必须针对本项目成立管理人员小组，且须配备1名责任心强、个人素质高具有较强管理能力的专职管理人员工作日在政务服务中心驻岗，履行工作人员的在岗管理和业务培训，与采购人进行日常沟通,及时处理采购人的管理需求。 </w:t>
      </w:r>
    </w:p>
    <w:p w:rsidR="004278E1" w:rsidRDefault="000772C5">
      <w:pPr>
        <w:adjustRightInd/>
        <w:spacing w:line="560" w:lineRule="exact"/>
        <w:ind w:firstLineChars="200" w:firstLine="480"/>
        <w:rPr>
          <w:rFonts w:ascii="宋体" w:hAnsi="宋体" w:cs="宋体"/>
          <w:kern w:val="0"/>
          <w:sz w:val="24"/>
        </w:rPr>
      </w:pPr>
      <w:r>
        <w:rPr>
          <w:rFonts w:ascii="宋体" w:hAnsi="宋体" w:cs="宋体" w:hint="eastAsia"/>
          <w:kern w:val="0"/>
          <w:sz w:val="24"/>
        </w:rPr>
        <w:t>2.成交供应商负责劳动者的招聘，工资福利计发、人事档案管理、劳动合同签订及履行过程管理、劳资纠纷处理、四险待遇办理、人员工伤事故处理等。</w:t>
      </w:r>
    </w:p>
    <w:p w:rsidR="004278E1" w:rsidRDefault="000772C5">
      <w:pPr>
        <w:adjustRightInd/>
        <w:spacing w:line="560" w:lineRule="exact"/>
        <w:ind w:firstLineChars="200" w:firstLine="480"/>
        <w:rPr>
          <w:rFonts w:ascii="宋体" w:hAnsi="宋体" w:cs="宋体"/>
          <w:kern w:val="0"/>
          <w:sz w:val="24"/>
        </w:rPr>
      </w:pPr>
      <w:r>
        <w:rPr>
          <w:rFonts w:ascii="宋体" w:hAnsi="宋体" w:cs="宋体" w:hint="eastAsia"/>
          <w:kern w:val="0"/>
          <w:sz w:val="24"/>
        </w:rPr>
        <w:t>3.成交供应商须按采购人的用工需求按时选派劳动者到岗工作，及时更换不能胜任工作的劳动者；定期开展人员岗位培训。落实采购人根据规章制度和工作提出的其他管</w:t>
      </w:r>
      <w:r>
        <w:rPr>
          <w:rFonts w:ascii="宋体" w:hAnsi="宋体" w:cs="宋体" w:hint="eastAsia"/>
          <w:kern w:val="0"/>
          <w:sz w:val="24"/>
        </w:rPr>
        <w:lastRenderedPageBreak/>
        <w:t>理要求。</w:t>
      </w:r>
    </w:p>
    <w:p w:rsidR="004278E1" w:rsidRDefault="000772C5">
      <w:pPr>
        <w:adjustRightInd/>
        <w:spacing w:line="560" w:lineRule="exact"/>
        <w:ind w:firstLineChars="200" w:firstLine="480"/>
        <w:rPr>
          <w:rFonts w:ascii="宋体" w:hAnsi="宋体" w:cs="宋体"/>
          <w:kern w:val="0"/>
          <w:sz w:val="24"/>
        </w:rPr>
      </w:pPr>
      <w:r>
        <w:rPr>
          <w:rFonts w:ascii="宋体" w:hAnsi="宋体" w:cs="宋体" w:hint="eastAsia"/>
          <w:kern w:val="0"/>
          <w:sz w:val="24"/>
        </w:rPr>
        <w:t>4.成交供应商必须遵守政府法律法规和采购人规章制度，同时按劳动法保障劳动者的权益。劳动者工资及福利待遇按磋商报价中承诺的发放标准支付。成交供应商须按时按磋商报价中的承诺给所有劳动者缴纳各种社会保险及其他保险。若因成交供应商的缘故导致劳动者工资及福利待遇未能及时发放到位，由此产生的一切后果由成交供应商承担。</w:t>
      </w:r>
    </w:p>
    <w:p w:rsidR="004278E1" w:rsidRDefault="000772C5">
      <w:pPr>
        <w:adjustRightInd/>
        <w:spacing w:line="560" w:lineRule="exact"/>
        <w:ind w:firstLineChars="200" w:firstLine="480"/>
        <w:rPr>
          <w:rFonts w:ascii="宋体" w:hAnsi="宋体" w:cs="宋体"/>
          <w:kern w:val="0"/>
          <w:sz w:val="24"/>
        </w:rPr>
      </w:pPr>
      <w:r>
        <w:rPr>
          <w:rFonts w:ascii="宋体" w:hAnsi="宋体" w:cs="宋体" w:hint="eastAsia"/>
          <w:kern w:val="0"/>
          <w:sz w:val="24"/>
        </w:rPr>
        <w:t>5.培训要求：成交供应商负责劳动者的业务岗位培训，包括服务行为规范培训、入职前培训、岗位专业培训、轮岗培训、月度、季度及年度考核培训等（按市政务服务中心管理要求实施），并接受考评达标。成交供应商每年须组织不少于四次的全员集中培训，每次培训时长不低于1天，培训费包含培训人员的报名费、交通费、差旅费、食宿费等相关费用，该费用由成交供应商自行承担。</w:t>
      </w:r>
    </w:p>
    <w:p w:rsidR="004278E1" w:rsidRDefault="000772C5">
      <w:pPr>
        <w:adjustRightInd/>
        <w:spacing w:line="560" w:lineRule="exact"/>
        <w:ind w:firstLineChars="200" w:firstLine="480"/>
        <w:rPr>
          <w:rFonts w:ascii="宋体" w:hAnsi="宋体" w:cs="宋体"/>
          <w:kern w:val="0"/>
          <w:sz w:val="24"/>
        </w:rPr>
      </w:pPr>
      <w:r>
        <w:rPr>
          <w:rFonts w:ascii="宋体" w:hAnsi="宋体" w:cs="宋体" w:hint="eastAsia"/>
          <w:kern w:val="0"/>
          <w:sz w:val="24"/>
        </w:rPr>
        <w:t>6.工作服由采购人统一制作，岗位人员服务时间不足一年离职的，工作服应在离岗当日退还采购人。若人员不退还工作服，则工作服制作费用在成交供应商下个月的服务费用中按原价扣除。</w:t>
      </w:r>
    </w:p>
    <w:p w:rsidR="004278E1" w:rsidRDefault="000772C5">
      <w:pPr>
        <w:adjustRightInd/>
        <w:spacing w:line="560" w:lineRule="exact"/>
        <w:ind w:firstLineChars="200" w:firstLine="480"/>
        <w:rPr>
          <w:rFonts w:ascii="宋体" w:hAnsi="宋体" w:cs="宋体"/>
          <w:kern w:val="0"/>
          <w:sz w:val="24"/>
        </w:rPr>
      </w:pPr>
      <w:r>
        <w:rPr>
          <w:rFonts w:ascii="宋体" w:hAnsi="宋体" w:cs="宋体" w:hint="eastAsia"/>
          <w:kern w:val="0"/>
          <w:sz w:val="24"/>
        </w:rPr>
        <w:t>7.如采购人需更换劳动者，成交供应商应在7个工作日内安排劳动者上岗服务。</w:t>
      </w:r>
    </w:p>
    <w:p w:rsidR="004278E1" w:rsidRDefault="000772C5">
      <w:pPr>
        <w:adjustRightInd/>
        <w:spacing w:line="560" w:lineRule="exact"/>
        <w:ind w:firstLineChars="200" w:firstLine="480"/>
        <w:rPr>
          <w:rFonts w:ascii="宋体" w:hAnsi="宋体" w:cs="宋体"/>
          <w:kern w:val="0"/>
          <w:sz w:val="24"/>
        </w:rPr>
      </w:pPr>
      <w:r>
        <w:rPr>
          <w:rFonts w:ascii="宋体" w:hAnsi="宋体" w:cs="宋体" w:hint="eastAsia"/>
          <w:kern w:val="0"/>
          <w:sz w:val="24"/>
        </w:rPr>
        <w:t>8.如因国家政策性要求，采购人需停止该业务外包，采购人会提前30日书面通知成交供应商、成交供应商应予理解和支持，采购人不另行支付违约金。</w:t>
      </w:r>
    </w:p>
    <w:p w:rsidR="004278E1" w:rsidRDefault="000772C5">
      <w:pPr>
        <w:adjustRightInd/>
        <w:spacing w:line="560" w:lineRule="exact"/>
        <w:ind w:firstLineChars="200" w:firstLine="480"/>
        <w:rPr>
          <w:rFonts w:ascii="宋体" w:hAnsi="宋体" w:cs="宋体"/>
          <w:kern w:val="0"/>
          <w:sz w:val="24"/>
        </w:rPr>
      </w:pPr>
      <w:r>
        <w:rPr>
          <w:rFonts w:ascii="宋体" w:hAnsi="宋体" w:cs="宋体" w:hint="eastAsia"/>
          <w:kern w:val="0"/>
          <w:sz w:val="24"/>
        </w:rPr>
        <w:t>9.管理人员不得由劳动者兼任。</w:t>
      </w:r>
    </w:p>
    <w:p w:rsidR="004278E1" w:rsidRDefault="000772C5">
      <w:pPr>
        <w:adjustRightInd/>
        <w:spacing w:line="560" w:lineRule="exact"/>
        <w:ind w:firstLineChars="200" w:firstLine="480"/>
        <w:rPr>
          <w:rFonts w:ascii="宋体" w:hAnsi="宋体" w:cs="宋体"/>
          <w:kern w:val="0"/>
          <w:sz w:val="24"/>
        </w:rPr>
      </w:pPr>
      <w:r>
        <w:rPr>
          <w:rFonts w:ascii="宋体" w:hAnsi="宋体" w:cs="宋体" w:hint="eastAsia"/>
          <w:kern w:val="0"/>
          <w:sz w:val="24"/>
        </w:rPr>
        <w:t>10.成交供应商与劳动者之间签订《劳动合同》后，成交供应商应及时组织劳动者参加相应专业机构的培训，3个月内80%劳动者取得行政办事员职业技术水平证书,6月内90%劳动者取得行政办事员职业技术水平证书，9个月内所有劳动者取得行政办事员职业技术水平证书，否则,采购人有权退回劳动者。所产生的报名费、培训费、考试费等各项费用由成交供应商承担。</w:t>
      </w:r>
    </w:p>
    <w:p w:rsidR="004278E1" w:rsidRDefault="000772C5">
      <w:pPr>
        <w:adjustRightInd/>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（三）监督和考评</w:t>
      </w:r>
    </w:p>
    <w:p w:rsidR="004278E1" w:rsidRDefault="000772C5">
      <w:pPr>
        <w:adjustRightInd/>
        <w:spacing w:line="560" w:lineRule="exact"/>
        <w:ind w:firstLineChars="200" w:firstLine="480"/>
        <w:rPr>
          <w:rFonts w:ascii="宋体" w:hAnsi="宋体" w:cs="宋体"/>
          <w:kern w:val="0"/>
          <w:sz w:val="24"/>
        </w:rPr>
      </w:pPr>
      <w:r>
        <w:rPr>
          <w:rFonts w:ascii="宋体" w:hAnsi="宋体" w:cs="宋体" w:hint="eastAsia"/>
          <w:kern w:val="0"/>
          <w:sz w:val="24"/>
        </w:rPr>
        <w:t>1.采购人依照有关法律、法规和管理实际，对成交供应商本项目的服务管理情况实</w:t>
      </w:r>
      <w:r>
        <w:rPr>
          <w:rFonts w:ascii="宋体" w:hAnsi="宋体" w:cs="宋体" w:hint="eastAsia"/>
          <w:kern w:val="0"/>
          <w:sz w:val="24"/>
        </w:rPr>
        <w:lastRenderedPageBreak/>
        <w:t>行定期检查、监督和管理，对成交供应商违反双方约定和合同规定的经营行为、发生重大事故、其他严重失职行为及违约行为有权制止，按照双方约定处理直至解除合同，并要求成交供应商承担合同规定的违约及损害赔偿责任。</w:t>
      </w:r>
    </w:p>
    <w:p w:rsidR="004278E1" w:rsidRDefault="000772C5">
      <w:pPr>
        <w:adjustRightInd/>
        <w:spacing w:line="560" w:lineRule="exact"/>
        <w:ind w:firstLineChars="200" w:firstLine="480"/>
        <w:rPr>
          <w:rFonts w:ascii="宋体" w:hAnsi="宋体" w:cs="宋体"/>
          <w:kern w:val="0"/>
          <w:sz w:val="24"/>
        </w:rPr>
      </w:pPr>
      <w:r>
        <w:rPr>
          <w:rFonts w:ascii="宋体" w:hAnsi="宋体" w:cs="宋体" w:hint="eastAsia"/>
          <w:kern w:val="0"/>
          <w:sz w:val="24"/>
        </w:rPr>
        <w:t>2.服务期内，成交供应商被上级行政部门或相关监督监管部门检查监督发现服务、管理等问题，需要整改但不及时整改或责令停止服务的情况时，采购人有权单方面解除合同并要求成交供应商承担相应的违约及损害赔偿责任。</w:t>
      </w:r>
    </w:p>
    <w:p w:rsidR="004278E1" w:rsidRDefault="000772C5">
      <w:pPr>
        <w:adjustRightInd/>
        <w:spacing w:line="560" w:lineRule="exact"/>
        <w:ind w:firstLineChars="200" w:firstLine="480"/>
        <w:rPr>
          <w:rFonts w:ascii="宋体" w:hAnsi="宋体" w:cs="宋体"/>
          <w:kern w:val="0"/>
          <w:sz w:val="24"/>
        </w:rPr>
      </w:pPr>
      <w:r>
        <w:rPr>
          <w:rFonts w:ascii="宋体" w:hAnsi="宋体" w:cs="宋体" w:hint="eastAsia"/>
          <w:kern w:val="0"/>
          <w:sz w:val="24"/>
        </w:rPr>
        <w:t>3.成交供应商违反合同要求的规定，未能达到约定的服务目标，或出现重大服务失误，采购人有权要求终止合同；造成采购人经济损失的，成交供应商应给予采购人经济赔偿，并承担相应法律责任。</w:t>
      </w:r>
    </w:p>
    <w:p w:rsidR="004278E1" w:rsidRDefault="000772C5">
      <w:pPr>
        <w:adjustRightInd/>
        <w:spacing w:line="560" w:lineRule="exact"/>
        <w:ind w:firstLineChars="200" w:firstLine="480"/>
        <w:rPr>
          <w:rFonts w:ascii="宋体" w:hAnsi="宋体" w:cs="宋体"/>
          <w:kern w:val="0"/>
          <w:sz w:val="24"/>
        </w:rPr>
      </w:pPr>
      <w:r>
        <w:rPr>
          <w:rFonts w:ascii="宋体" w:hAnsi="宋体" w:cs="宋体" w:hint="eastAsia"/>
          <w:kern w:val="0"/>
          <w:sz w:val="24"/>
        </w:rPr>
        <w:t>4.采购人随时对成交供应商工作质量进行反馈和督促改进。采购人制定对成交供应商的季度考评制度，服务期内，采购人对成交供应商进行季度考评，考评不合格的，采购人有权提出严重警告并限期整改。经警告并责令整改后，考评仍旧不合格的，采购人则向成交供应商发出整改通知书并处以3000元的罚款，如一年累计发出3次整改通知书的，采购人有权单方面解除合同，成交供应商承担由此造成的违约责任和损害赔偿责任。</w:t>
      </w:r>
    </w:p>
    <w:p w:rsidR="004278E1" w:rsidRDefault="000772C5">
      <w:pPr>
        <w:adjustRightInd/>
        <w:spacing w:line="560" w:lineRule="exact"/>
        <w:ind w:firstLineChars="200" w:firstLine="480"/>
        <w:rPr>
          <w:rFonts w:ascii="宋体" w:hAnsi="宋体" w:cs="宋体"/>
          <w:kern w:val="0"/>
          <w:sz w:val="24"/>
        </w:rPr>
      </w:pPr>
      <w:r>
        <w:rPr>
          <w:rFonts w:ascii="宋体" w:hAnsi="宋体" w:cs="宋体" w:hint="eastAsia"/>
          <w:kern w:val="0"/>
          <w:sz w:val="24"/>
        </w:rPr>
        <w:t>5.成交供应商负责依据《北海市人民政府办公室关于印发北海市政务服务中心窗口单位及其工作人员管理办法的通知》制定劳动者管理制度及考核方案等，实施绩效管理考评，落实奖惩机制，方案须经采购人确认，采购人配合提供相关数据，考核结果应反馈采购人。制定员工关心关爱制度，落实节假日及伤病困难慰问、文体活动等福利待遇。</w:t>
      </w:r>
    </w:p>
    <w:p w:rsidR="004278E1" w:rsidRDefault="000772C5">
      <w:pPr>
        <w:adjustRightInd/>
        <w:spacing w:line="560" w:lineRule="exact"/>
        <w:ind w:firstLineChars="200" w:firstLine="480"/>
        <w:rPr>
          <w:rFonts w:ascii="宋体" w:hAnsi="宋体" w:cs="宋体"/>
          <w:kern w:val="0"/>
          <w:sz w:val="24"/>
        </w:rPr>
      </w:pPr>
      <w:r>
        <w:rPr>
          <w:rFonts w:ascii="宋体" w:hAnsi="宋体" w:cs="宋体" w:hint="eastAsia"/>
          <w:kern w:val="0"/>
          <w:sz w:val="24"/>
        </w:rPr>
        <w:t>6.除岗位人员个人原因申请离职外，若由于岗位人员不能胜任工作，导致自然年内人员更换率超过岗位人数30%的，则采购人可解除与成交供应商的合同。</w:t>
      </w:r>
    </w:p>
    <w:p w:rsidR="004278E1" w:rsidRDefault="000772C5">
      <w:pPr>
        <w:adjustRightInd/>
        <w:spacing w:line="560" w:lineRule="exact"/>
        <w:ind w:firstLineChars="200" w:firstLine="560"/>
        <w:rPr>
          <w:rFonts w:ascii="宋体" w:hAnsi="宋体" w:cs="宋体"/>
          <w:kern w:val="0"/>
          <w:sz w:val="22"/>
        </w:rPr>
      </w:pPr>
      <w:r>
        <w:rPr>
          <w:rFonts w:ascii="黑体" w:eastAsia="黑体" w:hAnsi="黑体" w:cs="黑体" w:hint="eastAsia"/>
          <w:sz w:val="28"/>
          <w:szCs w:val="32"/>
        </w:rPr>
        <w:t>三、其他要求</w:t>
      </w:r>
    </w:p>
    <w:p w:rsidR="004278E1" w:rsidRDefault="000772C5">
      <w:pPr>
        <w:adjustRightInd/>
        <w:spacing w:line="560" w:lineRule="exact"/>
        <w:ind w:firstLineChars="200" w:firstLine="480"/>
        <w:rPr>
          <w:rFonts w:ascii="宋体" w:hAnsi="宋体" w:cs="宋体"/>
          <w:kern w:val="0"/>
          <w:sz w:val="24"/>
        </w:rPr>
      </w:pPr>
      <w:r>
        <w:rPr>
          <w:rFonts w:ascii="宋体" w:hAnsi="宋体" w:cs="宋体" w:hint="eastAsia"/>
          <w:kern w:val="0"/>
          <w:sz w:val="24"/>
        </w:rPr>
        <w:t>1.服务期限：从签订合同并开始履行之日起1年。</w:t>
      </w:r>
    </w:p>
    <w:p w:rsidR="004278E1" w:rsidRDefault="000772C5">
      <w:pPr>
        <w:adjustRightInd/>
        <w:spacing w:line="560" w:lineRule="exact"/>
        <w:ind w:firstLineChars="200" w:firstLine="480"/>
        <w:rPr>
          <w:rFonts w:ascii="宋体" w:hAnsi="宋体" w:cs="宋体"/>
          <w:kern w:val="0"/>
          <w:sz w:val="24"/>
        </w:rPr>
      </w:pPr>
      <w:r>
        <w:rPr>
          <w:rFonts w:ascii="宋体" w:hAnsi="宋体" w:cs="宋体" w:hint="eastAsia"/>
          <w:kern w:val="0"/>
          <w:sz w:val="24"/>
        </w:rPr>
        <w:t>2.服务地点：北海市政务服务中心。</w:t>
      </w:r>
    </w:p>
    <w:p w:rsidR="004278E1" w:rsidRDefault="000772C5">
      <w:pPr>
        <w:adjustRightInd/>
        <w:spacing w:line="560" w:lineRule="exact"/>
        <w:ind w:firstLine="640"/>
        <w:rPr>
          <w:rFonts w:ascii="宋体" w:hAnsi="宋体" w:cs="宋体"/>
          <w:kern w:val="0"/>
          <w:sz w:val="24"/>
        </w:rPr>
      </w:pPr>
      <w:r>
        <w:rPr>
          <w:rFonts w:ascii="宋体" w:hAnsi="宋体" w:cs="宋体" w:hint="eastAsia"/>
          <w:kern w:val="0"/>
          <w:sz w:val="24"/>
        </w:rPr>
        <w:t>3.磋商报价：</w:t>
      </w:r>
      <w:r w:rsidRPr="00C873E1">
        <w:rPr>
          <w:rFonts w:ascii="宋体" w:hAnsi="宋体" w:cs="宋体" w:hint="eastAsia"/>
          <w:kern w:val="0"/>
          <w:sz w:val="24"/>
        </w:rPr>
        <w:t>磋商报价包括外包帮办人员的基本工资、四险单位承担部分、企业</w:t>
      </w:r>
      <w:r w:rsidRPr="00C873E1">
        <w:rPr>
          <w:rFonts w:ascii="宋体" w:hAnsi="宋体" w:cs="宋体" w:hint="eastAsia"/>
          <w:kern w:val="0"/>
          <w:sz w:val="24"/>
        </w:rPr>
        <w:lastRenderedPageBreak/>
        <w:t>管理费、法定税费、不可预见费等一切费用，加班费属于不可预见费。以上费用不含帮办外包人员工作服装费。外包劳动者基本工资为3520元/人/月，此金额尚未扣除劳动者个人应扣缴的保险等。供应商须自行考虑本项目合同期内的物价浮动及税费调整等因素，结合客观因素作出报价。</w:t>
      </w:r>
    </w:p>
    <w:p w:rsidR="004278E1" w:rsidRDefault="000772C5">
      <w:pPr>
        <w:adjustRightInd/>
        <w:spacing w:line="560" w:lineRule="exact"/>
        <w:ind w:firstLine="640"/>
        <w:rPr>
          <w:rFonts w:ascii="宋体" w:hAnsi="宋体" w:cs="宋体"/>
          <w:kern w:val="0"/>
          <w:sz w:val="24"/>
        </w:rPr>
      </w:pPr>
      <w:r>
        <w:rPr>
          <w:rFonts w:ascii="宋体" w:hAnsi="宋体" w:cs="宋体" w:hint="eastAsia"/>
          <w:kern w:val="0"/>
          <w:sz w:val="24"/>
        </w:rPr>
        <w:t>4.付款时间和方式：</w:t>
      </w:r>
    </w:p>
    <w:p w:rsidR="004278E1" w:rsidRDefault="000772C5">
      <w:pPr>
        <w:adjustRightInd/>
        <w:spacing w:line="560" w:lineRule="exact"/>
        <w:ind w:firstLineChars="200" w:firstLine="480"/>
        <w:rPr>
          <w:rFonts w:ascii="宋体" w:hAnsi="宋体" w:cs="宋体"/>
          <w:kern w:val="0"/>
          <w:sz w:val="24"/>
        </w:rPr>
      </w:pPr>
      <w:r>
        <w:rPr>
          <w:rFonts w:ascii="宋体" w:hAnsi="宋体" w:cs="宋体" w:hint="eastAsia"/>
          <w:kern w:val="0"/>
          <w:sz w:val="24"/>
        </w:rPr>
        <w:t>本项目无预付款。成交供应商在每月月底前向采购人提供书面付款申请（说明应付款的理由及收款账户）、岗位招录确认书、缴纳社会保险的有效证明及明细表（明细表须与《员工名册表》一致）、当月工资发放表、发放凭证及与该次付款金额相符的税务发票，经采购人确认无误并在财政专项资金到位后15个工作日内通过转账支付方式支付服务费。</w:t>
      </w:r>
    </w:p>
    <w:p w:rsidR="004278E1" w:rsidRPr="00C873E1" w:rsidRDefault="000772C5">
      <w:pPr>
        <w:adjustRightInd/>
        <w:spacing w:line="560" w:lineRule="exact"/>
        <w:ind w:firstLineChars="200" w:firstLine="482"/>
        <w:rPr>
          <w:rFonts w:asciiTheme="minorEastAsia" w:eastAsiaTheme="minorEastAsia" w:hAnsiTheme="minorEastAsia" w:cs="黑体"/>
          <w:b/>
          <w:sz w:val="24"/>
        </w:rPr>
      </w:pPr>
      <w:r>
        <w:rPr>
          <w:rFonts w:asciiTheme="minorEastAsia" w:eastAsiaTheme="minorEastAsia" w:hAnsiTheme="minorEastAsia" w:cs="黑体" w:hint="eastAsia"/>
          <w:b/>
          <w:sz w:val="24"/>
        </w:rPr>
        <w:t>四、本项目采购所有标的对应的中小企业划分标准所属行业为：</w:t>
      </w:r>
      <w:r w:rsidRPr="00C873E1">
        <w:rPr>
          <w:rFonts w:asciiTheme="minorEastAsia" w:eastAsiaTheme="minorEastAsia" w:hAnsiTheme="minorEastAsia" w:cs="黑体" w:hint="eastAsia"/>
          <w:b/>
          <w:sz w:val="24"/>
        </w:rPr>
        <w:t>其他未列明行业。</w:t>
      </w:r>
    </w:p>
    <w:bookmarkEnd w:id="48"/>
    <w:bookmarkEnd w:id="49"/>
    <w:p w:rsidR="004278E1" w:rsidRDefault="004278E1">
      <w:pPr>
        <w:widowControl/>
        <w:adjustRightInd/>
        <w:ind w:firstLineChars="550" w:firstLine="1988"/>
        <w:jc w:val="left"/>
        <w:rPr>
          <w:rFonts w:asciiTheme="minorEastAsia" w:eastAsiaTheme="minorEastAsia" w:hAnsiTheme="minorEastAsia" w:cs="仿宋_GB2312"/>
          <w:b/>
          <w:color w:val="000000" w:themeColor="text1"/>
          <w:sz w:val="36"/>
          <w:szCs w:val="36"/>
        </w:rPr>
      </w:pPr>
    </w:p>
    <w:p w:rsidR="004278E1" w:rsidRDefault="000772C5">
      <w:pPr>
        <w:widowControl/>
        <w:adjustRightInd/>
        <w:ind w:firstLineChars="550" w:firstLine="1988"/>
        <w:jc w:val="left"/>
        <w:rPr>
          <w:rFonts w:asciiTheme="minorEastAsia" w:eastAsiaTheme="minorEastAsia" w:hAnsiTheme="minorEastAsia" w:cs="仿宋_GB2312"/>
          <w:b/>
          <w:color w:val="000000" w:themeColor="text1"/>
          <w:sz w:val="36"/>
          <w:szCs w:val="36"/>
        </w:rPr>
      </w:pPr>
      <w:bookmarkStart w:id="50" w:name="第四部分"/>
      <w:bookmarkEnd w:id="44"/>
      <w:bookmarkEnd w:id="45"/>
      <w:r>
        <w:rPr>
          <w:rFonts w:asciiTheme="minorEastAsia" w:eastAsiaTheme="minorEastAsia" w:hAnsiTheme="minorEastAsia" w:cs="仿宋_GB2312" w:hint="eastAsia"/>
          <w:b/>
          <w:color w:val="000000" w:themeColor="text1"/>
          <w:sz w:val="36"/>
          <w:szCs w:val="36"/>
        </w:rPr>
        <w:t>第五部分  评审方法及评审标准</w:t>
      </w:r>
    </w:p>
    <w:p w:rsidR="004278E1" w:rsidRDefault="004278E1">
      <w:pPr>
        <w:snapToGrid w:val="0"/>
        <w:spacing w:line="420" w:lineRule="exact"/>
        <w:ind w:firstLineChars="200" w:firstLine="643"/>
        <w:rPr>
          <w:rFonts w:ascii="宋体" w:hAnsi="宋体" w:cs="宋体"/>
          <w:b/>
          <w:color w:val="000000" w:themeColor="text1"/>
          <w:sz w:val="32"/>
          <w:szCs w:val="20"/>
        </w:rPr>
      </w:pPr>
    </w:p>
    <w:p w:rsidR="004278E1" w:rsidRDefault="000772C5">
      <w:pPr>
        <w:snapToGrid w:val="0"/>
        <w:spacing w:line="420" w:lineRule="exact"/>
        <w:ind w:firstLineChars="200" w:firstLine="482"/>
        <w:rPr>
          <w:rFonts w:ascii="宋体" w:hAnsi="Calibri" w:cs="宋体"/>
          <w:b/>
          <w:bCs/>
          <w:sz w:val="24"/>
        </w:rPr>
      </w:pPr>
      <w:r>
        <w:rPr>
          <w:rFonts w:ascii="宋体" w:hAnsi="Calibri" w:cs="宋体" w:hint="eastAsia"/>
          <w:b/>
          <w:bCs/>
          <w:sz w:val="24"/>
        </w:rPr>
        <w:t>一、磋商原则</w:t>
      </w:r>
    </w:p>
    <w:p w:rsidR="004278E1" w:rsidRDefault="000772C5">
      <w:pPr>
        <w:autoSpaceDE w:val="0"/>
        <w:autoSpaceDN w:val="0"/>
        <w:spacing w:line="420" w:lineRule="exact"/>
        <w:ind w:firstLineChars="200" w:firstLine="480"/>
        <w:rPr>
          <w:rFonts w:ascii="宋体" w:hAnsi="宋体" w:cs="宋体"/>
          <w:kern w:val="0"/>
          <w:sz w:val="24"/>
        </w:rPr>
      </w:pPr>
      <w:r>
        <w:rPr>
          <w:rFonts w:ascii="宋体" w:hAnsi="宋体" w:cs="宋体" w:hint="eastAsia"/>
          <w:kern w:val="0"/>
          <w:sz w:val="24"/>
        </w:rPr>
        <w:t>(一)磋商小组构成：本采购项目的磋商小组由采购人代表和有关技术、经济等方面的专家组成，成员人数应当为三人以上单数。其中，技术、经济等方面的专家不得少于成员总数的三分之二。</w:t>
      </w:r>
    </w:p>
    <w:p w:rsidR="004278E1" w:rsidRDefault="000772C5">
      <w:pPr>
        <w:autoSpaceDE w:val="0"/>
        <w:autoSpaceDN w:val="0"/>
        <w:spacing w:line="420" w:lineRule="exact"/>
        <w:ind w:firstLineChars="200" w:firstLine="480"/>
        <w:rPr>
          <w:rFonts w:ascii="宋体" w:hAnsi="宋体" w:cs="宋体"/>
          <w:kern w:val="0"/>
          <w:sz w:val="24"/>
        </w:rPr>
      </w:pPr>
      <w:r>
        <w:rPr>
          <w:rFonts w:ascii="宋体" w:hAnsi="宋体" w:cs="宋体" w:hint="eastAsia"/>
          <w:kern w:val="0"/>
          <w:sz w:val="24"/>
        </w:rPr>
        <w:t>（二)磋商依据：评委将以磋商文件、磋商响应文件为磋商依据，对磋商供应商的价格、服务方案、履约能力等方面内容按百分制打分。</w:t>
      </w:r>
    </w:p>
    <w:p w:rsidR="004278E1" w:rsidRDefault="000772C5">
      <w:pPr>
        <w:autoSpaceDE w:val="0"/>
        <w:autoSpaceDN w:val="0"/>
        <w:spacing w:line="420" w:lineRule="exact"/>
        <w:ind w:firstLineChars="200" w:firstLine="480"/>
        <w:rPr>
          <w:rFonts w:ascii="宋体" w:hAnsi="宋体" w:cs="宋体"/>
          <w:kern w:val="0"/>
          <w:sz w:val="24"/>
        </w:rPr>
      </w:pPr>
      <w:r>
        <w:rPr>
          <w:rFonts w:ascii="宋体" w:hAnsi="宋体" w:cs="宋体" w:hint="eastAsia"/>
          <w:kern w:val="0"/>
          <w:sz w:val="24"/>
        </w:rPr>
        <w:t>(三)磋商方式：以封闭方式进行。</w:t>
      </w:r>
    </w:p>
    <w:p w:rsidR="004278E1" w:rsidRDefault="000772C5">
      <w:pPr>
        <w:widowControl/>
        <w:adjustRightInd/>
        <w:spacing w:line="420" w:lineRule="exact"/>
        <w:ind w:left="562" w:hanging="562"/>
        <w:rPr>
          <w:rFonts w:ascii="宋体" w:hAnsi="宋体" w:cs="宋体"/>
          <w:b/>
          <w:bCs/>
          <w:kern w:val="0"/>
          <w:sz w:val="24"/>
        </w:rPr>
      </w:pPr>
      <w:r>
        <w:rPr>
          <w:rFonts w:ascii="宋体" w:hAnsi="宋体" w:cs="宋体" w:hint="eastAsia"/>
          <w:b/>
          <w:kern w:val="0"/>
          <w:sz w:val="24"/>
        </w:rPr>
        <w:t xml:space="preserve">    </w:t>
      </w:r>
      <w:r>
        <w:rPr>
          <w:rFonts w:ascii="宋体" w:hAnsi="宋体" w:cs="宋体" w:hint="eastAsia"/>
          <w:b/>
          <w:bCs/>
          <w:kern w:val="0"/>
          <w:sz w:val="24"/>
        </w:rPr>
        <w:t>二、评审方法</w:t>
      </w:r>
    </w:p>
    <w:p w:rsidR="004278E1" w:rsidRDefault="000772C5">
      <w:pPr>
        <w:autoSpaceDE w:val="0"/>
        <w:autoSpaceDN w:val="0"/>
        <w:spacing w:line="420" w:lineRule="exact"/>
        <w:ind w:firstLineChars="200" w:firstLine="480"/>
        <w:jc w:val="left"/>
        <w:rPr>
          <w:rFonts w:ascii="宋体" w:hAnsi="宋体" w:cs="宋体"/>
          <w:kern w:val="0"/>
          <w:sz w:val="24"/>
        </w:rPr>
      </w:pPr>
      <w:r>
        <w:rPr>
          <w:rFonts w:ascii="宋体" w:hAnsi="宋体" w:cs="宋体" w:hint="eastAsia"/>
          <w:kern w:val="0"/>
          <w:sz w:val="24"/>
        </w:rPr>
        <w:t>（一）对进入详评的，采用百分制综合评分法。</w:t>
      </w:r>
    </w:p>
    <w:p w:rsidR="004278E1" w:rsidRDefault="000772C5">
      <w:pPr>
        <w:spacing w:before="11" w:line="420" w:lineRule="exact"/>
        <w:ind w:firstLineChars="200" w:firstLine="480"/>
        <w:jc w:val="left"/>
        <w:outlineLvl w:val="6"/>
        <w:rPr>
          <w:rFonts w:ascii="宋体" w:hAnsi="宋体" w:cs="宋体"/>
          <w:kern w:val="0"/>
          <w:sz w:val="24"/>
        </w:rPr>
      </w:pPr>
      <w:r>
        <w:rPr>
          <w:rFonts w:ascii="宋体" w:hAnsi="宋体" w:cs="宋体" w:hint="eastAsia"/>
          <w:kern w:val="0"/>
          <w:sz w:val="24"/>
        </w:rPr>
        <w:t>（二）计分办法（按四舍五入取至百分位）：</w:t>
      </w:r>
    </w:p>
    <w:p w:rsidR="004278E1" w:rsidRPr="00C873E1" w:rsidRDefault="000772C5">
      <w:pPr>
        <w:pStyle w:val="Bodytext1"/>
        <w:tabs>
          <w:tab w:val="left" w:leader="dot" w:pos="8061"/>
        </w:tabs>
        <w:spacing w:line="560" w:lineRule="exact"/>
        <w:rPr>
          <w:rFonts w:ascii="宋体" w:hAnsi="宋体" w:cs="宋体"/>
          <w:kern w:val="0"/>
          <w:sz w:val="24"/>
          <w:szCs w:val="24"/>
          <w:lang w:val="en-US" w:eastAsia="zh-CN" w:bidi="ar-SA"/>
        </w:rPr>
      </w:pPr>
      <w:bookmarkStart w:id="51" w:name="bookmark5"/>
      <w:r w:rsidRPr="00C873E1">
        <w:rPr>
          <w:rFonts w:ascii="宋体" w:hAnsi="宋体" w:cs="宋体" w:hint="eastAsia"/>
          <w:kern w:val="0"/>
          <w:sz w:val="24"/>
          <w:szCs w:val="24"/>
          <w:lang w:val="en-US" w:eastAsia="zh-CN" w:bidi="ar-SA"/>
        </w:rPr>
        <w:t>1</w:t>
      </w:r>
      <w:bookmarkEnd w:id="51"/>
      <w:r w:rsidRPr="00C873E1">
        <w:rPr>
          <w:rFonts w:ascii="宋体" w:hAnsi="宋体" w:cs="宋体" w:hint="eastAsia"/>
          <w:kern w:val="0"/>
          <w:sz w:val="24"/>
          <w:szCs w:val="24"/>
          <w:lang w:val="en-US" w:eastAsia="zh-CN" w:bidi="ar-SA"/>
        </w:rPr>
        <w:t>.价格分………………………………………………</w:t>
      </w:r>
      <w:r w:rsidRPr="00C873E1">
        <w:rPr>
          <w:rFonts w:ascii="宋体" w:hAnsi="宋体" w:cs="宋体"/>
          <w:kern w:val="0"/>
          <w:sz w:val="24"/>
          <w:szCs w:val="24"/>
          <w:lang w:val="en-US" w:eastAsia="zh-CN" w:bidi="ar-SA"/>
        </w:rPr>
        <w:t>30</w:t>
      </w:r>
      <w:r w:rsidRPr="00C873E1">
        <w:rPr>
          <w:rFonts w:ascii="宋体" w:hAnsi="宋体" w:cs="宋体" w:hint="eastAsia"/>
          <w:kern w:val="0"/>
          <w:sz w:val="24"/>
          <w:szCs w:val="24"/>
          <w:lang w:val="en-US" w:eastAsia="zh-CN" w:bidi="ar-SA"/>
        </w:rPr>
        <w:t>分</w:t>
      </w:r>
    </w:p>
    <w:p w:rsidR="004278E1" w:rsidRDefault="000772C5">
      <w:pPr>
        <w:spacing w:line="560" w:lineRule="exact"/>
        <w:ind w:firstLineChars="200" w:firstLine="482"/>
        <w:jc w:val="left"/>
        <w:rPr>
          <w:rFonts w:asciiTheme="minorEastAsia" w:eastAsiaTheme="minorEastAsia" w:hAnsiTheme="minorEastAsia" w:cs="仿宋_GB2312"/>
          <w:b/>
          <w:color w:val="000000" w:themeColor="text1"/>
          <w:sz w:val="24"/>
          <w:lang w:val="zh-TW" w:eastAsia="zh-TW" w:bidi="zh-TW"/>
        </w:rPr>
      </w:pPr>
      <w:bookmarkStart w:id="52" w:name="bookmark8"/>
      <w:r>
        <w:rPr>
          <w:rFonts w:asciiTheme="minorEastAsia" w:eastAsiaTheme="minorEastAsia" w:hAnsiTheme="minorEastAsia" w:cs="仿宋_GB2312" w:hint="eastAsia"/>
          <w:b/>
          <w:color w:val="000000" w:themeColor="text1"/>
          <w:sz w:val="24"/>
          <w:lang w:val="zh-TW" w:eastAsia="zh-TW" w:bidi="zh-TW"/>
        </w:rPr>
        <w:t>（1）以进入综合评分环节的最低的磋商评审价为基准价，基准价报价得分为</w:t>
      </w:r>
      <w:r>
        <w:rPr>
          <w:rFonts w:asciiTheme="minorEastAsia" w:eastAsiaTheme="minorEastAsia" w:hAnsiTheme="minorEastAsia" w:cs="仿宋_GB2312"/>
          <w:b/>
          <w:color w:val="000000" w:themeColor="text1"/>
          <w:sz w:val="24"/>
          <w:lang w:bidi="zh-TW"/>
        </w:rPr>
        <w:t>30</w:t>
      </w:r>
      <w:r>
        <w:rPr>
          <w:rFonts w:asciiTheme="minorEastAsia" w:eastAsiaTheme="minorEastAsia" w:hAnsiTheme="minorEastAsia" w:cs="仿宋_GB2312" w:hint="eastAsia"/>
          <w:b/>
          <w:color w:val="000000" w:themeColor="text1"/>
          <w:sz w:val="24"/>
          <w:lang w:val="zh-TW" w:eastAsia="zh-TW" w:bidi="zh-TW"/>
        </w:rPr>
        <w:t>分。</w:t>
      </w:r>
    </w:p>
    <w:p w:rsidR="004278E1" w:rsidRDefault="000772C5">
      <w:pPr>
        <w:pStyle w:val="Bodytext1"/>
        <w:spacing w:line="560" w:lineRule="exact"/>
        <w:ind w:firstLineChars="200" w:firstLine="482"/>
        <w:rPr>
          <w:rFonts w:asciiTheme="minorEastAsia" w:eastAsiaTheme="minorEastAsia" w:hAnsiTheme="minorEastAsia" w:cs="仿宋_GB2312"/>
          <w:b/>
          <w:color w:val="000000" w:themeColor="text1"/>
          <w:sz w:val="24"/>
          <w:szCs w:val="24"/>
        </w:rPr>
      </w:pPr>
      <w:r>
        <w:rPr>
          <w:rFonts w:asciiTheme="minorEastAsia" w:eastAsiaTheme="minorEastAsia" w:hAnsiTheme="minorEastAsia" w:cs="仿宋_GB2312" w:hint="eastAsia"/>
          <w:b/>
          <w:color w:val="000000" w:themeColor="text1"/>
          <w:sz w:val="24"/>
          <w:szCs w:val="24"/>
        </w:rPr>
        <w:t>（2）价格分计算公式：某磋商供应商价格分=磋商基准价/某磋商供应商磋商评审</w:t>
      </w:r>
      <w:r>
        <w:rPr>
          <w:rFonts w:asciiTheme="minorEastAsia" w:eastAsiaTheme="minorEastAsia" w:hAnsiTheme="minorEastAsia" w:cs="仿宋_GB2312" w:hint="eastAsia"/>
          <w:b/>
          <w:color w:val="000000" w:themeColor="text1"/>
          <w:sz w:val="24"/>
          <w:szCs w:val="24"/>
        </w:rPr>
        <w:lastRenderedPageBreak/>
        <w:t>价×</w:t>
      </w:r>
      <w:r>
        <w:rPr>
          <w:rFonts w:asciiTheme="minorEastAsia" w:eastAsiaTheme="minorEastAsia" w:hAnsiTheme="minorEastAsia" w:cs="仿宋_GB2312"/>
          <w:b/>
          <w:color w:val="000000" w:themeColor="text1"/>
          <w:sz w:val="24"/>
          <w:szCs w:val="24"/>
          <w:lang w:val="en-US" w:eastAsia="zh-CN"/>
        </w:rPr>
        <w:t>30</w:t>
      </w:r>
      <w:r>
        <w:rPr>
          <w:rFonts w:asciiTheme="minorEastAsia" w:eastAsiaTheme="minorEastAsia" w:hAnsiTheme="minorEastAsia" w:cs="仿宋_GB2312" w:hint="eastAsia"/>
          <w:b/>
          <w:color w:val="000000" w:themeColor="text1"/>
          <w:sz w:val="24"/>
          <w:szCs w:val="24"/>
        </w:rPr>
        <w:t>分</w:t>
      </w:r>
    </w:p>
    <w:p w:rsidR="004278E1" w:rsidRPr="00C873E1" w:rsidRDefault="000772C5" w:rsidP="00C873E1">
      <w:pPr>
        <w:pStyle w:val="Bodytext1"/>
        <w:tabs>
          <w:tab w:val="left" w:leader="dot" w:pos="8061"/>
        </w:tabs>
        <w:spacing w:line="560" w:lineRule="exact"/>
        <w:rPr>
          <w:rFonts w:ascii="宋体" w:hAnsi="宋体" w:cs="宋体"/>
          <w:kern w:val="0"/>
          <w:sz w:val="24"/>
          <w:szCs w:val="24"/>
          <w:lang w:val="en-US" w:eastAsia="zh-CN" w:bidi="ar-SA"/>
        </w:rPr>
      </w:pPr>
      <w:r>
        <w:rPr>
          <w:rFonts w:asciiTheme="minorEastAsia" w:eastAsiaTheme="minorEastAsia" w:hAnsiTheme="minorEastAsia" w:cs="仿宋_GB2312" w:hint="eastAsia"/>
          <w:b/>
          <w:bCs/>
          <w:color w:val="000000" w:themeColor="text1"/>
          <w:sz w:val="24"/>
          <w:szCs w:val="24"/>
        </w:rPr>
        <w:t>2</w:t>
      </w:r>
      <w:bookmarkEnd w:id="52"/>
      <w:r>
        <w:rPr>
          <w:rFonts w:asciiTheme="minorEastAsia" w:eastAsiaTheme="minorEastAsia" w:hAnsiTheme="minorEastAsia" w:cs="仿宋_GB2312" w:hint="eastAsia"/>
          <w:b/>
          <w:bCs/>
          <w:color w:val="000000" w:themeColor="text1"/>
          <w:sz w:val="24"/>
          <w:szCs w:val="24"/>
          <w:lang w:eastAsia="zh-CN"/>
        </w:rPr>
        <w:t>.</w:t>
      </w:r>
      <w:r w:rsidRPr="00C873E1">
        <w:rPr>
          <w:rFonts w:ascii="宋体" w:hAnsi="宋体" w:cs="宋体" w:hint="eastAsia"/>
          <w:kern w:val="0"/>
          <w:sz w:val="24"/>
          <w:szCs w:val="24"/>
          <w:lang w:val="en-US" w:eastAsia="zh-CN" w:bidi="ar-SA"/>
        </w:rPr>
        <w:t>服务方案分………………………………………5</w:t>
      </w:r>
      <w:r w:rsidRPr="00C873E1">
        <w:rPr>
          <w:rFonts w:ascii="宋体" w:hAnsi="宋体" w:cs="宋体"/>
          <w:kern w:val="0"/>
          <w:sz w:val="24"/>
          <w:szCs w:val="24"/>
          <w:lang w:val="en-US" w:eastAsia="zh-CN" w:bidi="ar-SA"/>
        </w:rPr>
        <w:t>0</w:t>
      </w:r>
      <w:r w:rsidRPr="00C873E1">
        <w:rPr>
          <w:rFonts w:ascii="宋体" w:hAnsi="宋体" w:cs="宋体" w:hint="eastAsia"/>
          <w:kern w:val="0"/>
          <w:sz w:val="24"/>
          <w:szCs w:val="24"/>
          <w:lang w:val="en-US" w:eastAsia="zh-CN" w:bidi="ar-SA"/>
        </w:rPr>
        <w:t>分</w:t>
      </w:r>
    </w:p>
    <w:p w:rsidR="004278E1" w:rsidRPr="00C873E1" w:rsidRDefault="000772C5" w:rsidP="00C873E1">
      <w:pPr>
        <w:pStyle w:val="Bodytext1"/>
        <w:tabs>
          <w:tab w:val="left" w:leader="dot" w:pos="8061"/>
        </w:tabs>
        <w:spacing w:line="560" w:lineRule="exact"/>
        <w:rPr>
          <w:rFonts w:ascii="宋体" w:hAnsi="宋体" w:cs="宋体"/>
          <w:kern w:val="0"/>
          <w:sz w:val="24"/>
          <w:szCs w:val="24"/>
          <w:lang w:val="en-US" w:eastAsia="zh-CN" w:bidi="ar-SA"/>
        </w:rPr>
      </w:pPr>
      <w:bookmarkStart w:id="53" w:name="bookmark9"/>
      <w:r w:rsidRPr="00C873E1">
        <w:rPr>
          <w:rFonts w:ascii="宋体" w:hAnsi="宋体" w:cs="宋体" w:hint="eastAsia"/>
          <w:kern w:val="0"/>
          <w:sz w:val="24"/>
          <w:szCs w:val="24"/>
          <w:lang w:val="en-US" w:eastAsia="zh-CN" w:bidi="ar-SA"/>
        </w:rPr>
        <w:t>（</w:t>
      </w:r>
      <w:bookmarkEnd w:id="53"/>
      <w:r w:rsidRPr="00C873E1">
        <w:rPr>
          <w:rFonts w:ascii="宋体" w:hAnsi="宋体" w:cs="宋体" w:hint="eastAsia"/>
          <w:kern w:val="0"/>
          <w:sz w:val="24"/>
          <w:szCs w:val="24"/>
          <w:lang w:val="en-US" w:eastAsia="zh-CN" w:bidi="ar-SA"/>
        </w:rPr>
        <w:t>1）总体服务方案（满分2</w:t>
      </w:r>
      <w:r w:rsidRPr="00C873E1">
        <w:rPr>
          <w:rFonts w:ascii="宋体" w:hAnsi="宋体" w:cs="宋体"/>
          <w:kern w:val="0"/>
          <w:sz w:val="24"/>
          <w:szCs w:val="24"/>
          <w:lang w:val="en-US" w:eastAsia="zh-CN" w:bidi="ar-SA"/>
        </w:rPr>
        <w:t>5</w:t>
      </w:r>
      <w:r w:rsidRPr="00C873E1">
        <w:rPr>
          <w:rFonts w:ascii="宋体" w:hAnsi="宋体" w:cs="宋体" w:hint="eastAsia"/>
          <w:kern w:val="0"/>
          <w:sz w:val="24"/>
          <w:szCs w:val="24"/>
          <w:lang w:val="en-US" w:eastAsia="zh-CN" w:bidi="ar-SA"/>
        </w:rPr>
        <w:t>分）</w:t>
      </w:r>
    </w:p>
    <w:p w:rsidR="004278E1" w:rsidRPr="000772C5" w:rsidRDefault="000772C5" w:rsidP="00C873E1">
      <w:pPr>
        <w:pStyle w:val="Bodytext1"/>
        <w:tabs>
          <w:tab w:val="left" w:leader="dot" w:pos="8061"/>
        </w:tabs>
        <w:spacing w:line="560" w:lineRule="exact"/>
        <w:rPr>
          <w:rFonts w:asciiTheme="minorEastAsia" w:eastAsiaTheme="minorEastAsia" w:hAnsiTheme="minorEastAsia" w:cs="仿宋_GB2312"/>
          <w:color w:val="000000" w:themeColor="text1"/>
          <w:sz w:val="24"/>
          <w:szCs w:val="24"/>
        </w:rPr>
      </w:pPr>
      <w:r w:rsidRPr="000772C5">
        <w:rPr>
          <w:rFonts w:ascii="宋体" w:hAnsi="宋体" w:cs="宋体" w:hint="eastAsia"/>
          <w:kern w:val="0"/>
          <w:sz w:val="24"/>
          <w:szCs w:val="24"/>
          <w:lang w:val="en-US" w:eastAsia="zh-CN" w:bidi="ar-SA"/>
        </w:rPr>
        <w:t>磋商小组根据磋商文件要求以及磋商供应商提供的总体服务方案，从</w:t>
      </w:r>
      <w:r w:rsidRPr="000772C5">
        <w:rPr>
          <w:rFonts w:asciiTheme="minorEastAsia" w:eastAsiaTheme="minorEastAsia" w:hAnsiTheme="minorEastAsia" w:cs="仿宋_GB2312" w:hint="eastAsia"/>
          <w:color w:val="000000" w:themeColor="text1"/>
          <w:sz w:val="24"/>
          <w:szCs w:val="24"/>
        </w:rPr>
        <w:t>合理性，严谨性，可执行性，完善性、实用性等方面，在相应档次内独立打分。</w:t>
      </w:r>
    </w:p>
    <w:p w:rsidR="004278E1" w:rsidRPr="000772C5" w:rsidRDefault="000772C5">
      <w:pPr>
        <w:pStyle w:val="Bodytext1"/>
        <w:spacing w:line="560" w:lineRule="exact"/>
        <w:ind w:firstLine="420"/>
        <w:rPr>
          <w:rFonts w:asciiTheme="minorEastAsia" w:eastAsiaTheme="minorEastAsia" w:hAnsiTheme="minorEastAsia" w:cs="仿宋_GB2312"/>
          <w:color w:val="000000" w:themeColor="text1"/>
          <w:sz w:val="24"/>
          <w:szCs w:val="24"/>
        </w:rPr>
      </w:pPr>
      <w:r w:rsidRPr="000772C5">
        <w:rPr>
          <w:rFonts w:asciiTheme="minorEastAsia" w:eastAsiaTheme="minorEastAsia" w:hAnsiTheme="minorEastAsia" w:cs="仿宋_GB2312" w:hint="eastAsia"/>
          <w:color w:val="000000" w:themeColor="text1"/>
          <w:sz w:val="24"/>
          <w:szCs w:val="24"/>
        </w:rPr>
        <w:t>一档</w:t>
      </w:r>
      <w:r w:rsidRPr="000772C5">
        <w:rPr>
          <w:rFonts w:asciiTheme="minorEastAsia" w:eastAsiaTheme="minorEastAsia" w:hAnsiTheme="minorEastAsia" w:cs="仿宋_GB2312" w:hint="eastAsia"/>
          <w:color w:val="000000" w:themeColor="text1"/>
          <w:sz w:val="24"/>
          <w:szCs w:val="24"/>
          <w:lang w:val="en-US" w:eastAsia="zh-CN" w:bidi="en-US"/>
        </w:rPr>
        <w:t>（</w:t>
      </w:r>
      <w:r w:rsidRPr="000772C5">
        <w:rPr>
          <w:rFonts w:asciiTheme="minorEastAsia" w:eastAsiaTheme="minorEastAsia" w:hAnsiTheme="minorEastAsia" w:cs="仿宋_GB2312"/>
          <w:color w:val="000000" w:themeColor="text1"/>
          <w:sz w:val="24"/>
          <w:szCs w:val="24"/>
          <w:lang w:val="en-US" w:eastAsia="zh-CN" w:bidi="en-US"/>
        </w:rPr>
        <w:t>5</w:t>
      </w:r>
      <w:r w:rsidRPr="000772C5">
        <w:rPr>
          <w:rFonts w:asciiTheme="minorEastAsia" w:eastAsiaTheme="minorEastAsia" w:hAnsiTheme="minorEastAsia" w:cs="仿宋_GB2312" w:hint="eastAsia"/>
          <w:color w:val="000000" w:themeColor="text1"/>
          <w:sz w:val="24"/>
          <w:szCs w:val="24"/>
        </w:rPr>
        <w:t>分）：服务实施方案较为简单，思路基本清晰</w:t>
      </w:r>
      <w:r w:rsidRPr="000772C5">
        <w:rPr>
          <w:rFonts w:asciiTheme="minorEastAsia" w:eastAsiaTheme="minorEastAsia" w:hAnsiTheme="minorEastAsia" w:cs="仿宋_GB2312" w:hint="eastAsia"/>
          <w:color w:val="000000" w:themeColor="text1"/>
          <w:sz w:val="24"/>
          <w:szCs w:val="24"/>
          <w:lang w:val="en-US" w:eastAsia="zh-CN" w:bidi="en-US"/>
        </w:rPr>
        <w:t>。</w:t>
      </w:r>
      <w:r w:rsidRPr="000772C5">
        <w:rPr>
          <w:rFonts w:asciiTheme="minorEastAsia" w:eastAsiaTheme="minorEastAsia" w:hAnsiTheme="minorEastAsia" w:cs="仿宋_GB2312" w:hint="eastAsia"/>
          <w:color w:val="000000" w:themeColor="text1"/>
          <w:sz w:val="24"/>
          <w:szCs w:val="24"/>
        </w:rPr>
        <w:t>人力资源服务流程基本合理；有简单的管理人员配备方案；服务制度简单。</w:t>
      </w:r>
    </w:p>
    <w:p w:rsidR="004278E1" w:rsidRPr="000772C5" w:rsidRDefault="000772C5">
      <w:pPr>
        <w:pStyle w:val="Bodytext1"/>
        <w:spacing w:line="560" w:lineRule="exact"/>
        <w:ind w:firstLine="420"/>
        <w:rPr>
          <w:rFonts w:asciiTheme="minorEastAsia" w:eastAsiaTheme="minorEastAsia" w:hAnsiTheme="minorEastAsia" w:cs="仿宋_GB2312"/>
          <w:color w:val="000000" w:themeColor="text1"/>
          <w:sz w:val="24"/>
          <w:szCs w:val="24"/>
        </w:rPr>
      </w:pPr>
      <w:r w:rsidRPr="000772C5">
        <w:rPr>
          <w:rFonts w:asciiTheme="minorEastAsia" w:eastAsiaTheme="minorEastAsia" w:hAnsiTheme="minorEastAsia" w:cs="仿宋_GB2312" w:hint="eastAsia"/>
          <w:color w:val="000000" w:themeColor="text1"/>
          <w:sz w:val="24"/>
          <w:szCs w:val="24"/>
        </w:rPr>
        <w:t>二档</w:t>
      </w:r>
      <w:r w:rsidRPr="000772C5">
        <w:rPr>
          <w:rFonts w:asciiTheme="minorEastAsia" w:eastAsiaTheme="minorEastAsia" w:hAnsiTheme="minorEastAsia" w:cs="仿宋_GB2312" w:hint="eastAsia"/>
          <w:color w:val="000000" w:themeColor="text1"/>
          <w:sz w:val="24"/>
          <w:szCs w:val="24"/>
          <w:lang w:val="en-US" w:eastAsia="zh-CN" w:bidi="en-US"/>
        </w:rPr>
        <w:t>（</w:t>
      </w:r>
      <w:r w:rsidRPr="000772C5">
        <w:rPr>
          <w:rFonts w:asciiTheme="minorEastAsia" w:eastAsiaTheme="minorEastAsia" w:hAnsiTheme="minorEastAsia" w:cs="仿宋_GB2312"/>
          <w:color w:val="000000" w:themeColor="text1"/>
          <w:sz w:val="24"/>
          <w:szCs w:val="24"/>
          <w:lang w:val="en-US" w:eastAsia="zh-CN" w:bidi="en-US"/>
        </w:rPr>
        <w:t>15</w:t>
      </w:r>
      <w:r w:rsidRPr="000772C5">
        <w:rPr>
          <w:rFonts w:asciiTheme="minorEastAsia" w:eastAsiaTheme="minorEastAsia" w:hAnsiTheme="minorEastAsia" w:cs="仿宋_GB2312" w:hint="eastAsia"/>
          <w:color w:val="000000" w:themeColor="text1"/>
          <w:sz w:val="24"/>
          <w:szCs w:val="24"/>
        </w:rPr>
        <w:t>分）：服务实施方案详细，思路基本</w:t>
      </w:r>
      <w:r w:rsidRPr="000772C5">
        <w:rPr>
          <w:rFonts w:asciiTheme="minorEastAsia" w:eastAsiaTheme="minorEastAsia" w:hAnsiTheme="minorEastAsia" w:cs="仿宋_GB2312" w:hint="eastAsia"/>
          <w:color w:val="000000" w:themeColor="text1"/>
          <w:sz w:val="24"/>
          <w:szCs w:val="24"/>
          <w:lang w:val="zh-CN" w:eastAsia="zh-CN" w:bidi="zh-CN"/>
        </w:rPr>
        <w:t>清晰。</w:t>
      </w:r>
      <w:r w:rsidRPr="000772C5">
        <w:rPr>
          <w:rFonts w:asciiTheme="minorEastAsia" w:eastAsiaTheme="minorEastAsia" w:hAnsiTheme="minorEastAsia" w:cs="仿宋_GB2312" w:hint="eastAsia"/>
          <w:color w:val="000000" w:themeColor="text1"/>
          <w:sz w:val="24"/>
          <w:szCs w:val="24"/>
        </w:rPr>
        <w:t>人力资源服务流程合理、完善；针对项目提供具体的管理人员小组配备方案；服务制度详细、合理，保障措施合理；有具体的管理规章制度及档案管理制度；有可行实用的应急处理预案；对</w:t>
      </w:r>
      <w:r w:rsidRPr="000772C5">
        <w:rPr>
          <w:rFonts w:asciiTheme="minorEastAsia" w:eastAsiaTheme="minorEastAsia" w:hAnsiTheme="minorEastAsia" w:cs="仿宋_GB2312" w:hint="eastAsia"/>
          <w:color w:val="000000" w:themeColor="text1"/>
          <w:sz w:val="24"/>
          <w:szCs w:val="24"/>
          <w:lang w:eastAsia="zh-CN"/>
        </w:rPr>
        <w:t>所派的</w:t>
      </w:r>
      <w:r w:rsidRPr="000772C5">
        <w:rPr>
          <w:rFonts w:asciiTheme="minorEastAsia" w:eastAsiaTheme="minorEastAsia" w:hAnsiTheme="minorEastAsia" w:cs="仿宋_GB2312" w:hint="eastAsia"/>
          <w:color w:val="000000" w:themeColor="text1"/>
          <w:sz w:val="24"/>
          <w:szCs w:val="24"/>
        </w:rPr>
        <w:t>劳动者简单的培训方案；资金运作合理，确保</w:t>
      </w:r>
      <w:r w:rsidRPr="000772C5">
        <w:rPr>
          <w:rFonts w:asciiTheme="minorEastAsia" w:eastAsiaTheme="minorEastAsia" w:hAnsiTheme="minorEastAsia" w:cs="仿宋_GB2312" w:hint="eastAsia"/>
          <w:color w:val="000000" w:themeColor="text1"/>
          <w:sz w:val="24"/>
          <w:szCs w:val="24"/>
          <w:lang w:eastAsia="zh-CN"/>
        </w:rPr>
        <w:t>所派的</w:t>
      </w:r>
      <w:r w:rsidRPr="000772C5">
        <w:rPr>
          <w:rFonts w:asciiTheme="minorEastAsia" w:eastAsiaTheme="minorEastAsia" w:hAnsiTheme="minorEastAsia" w:cs="仿宋_GB2312" w:hint="eastAsia"/>
          <w:color w:val="000000" w:themeColor="text1"/>
          <w:sz w:val="24"/>
          <w:szCs w:val="24"/>
        </w:rPr>
        <w:t>劳动者的工资与基本福利。</w:t>
      </w:r>
    </w:p>
    <w:p w:rsidR="004278E1" w:rsidRPr="000772C5" w:rsidRDefault="000772C5">
      <w:pPr>
        <w:pStyle w:val="aa"/>
        <w:spacing w:line="560" w:lineRule="exact"/>
        <w:ind w:firstLineChars="200" w:firstLine="480"/>
        <w:rPr>
          <w:rFonts w:asciiTheme="minorEastAsia" w:eastAsiaTheme="minorEastAsia" w:hAnsiTheme="minorEastAsia" w:cs="仿宋_GB2312"/>
          <w:color w:val="000000" w:themeColor="text1"/>
          <w:sz w:val="24"/>
        </w:rPr>
      </w:pPr>
      <w:r w:rsidRPr="000772C5">
        <w:rPr>
          <w:rFonts w:asciiTheme="minorEastAsia" w:eastAsiaTheme="minorEastAsia" w:hAnsiTheme="minorEastAsia" w:cs="仿宋_GB2312" w:hint="eastAsia"/>
          <w:color w:val="000000" w:themeColor="text1"/>
          <w:sz w:val="24"/>
        </w:rPr>
        <w:t>三档</w:t>
      </w:r>
      <w:r w:rsidRPr="000772C5">
        <w:rPr>
          <w:rFonts w:asciiTheme="minorEastAsia" w:eastAsiaTheme="minorEastAsia" w:hAnsiTheme="minorEastAsia" w:cs="仿宋_GB2312" w:hint="eastAsia"/>
          <w:color w:val="000000" w:themeColor="text1"/>
          <w:sz w:val="24"/>
          <w:lang w:bidi="en-US"/>
        </w:rPr>
        <w:t>（2</w:t>
      </w:r>
      <w:r w:rsidRPr="000772C5">
        <w:rPr>
          <w:rFonts w:asciiTheme="minorEastAsia" w:eastAsiaTheme="minorEastAsia" w:hAnsiTheme="minorEastAsia" w:cs="仿宋_GB2312"/>
          <w:color w:val="000000" w:themeColor="text1"/>
          <w:sz w:val="24"/>
          <w:lang w:bidi="en-US"/>
        </w:rPr>
        <w:t>5</w:t>
      </w:r>
      <w:r w:rsidRPr="000772C5">
        <w:rPr>
          <w:rFonts w:asciiTheme="minorEastAsia" w:eastAsiaTheme="minorEastAsia" w:hAnsiTheme="minorEastAsia" w:cs="仿宋_GB2312" w:hint="eastAsia"/>
          <w:color w:val="000000" w:themeColor="text1"/>
          <w:sz w:val="24"/>
        </w:rPr>
        <w:t>分）：服务实施方案详细，思路基本清晰、措施完善。人力资源服务流程合理、完善、严谨，保证按期安排劳动者到岗，供应商使用人力资源专业数据管理系统；针对项目提供具体的管理人员小组配备方案，管理人员职责明确；服务制度详细、合理，保障措施合理；有具体、科学、完善的管理规章制度及档案管理制度；有具体的质量保证措施，针对本项目制定有详细、可行实用的应急处理预案；保证劳动者素质；人员培训方案（包括但不限于：对管理人员的职业培训，对劳动者的培训计划、考核方式、言行规范、仪表仪容、公众形象、基本技能）全面、有针对性、可行性强；资金运作合理有序，确保管理人员及劳动者的工资及福利。</w:t>
      </w:r>
    </w:p>
    <w:p w:rsidR="004278E1" w:rsidRPr="000772C5" w:rsidRDefault="000772C5">
      <w:pPr>
        <w:pStyle w:val="Bodytext1"/>
        <w:tabs>
          <w:tab w:val="left" w:pos="949"/>
        </w:tabs>
        <w:spacing w:line="560" w:lineRule="exact"/>
        <w:rPr>
          <w:rFonts w:asciiTheme="minorEastAsia" w:eastAsiaTheme="minorEastAsia" w:hAnsiTheme="minorEastAsia" w:cs="仿宋_GB2312"/>
          <w:color w:val="000000" w:themeColor="text1"/>
          <w:sz w:val="24"/>
          <w:szCs w:val="24"/>
        </w:rPr>
      </w:pPr>
      <w:bookmarkStart w:id="54" w:name="bookmark11"/>
      <w:r w:rsidRPr="000772C5">
        <w:rPr>
          <w:rFonts w:asciiTheme="minorEastAsia" w:eastAsiaTheme="minorEastAsia" w:hAnsiTheme="minorEastAsia" w:cs="仿宋_GB2312" w:hint="eastAsia"/>
          <w:color w:val="000000" w:themeColor="text1"/>
          <w:sz w:val="24"/>
          <w:szCs w:val="24"/>
        </w:rPr>
        <w:t>（</w:t>
      </w:r>
      <w:bookmarkEnd w:id="54"/>
      <w:r w:rsidRPr="000772C5">
        <w:rPr>
          <w:rFonts w:asciiTheme="minorEastAsia" w:eastAsiaTheme="minorEastAsia" w:hAnsiTheme="minorEastAsia" w:cs="仿宋_GB2312" w:hint="eastAsia"/>
          <w:color w:val="000000" w:themeColor="text1"/>
          <w:sz w:val="24"/>
          <w:szCs w:val="24"/>
          <w:lang w:val="en-US" w:eastAsia="zh-CN"/>
        </w:rPr>
        <w:t>2</w:t>
      </w:r>
      <w:r w:rsidRPr="000772C5">
        <w:rPr>
          <w:rFonts w:asciiTheme="minorEastAsia" w:eastAsiaTheme="minorEastAsia" w:hAnsiTheme="minorEastAsia" w:cs="仿宋_GB2312" w:hint="eastAsia"/>
          <w:color w:val="000000" w:themeColor="text1"/>
          <w:sz w:val="24"/>
          <w:szCs w:val="24"/>
        </w:rPr>
        <w:t>）拟投入人员情况分（满分</w:t>
      </w:r>
      <w:r w:rsidRPr="000772C5">
        <w:rPr>
          <w:rFonts w:asciiTheme="minorEastAsia" w:eastAsiaTheme="minorEastAsia" w:hAnsiTheme="minorEastAsia" w:cs="仿宋_GB2312" w:hint="eastAsia"/>
          <w:color w:val="000000" w:themeColor="text1"/>
          <w:sz w:val="24"/>
          <w:szCs w:val="24"/>
          <w:lang w:val="en-US" w:eastAsia="zh-CN"/>
        </w:rPr>
        <w:t>2</w:t>
      </w:r>
      <w:r w:rsidRPr="000772C5">
        <w:rPr>
          <w:rFonts w:asciiTheme="minorEastAsia" w:eastAsiaTheme="minorEastAsia" w:hAnsiTheme="minorEastAsia" w:cs="仿宋_GB2312"/>
          <w:color w:val="000000" w:themeColor="text1"/>
          <w:sz w:val="24"/>
          <w:szCs w:val="24"/>
          <w:lang w:val="en-US" w:eastAsia="zh-CN"/>
        </w:rPr>
        <w:t>5</w:t>
      </w:r>
      <w:r w:rsidRPr="000772C5">
        <w:rPr>
          <w:rFonts w:asciiTheme="minorEastAsia" w:eastAsiaTheme="minorEastAsia" w:hAnsiTheme="minorEastAsia" w:cs="仿宋_GB2312" w:hint="eastAsia"/>
          <w:color w:val="000000" w:themeColor="text1"/>
          <w:sz w:val="24"/>
          <w:szCs w:val="24"/>
        </w:rPr>
        <w:t>分）</w:t>
      </w:r>
    </w:p>
    <w:p w:rsidR="004278E1" w:rsidRPr="000772C5" w:rsidRDefault="000772C5">
      <w:pPr>
        <w:pStyle w:val="Bodytext1"/>
        <w:spacing w:line="560" w:lineRule="exact"/>
        <w:ind w:firstLineChars="200" w:firstLine="480"/>
        <w:rPr>
          <w:rFonts w:asciiTheme="minorEastAsia" w:eastAsiaTheme="minorEastAsia" w:hAnsiTheme="minorEastAsia" w:cs="仿宋_GB2312"/>
          <w:color w:val="000000" w:themeColor="text1"/>
          <w:sz w:val="24"/>
          <w:szCs w:val="24"/>
        </w:rPr>
      </w:pPr>
      <w:bookmarkStart w:id="55" w:name="bookmark12"/>
      <w:bookmarkEnd w:id="55"/>
      <w:r w:rsidRPr="000772C5">
        <w:rPr>
          <w:rFonts w:asciiTheme="minorEastAsia" w:eastAsiaTheme="minorEastAsia" w:hAnsiTheme="minorEastAsia" w:cs="仿宋_GB2312" w:hint="eastAsia"/>
          <w:color w:val="000000" w:themeColor="text1"/>
          <w:sz w:val="24"/>
          <w:szCs w:val="24"/>
        </w:rPr>
        <w:t>①针对本项目成立管理人员小组，每提供一名本科（人力资源管理专业等相关专业）或以上学历的管理人员，得</w:t>
      </w:r>
      <w:r w:rsidRPr="000772C5">
        <w:rPr>
          <w:rFonts w:asciiTheme="minorEastAsia" w:eastAsiaTheme="minorEastAsia" w:hAnsiTheme="minorEastAsia" w:cs="仿宋_GB2312" w:hint="eastAsia"/>
          <w:color w:val="000000" w:themeColor="text1"/>
          <w:sz w:val="24"/>
          <w:szCs w:val="24"/>
          <w:lang w:val="en-US" w:eastAsia="zh-CN"/>
        </w:rPr>
        <w:t>2</w:t>
      </w:r>
      <w:r w:rsidRPr="000772C5">
        <w:rPr>
          <w:rFonts w:asciiTheme="minorEastAsia" w:eastAsiaTheme="minorEastAsia" w:hAnsiTheme="minorEastAsia" w:cs="仿宋_GB2312" w:hint="eastAsia"/>
          <w:color w:val="000000" w:themeColor="text1"/>
          <w:sz w:val="24"/>
          <w:szCs w:val="24"/>
        </w:rPr>
        <w:t>分，大专学历（人力资源管理专业等相关专业）的管理人员，得</w:t>
      </w:r>
      <w:r w:rsidRPr="000772C5">
        <w:rPr>
          <w:rFonts w:asciiTheme="minorEastAsia" w:eastAsiaTheme="minorEastAsia" w:hAnsiTheme="minorEastAsia" w:cs="仿宋_GB2312" w:hint="eastAsia"/>
          <w:color w:val="000000" w:themeColor="text1"/>
          <w:sz w:val="24"/>
          <w:szCs w:val="24"/>
          <w:lang w:val="en-US" w:eastAsia="zh-CN" w:bidi="en-US"/>
        </w:rPr>
        <w:t>1</w:t>
      </w:r>
      <w:r w:rsidRPr="000772C5">
        <w:rPr>
          <w:rFonts w:asciiTheme="minorEastAsia" w:eastAsiaTheme="minorEastAsia" w:hAnsiTheme="minorEastAsia" w:cs="仿宋_GB2312" w:hint="eastAsia"/>
          <w:color w:val="000000" w:themeColor="text1"/>
          <w:sz w:val="24"/>
          <w:szCs w:val="24"/>
        </w:rPr>
        <w:t>分；提供拟投入管理人员的毕业证书、劳动合同和</w:t>
      </w:r>
      <w:r w:rsidRPr="000772C5">
        <w:rPr>
          <w:rFonts w:asciiTheme="minorEastAsia" w:eastAsiaTheme="minorEastAsia" w:hAnsiTheme="minorEastAsia" w:cs="仿宋_GB2312" w:hint="eastAsia"/>
          <w:color w:val="000000" w:themeColor="text1"/>
          <w:sz w:val="24"/>
          <w:szCs w:val="24"/>
          <w:lang w:eastAsia="zh-CN"/>
        </w:rPr>
        <w:t>依法缴纳所属时期为</w:t>
      </w:r>
      <w:r w:rsidRPr="000772C5">
        <w:rPr>
          <w:rFonts w:asciiTheme="minorEastAsia" w:eastAsiaTheme="minorEastAsia" w:hAnsiTheme="minorEastAsia" w:cs="仿宋_GB2312" w:hint="eastAsia"/>
          <w:color w:val="000000" w:themeColor="text1"/>
          <w:sz w:val="24"/>
          <w:szCs w:val="24"/>
          <w:lang w:val="en-US" w:eastAsia="zh-CN"/>
        </w:rPr>
        <w:t>2024</w:t>
      </w:r>
      <w:r w:rsidRPr="000772C5">
        <w:rPr>
          <w:rFonts w:asciiTheme="minorEastAsia" w:eastAsiaTheme="minorEastAsia" w:hAnsiTheme="minorEastAsia" w:cs="仿宋_GB2312" w:hint="eastAsia"/>
          <w:color w:val="000000" w:themeColor="text1"/>
          <w:sz w:val="24"/>
          <w:szCs w:val="24"/>
          <w:lang w:eastAsia="zh-CN"/>
        </w:rPr>
        <w:t>年3月以来至少一个月的</w:t>
      </w:r>
      <w:r w:rsidRPr="000772C5">
        <w:rPr>
          <w:rFonts w:asciiTheme="minorEastAsia" w:eastAsiaTheme="minorEastAsia" w:hAnsiTheme="minorEastAsia" w:cs="仿宋_GB2312" w:hint="eastAsia"/>
          <w:color w:val="000000" w:themeColor="text1"/>
          <w:sz w:val="24"/>
          <w:szCs w:val="24"/>
        </w:rPr>
        <w:t>社会保险缴纳凭证复印件（加盖供应商单位公章）</w:t>
      </w:r>
      <w:r w:rsidRPr="000772C5">
        <w:rPr>
          <w:rFonts w:asciiTheme="minorEastAsia" w:eastAsiaTheme="minorEastAsia" w:hAnsiTheme="minorEastAsia" w:cs="仿宋_GB2312" w:hint="eastAsia"/>
          <w:color w:val="000000" w:themeColor="text1"/>
          <w:sz w:val="24"/>
          <w:szCs w:val="24"/>
          <w:lang w:eastAsia="zh-CN"/>
        </w:rPr>
        <w:t>。</w:t>
      </w:r>
      <w:r w:rsidRPr="000772C5">
        <w:rPr>
          <w:rFonts w:asciiTheme="minorEastAsia" w:eastAsiaTheme="minorEastAsia" w:hAnsiTheme="minorEastAsia" w:cs="仿宋_GB2312" w:hint="eastAsia"/>
          <w:color w:val="000000" w:themeColor="text1"/>
          <w:sz w:val="24"/>
          <w:szCs w:val="24"/>
        </w:rPr>
        <w:t>满分</w:t>
      </w:r>
      <w:r w:rsidRPr="000772C5">
        <w:rPr>
          <w:rFonts w:asciiTheme="minorEastAsia" w:eastAsiaTheme="minorEastAsia" w:hAnsiTheme="minorEastAsia" w:cs="仿宋_GB2312" w:hint="eastAsia"/>
          <w:color w:val="000000" w:themeColor="text1"/>
          <w:sz w:val="24"/>
          <w:szCs w:val="24"/>
          <w:lang w:val="en-US" w:eastAsia="zh-CN"/>
        </w:rPr>
        <w:t>4</w:t>
      </w:r>
      <w:r w:rsidRPr="000772C5">
        <w:rPr>
          <w:rFonts w:asciiTheme="minorEastAsia" w:eastAsiaTheme="minorEastAsia" w:hAnsiTheme="minorEastAsia" w:cs="仿宋_GB2312" w:hint="eastAsia"/>
          <w:color w:val="000000" w:themeColor="text1"/>
          <w:sz w:val="24"/>
          <w:szCs w:val="24"/>
        </w:rPr>
        <w:t>分。</w:t>
      </w:r>
    </w:p>
    <w:p w:rsidR="004278E1" w:rsidRPr="000772C5" w:rsidRDefault="000772C5">
      <w:pPr>
        <w:pStyle w:val="Bodytext1"/>
        <w:spacing w:line="560" w:lineRule="exact"/>
        <w:ind w:firstLineChars="200" w:firstLine="480"/>
        <w:rPr>
          <w:rFonts w:asciiTheme="minorEastAsia" w:eastAsiaTheme="minorEastAsia" w:hAnsiTheme="minorEastAsia" w:cs="仿宋_GB2312"/>
          <w:color w:val="000000" w:themeColor="text1"/>
          <w:sz w:val="24"/>
          <w:szCs w:val="24"/>
        </w:rPr>
      </w:pPr>
      <w:bookmarkStart w:id="56" w:name="bookmark13"/>
      <w:bookmarkEnd w:id="56"/>
      <w:r w:rsidRPr="000772C5">
        <w:rPr>
          <w:rFonts w:asciiTheme="minorEastAsia" w:eastAsiaTheme="minorEastAsia" w:hAnsiTheme="minorEastAsia" w:cs="仿宋_GB2312" w:hint="eastAsia"/>
          <w:color w:val="000000" w:themeColor="text1"/>
          <w:sz w:val="24"/>
          <w:szCs w:val="24"/>
        </w:rPr>
        <w:t>②管理人员中具有“一级人力资源管理师”、“一级劳动关系协调员证书”、“二</w:t>
      </w:r>
      <w:r w:rsidRPr="000772C5">
        <w:rPr>
          <w:rFonts w:asciiTheme="minorEastAsia" w:eastAsiaTheme="minorEastAsia" w:hAnsiTheme="minorEastAsia" w:cs="仿宋_GB2312" w:hint="eastAsia"/>
          <w:color w:val="000000" w:themeColor="text1"/>
          <w:sz w:val="24"/>
          <w:szCs w:val="24"/>
        </w:rPr>
        <w:lastRenderedPageBreak/>
        <w:t>级心理咨询师”的</w:t>
      </w:r>
      <w:r w:rsidRPr="000772C5">
        <w:rPr>
          <w:rFonts w:asciiTheme="minorEastAsia" w:eastAsiaTheme="minorEastAsia" w:hAnsiTheme="minorEastAsia" w:cs="仿宋_GB2312" w:hint="eastAsia"/>
          <w:color w:val="000000" w:themeColor="text1"/>
          <w:sz w:val="24"/>
          <w:szCs w:val="24"/>
          <w:lang w:eastAsia="zh-CN"/>
        </w:rPr>
        <w:t>每个</w:t>
      </w:r>
      <w:r w:rsidRPr="000772C5">
        <w:rPr>
          <w:rFonts w:asciiTheme="minorEastAsia" w:eastAsiaTheme="minorEastAsia" w:hAnsiTheme="minorEastAsia" w:cs="仿宋_GB2312" w:hint="eastAsia"/>
          <w:color w:val="000000" w:themeColor="text1"/>
          <w:sz w:val="24"/>
          <w:szCs w:val="24"/>
        </w:rPr>
        <w:t>得</w:t>
      </w:r>
      <w:r w:rsidRPr="000772C5">
        <w:rPr>
          <w:rFonts w:asciiTheme="minorEastAsia" w:eastAsiaTheme="minorEastAsia" w:hAnsiTheme="minorEastAsia" w:cs="仿宋_GB2312" w:hint="eastAsia"/>
          <w:color w:val="000000" w:themeColor="text1"/>
          <w:sz w:val="24"/>
          <w:szCs w:val="24"/>
          <w:lang w:val="en-US" w:eastAsia="zh-CN"/>
        </w:rPr>
        <w:t>2</w:t>
      </w:r>
      <w:r w:rsidRPr="000772C5">
        <w:rPr>
          <w:rFonts w:asciiTheme="minorEastAsia" w:eastAsiaTheme="minorEastAsia" w:hAnsiTheme="minorEastAsia" w:cs="仿宋_GB2312" w:hint="eastAsia"/>
          <w:color w:val="000000" w:themeColor="text1"/>
          <w:sz w:val="24"/>
          <w:szCs w:val="24"/>
        </w:rPr>
        <w:t>分</w:t>
      </w:r>
      <w:r w:rsidRPr="000772C5">
        <w:rPr>
          <w:rFonts w:asciiTheme="minorEastAsia" w:eastAsiaTheme="minorEastAsia" w:hAnsiTheme="minorEastAsia" w:cs="仿宋_GB2312" w:hint="eastAsia"/>
          <w:color w:val="000000" w:themeColor="text1"/>
          <w:sz w:val="24"/>
          <w:szCs w:val="24"/>
          <w:lang w:eastAsia="zh-CN"/>
        </w:rPr>
        <w:t>，</w:t>
      </w:r>
      <w:r w:rsidRPr="000772C5">
        <w:rPr>
          <w:rFonts w:asciiTheme="minorEastAsia" w:eastAsiaTheme="minorEastAsia" w:hAnsiTheme="minorEastAsia" w:cs="仿宋_GB2312" w:hint="eastAsia"/>
          <w:color w:val="000000" w:themeColor="text1"/>
          <w:sz w:val="24"/>
          <w:szCs w:val="24"/>
        </w:rPr>
        <w:t>满分</w:t>
      </w:r>
      <w:r w:rsidRPr="000772C5">
        <w:rPr>
          <w:rFonts w:asciiTheme="minorEastAsia" w:eastAsiaTheme="minorEastAsia" w:hAnsiTheme="minorEastAsia" w:cs="仿宋_GB2312" w:hint="eastAsia"/>
          <w:color w:val="000000" w:themeColor="text1"/>
          <w:sz w:val="24"/>
          <w:szCs w:val="24"/>
          <w:lang w:val="en-US" w:eastAsia="zh-CN"/>
        </w:rPr>
        <w:t>6</w:t>
      </w:r>
      <w:r w:rsidRPr="000772C5">
        <w:rPr>
          <w:rFonts w:asciiTheme="minorEastAsia" w:eastAsiaTheme="minorEastAsia" w:hAnsiTheme="minorEastAsia" w:cs="仿宋_GB2312" w:hint="eastAsia"/>
          <w:color w:val="000000" w:themeColor="text1"/>
          <w:sz w:val="24"/>
          <w:szCs w:val="24"/>
        </w:rPr>
        <w:t>分；提供管理人员具有的证书复印件、劳动合同和</w:t>
      </w:r>
      <w:r w:rsidRPr="000772C5">
        <w:rPr>
          <w:rFonts w:asciiTheme="minorEastAsia" w:eastAsiaTheme="minorEastAsia" w:hAnsiTheme="minorEastAsia" w:cs="仿宋_GB2312" w:hint="eastAsia"/>
          <w:color w:val="000000" w:themeColor="text1"/>
          <w:sz w:val="24"/>
          <w:szCs w:val="24"/>
          <w:lang w:eastAsia="zh-CN"/>
        </w:rPr>
        <w:t>依法缴纳所属时期为2022年3月以来至少一个月的</w:t>
      </w:r>
      <w:r w:rsidRPr="000772C5">
        <w:rPr>
          <w:rFonts w:asciiTheme="minorEastAsia" w:eastAsiaTheme="minorEastAsia" w:hAnsiTheme="minorEastAsia" w:cs="仿宋_GB2312" w:hint="eastAsia"/>
          <w:color w:val="000000" w:themeColor="text1"/>
          <w:sz w:val="24"/>
          <w:szCs w:val="24"/>
        </w:rPr>
        <w:t>社会保险缴纳凭证复印件（加盖供应商单位公章）。</w:t>
      </w:r>
    </w:p>
    <w:p w:rsidR="004278E1" w:rsidRPr="000772C5" w:rsidRDefault="000772C5">
      <w:pPr>
        <w:pStyle w:val="Bodytext1"/>
        <w:spacing w:line="560" w:lineRule="exact"/>
        <w:ind w:firstLineChars="200" w:firstLine="480"/>
        <w:rPr>
          <w:rFonts w:asciiTheme="minorEastAsia" w:eastAsiaTheme="minorEastAsia" w:hAnsiTheme="minorEastAsia" w:cs="仿宋_GB2312"/>
          <w:color w:val="000000" w:themeColor="text1"/>
          <w:sz w:val="24"/>
          <w:szCs w:val="24"/>
          <w:lang w:eastAsia="zh-CN"/>
        </w:rPr>
      </w:pPr>
      <w:bookmarkStart w:id="57" w:name="bookmark14"/>
      <w:bookmarkEnd w:id="57"/>
      <w:r w:rsidRPr="000772C5">
        <w:rPr>
          <w:rFonts w:asciiTheme="minorEastAsia" w:eastAsiaTheme="minorEastAsia" w:hAnsiTheme="minorEastAsia" w:cs="仿宋_GB2312" w:hint="eastAsia"/>
          <w:color w:val="000000" w:themeColor="text1"/>
          <w:sz w:val="24"/>
          <w:szCs w:val="24"/>
          <w:lang w:val="en-US" w:eastAsia="zh-CN"/>
        </w:rPr>
        <w:t>③拟派驻现场管理人员</w:t>
      </w:r>
      <w:r w:rsidRPr="000772C5">
        <w:rPr>
          <w:rFonts w:asciiTheme="minorEastAsia" w:eastAsiaTheme="minorEastAsia" w:hAnsiTheme="minorEastAsia" w:cs="仿宋_GB2312" w:hint="eastAsia"/>
          <w:color w:val="000000" w:themeColor="text1"/>
          <w:sz w:val="24"/>
          <w:szCs w:val="24"/>
        </w:rPr>
        <w:t>有3年以上（含3年）人力资源管理经验的得1分</w:t>
      </w:r>
      <w:r w:rsidRPr="000772C5">
        <w:rPr>
          <w:rFonts w:asciiTheme="minorEastAsia" w:eastAsiaTheme="minorEastAsia" w:hAnsiTheme="minorEastAsia" w:cs="仿宋_GB2312" w:hint="eastAsia"/>
          <w:color w:val="000000" w:themeColor="text1"/>
          <w:sz w:val="24"/>
          <w:szCs w:val="24"/>
          <w:lang w:val="en-US" w:eastAsia="zh-CN"/>
        </w:rPr>
        <w:t>，</w:t>
      </w:r>
      <w:r w:rsidRPr="000772C5">
        <w:rPr>
          <w:rFonts w:asciiTheme="minorEastAsia" w:eastAsiaTheme="minorEastAsia" w:hAnsiTheme="minorEastAsia" w:cs="仿宋_GB2312" w:hint="eastAsia"/>
          <w:color w:val="000000" w:themeColor="text1"/>
          <w:sz w:val="24"/>
          <w:szCs w:val="24"/>
        </w:rPr>
        <w:t>提供人力资源管理经验证明材料复印件（加盖供应商单位公章），满分</w:t>
      </w:r>
      <w:r w:rsidRPr="000772C5">
        <w:rPr>
          <w:rFonts w:asciiTheme="minorEastAsia" w:eastAsiaTheme="minorEastAsia" w:hAnsiTheme="minorEastAsia" w:cs="仿宋_GB2312" w:hint="eastAsia"/>
          <w:color w:val="000000" w:themeColor="text1"/>
          <w:sz w:val="24"/>
          <w:szCs w:val="24"/>
          <w:lang w:val="en-US" w:eastAsia="zh-CN"/>
        </w:rPr>
        <w:t>1</w:t>
      </w:r>
      <w:r w:rsidRPr="000772C5">
        <w:rPr>
          <w:rFonts w:asciiTheme="minorEastAsia" w:eastAsiaTheme="minorEastAsia" w:hAnsiTheme="minorEastAsia" w:cs="仿宋_GB2312" w:hint="eastAsia"/>
          <w:color w:val="000000" w:themeColor="text1"/>
          <w:sz w:val="24"/>
          <w:szCs w:val="24"/>
        </w:rPr>
        <w:t>分</w:t>
      </w:r>
      <w:r w:rsidRPr="000772C5">
        <w:rPr>
          <w:rFonts w:asciiTheme="minorEastAsia" w:eastAsiaTheme="minorEastAsia" w:hAnsiTheme="minorEastAsia" w:cs="仿宋_GB2312" w:hint="eastAsia"/>
          <w:color w:val="000000" w:themeColor="text1"/>
          <w:sz w:val="24"/>
          <w:szCs w:val="24"/>
          <w:lang w:eastAsia="zh-CN"/>
        </w:rPr>
        <w:t>。</w:t>
      </w:r>
    </w:p>
    <w:p w:rsidR="004278E1" w:rsidRPr="000772C5" w:rsidRDefault="000772C5">
      <w:pPr>
        <w:pStyle w:val="Bodytext1"/>
        <w:spacing w:line="560" w:lineRule="exact"/>
        <w:ind w:firstLineChars="200" w:firstLine="480"/>
        <w:rPr>
          <w:rFonts w:asciiTheme="minorEastAsia" w:eastAsiaTheme="minorEastAsia" w:hAnsiTheme="minorEastAsia" w:cs="仿宋_GB2312"/>
          <w:color w:val="000000" w:themeColor="text1"/>
          <w:sz w:val="24"/>
          <w:szCs w:val="24"/>
          <w:lang w:eastAsia="zh-CN"/>
        </w:rPr>
      </w:pPr>
      <w:bookmarkStart w:id="58" w:name="bookmark15"/>
      <w:bookmarkEnd w:id="58"/>
      <w:r w:rsidRPr="000772C5">
        <w:rPr>
          <w:rFonts w:asciiTheme="minorEastAsia" w:eastAsiaTheme="minorEastAsia" w:hAnsiTheme="minorEastAsia" w:cs="仿宋_GB2312" w:hint="eastAsia"/>
          <w:color w:val="000000" w:themeColor="text1"/>
          <w:sz w:val="24"/>
          <w:szCs w:val="24"/>
          <w:lang w:val="en-US" w:eastAsia="zh-CN"/>
        </w:rPr>
        <w:t>④</w:t>
      </w:r>
      <w:r w:rsidRPr="000772C5">
        <w:rPr>
          <w:rFonts w:asciiTheme="minorEastAsia" w:eastAsiaTheme="minorEastAsia" w:hAnsiTheme="minorEastAsia" w:cs="仿宋_GB2312" w:hint="eastAsia"/>
          <w:color w:val="000000" w:themeColor="text1"/>
          <w:sz w:val="24"/>
          <w:szCs w:val="24"/>
        </w:rPr>
        <w:t>管理人员小组所有人员均有类似项目管理经验的得</w:t>
      </w:r>
      <w:r w:rsidRPr="000772C5">
        <w:rPr>
          <w:rFonts w:asciiTheme="minorEastAsia" w:eastAsiaTheme="minorEastAsia" w:hAnsiTheme="minorEastAsia" w:cs="仿宋_GB2312" w:hint="eastAsia"/>
          <w:color w:val="000000" w:themeColor="text1"/>
          <w:sz w:val="24"/>
          <w:szCs w:val="24"/>
          <w:lang w:val="en-US" w:eastAsia="zh-CN"/>
        </w:rPr>
        <w:t>1</w:t>
      </w:r>
      <w:r w:rsidRPr="000772C5">
        <w:rPr>
          <w:rFonts w:asciiTheme="minorEastAsia" w:eastAsiaTheme="minorEastAsia" w:hAnsiTheme="minorEastAsia" w:cs="仿宋_GB2312" w:hint="eastAsia"/>
          <w:color w:val="000000" w:themeColor="text1"/>
          <w:sz w:val="24"/>
          <w:szCs w:val="24"/>
        </w:rPr>
        <w:t>分</w:t>
      </w:r>
      <w:r w:rsidRPr="000772C5">
        <w:rPr>
          <w:rFonts w:asciiTheme="minorEastAsia" w:eastAsiaTheme="minorEastAsia" w:hAnsiTheme="minorEastAsia" w:cs="仿宋_GB2312" w:hint="eastAsia"/>
          <w:color w:val="000000" w:themeColor="text1"/>
          <w:sz w:val="24"/>
          <w:szCs w:val="24"/>
          <w:lang w:eastAsia="zh-CN"/>
        </w:rPr>
        <w:t>；</w:t>
      </w:r>
      <w:r w:rsidRPr="000772C5">
        <w:rPr>
          <w:rFonts w:asciiTheme="minorEastAsia" w:eastAsiaTheme="minorEastAsia" w:hAnsiTheme="minorEastAsia" w:cs="仿宋_GB2312" w:hint="eastAsia"/>
          <w:color w:val="000000" w:themeColor="text1"/>
          <w:sz w:val="24"/>
          <w:szCs w:val="24"/>
        </w:rPr>
        <w:t>提供拟投入管理人员的类似项目管理经验证明材料复印件（加盖供应商单位公章），满分</w:t>
      </w:r>
      <w:r w:rsidRPr="000772C5">
        <w:rPr>
          <w:rFonts w:asciiTheme="minorEastAsia" w:eastAsiaTheme="minorEastAsia" w:hAnsiTheme="minorEastAsia" w:cs="仿宋_GB2312" w:hint="eastAsia"/>
          <w:color w:val="000000" w:themeColor="text1"/>
          <w:sz w:val="24"/>
          <w:szCs w:val="24"/>
          <w:lang w:val="en-US" w:eastAsia="zh-CN"/>
        </w:rPr>
        <w:t>1</w:t>
      </w:r>
      <w:r w:rsidRPr="000772C5">
        <w:rPr>
          <w:rFonts w:asciiTheme="minorEastAsia" w:eastAsiaTheme="minorEastAsia" w:hAnsiTheme="minorEastAsia" w:cs="仿宋_GB2312" w:hint="eastAsia"/>
          <w:color w:val="000000" w:themeColor="text1"/>
          <w:sz w:val="24"/>
          <w:szCs w:val="24"/>
        </w:rPr>
        <w:t>分</w:t>
      </w:r>
      <w:r w:rsidRPr="000772C5">
        <w:rPr>
          <w:rFonts w:asciiTheme="minorEastAsia" w:eastAsiaTheme="minorEastAsia" w:hAnsiTheme="minorEastAsia" w:cs="仿宋_GB2312" w:hint="eastAsia"/>
          <w:color w:val="000000" w:themeColor="text1"/>
          <w:sz w:val="24"/>
          <w:szCs w:val="24"/>
          <w:lang w:eastAsia="zh-CN"/>
        </w:rPr>
        <w:t>。</w:t>
      </w:r>
    </w:p>
    <w:p w:rsidR="004278E1" w:rsidRPr="00C873E1" w:rsidRDefault="000772C5" w:rsidP="00C873E1">
      <w:pPr>
        <w:pStyle w:val="Bodytext1"/>
        <w:tabs>
          <w:tab w:val="left" w:leader="dot" w:pos="8061"/>
        </w:tabs>
        <w:spacing w:line="560" w:lineRule="exact"/>
        <w:rPr>
          <w:rFonts w:ascii="宋体" w:hAnsi="宋体" w:cs="宋体"/>
          <w:kern w:val="0"/>
          <w:sz w:val="24"/>
          <w:szCs w:val="24"/>
          <w:lang w:val="en-US" w:eastAsia="zh-CN" w:bidi="ar-SA"/>
        </w:rPr>
      </w:pPr>
      <w:r>
        <w:rPr>
          <w:rFonts w:asciiTheme="minorEastAsia" w:eastAsiaTheme="minorEastAsia" w:hAnsiTheme="minorEastAsia" w:cs="仿宋_GB2312" w:hint="eastAsia"/>
          <w:b/>
          <w:color w:val="000000" w:themeColor="text1"/>
          <w:sz w:val="24"/>
          <w:szCs w:val="24"/>
          <w:lang w:eastAsia="zh-CN"/>
        </w:rPr>
        <w:t>⑤</w:t>
      </w:r>
      <w:r>
        <w:rPr>
          <w:rFonts w:asciiTheme="minorEastAsia" w:eastAsiaTheme="minorEastAsia" w:hAnsiTheme="minorEastAsia" w:cs="仿宋_GB2312" w:hint="eastAsia"/>
          <w:b/>
          <w:color w:val="000000" w:themeColor="text1"/>
          <w:sz w:val="24"/>
          <w:szCs w:val="24"/>
          <w:lang w:val="en-US" w:eastAsia="zh-CN"/>
        </w:rPr>
        <w:t>劳动</w:t>
      </w:r>
      <w:r w:rsidRPr="00C873E1">
        <w:rPr>
          <w:rFonts w:ascii="宋体" w:hAnsi="宋体" w:cs="宋体" w:hint="eastAsia"/>
          <w:kern w:val="0"/>
          <w:sz w:val="24"/>
          <w:szCs w:val="24"/>
          <w:lang w:val="en-US" w:eastAsia="zh-CN" w:bidi="ar-SA"/>
        </w:rPr>
        <w:t>者中持有行政办事员初级证的得0.5分，中级证的得1分，高级证的得2分，满分1</w:t>
      </w:r>
      <w:r w:rsidRPr="00C873E1">
        <w:rPr>
          <w:rFonts w:ascii="宋体" w:hAnsi="宋体" w:cs="宋体"/>
          <w:kern w:val="0"/>
          <w:sz w:val="24"/>
          <w:szCs w:val="24"/>
          <w:lang w:val="en-US" w:eastAsia="zh-CN" w:bidi="ar-SA"/>
        </w:rPr>
        <w:t>3</w:t>
      </w:r>
      <w:r w:rsidRPr="00C873E1">
        <w:rPr>
          <w:rFonts w:ascii="宋体" w:hAnsi="宋体" w:cs="宋体" w:hint="eastAsia"/>
          <w:kern w:val="0"/>
          <w:sz w:val="24"/>
          <w:szCs w:val="24"/>
          <w:lang w:val="en-US" w:eastAsia="zh-CN" w:bidi="ar-SA"/>
        </w:rPr>
        <w:t>分。</w:t>
      </w:r>
      <w:bookmarkStart w:id="59" w:name="bookmark16"/>
      <w:bookmarkEnd w:id="59"/>
    </w:p>
    <w:p w:rsidR="004278E1" w:rsidRPr="00C873E1" w:rsidRDefault="000772C5" w:rsidP="00C873E1">
      <w:pPr>
        <w:pStyle w:val="Bodytext1"/>
        <w:tabs>
          <w:tab w:val="left" w:leader="dot" w:pos="8061"/>
        </w:tabs>
        <w:spacing w:line="560" w:lineRule="exact"/>
        <w:rPr>
          <w:rFonts w:ascii="宋体" w:hAnsi="宋体" w:cs="宋体"/>
          <w:kern w:val="0"/>
          <w:sz w:val="24"/>
          <w:szCs w:val="24"/>
          <w:lang w:val="en-US" w:eastAsia="zh-CN" w:bidi="ar-SA"/>
        </w:rPr>
      </w:pPr>
      <w:r w:rsidRPr="00C873E1">
        <w:rPr>
          <w:rFonts w:ascii="宋体" w:hAnsi="宋体" w:cs="宋体"/>
          <w:kern w:val="0"/>
          <w:sz w:val="24"/>
          <w:szCs w:val="24"/>
          <w:lang w:val="en-US" w:eastAsia="zh-CN" w:bidi="ar-SA"/>
        </w:rPr>
        <w:t>3.服务承诺</w:t>
      </w:r>
      <w:r w:rsidRPr="00C873E1">
        <w:rPr>
          <w:rFonts w:ascii="宋体" w:hAnsi="宋体" w:cs="宋体" w:hint="eastAsia"/>
          <w:kern w:val="0"/>
          <w:sz w:val="24"/>
          <w:szCs w:val="24"/>
          <w:lang w:val="en-US" w:eastAsia="zh-CN" w:bidi="ar-SA"/>
        </w:rPr>
        <w:t>分…………………………………………</w:t>
      </w:r>
      <w:r w:rsidRPr="00C873E1">
        <w:rPr>
          <w:rFonts w:ascii="宋体" w:hAnsi="宋体" w:cs="宋体"/>
          <w:kern w:val="0"/>
          <w:sz w:val="24"/>
          <w:szCs w:val="24"/>
          <w:lang w:val="en-US" w:eastAsia="zh-CN" w:bidi="ar-SA"/>
        </w:rPr>
        <w:t>10</w:t>
      </w:r>
      <w:r w:rsidRPr="00C873E1">
        <w:rPr>
          <w:rFonts w:ascii="宋体" w:hAnsi="宋体" w:cs="宋体" w:hint="eastAsia"/>
          <w:kern w:val="0"/>
          <w:sz w:val="24"/>
          <w:szCs w:val="24"/>
          <w:lang w:val="en-US" w:eastAsia="zh-CN" w:bidi="ar-SA"/>
        </w:rPr>
        <w:t>分</w:t>
      </w:r>
    </w:p>
    <w:p w:rsidR="004278E1" w:rsidRPr="00C873E1" w:rsidRDefault="000772C5" w:rsidP="00C873E1">
      <w:pPr>
        <w:pStyle w:val="Bodytext1"/>
        <w:tabs>
          <w:tab w:val="left" w:leader="dot" w:pos="8061"/>
        </w:tabs>
        <w:spacing w:line="560" w:lineRule="exact"/>
        <w:rPr>
          <w:rFonts w:ascii="宋体" w:hAnsi="宋体" w:cs="宋体"/>
          <w:kern w:val="0"/>
          <w:sz w:val="24"/>
          <w:szCs w:val="24"/>
          <w:lang w:val="en-US" w:eastAsia="zh-CN" w:bidi="ar-SA"/>
        </w:rPr>
      </w:pPr>
      <w:r w:rsidRPr="00C873E1">
        <w:rPr>
          <w:rFonts w:ascii="宋体" w:hAnsi="宋体" w:cs="宋体" w:hint="eastAsia"/>
          <w:kern w:val="0"/>
          <w:sz w:val="24"/>
          <w:szCs w:val="24"/>
          <w:lang w:val="en-US" w:eastAsia="zh-CN" w:bidi="ar-SA"/>
        </w:rPr>
        <w:t>针对本项目的服务内容，服务标准、劳动者待遇福利、管理机构人员到岗、服务期等方面进行承诺。磋商小组根据供应商的承诺在相应档次内独立打分。</w:t>
      </w:r>
    </w:p>
    <w:p w:rsidR="004278E1" w:rsidRPr="00C873E1" w:rsidRDefault="000772C5" w:rsidP="00C873E1">
      <w:pPr>
        <w:pStyle w:val="Bodytext1"/>
        <w:tabs>
          <w:tab w:val="left" w:leader="dot" w:pos="8061"/>
        </w:tabs>
        <w:spacing w:line="560" w:lineRule="exact"/>
        <w:rPr>
          <w:rFonts w:ascii="宋体" w:hAnsi="宋体" w:cs="宋体"/>
          <w:kern w:val="0"/>
          <w:sz w:val="24"/>
          <w:szCs w:val="24"/>
          <w:lang w:val="en-US" w:eastAsia="zh-CN" w:bidi="ar-SA"/>
        </w:rPr>
      </w:pPr>
      <w:r w:rsidRPr="00C873E1">
        <w:rPr>
          <w:rFonts w:ascii="宋体" w:hAnsi="宋体" w:cs="宋体" w:hint="eastAsia"/>
          <w:kern w:val="0"/>
          <w:sz w:val="24"/>
          <w:szCs w:val="24"/>
          <w:lang w:val="en-US" w:eastAsia="zh-CN" w:bidi="ar-SA"/>
        </w:rPr>
        <w:t>一档（</w:t>
      </w:r>
      <w:r w:rsidRPr="00C873E1">
        <w:rPr>
          <w:rFonts w:ascii="宋体" w:hAnsi="宋体" w:cs="宋体"/>
          <w:kern w:val="0"/>
          <w:sz w:val="24"/>
          <w:szCs w:val="24"/>
          <w:lang w:val="en-US" w:eastAsia="zh-CN" w:bidi="ar-SA"/>
        </w:rPr>
        <w:t>3</w:t>
      </w:r>
      <w:r w:rsidRPr="00C873E1">
        <w:rPr>
          <w:rFonts w:ascii="宋体" w:hAnsi="宋体" w:cs="宋体" w:hint="eastAsia"/>
          <w:kern w:val="0"/>
          <w:sz w:val="24"/>
          <w:szCs w:val="24"/>
          <w:lang w:val="en-US" w:eastAsia="zh-CN" w:bidi="ar-SA"/>
        </w:rPr>
        <w:t>分）：服务承诺简单，服务承诺内容不够详细。</w:t>
      </w:r>
    </w:p>
    <w:p w:rsidR="004278E1" w:rsidRPr="00C873E1" w:rsidRDefault="000772C5" w:rsidP="00C873E1">
      <w:pPr>
        <w:pStyle w:val="Bodytext1"/>
        <w:tabs>
          <w:tab w:val="left" w:leader="dot" w:pos="8061"/>
        </w:tabs>
        <w:spacing w:line="560" w:lineRule="exact"/>
        <w:rPr>
          <w:rFonts w:ascii="宋体" w:hAnsi="宋体" w:cs="宋体"/>
          <w:kern w:val="0"/>
          <w:sz w:val="24"/>
          <w:szCs w:val="24"/>
          <w:lang w:val="en-US" w:eastAsia="zh-CN" w:bidi="ar-SA"/>
        </w:rPr>
      </w:pPr>
      <w:r w:rsidRPr="00C873E1">
        <w:rPr>
          <w:rFonts w:ascii="宋体" w:hAnsi="宋体" w:cs="宋体" w:hint="eastAsia"/>
          <w:kern w:val="0"/>
          <w:sz w:val="24"/>
          <w:szCs w:val="24"/>
          <w:lang w:val="en-US" w:eastAsia="zh-CN" w:bidi="ar-SA"/>
        </w:rPr>
        <w:t>二档（</w:t>
      </w:r>
      <w:r w:rsidRPr="00C873E1">
        <w:rPr>
          <w:rFonts w:ascii="宋体" w:hAnsi="宋体" w:cs="宋体"/>
          <w:kern w:val="0"/>
          <w:sz w:val="24"/>
          <w:szCs w:val="24"/>
          <w:lang w:val="en-US" w:eastAsia="zh-CN" w:bidi="ar-SA"/>
        </w:rPr>
        <w:t>5</w:t>
      </w:r>
      <w:r w:rsidRPr="00C873E1">
        <w:rPr>
          <w:rFonts w:ascii="宋体" w:hAnsi="宋体" w:cs="宋体" w:hint="eastAsia"/>
          <w:kern w:val="0"/>
          <w:sz w:val="24"/>
          <w:szCs w:val="24"/>
          <w:lang w:val="en-US" w:eastAsia="zh-CN" w:bidi="ar-SA"/>
        </w:rPr>
        <w:t>分）：服务承诺详细，服务承诺内容详细。</w:t>
      </w:r>
    </w:p>
    <w:p w:rsidR="004278E1" w:rsidRPr="00C873E1" w:rsidRDefault="000772C5" w:rsidP="00C873E1">
      <w:pPr>
        <w:pStyle w:val="Bodytext1"/>
        <w:tabs>
          <w:tab w:val="left" w:leader="dot" w:pos="8061"/>
        </w:tabs>
        <w:spacing w:line="560" w:lineRule="exact"/>
        <w:rPr>
          <w:rFonts w:ascii="宋体" w:hAnsi="宋体" w:cs="宋体"/>
          <w:kern w:val="0"/>
          <w:sz w:val="24"/>
          <w:szCs w:val="24"/>
          <w:lang w:val="en-US" w:eastAsia="zh-CN" w:bidi="ar-SA"/>
        </w:rPr>
      </w:pPr>
      <w:r w:rsidRPr="00C873E1">
        <w:rPr>
          <w:rFonts w:ascii="宋体" w:hAnsi="宋体" w:cs="宋体" w:hint="eastAsia"/>
          <w:kern w:val="0"/>
          <w:sz w:val="24"/>
          <w:szCs w:val="24"/>
          <w:lang w:val="en-US" w:eastAsia="zh-CN" w:bidi="ar-SA"/>
        </w:rPr>
        <w:t>三档（1</w:t>
      </w:r>
      <w:r w:rsidRPr="00C873E1">
        <w:rPr>
          <w:rFonts w:ascii="宋体" w:hAnsi="宋体" w:cs="宋体"/>
          <w:kern w:val="0"/>
          <w:sz w:val="24"/>
          <w:szCs w:val="24"/>
          <w:lang w:val="en-US" w:eastAsia="zh-CN" w:bidi="ar-SA"/>
        </w:rPr>
        <w:t>0</w:t>
      </w:r>
      <w:r w:rsidRPr="00C873E1">
        <w:rPr>
          <w:rFonts w:ascii="宋体" w:hAnsi="宋体" w:cs="宋体" w:hint="eastAsia"/>
          <w:kern w:val="0"/>
          <w:sz w:val="24"/>
          <w:szCs w:val="24"/>
          <w:lang w:val="en-US" w:eastAsia="zh-CN" w:bidi="ar-SA"/>
        </w:rPr>
        <w:t>分）：服务承诺详细全面，服务承诺内容涵盖整个服务流程。</w:t>
      </w:r>
    </w:p>
    <w:p w:rsidR="004278E1" w:rsidRPr="00C873E1" w:rsidRDefault="000772C5" w:rsidP="00C873E1">
      <w:pPr>
        <w:pStyle w:val="Bodytext1"/>
        <w:tabs>
          <w:tab w:val="left" w:leader="dot" w:pos="8061"/>
        </w:tabs>
        <w:spacing w:line="560" w:lineRule="exact"/>
        <w:rPr>
          <w:rFonts w:ascii="宋体" w:hAnsi="宋体" w:cs="宋体"/>
          <w:kern w:val="0"/>
          <w:sz w:val="24"/>
          <w:szCs w:val="24"/>
          <w:lang w:val="en-US" w:eastAsia="zh-CN" w:bidi="ar-SA"/>
        </w:rPr>
      </w:pPr>
      <w:bookmarkStart w:id="60" w:name="bookmark17"/>
      <w:bookmarkEnd w:id="60"/>
      <w:r w:rsidRPr="00C873E1">
        <w:rPr>
          <w:rFonts w:ascii="宋体" w:hAnsi="宋体" w:cs="宋体" w:hint="eastAsia"/>
          <w:kern w:val="0"/>
          <w:sz w:val="24"/>
          <w:szCs w:val="24"/>
          <w:lang w:val="en-US" w:eastAsia="zh-CN" w:bidi="ar-SA"/>
        </w:rPr>
        <w:t xml:space="preserve"> </w:t>
      </w:r>
      <w:r w:rsidRPr="00C873E1">
        <w:rPr>
          <w:rFonts w:ascii="宋体" w:hAnsi="宋体" w:cs="宋体"/>
          <w:kern w:val="0"/>
          <w:sz w:val="24"/>
          <w:szCs w:val="24"/>
          <w:lang w:val="en-US" w:eastAsia="zh-CN" w:bidi="ar-SA"/>
        </w:rPr>
        <w:t>4.企业信誉、业绩</w:t>
      </w:r>
      <w:r w:rsidRPr="00C873E1">
        <w:rPr>
          <w:rFonts w:ascii="宋体" w:hAnsi="宋体" w:cs="宋体" w:hint="eastAsia"/>
          <w:kern w:val="0"/>
          <w:sz w:val="24"/>
          <w:szCs w:val="24"/>
          <w:lang w:val="en-US" w:eastAsia="zh-CN" w:bidi="ar-SA"/>
        </w:rPr>
        <w:t>分…………………………………</w:t>
      </w:r>
      <w:r w:rsidRPr="00C873E1">
        <w:rPr>
          <w:rFonts w:ascii="宋体" w:hAnsi="宋体" w:cs="宋体"/>
          <w:kern w:val="0"/>
          <w:sz w:val="24"/>
          <w:szCs w:val="24"/>
          <w:lang w:val="en-US" w:eastAsia="zh-CN" w:bidi="ar-SA"/>
        </w:rPr>
        <w:t>10</w:t>
      </w:r>
      <w:r w:rsidRPr="00C873E1">
        <w:rPr>
          <w:rFonts w:ascii="宋体" w:hAnsi="宋体" w:cs="宋体" w:hint="eastAsia"/>
          <w:kern w:val="0"/>
          <w:sz w:val="24"/>
          <w:szCs w:val="24"/>
          <w:lang w:val="en-US" w:eastAsia="zh-CN" w:bidi="ar-SA"/>
        </w:rPr>
        <w:t>分</w:t>
      </w:r>
    </w:p>
    <w:p w:rsidR="004278E1" w:rsidRDefault="000772C5">
      <w:pPr>
        <w:pStyle w:val="Bodytext1"/>
        <w:spacing w:line="560" w:lineRule="exact"/>
        <w:rPr>
          <w:rFonts w:asciiTheme="minorEastAsia" w:eastAsiaTheme="minorEastAsia" w:hAnsiTheme="minorEastAsia" w:cs="仿宋_GB2312"/>
          <w:b/>
          <w:color w:val="000000" w:themeColor="text1"/>
          <w:sz w:val="24"/>
          <w:szCs w:val="24"/>
        </w:rPr>
      </w:pPr>
      <w:r>
        <w:rPr>
          <w:rFonts w:asciiTheme="minorEastAsia" w:eastAsiaTheme="minorEastAsia" w:hAnsiTheme="minorEastAsia" w:cs="仿宋_GB2312" w:hint="eastAsia"/>
          <w:b/>
          <w:color w:val="000000" w:themeColor="text1"/>
          <w:sz w:val="24"/>
          <w:szCs w:val="24"/>
          <w:lang w:eastAsia="zh-CN"/>
        </w:rPr>
        <w:t>（1）</w:t>
      </w:r>
      <w:r>
        <w:rPr>
          <w:rFonts w:asciiTheme="minorEastAsia" w:eastAsiaTheme="minorEastAsia" w:hAnsiTheme="minorEastAsia" w:cs="仿宋_GB2312" w:hint="eastAsia"/>
          <w:b/>
          <w:color w:val="000000" w:themeColor="text1"/>
          <w:sz w:val="24"/>
          <w:szCs w:val="24"/>
        </w:rPr>
        <w:t>供应商自</w:t>
      </w:r>
      <w:r>
        <w:rPr>
          <w:rFonts w:asciiTheme="minorEastAsia" w:eastAsiaTheme="minorEastAsia" w:hAnsiTheme="minorEastAsia" w:cs="仿宋_GB2312" w:hint="eastAsia"/>
          <w:b/>
          <w:color w:val="000000" w:themeColor="text1"/>
          <w:sz w:val="24"/>
          <w:szCs w:val="24"/>
          <w:lang w:val="en-US" w:eastAsia="zh-CN"/>
        </w:rPr>
        <w:t>2022</w:t>
      </w:r>
      <w:r>
        <w:rPr>
          <w:rFonts w:asciiTheme="minorEastAsia" w:eastAsiaTheme="minorEastAsia" w:hAnsiTheme="minorEastAsia" w:cs="仿宋_GB2312" w:hint="eastAsia"/>
          <w:b/>
          <w:color w:val="000000" w:themeColor="text1"/>
          <w:sz w:val="24"/>
          <w:szCs w:val="24"/>
        </w:rPr>
        <w:t>年1月1日至今承担过</w:t>
      </w:r>
      <w:r>
        <w:rPr>
          <w:rFonts w:asciiTheme="minorEastAsia" w:eastAsiaTheme="minorEastAsia" w:hAnsiTheme="minorEastAsia" w:cs="仿宋_GB2312" w:hint="eastAsia"/>
          <w:b/>
          <w:color w:val="000000" w:themeColor="text1"/>
          <w:sz w:val="24"/>
          <w:szCs w:val="24"/>
          <w:lang w:val="en-US" w:eastAsia="zh-CN"/>
        </w:rPr>
        <w:t>劳务服务或劳务派遣服务</w:t>
      </w:r>
      <w:r>
        <w:rPr>
          <w:rFonts w:asciiTheme="minorEastAsia" w:eastAsiaTheme="minorEastAsia" w:hAnsiTheme="minorEastAsia" w:cs="仿宋_GB2312" w:hint="eastAsia"/>
          <w:b/>
          <w:color w:val="000000" w:themeColor="text1"/>
          <w:sz w:val="24"/>
          <w:szCs w:val="24"/>
        </w:rPr>
        <w:t>项目业绩的，每个得</w:t>
      </w:r>
      <w:r>
        <w:rPr>
          <w:rFonts w:asciiTheme="minorEastAsia" w:eastAsia="PMingLiU" w:hAnsiTheme="minorEastAsia" w:cs="仿宋_GB2312"/>
          <w:b/>
          <w:color w:val="000000" w:themeColor="text1"/>
          <w:sz w:val="24"/>
          <w:szCs w:val="24"/>
        </w:rPr>
        <w:t>1</w:t>
      </w:r>
      <w:r>
        <w:rPr>
          <w:rFonts w:asciiTheme="minorEastAsia" w:eastAsiaTheme="minorEastAsia" w:hAnsiTheme="minorEastAsia" w:cs="仿宋_GB2312" w:hint="eastAsia"/>
          <w:b/>
          <w:color w:val="000000" w:themeColor="text1"/>
          <w:sz w:val="24"/>
          <w:szCs w:val="24"/>
        </w:rPr>
        <w:t>分，满分</w:t>
      </w:r>
      <w:r>
        <w:rPr>
          <w:rFonts w:asciiTheme="minorEastAsia" w:eastAsiaTheme="minorEastAsia" w:hAnsiTheme="minorEastAsia" w:cs="仿宋_GB2312"/>
          <w:b/>
          <w:color w:val="000000" w:themeColor="text1"/>
          <w:sz w:val="24"/>
          <w:szCs w:val="24"/>
          <w:lang w:val="en-US" w:eastAsia="zh-CN"/>
        </w:rPr>
        <w:t>7</w:t>
      </w:r>
      <w:r>
        <w:rPr>
          <w:rFonts w:asciiTheme="minorEastAsia" w:eastAsiaTheme="minorEastAsia" w:hAnsiTheme="minorEastAsia" w:cs="仿宋_GB2312" w:hint="eastAsia"/>
          <w:b/>
          <w:color w:val="000000" w:themeColor="text1"/>
          <w:sz w:val="24"/>
          <w:szCs w:val="24"/>
        </w:rPr>
        <w:t>分。（注：</w:t>
      </w:r>
      <w:r>
        <w:rPr>
          <w:rFonts w:asciiTheme="minorEastAsia" w:eastAsiaTheme="minorEastAsia" w:hAnsiTheme="minorEastAsia" w:cs="仿宋_GB2312" w:hint="eastAsia"/>
          <w:b/>
          <w:color w:val="000000" w:themeColor="text1"/>
          <w:sz w:val="24"/>
          <w:szCs w:val="24"/>
          <w:lang w:val="en-US" w:eastAsia="zh-CN"/>
        </w:rPr>
        <w:t>须提供合同复印件，</w:t>
      </w:r>
      <w:r>
        <w:rPr>
          <w:rFonts w:asciiTheme="minorEastAsia" w:eastAsiaTheme="minorEastAsia" w:hAnsiTheme="minorEastAsia" w:cs="仿宋_GB2312" w:hint="eastAsia"/>
          <w:b/>
          <w:color w:val="000000" w:themeColor="text1"/>
          <w:sz w:val="24"/>
          <w:szCs w:val="24"/>
        </w:rPr>
        <w:t>否则不予以计分）</w:t>
      </w:r>
    </w:p>
    <w:p w:rsidR="004278E1" w:rsidRDefault="000772C5">
      <w:pPr>
        <w:pStyle w:val="Bodytext1"/>
        <w:spacing w:line="560" w:lineRule="exact"/>
        <w:rPr>
          <w:rFonts w:asciiTheme="minorEastAsia" w:eastAsiaTheme="minorEastAsia" w:hAnsiTheme="minorEastAsia" w:cs="仿宋_GB2312"/>
          <w:b/>
          <w:color w:val="000000" w:themeColor="text1"/>
          <w:sz w:val="24"/>
          <w:szCs w:val="24"/>
        </w:rPr>
      </w:pPr>
      <w:r>
        <w:rPr>
          <w:rFonts w:asciiTheme="minorEastAsia" w:eastAsiaTheme="minorEastAsia" w:hAnsiTheme="minorEastAsia" w:cs="仿宋_GB2312" w:hint="eastAsia"/>
          <w:b/>
          <w:color w:val="000000" w:themeColor="text1"/>
          <w:sz w:val="24"/>
          <w:szCs w:val="24"/>
          <w:lang w:val="en-US" w:eastAsia="zh-CN"/>
        </w:rPr>
        <w:t>（2）供应商获得质量管理体系认证、环境管理体系认证、职业健康安全管理体系认证证书的每项得</w:t>
      </w:r>
      <w:r>
        <w:rPr>
          <w:rFonts w:asciiTheme="minorEastAsia" w:eastAsiaTheme="minorEastAsia" w:hAnsiTheme="minorEastAsia" w:cs="仿宋_GB2312"/>
          <w:b/>
          <w:color w:val="000000" w:themeColor="text1"/>
          <w:sz w:val="24"/>
          <w:szCs w:val="24"/>
          <w:lang w:val="en-US" w:eastAsia="zh-CN"/>
        </w:rPr>
        <w:t>1</w:t>
      </w:r>
      <w:r>
        <w:rPr>
          <w:rFonts w:asciiTheme="minorEastAsia" w:eastAsiaTheme="minorEastAsia" w:hAnsiTheme="minorEastAsia" w:cs="仿宋_GB2312" w:hint="eastAsia"/>
          <w:b/>
          <w:color w:val="000000" w:themeColor="text1"/>
          <w:sz w:val="24"/>
          <w:szCs w:val="24"/>
          <w:lang w:val="en-US" w:eastAsia="zh-CN"/>
        </w:rPr>
        <w:t>分，满分</w:t>
      </w:r>
      <w:r>
        <w:rPr>
          <w:rFonts w:asciiTheme="minorEastAsia" w:eastAsiaTheme="minorEastAsia" w:hAnsiTheme="minorEastAsia" w:cs="仿宋_GB2312"/>
          <w:b/>
          <w:color w:val="000000" w:themeColor="text1"/>
          <w:sz w:val="24"/>
          <w:szCs w:val="24"/>
          <w:lang w:val="en-US" w:eastAsia="zh-CN"/>
        </w:rPr>
        <w:t>3</w:t>
      </w:r>
      <w:r>
        <w:rPr>
          <w:rFonts w:asciiTheme="minorEastAsia" w:eastAsiaTheme="minorEastAsia" w:hAnsiTheme="minorEastAsia" w:cs="仿宋_GB2312" w:hint="eastAsia"/>
          <w:b/>
          <w:color w:val="000000" w:themeColor="text1"/>
          <w:sz w:val="24"/>
          <w:szCs w:val="24"/>
          <w:lang w:val="en-US" w:eastAsia="zh-CN"/>
        </w:rPr>
        <w:t>分。</w:t>
      </w:r>
    </w:p>
    <w:p w:rsidR="004278E1" w:rsidRDefault="000772C5">
      <w:pPr>
        <w:spacing w:line="560" w:lineRule="exact"/>
        <w:ind w:firstLineChars="200" w:firstLine="482"/>
        <w:rPr>
          <w:rFonts w:asciiTheme="minorEastAsia" w:eastAsiaTheme="minorEastAsia" w:hAnsiTheme="minorEastAsia" w:cs="仿宋_GB2312"/>
          <w:b/>
          <w:color w:val="000000" w:themeColor="text1"/>
          <w:sz w:val="24"/>
          <w:lang w:bidi="zh-TW"/>
        </w:rPr>
      </w:pPr>
      <w:bookmarkStart w:id="61" w:name="bookmark23"/>
      <w:r>
        <w:rPr>
          <w:rFonts w:asciiTheme="minorEastAsia" w:eastAsiaTheme="minorEastAsia" w:hAnsiTheme="minorEastAsia" w:cs="仿宋_GB2312" w:hint="eastAsia"/>
          <w:b/>
          <w:bCs/>
          <w:color w:val="000000" w:themeColor="text1"/>
          <w:sz w:val="24"/>
        </w:rPr>
        <w:t>（三）</w:t>
      </w:r>
      <w:r>
        <w:rPr>
          <w:rFonts w:asciiTheme="minorEastAsia" w:eastAsiaTheme="minorEastAsia" w:hAnsiTheme="minorEastAsia" w:cs="仿宋_GB2312" w:hint="eastAsia"/>
          <w:b/>
          <w:color w:val="000000" w:themeColor="text1"/>
          <w:sz w:val="24"/>
          <w:lang w:bidi="zh-TW"/>
        </w:rPr>
        <w:t>综合得分=1+2+3+4。</w:t>
      </w:r>
      <w:bookmarkEnd w:id="61"/>
    </w:p>
    <w:p w:rsidR="004278E1" w:rsidRDefault="000772C5">
      <w:pPr>
        <w:spacing w:line="560" w:lineRule="exact"/>
        <w:ind w:firstLineChars="200" w:firstLine="482"/>
        <w:rPr>
          <w:rFonts w:asciiTheme="minorEastAsia" w:eastAsiaTheme="minorEastAsia" w:hAnsiTheme="minorEastAsia" w:cs="黑体"/>
          <w:b/>
          <w:color w:val="000000" w:themeColor="text1"/>
          <w:sz w:val="24"/>
        </w:rPr>
      </w:pPr>
      <w:r>
        <w:rPr>
          <w:rFonts w:asciiTheme="minorEastAsia" w:eastAsiaTheme="minorEastAsia" w:hAnsiTheme="minorEastAsia" w:cs="黑体" w:hint="eastAsia"/>
          <w:b/>
          <w:color w:val="000000" w:themeColor="text1"/>
          <w:sz w:val="24"/>
        </w:rPr>
        <w:t>三、推荐成交候选磋商供应商原则</w:t>
      </w:r>
    </w:p>
    <w:p w:rsidR="004278E1" w:rsidRDefault="000772C5">
      <w:pPr>
        <w:spacing w:line="560" w:lineRule="exact"/>
        <w:ind w:firstLineChars="200" w:firstLine="482"/>
        <w:rPr>
          <w:rFonts w:asciiTheme="minorEastAsia" w:eastAsiaTheme="minorEastAsia" w:hAnsiTheme="minorEastAsia" w:cs="仿宋_GB2312"/>
          <w:b/>
          <w:color w:val="000000" w:themeColor="text1"/>
          <w:sz w:val="24"/>
          <w:lang w:bidi="zh-TW"/>
        </w:rPr>
      </w:pPr>
      <w:r>
        <w:rPr>
          <w:rFonts w:asciiTheme="minorEastAsia" w:eastAsiaTheme="minorEastAsia" w:hAnsiTheme="minorEastAsia" w:cs="仿宋_GB2312" w:hint="eastAsia"/>
          <w:b/>
          <w:color w:val="000000" w:themeColor="text1"/>
          <w:sz w:val="24"/>
          <w:lang w:bidi="zh-TW"/>
        </w:rPr>
        <w:t>磋商小组将根据得分由高到低排列次序（得分相同时，以磋商报价由低到高顺序排列；得分相同且磋商报价相同的，按技术指标优劣顺序排列）并推荐三名成交候选供应商。采购单位应当确定磋商小组推荐排名第一的成交候选人为成交人。排名第一的成交</w:t>
      </w:r>
      <w:r>
        <w:rPr>
          <w:rFonts w:asciiTheme="minorEastAsia" w:eastAsiaTheme="minorEastAsia" w:hAnsiTheme="minorEastAsia" w:cs="仿宋_GB2312" w:hint="eastAsia"/>
          <w:b/>
          <w:color w:val="000000" w:themeColor="text1"/>
          <w:sz w:val="24"/>
          <w:lang w:bidi="zh-TW"/>
        </w:rPr>
        <w:lastRenderedPageBreak/>
        <w:t>候选人放弃成交、因不可抗力提出不能履行合同，或者磋商文件规定应当提交履约保证金而在规定的期限内未能提交的，采购单位可以确定排名第二的成交候选人为成交人。排名第二的成交候选人因前款规定的同样原因不能签订合同的，采购单位可以确定排名第三的成交候选人为成交人。采购单位也可以重新开展采购活动。</w:t>
      </w:r>
    </w:p>
    <w:p w:rsidR="004278E1" w:rsidRDefault="004278E1">
      <w:pPr>
        <w:pStyle w:val="2f9"/>
        <w:spacing w:before="0"/>
        <w:ind w:firstLine="643"/>
        <w:jc w:val="center"/>
        <w:outlineLvl w:val="1"/>
        <w:rPr>
          <w:rFonts w:asciiTheme="minorEastAsia" w:eastAsiaTheme="minorEastAsia" w:hAnsiTheme="minorEastAsia" w:cs="仿宋_GB2312"/>
          <w:b/>
          <w:color w:val="000000" w:themeColor="text1"/>
          <w:sz w:val="32"/>
        </w:rPr>
      </w:pPr>
    </w:p>
    <w:p w:rsidR="004278E1" w:rsidRDefault="000772C5">
      <w:pPr>
        <w:pStyle w:val="2f9"/>
        <w:spacing w:before="0"/>
        <w:ind w:firstLine="643"/>
        <w:jc w:val="center"/>
        <w:outlineLvl w:val="1"/>
        <w:rPr>
          <w:rFonts w:asciiTheme="minorEastAsia" w:eastAsiaTheme="minorEastAsia" w:hAnsiTheme="minorEastAsia" w:cs="仿宋_GB2312"/>
          <w:b/>
          <w:color w:val="000000" w:themeColor="text1"/>
        </w:rPr>
      </w:pPr>
      <w:r>
        <w:rPr>
          <w:rFonts w:asciiTheme="minorEastAsia" w:eastAsiaTheme="minorEastAsia" w:hAnsiTheme="minorEastAsia" w:cs="仿宋_GB2312" w:hint="eastAsia"/>
          <w:b/>
          <w:color w:val="000000" w:themeColor="text1"/>
          <w:sz w:val="32"/>
        </w:rPr>
        <w:t>一、评审方法</w:t>
      </w:r>
    </w:p>
    <w:p w:rsidR="004278E1" w:rsidRDefault="000772C5">
      <w:pPr>
        <w:adjustRightInd/>
        <w:spacing w:line="360" w:lineRule="auto"/>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b/>
          <w:color w:val="000000" w:themeColor="text1"/>
          <w:kern w:val="0"/>
          <w:sz w:val="24"/>
        </w:rPr>
        <w:t>1.综合评分法。</w:t>
      </w:r>
      <w:r>
        <w:rPr>
          <w:rFonts w:asciiTheme="minorEastAsia" w:eastAsiaTheme="minorEastAsia" w:hAnsiTheme="minorEastAsia" w:cs="Arial" w:hint="eastAsia"/>
          <w:color w:val="000000" w:themeColor="text1"/>
          <w:kern w:val="0"/>
          <w:sz w:val="24"/>
        </w:rPr>
        <w:t>综合评分法，是指响应文件满足磋商文件全部实质性要求，且按照评审因素的量化指标评审得分最高的供应商为成交候选人的评审方法。</w:t>
      </w:r>
    </w:p>
    <w:p w:rsidR="004278E1" w:rsidRDefault="004278E1">
      <w:pPr>
        <w:adjustRightInd/>
        <w:spacing w:line="360" w:lineRule="auto"/>
        <w:rPr>
          <w:rFonts w:asciiTheme="minorEastAsia" w:eastAsiaTheme="minorEastAsia" w:hAnsiTheme="minorEastAsia" w:cs="Arial"/>
          <w:color w:val="000000" w:themeColor="text1"/>
          <w:kern w:val="0"/>
          <w:sz w:val="24"/>
        </w:rPr>
      </w:pPr>
    </w:p>
    <w:p w:rsidR="004278E1" w:rsidRDefault="000772C5">
      <w:pPr>
        <w:snapToGrid w:val="0"/>
        <w:spacing w:line="360" w:lineRule="auto"/>
        <w:ind w:leftChars="57" w:left="120" w:firstLineChars="150" w:firstLine="482"/>
        <w:jc w:val="center"/>
        <w:outlineLvl w:val="1"/>
        <w:rPr>
          <w:rFonts w:asciiTheme="minorEastAsia" w:eastAsiaTheme="minorEastAsia" w:hAnsiTheme="minorEastAsia" w:cs="仿宋_GB2312"/>
          <w:b/>
          <w:color w:val="000000" w:themeColor="text1"/>
          <w:sz w:val="32"/>
        </w:rPr>
      </w:pPr>
      <w:r>
        <w:rPr>
          <w:rFonts w:asciiTheme="minorEastAsia" w:eastAsiaTheme="minorEastAsia" w:hAnsiTheme="minorEastAsia" w:cs="仿宋_GB2312" w:hint="eastAsia"/>
          <w:b/>
          <w:color w:val="000000" w:themeColor="text1"/>
          <w:sz w:val="32"/>
        </w:rPr>
        <w:t>二、磋商小组的组成</w:t>
      </w:r>
    </w:p>
    <w:p w:rsidR="004278E1" w:rsidRDefault="000772C5">
      <w:pPr>
        <w:pStyle w:val="2f9"/>
        <w:spacing w:before="0"/>
        <w:ind w:firstLineChars="0" w:firstLine="0"/>
        <w:rPr>
          <w:rFonts w:asciiTheme="minorEastAsia" w:eastAsiaTheme="minorEastAsia" w:hAnsiTheme="minorEastAsia" w:cs="Arial"/>
          <w:b/>
          <w:color w:val="000000" w:themeColor="text1"/>
          <w:kern w:val="0"/>
        </w:rPr>
      </w:pPr>
      <w:r>
        <w:rPr>
          <w:rFonts w:asciiTheme="minorEastAsia" w:eastAsiaTheme="minorEastAsia" w:hAnsiTheme="minorEastAsia" w:cs="Arial" w:hint="eastAsia"/>
          <w:b/>
          <w:color w:val="000000" w:themeColor="text1"/>
          <w:kern w:val="0"/>
        </w:rPr>
        <w:t>1.磋商小组的组成。</w:t>
      </w:r>
    </w:p>
    <w:p w:rsidR="004278E1" w:rsidRDefault="000772C5">
      <w:pPr>
        <w:pStyle w:val="2f9"/>
        <w:spacing w:before="0"/>
        <w:ind w:firstLine="480"/>
        <w:rPr>
          <w:rFonts w:asciiTheme="minorEastAsia" w:eastAsiaTheme="minorEastAsia" w:hAnsiTheme="minorEastAsia"/>
        </w:rPr>
      </w:pPr>
      <w:r>
        <w:rPr>
          <w:rFonts w:asciiTheme="minorEastAsia" w:eastAsiaTheme="minorEastAsia" w:hAnsiTheme="minorEastAsia" w:hint="eastAsia"/>
        </w:rPr>
        <w:t>磋商小组由采购人代表和评审专家共3人以上单数组成，其中评审专家人数不得少于磋商小组成员总数的2/3。</w:t>
      </w:r>
    </w:p>
    <w:p w:rsidR="004278E1" w:rsidRDefault="000772C5">
      <w:pPr>
        <w:pStyle w:val="2f9"/>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rsidR="004278E1" w:rsidRDefault="000772C5">
      <w:pPr>
        <w:snapToGrid w:val="0"/>
        <w:spacing w:line="360" w:lineRule="auto"/>
        <w:rPr>
          <w:rFonts w:asciiTheme="minorEastAsia" w:eastAsiaTheme="minorEastAsia" w:hAnsiTheme="minorEastAsia" w:cs="Arial"/>
          <w:b/>
          <w:color w:val="000000" w:themeColor="text1"/>
          <w:kern w:val="0"/>
          <w:sz w:val="24"/>
          <w:szCs w:val="20"/>
        </w:rPr>
      </w:pPr>
      <w:r>
        <w:rPr>
          <w:rFonts w:asciiTheme="minorEastAsia" w:eastAsiaTheme="minorEastAsia" w:hAnsiTheme="minorEastAsia" w:cs="Arial" w:hint="eastAsia"/>
          <w:b/>
          <w:color w:val="000000" w:themeColor="text1"/>
          <w:kern w:val="0"/>
          <w:sz w:val="24"/>
          <w:szCs w:val="20"/>
        </w:rPr>
        <w:t>2.磋商小组的组成人员的回避。</w:t>
      </w:r>
    </w:p>
    <w:p w:rsidR="004278E1" w:rsidRDefault="000772C5">
      <w:pPr>
        <w:pStyle w:val="2f9"/>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在政府采购活动中，磋商小组的组成人员与供应商有下列利害关系之一的，应当回避：</w:t>
      </w:r>
    </w:p>
    <w:p w:rsidR="004278E1" w:rsidRDefault="000772C5">
      <w:pPr>
        <w:pStyle w:val="2f9"/>
        <w:spacing w:before="0"/>
        <w:ind w:firstLineChars="0" w:firstLine="0"/>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 xml:space="preserve">　　2.1参加采购活动前3年内与供应商存在劳动关系；</w:t>
      </w:r>
    </w:p>
    <w:p w:rsidR="004278E1" w:rsidRDefault="000772C5">
      <w:pPr>
        <w:pStyle w:val="2f9"/>
        <w:spacing w:before="0"/>
        <w:ind w:firstLineChars="0" w:firstLine="0"/>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 xml:space="preserve">　　2.2参加采购活动前3年内担任供应商的董事、监事；</w:t>
      </w:r>
    </w:p>
    <w:p w:rsidR="004278E1" w:rsidRDefault="000772C5">
      <w:pPr>
        <w:pStyle w:val="2f9"/>
        <w:spacing w:before="0"/>
        <w:ind w:firstLineChars="0" w:firstLine="0"/>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 xml:space="preserve">　　2.3参加采购活动前3年内是供应商的控股股东或者实际控制人；</w:t>
      </w:r>
    </w:p>
    <w:p w:rsidR="004278E1" w:rsidRDefault="000772C5">
      <w:pPr>
        <w:pStyle w:val="2f9"/>
        <w:spacing w:before="0"/>
        <w:ind w:firstLineChars="0" w:firstLine="480"/>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2.4与供应商的法定代表人或者负责人有夫妻、直系血亲、三代以内旁系血亲或者近姻亲关系；</w:t>
      </w:r>
    </w:p>
    <w:p w:rsidR="004278E1" w:rsidRDefault="000772C5">
      <w:pPr>
        <w:pStyle w:val="2f9"/>
        <w:spacing w:before="0"/>
        <w:ind w:firstLineChars="0" w:firstLine="480"/>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2.5与供应商有其他可能影响政府采购活动公平、公正进行的关系。</w:t>
      </w:r>
    </w:p>
    <w:p w:rsidR="004278E1" w:rsidRDefault="004278E1">
      <w:pPr>
        <w:snapToGrid w:val="0"/>
        <w:spacing w:line="360" w:lineRule="auto"/>
        <w:ind w:leftChars="57" w:left="120" w:firstLineChars="150" w:firstLine="482"/>
        <w:jc w:val="center"/>
        <w:rPr>
          <w:rFonts w:asciiTheme="minorEastAsia" w:eastAsiaTheme="minorEastAsia" w:hAnsiTheme="minorEastAsia" w:cs="仿宋_GB2312"/>
          <w:b/>
          <w:color w:val="000000" w:themeColor="text1"/>
          <w:sz w:val="32"/>
        </w:rPr>
      </w:pPr>
    </w:p>
    <w:p w:rsidR="004278E1" w:rsidRDefault="000772C5">
      <w:pPr>
        <w:snapToGrid w:val="0"/>
        <w:spacing w:line="360" w:lineRule="auto"/>
        <w:ind w:leftChars="57" w:left="120" w:firstLineChars="150" w:firstLine="482"/>
        <w:jc w:val="center"/>
        <w:outlineLvl w:val="1"/>
        <w:rPr>
          <w:rFonts w:asciiTheme="minorEastAsia" w:eastAsiaTheme="minorEastAsia" w:hAnsiTheme="minorEastAsia"/>
          <w:b/>
          <w:color w:val="000000" w:themeColor="text1"/>
          <w:sz w:val="32"/>
          <w:szCs w:val="32"/>
        </w:rPr>
      </w:pPr>
      <w:r>
        <w:rPr>
          <w:rFonts w:asciiTheme="minorEastAsia" w:eastAsiaTheme="minorEastAsia" w:hAnsiTheme="minorEastAsia" w:cs="仿宋_GB2312" w:hint="eastAsia"/>
          <w:b/>
          <w:color w:val="000000" w:themeColor="text1"/>
          <w:sz w:val="32"/>
        </w:rPr>
        <w:lastRenderedPageBreak/>
        <w:t>三、磋商小组的职责</w:t>
      </w:r>
    </w:p>
    <w:p w:rsidR="004278E1" w:rsidRDefault="000772C5">
      <w:pPr>
        <w:pStyle w:val="2f9"/>
        <w:spacing w:before="0"/>
        <w:ind w:firstLineChars="0" w:firstLine="0"/>
        <w:rPr>
          <w:rFonts w:asciiTheme="minorEastAsia" w:eastAsiaTheme="minorEastAsia" w:hAnsiTheme="minorEastAsia" w:cs="Arial"/>
          <w:b/>
          <w:color w:val="000000" w:themeColor="text1"/>
          <w:kern w:val="0"/>
          <w:szCs w:val="24"/>
        </w:rPr>
      </w:pPr>
      <w:r>
        <w:rPr>
          <w:rFonts w:asciiTheme="minorEastAsia" w:eastAsiaTheme="minorEastAsia" w:hAnsiTheme="minorEastAsia" w:cs="Arial" w:hint="eastAsia"/>
          <w:b/>
          <w:color w:val="000000" w:themeColor="text1"/>
          <w:kern w:val="0"/>
          <w:szCs w:val="24"/>
        </w:rPr>
        <w:t>1.磋商小组负责具体评审事务，并独立履行下列职责：</w:t>
      </w:r>
    </w:p>
    <w:p w:rsidR="004278E1" w:rsidRDefault="000772C5">
      <w:pPr>
        <w:pStyle w:val="2f9"/>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1.1</w:t>
      </w:r>
      <w:r>
        <w:rPr>
          <w:rFonts w:asciiTheme="minorEastAsia" w:eastAsiaTheme="minorEastAsia" w:hAnsiTheme="minorEastAsia" w:hint="eastAsia"/>
          <w:color w:val="000000" w:themeColor="text1"/>
          <w:szCs w:val="24"/>
        </w:rPr>
        <w:t>对供应商的资格进行审查；</w:t>
      </w:r>
      <w:r>
        <w:rPr>
          <w:rFonts w:asciiTheme="minorEastAsia" w:eastAsiaTheme="minorEastAsia" w:hAnsiTheme="minorEastAsia" w:hint="eastAsia"/>
          <w:color w:val="000000" w:themeColor="text1"/>
        </w:rPr>
        <w:t>对响应文件的有效性、完整性和响应程度进行审查；</w:t>
      </w:r>
    </w:p>
    <w:p w:rsidR="004278E1" w:rsidRDefault="000772C5">
      <w:pPr>
        <w:pStyle w:val="2f9"/>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1.2审查、评价响应文件是否符合磋商文件的商务、技术等实质性要求；</w:t>
      </w:r>
    </w:p>
    <w:p w:rsidR="004278E1" w:rsidRDefault="000772C5">
      <w:pPr>
        <w:pStyle w:val="2f9"/>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1.3要求供应商对响应文件有关事项作出澄清、说明或者更正；</w:t>
      </w:r>
    </w:p>
    <w:p w:rsidR="004278E1" w:rsidRDefault="000772C5">
      <w:pPr>
        <w:pStyle w:val="2f9"/>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1.4磋商小组集中与单一供应商分别进行磋商；</w:t>
      </w:r>
    </w:p>
    <w:p w:rsidR="004278E1" w:rsidRDefault="000772C5">
      <w:pPr>
        <w:pStyle w:val="2f9"/>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1.5确定磋商文件的变动情况，并确定提交最后报价的供应商；</w:t>
      </w:r>
    </w:p>
    <w:p w:rsidR="004278E1" w:rsidRDefault="000772C5">
      <w:pPr>
        <w:pStyle w:val="2f9"/>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1.6根据磋商文件确定的评审办法及评审标准对提交最后报价的供应商的响应文件和最后报价采用综合评分法进行综合评分；</w:t>
      </w:r>
    </w:p>
    <w:p w:rsidR="004278E1" w:rsidRDefault="000772C5">
      <w:pPr>
        <w:pStyle w:val="2f9"/>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1.7编制评审报告，确定成交候选人名单，以及根据采购人委托直接确定成交人；</w:t>
      </w:r>
    </w:p>
    <w:p w:rsidR="004278E1" w:rsidRDefault="000772C5">
      <w:pPr>
        <w:pStyle w:val="2f9"/>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1.8向采购人、采购代理机构或者有关部门报告评审中发现的违法行为；</w:t>
      </w:r>
    </w:p>
    <w:p w:rsidR="004278E1" w:rsidRDefault="000772C5">
      <w:pPr>
        <w:pStyle w:val="2f9"/>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1.9法律、法规、规章、磋商文件等规定的其它事项。</w:t>
      </w:r>
    </w:p>
    <w:p w:rsidR="004278E1" w:rsidRDefault="000772C5">
      <w:pPr>
        <w:pStyle w:val="2f9"/>
        <w:spacing w:before="0"/>
        <w:ind w:firstLineChars="0" w:firstLine="0"/>
        <w:rPr>
          <w:rFonts w:asciiTheme="minorEastAsia" w:eastAsiaTheme="minorEastAsia" w:hAnsiTheme="minorEastAsia" w:cs="Arial"/>
          <w:b/>
          <w:color w:val="000000" w:themeColor="text1"/>
          <w:kern w:val="0"/>
          <w:szCs w:val="24"/>
        </w:rPr>
      </w:pPr>
      <w:r>
        <w:rPr>
          <w:rFonts w:asciiTheme="minorEastAsia" w:eastAsiaTheme="minorEastAsia" w:hAnsiTheme="minorEastAsia" w:cs="Arial" w:hint="eastAsia"/>
          <w:b/>
          <w:color w:val="000000" w:themeColor="text1"/>
          <w:kern w:val="0"/>
          <w:szCs w:val="24"/>
        </w:rPr>
        <w:t>2.磋商小组及其成员不得有下列行为：</w:t>
      </w:r>
    </w:p>
    <w:p w:rsidR="004278E1" w:rsidRDefault="000772C5">
      <w:pPr>
        <w:pStyle w:val="2f9"/>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2.1确定参与本项目至评审结束前私自接触供应商；</w:t>
      </w:r>
    </w:p>
    <w:p w:rsidR="004278E1" w:rsidRDefault="000772C5">
      <w:pPr>
        <w:pStyle w:val="2f9"/>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2.2接受供应商提出的“超出响应文件的范围或者改变响应文件的实质性内容”的澄清、说明或者更正； </w:t>
      </w:r>
    </w:p>
    <w:p w:rsidR="004278E1" w:rsidRDefault="000772C5">
      <w:pPr>
        <w:pStyle w:val="2f9"/>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2.3违反评审纪律发表倾向性意见或者征询采购人的倾向性意见；</w:t>
      </w:r>
    </w:p>
    <w:p w:rsidR="004278E1" w:rsidRDefault="000772C5">
      <w:pPr>
        <w:pStyle w:val="2f9"/>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2.4对需要专业判断的主观评审因素协商评分；</w:t>
      </w:r>
    </w:p>
    <w:p w:rsidR="004278E1" w:rsidRDefault="000772C5">
      <w:pPr>
        <w:pStyle w:val="2f9"/>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2.5在评审过程中擅离职守，影响评审程序正常进行的；</w:t>
      </w:r>
    </w:p>
    <w:p w:rsidR="004278E1" w:rsidRDefault="000772C5">
      <w:pPr>
        <w:pStyle w:val="2f9"/>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2.6记录、复制或者带走任何评审资料；</w:t>
      </w:r>
    </w:p>
    <w:p w:rsidR="004278E1" w:rsidRDefault="000772C5">
      <w:pPr>
        <w:pStyle w:val="2f9"/>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2.7其他不遵守评审纪律的行为。</w:t>
      </w:r>
    </w:p>
    <w:p w:rsidR="004278E1" w:rsidRDefault="000772C5">
      <w:pPr>
        <w:pStyle w:val="2f9"/>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磋商小组成员有2.1-2.5行为之一的，其评审意见无效，并不得获取评审劳务报酬和报销异地评审差旅费。</w:t>
      </w:r>
    </w:p>
    <w:p w:rsidR="004278E1" w:rsidRDefault="004278E1">
      <w:pPr>
        <w:pStyle w:val="2f9"/>
        <w:spacing w:before="0"/>
        <w:ind w:firstLineChars="0" w:firstLine="0"/>
        <w:rPr>
          <w:rFonts w:asciiTheme="minorEastAsia" w:eastAsiaTheme="minorEastAsia" w:hAnsiTheme="minorEastAsia"/>
          <w:b/>
          <w:color w:val="000000" w:themeColor="text1"/>
        </w:rPr>
      </w:pPr>
    </w:p>
    <w:p w:rsidR="004278E1" w:rsidRDefault="004278E1">
      <w:pPr>
        <w:pStyle w:val="2f9"/>
        <w:spacing w:before="0"/>
        <w:ind w:firstLineChars="0" w:firstLine="0"/>
        <w:rPr>
          <w:rFonts w:asciiTheme="minorEastAsia" w:eastAsiaTheme="minorEastAsia" w:hAnsiTheme="minorEastAsia"/>
          <w:b/>
          <w:color w:val="000000" w:themeColor="text1"/>
        </w:rPr>
      </w:pPr>
    </w:p>
    <w:p w:rsidR="004278E1" w:rsidRDefault="000772C5">
      <w:pPr>
        <w:pStyle w:val="2f9"/>
        <w:spacing w:before="0"/>
        <w:ind w:firstLineChars="0" w:firstLine="0"/>
        <w:jc w:val="center"/>
        <w:outlineLvl w:val="1"/>
        <w:rPr>
          <w:rFonts w:asciiTheme="minorEastAsia" w:eastAsiaTheme="minorEastAsia" w:hAnsiTheme="minorEastAsia" w:cs="仿宋_GB2312"/>
          <w:b/>
          <w:color w:val="000000" w:themeColor="text1"/>
          <w:sz w:val="32"/>
        </w:rPr>
      </w:pPr>
      <w:r>
        <w:rPr>
          <w:rFonts w:asciiTheme="minorEastAsia" w:eastAsiaTheme="minorEastAsia" w:hAnsiTheme="minorEastAsia" w:cs="仿宋_GB2312" w:hint="eastAsia"/>
          <w:b/>
          <w:color w:val="000000" w:themeColor="text1"/>
          <w:sz w:val="32"/>
        </w:rPr>
        <w:t>四、评审程序</w:t>
      </w:r>
    </w:p>
    <w:p w:rsidR="004278E1" w:rsidRDefault="000772C5">
      <w:pPr>
        <w:pStyle w:val="2f9"/>
        <w:spacing w:before="0"/>
        <w:ind w:firstLineChars="196" w:firstLine="472"/>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详见磋商文件“第二部分 竞争性磋商流程”。</w:t>
      </w:r>
    </w:p>
    <w:p w:rsidR="004278E1" w:rsidRDefault="004278E1">
      <w:pPr>
        <w:pStyle w:val="2f9"/>
        <w:spacing w:before="0"/>
        <w:ind w:firstLineChars="0" w:firstLine="0"/>
        <w:rPr>
          <w:rFonts w:asciiTheme="minorEastAsia" w:eastAsiaTheme="minorEastAsia" w:hAnsiTheme="minorEastAsia"/>
          <w:b/>
          <w:color w:val="000000" w:themeColor="text1"/>
        </w:rPr>
      </w:pPr>
    </w:p>
    <w:p w:rsidR="004278E1" w:rsidRDefault="000772C5">
      <w:pPr>
        <w:pStyle w:val="2f9"/>
        <w:spacing w:before="0"/>
        <w:ind w:firstLineChars="0" w:firstLine="0"/>
        <w:jc w:val="center"/>
        <w:outlineLvl w:val="1"/>
        <w:rPr>
          <w:rFonts w:asciiTheme="minorEastAsia" w:eastAsiaTheme="minorEastAsia" w:hAnsiTheme="minorEastAsia" w:cs="仿宋_GB2312"/>
          <w:b/>
          <w:color w:val="000000" w:themeColor="text1"/>
          <w:sz w:val="32"/>
        </w:rPr>
      </w:pPr>
      <w:r>
        <w:rPr>
          <w:rFonts w:asciiTheme="minorEastAsia" w:eastAsiaTheme="minorEastAsia" w:hAnsiTheme="minorEastAsia" w:cs="仿宋_GB2312" w:hint="eastAsia"/>
          <w:b/>
          <w:color w:val="000000" w:themeColor="text1"/>
          <w:sz w:val="32"/>
        </w:rPr>
        <w:t>五、评审须知</w:t>
      </w:r>
    </w:p>
    <w:p w:rsidR="004278E1" w:rsidRDefault="000772C5">
      <w:pPr>
        <w:pStyle w:val="2f9"/>
        <w:spacing w:before="0"/>
        <w:ind w:firstLineChars="0" w:firstLine="0"/>
        <w:rPr>
          <w:rFonts w:asciiTheme="minorEastAsia" w:eastAsiaTheme="minorEastAsia" w:hAnsiTheme="minorEastAsia" w:cs="仿宋_GB2312"/>
          <w:b/>
          <w:color w:val="000000" w:themeColor="text1"/>
          <w:szCs w:val="24"/>
        </w:rPr>
      </w:pPr>
      <w:r>
        <w:rPr>
          <w:rFonts w:asciiTheme="minorEastAsia" w:eastAsiaTheme="minorEastAsia" w:hAnsiTheme="minorEastAsia" w:hint="eastAsia"/>
          <w:b/>
          <w:color w:val="000000" w:themeColor="text1"/>
          <w:szCs w:val="24"/>
        </w:rPr>
        <w:lastRenderedPageBreak/>
        <w:t>1. 响应文件的澄清</w:t>
      </w:r>
    </w:p>
    <w:p w:rsidR="004278E1" w:rsidRDefault="000772C5">
      <w:pPr>
        <w:spacing w:line="360" w:lineRule="auto"/>
        <w:ind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rsidR="004278E1" w:rsidRDefault="000772C5">
      <w:pPr>
        <w:pStyle w:val="2f9"/>
        <w:spacing w:before="0"/>
        <w:ind w:firstLineChars="0" w:firstLine="0"/>
        <w:rPr>
          <w:rFonts w:asciiTheme="minorEastAsia" w:eastAsiaTheme="minorEastAsia" w:hAnsiTheme="minorEastAsia" w:cs="仿宋_GB2312"/>
          <w:b/>
          <w:color w:val="000000" w:themeColor="text1"/>
          <w:szCs w:val="24"/>
        </w:rPr>
      </w:pPr>
      <w:r>
        <w:rPr>
          <w:rFonts w:asciiTheme="minorEastAsia" w:eastAsiaTheme="minorEastAsia" w:hAnsiTheme="minorEastAsia" w:hint="eastAsia"/>
          <w:b/>
          <w:color w:val="000000" w:themeColor="text1"/>
        </w:rPr>
        <w:t>2.最后报价的修正原则</w:t>
      </w:r>
    </w:p>
    <w:p w:rsidR="004278E1" w:rsidRDefault="000772C5">
      <w:pPr>
        <w:spacing w:line="360" w:lineRule="auto"/>
        <w:ind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磋商小组对响应文件的最后报价进行审核，对发现计算、书写等错误的，按以下原则进行修正：</w:t>
      </w:r>
    </w:p>
    <w:p w:rsidR="004278E1" w:rsidRDefault="000772C5">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2.1《最后报价一览表》内容与响应文件中响应内容不一致的，以《最后报价一览表》为准;</w:t>
      </w:r>
    </w:p>
    <w:p w:rsidR="004278E1" w:rsidRDefault="000772C5">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2.2大写金额和小写金额不一致的，以大写金额为准;</w:t>
      </w:r>
    </w:p>
    <w:p w:rsidR="004278E1" w:rsidRDefault="000772C5">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2.3单价金额小数点或者百分比有明显错位的，以《最后报价一览表》的总价为准，并修改单价;</w:t>
      </w:r>
    </w:p>
    <w:p w:rsidR="004278E1" w:rsidRDefault="000772C5">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2.4总价金额与按单价汇总金额不一致的，以单价金额计算结果为准。</w:t>
      </w:r>
    </w:p>
    <w:p w:rsidR="004278E1" w:rsidRDefault="000772C5">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2.5同时出现两种以上不一致的，按照前款规定的顺序修正。</w:t>
      </w:r>
    </w:p>
    <w:p w:rsidR="004278E1" w:rsidRDefault="000772C5">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2.6以修正后的总价作为最后报价。</w:t>
      </w:r>
    </w:p>
    <w:p w:rsidR="004278E1" w:rsidRDefault="000772C5">
      <w:pPr>
        <w:spacing w:line="360" w:lineRule="auto"/>
        <w:rPr>
          <w:rFonts w:asciiTheme="minorEastAsia" w:eastAsiaTheme="minorEastAsia" w:hAnsiTheme="minorEastAsia" w:cs="仿宋_GB2312"/>
          <w:b/>
          <w:bCs/>
          <w:color w:val="000000" w:themeColor="text1"/>
          <w:sz w:val="24"/>
        </w:rPr>
      </w:pPr>
      <w:r>
        <w:rPr>
          <w:rFonts w:asciiTheme="minorEastAsia" w:eastAsiaTheme="minorEastAsia" w:hAnsiTheme="minorEastAsia" w:cs="仿宋_GB2312" w:hint="eastAsia"/>
          <w:bCs/>
          <w:color w:val="000000" w:themeColor="text1"/>
          <w:sz w:val="24"/>
        </w:rPr>
        <w:t>▲</w:t>
      </w:r>
      <w:r>
        <w:rPr>
          <w:rFonts w:asciiTheme="minorEastAsia" w:eastAsiaTheme="minorEastAsia" w:hAnsiTheme="minorEastAsia" w:cs="仿宋_GB2312" w:hint="eastAsia"/>
          <w:b/>
          <w:bCs/>
          <w:color w:val="000000" w:themeColor="text1"/>
          <w:sz w:val="24"/>
        </w:rPr>
        <w:t>供应商对根据修正原则修正后的最后报价不确认的，响应无效。</w:t>
      </w:r>
    </w:p>
    <w:p w:rsidR="004278E1" w:rsidRDefault="000772C5">
      <w:pPr>
        <w:pStyle w:val="2f9"/>
        <w:spacing w:before="0"/>
        <w:ind w:firstLineChars="0" w:firstLine="0"/>
        <w:rPr>
          <w:rFonts w:asciiTheme="minorEastAsia" w:eastAsiaTheme="minorEastAsia" w:hAnsiTheme="minorEastAsia" w:cs="仿宋_GB2312"/>
          <w:b/>
          <w:color w:val="000000" w:themeColor="text1"/>
          <w:szCs w:val="24"/>
        </w:rPr>
      </w:pPr>
      <w:r>
        <w:rPr>
          <w:rFonts w:asciiTheme="minorEastAsia" w:eastAsiaTheme="minorEastAsia" w:hAnsiTheme="minorEastAsia" w:hint="eastAsia"/>
          <w:b/>
          <w:color w:val="000000" w:themeColor="text1"/>
        </w:rPr>
        <w:t>3.</w:t>
      </w:r>
      <w:r>
        <w:rPr>
          <w:rFonts w:asciiTheme="minorEastAsia" w:eastAsiaTheme="minorEastAsia" w:hAnsiTheme="minorEastAsia" w:hint="eastAsia"/>
          <w:b/>
          <w:color w:val="000000" w:themeColor="text1"/>
          <w:spacing w:val="20"/>
        </w:rPr>
        <w:t>响应无效</w:t>
      </w:r>
    </w:p>
    <w:p w:rsidR="004278E1" w:rsidRDefault="000772C5">
      <w:pPr>
        <w:pStyle w:val="af7"/>
        <w:spacing w:line="360" w:lineRule="auto"/>
        <w:ind w:firstLineChars="250" w:firstLine="600"/>
        <w:rPr>
          <w:rFonts w:asciiTheme="minorEastAsia" w:eastAsiaTheme="minorEastAsia" w:hAnsiTheme="minorEastAsia"/>
          <w:color w:val="000000" w:themeColor="text1"/>
          <w:szCs w:val="21"/>
        </w:rPr>
      </w:pPr>
      <w:r>
        <w:rPr>
          <w:rFonts w:asciiTheme="minorEastAsia" w:eastAsiaTheme="minorEastAsia" w:hAnsiTheme="minorEastAsia" w:cs="仿宋_GB2312" w:hint="eastAsia"/>
          <w:color w:val="000000" w:themeColor="text1"/>
          <w:szCs w:val="21"/>
        </w:rPr>
        <w:t>有下列情况之一的，响应无效</w:t>
      </w:r>
      <w:r>
        <w:rPr>
          <w:rFonts w:asciiTheme="minorEastAsia" w:eastAsiaTheme="minorEastAsia" w:hAnsiTheme="minorEastAsia" w:hint="eastAsia"/>
          <w:color w:val="000000" w:themeColor="text1"/>
          <w:szCs w:val="21"/>
        </w:rPr>
        <w:t>：</w:t>
      </w:r>
    </w:p>
    <w:p w:rsidR="004278E1" w:rsidRDefault="000772C5">
      <w:pPr>
        <w:spacing w:line="360" w:lineRule="auto"/>
        <w:ind w:firstLineChars="200" w:firstLine="480"/>
        <w:rPr>
          <w:rFonts w:asciiTheme="minorEastAsia" w:eastAsiaTheme="minorEastAsia" w:hAnsiTheme="minorEastAsia" w:cs="仿宋_GB2312"/>
          <w:color w:val="000000" w:themeColor="text1"/>
          <w:sz w:val="24"/>
          <w:szCs w:val="21"/>
        </w:rPr>
      </w:pPr>
      <w:r>
        <w:rPr>
          <w:rFonts w:asciiTheme="minorEastAsia" w:eastAsiaTheme="minorEastAsia" w:hAnsiTheme="minorEastAsia" w:hint="eastAsia"/>
          <w:color w:val="000000" w:themeColor="text1"/>
          <w:sz w:val="24"/>
        </w:rPr>
        <w:t>3.1</w:t>
      </w:r>
      <w:r>
        <w:rPr>
          <w:rFonts w:asciiTheme="minorEastAsia" w:eastAsiaTheme="minorEastAsia" w:hAnsiTheme="minorEastAsia" w:cs="仿宋_GB2312" w:hint="eastAsia"/>
          <w:color w:val="000000" w:themeColor="text1"/>
          <w:sz w:val="24"/>
          <w:szCs w:val="21"/>
        </w:rPr>
        <w:t>单位负责人为同一人或者存在直接控股、管理关系的不同供应商参加同一合同项下的政府采购活动的（均无效）；</w:t>
      </w:r>
    </w:p>
    <w:p w:rsidR="004278E1" w:rsidRDefault="000772C5">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3.2为采购项目提供整体设计、规范编制或者项目管理、监理、检测等服务的供应商再参加该采购项目的其他采购活动的； </w:t>
      </w:r>
    </w:p>
    <w:p w:rsidR="004278E1" w:rsidRDefault="000772C5">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3.3供应商不具备磋商文件中规定的资格要求的（供应商未提供有效的资格证明文件的，视为供应商不具备磋商文件中规定的资格要求）；</w:t>
      </w:r>
    </w:p>
    <w:p w:rsidR="004278E1" w:rsidRDefault="000772C5">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3.4如以联合体形式参加政府采购活动的，联合协议不符合磋商文件规定的联合协议要求的；</w:t>
      </w:r>
    </w:p>
    <w:p w:rsidR="004278E1" w:rsidRDefault="000772C5">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3.5响应文件未按磋商文件的澄清、修改的内容编制，又不符合实质性要求的；</w:t>
      </w:r>
    </w:p>
    <w:p w:rsidR="004278E1" w:rsidRDefault="000772C5">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lastRenderedPageBreak/>
        <w:t>3.6响应文件组成漏项，内容不全或内容字迹模糊辨认不清的；</w:t>
      </w:r>
    </w:p>
    <w:p w:rsidR="004278E1" w:rsidRDefault="000772C5">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3.7响应文件中法人授权书所载内容与本项目内容有异的；</w:t>
      </w:r>
    </w:p>
    <w:p w:rsidR="004278E1" w:rsidRDefault="000772C5">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3.8响应文件未按照磋商文件要求签署、盖章的；</w:t>
      </w:r>
    </w:p>
    <w:p w:rsidR="004278E1" w:rsidRDefault="000772C5">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3.9</w:t>
      </w:r>
      <w:r>
        <w:rPr>
          <w:rFonts w:ascii="宋体" w:hAnsi="宋体" w:cs="宋体" w:hint="eastAsia"/>
          <w:color w:val="000000" w:themeColor="text1"/>
          <w:kern w:val="0"/>
          <w:sz w:val="24"/>
        </w:rPr>
        <w:t>采购人拟采购的产品属于政府强制采购的节能产品品目清单范围的，供应商相应的响应产品未获得国家确定的认证机构出具的、处于有效期之内的节能产品认证证书的；</w:t>
      </w:r>
    </w:p>
    <w:p w:rsidR="004278E1" w:rsidRDefault="000772C5">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3.10响应文件含有采购人不能接受的附加条件的；</w:t>
      </w:r>
    </w:p>
    <w:p w:rsidR="004278E1" w:rsidRDefault="000772C5">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3.11响应文件中承诺的响应有效期少于磋商文件中载明的响应有效期的；</w:t>
      </w:r>
    </w:p>
    <w:p w:rsidR="004278E1" w:rsidRDefault="000772C5">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3.12供应商所投内容不符合磋商文件中实质性要求的；</w:t>
      </w:r>
    </w:p>
    <w:p w:rsidR="004278E1" w:rsidRDefault="000772C5">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3.13所提交的《最后报价一览表》中出现不是唯一的、有选择性的报价的;</w:t>
      </w:r>
    </w:p>
    <w:p w:rsidR="004278E1" w:rsidRDefault="000772C5">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3.14最后报价高于本项目采购预算或者最高限价的;</w:t>
      </w:r>
    </w:p>
    <w:p w:rsidR="004278E1" w:rsidRDefault="000772C5">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3.15《最后报价一览表》填写不完整或字迹不能辨认或有漏项的；</w:t>
      </w:r>
    </w:p>
    <w:p w:rsidR="004278E1" w:rsidRDefault="000772C5">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3.16供应商对根据修正原则修正后的最后报价不确认的；</w:t>
      </w:r>
    </w:p>
    <w:p w:rsidR="004278E1" w:rsidRDefault="000772C5">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3.17供应商提供虚假材料响应的（包括但不限于以下情节）；</w:t>
      </w:r>
    </w:p>
    <w:p w:rsidR="004278E1" w:rsidRDefault="000772C5">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3.17.1使用伪造、变造的许可证件；</w:t>
      </w:r>
    </w:p>
    <w:p w:rsidR="004278E1" w:rsidRDefault="000772C5">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3.17.2提供虚假的财务状况或者业绩；</w:t>
      </w:r>
    </w:p>
    <w:p w:rsidR="004278E1" w:rsidRDefault="000772C5">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3.17.3提供虚假的项目负责人或者主要技术人员简历、劳动关系证明；</w:t>
      </w:r>
    </w:p>
    <w:p w:rsidR="004278E1" w:rsidRDefault="000772C5">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3.17.4提供虚假的信用状况；</w:t>
      </w:r>
    </w:p>
    <w:p w:rsidR="004278E1" w:rsidRDefault="000772C5">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3.17.5其他弄虚作假的行为。</w:t>
      </w:r>
    </w:p>
    <w:p w:rsidR="004278E1" w:rsidRDefault="000772C5">
      <w:pPr>
        <w:spacing w:line="360" w:lineRule="auto"/>
        <w:ind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3.18供应商有恶意串通、妨碍其他供应商的竞争行为、损害采购人或者其他供应商的合法权益情形的。</w:t>
      </w:r>
    </w:p>
    <w:p w:rsidR="004278E1" w:rsidRDefault="000772C5">
      <w:pPr>
        <w:spacing w:line="360" w:lineRule="auto"/>
        <w:ind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有下列情形之一的，属于或视为恶意串通，其响应无效：</w:t>
      </w:r>
    </w:p>
    <w:p w:rsidR="004278E1" w:rsidRDefault="000772C5">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3.18.1供应商直接或者间接从采购人或者采购代理机构处获得其他供应商的相关情况并修改其响应文件；</w:t>
      </w:r>
    </w:p>
    <w:p w:rsidR="004278E1" w:rsidRDefault="000772C5">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3.18.2供应商按照采购人或者采购代理机构的授意撤换、修改投标文件或者响应文件；</w:t>
      </w:r>
    </w:p>
    <w:p w:rsidR="004278E1" w:rsidRDefault="000772C5">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3.18.3供应商之间协商报价、技术方案等投标文件或者响应文件的实质性内容；</w:t>
      </w:r>
    </w:p>
    <w:p w:rsidR="004278E1" w:rsidRDefault="000772C5">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3.18.4属于同一集团、协会、商会等组织成员的供应商按照该组织要求协同参加政府采购活动；</w:t>
      </w:r>
    </w:p>
    <w:p w:rsidR="004278E1" w:rsidRDefault="000772C5">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3.18.5供应商之间事先约定由某一特定供应商中标、成交；</w:t>
      </w:r>
    </w:p>
    <w:p w:rsidR="004278E1" w:rsidRDefault="000772C5">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lastRenderedPageBreak/>
        <w:t>3.18.6供应商之间商定部分供应商放弃参加政府采购活动或者放弃中标、成交；</w:t>
      </w:r>
    </w:p>
    <w:p w:rsidR="004278E1" w:rsidRDefault="000772C5">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3.18.7供应商与采购人或者采购代理机构之间、供应商相互之间，为谋求特定供应商中标、成交或者排斥其他供应商的其他串通行为。</w:t>
      </w:r>
    </w:p>
    <w:p w:rsidR="004278E1" w:rsidRDefault="000772C5">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3.18.8不同供应商的响应文件由同一单位或者个人编制；</w:t>
      </w:r>
    </w:p>
    <w:p w:rsidR="004278E1" w:rsidRDefault="000772C5">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3.18.9不同供应商委托同一单位或者个人办理响应事宜；</w:t>
      </w:r>
    </w:p>
    <w:p w:rsidR="004278E1" w:rsidRDefault="000772C5">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3.18.10不同供应商的响应文件载明的项目管理成员或者联系人员为同一人；</w:t>
      </w:r>
    </w:p>
    <w:p w:rsidR="004278E1" w:rsidRDefault="000772C5">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3.18.11不同供应商的响应文件异常一致或者最后报价呈规律性差异。</w:t>
      </w:r>
    </w:p>
    <w:p w:rsidR="004278E1" w:rsidRDefault="000772C5">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3.19供应商仅提交备份响应文件，没有在电子交易平台传输提交响应文件的，响应无效；</w:t>
      </w:r>
    </w:p>
    <w:p w:rsidR="004278E1" w:rsidRDefault="000772C5">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3.20法律、法规、规章（适用本市的）及省级以上规范性文件（适用本市的）规定的其他无效情形。</w:t>
      </w:r>
    </w:p>
    <w:p w:rsidR="004278E1" w:rsidRDefault="000772C5">
      <w:pPr>
        <w:pStyle w:val="2f9"/>
        <w:spacing w:before="0"/>
        <w:ind w:firstLineChars="0" w:firstLine="0"/>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4. 重新开展采购活动</w:t>
      </w:r>
    </w:p>
    <w:p w:rsidR="004278E1" w:rsidRDefault="000772C5">
      <w:pPr>
        <w:spacing w:line="360" w:lineRule="auto"/>
        <w:ind w:firstLineChars="194" w:firstLine="407"/>
        <w:rPr>
          <w:rFonts w:asciiTheme="minorEastAsia" w:eastAsiaTheme="minorEastAsia" w:hAnsiTheme="minorEastAsia"/>
          <w:color w:val="000000" w:themeColor="text1"/>
          <w:sz w:val="24"/>
          <w:szCs w:val="21"/>
        </w:rPr>
      </w:pPr>
      <w:r>
        <w:rPr>
          <w:rFonts w:asciiTheme="minorEastAsia" w:eastAsiaTheme="minorEastAsia" w:hAnsiTheme="minorEastAsia" w:cs="Arial" w:hint="eastAsia"/>
          <w:color w:val="000000" w:themeColor="text1"/>
          <w:szCs w:val="21"/>
        </w:rPr>
        <w:t xml:space="preserve"> </w:t>
      </w:r>
      <w:r>
        <w:rPr>
          <w:rFonts w:asciiTheme="minorEastAsia" w:eastAsiaTheme="minorEastAsia" w:hAnsiTheme="minorEastAsia" w:hint="eastAsia"/>
          <w:color w:val="000000" w:themeColor="text1"/>
          <w:sz w:val="24"/>
          <w:szCs w:val="21"/>
        </w:rPr>
        <w:t>出现下列情形之一的，采购代理机构应当终止竞争性磋商采购活动，通过电子交易平台发布项目终止公告并说明原因，重新开展采购活动：</w:t>
      </w:r>
    </w:p>
    <w:p w:rsidR="004278E1" w:rsidRDefault="000772C5">
      <w:pPr>
        <w:spacing w:line="360" w:lineRule="auto"/>
        <w:ind w:firstLineChars="194" w:firstLine="466"/>
        <w:rPr>
          <w:rFonts w:asciiTheme="minorEastAsia" w:eastAsiaTheme="minorEastAsia" w:hAnsiTheme="minorEastAsia"/>
          <w:color w:val="000000" w:themeColor="text1"/>
          <w:sz w:val="24"/>
          <w:szCs w:val="21"/>
        </w:rPr>
      </w:pPr>
      <w:r>
        <w:rPr>
          <w:rFonts w:asciiTheme="minorEastAsia" w:eastAsiaTheme="minorEastAsia" w:hAnsiTheme="minorEastAsia" w:hint="eastAsia"/>
          <w:color w:val="000000" w:themeColor="text1"/>
          <w:sz w:val="24"/>
          <w:szCs w:val="21"/>
        </w:rPr>
        <w:t>（1）因情况变化，不再符合规定的竞争性磋商采购方式适用情形的；</w:t>
      </w:r>
    </w:p>
    <w:p w:rsidR="004278E1" w:rsidRDefault="000772C5">
      <w:pPr>
        <w:spacing w:line="360" w:lineRule="auto"/>
        <w:ind w:firstLineChars="194" w:firstLine="466"/>
        <w:rPr>
          <w:rFonts w:asciiTheme="minorEastAsia" w:eastAsiaTheme="minorEastAsia" w:hAnsiTheme="minorEastAsia"/>
          <w:color w:val="000000" w:themeColor="text1"/>
          <w:sz w:val="24"/>
          <w:szCs w:val="21"/>
        </w:rPr>
      </w:pPr>
      <w:r>
        <w:rPr>
          <w:rFonts w:asciiTheme="minorEastAsia" w:eastAsiaTheme="minorEastAsia" w:hAnsiTheme="minorEastAsia" w:hint="eastAsia"/>
          <w:color w:val="000000" w:themeColor="text1"/>
          <w:sz w:val="24"/>
          <w:szCs w:val="21"/>
        </w:rPr>
        <w:t>（2）出现影响采购公正的违法、违规行为的；</w:t>
      </w:r>
    </w:p>
    <w:p w:rsidR="004278E1" w:rsidRDefault="000772C5">
      <w:pPr>
        <w:spacing w:line="360" w:lineRule="auto"/>
        <w:ind w:firstLineChars="194" w:firstLine="466"/>
        <w:rPr>
          <w:rFonts w:asciiTheme="minorEastAsia" w:eastAsiaTheme="minorEastAsia" w:hAnsiTheme="minorEastAsia"/>
          <w:color w:val="000000" w:themeColor="text1"/>
          <w:sz w:val="24"/>
          <w:szCs w:val="21"/>
        </w:rPr>
      </w:pPr>
      <w:r>
        <w:rPr>
          <w:rFonts w:asciiTheme="minorEastAsia" w:eastAsiaTheme="minorEastAsia" w:hAnsiTheme="minorEastAsia" w:hint="eastAsia"/>
          <w:color w:val="000000" w:themeColor="text1"/>
          <w:sz w:val="24"/>
          <w:szCs w:val="21"/>
        </w:rPr>
        <w:t>（3）在采购过程中符合要求的供应商或者最后报价未超过采购预算的供应商不足3家的（有特殊规定的从其规定）。</w:t>
      </w:r>
    </w:p>
    <w:p w:rsidR="004278E1" w:rsidRDefault="000772C5">
      <w:pPr>
        <w:pStyle w:val="2f9"/>
        <w:spacing w:before="0"/>
        <w:ind w:firstLineChars="0" w:firstLine="0"/>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5. 终止采购活动</w:t>
      </w:r>
    </w:p>
    <w:p w:rsidR="004278E1" w:rsidRDefault="000772C5">
      <w:pPr>
        <w:spacing w:line="360" w:lineRule="auto"/>
        <w:ind w:firstLineChars="194" w:firstLine="466"/>
        <w:rPr>
          <w:rFonts w:asciiTheme="minorEastAsia" w:eastAsiaTheme="minorEastAsia" w:hAnsiTheme="minorEastAsia"/>
          <w:color w:val="000000" w:themeColor="text1"/>
          <w:sz w:val="24"/>
          <w:szCs w:val="21"/>
        </w:rPr>
      </w:pPr>
      <w:r>
        <w:rPr>
          <w:rFonts w:asciiTheme="minorEastAsia" w:eastAsiaTheme="minorEastAsia" w:hAnsiTheme="minorEastAsia" w:hint="eastAsia"/>
          <w:color w:val="000000" w:themeColor="text1"/>
          <w:sz w:val="24"/>
          <w:szCs w:val="21"/>
        </w:rPr>
        <w:t>在采购活动中因重大变故，采购任务取消的，采购代理机构将终止采购活动，通过电子交易平台通知所有参加采购活动的供应商，并将项目实施情况和采购任务取消原因报送本级财政部门。</w:t>
      </w:r>
    </w:p>
    <w:p w:rsidR="004278E1" w:rsidRDefault="000772C5">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b/>
          <w:color w:val="000000" w:themeColor="text1"/>
          <w:sz w:val="24"/>
        </w:rPr>
        <w:t xml:space="preserve">6. </w:t>
      </w:r>
      <w:r>
        <w:rPr>
          <w:rFonts w:asciiTheme="minorEastAsia" w:eastAsiaTheme="minorEastAsia" w:hAnsiTheme="minorEastAsia" w:cs="仿宋_GB2312" w:hint="eastAsia"/>
          <w:b/>
          <w:color w:val="000000" w:themeColor="text1"/>
          <w:sz w:val="24"/>
        </w:rPr>
        <w:t>采购代理机构有权对磋商小组各成员的评分情况和评审意见进行合理性和合规性审查</w:t>
      </w:r>
      <w:r>
        <w:rPr>
          <w:rFonts w:asciiTheme="minorEastAsia" w:eastAsiaTheme="minorEastAsia" w:hAnsiTheme="minorEastAsia" w:cs="仿宋_GB2312" w:hint="eastAsia"/>
          <w:color w:val="000000" w:themeColor="text1"/>
          <w:sz w:val="24"/>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rsidR="004278E1" w:rsidRDefault="004278E1">
      <w:pPr>
        <w:pStyle w:val="2f9"/>
        <w:spacing w:before="0"/>
        <w:ind w:firstLineChars="0" w:firstLine="0"/>
        <w:rPr>
          <w:rFonts w:asciiTheme="minorEastAsia" w:eastAsiaTheme="minorEastAsia" w:hAnsiTheme="minorEastAsia" w:cs="仿宋_GB2312"/>
          <w:b/>
          <w:color w:val="000000" w:themeColor="text1"/>
        </w:rPr>
      </w:pPr>
    </w:p>
    <w:p w:rsidR="004278E1" w:rsidRDefault="000772C5">
      <w:pPr>
        <w:snapToGrid w:val="0"/>
        <w:spacing w:line="360" w:lineRule="auto"/>
        <w:ind w:leftChars="57" w:left="120" w:firstLineChars="150" w:firstLine="482"/>
        <w:jc w:val="center"/>
        <w:outlineLvl w:val="1"/>
        <w:rPr>
          <w:rFonts w:asciiTheme="minorEastAsia" w:eastAsiaTheme="minorEastAsia" w:hAnsiTheme="minorEastAsia" w:cs="仿宋_GB2312"/>
          <w:b/>
          <w:color w:val="000000" w:themeColor="text1"/>
          <w:sz w:val="32"/>
        </w:rPr>
      </w:pPr>
      <w:r>
        <w:rPr>
          <w:rFonts w:asciiTheme="minorEastAsia" w:eastAsiaTheme="minorEastAsia" w:hAnsiTheme="minorEastAsia" w:cs="仿宋_GB2312" w:hint="eastAsia"/>
          <w:b/>
          <w:color w:val="000000" w:themeColor="text1"/>
          <w:sz w:val="32"/>
        </w:rPr>
        <w:t>六、评审过程的保密与录像</w:t>
      </w:r>
    </w:p>
    <w:p w:rsidR="004278E1" w:rsidRDefault="000772C5">
      <w:pPr>
        <w:widowControl/>
        <w:spacing w:line="360" w:lineRule="auto"/>
        <w:ind w:firstLineChars="200" w:firstLine="482"/>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b/>
          <w:color w:val="000000" w:themeColor="text1"/>
          <w:sz w:val="24"/>
        </w:rPr>
        <w:lastRenderedPageBreak/>
        <w:t>1.保密。</w:t>
      </w:r>
      <w:r>
        <w:rPr>
          <w:rFonts w:asciiTheme="minorEastAsia" w:eastAsiaTheme="minorEastAsia" w:hAnsiTheme="minorEastAsia" w:cs="仿宋_GB2312" w:hint="eastAsia"/>
          <w:color w:val="000000" w:themeColor="text1"/>
          <w:sz w:val="24"/>
        </w:rPr>
        <w:t>评审活动在严格保密的情况下进行。评审过程中凡是与响应文件评审和比较、成交人推荐等评审有关的情况，以及涉及国家秘密和商业秘密等信息，磋商小组成员、采购人和采购代理机构工作人员、相关监督人员等与评审有关的人员应当予以保密。</w:t>
      </w:r>
    </w:p>
    <w:p w:rsidR="004278E1" w:rsidRDefault="000772C5">
      <w:pPr>
        <w:widowControl/>
        <w:spacing w:line="360" w:lineRule="auto"/>
        <w:ind w:firstLineChars="200" w:firstLine="482"/>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b/>
          <w:color w:val="000000" w:themeColor="text1"/>
          <w:sz w:val="24"/>
        </w:rPr>
        <w:t>2.录音录像。</w:t>
      </w:r>
      <w:r>
        <w:rPr>
          <w:rFonts w:asciiTheme="minorEastAsia" w:eastAsiaTheme="minorEastAsia" w:hAnsiTheme="minorEastAsia" w:cs="仿宋_GB2312" w:hint="eastAsia"/>
          <w:color w:val="000000" w:themeColor="text1"/>
          <w:sz w:val="24"/>
        </w:rPr>
        <w:t>采购代理机构对评审工作现场进行全过程录音录像，录音录像资料作为采购项目文件随其他文件一并存档。</w:t>
      </w:r>
    </w:p>
    <w:p w:rsidR="004278E1" w:rsidRDefault="000772C5">
      <w:pPr>
        <w:widowControl/>
        <w:adjustRightInd/>
        <w:jc w:val="left"/>
        <w:rPr>
          <w:rFonts w:asciiTheme="minorEastAsia" w:eastAsiaTheme="minorEastAsia" w:hAnsiTheme="minorEastAsia" w:cs="仿宋_GB2312"/>
          <w:b/>
          <w:color w:val="000000" w:themeColor="text1"/>
          <w:sz w:val="36"/>
          <w:szCs w:val="36"/>
        </w:rPr>
      </w:pPr>
      <w:r>
        <w:rPr>
          <w:rFonts w:asciiTheme="minorEastAsia" w:eastAsiaTheme="minorEastAsia" w:hAnsiTheme="minorEastAsia" w:cs="仿宋_GB2312"/>
          <w:b/>
          <w:color w:val="000000" w:themeColor="text1"/>
          <w:sz w:val="36"/>
          <w:szCs w:val="36"/>
        </w:rPr>
        <w:br w:type="page"/>
      </w:r>
    </w:p>
    <w:p w:rsidR="004278E1" w:rsidRDefault="000772C5">
      <w:pPr>
        <w:spacing w:line="360" w:lineRule="auto"/>
        <w:jc w:val="center"/>
        <w:outlineLvl w:val="0"/>
        <w:rPr>
          <w:rFonts w:asciiTheme="minorEastAsia" w:eastAsiaTheme="minorEastAsia" w:hAnsiTheme="minorEastAsia" w:cs="仿宋_GB2312"/>
          <w:b/>
          <w:sz w:val="36"/>
          <w:szCs w:val="36"/>
        </w:rPr>
      </w:pPr>
      <w:bookmarkStart w:id="62" w:name="_Toc181203099"/>
      <w:bookmarkStart w:id="63" w:name="第五部分"/>
      <w:bookmarkStart w:id="64" w:name="_Toc86217003"/>
      <w:bookmarkEnd w:id="50"/>
      <w:r>
        <w:rPr>
          <w:rFonts w:asciiTheme="minorEastAsia" w:eastAsiaTheme="minorEastAsia" w:hAnsiTheme="minorEastAsia" w:cs="仿宋_GB2312" w:hint="eastAsia"/>
          <w:b/>
          <w:sz w:val="36"/>
          <w:szCs w:val="36"/>
        </w:rPr>
        <w:lastRenderedPageBreak/>
        <w:t>第六部分  拟签订的合同文本</w:t>
      </w:r>
      <w:bookmarkEnd w:id="62"/>
    </w:p>
    <w:p w:rsidR="004278E1" w:rsidRDefault="004278E1">
      <w:pPr>
        <w:spacing w:line="480" w:lineRule="auto"/>
        <w:jc w:val="center"/>
        <w:rPr>
          <w:rFonts w:ascii="宋体" w:hAnsi="宋体" w:cs="宋体"/>
          <w:b/>
          <w:sz w:val="24"/>
        </w:rPr>
      </w:pPr>
    </w:p>
    <w:p w:rsidR="004278E1" w:rsidRDefault="004278E1">
      <w:pPr>
        <w:spacing w:line="480" w:lineRule="auto"/>
        <w:jc w:val="center"/>
        <w:rPr>
          <w:rFonts w:ascii="宋体" w:hAnsi="宋体" w:cs="宋体"/>
          <w:b/>
          <w:sz w:val="24"/>
        </w:rPr>
      </w:pPr>
    </w:p>
    <w:p w:rsidR="004278E1" w:rsidRDefault="004278E1">
      <w:pPr>
        <w:pStyle w:val="affffffffa"/>
        <w:ind w:left="1680" w:firstLine="480"/>
      </w:pPr>
    </w:p>
    <w:p w:rsidR="004278E1" w:rsidRDefault="004278E1">
      <w:pPr>
        <w:pStyle w:val="affffffffa"/>
        <w:ind w:left="1680" w:firstLine="420"/>
      </w:pPr>
    </w:p>
    <w:p w:rsidR="004278E1" w:rsidRDefault="004278E1">
      <w:pPr>
        <w:pStyle w:val="affffffffa"/>
        <w:ind w:left="1680" w:firstLine="420"/>
      </w:pPr>
    </w:p>
    <w:p w:rsidR="004278E1" w:rsidRDefault="000772C5">
      <w:pPr>
        <w:spacing w:line="480" w:lineRule="auto"/>
        <w:jc w:val="center"/>
        <w:rPr>
          <w:rFonts w:ascii="宋体" w:hAnsi="宋体" w:cs="宋体"/>
          <w:b/>
          <w:sz w:val="36"/>
          <w:szCs w:val="36"/>
        </w:rPr>
      </w:pPr>
      <w:r>
        <w:rPr>
          <w:rFonts w:ascii="宋体" w:hAnsi="宋体" w:cs="宋体" w:hint="eastAsia"/>
          <w:b/>
          <w:sz w:val="36"/>
          <w:szCs w:val="36"/>
        </w:rPr>
        <w:t>政府采购合同参考范本</w:t>
      </w:r>
    </w:p>
    <w:p w:rsidR="004278E1" w:rsidRDefault="000772C5">
      <w:pPr>
        <w:spacing w:line="480" w:lineRule="auto"/>
        <w:jc w:val="center"/>
        <w:rPr>
          <w:rFonts w:ascii="宋体" w:hAnsi="宋体" w:cs="宋体"/>
          <w:b/>
          <w:sz w:val="36"/>
          <w:szCs w:val="36"/>
        </w:rPr>
      </w:pPr>
      <w:r>
        <w:rPr>
          <w:rFonts w:ascii="宋体" w:hAnsi="宋体" w:cs="宋体" w:hint="eastAsia"/>
          <w:b/>
          <w:sz w:val="36"/>
          <w:szCs w:val="36"/>
        </w:rPr>
        <w:t>（服务类）</w:t>
      </w:r>
    </w:p>
    <w:p w:rsidR="004278E1" w:rsidRDefault="004278E1">
      <w:pPr>
        <w:pStyle w:val="1b"/>
        <w:ind w:firstLineChars="1180" w:firstLine="2843"/>
        <w:rPr>
          <w:rFonts w:ascii="宋体" w:hAnsi="宋体" w:cs="宋体"/>
          <w:b/>
          <w:szCs w:val="24"/>
        </w:rPr>
      </w:pPr>
    </w:p>
    <w:p w:rsidR="004278E1" w:rsidRDefault="004278E1">
      <w:pPr>
        <w:pStyle w:val="af7"/>
        <w:spacing w:after="120"/>
      </w:pPr>
    </w:p>
    <w:p w:rsidR="004278E1" w:rsidRDefault="004278E1">
      <w:pPr>
        <w:pStyle w:val="af7"/>
        <w:spacing w:after="120"/>
      </w:pPr>
    </w:p>
    <w:p w:rsidR="004278E1" w:rsidRDefault="000772C5">
      <w:pPr>
        <w:adjustRightInd/>
        <w:spacing w:line="360" w:lineRule="auto"/>
        <w:ind w:leftChars="800" w:left="1680"/>
        <w:rPr>
          <w:sz w:val="32"/>
          <w:szCs w:val="32"/>
        </w:rPr>
      </w:pPr>
      <w:r>
        <w:rPr>
          <w:rFonts w:ascii="宋体" w:hAnsi="宋体" w:cs="宋体" w:hint="eastAsia"/>
          <w:kern w:val="0"/>
          <w:sz w:val="32"/>
          <w:szCs w:val="32"/>
        </w:rPr>
        <w:t>项目名称：</w:t>
      </w:r>
      <w:r>
        <w:rPr>
          <w:sz w:val="32"/>
          <w:szCs w:val="32"/>
          <w:u w:val="single"/>
        </w:rPr>
        <w:t xml:space="preserve">                             </w:t>
      </w:r>
    </w:p>
    <w:p w:rsidR="004278E1" w:rsidRDefault="000772C5">
      <w:pPr>
        <w:adjustRightInd/>
        <w:spacing w:line="360" w:lineRule="auto"/>
        <w:ind w:leftChars="800" w:left="1680"/>
        <w:rPr>
          <w:sz w:val="32"/>
          <w:szCs w:val="32"/>
          <w:u w:val="single"/>
        </w:rPr>
      </w:pPr>
      <w:r>
        <w:rPr>
          <w:rFonts w:hint="eastAsia"/>
          <w:sz w:val="32"/>
          <w:szCs w:val="32"/>
        </w:rPr>
        <w:t>合同编号：</w:t>
      </w:r>
      <w:r>
        <w:rPr>
          <w:sz w:val="32"/>
          <w:szCs w:val="32"/>
          <w:u w:val="single"/>
        </w:rPr>
        <w:t xml:space="preserve">                             </w:t>
      </w:r>
    </w:p>
    <w:p w:rsidR="004278E1" w:rsidRDefault="000772C5">
      <w:pPr>
        <w:adjustRightInd/>
        <w:spacing w:line="360" w:lineRule="auto"/>
        <w:ind w:leftChars="800" w:left="1680"/>
        <w:rPr>
          <w:sz w:val="32"/>
          <w:szCs w:val="32"/>
        </w:rPr>
      </w:pPr>
      <w:r>
        <w:rPr>
          <w:rFonts w:hint="eastAsia"/>
          <w:sz w:val="32"/>
          <w:szCs w:val="32"/>
        </w:rPr>
        <w:t>甲</w:t>
      </w:r>
      <w:r>
        <w:rPr>
          <w:sz w:val="32"/>
          <w:szCs w:val="32"/>
        </w:rPr>
        <w:t xml:space="preserve">    </w:t>
      </w:r>
      <w:r>
        <w:rPr>
          <w:rFonts w:hint="eastAsia"/>
          <w:sz w:val="32"/>
          <w:szCs w:val="32"/>
        </w:rPr>
        <w:t>方：</w:t>
      </w:r>
      <w:r>
        <w:rPr>
          <w:sz w:val="32"/>
          <w:szCs w:val="32"/>
          <w:u w:val="single"/>
        </w:rPr>
        <w:t xml:space="preserve">                             </w:t>
      </w:r>
    </w:p>
    <w:p w:rsidR="004278E1" w:rsidRDefault="000772C5">
      <w:pPr>
        <w:adjustRightInd/>
        <w:spacing w:line="360" w:lineRule="auto"/>
        <w:ind w:leftChars="800" w:left="1680"/>
        <w:rPr>
          <w:sz w:val="32"/>
          <w:szCs w:val="32"/>
          <w:u w:val="single"/>
        </w:rPr>
      </w:pPr>
      <w:r>
        <w:rPr>
          <w:rFonts w:hint="eastAsia"/>
          <w:sz w:val="32"/>
          <w:szCs w:val="32"/>
        </w:rPr>
        <w:t>乙</w:t>
      </w:r>
      <w:r>
        <w:rPr>
          <w:sz w:val="32"/>
          <w:szCs w:val="32"/>
        </w:rPr>
        <w:t xml:space="preserve">    </w:t>
      </w:r>
      <w:r>
        <w:rPr>
          <w:rFonts w:hint="eastAsia"/>
          <w:sz w:val="32"/>
          <w:szCs w:val="32"/>
        </w:rPr>
        <w:t>方：</w:t>
      </w:r>
      <w:r>
        <w:rPr>
          <w:sz w:val="32"/>
          <w:szCs w:val="32"/>
          <w:u w:val="single"/>
        </w:rPr>
        <w:t xml:space="preserve">                             </w:t>
      </w:r>
    </w:p>
    <w:p w:rsidR="004278E1" w:rsidRDefault="004278E1">
      <w:pPr>
        <w:pStyle w:val="affffffffa"/>
        <w:ind w:left="1680" w:firstLine="480"/>
      </w:pPr>
    </w:p>
    <w:p w:rsidR="004278E1" w:rsidRDefault="004278E1">
      <w:pPr>
        <w:pStyle w:val="affffffffa"/>
        <w:ind w:left="1680" w:firstLine="420"/>
      </w:pPr>
    </w:p>
    <w:p w:rsidR="004278E1" w:rsidRDefault="004278E1">
      <w:pPr>
        <w:pStyle w:val="affffffffa"/>
        <w:ind w:left="1680" w:firstLine="420"/>
      </w:pPr>
    </w:p>
    <w:p w:rsidR="004278E1" w:rsidRDefault="004278E1">
      <w:pPr>
        <w:pStyle w:val="affffffffa"/>
        <w:ind w:left="1680" w:firstLine="420"/>
      </w:pPr>
    </w:p>
    <w:p w:rsidR="004278E1" w:rsidRDefault="004278E1">
      <w:pPr>
        <w:pStyle w:val="affffffffa"/>
        <w:ind w:left="1680" w:firstLine="420"/>
      </w:pPr>
    </w:p>
    <w:p w:rsidR="004278E1" w:rsidRDefault="004278E1">
      <w:pPr>
        <w:pStyle w:val="affffffffa"/>
        <w:ind w:left="1680" w:firstLine="420"/>
      </w:pPr>
    </w:p>
    <w:p w:rsidR="004278E1" w:rsidRDefault="004278E1">
      <w:pPr>
        <w:pStyle w:val="affffffffa"/>
        <w:ind w:left="1680" w:firstLine="420"/>
      </w:pPr>
    </w:p>
    <w:p w:rsidR="004278E1" w:rsidRDefault="004278E1">
      <w:pPr>
        <w:pStyle w:val="affffffffa"/>
        <w:ind w:left="1680" w:firstLine="420"/>
      </w:pPr>
    </w:p>
    <w:p w:rsidR="004278E1" w:rsidRDefault="004278E1">
      <w:pPr>
        <w:pStyle w:val="affffffffa"/>
        <w:ind w:left="1680" w:firstLine="420"/>
      </w:pPr>
    </w:p>
    <w:p w:rsidR="004278E1" w:rsidRDefault="004278E1">
      <w:pPr>
        <w:pStyle w:val="affffffffa"/>
        <w:ind w:left="1680" w:firstLine="420"/>
      </w:pPr>
    </w:p>
    <w:p w:rsidR="004278E1" w:rsidRDefault="000772C5">
      <w:pPr>
        <w:spacing w:line="360" w:lineRule="auto"/>
        <w:jc w:val="center"/>
        <w:outlineLvl w:val="1"/>
        <w:rPr>
          <w:rFonts w:ascii="宋体" w:hAnsi="宋体" w:cs="宋体"/>
          <w:b/>
          <w:sz w:val="24"/>
        </w:rPr>
      </w:pPr>
      <w:bookmarkStart w:id="65" w:name="_Toc22209"/>
      <w:r>
        <w:rPr>
          <w:rFonts w:ascii="宋体" w:hAnsi="宋体" w:hint="eastAsia"/>
          <w:b/>
          <w:sz w:val="24"/>
        </w:rPr>
        <w:lastRenderedPageBreak/>
        <w:t>第一节 政府采购合同协议书</w:t>
      </w:r>
      <w:bookmarkEnd w:id="65"/>
    </w:p>
    <w:p w:rsidR="004278E1" w:rsidRDefault="000772C5">
      <w:pPr>
        <w:spacing w:line="360" w:lineRule="auto"/>
        <w:ind w:firstLineChars="200" w:firstLine="480"/>
        <w:rPr>
          <w:rFonts w:ascii="宋体" w:hAnsi="宋体"/>
          <w:sz w:val="24"/>
        </w:rPr>
      </w:pPr>
      <w:r>
        <w:rPr>
          <w:rFonts w:ascii="宋体" w:hAnsi="宋体" w:hint="eastAsia"/>
          <w:sz w:val="24"/>
          <w:u w:val="single"/>
          <w:lang w:val="zh-CN"/>
        </w:rPr>
        <w:t xml:space="preserve">      </w:t>
      </w:r>
      <w:r>
        <w:rPr>
          <w:rFonts w:ascii="宋体" w:hAnsi="宋体" w:hint="eastAsia"/>
          <w:sz w:val="24"/>
          <w:lang w:val="zh-CN"/>
        </w:rPr>
        <w:t>年</w:t>
      </w:r>
      <w:r>
        <w:rPr>
          <w:rFonts w:ascii="宋体" w:hAnsi="宋体" w:hint="eastAsia"/>
          <w:sz w:val="24"/>
          <w:u w:val="single"/>
          <w:lang w:val="zh-CN"/>
        </w:rPr>
        <w:t xml:space="preserve">    </w:t>
      </w:r>
      <w:r>
        <w:rPr>
          <w:rFonts w:ascii="宋体" w:hAnsi="宋体" w:hint="eastAsia"/>
          <w:sz w:val="24"/>
          <w:lang w:val="zh-CN"/>
        </w:rPr>
        <w:t>月</w:t>
      </w:r>
      <w:r>
        <w:rPr>
          <w:rFonts w:ascii="宋体" w:hAnsi="宋体" w:hint="eastAsia"/>
          <w:sz w:val="24"/>
          <w:u w:val="single"/>
          <w:lang w:val="zh-CN"/>
        </w:rPr>
        <w:t xml:space="preserve">    </w:t>
      </w:r>
      <w:r>
        <w:rPr>
          <w:rFonts w:ascii="宋体" w:hAnsi="宋体" w:hint="eastAsia"/>
          <w:sz w:val="24"/>
          <w:lang w:val="zh-CN"/>
        </w:rPr>
        <w:t>日</w:t>
      </w:r>
      <w:r>
        <w:rPr>
          <w:rFonts w:ascii="宋体" w:hAnsi="宋体" w:hint="eastAsia"/>
          <w:sz w:val="24"/>
        </w:rPr>
        <w:t>，</w:t>
      </w:r>
      <w:r>
        <w:rPr>
          <w:rFonts w:ascii="宋体" w:hAnsi="宋体" w:hint="eastAsia"/>
          <w:sz w:val="24"/>
          <w:u w:val="single"/>
        </w:rPr>
        <w:t xml:space="preserve">   </w:t>
      </w:r>
      <w:r>
        <w:rPr>
          <w:rFonts w:ascii="宋体" w:hAnsi="宋体" w:cs="宋体" w:hint="eastAsia"/>
          <w:color w:val="0000FF"/>
          <w:sz w:val="24"/>
          <w:u w:val="single"/>
        </w:rPr>
        <w:t>（采购人）</w:t>
      </w:r>
      <w:r>
        <w:rPr>
          <w:rFonts w:ascii="宋体" w:hAnsi="宋体" w:hint="eastAsia"/>
          <w:sz w:val="24"/>
          <w:u w:val="single"/>
        </w:rPr>
        <w:t xml:space="preserve">   </w:t>
      </w:r>
      <w:r>
        <w:rPr>
          <w:rFonts w:ascii="宋体" w:hAnsi="宋体" w:hint="eastAsia"/>
          <w:sz w:val="24"/>
        </w:rPr>
        <w:t>以</w:t>
      </w:r>
      <w:r>
        <w:rPr>
          <w:rFonts w:ascii="宋体" w:hAnsi="宋体" w:hint="eastAsia"/>
          <w:sz w:val="24"/>
          <w:u w:val="single"/>
        </w:rPr>
        <w:t xml:space="preserve">   （政府采购方式）  </w:t>
      </w:r>
      <w:r>
        <w:rPr>
          <w:rFonts w:ascii="宋体" w:hAnsi="宋体" w:hint="eastAsia"/>
          <w:sz w:val="24"/>
        </w:rPr>
        <w:t>对</w:t>
      </w:r>
      <w:r>
        <w:rPr>
          <w:rFonts w:ascii="宋体" w:hAnsi="宋体" w:hint="eastAsia"/>
          <w:sz w:val="24"/>
          <w:u w:val="single"/>
        </w:rPr>
        <w:t xml:space="preserve">  </w:t>
      </w:r>
      <w:r>
        <w:rPr>
          <w:rFonts w:ascii="宋体" w:hAnsi="宋体" w:cs="宋体" w:hint="eastAsia"/>
          <w:color w:val="0000FF"/>
          <w:sz w:val="24"/>
          <w:u w:val="single"/>
        </w:rPr>
        <w:t xml:space="preserve">（项目名称）  </w:t>
      </w:r>
      <w:r>
        <w:rPr>
          <w:rFonts w:ascii="宋体" w:hAnsi="宋体" w:hint="eastAsia"/>
          <w:sz w:val="24"/>
          <w:u w:val="single"/>
        </w:rPr>
        <w:t xml:space="preserve">  </w:t>
      </w:r>
      <w:r>
        <w:rPr>
          <w:rFonts w:ascii="宋体" w:hAnsi="宋体" w:hint="eastAsia"/>
          <w:sz w:val="24"/>
        </w:rPr>
        <w:t>项目进行了采购。经</w:t>
      </w:r>
      <w:r>
        <w:rPr>
          <w:rFonts w:ascii="宋体" w:hAnsi="宋体" w:hint="eastAsia"/>
          <w:sz w:val="24"/>
          <w:u w:val="single"/>
        </w:rPr>
        <w:t xml:space="preserve">   （相关评定主体名称）   </w:t>
      </w:r>
      <w:r>
        <w:rPr>
          <w:rFonts w:ascii="宋体" w:hAnsi="宋体" w:hint="eastAsia"/>
          <w:sz w:val="24"/>
        </w:rPr>
        <w:t>评定，</w:t>
      </w:r>
      <w:r>
        <w:rPr>
          <w:rFonts w:ascii="宋体" w:hAnsi="宋体" w:hint="eastAsia"/>
          <w:sz w:val="24"/>
          <w:u w:val="single"/>
        </w:rPr>
        <w:t xml:space="preserve">   （成交供应商名称） </w:t>
      </w:r>
      <w:r>
        <w:rPr>
          <w:rFonts w:ascii="宋体" w:hAnsi="宋体" w:hint="eastAsia"/>
          <w:sz w:val="24"/>
        </w:rPr>
        <w:t>为该项目</w:t>
      </w:r>
      <w:r>
        <w:rPr>
          <w:rFonts w:ascii="宋体" w:hAnsi="宋体" w:cs="宋体" w:hint="eastAsia"/>
          <w:sz w:val="24"/>
        </w:rPr>
        <w:t>成交供应商</w:t>
      </w:r>
      <w:r>
        <w:rPr>
          <w:rFonts w:ascii="宋体" w:hAnsi="宋体" w:hint="eastAsia"/>
          <w:sz w:val="24"/>
        </w:rPr>
        <w:t>。现于</w:t>
      </w:r>
      <w:r>
        <w:rPr>
          <w:rFonts w:ascii="宋体" w:hAnsi="宋体" w:cs="宋体" w:hint="eastAsia"/>
          <w:sz w:val="24"/>
        </w:rPr>
        <w:t>成交通知书</w:t>
      </w:r>
      <w:r>
        <w:rPr>
          <w:rFonts w:ascii="宋体" w:hAnsi="宋体" w:hint="eastAsia"/>
          <w:sz w:val="24"/>
        </w:rPr>
        <w:t>发出之日起</w:t>
      </w:r>
      <w:r>
        <w:rPr>
          <w:rFonts w:ascii="宋体" w:hAnsi="宋体" w:hint="eastAsia"/>
          <w:sz w:val="24"/>
          <w:u w:val="single"/>
        </w:rPr>
        <w:t>5</w:t>
      </w:r>
      <w:r>
        <w:rPr>
          <w:rFonts w:ascii="宋体" w:hAnsi="宋体" w:hint="eastAsia"/>
          <w:sz w:val="24"/>
        </w:rPr>
        <w:t>个工作日内，按照采购文件确定的事项签订本合同。</w:t>
      </w:r>
    </w:p>
    <w:p w:rsidR="004278E1" w:rsidRDefault="000772C5">
      <w:pPr>
        <w:spacing w:line="360" w:lineRule="auto"/>
        <w:ind w:firstLineChars="200" w:firstLine="480"/>
        <w:rPr>
          <w:rFonts w:ascii="宋体" w:hAnsi="宋体"/>
          <w:sz w:val="24"/>
        </w:rPr>
      </w:pPr>
      <w:r>
        <w:rPr>
          <w:rFonts w:ascii="宋体" w:hAnsi="宋体" w:hint="eastAsia"/>
          <w:sz w:val="24"/>
          <w:lang w:val="zh-CN"/>
        </w:rPr>
        <w:t>根据《中华人民共和国民法典》《中华人民共和国政府采购法》等相关法律法规之规定，按照平等、自愿、公平和诚实信用的原则，经</w:t>
      </w:r>
      <w:r>
        <w:rPr>
          <w:rFonts w:ascii="宋体" w:hAnsi="宋体" w:hint="eastAsia"/>
          <w:sz w:val="24"/>
          <w:u w:val="single"/>
        </w:rPr>
        <w:t xml:space="preserve">   </w:t>
      </w:r>
      <w:r>
        <w:rPr>
          <w:rFonts w:ascii="宋体" w:hAnsi="宋体" w:hint="eastAsia"/>
          <w:color w:val="0000FF"/>
          <w:sz w:val="24"/>
          <w:u w:val="single"/>
        </w:rPr>
        <w:t xml:space="preserve">（采购人） </w:t>
      </w:r>
      <w:r>
        <w:rPr>
          <w:rFonts w:ascii="宋体" w:hAnsi="宋体" w:hint="eastAsia"/>
          <w:sz w:val="24"/>
          <w:u w:val="single"/>
        </w:rPr>
        <w:t xml:space="preserve">  </w:t>
      </w:r>
      <w:r>
        <w:rPr>
          <w:rFonts w:ascii="宋体" w:hAnsi="宋体" w:hint="eastAsia"/>
          <w:sz w:val="24"/>
          <w:lang w:val="zh-CN"/>
        </w:rPr>
        <w:t>(以下简称：甲方)和</w:t>
      </w:r>
      <w:r>
        <w:rPr>
          <w:rFonts w:ascii="宋体" w:hAnsi="宋体" w:hint="eastAsia"/>
          <w:sz w:val="24"/>
          <w:u w:val="single"/>
        </w:rPr>
        <w:t xml:space="preserve">   （成交标供应商名称）   </w:t>
      </w:r>
      <w:r>
        <w:rPr>
          <w:rFonts w:ascii="宋体" w:hAnsi="宋体" w:hint="eastAsia"/>
          <w:sz w:val="24"/>
          <w:lang w:val="zh-CN"/>
        </w:rPr>
        <w:t>(以下简称：乙方)协商一致，约定以下合同</w:t>
      </w:r>
      <w:r>
        <w:rPr>
          <w:rFonts w:ascii="宋体" w:hAnsi="宋体" w:hint="eastAsia"/>
          <w:sz w:val="24"/>
        </w:rPr>
        <w:t>条款，以兹共同遵守、全面履行。</w:t>
      </w:r>
    </w:p>
    <w:p w:rsidR="004278E1" w:rsidRDefault="000772C5">
      <w:pPr>
        <w:spacing w:line="360" w:lineRule="auto"/>
        <w:ind w:firstLineChars="200" w:firstLine="482"/>
        <w:rPr>
          <w:rFonts w:ascii="宋体" w:hAnsi="宋体"/>
          <w:sz w:val="24"/>
        </w:rPr>
      </w:pPr>
      <w:bookmarkStart w:id="66" w:name="_Toc22967"/>
      <w:bookmarkStart w:id="67" w:name="_Toc19273"/>
      <w:bookmarkStart w:id="68" w:name="_Toc15367"/>
      <w:bookmarkStart w:id="69" w:name="_Toc20421"/>
      <w:bookmarkStart w:id="70" w:name="_Toc28855"/>
      <w:r>
        <w:rPr>
          <w:rFonts w:ascii="宋体" w:hAnsi="宋体" w:hint="eastAsia"/>
          <w:b/>
          <w:sz w:val="24"/>
        </w:rPr>
        <w:t>1.1 合同组成部分</w:t>
      </w:r>
      <w:bookmarkEnd w:id="66"/>
      <w:bookmarkEnd w:id="67"/>
      <w:bookmarkEnd w:id="68"/>
      <w:bookmarkEnd w:id="69"/>
      <w:bookmarkEnd w:id="70"/>
    </w:p>
    <w:p w:rsidR="004278E1" w:rsidRDefault="000772C5">
      <w:pPr>
        <w:spacing w:line="360" w:lineRule="auto"/>
        <w:ind w:firstLineChars="200" w:firstLine="480"/>
        <w:rPr>
          <w:rFonts w:ascii="宋体" w:hAnsi="宋体"/>
          <w:sz w:val="24"/>
        </w:rPr>
      </w:pPr>
      <w:r>
        <w:rPr>
          <w:rFonts w:ascii="宋体" w:hAnsi="宋体"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4278E1" w:rsidRDefault="000772C5">
      <w:pPr>
        <w:spacing w:line="360" w:lineRule="auto"/>
        <w:ind w:firstLineChars="200" w:firstLine="480"/>
        <w:rPr>
          <w:rFonts w:ascii="宋体" w:hAnsi="宋体"/>
          <w:sz w:val="24"/>
        </w:rPr>
      </w:pPr>
      <w:r>
        <w:rPr>
          <w:rFonts w:ascii="宋体" w:hAnsi="宋体" w:hint="eastAsia"/>
          <w:sz w:val="24"/>
        </w:rPr>
        <w:t>1.1.1 本合同及其补充合同、变更协议；</w:t>
      </w:r>
    </w:p>
    <w:p w:rsidR="004278E1" w:rsidRDefault="000772C5">
      <w:pPr>
        <w:spacing w:line="360" w:lineRule="auto"/>
        <w:ind w:firstLineChars="200" w:firstLine="480"/>
        <w:rPr>
          <w:rFonts w:ascii="宋体" w:hAnsi="宋体"/>
          <w:sz w:val="24"/>
        </w:rPr>
      </w:pPr>
      <w:r>
        <w:rPr>
          <w:rFonts w:ascii="宋体" w:hAnsi="宋体" w:hint="eastAsia"/>
          <w:sz w:val="24"/>
        </w:rPr>
        <w:t>1.1.2 中标或者成交通知书；</w:t>
      </w:r>
    </w:p>
    <w:p w:rsidR="004278E1" w:rsidRDefault="000772C5">
      <w:pPr>
        <w:spacing w:line="360" w:lineRule="auto"/>
        <w:ind w:firstLineChars="200" w:firstLine="480"/>
        <w:rPr>
          <w:rFonts w:ascii="宋体" w:hAnsi="宋体"/>
          <w:sz w:val="24"/>
        </w:rPr>
      </w:pPr>
      <w:r>
        <w:rPr>
          <w:rFonts w:ascii="宋体" w:hAnsi="宋体" w:hint="eastAsia"/>
          <w:sz w:val="24"/>
        </w:rPr>
        <w:t>1.1.3 投标或者响应文件（含澄清或者说明文件）；</w:t>
      </w:r>
    </w:p>
    <w:p w:rsidR="004278E1" w:rsidRDefault="000772C5">
      <w:pPr>
        <w:spacing w:line="360" w:lineRule="auto"/>
        <w:ind w:firstLineChars="200" w:firstLine="480"/>
        <w:rPr>
          <w:rFonts w:ascii="宋体" w:hAnsi="宋体"/>
          <w:sz w:val="24"/>
        </w:rPr>
      </w:pPr>
      <w:r>
        <w:rPr>
          <w:rFonts w:ascii="宋体" w:hAnsi="宋体" w:hint="eastAsia"/>
          <w:sz w:val="24"/>
        </w:rPr>
        <w:t>1.1.4 采购文件（含澄清或者修改文件）；</w:t>
      </w:r>
    </w:p>
    <w:p w:rsidR="004278E1" w:rsidRDefault="000772C5">
      <w:pPr>
        <w:spacing w:line="360" w:lineRule="auto"/>
        <w:ind w:firstLineChars="200" w:firstLine="480"/>
        <w:rPr>
          <w:rFonts w:ascii="宋体" w:hAnsi="宋体"/>
          <w:sz w:val="24"/>
        </w:rPr>
      </w:pPr>
      <w:r>
        <w:rPr>
          <w:rFonts w:ascii="宋体" w:hAnsi="宋体" w:hint="eastAsia"/>
          <w:sz w:val="24"/>
        </w:rPr>
        <w:t>1.1.5 其他相关采购文件。</w:t>
      </w:r>
    </w:p>
    <w:p w:rsidR="004278E1" w:rsidRDefault="000772C5">
      <w:pPr>
        <w:spacing w:line="360" w:lineRule="auto"/>
        <w:ind w:firstLineChars="200" w:firstLine="482"/>
        <w:rPr>
          <w:rFonts w:ascii="宋体" w:hAnsi="宋体"/>
          <w:b/>
          <w:sz w:val="24"/>
        </w:rPr>
      </w:pPr>
      <w:bookmarkStart w:id="71" w:name="_Toc22185"/>
      <w:bookmarkStart w:id="72" w:name="_Toc6311"/>
      <w:bookmarkStart w:id="73" w:name="_Toc2918"/>
      <w:bookmarkStart w:id="74" w:name="_Toc18585"/>
      <w:bookmarkStart w:id="75" w:name="_Toc6773"/>
      <w:r>
        <w:rPr>
          <w:rFonts w:ascii="宋体" w:hAnsi="宋体" w:hint="eastAsia"/>
          <w:b/>
          <w:sz w:val="24"/>
        </w:rPr>
        <w:t>1.2 标的</w:t>
      </w:r>
      <w:bookmarkEnd w:id="71"/>
      <w:bookmarkEnd w:id="72"/>
      <w:bookmarkEnd w:id="73"/>
      <w:bookmarkEnd w:id="74"/>
      <w:bookmarkEnd w:id="75"/>
    </w:p>
    <w:p w:rsidR="004278E1" w:rsidRDefault="000772C5">
      <w:pPr>
        <w:spacing w:line="360" w:lineRule="auto"/>
        <w:ind w:firstLineChars="200" w:firstLine="480"/>
        <w:rPr>
          <w:rFonts w:ascii="宋体" w:hAnsi="宋体"/>
          <w:sz w:val="24"/>
          <w:u w:val="single"/>
        </w:rPr>
      </w:pPr>
      <w:r>
        <w:rPr>
          <w:rFonts w:ascii="宋体" w:hAnsi="宋体" w:hint="eastAsia"/>
          <w:sz w:val="24"/>
        </w:rPr>
        <w:t>1.2.1 服务内容：</w:t>
      </w:r>
      <w:r>
        <w:rPr>
          <w:rFonts w:ascii="宋体" w:hAnsi="宋体" w:hint="eastAsia"/>
          <w:sz w:val="24"/>
          <w:u w:val="single"/>
        </w:rPr>
        <w:t xml:space="preserve">                                        </w:t>
      </w:r>
      <w:r>
        <w:rPr>
          <w:rFonts w:ascii="宋体" w:hAnsi="宋体" w:hint="eastAsia"/>
          <w:sz w:val="24"/>
        </w:rPr>
        <w:t>；</w:t>
      </w:r>
    </w:p>
    <w:p w:rsidR="004278E1" w:rsidRDefault="000772C5">
      <w:pPr>
        <w:spacing w:line="360" w:lineRule="auto"/>
        <w:ind w:firstLineChars="200" w:firstLine="480"/>
        <w:rPr>
          <w:rFonts w:ascii="宋体" w:hAnsi="宋体"/>
          <w:sz w:val="24"/>
          <w:u w:val="single"/>
        </w:rPr>
      </w:pPr>
      <w:r>
        <w:rPr>
          <w:rFonts w:ascii="宋体" w:hAnsi="宋体" w:hint="eastAsia"/>
          <w:sz w:val="24"/>
        </w:rPr>
        <w:t>1.2.2 服务标准：</w:t>
      </w:r>
      <w:r>
        <w:rPr>
          <w:rFonts w:ascii="宋体" w:hAnsi="宋体" w:hint="eastAsia"/>
          <w:sz w:val="24"/>
          <w:u w:val="single"/>
        </w:rPr>
        <w:t xml:space="preserve">                                                </w:t>
      </w:r>
      <w:r>
        <w:rPr>
          <w:rFonts w:ascii="宋体" w:hAnsi="宋体" w:hint="eastAsia"/>
          <w:sz w:val="24"/>
        </w:rPr>
        <w:t>；</w:t>
      </w:r>
    </w:p>
    <w:p w:rsidR="004278E1" w:rsidRDefault="000772C5">
      <w:pPr>
        <w:spacing w:line="360" w:lineRule="auto"/>
        <w:ind w:firstLineChars="200" w:firstLine="480"/>
        <w:rPr>
          <w:rFonts w:ascii="宋体" w:hAnsi="宋体"/>
          <w:sz w:val="24"/>
          <w:u w:val="single"/>
        </w:rPr>
      </w:pPr>
      <w:r>
        <w:rPr>
          <w:rFonts w:ascii="宋体" w:hAnsi="宋体" w:hint="eastAsia"/>
          <w:sz w:val="24"/>
        </w:rPr>
        <w:t>1.2.3 技术保障：</w:t>
      </w:r>
      <w:r>
        <w:rPr>
          <w:rFonts w:ascii="宋体" w:hAnsi="宋体" w:hint="eastAsia"/>
          <w:sz w:val="24"/>
          <w:u w:val="single"/>
        </w:rPr>
        <w:t xml:space="preserve">　　　　　　　　　                      　      ；</w:t>
      </w:r>
    </w:p>
    <w:p w:rsidR="004278E1" w:rsidRDefault="000772C5">
      <w:pPr>
        <w:spacing w:line="360" w:lineRule="auto"/>
        <w:ind w:firstLineChars="200" w:firstLine="480"/>
        <w:jc w:val="left"/>
        <w:rPr>
          <w:rFonts w:ascii="宋体" w:hAnsi="宋体"/>
          <w:sz w:val="24"/>
        </w:rPr>
      </w:pPr>
      <w:r>
        <w:rPr>
          <w:rFonts w:ascii="宋体" w:hAnsi="宋体" w:hint="eastAsia"/>
          <w:sz w:val="24"/>
        </w:rPr>
        <w:t>1.2.4 服务人员组成：</w:t>
      </w:r>
      <w:r>
        <w:rPr>
          <w:rFonts w:ascii="宋体" w:hAnsi="宋体" w:hint="eastAsia"/>
          <w:sz w:val="24"/>
          <w:u w:val="single"/>
        </w:rPr>
        <w:t xml:space="preserve">　　             　      </w:t>
      </w:r>
      <w:r>
        <w:rPr>
          <w:rFonts w:ascii="宋体" w:hAnsi="宋体" w:hint="eastAsia"/>
          <w:sz w:val="24"/>
        </w:rPr>
        <w:t>；</w:t>
      </w:r>
    </w:p>
    <w:p w:rsidR="004278E1" w:rsidRDefault="000772C5">
      <w:pPr>
        <w:pStyle w:val="text-tag"/>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ascii="仿宋" w:eastAsia="仿宋" w:hAnsi="仿宋" w:cs="仿宋" w:hint="eastAsia"/>
        </w:rPr>
        <w:t>/</w:t>
      </w:r>
      <w:r>
        <w:rPr>
          <w:rFonts w:hint="eastAsia"/>
        </w:rPr>
        <w:t>否）涉及货物。若涉及货物的，则：</w:t>
      </w:r>
    </w:p>
    <w:p w:rsidR="004278E1" w:rsidRDefault="000772C5">
      <w:pPr>
        <w:spacing w:line="360" w:lineRule="auto"/>
        <w:ind w:firstLineChars="200" w:firstLine="480"/>
        <w:rPr>
          <w:rFonts w:ascii="宋体" w:hAnsi="宋体" w:cs="宋体"/>
          <w:sz w:val="24"/>
          <w:u w:val="single"/>
        </w:rPr>
      </w:pPr>
      <w:bookmarkStart w:id="76" w:name="_Toc21124"/>
      <w:bookmarkStart w:id="77" w:name="_Toc5635"/>
      <w:bookmarkStart w:id="78" w:name="_Toc1386"/>
      <w:bookmarkStart w:id="79" w:name="_Toc4929"/>
      <w:bookmarkStart w:id="80" w:name="_Toc13918"/>
      <w:r>
        <w:rPr>
          <w:rFonts w:ascii="宋体" w:hAnsi="宋体" w:cs="宋体" w:hint="eastAsia"/>
          <w:sz w:val="24"/>
        </w:rPr>
        <w:t>1.2.5.1 货物名称、品牌、规格型号、花色：</w:t>
      </w:r>
      <w:r>
        <w:rPr>
          <w:rFonts w:ascii="宋体" w:hAnsi="宋体" w:cs="宋体" w:hint="eastAsia"/>
          <w:sz w:val="24"/>
          <w:u w:val="single"/>
        </w:rPr>
        <w:t xml:space="preserve">                      </w:t>
      </w:r>
      <w:r>
        <w:rPr>
          <w:rFonts w:ascii="宋体" w:hAnsi="宋体" w:cs="宋体" w:hint="eastAsia"/>
          <w:sz w:val="24"/>
        </w:rPr>
        <w:t>；</w:t>
      </w:r>
    </w:p>
    <w:p w:rsidR="004278E1" w:rsidRDefault="000772C5">
      <w:pPr>
        <w:spacing w:line="360" w:lineRule="auto"/>
        <w:ind w:firstLineChars="200" w:firstLine="480"/>
        <w:rPr>
          <w:rFonts w:ascii="宋体" w:hAnsi="宋体" w:cs="宋体"/>
          <w:sz w:val="24"/>
          <w:u w:val="single"/>
        </w:rPr>
      </w:pPr>
      <w:r>
        <w:rPr>
          <w:rFonts w:ascii="宋体" w:hAnsi="宋体" w:cs="宋体" w:hint="eastAsia"/>
          <w:sz w:val="24"/>
        </w:rPr>
        <w:t>1.2.5.2 货物数量：</w:t>
      </w:r>
      <w:r>
        <w:rPr>
          <w:rFonts w:ascii="宋体" w:hAnsi="宋体" w:cs="宋体" w:hint="eastAsia"/>
          <w:sz w:val="24"/>
          <w:u w:val="single"/>
        </w:rPr>
        <w:t xml:space="preserve">                                       </w:t>
      </w:r>
      <w:r>
        <w:rPr>
          <w:rFonts w:ascii="宋体" w:hAnsi="宋体" w:cs="宋体" w:hint="eastAsia"/>
          <w:sz w:val="24"/>
        </w:rPr>
        <w:t>；</w:t>
      </w:r>
    </w:p>
    <w:p w:rsidR="004278E1" w:rsidRDefault="000772C5">
      <w:pPr>
        <w:spacing w:line="360" w:lineRule="auto"/>
        <w:ind w:firstLineChars="200" w:firstLine="480"/>
        <w:rPr>
          <w:rFonts w:ascii="宋体" w:hAnsi="宋体" w:cs="宋体"/>
          <w:sz w:val="24"/>
          <w:u w:val="single"/>
        </w:rPr>
      </w:pPr>
      <w:r>
        <w:rPr>
          <w:rFonts w:ascii="宋体" w:hAnsi="宋体" w:cs="宋体" w:hint="eastAsia"/>
          <w:sz w:val="24"/>
        </w:rPr>
        <w:t>1.2.5.3 货物质量：</w:t>
      </w:r>
      <w:r>
        <w:rPr>
          <w:rFonts w:ascii="宋体" w:hAnsi="宋体" w:cs="宋体" w:hint="eastAsia"/>
          <w:sz w:val="24"/>
          <w:u w:val="single"/>
        </w:rPr>
        <w:t xml:space="preserve">　　　　　　　　　                      　 </w:t>
      </w:r>
      <w:r>
        <w:rPr>
          <w:rFonts w:ascii="宋体" w:hAnsi="宋体" w:cs="宋体" w:hint="eastAsia"/>
          <w:sz w:val="24"/>
        </w:rPr>
        <w:t>；</w:t>
      </w:r>
    </w:p>
    <w:p w:rsidR="004278E1" w:rsidRDefault="000772C5">
      <w:pPr>
        <w:spacing w:line="360" w:lineRule="auto"/>
        <w:ind w:firstLineChars="200" w:firstLine="482"/>
        <w:rPr>
          <w:rFonts w:ascii="宋体" w:hAnsi="宋体"/>
          <w:b/>
          <w:sz w:val="24"/>
        </w:rPr>
      </w:pPr>
      <w:r>
        <w:rPr>
          <w:rFonts w:ascii="宋体" w:hAnsi="宋体" w:hint="eastAsia"/>
          <w:b/>
          <w:sz w:val="24"/>
        </w:rPr>
        <w:t>1.3 价款</w:t>
      </w:r>
      <w:bookmarkEnd w:id="76"/>
      <w:bookmarkEnd w:id="77"/>
      <w:bookmarkEnd w:id="78"/>
      <w:bookmarkEnd w:id="79"/>
      <w:bookmarkEnd w:id="80"/>
    </w:p>
    <w:p w:rsidR="004278E1" w:rsidRDefault="000772C5">
      <w:pPr>
        <w:spacing w:line="360" w:lineRule="auto"/>
        <w:ind w:firstLineChars="200" w:firstLine="480"/>
        <w:rPr>
          <w:rFonts w:ascii="宋体" w:hAnsi="宋体"/>
          <w:sz w:val="24"/>
        </w:rPr>
      </w:pPr>
      <w:r>
        <w:rPr>
          <w:rFonts w:ascii="宋体" w:hAnsi="宋体" w:cs="宋体" w:hint="eastAsia"/>
          <w:sz w:val="24"/>
        </w:rPr>
        <w:t>本项目采用以下第</w:t>
      </w:r>
      <w:r>
        <w:rPr>
          <w:rFonts w:ascii="宋体" w:hAnsi="宋体" w:cs="宋体" w:hint="eastAsia"/>
          <w:sz w:val="24"/>
          <w:u w:val="single"/>
        </w:rPr>
        <w:t xml:space="preserve">     </w:t>
      </w:r>
      <w:r>
        <w:rPr>
          <w:rFonts w:ascii="宋体" w:hAnsi="宋体" w:cs="宋体" w:hint="eastAsia"/>
          <w:sz w:val="24"/>
        </w:rPr>
        <w:t>条款规定的计价方式计价。</w:t>
      </w:r>
    </w:p>
    <w:p w:rsidR="004278E1" w:rsidRDefault="000772C5">
      <w:pPr>
        <w:spacing w:line="360" w:lineRule="auto"/>
        <w:ind w:firstLineChars="200" w:firstLine="480"/>
        <w:rPr>
          <w:rFonts w:ascii="宋体" w:hAnsi="宋体"/>
          <w:sz w:val="24"/>
        </w:rPr>
      </w:pPr>
      <w:r>
        <w:rPr>
          <w:rFonts w:ascii="宋体" w:hAnsi="宋体" w:hint="eastAsia"/>
          <w:sz w:val="24"/>
        </w:rPr>
        <w:t>1.3.1总价合同，本合同总价（含税）为：￥</w:t>
      </w:r>
      <w:r>
        <w:rPr>
          <w:rFonts w:ascii="宋体" w:hAnsi="宋体" w:hint="eastAsia"/>
          <w:sz w:val="24"/>
          <w:u w:val="single"/>
        </w:rPr>
        <w:t xml:space="preserve">           </w:t>
      </w:r>
      <w:r>
        <w:rPr>
          <w:rFonts w:ascii="宋体" w:hAnsi="宋体" w:hint="eastAsia"/>
          <w:sz w:val="24"/>
        </w:rPr>
        <w:t>元（大写：</w:t>
      </w:r>
      <w:r>
        <w:rPr>
          <w:rFonts w:ascii="宋体" w:hAnsi="宋体" w:hint="eastAsia"/>
          <w:sz w:val="24"/>
          <w:u w:val="single"/>
        </w:rPr>
        <w:t xml:space="preserve">                 </w:t>
      </w:r>
      <w:r>
        <w:rPr>
          <w:rFonts w:ascii="宋体" w:hAnsi="宋体" w:hint="eastAsia"/>
          <w:sz w:val="24"/>
        </w:rPr>
        <w:lastRenderedPageBreak/>
        <w:t>元人民币）。</w:t>
      </w:r>
    </w:p>
    <w:p w:rsidR="004278E1" w:rsidRDefault="000772C5">
      <w:pPr>
        <w:spacing w:line="360" w:lineRule="auto"/>
        <w:ind w:firstLineChars="200" w:firstLine="480"/>
        <w:rPr>
          <w:rFonts w:ascii="宋体" w:hAnsi="宋体"/>
          <w:sz w:val="24"/>
          <w:u w:val="single"/>
        </w:rPr>
      </w:pPr>
      <w:r>
        <w:rPr>
          <w:rFonts w:ascii="宋体" w:hAnsi="宋体" w:hint="eastAsia"/>
          <w:sz w:val="24"/>
        </w:rPr>
        <w:t>分项价格：</w:t>
      </w:r>
    </w:p>
    <w:tbl>
      <w:tblPr>
        <w:tblW w:w="7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4278E1">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4278E1" w:rsidRDefault="000772C5">
            <w:pPr>
              <w:pStyle w:val="1f0"/>
              <w:spacing w:after="120" w:line="360" w:lineRule="auto"/>
              <w:jc w:val="center"/>
              <w:rPr>
                <w:rFonts w:hAnsi="宋体"/>
                <w:sz w:val="24"/>
                <w:szCs w:val="24"/>
              </w:rPr>
            </w:pPr>
            <w:r>
              <w:rPr>
                <w:rFonts w:hAnsi="宋体" w:hint="eastAsia"/>
                <w:sz w:val="24"/>
                <w:szCs w:val="24"/>
              </w:rPr>
              <w:t>序号</w:t>
            </w:r>
          </w:p>
        </w:tc>
        <w:tc>
          <w:tcPr>
            <w:tcW w:w="3402" w:type="dxa"/>
            <w:tcBorders>
              <w:top w:val="single" w:sz="4" w:space="0" w:color="auto"/>
              <w:left w:val="single" w:sz="4" w:space="0" w:color="auto"/>
              <w:bottom w:val="single" w:sz="4" w:space="0" w:color="auto"/>
              <w:right w:val="single" w:sz="4" w:space="0" w:color="auto"/>
            </w:tcBorders>
            <w:vAlign w:val="center"/>
          </w:tcPr>
          <w:p w:rsidR="004278E1" w:rsidRDefault="000772C5">
            <w:pPr>
              <w:pStyle w:val="1f0"/>
              <w:spacing w:after="120" w:line="360" w:lineRule="auto"/>
              <w:ind w:firstLine="200"/>
              <w:jc w:val="center"/>
              <w:rPr>
                <w:rFonts w:hAnsi="宋体"/>
                <w:sz w:val="24"/>
                <w:szCs w:val="24"/>
              </w:rPr>
            </w:pPr>
            <w:r>
              <w:rPr>
                <w:rFonts w:hAnsi="宋体" w:hint="eastAsia"/>
                <w:sz w:val="24"/>
                <w:szCs w:val="24"/>
              </w:rPr>
              <w:t>分项名称</w:t>
            </w:r>
          </w:p>
        </w:tc>
        <w:tc>
          <w:tcPr>
            <w:tcW w:w="2552" w:type="dxa"/>
            <w:tcBorders>
              <w:top w:val="single" w:sz="4" w:space="0" w:color="auto"/>
              <w:left w:val="single" w:sz="4" w:space="0" w:color="auto"/>
              <w:bottom w:val="single" w:sz="4" w:space="0" w:color="auto"/>
              <w:right w:val="single" w:sz="4" w:space="0" w:color="auto"/>
            </w:tcBorders>
            <w:vAlign w:val="center"/>
          </w:tcPr>
          <w:p w:rsidR="004278E1" w:rsidRDefault="000772C5">
            <w:pPr>
              <w:pStyle w:val="1f0"/>
              <w:spacing w:after="120" w:line="360" w:lineRule="auto"/>
              <w:jc w:val="center"/>
              <w:rPr>
                <w:rFonts w:hAnsi="宋体"/>
                <w:sz w:val="24"/>
                <w:szCs w:val="24"/>
              </w:rPr>
            </w:pPr>
            <w:r>
              <w:rPr>
                <w:rFonts w:hAnsi="宋体" w:hint="eastAsia"/>
                <w:sz w:val="24"/>
                <w:szCs w:val="24"/>
              </w:rPr>
              <w:t>分项价格</w:t>
            </w:r>
          </w:p>
        </w:tc>
      </w:tr>
      <w:tr w:rsidR="004278E1">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4278E1" w:rsidRDefault="004278E1">
            <w:pPr>
              <w:pStyle w:val="1f0"/>
              <w:spacing w:after="120" w:line="360" w:lineRule="auto"/>
              <w:ind w:firstLine="200"/>
              <w:jc w:val="center"/>
              <w:rPr>
                <w:rFonts w:hAnsi="宋体"/>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4278E1" w:rsidRDefault="004278E1">
            <w:pPr>
              <w:pStyle w:val="1f0"/>
              <w:spacing w:after="120" w:line="360" w:lineRule="auto"/>
              <w:ind w:firstLine="200"/>
              <w:jc w:val="center"/>
              <w:rPr>
                <w:rFonts w:hAnsi="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4278E1" w:rsidRDefault="004278E1">
            <w:pPr>
              <w:pStyle w:val="1f0"/>
              <w:spacing w:after="120" w:line="360" w:lineRule="auto"/>
              <w:ind w:firstLine="200"/>
              <w:jc w:val="center"/>
              <w:rPr>
                <w:rFonts w:hAnsi="宋体"/>
                <w:sz w:val="24"/>
                <w:szCs w:val="24"/>
              </w:rPr>
            </w:pPr>
          </w:p>
        </w:tc>
      </w:tr>
      <w:tr w:rsidR="004278E1">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4278E1" w:rsidRDefault="004278E1">
            <w:pPr>
              <w:pStyle w:val="1f0"/>
              <w:spacing w:after="120" w:line="360" w:lineRule="auto"/>
              <w:ind w:firstLine="200"/>
              <w:jc w:val="center"/>
              <w:rPr>
                <w:rFonts w:hAnsi="宋体"/>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4278E1" w:rsidRDefault="004278E1">
            <w:pPr>
              <w:pStyle w:val="1f0"/>
              <w:spacing w:after="120" w:line="360" w:lineRule="auto"/>
              <w:ind w:firstLine="200"/>
              <w:jc w:val="center"/>
              <w:rPr>
                <w:rFonts w:hAnsi="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4278E1" w:rsidRDefault="004278E1">
            <w:pPr>
              <w:pStyle w:val="1f0"/>
              <w:spacing w:after="120" w:line="360" w:lineRule="auto"/>
              <w:ind w:firstLine="200"/>
              <w:jc w:val="center"/>
              <w:rPr>
                <w:rFonts w:hAnsi="宋体"/>
                <w:sz w:val="24"/>
                <w:szCs w:val="24"/>
              </w:rPr>
            </w:pPr>
          </w:p>
        </w:tc>
      </w:tr>
      <w:tr w:rsidR="004278E1">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4278E1" w:rsidRDefault="004278E1">
            <w:pPr>
              <w:pStyle w:val="1f0"/>
              <w:spacing w:after="120" w:line="360" w:lineRule="auto"/>
              <w:ind w:firstLine="200"/>
              <w:jc w:val="center"/>
              <w:rPr>
                <w:rFonts w:hAnsi="宋体"/>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4278E1" w:rsidRDefault="004278E1">
            <w:pPr>
              <w:pStyle w:val="1f0"/>
              <w:spacing w:after="120" w:line="360" w:lineRule="auto"/>
              <w:ind w:firstLine="200"/>
              <w:jc w:val="center"/>
              <w:rPr>
                <w:rFonts w:hAnsi="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4278E1" w:rsidRDefault="004278E1">
            <w:pPr>
              <w:pStyle w:val="1f0"/>
              <w:spacing w:after="120" w:line="360" w:lineRule="auto"/>
              <w:ind w:firstLine="200"/>
              <w:jc w:val="center"/>
              <w:rPr>
                <w:rFonts w:hAnsi="宋体"/>
                <w:sz w:val="24"/>
                <w:szCs w:val="24"/>
              </w:rPr>
            </w:pPr>
          </w:p>
        </w:tc>
      </w:tr>
      <w:tr w:rsidR="004278E1">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4278E1" w:rsidRDefault="004278E1">
            <w:pPr>
              <w:pStyle w:val="1f0"/>
              <w:spacing w:after="120" w:line="360" w:lineRule="auto"/>
              <w:ind w:firstLine="200"/>
              <w:jc w:val="center"/>
              <w:rPr>
                <w:rFonts w:hAnsi="宋体"/>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4278E1" w:rsidRDefault="004278E1">
            <w:pPr>
              <w:pStyle w:val="1f0"/>
              <w:spacing w:after="120" w:line="360" w:lineRule="auto"/>
              <w:ind w:firstLine="200"/>
              <w:jc w:val="center"/>
              <w:rPr>
                <w:rFonts w:hAnsi="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4278E1" w:rsidRDefault="004278E1">
            <w:pPr>
              <w:pStyle w:val="1f0"/>
              <w:spacing w:after="120" w:line="360" w:lineRule="auto"/>
              <w:ind w:firstLine="200"/>
              <w:jc w:val="center"/>
              <w:rPr>
                <w:rFonts w:hAnsi="宋体"/>
                <w:sz w:val="24"/>
                <w:szCs w:val="24"/>
              </w:rPr>
            </w:pPr>
          </w:p>
        </w:tc>
      </w:tr>
      <w:tr w:rsidR="004278E1">
        <w:trPr>
          <w:trHeight w:val="369"/>
          <w:jc w:val="center"/>
        </w:trPr>
        <w:tc>
          <w:tcPr>
            <w:tcW w:w="4603" w:type="dxa"/>
            <w:gridSpan w:val="2"/>
            <w:tcBorders>
              <w:top w:val="single" w:sz="4" w:space="0" w:color="auto"/>
              <w:left w:val="single" w:sz="4" w:space="0" w:color="auto"/>
              <w:bottom w:val="single" w:sz="4" w:space="0" w:color="auto"/>
              <w:right w:val="single" w:sz="4" w:space="0" w:color="auto"/>
            </w:tcBorders>
            <w:vAlign w:val="center"/>
          </w:tcPr>
          <w:p w:rsidR="004278E1" w:rsidRDefault="000772C5">
            <w:pPr>
              <w:pStyle w:val="1f0"/>
              <w:spacing w:after="120" w:line="360" w:lineRule="auto"/>
              <w:ind w:firstLine="200"/>
              <w:jc w:val="center"/>
              <w:rPr>
                <w:rFonts w:hAnsi="宋体"/>
                <w:sz w:val="24"/>
                <w:szCs w:val="24"/>
              </w:rPr>
            </w:pPr>
            <w:r>
              <w:rPr>
                <w:rFonts w:hAnsi="宋体" w:hint="eastAsia"/>
                <w:sz w:val="24"/>
                <w:szCs w:val="24"/>
              </w:rPr>
              <w:t>总价</w:t>
            </w:r>
          </w:p>
        </w:tc>
        <w:tc>
          <w:tcPr>
            <w:tcW w:w="2552" w:type="dxa"/>
            <w:tcBorders>
              <w:top w:val="single" w:sz="4" w:space="0" w:color="auto"/>
              <w:left w:val="single" w:sz="4" w:space="0" w:color="auto"/>
              <w:bottom w:val="single" w:sz="4" w:space="0" w:color="auto"/>
              <w:right w:val="single" w:sz="4" w:space="0" w:color="auto"/>
            </w:tcBorders>
            <w:vAlign w:val="center"/>
          </w:tcPr>
          <w:p w:rsidR="004278E1" w:rsidRDefault="004278E1">
            <w:pPr>
              <w:pStyle w:val="1f0"/>
              <w:spacing w:after="120" w:line="360" w:lineRule="auto"/>
              <w:ind w:firstLine="200"/>
              <w:jc w:val="center"/>
              <w:rPr>
                <w:rFonts w:hAnsi="宋体"/>
                <w:sz w:val="24"/>
                <w:szCs w:val="24"/>
              </w:rPr>
            </w:pPr>
          </w:p>
        </w:tc>
      </w:tr>
    </w:tbl>
    <w:p w:rsidR="004278E1" w:rsidRDefault="000772C5">
      <w:pPr>
        <w:spacing w:line="360" w:lineRule="auto"/>
        <w:ind w:firstLineChars="200" w:firstLine="480"/>
        <w:rPr>
          <w:rFonts w:ascii="宋体" w:hAnsi="宋体"/>
          <w:sz w:val="24"/>
        </w:rPr>
      </w:pPr>
      <w:bookmarkStart w:id="81" w:name="_Toc26916"/>
      <w:bookmarkStart w:id="82" w:name="_Toc30506"/>
      <w:bookmarkStart w:id="83" w:name="_Toc14993"/>
      <w:bookmarkStart w:id="84" w:name="_Toc30158"/>
      <w:bookmarkStart w:id="85" w:name="_Toc3654"/>
      <w:r>
        <w:rPr>
          <w:rFonts w:ascii="宋体" w:hAnsi="宋体" w:hint="eastAsia"/>
          <w:bCs/>
          <w:sz w:val="24"/>
        </w:rPr>
        <w:t>1.3.2单价合同，本合同单价（含税）标准为：</w:t>
      </w:r>
      <w:r>
        <w:rPr>
          <w:rFonts w:ascii="宋体" w:hAnsi="宋体" w:hint="eastAsia"/>
          <w:bCs/>
          <w:sz w:val="24"/>
          <w:u w:val="single"/>
        </w:rPr>
        <w:t xml:space="preserve">                   </w:t>
      </w:r>
      <w:r>
        <w:rPr>
          <w:rFonts w:ascii="宋体" w:hAnsi="宋体" w:hint="eastAsia"/>
          <w:sz w:val="24"/>
        </w:rPr>
        <w:t>。服务工作量的计量方式为：</w:t>
      </w:r>
      <w:r>
        <w:rPr>
          <w:rFonts w:ascii="宋体" w:hAnsi="宋体" w:hint="eastAsia"/>
          <w:bCs/>
          <w:sz w:val="24"/>
          <w:u w:val="single"/>
        </w:rPr>
        <w:t xml:space="preserve">       </w:t>
      </w:r>
      <w:r>
        <w:rPr>
          <w:rFonts w:ascii="宋体" w:hAnsi="宋体" w:cs="宋体" w:hint="eastAsia"/>
          <w:b/>
          <w:sz w:val="24"/>
          <w:u w:val="single"/>
        </w:rPr>
        <w:t>合同专用条款</w:t>
      </w:r>
      <w:r>
        <w:rPr>
          <w:rFonts w:ascii="宋体" w:hAnsi="宋体" w:hint="eastAsia"/>
          <w:bCs/>
          <w:sz w:val="24"/>
          <w:u w:val="single"/>
        </w:rPr>
        <w:t xml:space="preserve">     </w:t>
      </w:r>
      <w:r>
        <w:rPr>
          <w:rFonts w:ascii="宋体" w:hAnsi="宋体" w:hint="eastAsia"/>
          <w:sz w:val="24"/>
        </w:rPr>
        <w:t>。单价合同，在合同履行期间内，根据实际完成的工作量据实结算，但结算总价上限不得超过预算金额或者双方确定的金额￥</w:t>
      </w:r>
      <w:r>
        <w:rPr>
          <w:rFonts w:ascii="宋体" w:hAnsi="宋体" w:hint="eastAsia"/>
          <w:sz w:val="24"/>
          <w:u w:val="single"/>
        </w:rPr>
        <w:t xml:space="preserve">           </w:t>
      </w:r>
      <w:r>
        <w:rPr>
          <w:rFonts w:ascii="宋体" w:hAnsi="宋体" w:hint="eastAsia"/>
          <w:sz w:val="24"/>
        </w:rPr>
        <w:t>元（大写：</w:t>
      </w:r>
      <w:r>
        <w:rPr>
          <w:rFonts w:ascii="宋体" w:hAnsi="宋体" w:hint="eastAsia"/>
          <w:sz w:val="24"/>
          <w:u w:val="single"/>
        </w:rPr>
        <w:t xml:space="preserve">                 </w:t>
      </w:r>
      <w:r>
        <w:rPr>
          <w:rFonts w:ascii="宋体" w:hAnsi="宋体" w:hint="eastAsia"/>
          <w:sz w:val="24"/>
        </w:rPr>
        <w:t>元人民币）。</w:t>
      </w:r>
    </w:p>
    <w:p w:rsidR="004278E1" w:rsidRDefault="000772C5">
      <w:pPr>
        <w:pStyle w:val="affffffffa"/>
        <w:ind w:left="1680" w:firstLine="420"/>
      </w:pPr>
      <w:r>
        <w:rPr>
          <w:rFonts w:hint="eastAsia"/>
        </w:rPr>
        <w:t>1.3.3其他计价方式：                   。</w:t>
      </w:r>
    </w:p>
    <w:p w:rsidR="004278E1" w:rsidRDefault="000772C5">
      <w:pPr>
        <w:pStyle w:val="text-tag"/>
        <w:spacing w:before="0" w:beforeAutospacing="0" w:after="0" w:afterAutospacing="0" w:line="360" w:lineRule="auto"/>
        <w:ind w:firstLine="480"/>
        <w:rPr>
          <w:b/>
        </w:rPr>
      </w:pPr>
      <w:bookmarkStart w:id="86" w:name="_Toc22618"/>
      <w:bookmarkStart w:id="87" w:name="_Toc1814"/>
      <w:bookmarkStart w:id="88" w:name="_Toc10340"/>
      <w:bookmarkStart w:id="89" w:name="_Toc31421"/>
      <w:bookmarkStart w:id="90" w:name="_Toc11108"/>
      <w:bookmarkStart w:id="91" w:name="_Toc8772"/>
      <w:bookmarkStart w:id="92" w:name="_Toc4760"/>
      <w:bookmarkStart w:id="93" w:name="_Toc3625"/>
      <w:bookmarkEnd w:id="81"/>
      <w:bookmarkEnd w:id="82"/>
      <w:bookmarkEnd w:id="83"/>
      <w:bookmarkEnd w:id="84"/>
      <w:bookmarkEnd w:id="85"/>
      <w:r>
        <w:rPr>
          <w:rFonts w:hint="eastAsia"/>
          <w:b/>
        </w:rPr>
        <w:t>1.4履约保证金</w:t>
      </w:r>
    </w:p>
    <w:p w:rsidR="004278E1" w:rsidRDefault="000772C5">
      <w:pPr>
        <w:pStyle w:val="text-tag"/>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ascii="仿宋" w:eastAsia="仿宋" w:hAnsi="仿宋" w:cs="仿宋" w:hint="eastAsia"/>
        </w:rPr>
        <w:t>/</w:t>
      </w:r>
      <w:r>
        <w:rPr>
          <w:rFonts w:hint="eastAsia"/>
        </w:rPr>
        <w:t>否）需要支付履约保证金。若需要支付履约保证金的，则：</w:t>
      </w:r>
    </w:p>
    <w:p w:rsidR="004278E1" w:rsidRDefault="000772C5">
      <w:pPr>
        <w:spacing w:line="360" w:lineRule="auto"/>
        <w:ind w:firstLineChars="200" w:firstLine="480"/>
        <w:rPr>
          <w:rFonts w:ascii="宋体" w:hAnsi="宋体" w:cs="宋体"/>
          <w:kern w:val="0"/>
          <w:sz w:val="24"/>
        </w:rPr>
      </w:pPr>
      <w:r>
        <w:rPr>
          <w:rFonts w:ascii="宋体" w:hAnsi="宋体" w:cs="宋体" w:hint="eastAsia"/>
          <w:kern w:val="0"/>
          <w:sz w:val="24"/>
        </w:rPr>
        <w:t>1.4.1履约保证金的比例为合同金额的</w:t>
      </w:r>
      <w:r>
        <w:rPr>
          <w:rFonts w:ascii="宋体" w:hAnsi="宋体" w:cs="宋体" w:hint="eastAsia"/>
          <w:kern w:val="0"/>
          <w:sz w:val="24"/>
          <w:u w:val="single"/>
        </w:rPr>
        <w:t xml:space="preserve">     </w:t>
      </w:r>
      <w:r>
        <w:rPr>
          <w:rFonts w:ascii="宋体" w:hAnsi="宋体" w:cs="宋体" w:hint="eastAsia"/>
          <w:kern w:val="0"/>
          <w:sz w:val="24"/>
        </w:rPr>
        <w:t>%；</w:t>
      </w:r>
    </w:p>
    <w:p w:rsidR="004278E1" w:rsidRDefault="000772C5">
      <w:pPr>
        <w:spacing w:line="360" w:lineRule="auto"/>
        <w:ind w:firstLineChars="200" w:firstLine="480"/>
        <w:rPr>
          <w:rFonts w:ascii="宋体" w:hAnsi="宋体" w:cs="宋体"/>
          <w:kern w:val="0"/>
          <w:sz w:val="24"/>
        </w:rPr>
      </w:pPr>
      <w:r>
        <w:rPr>
          <w:rFonts w:ascii="宋体" w:hAnsi="宋体" w:cs="宋体" w:hint="eastAsia"/>
          <w:kern w:val="0"/>
          <w:sz w:val="24"/>
        </w:rPr>
        <w:t>1.4.2履约保证金支付方式详见</w:t>
      </w:r>
      <w:r>
        <w:rPr>
          <w:rFonts w:ascii="宋体" w:hAnsi="宋体" w:cs="宋体" w:hint="eastAsia"/>
          <w:kern w:val="0"/>
          <w:sz w:val="24"/>
          <w:u w:val="single"/>
        </w:rPr>
        <w:t xml:space="preserve">    </w:t>
      </w:r>
      <w:r>
        <w:rPr>
          <w:rFonts w:ascii="宋体" w:hAnsi="宋体" w:cs="宋体" w:hint="eastAsia"/>
          <w:b/>
          <w:sz w:val="24"/>
          <w:u w:val="single"/>
        </w:rPr>
        <w:t>合同专用条款</w:t>
      </w:r>
      <w:r>
        <w:rPr>
          <w:rFonts w:ascii="宋体" w:hAnsi="宋体" w:cs="宋体" w:hint="eastAsia"/>
          <w:kern w:val="0"/>
          <w:sz w:val="24"/>
          <w:u w:val="single"/>
        </w:rPr>
        <w:t xml:space="preserve">           </w:t>
      </w:r>
      <w:r>
        <w:rPr>
          <w:rFonts w:ascii="宋体" w:hAnsi="宋体" w:cs="宋体" w:hint="eastAsia"/>
          <w:kern w:val="0"/>
          <w:sz w:val="24"/>
        </w:rPr>
        <w:t>；</w:t>
      </w:r>
    </w:p>
    <w:p w:rsidR="004278E1" w:rsidRDefault="000772C5">
      <w:pPr>
        <w:pStyle w:val="affffffffa"/>
        <w:ind w:left="1680" w:firstLine="420"/>
      </w:pPr>
      <w:r>
        <w:rPr>
          <w:rFonts w:hint="eastAsia"/>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4278E1" w:rsidRDefault="000772C5">
      <w:pPr>
        <w:spacing w:line="360" w:lineRule="auto"/>
        <w:ind w:firstLineChars="200" w:firstLine="480"/>
        <w:rPr>
          <w:rFonts w:ascii="宋体" w:hAnsi="宋体" w:cs="宋体"/>
          <w:kern w:val="0"/>
          <w:sz w:val="24"/>
        </w:rPr>
      </w:pPr>
      <w:r>
        <w:rPr>
          <w:rFonts w:ascii="宋体" w:hAnsi="宋体" w:cs="宋体" w:hint="eastAsia"/>
          <w:kern w:val="0"/>
          <w:sz w:val="24"/>
        </w:rPr>
        <w:t>1.4.4甲方在项目验收结束后及时退还履约保证金。甲方在项目通过验收之日起</w:t>
      </w:r>
      <w:r>
        <w:rPr>
          <w:rFonts w:ascii="宋体" w:hAnsi="宋体" w:cs="宋体" w:hint="eastAsia"/>
          <w:kern w:val="0"/>
          <w:sz w:val="24"/>
          <w:u w:val="single"/>
        </w:rPr>
        <w:t xml:space="preserve">       </w:t>
      </w:r>
      <w:r>
        <w:rPr>
          <w:rFonts w:ascii="宋体" w:hAnsi="宋体" w:cs="宋体" w:hint="eastAsia"/>
          <w:kern w:val="0"/>
          <w:sz w:val="24"/>
        </w:rPr>
        <w:t>个工作日内将履约保证金无息退还乙方，逾期退还的，乙方可要求甲方支付违约金，违约金按每迟延退还一日的应退还而未退还金额的</w:t>
      </w:r>
      <w:r>
        <w:rPr>
          <w:rFonts w:ascii="宋体" w:hAnsi="宋体" w:cs="宋体" w:hint="eastAsia"/>
          <w:kern w:val="0"/>
          <w:sz w:val="24"/>
          <w:u w:val="single"/>
        </w:rPr>
        <w:t xml:space="preserve">  0.05（可根据情况修改）  </w:t>
      </w:r>
      <w:r>
        <w:rPr>
          <w:rFonts w:ascii="宋体" w:hAnsi="宋体" w:cs="宋体" w:hint="eastAsia"/>
          <w:kern w:val="0"/>
          <w:sz w:val="24"/>
        </w:rPr>
        <w:t>%计算，最高限额为本合同履约保证金的</w:t>
      </w:r>
      <w:r>
        <w:rPr>
          <w:rFonts w:ascii="宋体" w:hAnsi="宋体" w:cs="宋体" w:hint="eastAsia"/>
          <w:kern w:val="0"/>
          <w:sz w:val="24"/>
          <w:u w:val="single"/>
        </w:rPr>
        <w:t xml:space="preserve">  20  </w:t>
      </w:r>
      <w:r>
        <w:rPr>
          <w:rFonts w:ascii="宋体" w:hAnsi="宋体" w:cs="宋体" w:hint="eastAsia"/>
          <w:kern w:val="0"/>
          <w:sz w:val="24"/>
        </w:rPr>
        <w:t xml:space="preserve"> %。</w:t>
      </w:r>
    </w:p>
    <w:p w:rsidR="004278E1" w:rsidRDefault="000772C5">
      <w:pPr>
        <w:spacing w:line="360" w:lineRule="auto"/>
        <w:ind w:firstLineChars="200" w:firstLine="482"/>
        <w:rPr>
          <w:rFonts w:ascii="宋体" w:hAnsi="宋体" w:cs="宋体"/>
          <w:b/>
          <w:sz w:val="24"/>
        </w:rPr>
      </w:pPr>
      <w:r>
        <w:rPr>
          <w:rFonts w:ascii="宋体" w:hAnsi="宋体" w:cs="宋体" w:hint="eastAsia"/>
          <w:b/>
          <w:sz w:val="24"/>
        </w:rPr>
        <w:t>1.5</w:t>
      </w:r>
      <w:bookmarkEnd w:id="86"/>
      <w:bookmarkEnd w:id="87"/>
      <w:bookmarkEnd w:id="88"/>
      <w:r>
        <w:rPr>
          <w:rFonts w:ascii="宋体" w:hAnsi="宋体" w:cs="宋体" w:hint="eastAsia"/>
          <w:b/>
          <w:sz w:val="24"/>
        </w:rPr>
        <w:t>预付款</w:t>
      </w:r>
    </w:p>
    <w:p w:rsidR="004278E1" w:rsidRDefault="000772C5">
      <w:pPr>
        <w:pStyle w:val="text-tag"/>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ascii="仿宋" w:eastAsia="仿宋" w:hAnsi="仿宋" w:cs="仿宋" w:hint="eastAsia"/>
        </w:rPr>
        <w:t>/</w:t>
      </w:r>
      <w:r>
        <w:rPr>
          <w:rFonts w:hint="eastAsia"/>
        </w:rPr>
        <w:t>否）需要支付预付款。若需要支付预付款的，则：</w:t>
      </w:r>
    </w:p>
    <w:p w:rsidR="004278E1" w:rsidRDefault="000772C5">
      <w:pPr>
        <w:spacing w:line="360" w:lineRule="auto"/>
        <w:ind w:firstLineChars="200" w:firstLine="480"/>
        <w:rPr>
          <w:rFonts w:ascii="宋体" w:hAnsi="宋体" w:cs="宋体"/>
          <w:kern w:val="0"/>
          <w:sz w:val="24"/>
        </w:rPr>
      </w:pPr>
      <w:r>
        <w:rPr>
          <w:rFonts w:ascii="宋体" w:hAnsi="宋体" w:cs="宋体" w:hint="eastAsia"/>
          <w:kern w:val="0"/>
          <w:sz w:val="24"/>
        </w:rPr>
        <w:t>1.5.1预付款比例、支付方式、时间详见</w:t>
      </w:r>
      <w:r>
        <w:rPr>
          <w:rFonts w:ascii="宋体" w:hAnsi="宋体" w:cs="宋体" w:hint="eastAsia"/>
          <w:kern w:val="0"/>
          <w:sz w:val="24"/>
          <w:u w:val="single"/>
        </w:rPr>
        <w:t xml:space="preserve">    </w:t>
      </w:r>
      <w:r>
        <w:rPr>
          <w:rFonts w:ascii="宋体" w:hAnsi="宋体" w:cs="宋体" w:hint="eastAsia"/>
          <w:b/>
          <w:sz w:val="24"/>
          <w:u w:val="single"/>
        </w:rPr>
        <w:t>合同专用条款</w:t>
      </w:r>
      <w:r>
        <w:rPr>
          <w:rFonts w:ascii="宋体" w:hAnsi="宋体" w:cs="宋体" w:hint="eastAsia"/>
          <w:kern w:val="0"/>
          <w:sz w:val="24"/>
          <w:u w:val="single"/>
        </w:rPr>
        <w:t xml:space="preserve">           </w:t>
      </w:r>
      <w:r>
        <w:rPr>
          <w:rFonts w:ascii="宋体" w:hAnsi="宋体" w:cs="宋体" w:hint="eastAsia"/>
          <w:kern w:val="0"/>
          <w:sz w:val="24"/>
        </w:rPr>
        <w:t>；</w:t>
      </w:r>
    </w:p>
    <w:p w:rsidR="004278E1" w:rsidRDefault="000772C5">
      <w:pPr>
        <w:pStyle w:val="text-tag"/>
        <w:spacing w:before="0" w:beforeAutospacing="0" w:after="0" w:afterAutospacing="0" w:line="360" w:lineRule="auto"/>
        <w:ind w:firstLine="480"/>
      </w:pPr>
      <w:r>
        <w:rPr>
          <w:rFonts w:hint="eastAsia"/>
        </w:rPr>
        <w:lastRenderedPageBreak/>
        <w:t>1.5.2预付款的扣回方式详见</w:t>
      </w:r>
      <w:r>
        <w:rPr>
          <w:rFonts w:hint="eastAsia"/>
          <w:u w:val="single"/>
        </w:rPr>
        <w:t xml:space="preserve">    </w:t>
      </w:r>
      <w:r>
        <w:rPr>
          <w:rFonts w:hint="eastAsia"/>
          <w:b/>
          <w:u w:val="single"/>
        </w:rPr>
        <w:t>合同专用条款</w:t>
      </w:r>
      <w:r>
        <w:rPr>
          <w:rFonts w:hint="eastAsia"/>
          <w:u w:val="single"/>
        </w:rPr>
        <w:t xml:space="preserve">           </w:t>
      </w:r>
      <w:r>
        <w:rPr>
          <w:rFonts w:hint="eastAsia"/>
        </w:rPr>
        <w:t>；</w:t>
      </w:r>
    </w:p>
    <w:p w:rsidR="004278E1" w:rsidRDefault="000772C5">
      <w:pPr>
        <w:pStyle w:val="text-tag"/>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u w:val="single"/>
        </w:rPr>
        <w:t>合同专用条款</w:t>
      </w:r>
      <w:r>
        <w:rPr>
          <w:rFonts w:hint="eastAsia"/>
          <w:u w:val="single"/>
        </w:rPr>
        <w:t xml:space="preserve">          </w:t>
      </w:r>
      <w:r>
        <w:rPr>
          <w:rFonts w:hint="eastAsia"/>
        </w:rPr>
        <w:t>。</w:t>
      </w:r>
    </w:p>
    <w:p w:rsidR="004278E1" w:rsidRDefault="000772C5">
      <w:pPr>
        <w:pStyle w:val="text-tag"/>
        <w:spacing w:before="0" w:beforeAutospacing="0" w:after="0" w:afterAutospacing="0" w:line="360" w:lineRule="auto"/>
        <w:ind w:firstLine="480"/>
        <w:rPr>
          <w:b/>
          <w:bCs/>
        </w:rPr>
      </w:pPr>
      <w:r>
        <w:rPr>
          <w:rFonts w:hint="eastAsia"/>
          <w:b/>
          <w:bCs/>
        </w:rPr>
        <w:t>1.6资金支付</w:t>
      </w:r>
    </w:p>
    <w:p w:rsidR="004278E1" w:rsidRDefault="000772C5">
      <w:pPr>
        <w:pStyle w:val="text-tag"/>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rsidR="004278E1" w:rsidRDefault="000772C5">
      <w:pPr>
        <w:spacing w:line="360" w:lineRule="auto"/>
        <w:ind w:firstLineChars="200" w:firstLine="480"/>
        <w:rPr>
          <w:rFonts w:ascii="宋体" w:hAnsi="宋体" w:cs="宋体"/>
          <w:sz w:val="24"/>
        </w:rPr>
      </w:pPr>
      <w:r>
        <w:rPr>
          <w:rFonts w:ascii="宋体" w:hAnsi="宋体" w:cs="宋体" w:hint="eastAsia"/>
          <w:sz w:val="24"/>
        </w:rPr>
        <w:t>1.6.2资金支付的方式、时间和条件详见</w:t>
      </w:r>
      <w:r>
        <w:rPr>
          <w:rFonts w:ascii="宋体" w:hAnsi="宋体" w:cs="宋体" w:hint="eastAsia"/>
          <w:b/>
          <w:sz w:val="24"/>
          <w:u w:val="single"/>
        </w:rPr>
        <w:t>合同专用条款</w:t>
      </w:r>
      <w:r>
        <w:rPr>
          <w:rFonts w:ascii="宋体" w:hAnsi="宋体" w:cs="宋体" w:hint="eastAsia"/>
          <w:sz w:val="24"/>
        </w:rPr>
        <w:t>。</w:t>
      </w:r>
    </w:p>
    <w:p w:rsidR="004278E1" w:rsidRDefault="000772C5">
      <w:pPr>
        <w:spacing w:line="360" w:lineRule="auto"/>
        <w:ind w:firstLineChars="200" w:firstLine="482"/>
        <w:rPr>
          <w:rFonts w:ascii="宋体" w:hAnsi="宋体"/>
          <w:b/>
          <w:sz w:val="24"/>
        </w:rPr>
      </w:pPr>
      <w:r>
        <w:rPr>
          <w:rFonts w:ascii="宋体" w:hAnsi="宋体" w:hint="eastAsia"/>
          <w:b/>
          <w:sz w:val="24"/>
        </w:rPr>
        <w:t>1.7 履行期限、地点和方式</w:t>
      </w:r>
      <w:bookmarkEnd w:id="89"/>
      <w:bookmarkEnd w:id="90"/>
      <w:bookmarkEnd w:id="91"/>
      <w:bookmarkEnd w:id="92"/>
      <w:bookmarkEnd w:id="93"/>
    </w:p>
    <w:p w:rsidR="004278E1" w:rsidRDefault="000772C5">
      <w:pPr>
        <w:spacing w:line="360" w:lineRule="auto"/>
        <w:ind w:firstLineChars="200" w:firstLine="480"/>
        <w:rPr>
          <w:rFonts w:ascii="宋体" w:hAnsi="宋体"/>
          <w:sz w:val="24"/>
          <w:u w:val="single"/>
        </w:rPr>
      </w:pPr>
      <w:r>
        <w:rPr>
          <w:rFonts w:ascii="宋体" w:hAnsi="宋体" w:hint="eastAsia"/>
          <w:sz w:val="24"/>
        </w:rPr>
        <w:t>1.7.1 服务交付（实施）的时间（期限）：</w:t>
      </w:r>
      <w:r>
        <w:rPr>
          <w:rFonts w:ascii="宋体" w:hAnsi="宋体" w:hint="eastAsia"/>
          <w:b/>
          <w:sz w:val="24"/>
          <w:u w:val="single"/>
        </w:rPr>
        <w:t>合同专用条款</w:t>
      </w:r>
      <w:r>
        <w:rPr>
          <w:rFonts w:ascii="宋体" w:hAnsi="宋体" w:hint="eastAsia"/>
          <w:sz w:val="24"/>
        </w:rPr>
        <w:t>；</w:t>
      </w:r>
    </w:p>
    <w:p w:rsidR="004278E1" w:rsidRDefault="000772C5">
      <w:pPr>
        <w:spacing w:line="360" w:lineRule="auto"/>
        <w:ind w:firstLineChars="200" w:firstLine="480"/>
        <w:rPr>
          <w:rFonts w:ascii="宋体" w:hAnsi="宋体"/>
          <w:sz w:val="24"/>
        </w:rPr>
      </w:pPr>
      <w:r>
        <w:rPr>
          <w:rFonts w:ascii="宋体" w:hAnsi="宋体" w:hint="eastAsia"/>
          <w:sz w:val="24"/>
        </w:rPr>
        <w:t>1.7.2 服</w:t>
      </w:r>
      <w:r>
        <w:rPr>
          <w:rFonts w:ascii="宋体" w:hAnsi="宋体" w:cs="宋体" w:hint="eastAsia"/>
          <w:sz w:val="24"/>
        </w:rPr>
        <w:t>务交付（实施）的地点（地域范围）：</w:t>
      </w:r>
      <w:r>
        <w:rPr>
          <w:rFonts w:ascii="宋体" w:hAnsi="宋体" w:hint="eastAsia"/>
          <w:b/>
          <w:sz w:val="24"/>
          <w:u w:val="single"/>
        </w:rPr>
        <w:t>合同专用条款</w:t>
      </w:r>
      <w:r>
        <w:rPr>
          <w:rFonts w:ascii="宋体" w:hAnsi="宋体" w:hint="eastAsia"/>
          <w:sz w:val="24"/>
        </w:rPr>
        <w:t>；</w:t>
      </w:r>
    </w:p>
    <w:p w:rsidR="004278E1" w:rsidRDefault="000772C5">
      <w:pPr>
        <w:spacing w:line="360" w:lineRule="auto"/>
        <w:ind w:firstLineChars="200" w:firstLine="480"/>
        <w:rPr>
          <w:rFonts w:ascii="宋体" w:hAnsi="宋体"/>
          <w:sz w:val="24"/>
        </w:rPr>
      </w:pPr>
      <w:r>
        <w:rPr>
          <w:rFonts w:ascii="宋体" w:hAnsi="宋体" w:hint="eastAsia"/>
          <w:sz w:val="24"/>
        </w:rPr>
        <w:t>1.7.3 服务交付（实施）的方式：</w:t>
      </w:r>
      <w:r>
        <w:rPr>
          <w:rFonts w:ascii="宋体" w:hAnsi="宋体" w:hint="eastAsia"/>
          <w:b/>
          <w:sz w:val="24"/>
          <w:u w:val="single"/>
        </w:rPr>
        <w:t>合同专用条款</w:t>
      </w:r>
      <w:r>
        <w:rPr>
          <w:rFonts w:ascii="宋体" w:hAnsi="宋体" w:hint="eastAsia"/>
          <w:sz w:val="24"/>
        </w:rPr>
        <w:t>。</w:t>
      </w:r>
    </w:p>
    <w:p w:rsidR="004278E1" w:rsidRDefault="000772C5">
      <w:pPr>
        <w:spacing w:line="360" w:lineRule="auto"/>
        <w:ind w:firstLineChars="200" w:firstLine="480"/>
        <w:rPr>
          <w:rFonts w:ascii="宋体" w:hAnsi="宋体"/>
          <w:bCs/>
          <w:sz w:val="24"/>
        </w:rPr>
      </w:pPr>
      <w:bookmarkStart w:id="94" w:name="_Toc5698"/>
      <w:bookmarkStart w:id="95" w:name="_Toc24662"/>
      <w:bookmarkStart w:id="96" w:name="_Toc2375"/>
      <w:bookmarkStart w:id="97" w:name="_Toc3079"/>
      <w:bookmarkStart w:id="98" w:name="_Toc8586"/>
      <w:r>
        <w:rPr>
          <w:rFonts w:ascii="宋体" w:hAnsi="宋体" w:hint="eastAsia"/>
          <w:bCs/>
          <w:sz w:val="24"/>
        </w:rPr>
        <w:t>1.7.4若服务</w:t>
      </w:r>
      <w:r>
        <w:rPr>
          <w:rFonts w:hint="eastAsia"/>
          <w:bCs/>
          <w:sz w:val="24"/>
        </w:rPr>
        <w:t>涉及货物的，则货物的：</w:t>
      </w:r>
    </w:p>
    <w:p w:rsidR="004278E1" w:rsidRDefault="000772C5">
      <w:pPr>
        <w:spacing w:line="360" w:lineRule="auto"/>
        <w:ind w:firstLineChars="200" w:firstLine="480"/>
        <w:rPr>
          <w:rFonts w:ascii="宋体" w:hAnsi="宋体" w:cs="宋体"/>
          <w:sz w:val="24"/>
          <w:u w:val="single"/>
        </w:rPr>
      </w:pPr>
      <w:r>
        <w:rPr>
          <w:rFonts w:ascii="宋体" w:hAnsi="宋体" w:cs="宋体" w:hint="eastAsia"/>
          <w:sz w:val="24"/>
        </w:rPr>
        <w:t>1.7.4.1 交付期限：详见</w:t>
      </w:r>
      <w:r>
        <w:rPr>
          <w:rFonts w:ascii="宋体" w:hAnsi="宋体" w:cs="宋体" w:hint="eastAsia"/>
          <w:b/>
          <w:sz w:val="24"/>
          <w:u w:val="single"/>
        </w:rPr>
        <w:t>合同专用条款</w:t>
      </w:r>
      <w:r>
        <w:rPr>
          <w:rFonts w:ascii="宋体" w:hAnsi="宋体" w:cs="宋体" w:hint="eastAsia"/>
          <w:sz w:val="24"/>
        </w:rPr>
        <w:t>；</w:t>
      </w:r>
    </w:p>
    <w:p w:rsidR="004278E1" w:rsidRDefault="000772C5">
      <w:pPr>
        <w:spacing w:line="360" w:lineRule="auto"/>
        <w:ind w:firstLineChars="200" w:firstLine="480"/>
        <w:rPr>
          <w:rFonts w:ascii="宋体" w:hAnsi="宋体" w:cs="宋体"/>
          <w:sz w:val="24"/>
        </w:rPr>
      </w:pPr>
      <w:r>
        <w:rPr>
          <w:rFonts w:ascii="宋体" w:hAnsi="宋体" w:cs="宋体" w:hint="eastAsia"/>
          <w:sz w:val="24"/>
        </w:rPr>
        <w:t>1.7.4.2 交付地点：</w:t>
      </w:r>
      <w:r>
        <w:rPr>
          <w:rFonts w:ascii="宋体" w:hAnsi="宋体" w:cs="宋体" w:hint="eastAsia"/>
          <w:b/>
          <w:sz w:val="24"/>
          <w:u w:val="single"/>
        </w:rPr>
        <w:t>合同专用条款</w:t>
      </w:r>
      <w:r>
        <w:rPr>
          <w:rFonts w:ascii="宋体" w:hAnsi="宋体" w:cs="宋体" w:hint="eastAsia"/>
          <w:sz w:val="24"/>
        </w:rPr>
        <w:t>；</w:t>
      </w:r>
    </w:p>
    <w:p w:rsidR="004278E1" w:rsidRDefault="000772C5">
      <w:pPr>
        <w:spacing w:line="360" w:lineRule="auto"/>
        <w:ind w:firstLineChars="200" w:firstLine="480"/>
        <w:rPr>
          <w:rFonts w:ascii="宋体" w:hAnsi="宋体" w:cs="宋体"/>
          <w:sz w:val="24"/>
        </w:rPr>
      </w:pPr>
      <w:r>
        <w:rPr>
          <w:rFonts w:ascii="宋体" w:hAnsi="宋体" w:cs="宋体" w:hint="eastAsia"/>
          <w:sz w:val="24"/>
        </w:rPr>
        <w:t>1.7.4.3 交付方式：</w:t>
      </w:r>
      <w:r>
        <w:rPr>
          <w:rFonts w:ascii="宋体" w:hAnsi="宋体" w:cs="宋体" w:hint="eastAsia"/>
          <w:b/>
          <w:sz w:val="24"/>
          <w:u w:val="single"/>
        </w:rPr>
        <w:t>合同专用条款</w:t>
      </w:r>
      <w:r>
        <w:rPr>
          <w:rFonts w:ascii="宋体" w:hAnsi="宋体" w:cs="宋体" w:hint="eastAsia"/>
          <w:sz w:val="24"/>
        </w:rPr>
        <w:t>。</w:t>
      </w:r>
    </w:p>
    <w:p w:rsidR="004278E1" w:rsidRDefault="000772C5">
      <w:pPr>
        <w:spacing w:line="360" w:lineRule="auto"/>
        <w:ind w:firstLineChars="200" w:firstLine="482"/>
        <w:rPr>
          <w:rFonts w:ascii="宋体" w:hAnsi="宋体"/>
          <w:sz w:val="24"/>
          <w:u w:val="single"/>
        </w:rPr>
      </w:pPr>
      <w:r>
        <w:rPr>
          <w:rFonts w:ascii="宋体" w:hAnsi="宋体" w:hint="eastAsia"/>
          <w:b/>
          <w:sz w:val="24"/>
        </w:rPr>
        <w:t>1.8违约责任</w:t>
      </w:r>
      <w:bookmarkEnd w:id="94"/>
      <w:bookmarkEnd w:id="95"/>
      <w:bookmarkEnd w:id="96"/>
      <w:bookmarkEnd w:id="97"/>
      <w:bookmarkEnd w:id="98"/>
    </w:p>
    <w:p w:rsidR="004278E1" w:rsidRDefault="000772C5">
      <w:pPr>
        <w:spacing w:line="360" w:lineRule="auto"/>
        <w:ind w:firstLineChars="200" w:firstLine="480"/>
        <w:rPr>
          <w:rFonts w:ascii="宋体" w:hAnsi="宋体"/>
          <w:sz w:val="24"/>
        </w:rPr>
      </w:pPr>
      <w:r>
        <w:rPr>
          <w:rFonts w:ascii="宋体" w:hAnsi="宋体" w:hint="eastAsia"/>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ascii="宋体" w:hAnsi="宋体" w:hint="eastAsia"/>
          <w:sz w:val="24"/>
          <w:u w:val="single"/>
        </w:rPr>
        <w:t xml:space="preserve">0.05 </w:t>
      </w:r>
      <w:r>
        <w:rPr>
          <w:rFonts w:ascii="宋体" w:hAnsi="宋体" w:hint="eastAsia"/>
          <w:sz w:val="24"/>
        </w:rPr>
        <w:t>%计算，最高限额为本合同总价的</w:t>
      </w:r>
      <w:r>
        <w:rPr>
          <w:rFonts w:ascii="宋体" w:hAnsi="宋体" w:hint="eastAsia"/>
          <w:sz w:val="24"/>
          <w:u w:val="single"/>
        </w:rPr>
        <w:t xml:space="preserve">  20   </w:t>
      </w:r>
      <w:r>
        <w:rPr>
          <w:rFonts w:ascii="宋体" w:hAnsi="宋体" w:hint="eastAsia"/>
          <w:sz w:val="24"/>
        </w:rPr>
        <w:t>%；迟延履行的违约金计算数额达到前述最高限额之日起，甲方有权在要求乙方支付违约金的同时，书面通知乙方解除本合同；</w:t>
      </w:r>
    </w:p>
    <w:p w:rsidR="004278E1" w:rsidRDefault="000772C5">
      <w:pPr>
        <w:pStyle w:val="affffffffa"/>
        <w:ind w:left="1680" w:firstLine="420"/>
        <w:rPr>
          <w:b/>
          <w:bCs/>
        </w:rPr>
      </w:pPr>
      <w:r>
        <w:rPr>
          <w:rFonts w:hint="eastAsia"/>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u w:val="single"/>
        </w:rPr>
        <w:t xml:space="preserve">  0.0</w:t>
      </w:r>
      <w:r>
        <w:rPr>
          <w:rFonts w:hint="eastAsia"/>
        </w:rPr>
        <w:t xml:space="preserve">5（可根据情况修改） </w:t>
      </w:r>
      <w:r>
        <w:rPr>
          <w:rFonts w:hint="eastAsia"/>
          <w:u w:val="single"/>
        </w:rPr>
        <w:t xml:space="preserve">  </w:t>
      </w:r>
      <w:r>
        <w:rPr>
          <w:rFonts w:hint="eastAsia"/>
        </w:rPr>
        <w:t>%计算，最高限额为本合同总价的</w:t>
      </w:r>
      <w:r>
        <w:rPr>
          <w:rFonts w:hint="eastAsia"/>
          <w:u w:val="single"/>
        </w:rPr>
        <w:t xml:space="preserve">  20  </w:t>
      </w:r>
      <w:r>
        <w:rPr>
          <w:rFonts w:hint="eastAsia"/>
        </w:rPr>
        <w:t>%；迟延交付货物的违约金计算数额达到前述最高限额之日起，甲方有权在要求乙方支付违约金的同时，书面通知乙方解除本合同；</w:t>
      </w:r>
    </w:p>
    <w:p w:rsidR="004278E1" w:rsidRDefault="000772C5">
      <w:pPr>
        <w:spacing w:line="360" w:lineRule="auto"/>
        <w:ind w:firstLineChars="200" w:firstLine="480"/>
        <w:rPr>
          <w:rFonts w:ascii="宋体" w:hAnsi="宋体"/>
          <w:sz w:val="24"/>
        </w:rPr>
      </w:pPr>
      <w:r>
        <w:rPr>
          <w:rFonts w:ascii="宋体" w:hAnsi="宋体" w:hint="eastAsia"/>
          <w:sz w:val="24"/>
        </w:rPr>
        <w:t>1.8.3</w:t>
      </w:r>
      <w:r>
        <w:rPr>
          <w:rFonts w:ascii="宋体" w:hAnsi="宋体" w:cs="宋体" w:hint="eastAsia"/>
          <w:sz w:val="24"/>
        </w:rPr>
        <w:t>除不可抗力外，如果甲方没有按照本合同约定的付款方式付款，那么乙方可要求甲方支付违约金，违约金按每迟延付款一日的应付而未付款的</w:t>
      </w:r>
      <w:r>
        <w:rPr>
          <w:rFonts w:ascii="宋体" w:hAnsi="宋体" w:cs="宋体" w:hint="eastAsia"/>
          <w:sz w:val="24"/>
          <w:u w:val="single"/>
        </w:rPr>
        <w:t xml:space="preserve">   0.05   </w:t>
      </w:r>
      <w:r>
        <w:rPr>
          <w:rFonts w:ascii="宋体" w:hAnsi="宋体" w:cs="宋体" w:hint="eastAsia"/>
          <w:sz w:val="24"/>
        </w:rPr>
        <w:t>%计算，</w:t>
      </w:r>
      <w:r>
        <w:rPr>
          <w:rFonts w:ascii="宋体" w:hAnsi="宋体" w:cs="宋体" w:hint="eastAsia"/>
          <w:sz w:val="24"/>
        </w:rPr>
        <w:lastRenderedPageBreak/>
        <w:t>最高限额为本合同总价的</w:t>
      </w:r>
      <w:r>
        <w:rPr>
          <w:rFonts w:ascii="宋体" w:hAnsi="宋体" w:cs="宋体" w:hint="eastAsia"/>
          <w:sz w:val="24"/>
          <w:u w:val="single"/>
        </w:rPr>
        <w:t xml:space="preserve">   20</w:t>
      </w:r>
      <w:r>
        <w:rPr>
          <w:rFonts w:ascii="宋体" w:hAnsi="宋体" w:cs="宋体" w:hint="eastAsia"/>
          <w:kern w:val="0"/>
          <w:sz w:val="24"/>
          <w:u w:val="single"/>
        </w:rPr>
        <w:t>（可根据情况修改）</w:t>
      </w:r>
      <w:r>
        <w:rPr>
          <w:rFonts w:ascii="宋体" w:hAnsi="宋体" w:cs="宋体" w:hint="eastAsia"/>
          <w:sz w:val="24"/>
          <w:u w:val="single"/>
        </w:rPr>
        <w:t xml:space="preserve">   </w:t>
      </w:r>
      <w:r>
        <w:rPr>
          <w:rFonts w:ascii="宋体" w:hAnsi="宋体" w:cs="宋体" w:hint="eastAsia"/>
          <w:sz w:val="24"/>
        </w:rPr>
        <w:t>%；迟延付款的违约金计算数额达到前述最高限额之日起，乙方有权在要求甲方支付违约金的同时，书面通知甲方解除本合同</w:t>
      </w:r>
      <w:r>
        <w:rPr>
          <w:rFonts w:ascii="宋体" w:hAnsi="宋体" w:hint="eastAsia"/>
          <w:sz w:val="24"/>
        </w:rPr>
        <w:t>；</w:t>
      </w:r>
    </w:p>
    <w:p w:rsidR="004278E1" w:rsidRDefault="000772C5">
      <w:pPr>
        <w:spacing w:line="360" w:lineRule="auto"/>
        <w:ind w:firstLineChars="200" w:firstLine="480"/>
        <w:rPr>
          <w:rFonts w:ascii="宋体" w:hAnsi="宋体" w:cs="宋体"/>
          <w:sz w:val="24"/>
        </w:rPr>
      </w:pPr>
      <w:bookmarkStart w:id="99" w:name="_Toc32454"/>
      <w:bookmarkStart w:id="100" w:name="_Toc9497"/>
      <w:bookmarkStart w:id="101" w:name="_Toc18683"/>
      <w:bookmarkStart w:id="102" w:name="_Toc26807"/>
      <w:bookmarkStart w:id="103" w:name="_Toc30329"/>
      <w:r>
        <w:rPr>
          <w:rFonts w:ascii="宋体" w:hAnsi="宋体" w:cs="宋体" w:hint="eastAsia"/>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4278E1" w:rsidRDefault="000772C5">
      <w:pPr>
        <w:spacing w:line="360" w:lineRule="auto"/>
        <w:ind w:firstLineChars="200" w:firstLine="480"/>
        <w:rPr>
          <w:rFonts w:ascii="宋体" w:hAnsi="宋体" w:cs="宋体"/>
          <w:sz w:val="24"/>
        </w:rPr>
      </w:pPr>
      <w:r>
        <w:rPr>
          <w:rFonts w:ascii="宋体" w:hAnsi="宋体" w:cs="宋体" w:hint="eastAsia"/>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rsidR="004278E1" w:rsidRDefault="000772C5">
      <w:pPr>
        <w:spacing w:line="360" w:lineRule="auto"/>
        <w:ind w:firstLineChars="200" w:firstLine="480"/>
        <w:rPr>
          <w:rFonts w:ascii="宋体" w:hAnsi="宋体" w:cs="宋体"/>
          <w:sz w:val="24"/>
        </w:rPr>
      </w:pPr>
      <w:r>
        <w:rPr>
          <w:rFonts w:ascii="宋体" w:hAnsi="宋体" w:cs="宋体" w:hint="eastAsia"/>
          <w:sz w:val="24"/>
        </w:rPr>
        <w:t>1.8.6如果出现政府采购监督管理部门在处理投诉事项期间，书面通知甲方暂停采购活动的情形，或者询问或质疑事项可能影响中标或者成交结果的，导致甲方中止履行合同的情形，均不视为甲方违约。</w:t>
      </w:r>
    </w:p>
    <w:p w:rsidR="004278E1" w:rsidRDefault="000772C5">
      <w:pPr>
        <w:spacing w:line="360" w:lineRule="auto"/>
        <w:ind w:rightChars="-200" w:right="-420" w:firstLineChars="200" w:firstLine="480"/>
        <w:rPr>
          <w:rFonts w:ascii="宋体" w:hAnsi="宋体" w:cs="宋体"/>
        </w:rPr>
      </w:pPr>
      <w:r>
        <w:rPr>
          <w:rFonts w:ascii="宋体" w:hAnsi="宋体" w:cs="宋体" w:hint="eastAsia"/>
          <w:sz w:val="24"/>
        </w:rPr>
        <w:t>1.8.7违约责任</w:t>
      </w:r>
      <w:r>
        <w:rPr>
          <w:rFonts w:ascii="宋体" w:hAnsi="宋体" w:cs="宋体" w:hint="eastAsia"/>
          <w:b/>
          <w:sz w:val="24"/>
          <w:u w:val="single"/>
        </w:rPr>
        <w:t>合同专用条款</w:t>
      </w:r>
      <w:r>
        <w:rPr>
          <w:rFonts w:ascii="宋体" w:hAnsi="宋体" w:cs="宋体" w:hint="eastAsia"/>
          <w:sz w:val="24"/>
        </w:rPr>
        <w:t>另有约定的，从其约定。</w:t>
      </w:r>
    </w:p>
    <w:bookmarkEnd w:id="99"/>
    <w:bookmarkEnd w:id="100"/>
    <w:bookmarkEnd w:id="101"/>
    <w:bookmarkEnd w:id="102"/>
    <w:bookmarkEnd w:id="103"/>
    <w:p w:rsidR="004278E1" w:rsidRDefault="000772C5">
      <w:pPr>
        <w:spacing w:line="360" w:lineRule="auto"/>
        <w:ind w:firstLineChars="200" w:firstLine="482"/>
        <w:rPr>
          <w:rFonts w:ascii="宋体" w:hAnsi="宋体" w:cs="宋体"/>
          <w:b/>
          <w:sz w:val="24"/>
        </w:rPr>
      </w:pPr>
      <w:r>
        <w:rPr>
          <w:rFonts w:ascii="宋体" w:hAnsi="宋体" w:cs="宋体" w:hint="eastAsia"/>
          <w:b/>
          <w:sz w:val="24"/>
        </w:rPr>
        <w:t>1.9合同争议的解决</w:t>
      </w:r>
    </w:p>
    <w:p w:rsidR="004278E1" w:rsidRDefault="000772C5">
      <w:pPr>
        <w:spacing w:line="360" w:lineRule="auto"/>
        <w:ind w:leftChars="-29" w:left="-61" w:rightChars="-200" w:right="-420" w:firstLineChars="100" w:firstLine="240"/>
        <w:rPr>
          <w:rFonts w:ascii="宋体" w:hAnsi="宋体" w:cs="宋体"/>
          <w:sz w:val="24"/>
        </w:rPr>
      </w:pPr>
      <w:r>
        <w:rPr>
          <w:rFonts w:ascii="宋体" w:hAnsi="宋体" w:cs="宋体" w:hint="eastAsia"/>
          <w:sz w:val="24"/>
        </w:rPr>
        <w:t xml:space="preserve">  本合同履行过程中发生的任何争议，双方当事人均可通过和解或者调解解决；不愿和解、调解或者和解、调解不成的，可以选择以下第</w:t>
      </w:r>
      <w:r>
        <w:rPr>
          <w:rFonts w:ascii="宋体" w:hAnsi="宋体" w:cs="宋体" w:hint="eastAsia"/>
          <w:b/>
          <w:sz w:val="24"/>
          <w:u w:val="single"/>
        </w:rPr>
        <w:t xml:space="preserve">      </w:t>
      </w:r>
      <w:r>
        <w:rPr>
          <w:rFonts w:ascii="宋体" w:hAnsi="宋体" w:cs="宋体" w:hint="eastAsia"/>
          <w:sz w:val="24"/>
        </w:rPr>
        <w:t>条款规定的方式解决：</w:t>
      </w:r>
    </w:p>
    <w:p w:rsidR="004278E1" w:rsidRDefault="000772C5">
      <w:pPr>
        <w:spacing w:line="360" w:lineRule="auto"/>
        <w:ind w:firstLineChars="250" w:firstLine="600"/>
        <w:rPr>
          <w:rFonts w:ascii="宋体" w:hAnsi="宋体" w:cs="宋体"/>
          <w:sz w:val="24"/>
        </w:rPr>
      </w:pPr>
      <w:r>
        <w:rPr>
          <w:rFonts w:ascii="宋体" w:hAnsi="宋体" w:cs="宋体" w:hint="eastAsia"/>
          <w:sz w:val="24"/>
        </w:rPr>
        <w:t>1.9.1 将争议提交</w:t>
      </w:r>
      <w:r>
        <w:rPr>
          <w:rFonts w:ascii="宋体" w:hAnsi="宋体" w:cs="宋体" w:hint="eastAsia"/>
          <w:b/>
          <w:sz w:val="24"/>
          <w:u w:val="single"/>
        </w:rPr>
        <w:t>合同专用条款</w:t>
      </w:r>
      <w:r>
        <w:rPr>
          <w:rFonts w:ascii="宋体" w:hAnsi="宋体" w:cs="宋体" w:hint="eastAsia"/>
          <w:sz w:val="24"/>
        </w:rPr>
        <w:t>仲裁委员会依申请仲裁时其现行有效的仲裁规则裁决；</w:t>
      </w:r>
    </w:p>
    <w:p w:rsidR="004278E1" w:rsidRDefault="000772C5">
      <w:pPr>
        <w:spacing w:line="360" w:lineRule="auto"/>
        <w:ind w:firstLineChars="250" w:firstLine="600"/>
        <w:rPr>
          <w:rFonts w:ascii="宋体" w:hAnsi="宋体" w:cs="宋体"/>
          <w:sz w:val="24"/>
        </w:rPr>
      </w:pPr>
      <w:r>
        <w:rPr>
          <w:rFonts w:ascii="宋体" w:hAnsi="宋体" w:cs="宋体" w:hint="eastAsia"/>
          <w:sz w:val="24"/>
        </w:rPr>
        <w:t>1.9.2 向</w:t>
      </w:r>
      <w:r>
        <w:rPr>
          <w:rFonts w:ascii="宋体" w:hAnsi="宋体" w:cs="宋体" w:hint="eastAsia"/>
          <w:b/>
          <w:sz w:val="24"/>
          <w:u w:val="single"/>
        </w:rPr>
        <w:t>合同专用条款</w:t>
      </w:r>
      <w:r>
        <w:rPr>
          <w:rFonts w:ascii="宋体" w:hAnsi="宋体" w:cs="宋体" w:hint="eastAsia"/>
          <w:sz w:val="24"/>
        </w:rPr>
        <w:t>人民法院起诉。</w:t>
      </w:r>
    </w:p>
    <w:p w:rsidR="004278E1" w:rsidRDefault="000772C5">
      <w:pPr>
        <w:spacing w:line="360" w:lineRule="auto"/>
        <w:ind w:firstLineChars="200" w:firstLine="482"/>
        <w:rPr>
          <w:rFonts w:ascii="宋体" w:hAnsi="宋体" w:cs="宋体"/>
          <w:b/>
          <w:sz w:val="24"/>
        </w:rPr>
      </w:pPr>
      <w:r>
        <w:rPr>
          <w:rFonts w:ascii="宋体" w:hAnsi="宋体" w:cs="宋体" w:hint="eastAsia"/>
          <w:b/>
          <w:sz w:val="24"/>
        </w:rPr>
        <w:t>2.0 合同生效</w:t>
      </w:r>
    </w:p>
    <w:p w:rsidR="004278E1" w:rsidRDefault="000772C5">
      <w:pPr>
        <w:spacing w:line="360" w:lineRule="auto"/>
        <w:ind w:firstLineChars="200" w:firstLine="480"/>
        <w:rPr>
          <w:rFonts w:ascii="宋体" w:hAnsi="宋体" w:cs="宋体"/>
          <w:b/>
          <w:sz w:val="24"/>
        </w:rPr>
      </w:pPr>
      <w:r>
        <w:rPr>
          <w:rFonts w:ascii="宋体" w:hAnsi="宋体" w:cs="宋体" w:hint="eastAsia"/>
          <w:sz w:val="24"/>
        </w:rPr>
        <w:t>本合同自双方当事人盖章签字时生效。</w:t>
      </w:r>
    </w:p>
    <w:p w:rsidR="004278E1" w:rsidRDefault="004278E1">
      <w:pPr>
        <w:autoSpaceDE w:val="0"/>
        <w:autoSpaceDN w:val="0"/>
        <w:spacing w:line="360" w:lineRule="auto"/>
        <w:rPr>
          <w:rFonts w:ascii="宋体" w:hAnsi="宋体"/>
          <w:sz w:val="24"/>
          <w:lang w:val="zh-CN"/>
        </w:rPr>
      </w:pPr>
    </w:p>
    <w:tbl>
      <w:tblPr>
        <w:tblW w:w="8928"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2011"/>
        <w:gridCol w:w="2564"/>
        <w:gridCol w:w="2103"/>
        <w:gridCol w:w="2250"/>
      </w:tblGrid>
      <w:tr w:rsidR="004278E1">
        <w:trPr>
          <w:trHeight w:val="490"/>
        </w:trPr>
        <w:tc>
          <w:tcPr>
            <w:tcW w:w="4575" w:type="dxa"/>
            <w:gridSpan w:val="2"/>
            <w:tcBorders>
              <w:top w:val="single" w:sz="4" w:space="0" w:color="auto"/>
              <w:left w:val="single" w:sz="4" w:space="0" w:color="auto"/>
              <w:bottom w:val="single" w:sz="2" w:space="0" w:color="auto"/>
              <w:right w:val="single" w:sz="2" w:space="0" w:color="auto"/>
            </w:tcBorders>
            <w:vAlign w:val="center"/>
          </w:tcPr>
          <w:p w:rsidR="004278E1" w:rsidRDefault="000772C5">
            <w:pPr>
              <w:snapToGrid w:val="0"/>
              <w:spacing w:line="360" w:lineRule="auto"/>
              <w:jc w:val="center"/>
              <w:rPr>
                <w:rFonts w:ascii="Calibri" w:hAnsi="Calibri"/>
                <w:sz w:val="24"/>
              </w:rPr>
            </w:pPr>
            <w:r>
              <w:rPr>
                <w:rFonts w:ascii="Calibri" w:hAnsi="Calibri" w:hint="eastAsia"/>
                <w:sz w:val="24"/>
              </w:rPr>
              <w:t>甲方（采购人</w:t>
            </w:r>
            <w:r>
              <w:rPr>
                <w:rFonts w:ascii="宋体" w:hAnsi="宋体" w:hint="eastAsia"/>
                <w:sz w:val="24"/>
              </w:rPr>
              <w:t>、受采购人委托签订合同的单位或</w:t>
            </w:r>
            <w:r>
              <w:rPr>
                <w:rFonts w:ascii="Calibri" w:hAnsi="Calibri" w:hint="eastAsia"/>
                <w:sz w:val="24"/>
              </w:rPr>
              <w:t>采购文件约定的合同甲方）</w:t>
            </w:r>
          </w:p>
        </w:tc>
        <w:tc>
          <w:tcPr>
            <w:tcW w:w="4353" w:type="dxa"/>
            <w:gridSpan w:val="2"/>
            <w:tcBorders>
              <w:top w:val="single" w:sz="4" w:space="0" w:color="auto"/>
              <w:left w:val="single" w:sz="2" w:space="0" w:color="auto"/>
              <w:bottom w:val="single" w:sz="2" w:space="0" w:color="auto"/>
              <w:right w:val="single" w:sz="4" w:space="0" w:color="auto"/>
            </w:tcBorders>
            <w:vAlign w:val="center"/>
          </w:tcPr>
          <w:p w:rsidR="004278E1" w:rsidRDefault="000772C5">
            <w:pPr>
              <w:snapToGrid w:val="0"/>
              <w:spacing w:line="360" w:lineRule="auto"/>
              <w:jc w:val="center"/>
              <w:rPr>
                <w:rFonts w:ascii="Calibri" w:hAnsi="Calibri"/>
                <w:sz w:val="24"/>
              </w:rPr>
            </w:pPr>
            <w:r>
              <w:rPr>
                <w:rFonts w:ascii="Calibri" w:hAnsi="Calibri" w:hint="eastAsia"/>
                <w:sz w:val="24"/>
              </w:rPr>
              <w:t>乙方（供应商）</w:t>
            </w:r>
          </w:p>
        </w:tc>
      </w:tr>
      <w:tr w:rsidR="004278E1">
        <w:trPr>
          <w:trHeight w:val="917"/>
        </w:trPr>
        <w:tc>
          <w:tcPr>
            <w:tcW w:w="2011" w:type="dxa"/>
            <w:tcBorders>
              <w:top w:val="single" w:sz="2" w:space="0" w:color="auto"/>
              <w:left w:val="single" w:sz="4" w:space="0" w:color="auto"/>
              <w:bottom w:val="single" w:sz="2" w:space="0" w:color="auto"/>
              <w:right w:val="single" w:sz="2" w:space="0" w:color="auto"/>
            </w:tcBorders>
            <w:vAlign w:val="center"/>
          </w:tcPr>
          <w:p w:rsidR="004278E1" w:rsidRDefault="000772C5">
            <w:pPr>
              <w:snapToGrid w:val="0"/>
              <w:spacing w:line="360" w:lineRule="auto"/>
              <w:jc w:val="center"/>
              <w:rPr>
                <w:rFonts w:ascii="Calibri" w:hAnsi="Calibri"/>
                <w:sz w:val="24"/>
              </w:rPr>
            </w:pPr>
            <w:r>
              <w:rPr>
                <w:rFonts w:ascii="Calibri" w:hAnsi="Calibri" w:hint="eastAsia"/>
                <w:sz w:val="24"/>
              </w:rPr>
              <w:t>单位名称（公章或合同章）</w:t>
            </w:r>
          </w:p>
        </w:tc>
        <w:tc>
          <w:tcPr>
            <w:tcW w:w="2564" w:type="dxa"/>
            <w:tcBorders>
              <w:top w:val="single" w:sz="2" w:space="0" w:color="auto"/>
              <w:left w:val="single" w:sz="2" w:space="0" w:color="auto"/>
              <w:bottom w:val="single" w:sz="2" w:space="0" w:color="auto"/>
              <w:right w:val="single" w:sz="2" w:space="0" w:color="auto"/>
            </w:tcBorders>
            <w:vAlign w:val="center"/>
          </w:tcPr>
          <w:p w:rsidR="004278E1" w:rsidRDefault="004278E1">
            <w:pPr>
              <w:snapToGrid w:val="0"/>
              <w:spacing w:line="360" w:lineRule="auto"/>
              <w:jc w:val="center"/>
              <w:rPr>
                <w:rFonts w:ascii="Calibri" w:hAnsi="Calibri"/>
                <w:sz w:val="24"/>
              </w:rPr>
            </w:pPr>
          </w:p>
        </w:tc>
        <w:tc>
          <w:tcPr>
            <w:tcW w:w="2103" w:type="dxa"/>
            <w:tcBorders>
              <w:top w:val="single" w:sz="2" w:space="0" w:color="auto"/>
              <w:left w:val="single" w:sz="2" w:space="0" w:color="auto"/>
              <w:bottom w:val="single" w:sz="2" w:space="0" w:color="auto"/>
              <w:right w:val="single" w:sz="2" w:space="0" w:color="auto"/>
            </w:tcBorders>
            <w:vAlign w:val="center"/>
          </w:tcPr>
          <w:p w:rsidR="004278E1" w:rsidRDefault="000772C5">
            <w:pPr>
              <w:snapToGrid w:val="0"/>
              <w:spacing w:line="360" w:lineRule="auto"/>
              <w:jc w:val="center"/>
              <w:rPr>
                <w:rFonts w:ascii="Calibri" w:hAnsi="Calibri"/>
                <w:sz w:val="24"/>
              </w:rPr>
            </w:pPr>
            <w:r>
              <w:rPr>
                <w:rFonts w:ascii="Calibri" w:hAnsi="Calibri" w:hint="eastAsia"/>
                <w:sz w:val="24"/>
              </w:rPr>
              <w:t>单位名称（公章或合同章）</w:t>
            </w:r>
          </w:p>
        </w:tc>
        <w:tc>
          <w:tcPr>
            <w:tcW w:w="2250" w:type="dxa"/>
            <w:tcBorders>
              <w:top w:val="single" w:sz="2" w:space="0" w:color="auto"/>
              <w:left w:val="single" w:sz="2" w:space="0" w:color="auto"/>
              <w:bottom w:val="single" w:sz="2" w:space="0" w:color="auto"/>
              <w:right w:val="single" w:sz="4" w:space="0" w:color="auto"/>
            </w:tcBorders>
            <w:vAlign w:val="center"/>
          </w:tcPr>
          <w:p w:rsidR="004278E1" w:rsidRDefault="004278E1">
            <w:pPr>
              <w:snapToGrid w:val="0"/>
              <w:spacing w:line="360" w:lineRule="auto"/>
              <w:jc w:val="center"/>
              <w:rPr>
                <w:rFonts w:ascii="Calibri" w:hAnsi="Calibri"/>
                <w:spacing w:val="20"/>
                <w:sz w:val="24"/>
              </w:rPr>
            </w:pPr>
          </w:p>
        </w:tc>
      </w:tr>
      <w:tr w:rsidR="004278E1">
        <w:trPr>
          <w:trHeight w:val="1171"/>
        </w:trPr>
        <w:tc>
          <w:tcPr>
            <w:tcW w:w="2011" w:type="dxa"/>
            <w:vMerge w:val="restart"/>
            <w:tcBorders>
              <w:top w:val="single" w:sz="2" w:space="0" w:color="auto"/>
              <w:left w:val="single" w:sz="4" w:space="0" w:color="auto"/>
              <w:bottom w:val="single" w:sz="2" w:space="0" w:color="auto"/>
              <w:right w:val="single" w:sz="2" w:space="0" w:color="auto"/>
            </w:tcBorders>
            <w:vAlign w:val="center"/>
          </w:tcPr>
          <w:p w:rsidR="004278E1" w:rsidRDefault="000772C5">
            <w:pPr>
              <w:snapToGrid w:val="0"/>
              <w:spacing w:line="360" w:lineRule="auto"/>
              <w:jc w:val="center"/>
              <w:rPr>
                <w:rFonts w:ascii="Calibri" w:hAnsi="Calibri"/>
                <w:sz w:val="24"/>
              </w:rPr>
            </w:pPr>
            <w:r>
              <w:rPr>
                <w:rFonts w:ascii="Calibri" w:hAnsi="Calibri" w:hint="eastAsia"/>
                <w:sz w:val="24"/>
              </w:rPr>
              <w:lastRenderedPageBreak/>
              <w:t>法定代表人</w:t>
            </w:r>
          </w:p>
          <w:p w:rsidR="004278E1" w:rsidRDefault="000772C5">
            <w:pPr>
              <w:snapToGrid w:val="0"/>
              <w:spacing w:line="360" w:lineRule="auto"/>
              <w:ind w:firstLineChars="48" w:firstLine="115"/>
              <w:jc w:val="center"/>
              <w:rPr>
                <w:rFonts w:ascii="Calibri" w:hAnsi="Calibri"/>
                <w:sz w:val="24"/>
              </w:rPr>
            </w:pPr>
            <w:r>
              <w:rPr>
                <w:rFonts w:ascii="Calibri" w:hAnsi="Calibri" w:hint="eastAsia"/>
                <w:sz w:val="24"/>
              </w:rPr>
              <w:t>或其委托代理人（签章）</w:t>
            </w:r>
          </w:p>
        </w:tc>
        <w:tc>
          <w:tcPr>
            <w:tcW w:w="2564" w:type="dxa"/>
            <w:vMerge w:val="restart"/>
            <w:tcBorders>
              <w:top w:val="single" w:sz="2" w:space="0" w:color="auto"/>
              <w:left w:val="single" w:sz="2" w:space="0" w:color="auto"/>
              <w:bottom w:val="single" w:sz="2" w:space="0" w:color="auto"/>
              <w:right w:val="single" w:sz="2" w:space="0" w:color="auto"/>
            </w:tcBorders>
            <w:vAlign w:val="center"/>
          </w:tcPr>
          <w:p w:rsidR="004278E1" w:rsidRDefault="004278E1">
            <w:pPr>
              <w:snapToGrid w:val="0"/>
              <w:spacing w:line="360" w:lineRule="auto"/>
              <w:jc w:val="center"/>
              <w:rPr>
                <w:rFonts w:ascii="Calibri" w:hAnsi="Calibri"/>
                <w:sz w:val="24"/>
              </w:rPr>
            </w:pPr>
          </w:p>
        </w:tc>
        <w:tc>
          <w:tcPr>
            <w:tcW w:w="2103" w:type="dxa"/>
            <w:tcBorders>
              <w:top w:val="single" w:sz="2" w:space="0" w:color="auto"/>
              <w:left w:val="single" w:sz="2" w:space="0" w:color="auto"/>
              <w:bottom w:val="single" w:sz="2" w:space="0" w:color="auto"/>
              <w:right w:val="single" w:sz="2" w:space="0" w:color="auto"/>
            </w:tcBorders>
            <w:vAlign w:val="center"/>
          </w:tcPr>
          <w:p w:rsidR="004278E1" w:rsidRDefault="000772C5">
            <w:pPr>
              <w:snapToGrid w:val="0"/>
              <w:spacing w:line="360" w:lineRule="auto"/>
              <w:jc w:val="center"/>
              <w:rPr>
                <w:rFonts w:ascii="Calibri" w:hAnsi="Calibri"/>
                <w:sz w:val="24"/>
              </w:rPr>
            </w:pPr>
            <w:r>
              <w:rPr>
                <w:rFonts w:ascii="Calibri" w:hAnsi="Calibri" w:hint="eastAsia"/>
                <w:sz w:val="24"/>
              </w:rPr>
              <w:t>法定代表人</w:t>
            </w:r>
          </w:p>
          <w:p w:rsidR="004278E1" w:rsidRDefault="000772C5">
            <w:pPr>
              <w:snapToGrid w:val="0"/>
              <w:spacing w:line="360" w:lineRule="auto"/>
              <w:jc w:val="center"/>
              <w:rPr>
                <w:rFonts w:ascii="Calibri" w:hAnsi="Calibri"/>
                <w:sz w:val="24"/>
              </w:rPr>
            </w:pPr>
            <w:r>
              <w:rPr>
                <w:rFonts w:ascii="Calibri" w:hAnsi="Calibri" w:hint="eastAsia"/>
                <w:sz w:val="24"/>
              </w:rPr>
              <w:t>或其委托代理人（签章）</w:t>
            </w:r>
          </w:p>
        </w:tc>
        <w:tc>
          <w:tcPr>
            <w:tcW w:w="2250" w:type="dxa"/>
            <w:tcBorders>
              <w:top w:val="single" w:sz="2" w:space="0" w:color="auto"/>
              <w:left w:val="single" w:sz="2" w:space="0" w:color="auto"/>
              <w:bottom w:val="single" w:sz="2" w:space="0" w:color="auto"/>
              <w:right w:val="single" w:sz="4" w:space="0" w:color="auto"/>
            </w:tcBorders>
            <w:vAlign w:val="center"/>
          </w:tcPr>
          <w:p w:rsidR="004278E1" w:rsidRDefault="004278E1">
            <w:pPr>
              <w:snapToGrid w:val="0"/>
              <w:spacing w:line="360" w:lineRule="auto"/>
              <w:jc w:val="center"/>
              <w:rPr>
                <w:rFonts w:ascii="Calibri" w:hAnsi="Calibri"/>
                <w:sz w:val="24"/>
              </w:rPr>
            </w:pPr>
          </w:p>
        </w:tc>
      </w:tr>
      <w:tr w:rsidR="004278E1">
        <w:trPr>
          <w:trHeight w:val="483"/>
        </w:trPr>
        <w:tc>
          <w:tcPr>
            <w:tcW w:w="2011" w:type="dxa"/>
            <w:vMerge/>
            <w:tcBorders>
              <w:top w:val="single" w:sz="2" w:space="0" w:color="auto"/>
              <w:left w:val="single" w:sz="4" w:space="0" w:color="auto"/>
              <w:bottom w:val="single" w:sz="2" w:space="0" w:color="auto"/>
              <w:right w:val="single" w:sz="2" w:space="0" w:color="auto"/>
            </w:tcBorders>
            <w:vAlign w:val="center"/>
          </w:tcPr>
          <w:p w:rsidR="004278E1" w:rsidRDefault="004278E1">
            <w:pPr>
              <w:widowControl/>
              <w:adjustRightInd/>
              <w:jc w:val="left"/>
              <w:rPr>
                <w:rFonts w:ascii="Calibri" w:hAnsi="Calibri"/>
                <w:sz w:val="24"/>
              </w:rPr>
            </w:pPr>
          </w:p>
        </w:tc>
        <w:tc>
          <w:tcPr>
            <w:tcW w:w="2564" w:type="dxa"/>
            <w:vMerge/>
            <w:tcBorders>
              <w:top w:val="single" w:sz="2" w:space="0" w:color="auto"/>
              <w:left w:val="single" w:sz="2" w:space="0" w:color="auto"/>
              <w:bottom w:val="single" w:sz="2" w:space="0" w:color="auto"/>
              <w:right w:val="single" w:sz="2" w:space="0" w:color="auto"/>
            </w:tcBorders>
            <w:vAlign w:val="center"/>
          </w:tcPr>
          <w:p w:rsidR="004278E1" w:rsidRDefault="004278E1">
            <w:pPr>
              <w:widowControl/>
              <w:adjustRightInd/>
              <w:jc w:val="left"/>
              <w:rPr>
                <w:rFonts w:ascii="Calibri" w:hAnsi="Calibri"/>
                <w:sz w:val="24"/>
              </w:rPr>
            </w:pPr>
          </w:p>
        </w:tc>
        <w:tc>
          <w:tcPr>
            <w:tcW w:w="2103" w:type="dxa"/>
            <w:tcBorders>
              <w:top w:val="single" w:sz="2" w:space="0" w:color="auto"/>
              <w:left w:val="single" w:sz="2" w:space="0" w:color="auto"/>
              <w:bottom w:val="single" w:sz="2" w:space="0" w:color="auto"/>
              <w:right w:val="single" w:sz="2" w:space="0" w:color="auto"/>
            </w:tcBorders>
            <w:vAlign w:val="center"/>
          </w:tcPr>
          <w:p w:rsidR="004278E1" w:rsidRDefault="000772C5">
            <w:pPr>
              <w:snapToGrid w:val="0"/>
              <w:spacing w:line="360" w:lineRule="auto"/>
              <w:jc w:val="center"/>
              <w:rPr>
                <w:rFonts w:ascii="Calibri" w:hAnsi="Calibri"/>
                <w:sz w:val="24"/>
              </w:rPr>
            </w:pPr>
            <w:r>
              <w:rPr>
                <w:rFonts w:ascii="Calibri" w:hAnsi="Calibri" w:hint="eastAsia"/>
                <w:sz w:val="24"/>
              </w:rPr>
              <w:t>拥有者性别</w:t>
            </w:r>
          </w:p>
        </w:tc>
        <w:tc>
          <w:tcPr>
            <w:tcW w:w="2250" w:type="dxa"/>
            <w:tcBorders>
              <w:top w:val="single" w:sz="2" w:space="0" w:color="auto"/>
              <w:left w:val="single" w:sz="2" w:space="0" w:color="auto"/>
              <w:bottom w:val="single" w:sz="2" w:space="0" w:color="auto"/>
              <w:right w:val="single" w:sz="4" w:space="0" w:color="auto"/>
            </w:tcBorders>
            <w:vAlign w:val="center"/>
          </w:tcPr>
          <w:p w:rsidR="004278E1" w:rsidRDefault="004278E1">
            <w:pPr>
              <w:snapToGrid w:val="0"/>
              <w:spacing w:line="360" w:lineRule="auto"/>
              <w:jc w:val="center"/>
              <w:rPr>
                <w:rFonts w:ascii="Calibri" w:hAnsi="Calibri"/>
                <w:spacing w:val="20"/>
                <w:sz w:val="24"/>
              </w:rPr>
            </w:pPr>
          </w:p>
        </w:tc>
      </w:tr>
      <w:tr w:rsidR="004278E1">
        <w:trPr>
          <w:trHeight w:val="483"/>
        </w:trPr>
        <w:tc>
          <w:tcPr>
            <w:tcW w:w="2011" w:type="dxa"/>
            <w:tcBorders>
              <w:top w:val="single" w:sz="2" w:space="0" w:color="auto"/>
              <w:left w:val="single" w:sz="4" w:space="0" w:color="auto"/>
              <w:bottom w:val="single" w:sz="2" w:space="0" w:color="auto"/>
              <w:right w:val="single" w:sz="2" w:space="0" w:color="auto"/>
            </w:tcBorders>
            <w:vAlign w:val="center"/>
          </w:tcPr>
          <w:p w:rsidR="004278E1" w:rsidRDefault="000772C5">
            <w:pPr>
              <w:snapToGrid w:val="0"/>
              <w:spacing w:line="360" w:lineRule="auto"/>
              <w:jc w:val="center"/>
              <w:rPr>
                <w:rFonts w:ascii="Calibri" w:hAnsi="Calibri"/>
                <w:sz w:val="24"/>
              </w:rPr>
            </w:pPr>
            <w:r>
              <w:rPr>
                <w:rFonts w:ascii="Calibri" w:hAnsi="Calibri" w:hint="eastAsia"/>
                <w:sz w:val="24"/>
              </w:rPr>
              <w:t>住</w:t>
            </w:r>
            <w:r>
              <w:rPr>
                <w:rFonts w:ascii="Calibri" w:hAnsi="Calibri"/>
                <w:sz w:val="24"/>
              </w:rPr>
              <w:t xml:space="preserve">  </w:t>
            </w:r>
            <w:r>
              <w:rPr>
                <w:rFonts w:ascii="Calibri" w:hAnsi="Calibri" w:hint="eastAsia"/>
                <w:sz w:val="24"/>
              </w:rPr>
              <w:t>所</w:t>
            </w:r>
          </w:p>
        </w:tc>
        <w:tc>
          <w:tcPr>
            <w:tcW w:w="2564" w:type="dxa"/>
            <w:tcBorders>
              <w:top w:val="single" w:sz="2" w:space="0" w:color="auto"/>
              <w:left w:val="single" w:sz="2" w:space="0" w:color="auto"/>
              <w:bottom w:val="single" w:sz="2" w:space="0" w:color="auto"/>
              <w:right w:val="single" w:sz="2" w:space="0" w:color="auto"/>
            </w:tcBorders>
            <w:vAlign w:val="center"/>
          </w:tcPr>
          <w:p w:rsidR="004278E1" w:rsidRDefault="004278E1">
            <w:pPr>
              <w:snapToGrid w:val="0"/>
              <w:spacing w:line="360" w:lineRule="auto"/>
              <w:jc w:val="center"/>
              <w:rPr>
                <w:rFonts w:ascii="Calibri" w:hAnsi="Calibri"/>
                <w:sz w:val="24"/>
              </w:rPr>
            </w:pPr>
          </w:p>
        </w:tc>
        <w:tc>
          <w:tcPr>
            <w:tcW w:w="2103" w:type="dxa"/>
            <w:tcBorders>
              <w:top w:val="single" w:sz="2" w:space="0" w:color="auto"/>
              <w:left w:val="single" w:sz="2" w:space="0" w:color="auto"/>
              <w:bottom w:val="single" w:sz="2" w:space="0" w:color="auto"/>
              <w:right w:val="single" w:sz="2" w:space="0" w:color="auto"/>
            </w:tcBorders>
            <w:vAlign w:val="center"/>
          </w:tcPr>
          <w:p w:rsidR="004278E1" w:rsidRDefault="000772C5">
            <w:pPr>
              <w:snapToGrid w:val="0"/>
              <w:spacing w:line="360" w:lineRule="auto"/>
              <w:jc w:val="center"/>
              <w:rPr>
                <w:rFonts w:ascii="Calibri" w:hAnsi="Calibri"/>
                <w:sz w:val="24"/>
              </w:rPr>
            </w:pPr>
            <w:r>
              <w:rPr>
                <w:rFonts w:ascii="Calibri" w:hAnsi="Calibri" w:hint="eastAsia"/>
                <w:sz w:val="24"/>
              </w:rPr>
              <w:t>住</w:t>
            </w:r>
            <w:r>
              <w:rPr>
                <w:rFonts w:ascii="Calibri" w:hAnsi="Calibri"/>
                <w:sz w:val="24"/>
              </w:rPr>
              <w:t xml:space="preserve">  </w:t>
            </w:r>
            <w:r>
              <w:rPr>
                <w:rFonts w:ascii="Calibri" w:hAnsi="Calibri" w:hint="eastAsia"/>
                <w:sz w:val="24"/>
              </w:rPr>
              <w:t>所</w:t>
            </w:r>
          </w:p>
        </w:tc>
        <w:tc>
          <w:tcPr>
            <w:tcW w:w="2250" w:type="dxa"/>
            <w:tcBorders>
              <w:top w:val="single" w:sz="2" w:space="0" w:color="auto"/>
              <w:left w:val="single" w:sz="2" w:space="0" w:color="auto"/>
              <w:bottom w:val="single" w:sz="2" w:space="0" w:color="auto"/>
              <w:right w:val="single" w:sz="4" w:space="0" w:color="auto"/>
            </w:tcBorders>
            <w:vAlign w:val="center"/>
          </w:tcPr>
          <w:p w:rsidR="004278E1" w:rsidRDefault="004278E1">
            <w:pPr>
              <w:snapToGrid w:val="0"/>
              <w:spacing w:line="360" w:lineRule="auto"/>
              <w:jc w:val="center"/>
              <w:rPr>
                <w:rFonts w:ascii="Calibri" w:hAnsi="Calibri"/>
                <w:spacing w:val="20"/>
                <w:sz w:val="24"/>
              </w:rPr>
            </w:pPr>
          </w:p>
        </w:tc>
      </w:tr>
      <w:tr w:rsidR="004278E1">
        <w:trPr>
          <w:trHeight w:val="483"/>
        </w:trPr>
        <w:tc>
          <w:tcPr>
            <w:tcW w:w="2011" w:type="dxa"/>
            <w:tcBorders>
              <w:top w:val="single" w:sz="2" w:space="0" w:color="auto"/>
              <w:left w:val="single" w:sz="4" w:space="0" w:color="auto"/>
              <w:bottom w:val="single" w:sz="2" w:space="0" w:color="auto"/>
              <w:right w:val="single" w:sz="2" w:space="0" w:color="auto"/>
            </w:tcBorders>
            <w:vAlign w:val="center"/>
          </w:tcPr>
          <w:p w:rsidR="004278E1" w:rsidRDefault="000772C5">
            <w:pPr>
              <w:snapToGrid w:val="0"/>
              <w:spacing w:line="360" w:lineRule="auto"/>
              <w:jc w:val="center"/>
              <w:rPr>
                <w:rFonts w:ascii="Calibri" w:hAnsi="Calibri"/>
                <w:sz w:val="24"/>
              </w:rPr>
            </w:pPr>
            <w:r>
              <w:rPr>
                <w:rFonts w:ascii="Calibri" w:hAnsi="Calibri" w:hint="eastAsia"/>
                <w:sz w:val="24"/>
              </w:rPr>
              <w:t>联</w:t>
            </w:r>
            <w:r>
              <w:rPr>
                <w:rFonts w:ascii="Calibri" w:hAnsi="Calibri"/>
                <w:sz w:val="24"/>
              </w:rPr>
              <w:t xml:space="preserve"> </w:t>
            </w:r>
            <w:r>
              <w:rPr>
                <w:rFonts w:ascii="Calibri" w:hAnsi="Calibri" w:hint="eastAsia"/>
                <w:sz w:val="24"/>
              </w:rPr>
              <w:t>系</w:t>
            </w:r>
            <w:r>
              <w:rPr>
                <w:rFonts w:ascii="Calibri" w:hAnsi="Calibri"/>
                <w:sz w:val="24"/>
              </w:rPr>
              <w:t xml:space="preserve"> </w:t>
            </w:r>
            <w:r>
              <w:rPr>
                <w:rFonts w:ascii="Calibri" w:hAnsi="Calibri" w:hint="eastAsia"/>
                <w:sz w:val="24"/>
              </w:rPr>
              <w:t>人</w:t>
            </w:r>
          </w:p>
        </w:tc>
        <w:tc>
          <w:tcPr>
            <w:tcW w:w="2564" w:type="dxa"/>
            <w:tcBorders>
              <w:top w:val="single" w:sz="2" w:space="0" w:color="auto"/>
              <w:left w:val="single" w:sz="2" w:space="0" w:color="auto"/>
              <w:bottom w:val="single" w:sz="2" w:space="0" w:color="auto"/>
              <w:right w:val="single" w:sz="2" w:space="0" w:color="auto"/>
            </w:tcBorders>
            <w:vAlign w:val="center"/>
          </w:tcPr>
          <w:p w:rsidR="004278E1" w:rsidRDefault="004278E1">
            <w:pPr>
              <w:snapToGrid w:val="0"/>
              <w:spacing w:line="360" w:lineRule="auto"/>
              <w:jc w:val="center"/>
              <w:rPr>
                <w:rFonts w:ascii="Calibri" w:hAnsi="Calibri"/>
                <w:sz w:val="24"/>
              </w:rPr>
            </w:pPr>
          </w:p>
        </w:tc>
        <w:tc>
          <w:tcPr>
            <w:tcW w:w="2103" w:type="dxa"/>
            <w:tcBorders>
              <w:top w:val="single" w:sz="2" w:space="0" w:color="auto"/>
              <w:left w:val="single" w:sz="2" w:space="0" w:color="auto"/>
              <w:bottom w:val="single" w:sz="2" w:space="0" w:color="auto"/>
              <w:right w:val="single" w:sz="2" w:space="0" w:color="auto"/>
            </w:tcBorders>
            <w:vAlign w:val="center"/>
          </w:tcPr>
          <w:p w:rsidR="004278E1" w:rsidRDefault="000772C5">
            <w:pPr>
              <w:snapToGrid w:val="0"/>
              <w:spacing w:line="360" w:lineRule="auto"/>
              <w:jc w:val="center"/>
              <w:rPr>
                <w:rFonts w:ascii="Calibri" w:hAnsi="Calibri"/>
                <w:sz w:val="24"/>
              </w:rPr>
            </w:pPr>
            <w:r>
              <w:rPr>
                <w:rFonts w:ascii="Calibri" w:hAnsi="Calibri" w:hint="eastAsia"/>
                <w:sz w:val="24"/>
              </w:rPr>
              <w:t>联</w:t>
            </w:r>
            <w:r>
              <w:rPr>
                <w:rFonts w:ascii="Calibri" w:hAnsi="Calibri"/>
                <w:sz w:val="24"/>
              </w:rPr>
              <w:t xml:space="preserve"> </w:t>
            </w:r>
            <w:r>
              <w:rPr>
                <w:rFonts w:ascii="Calibri" w:hAnsi="Calibri" w:hint="eastAsia"/>
                <w:sz w:val="24"/>
              </w:rPr>
              <w:t>系</w:t>
            </w:r>
            <w:r>
              <w:rPr>
                <w:rFonts w:ascii="Calibri" w:hAnsi="Calibri"/>
                <w:sz w:val="24"/>
              </w:rPr>
              <w:t xml:space="preserve"> </w:t>
            </w:r>
            <w:r>
              <w:rPr>
                <w:rFonts w:ascii="Calibri" w:hAnsi="Calibri" w:hint="eastAsia"/>
                <w:sz w:val="24"/>
              </w:rPr>
              <w:t>人</w:t>
            </w:r>
          </w:p>
        </w:tc>
        <w:tc>
          <w:tcPr>
            <w:tcW w:w="2250" w:type="dxa"/>
            <w:tcBorders>
              <w:top w:val="single" w:sz="2" w:space="0" w:color="auto"/>
              <w:left w:val="single" w:sz="2" w:space="0" w:color="auto"/>
              <w:bottom w:val="single" w:sz="2" w:space="0" w:color="auto"/>
              <w:right w:val="single" w:sz="4" w:space="0" w:color="auto"/>
            </w:tcBorders>
            <w:vAlign w:val="center"/>
          </w:tcPr>
          <w:p w:rsidR="004278E1" w:rsidRDefault="004278E1">
            <w:pPr>
              <w:snapToGrid w:val="0"/>
              <w:spacing w:line="360" w:lineRule="auto"/>
              <w:jc w:val="center"/>
              <w:rPr>
                <w:rFonts w:ascii="Calibri" w:hAnsi="Calibri"/>
                <w:spacing w:val="20"/>
                <w:sz w:val="24"/>
              </w:rPr>
            </w:pPr>
          </w:p>
        </w:tc>
      </w:tr>
      <w:tr w:rsidR="004278E1">
        <w:trPr>
          <w:trHeight w:val="483"/>
        </w:trPr>
        <w:tc>
          <w:tcPr>
            <w:tcW w:w="2011" w:type="dxa"/>
            <w:tcBorders>
              <w:top w:val="single" w:sz="2" w:space="0" w:color="auto"/>
              <w:left w:val="single" w:sz="4" w:space="0" w:color="auto"/>
              <w:bottom w:val="single" w:sz="2" w:space="0" w:color="auto"/>
              <w:right w:val="single" w:sz="2" w:space="0" w:color="auto"/>
            </w:tcBorders>
            <w:vAlign w:val="center"/>
          </w:tcPr>
          <w:p w:rsidR="004278E1" w:rsidRDefault="000772C5">
            <w:pPr>
              <w:snapToGrid w:val="0"/>
              <w:spacing w:line="360" w:lineRule="auto"/>
              <w:jc w:val="center"/>
              <w:rPr>
                <w:rFonts w:ascii="Calibri" w:hAnsi="Calibri"/>
                <w:sz w:val="24"/>
              </w:rPr>
            </w:pPr>
            <w:r>
              <w:rPr>
                <w:rFonts w:ascii="Calibri" w:hAnsi="Calibri" w:hint="eastAsia"/>
                <w:sz w:val="24"/>
              </w:rPr>
              <w:t>联系电话</w:t>
            </w:r>
          </w:p>
        </w:tc>
        <w:tc>
          <w:tcPr>
            <w:tcW w:w="2564" w:type="dxa"/>
            <w:tcBorders>
              <w:top w:val="single" w:sz="2" w:space="0" w:color="auto"/>
              <w:left w:val="single" w:sz="2" w:space="0" w:color="auto"/>
              <w:bottom w:val="single" w:sz="2" w:space="0" w:color="auto"/>
              <w:right w:val="single" w:sz="2" w:space="0" w:color="auto"/>
            </w:tcBorders>
            <w:vAlign w:val="center"/>
          </w:tcPr>
          <w:p w:rsidR="004278E1" w:rsidRDefault="004278E1">
            <w:pPr>
              <w:snapToGrid w:val="0"/>
              <w:spacing w:line="360" w:lineRule="auto"/>
              <w:jc w:val="center"/>
              <w:rPr>
                <w:rFonts w:ascii="Calibri" w:hAnsi="Calibri"/>
                <w:sz w:val="24"/>
              </w:rPr>
            </w:pPr>
          </w:p>
        </w:tc>
        <w:tc>
          <w:tcPr>
            <w:tcW w:w="2103" w:type="dxa"/>
            <w:tcBorders>
              <w:top w:val="single" w:sz="2" w:space="0" w:color="auto"/>
              <w:left w:val="single" w:sz="2" w:space="0" w:color="auto"/>
              <w:bottom w:val="single" w:sz="2" w:space="0" w:color="auto"/>
              <w:right w:val="single" w:sz="2" w:space="0" w:color="auto"/>
            </w:tcBorders>
            <w:vAlign w:val="center"/>
          </w:tcPr>
          <w:p w:rsidR="004278E1" w:rsidRDefault="000772C5">
            <w:pPr>
              <w:snapToGrid w:val="0"/>
              <w:spacing w:line="360" w:lineRule="auto"/>
              <w:jc w:val="center"/>
              <w:rPr>
                <w:rFonts w:ascii="Calibri" w:hAnsi="Calibri"/>
                <w:sz w:val="24"/>
              </w:rPr>
            </w:pPr>
            <w:r>
              <w:rPr>
                <w:rFonts w:ascii="Calibri" w:hAnsi="Calibri" w:hint="eastAsia"/>
                <w:sz w:val="24"/>
              </w:rPr>
              <w:t>联系电话</w:t>
            </w:r>
          </w:p>
        </w:tc>
        <w:tc>
          <w:tcPr>
            <w:tcW w:w="2250" w:type="dxa"/>
            <w:tcBorders>
              <w:top w:val="single" w:sz="2" w:space="0" w:color="auto"/>
              <w:left w:val="single" w:sz="2" w:space="0" w:color="auto"/>
              <w:bottom w:val="single" w:sz="2" w:space="0" w:color="auto"/>
              <w:right w:val="single" w:sz="4" w:space="0" w:color="auto"/>
            </w:tcBorders>
            <w:vAlign w:val="center"/>
          </w:tcPr>
          <w:p w:rsidR="004278E1" w:rsidRDefault="004278E1">
            <w:pPr>
              <w:snapToGrid w:val="0"/>
              <w:spacing w:line="360" w:lineRule="auto"/>
              <w:jc w:val="center"/>
              <w:rPr>
                <w:rFonts w:ascii="Calibri" w:hAnsi="Calibri"/>
                <w:spacing w:val="20"/>
                <w:sz w:val="24"/>
              </w:rPr>
            </w:pPr>
          </w:p>
        </w:tc>
      </w:tr>
      <w:tr w:rsidR="004278E1">
        <w:trPr>
          <w:trHeight w:val="483"/>
        </w:trPr>
        <w:tc>
          <w:tcPr>
            <w:tcW w:w="2011" w:type="dxa"/>
            <w:tcBorders>
              <w:top w:val="single" w:sz="2" w:space="0" w:color="auto"/>
              <w:left w:val="single" w:sz="4" w:space="0" w:color="auto"/>
              <w:bottom w:val="single" w:sz="2" w:space="0" w:color="auto"/>
              <w:right w:val="single" w:sz="2" w:space="0" w:color="auto"/>
            </w:tcBorders>
            <w:vAlign w:val="center"/>
          </w:tcPr>
          <w:p w:rsidR="004278E1" w:rsidRDefault="000772C5">
            <w:pPr>
              <w:snapToGrid w:val="0"/>
              <w:spacing w:line="360" w:lineRule="auto"/>
              <w:jc w:val="center"/>
              <w:rPr>
                <w:rFonts w:ascii="Calibri" w:hAnsi="Calibri"/>
                <w:sz w:val="24"/>
              </w:rPr>
            </w:pPr>
            <w:r>
              <w:rPr>
                <w:rFonts w:ascii="Calibri" w:hAnsi="Calibri" w:hint="eastAsia"/>
                <w:sz w:val="24"/>
              </w:rPr>
              <w:t>通信地址</w:t>
            </w:r>
          </w:p>
        </w:tc>
        <w:tc>
          <w:tcPr>
            <w:tcW w:w="2564" w:type="dxa"/>
            <w:tcBorders>
              <w:top w:val="single" w:sz="2" w:space="0" w:color="auto"/>
              <w:left w:val="single" w:sz="2" w:space="0" w:color="auto"/>
              <w:bottom w:val="single" w:sz="2" w:space="0" w:color="auto"/>
              <w:right w:val="single" w:sz="2" w:space="0" w:color="auto"/>
            </w:tcBorders>
            <w:vAlign w:val="center"/>
          </w:tcPr>
          <w:p w:rsidR="004278E1" w:rsidRDefault="004278E1">
            <w:pPr>
              <w:snapToGrid w:val="0"/>
              <w:spacing w:line="360" w:lineRule="auto"/>
              <w:jc w:val="center"/>
              <w:rPr>
                <w:rFonts w:ascii="Calibri" w:hAnsi="Calibri"/>
                <w:sz w:val="24"/>
              </w:rPr>
            </w:pPr>
          </w:p>
        </w:tc>
        <w:tc>
          <w:tcPr>
            <w:tcW w:w="2103" w:type="dxa"/>
            <w:tcBorders>
              <w:top w:val="single" w:sz="2" w:space="0" w:color="auto"/>
              <w:left w:val="single" w:sz="2" w:space="0" w:color="auto"/>
              <w:bottom w:val="single" w:sz="2" w:space="0" w:color="auto"/>
              <w:right w:val="single" w:sz="2" w:space="0" w:color="auto"/>
            </w:tcBorders>
            <w:vAlign w:val="center"/>
          </w:tcPr>
          <w:p w:rsidR="004278E1" w:rsidRDefault="000772C5">
            <w:pPr>
              <w:snapToGrid w:val="0"/>
              <w:spacing w:line="360" w:lineRule="auto"/>
              <w:jc w:val="center"/>
              <w:rPr>
                <w:rFonts w:ascii="Calibri" w:hAnsi="Calibri"/>
                <w:sz w:val="24"/>
              </w:rPr>
            </w:pPr>
            <w:r>
              <w:rPr>
                <w:rFonts w:ascii="Calibri" w:hAnsi="Calibri" w:hint="eastAsia"/>
                <w:sz w:val="24"/>
              </w:rPr>
              <w:t>通信地址</w:t>
            </w:r>
          </w:p>
        </w:tc>
        <w:tc>
          <w:tcPr>
            <w:tcW w:w="2250" w:type="dxa"/>
            <w:tcBorders>
              <w:top w:val="single" w:sz="2" w:space="0" w:color="auto"/>
              <w:left w:val="single" w:sz="2" w:space="0" w:color="auto"/>
              <w:bottom w:val="single" w:sz="2" w:space="0" w:color="auto"/>
              <w:right w:val="single" w:sz="4" w:space="0" w:color="auto"/>
            </w:tcBorders>
            <w:vAlign w:val="center"/>
          </w:tcPr>
          <w:p w:rsidR="004278E1" w:rsidRDefault="004278E1">
            <w:pPr>
              <w:snapToGrid w:val="0"/>
              <w:spacing w:line="360" w:lineRule="auto"/>
              <w:jc w:val="center"/>
              <w:rPr>
                <w:rFonts w:ascii="Calibri" w:hAnsi="Calibri"/>
                <w:spacing w:val="20"/>
                <w:sz w:val="24"/>
              </w:rPr>
            </w:pPr>
          </w:p>
        </w:tc>
      </w:tr>
      <w:tr w:rsidR="004278E1">
        <w:trPr>
          <w:trHeight w:val="483"/>
        </w:trPr>
        <w:tc>
          <w:tcPr>
            <w:tcW w:w="2011" w:type="dxa"/>
            <w:tcBorders>
              <w:top w:val="single" w:sz="2" w:space="0" w:color="auto"/>
              <w:left w:val="single" w:sz="4" w:space="0" w:color="auto"/>
              <w:bottom w:val="single" w:sz="2" w:space="0" w:color="auto"/>
              <w:right w:val="single" w:sz="2" w:space="0" w:color="auto"/>
            </w:tcBorders>
            <w:vAlign w:val="center"/>
          </w:tcPr>
          <w:p w:rsidR="004278E1" w:rsidRDefault="000772C5">
            <w:pPr>
              <w:snapToGrid w:val="0"/>
              <w:spacing w:line="360" w:lineRule="auto"/>
              <w:jc w:val="center"/>
              <w:rPr>
                <w:rFonts w:ascii="Calibri" w:hAnsi="Calibri"/>
                <w:sz w:val="24"/>
              </w:rPr>
            </w:pPr>
            <w:r>
              <w:rPr>
                <w:rFonts w:ascii="Calibri" w:hAnsi="Calibri" w:hint="eastAsia"/>
                <w:sz w:val="24"/>
              </w:rPr>
              <w:t>邮政编码</w:t>
            </w:r>
          </w:p>
        </w:tc>
        <w:tc>
          <w:tcPr>
            <w:tcW w:w="2564" w:type="dxa"/>
            <w:tcBorders>
              <w:top w:val="single" w:sz="2" w:space="0" w:color="auto"/>
              <w:left w:val="single" w:sz="2" w:space="0" w:color="auto"/>
              <w:bottom w:val="single" w:sz="2" w:space="0" w:color="auto"/>
              <w:right w:val="single" w:sz="2" w:space="0" w:color="auto"/>
            </w:tcBorders>
            <w:vAlign w:val="center"/>
          </w:tcPr>
          <w:p w:rsidR="004278E1" w:rsidRDefault="004278E1">
            <w:pPr>
              <w:snapToGrid w:val="0"/>
              <w:spacing w:line="360" w:lineRule="auto"/>
              <w:jc w:val="center"/>
              <w:rPr>
                <w:rFonts w:ascii="Calibri" w:hAnsi="Calibri"/>
                <w:sz w:val="24"/>
              </w:rPr>
            </w:pPr>
          </w:p>
        </w:tc>
        <w:tc>
          <w:tcPr>
            <w:tcW w:w="2103" w:type="dxa"/>
            <w:tcBorders>
              <w:top w:val="single" w:sz="2" w:space="0" w:color="auto"/>
              <w:left w:val="single" w:sz="2" w:space="0" w:color="auto"/>
              <w:bottom w:val="single" w:sz="2" w:space="0" w:color="auto"/>
              <w:right w:val="single" w:sz="2" w:space="0" w:color="auto"/>
            </w:tcBorders>
            <w:vAlign w:val="center"/>
          </w:tcPr>
          <w:p w:rsidR="004278E1" w:rsidRDefault="000772C5">
            <w:pPr>
              <w:snapToGrid w:val="0"/>
              <w:spacing w:line="360" w:lineRule="auto"/>
              <w:jc w:val="center"/>
              <w:rPr>
                <w:rFonts w:ascii="Calibri" w:hAnsi="Calibri"/>
                <w:sz w:val="24"/>
              </w:rPr>
            </w:pPr>
            <w:r>
              <w:rPr>
                <w:rFonts w:ascii="Calibri" w:hAnsi="Calibri" w:hint="eastAsia"/>
                <w:sz w:val="24"/>
              </w:rPr>
              <w:t>邮政编码</w:t>
            </w:r>
          </w:p>
        </w:tc>
        <w:tc>
          <w:tcPr>
            <w:tcW w:w="2250" w:type="dxa"/>
            <w:tcBorders>
              <w:top w:val="single" w:sz="2" w:space="0" w:color="auto"/>
              <w:left w:val="single" w:sz="2" w:space="0" w:color="auto"/>
              <w:bottom w:val="single" w:sz="2" w:space="0" w:color="auto"/>
              <w:right w:val="single" w:sz="4" w:space="0" w:color="auto"/>
            </w:tcBorders>
            <w:vAlign w:val="center"/>
          </w:tcPr>
          <w:p w:rsidR="004278E1" w:rsidRDefault="004278E1">
            <w:pPr>
              <w:snapToGrid w:val="0"/>
              <w:spacing w:line="360" w:lineRule="auto"/>
              <w:jc w:val="center"/>
              <w:rPr>
                <w:rFonts w:ascii="Calibri" w:hAnsi="Calibri"/>
                <w:spacing w:val="20"/>
                <w:sz w:val="24"/>
              </w:rPr>
            </w:pPr>
          </w:p>
        </w:tc>
      </w:tr>
      <w:tr w:rsidR="004278E1">
        <w:trPr>
          <w:trHeight w:val="483"/>
        </w:trPr>
        <w:tc>
          <w:tcPr>
            <w:tcW w:w="2011" w:type="dxa"/>
            <w:tcBorders>
              <w:top w:val="single" w:sz="2" w:space="0" w:color="auto"/>
              <w:left w:val="single" w:sz="4" w:space="0" w:color="auto"/>
              <w:bottom w:val="single" w:sz="2" w:space="0" w:color="auto"/>
              <w:right w:val="single" w:sz="2" w:space="0" w:color="auto"/>
            </w:tcBorders>
            <w:vAlign w:val="center"/>
          </w:tcPr>
          <w:p w:rsidR="004278E1" w:rsidRDefault="000772C5">
            <w:pPr>
              <w:snapToGrid w:val="0"/>
              <w:spacing w:line="360" w:lineRule="auto"/>
              <w:jc w:val="center"/>
              <w:rPr>
                <w:rFonts w:ascii="Calibri" w:hAnsi="Calibri"/>
                <w:sz w:val="24"/>
              </w:rPr>
            </w:pPr>
            <w:r>
              <w:rPr>
                <w:rFonts w:ascii="Calibri" w:hAnsi="Calibri" w:hint="eastAsia"/>
                <w:sz w:val="24"/>
              </w:rPr>
              <w:t>电子邮箱</w:t>
            </w:r>
          </w:p>
        </w:tc>
        <w:tc>
          <w:tcPr>
            <w:tcW w:w="2564" w:type="dxa"/>
            <w:tcBorders>
              <w:top w:val="single" w:sz="2" w:space="0" w:color="auto"/>
              <w:left w:val="single" w:sz="2" w:space="0" w:color="auto"/>
              <w:bottom w:val="single" w:sz="2" w:space="0" w:color="auto"/>
              <w:right w:val="single" w:sz="2" w:space="0" w:color="auto"/>
            </w:tcBorders>
            <w:vAlign w:val="center"/>
          </w:tcPr>
          <w:p w:rsidR="004278E1" w:rsidRDefault="004278E1">
            <w:pPr>
              <w:snapToGrid w:val="0"/>
              <w:spacing w:line="360" w:lineRule="auto"/>
              <w:jc w:val="center"/>
              <w:rPr>
                <w:rFonts w:ascii="Calibri" w:hAnsi="Calibri"/>
                <w:sz w:val="24"/>
              </w:rPr>
            </w:pPr>
          </w:p>
        </w:tc>
        <w:tc>
          <w:tcPr>
            <w:tcW w:w="2103" w:type="dxa"/>
            <w:tcBorders>
              <w:top w:val="single" w:sz="2" w:space="0" w:color="auto"/>
              <w:left w:val="single" w:sz="2" w:space="0" w:color="auto"/>
              <w:bottom w:val="single" w:sz="2" w:space="0" w:color="auto"/>
              <w:right w:val="single" w:sz="2" w:space="0" w:color="auto"/>
            </w:tcBorders>
            <w:vAlign w:val="center"/>
          </w:tcPr>
          <w:p w:rsidR="004278E1" w:rsidRDefault="000772C5">
            <w:pPr>
              <w:snapToGrid w:val="0"/>
              <w:spacing w:line="360" w:lineRule="auto"/>
              <w:jc w:val="center"/>
              <w:rPr>
                <w:rFonts w:ascii="Calibri" w:hAnsi="Calibri"/>
                <w:sz w:val="24"/>
              </w:rPr>
            </w:pPr>
            <w:r>
              <w:rPr>
                <w:rFonts w:ascii="Calibri" w:hAnsi="Calibri" w:hint="eastAsia"/>
                <w:sz w:val="24"/>
              </w:rPr>
              <w:t>电子邮箱</w:t>
            </w:r>
          </w:p>
        </w:tc>
        <w:tc>
          <w:tcPr>
            <w:tcW w:w="2250" w:type="dxa"/>
            <w:tcBorders>
              <w:top w:val="single" w:sz="2" w:space="0" w:color="auto"/>
              <w:left w:val="single" w:sz="2" w:space="0" w:color="auto"/>
              <w:bottom w:val="single" w:sz="2" w:space="0" w:color="auto"/>
              <w:right w:val="single" w:sz="4" w:space="0" w:color="auto"/>
            </w:tcBorders>
            <w:vAlign w:val="center"/>
          </w:tcPr>
          <w:p w:rsidR="004278E1" w:rsidRDefault="004278E1">
            <w:pPr>
              <w:snapToGrid w:val="0"/>
              <w:spacing w:line="360" w:lineRule="auto"/>
              <w:jc w:val="center"/>
              <w:rPr>
                <w:rFonts w:ascii="Calibri" w:hAnsi="Calibri"/>
                <w:spacing w:val="20"/>
                <w:sz w:val="24"/>
              </w:rPr>
            </w:pPr>
          </w:p>
        </w:tc>
      </w:tr>
      <w:tr w:rsidR="004278E1">
        <w:trPr>
          <w:trHeight w:val="483"/>
        </w:trPr>
        <w:tc>
          <w:tcPr>
            <w:tcW w:w="2011" w:type="dxa"/>
            <w:tcBorders>
              <w:top w:val="single" w:sz="2" w:space="0" w:color="auto"/>
              <w:left w:val="single" w:sz="4" w:space="0" w:color="auto"/>
              <w:bottom w:val="single" w:sz="2" w:space="0" w:color="auto"/>
              <w:right w:val="single" w:sz="2" w:space="0" w:color="auto"/>
            </w:tcBorders>
            <w:vAlign w:val="center"/>
          </w:tcPr>
          <w:p w:rsidR="004278E1" w:rsidRDefault="000772C5">
            <w:pPr>
              <w:snapToGrid w:val="0"/>
              <w:spacing w:line="360" w:lineRule="auto"/>
              <w:jc w:val="center"/>
              <w:rPr>
                <w:rFonts w:ascii="Calibri" w:hAnsi="Calibri"/>
                <w:sz w:val="24"/>
              </w:rPr>
            </w:pPr>
            <w:r>
              <w:rPr>
                <w:rFonts w:ascii="Calibri" w:hAnsi="Calibri" w:hint="eastAsia"/>
                <w:sz w:val="24"/>
              </w:rPr>
              <w:t>统一社会信用代码</w:t>
            </w:r>
          </w:p>
        </w:tc>
        <w:tc>
          <w:tcPr>
            <w:tcW w:w="2564" w:type="dxa"/>
            <w:tcBorders>
              <w:top w:val="single" w:sz="2" w:space="0" w:color="auto"/>
              <w:left w:val="single" w:sz="2" w:space="0" w:color="auto"/>
              <w:bottom w:val="single" w:sz="2" w:space="0" w:color="auto"/>
              <w:right w:val="single" w:sz="2" w:space="0" w:color="auto"/>
            </w:tcBorders>
            <w:vAlign w:val="center"/>
          </w:tcPr>
          <w:p w:rsidR="004278E1" w:rsidRDefault="004278E1">
            <w:pPr>
              <w:snapToGrid w:val="0"/>
              <w:spacing w:line="360" w:lineRule="auto"/>
              <w:jc w:val="center"/>
              <w:rPr>
                <w:rFonts w:ascii="Calibri" w:hAnsi="Calibri"/>
                <w:sz w:val="24"/>
              </w:rPr>
            </w:pPr>
          </w:p>
        </w:tc>
        <w:tc>
          <w:tcPr>
            <w:tcW w:w="2103" w:type="dxa"/>
            <w:tcBorders>
              <w:top w:val="single" w:sz="2" w:space="0" w:color="auto"/>
              <w:left w:val="single" w:sz="2" w:space="0" w:color="auto"/>
              <w:bottom w:val="single" w:sz="2" w:space="0" w:color="auto"/>
              <w:right w:val="single" w:sz="2" w:space="0" w:color="auto"/>
            </w:tcBorders>
            <w:vAlign w:val="center"/>
          </w:tcPr>
          <w:p w:rsidR="004278E1" w:rsidRDefault="000772C5">
            <w:pPr>
              <w:snapToGrid w:val="0"/>
              <w:spacing w:line="360" w:lineRule="auto"/>
              <w:jc w:val="center"/>
              <w:rPr>
                <w:rFonts w:ascii="Calibri" w:hAnsi="Calibri"/>
                <w:sz w:val="24"/>
              </w:rPr>
            </w:pPr>
            <w:r>
              <w:rPr>
                <w:rFonts w:ascii="Calibri" w:hAnsi="Calibri" w:hint="eastAsia"/>
                <w:sz w:val="24"/>
              </w:rPr>
              <w:t>统一社会信用代码</w:t>
            </w:r>
          </w:p>
        </w:tc>
        <w:tc>
          <w:tcPr>
            <w:tcW w:w="2250" w:type="dxa"/>
            <w:tcBorders>
              <w:top w:val="single" w:sz="2" w:space="0" w:color="auto"/>
              <w:left w:val="single" w:sz="2" w:space="0" w:color="auto"/>
              <w:bottom w:val="single" w:sz="2" w:space="0" w:color="auto"/>
              <w:right w:val="single" w:sz="4" w:space="0" w:color="auto"/>
            </w:tcBorders>
            <w:vAlign w:val="center"/>
          </w:tcPr>
          <w:p w:rsidR="004278E1" w:rsidRDefault="004278E1">
            <w:pPr>
              <w:snapToGrid w:val="0"/>
              <w:spacing w:line="360" w:lineRule="auto"/>
              <w:jc w:val="center"/>
              <w:rPr>
                <w:rFonts w:ascii="Calibri" w:hAnsi="Calibri"/>
                <w:spacing w:val="20"/>
                <w:sz w:val="24"/>
              </w:rPr>
            </w:pPr>
          </w:p>
        </w:tc>
      </w:tr>
      <w:tr w:rsidR="004278E1">
        <w:trPr>
          <w:trHeight w:val="483"/>
        </w:trPr>
        <w:tc>
          <w:tcPr>
            <w:tcW w:w="2011" w:type="dxa"/>
            <w:tcBorders>
              <w:top w:val="single" w:sz="2" w:space="0" w:color="auto"/>
              <w:left w:val="single" w:sz="4" w:space="0" w:color="auto"/>
              <w:bottom w:val="single" w:sz="2" w:space="0" w:color="auto"/>
              <w:right w:val="single" w:sz="2" w:space="0" w:color="auto"/>
            </w:tcBorders>
            <w:vAlign w:val="center"/>
          </w:tcPr>
          <w:p w:rsidR="004278E1" w:rsidRDefault="004278E1">
            <w:pPr>
              <w:snapToGrid w:val="0"/>
              <w:spacing w:line="360" w:lineRule="auto"/>
              <w:jc w:val="center"/>
              <w:rPr>
                <w:rFonts w:ascii="Calibri" w:hAnsi="Calibri"/>
                <w:sz w:val="24"/>
              </w:rPr>
            </w:pPr>
          </w:p>
        </w:tc>
        <w:tc>
          <w:tcPr>
            <w:tcW w:w="2564" w:type="dxa"/>
            <w:tcBorders>
              <w:top w:val="single" w:sz="2" w:space="0" w:color="auto"/>
              <w:left w:val="single" w:sz="2" w:space="0" w:color="auto"/>
              <w:bottom w:val="single" w:sz="2" w:space="0" w:color="auto"/>
              <w:right w:val="single" w:sz="2" w:space="0" w:color="auto"/>
            </w:tcBorders>
            <w:vAlign w:val="center"/>
          </w:tcPr>
          <w:p w:rsidR="004278E1" w:rsidRDefault="004278E1">
            <w:pPr>
              <w:snapToGrid w:val="0"/>
              <w:spacing w:line="360" w:lineRule="auto"/>
              <w:jc w:val="center"/>
              <w:rPr>
                <w:rFonts w:ascii="Calibri" w:hAnsi="Calibri"/>
                <w:sz w:val="24"/>
              </w:rPr>
            </w:pPr>
          </w:p>
        </w:tc>
        <w:tc>
          <w:tcPr>
            <w:tcW w:w="2103" w:type="dxa"/>
            <w:tcBorders>
              <w:top w:val="single" w:sz="2" w:space="0" w:color="auto"/>
              <w:left w:val="single" w:sz="2" w:space="0" w:color="auto"/>
              <w:bottom w:val="single" w:sz="2" w:space="0" w:color="auto"/>
              <w:right w:val="single" w:sz="2" w:space="0" w:color="auto"/>
            </w:tcBorders>
            <w:vAlign w:val="center"/>
          </w:tcPr>
          <w:p w:rsidR="004278E1" w:rsidRDefault="000772C5">
            <w:pPr>
              <w:snapToGrid w:val="0"/>
              <w:spacing w:line="360" w:lineRule="auto"/>
              <w:jc w:val="center"/>
              <w:rPr>
                <w:rFonts w:ascii="Calibri" w:hAnsi="Calibri"/>
                <w:sz w:val="24"/>
              </w:rPr>
            </w:pPr>
            <w:r>
              <w:rPr>
                <w:rFonts w:ascii="Calibri" w:hAnsi="Calibri" w:hint="eastAsia"/>
                <w:sz w:val="24"/>
              </w:rPr>
              <w:t>开户名称</w:t>
            </w:r>
          </w:p>
        </w:tc>
        <w:tc>
          <w:tcPr>
            <w:tcW w:w="2250" w:type="dxa"/>
            <w:tcBorders>
              <w:top w:val="single" w:sz="2" w:space="0" w:color="auto"/>
              <w:left w:val="single" w:sz="2" w:space="0" w:color="auto"/>
              <w:bottom w:val="single" w:sz="2" w:space="0" w:color="auto"/>
              <w:right w:val="single" w:sz="4" w:space="0" w:color="auto"/>
            </w:tcBorders>
            <w:vAlign w:val="center"/>
          </w:tcPr>
          <w:p w:rsidR="004278E1" w:rsidRDefault="004278E1">
            <w:pPr>
              <w:snapToGrid w:val="0"/>
              <w:spacing w:line="360" w:lineRule="auto"/>
              <w:jc w:val="center"/>
              <w:rPr>
                <w:rFonts w:ascii="Calibri" w:hAnsi="Calibri"/>
                <w:spacing w:val="20"/>
                <w:sz w:val="24"/>
              </w:rPr>
            </w:pPr>
          </w:p>
        </w:tc>
      </w:tr>
      <w:tr w:rsidR="004278E1">
        <w:trPr>
          <w:trHeight w:val="483"/>
        </w:trPr>
        <w:tc>
          <w:tcPr>
            <w:tcW w:w="2011" w:type="dxa"/>
            <w:tcBorders>
              <w:top w:val="single" w:sz="2" w:space="0" w:color="auto"/>
              <w:left w:val="single" w:sz="4" w:space="0" w:color="auto"/>
              <w:bottom w:val="single" w:sz="2" w:space="0" w:color="auto"/>
              <w:right w:val="single" w:sz="2" w:space="0" w:color="auto"/>
            </w:tcBorders>
            <w:vAlign w:val="center"/>
          </w:tcPr>
          <w:p w:rsidR="004278E1" w:rsidRDefault="004278E1">
            <w:pPr>
              <w:snapToGrid w:val="0"/>
              <w:spacing w:line="360" w:lineRule="auto"/>
              <w:jc w:val="center"/>
              <w:rPr>
                <w:rFonts w:ascii="Calibri" w:hAnsi="Calibri"/>
                <w:sz w:val="24"/>
              </w:rPr>
            </w:pPr>
          </w:p>
        </w:tc>
        <w:tc>
          <w:tcPr>
            <w:tcW w:w="2564" w:type="dxa"/>
            <w:tcBorders>
              <w:top w:val="single" w:sz="2" w:space="0" w:color="auto"/>
              <w:left w:val="single" w:sz="2" w:space="0" w:color="auto"/>
              <w:bottom w:val="single" w:sz="2" w:space="0" w:color="auto"/>
              <w:right w:val="single" w:sz="2" w:space="0" w:color="auto"/>
            </w:tcBorders>
            <w:vAlign w:val="center"/>
          </w:tcPr>
          <w:p w:rsidR="004278E1" w:rsidRDefault="004278E1">
            <w:pPr>
              <w:snapToGrid w:val="0"/>
              <w:spacing w:line="360" w:lineRule="auto"/>
              <w:jc w:val="center"/>
              <w:rPr>
                <w:rFonts w:ascii="Calibri" w:hAnsi="Calibri"/>
                <w:sz w:val="24"/>
              </w:rPr>
            </w:pPr>
          </w:p>
        </w:tc>
        <w:tc>
          <w:tcPr>
            <w:tcW w:w="2103" w:type="dxa"/>
            <w:tcBorders>
              <w:top w:val="single" w:sz="2" w:space="0" w:color="auto"/>
              <w:left w:val="single" w:sz="2" w:space="0" w:color="auto"/>
              <w:bottom w:val="single" w:sz="2" w:space="0" w:color="auto"/>
              <w:right w:val="single" w:sz="2" w:space="0" w:color="auto"/>
            </w:tcBorders>
            <w:vAlign w:val="center"/>
          </w:tcPr>
          <w:p w:rsidR="004278E1" w:rsidRDefault="000772C5">
            <w:pPr>
              <w:snapToGrid w:val="0"/>
              <w:spacing w:line="360" w:lineRule="auto"/>
              <w:jc w:val="center"/>
              <w:rPr>
                <w:rFonts w:ascii="Calibri" w:hAnsi="Calibri"/>
                <w:sz w:val="24"/>
              </w:rPr>
            </w:pPr>
            <w:r>
              <w:rPr>
                <w:rFonts w:ascii="Calibri" w:hAnsi="Calibri" w:hint="eastAsia"/>
                <w:sz w:val="24"/>
              </w:rPr>
              <w:t>开户银行</w:t>
            </w:r>
          </w:p>
        </w:tc>
        <w:tc>
          <w:tcPr>
            <w:tcW w:w="2250" w:type="dxa"/>
            <w:tcBorders>
              <w:top w:val="single" w:sz="2" w:space="0" w:color="auto"/>
              <w:left w:val="single" w:sz="2" w:space="0" w:color="auto"/>
              <w:bottom w:val="single" w:sz="2" w:space="0" w:color="auto"/>
              <w:right w:val="single" w:sz="4" w:space="0" w:color="auto"/>
            </w:tcBorders>
            <w:vAlign w:val="center"/>
          </w:tcPr>
          <w:p w:rsidR="004278E1" w:rsidRDefault="004278E1">
            <w:pPr>
              <w:snapToGrid w:val="0"/>
              <w:spacing w:line="360" w:lineRule="auto"/>
              <w:jc w:val="center"/>
              <w:rPr>
                <w:rFonts w:ascii="Calibri" w:hAnsi="Calibri"/>
                <w:spacing w:val="20"/>
                <w:sz w:val="24"/>
              </w:rPr>
            </w:pPr>
          </w:p>
        </w:tc>
      </w:tr>
      <w:tr w:rsidR="004278E1">
        <w:trPr>
          <w:trHeight w:val="483"/>
        </w:trPr>
        <w:tc>
          <w:tcPr>
            <w:tcW w:w="2011" w:type="dxa"/>
            <w:tcBorders>
              <w:top w:val="single" w:sz="2" w:space="0" w:color="auto"/>
              <w:left w:val="single" w:sz="4" w:space="0" w:color="auto"/>
              <w:bottom w:val="single" w:sz="2" w:space="0" w:color="auto"/>
              <w:right w:val="single" w:sz="2" w:space="0" w:color="auto"/>
            </w:tcBorders>
            <w:vAlign w:val="center"/>
          </w:tcPr>
          <w:p w:rsidR="004278E1" w:rsidRDefault="004278E1">
            <w:pPr>
              <w:snapToGrid w:val="0"/>
              <w:spacing w:line="360" w:lineRule="auto"/>
              <w:jc w:val="center"/>
              <w:rPr>
                <w:rFonts w:ascii="Calibri" w:hAnsi="Calibri"/>
                <w:sz w:val="24"/>
              </w:rPr>
            </w:pPr>
          </w:p>
        </w:tc>
        <w:tc>
          <w:tcPr>
            <w:tcW w:w="2564" w:type="dxa"/>
            <w:tcBorders>
              <w:top w:val="single" w:sz="2" w:space="0" w:color="auto"/>
              <w:left w:val="single" w:sz="2" w:space="0" w:color="auto"/>
              <w:bottom w:val="single" w:sz="2" w:space="0" w:color="auto"/>
              <w:right w:val="single" w:sz="2" w:space="0" w:color="auto"/>
            </w:tcBorders>
            <w:vAlign w:val="center"/>
          </w:tcPr>
          <w:p w:rsidR="004278E1" w:rsidRDefault="004278E1">
            <w:pPr>
              <w:snapToGrid w:val="0"/>
              <w:spacing w:line="360" w:lineRule="auto"/>
              <w:jc w:val="center"/>
              <w:rPr>
                <w:rFonts w:ascii="Calibri" w:hAnsi="Calibri"/>
                <w:sz w:val="24"/>
              </w:rPr>
            </w:pPr>
          </w:p>
        </w:tc>
        <w:tc>
          <w:tcPr>
            <w:tcW w:w="2103" w:type="dxa"/>
            <w:tcBorders>
              <w:top w:val="single" w:sz="2" w:space="0" w:color="auto"/>
              <w:left w:val="single" w:sz="2" w:space="0" w:color="auto"/>
              <w:bottom w:val="single" w:sz="2" w:space="0" w:color="auto"/>
              <w:right w:val="single" w:sz="2" w:space="0" w:color="auto"/>
            </w:tcBorders>
            <w:vAlign w:val="center"/>
          </w:tcPr>
          <w:p w:rsidR="004278E1" w:rsidRDefault="000772C5">
            <w:pPr>
              <w:snapToGrid w:val="0"/>
              <w:spacing w:line="360" w:lineRule="auto"/>
              <w:jc w:val="center"/>
              <w:rPr>
                <w:rFonts w:ascii="Calibri" w:hAnsi="Calibri"/>
                <w:sz w:val="24"/>
              </w:rPr>
            </w:pPr>
            <w:r>
              <w:rPr>
                <w:rFonts w:ascii="Calibri" w:hAnsi="Calibri" w:hint="eastAsia"/>
                <w:sz w:val="24"/>
              </w:rPr>
              <w:t>银行账号</w:t>
            </w:r>
          </w:p>
        </w:tc>
        <w:tc>
          <w:tcPr>
            <w:tcW w:w="2250" w:type="dxa"/>
            <w:tcBorders>
              <w:top w:val="single" w:sz="2" w:space="0" w:color="auto"/>
              <w:left w:val="single" w:sz="2" w:space="0" w:color="auto"/>
              <w:bottom w:val="single" w:sz="2" w:space="0" w:color="auto"/>
              <w:right w:val="single" w:sz="4" w:space="0" w:color="auto"/>
            </w:tcBorders>
            <w:vAlign w:val="center"/>
          </w:tcPr>
          <w:p w:rsidR="004278E1" w:rsidRDefault="004278E1">
            <w:pPr>
              <w:snapToGrid w:val="0"/>
              <w:spacing w:line="360" w:lineRule="auto"/>
              <w:jc w:val="center"/>
              <w:rPr>
                <w:rFonts w:ascii="Calibri" w:hAnsi="Calibri"/>
                <w:spacing w:val="20"/>
                <w:sz w:val="24"/>
              </w:rPr>
            </w:pPr>
          </w:p>
        </w:tc>
      </w:tr>
      <w:tr w:rsidR="004278E1">
        <w:trPr>
          <w:trHeight w:val="586"/>
        </w:trPr>
        <w:tc>
          <w:tcPr>
            <w:tcW w:w="8928" w:type="dxa"/>
            <w:gridSpan w:val="4"/>
            <w:tcBorders>
              <w:top w:val="single" w:sz="2" w:space="0" w:color="auto"/>
              <w:left w:val="single" w:sz="4" w:space="0" w:color="auto"/>
              <w:bottom w:val="single" w:sz="4" w:space="0" w:color="auto"/>
              <w:right w:val="single" w:sz="4" w:space="0" w:color="auto"/>
            </w:tcBorders>
            <w:vAlign w:val="center"/>
          </w:tcPr>
          <w:p w:rsidR="004278E1" w:rsidRDefault="000772C5">
            <w:pPr>
              <w:snapToGrid w:val="0"/>
              <w:spacing w:line="360" w:lineRule="auto"/>
              <w:jc w:val="left"/>
              <w:rPr>
                <w:rFonts w:ascii="Calibri" w:hAnsi="Calibri"/>
                <w:spacing w:val="20"/>
                <w:sz w:val="24"/>
              </w:rPr>
            </w:pPr>
            <w:r>
              <w:rPr>
                <w:rFonts w:ascii="宋体" w:hAnsi="宋体" w:hint="eastAsia"/>
                <w:sz w:val="24"/>
              </w:rPr>
              <w:t>注：涉及联合体或其他合同主体的信息应按上表格式加列。</w:t>
            </w:r>
          </w:p>
        </w:tc>
      </w:tr>
    </w:tbl>
    <w:p w:rsidR="004278E1" w:rsidRDefault="004278E1">
      <w:pPr>
        <w:widowControl/>
        <w:spacing w:line="360" w:lineRule="auto"/>
        <w:jc w:val="left"/>
        <w:rPr>
          <w:rFonts w:ascii="宋体" w:hAnsi="宋体"/>
          <w:b/>
          <w:sz w:val="24"/>
        </w:rPr>
      </w:pPr>
    </w:p>
    <w:p w:rsidR="004278E1" w:rsidRDefault="000772C5">
      <w:pPr>
        <w:pStyle w:val="1b"/>
        <w:ind w:firstLine="482"/>
        <w:jc w:val="center"/>
        <w:outlineLvl w:val="1"/>
        <w:rPr>
          <w:rFonts w:ascii="宋体" w:hAnsi="宋体"/>
          <w:b/>
          <w:szCs w:val="24"/>
        </w:rPr>
      </w:pPr>
      <w:r>
        <w:rPr>
          <w:rFonts w:ascii="宋体" w:hAnsi="宋体" w:hint="eastAsia"/>
          <w:b/>
          <w:szCs w:val="24"/>
        </w:rPr>
        <w:t>第二节 合同一般条款</w:t>
      </w:r>
    </w:p>
    <w:p w:rsidR="004278E1" w:rsidRDefault="000772C5">
      <w:pPr>
        <w:spacing w:line="360" w:lineRule="auto"/>
        <w:ind w:firstLineChars="200" w:firstLine="482"/>
        <w:rPr>
          <w:rFonts w:ascii="宋体" w:hAnsi="宋体"/>
          <w:b/>
          <w:sz w:val="24"/>
        </w:rPr>
      </w:pPr>
      <w:bookmarkStart w:id="104" w:name="_Toc25079"/>
      <w:bookmarkStart w:id="105" w:name="_Toc19680"/>
      <w:bookmarkStart w:id="106" w:name="_Toc31297"/>
      <w:bookmarkStart w:id="107" w:name="_Toc5228"/>
      <w:bookmarkStart w:id="108" w:name="_Toc14021"/>
      <w:r>
        <w:rPr>
          <w:rFonts w:ascii="宋体" w:hAnsi="宋体" w:hint="eastAsia"/>
          <w:b/>
          <w:sz w:val="24"/>
        </w:rPr>
        <w:t>2.1 定义</w:t>
      </w:r>
      <w:bookmarkEnd w:id="104"/>
      <w:bookmarkEnd w:id="105"/>
      <w:bookmarkEnd w:id="106"/>
      <w:bookmarkEnd w:id="107"/>
      <w:bookmarkEnd w:id="108"/>
    </w:p>
    <w:p w:rsidR="004278E1" w:rsidRDefault="000772C5">
      <w:pPr>
        <w:spacing w:line="360" w:lineRule="auto"/>
        <w:ind w:firstLineChars="200" w:firstLine="480"/>
        <w:rPr>
          <w:rFonts w:ascii="宋体" w:hAnsi="宋体"/>
          <w:sz w:val="24"/>
        </w:rPr>
      </w:pPr>
      <w:r>
        <w:rPr>
          <w:rFonts w:ascii="宋体" w:hAnsi="宋体" w:hint="eastAsia"/>
          <w:sz w:val="24"/>
        </w:rPr>
        <w:t>本合同中的下列词语应按以下内容进行解释：</w:t>
      </w:r>
    </w:p>
    <w:p w:rsidR="004278E1" w:rsidRDefault="000772C5">
      <w:pPr>
        <w:spacing w:line="360" w:lineRule="auto"/>
        <w:ind w:firstLineChars="200" w:firstLine="480"/>
        <w:rPr>
          <w:rFonts w:ascii="宋体" w:hAnsi="宋体"/>
          <w:sz w:val="24"/>
        </w:rPr>
      </w:pPr>
      <w:r>
        <w:rPr>
          <w:rFonts w:ascii="宋体" w:hAnsi="宋体" w:hint="eastAsia"/>
          <w:sz w:val="24"/>
        </w:rPr>
        <w:t>2.1.1 “合同”系指采购人和</w:t>
      </w:r>
      <w:r>
        <w:rPr>
          <w:rFonts w:ascii="宋体" w:hAnsi="宋体" w:cs="宋体" w:hint="eastAsia"/>
          <w:sz w:val="24"/>
        </w:rPr>
        <w:t>成交</w:t>
      </w:r>
      <w:r>
        <w:rPr>
          <w:rFonts w:ascii="宋体" w:hAnsi="宋体" w:hint="eastAsia"/>
          <w:sz w:val="24"/>
        </w:rPr>
        <w:t>供应商签订的载明双方当事人所达成的协议，并包括所有的附件、附录和构成合同的其他文件。</w:t>
      </w:r>
    </w:p>
    <w:p w:rsidR="004278E1" w:rsidRDefault="000772C5">
      <w:pPr>
        <w:spacing w:line="360" w:lineRule="auto"/>
        <w:ind w:firstLineChars="200" w:firstLine="480"/>
        <w:rPr>
          <w:rFonts w:ascii="宋体" w:hAnsi="宋体"/>
          <w:sz w:val="24"/>
        </w:rPr>
      </w:pPr>
      <w:r>
        <w:rPr>
          <w:rFonts w:ascii="宋体" w:hAnsi="宋体" w:hint="eastAsia"/>
          <w:sz w:val="24"/>
        </w:rPr>
        <w:t>2.1.2 “合同价”系指根据合同约定，</w:t>
      </w:r>
      <w:r>
        <w:rPr>
          <w:rFonts w:ascii="宋体" w:hAnsi="宋体" w:cs="宋体" w:hint="eastAsia"/>
          <w:sz w:val="24"/>
        </w:rPr>
        <w:t>中标或成交</w:t>
      </w:r>
      <w:r>
        <w:rPr>
          <w:rFonts w:ascii="宋体" w:hAnsi="宋体" w:hint="eastAsia"/>
          <w:sz w:val="24"/>
        </w:rPr>
        <w:t>供应商在完全履行合同义务后，采购人应支付给</w:t>
      </w:r>
      <w:r>
        <w:rPr>
          <w:rFonts w:ascii="宋体" w:hAnsi="宋体" w:cs="宋体" w:hint="eastAsia"/>
          <w:sz w:val="24"/>
        </w:rPr>
        <w:t>中标或成交</w:t>
      </w:r>
      <w:r>
        <w:rPr>
          <w:rFonts w:ascii="宋体" w:hAnsi="宋体" w:hint="eastAsia"/>
          <w:sz w:val="24"/>
        </w:rPr>
        <w:t>供应商的价格。</w:t>
      </w:r>
    </w:p>
    <w:p w:rsidR="004278E1" w:rsidRDefault="000772C5">
      <w:pPr>
        <w:spacing w:line="360" w:lineRule="auto"/>
        <w:ind w:firstLineChars="200" w:firstLine="480"/>
        <w:rPr>
          <w:rFonts w:ascii="宋体" w:hAnsi="宋体"/>
          <w:sz w:val="24"/>
        </w:rPr>
      </w:pPr>
      <w:r>
        <w:rPr>
          <w:rFonts w:ascii="宋体" w:hAnsi="宋体" w:hint="eastAsia"/>
          <w:sz w:val="24"/>
        </w:rPr>
        <w:t>2.1.3 “服务”系指</w:t>
      </w:r>
      <w:r>
        <w:rPr>
          <w:rFonts w:ascii="宋体" w:hAnsi="宋体" w:cs="宋体" w:hint="eastAsia"/>
          <w:sz w:val="24"/>
        </w:rPr>
        <w:t>中标或成交</w:t>
      </w:r>
      <w:r>
        <w:rPr>
          <w:rFonts w:ascii="宋体" w:hAnsi="宋体" w:hint="eastAsia"/>
          <w:sz w:val="24"/>
        </w:rPr>
        <w:t>供应商根据合同约定应向采购人履行的除货物和工程以外的其他政府采购对象，包括采购人自身需要的服务和向社会公众提供的公共服务。</w:t>
      </w:r>
    </w:p>
    <w:p w:rsidR="004278E1" w:rsidRDefault="000772C5">
      <w:pPr>
        <w:spacing w:line="360" w:lineRule="auto"/>
        <w:ind w:firstLineChars="200" w:firstLine="480"/>
        <w:rPr>
          <w:rFonts w:ascii="宋体" w:hAnsi="宋体"/>
          <w:sz w:val="24"/>
        </w:rPr>
      </w:pPr>
      <w:r>
        <w:rPr>
          <w:rFonts w:ascii="宋体" w:hAnsi="宋体" w:hint="eastAsia"/>
          <w:sz w:val="24"/>
        </w:rPr>
        <w:t>2.1.4 “甲方”系指与</w:t>
      </w:r>
      <w:r>
        <w:rPr>
          <w:rFonts w:ascii="宋体" w:hAnsi="宋体" w:cs="宋体" w:hint="eastAsia"/>
          <w:sz w:val="24"/>
        </w:rPr>
        <w:t>中标或成交</w:t>
      </w:r>
      <w:r>
        <w:rPr>
          <w:rFonts w:ascii="宋体" w:hAnsi="宋体" w:hint="eastAsia"/>
          <w:sz w:val="24"/>
        </w:rPr>
        <w:t>供应商签署合同的采购人；采购人委托采购代理机构代表其与乙方签订合同的，采购人的授权委托书作为合同附件。</w:t>
      </w:r>
    </w:p>
    <w:p w:rsidR="004278E1" w:rsidRDefault="000772C5">
      <w:pPr>
        <w:spacing w:line="360" w:lineRule="auto"/>
        <w:ind w:firstLineChars="200" w:firstLine="480"/>
        <w:rPr>
          <w:rFonts w:ascii="宋体" w:hAnsi="宋体"/>
          <w:sz w:val="24"/>
        </w:rPr>
      </w:pPr>
      <w:r>
        <w:rPr>
          <w:rFonts w:ascii="宋体" w:hAnsi="宋体" w:hint="eastAsia"/>
          <w:sz w:val="24"/>
        </w:rPr>
        <w:t>2.1.5 “乙方”系指根据合同约定提供服务的</w:t>
      </w:r>
      <w:r>
        <w:rPr>
          <w:rFonts w:ascii="宋体" w:hAnsi="宋体" w:cs="宋体" w:hint="eastAsia"/>
          <w:sz w:val="24"/>
        </w:rPr>
        <w:t>中标或成交</w:t>
      </w:r>
      <w:r>
        <w:rPr>
          <w:rFonts w:ascii="宋体" w:hAnsi="宋体" w:hint="eastAsia"/>
          <w:sz w:val="24"/>
        </w:rPr>
        <w:t>供应商；两个以上的自然</w:t>
      </w:r>
      <w:r>
        <w:rPr>
          <w:rFonts w:ascii="宋体" w:hAnsi="宋体" w:hint="eastAsia"/>
          <w:sz w:val="24"/>
        </w:rPr>
        <w:lastRenderedPageBreak/>
        <w:t>人、法人或者其他组织组成一个联合体，以一个供应商的身份共同参加政府采购的，联合体各方均应为乙方或者与乙方相同地位的合同当事人，并就合同约定的事项对甲方承担连带责任。</w:t>
      </w:r>
    </w:p>
    <w:p w:rsidR="004278E1" w:rsidRDefault="000772C5">
      <w:pPr>
        <w:spacing w:line="360" w:lineRule="auto"/>
        <w:ind w:firstLineChars="200" w:firstLine="480"/>
        <w:rPr>
          <w:rFonts w:ascii="宋体" w:hAnsi="宋体"/>
          <w:sz w:val="24"/>
        </w:rPr>
      </w:pPr>
      <w:r>
        <w:rPr>
          <w:rFonts w:ascii="宋体" w:hAnsi="宋体" w:hint="eastAsia"/>
          <w:sz w:val="24"/>
        </w:rPr>
        <w:t>2.1.6 “现场”系指合同约定提供服务的地点。</w:t>
      </w:r>
    </w:p>
    <w:p w:rsidR="004278E1" w:rsidRDefault="000772C5">
      <w:pPr>
        <w:spacing w:line="360" w:lineRule="auto"/>
        <w:ind w:firstLineChars="200" w:firstLine="482"/>
        <w:rPr>
          <w:rFonts w:ascii="宋体" w:hAnsi="宋体"/>
          <w:b/>
          <w:sz w:val="24"/>
        </w:rPr>
      </w:pPr>
      <w:bookmarkStart w:id="109" w:name="_Toc3769"/>
      <w:bookmarkStart w:id="110" w:name="_Toc19539"/>
      <w:bookmarkStart w:id="111" w:name="_Toc31402"/>
      <w:bookmarkStart w:id="112" w:name="_Toc16752"/>
      <w:bookmarkStart w:id="113" w:name="_Toc23289"/>
      <w:r>
        <w:rPr>
          <w:rFonts w:ascii="宋体" w:hAnsi="宋体" w:hint="eastAsia"/>
          <w:b/>
          <w:sz w:val="24"/>
        </w:rPr>
        <w:t>2.2 技术规范</w:t>
      </w:r>
      <w:bookmarkEnd w:id="109"/>
      <w:bookmarkEnd w:id="110"/>
      <w:bookmarkEnd w:id="111"/>
      <w:bookmarkEnd w:id="112"/>
      <w:bookmarkEnd w:id="113"/>
    </w:p>
    <w:p w:rsidR="004278E1" w:rsidRDefault="000772C5">
      <w:pPr>
        <w:spacing w:line="360" w:lineRule="auto"/>
        <w:ind w:firstLineChars="200" w:firstLine="480"/>
        <w:rPr>
          <w:rFonts w:ascii="宋体" w:hAnsi="宋体"/>
          <w:sz w:val="24"/>
        </w:rPr>
      </w:pPr>
      <w:r>
        <w:rPr>
          <w:rFonts w:ascii="宋体" w:hAnsi="宋体" w:hint="eastAsia"/>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rsidR="004278E1" w:rsidRDefault="000772C5">
      <w:pPr>
        <w:spacing w:line="360" w:lineRule="auto"/>
        <w:ind w:firstLineChars="200" w:firstLine="482"/>
        <w:rPr>
          <w:rFonts w:ascii="宋体" w:hAnsi="宋体"/>
          <w:b/>
          <w:sz w:val="24"/>
        </w:rPr>
      </w:pPr>
      <w:bookmarkStart w:id="114" w:name="_Toc13673"/>
      <w:bookmarkStart w:id="115" w:name="_Toc27945"/>
      <w:bookmarkStart w:id="116" w:name="_Toc9161"/>
      <w:bookmarkStart w:id="117" w:name="_Toc4133"/>
      <w:bookmarkStart w:id="118" w:name="_Toc12412"/>
      <w:r>
        <w:rPr>
          <w:rFonts w:ascii="宋体" w:hAnsi="宋体" w:hint="eastAsia"/>
          <w:b/>
          <w:sz w:val="24"/>
        </w:rPr>
        <w:t>2.3 知识产权</w:t>
      </w:r>
      <w:bookmarkEnd w:id="114"/>
      <w:bookmarkEnd w:id="115"/>
      <w:bookmarkEnd w:id="116"/>
      <w:bookmarkEnd w:id="117"/>
      <w:bookmarkEnd w:id="118"/>
    </w:p>
    <w:p w:rsidR="004278E1" w:rsidRDefault="000772C5">
      <w:pPr>
        <w:spacing w:line="360" w:lineRule="auto"/>
        <w:ind w:firstLineChars="200" w:firstLine="480"/>
        <w:rPr>
          <w:rFonts w:ascii="宋体" w:hAnsi="宋体"/>
          <w:sz w:val="24"/>
        </w:rPr>
      </w:pPr>
      <w:r>
        <w:rPr>
          <w:rFonts w:ascii="宋体" w:hAnsi="宋体" w:hint="eastAsia"/>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rsidR="004278E1" w:rsidRDefault="000772C5">
      <w:pPr>
        <w:spacing w:line="360" w:lineRule="auto"/>
        <w:ind w:firstLineChars="200" w:firstLine="480"/>
        <w:rPr>
          <w:rFonts w:ascii="宋体" w:hAnsi="宋体"/>
          <w:sz w:val="24"/>
        </w:rPr>
      </w:pPr>
      <w:r>
        <w:rPr>
          <w:rFonts w:ascii="宋体" w:hAnsi="宋体" w:hint="eastAsia"/>
          <w:sz w:val="24"/>
        </w:rPr>
        <w:t>2.3.2 合同涉及技术成果的归属和收益的分成办法的，详见</w:t>
      </w:r>
      <w:r>
        <w:rPr>
          <w:rFonts w:ascii="宋体" w:hAnsi="宋体" w:hint="eastAsia"/>
          <w:b/>
          <w:sz w:val="24"/>
          <w:u w:val="single"/>
        </w:rPr>
        <w:t>合同专用条款</w:t>
      </w:r>
      <w:r>
        <w:rPr>
          <w:rFonts w:ascii="宋体" w:hAnsi="宋体" w:hint="eastAsia"/>
          <w:sz w:val="24"/>
        </w:rPr>
        <w:t>。</w:t>
      </w:r>
    </w:p>
    <w:p w:rsidR="004278E1" w:rsidRDefault="000772C5">
      <w:pPr>
        <w:spacing w:line="360" w:lineRule="auto"/>
        <w:ind w:firstLineChars="200" w:firstLine="482"/>
        <w:rPr>
          <w:rFonts w:ascii="宋体" w:hAnsi="宋体"/>
          <w:b/>
          <w:sz w:val="24"/>
        </w:rPr>
      </w:pPr>
      <w:r>
        <w:rPr>
          <w:rFonts w:ascii="宋体" w:hAnsi="宋体" w:hint="eastAsia"/>
          <w:b/>
          <w:sz w:val="24"/>
        </w:rPr>
        <w:t>2.4 履约检查和问题反馈</w:t>
      </w:r>
    </w:p>
    <w:p w:rsidR="004278E1" w:rsidRDefault="000772C5">
      <w:pPr>
        <w:spacing w:line="360" w:lineRule="auto"/>
        <w:ind w:firstLineChars="200" w:firstLine="480"/>
        <w:rPr>
          <w:rFonts w:ascii="宋体" w:hAnsi="宋体"/>
          <w:sz w:val="24"/>
        </w:rPr>
      </w:pPr>
      <w:r>
        <w:rPr>
          <w:rFonts w:ascii="宋体" w:hAnsi="宋体" w:hint="eastAsia"/>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rsidR="004278E1" w:rsidRDefault="000772C5">
      <w:pPr>
        <w:spacing w:line="360" w:lineRule="auto"/>
        <w:ind w:firstLineChars="200" w:firstLine="480"/>
        <w:rPr>
          <w:rFonts w:ascii="宋体" w:hAnsi="宋体"/>
          <w:sz w:val="24"/>
        </w:rPr>
      </w:pPr>
      <w:r>
        <w:rPr>
          <w:rFonts w:ascii="宋体" w:hAnsi="宋体" w:hint="eastAsia"/>
          <w:sz w:val="24"/>
        </w:rPr>
        <w:t>2.4.2 合同履行期间，甲方有权将履行过程中出现的问题反馈给乙方，双方当事人应以书面形式约定需要完善和改进的内容。</w:t>
      </w:r>
    </w:p>
    <w:p w:rsidR="004278E1" w:rsidRDefault="000772C5">
      <w:pPr>
        <w:spacing w:line="360" w:lineRule="auto"/>
        <w:ind w:firstLineChars="200" w:firstLine="482"/>
        <w:rPr>
          <w:rFonts w:ascii="宋体" w:hAnsi="宋体"/>
          <w:b/>
          <w:sz w:val="24"/>
        </w:rPr>
      </w:pPr>
      <w:bookmarkStart w:id="119" w:name="_Toc15447"/>
      <w:bookmarkStart w:id="120" w:name="_Toc26555"/>
      <w:bookmarkStart w:id="121" w:name="_Toc32670"/>
      <w:bookmarkStart w:id="122" w:name="_Toc31233"/>
      <w:bookmarkStart w:id="123" w:name="_Toc22011"/>
      <w:r>
        <w:rPr>
          <w:rFonts w:ascii="宋体" w:hAnsi="宋体" w:hint="eastAsia"/>
          <w:b/>
          <w:sz w:val="24"/>
        </w:rPr>
        <w:t>2.5 结算方式和付款条件</w:t>
      </w:r>
      <w:bookmarkEnd w:id="119"/>
      <w:bookmarkEnd w:id="120"/>
      <w:bookmarkEnd w:id="121"/>
      <w:bookmarkEnd w:id="122"/>
      <w:bookmarkEnd w:id="123"/>
    </w:p>
    <w:p w:rsidR="004278E1" w:rsidRDefault="000772C5">
      <w:pPr>
        <w:spacing w:line="360" w:lineRule="auto"/>
        <w:ind w:firstLineChars="200" w:firstLine="480"/>
        <w:rPr>
          <w:rFonts w:ascii="宋体" w:hAnsi="宋体"/>
          <w:sz w:val="24"/>
        </w:rPr>
      </w:pPr>
      <w:r>
        <w:rPr>
          <w:rFonts w:ascii="宋体" w:hAnsi="宋体" w:hint="eastAsia"/>
          <w:sz w:val="24"/>
        </w:rPr>
        <w:t>详见</w:t>
      </w:r>
      <w:r>
        <w:rPr>
          <w:rFonts w:ascii="宋体" w:hAnsi="宋体" w:hint="eastAsia"/>
          <w:b/>
          <w:sz w:val="24"/>
          <w:u w:val="single"/>
        </w:rPr>
        <w:t>合同专用条款</w:t>
      </w:r>
      <w:r>
        <w:rPr>
          <w:rFonts w:ascii="宋体" w:hAnsi="宋体" w:hint="eastAsia"/>
          <w:sz w:val="24"/>
        </w:rPr>
        <w:t>。</w:t>
      </w:r>
    </w:p>
    <w:p w:rsidR="004278E1" w:rsidRDefault="000772C5">
      <w:pPr>
        <w:spacing w:line="360" w:lineRule="auto"/>
        <w:ind w:firstLineChars="200" w:firstLine="482"/>
        <w:rPr>
          <w:rFonts w:ascii="宋体" w:hAnsi="宋体"/>
          <w:b/>
          <w:sz w:val="24"/>
        </w:rPr>
      </w:pPr>
      <w:bookmarkStart w:id="124" w:name="_Toc13467"/>
      <w:bookmarkStart w:id="125" w:name="_Toc18990"/>
      <w:bookmarkStart w:id="126" w:name="_Toc13154"/>
      <w:bookmarkStart w:id="127" w:name="_Toc16163"/>
      <w:bookmarkStart w:id="128" w:name="_Toc30507"/>
      <w:r>
        <w:rPr>
          <w:rFonts w:ascii="宋体" w:hAnsi="宋体" w:hint="eastAsia"/>
          <w:b/>
          <w:sz w:val="24"/>
        </w:rPr>
        <w:t>2.6 技术资料和保密义务</w:t>
      </w:r>
      <w:bookmarkEnd w:id="124"/>
      <w:bookmarkEnd w:id="125"/>
      <w:bookmarkEnd w:id="126"/>
      <w:bookmarkEnd w:id="127"/>
      <w:bookmarkEnd w:id="128"/>
    </w:p>
    <w:p w:rsidR="004278E1" w:rsidRDefault="000772C5">
      <w:pPr>
        <w:spacing w:line="360" w:lineRule="auto"/>
        <w:ind w:firstLineChars="200" w:firstLine="480"/>
        <w:rPr>
          <w:rFonts w:ascii="宋体" w:hAnsi="宋体"/>
          <w:sz w:val="24"/>
        </w:rPr>
      </w:pPr>
      <w:r>
        <w:rPr>
          <w:rFonts w:ascii="宋体" w:hAnsi="宋体" w:hint="eastAsia"/>
          <w:sz w:val="24"/>
        </w:rPr>
        <w:t>2.6.1 乙方有权依据合同约定和项目需要，向甲方了解有关情况，调阅有关资料等，甲方应予积极配合；</w:t>
      </w:r>
    </w:p>
    <w:p w:rsidR="004278E1" w:rsidRDefault="000772C5">
      <w:pPr>
        <w:spacing w:line="360" w:lineRule="auto"/>
        <w:ind w:firstLineChars="200" w:firstLine="480"/>
        <w:rPr>
          <w:rFonts w:ascii="宋体" w:hAnsi="宋体"/>
          <w:sz w:val="24"/>
        </w:rPr>
      </w:pPr>
      <w:r>
        <w:rPr>
          <w:rFonts w:ascii="宋体" w:hAnsi="宋体" w:hint="eastAsia"/>
          <w:sz w:val="24"/>
        </w:rPr>
        <w:t>2.6.2 乙方有义务妥善保管和保护由甲方提供的前款信息和资料等；</w:t>
      </w:r>
    </w:p>
    <w:p w:rsidR="004278E1" w:rsidRDefault="000772C5">
      <w:pPr>
        <w:spacing w:line="360" w:lineRule="auto"/>
        <w:ind w:firstLineChars="200" w:firstLine="480"/>
        <w:rPr>
          <w:rFonts w:ascii="宋体" w:hAnsi="宋体"/>
          <w:sz w:val="24"/>
        </w:rPr>
      </w:pPr>
      <w:r>
        <w:rPr>
          <w:rFonts w:ascii="宋体" w:hAnsi="宋体" w:hint="eastAsia"/>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rsidR="004278E1" w:rsidRDefault="000772C5">
      <w:pPr>
        <w:spacing w:line="360" w:lineRule="auto"/>
        <w:ind w:firstLineChars="200" w:firstLine="482"/>
        <w:rPr>
          <w:rFonts w:ascii="宋体" w:hAnsi="宋体"/>
          <w:b/>
          <w:sz w:val="24"/>
        </w:rPr>
      </w:pPr>
      <w:bookmarkStart w:id="129" w:name="_Toc19069"/>
      <w:r>
        <w:rPr>
          <w:rFonts w:ascii="宋体" w:hAnsi="宋体" w:hint="eastAsia"/>
          <w:b/>
          <w:sz w:val="24"/>
        </w:rPr>
        <w:lastRenderedPageBreak/>
        <w:t>2.7 质量保证</w:t>
      </w:r>
      <w:bookmarkEnd w:id="129"/>
    </w:p>
    <w:p w:rsidR="004278E1" w:rsidRDefault="000772C5">
      <w:pPr>
        <w:spacing w:line="360" w:lineRule="auto"/>
        <w:ind w:firstLineChars="200" w:firstLine="480"/>
        <w:rPr>
          <w:rFonts w:ascii="宋体" w:hAnsi="宋体"/>
          <w:sz w:val="24"/>
        </w:rPr>
      </w:pPr>
      <w:r>
        <w:rPr>
          <w:rFonts w:ascii="宋体" w:hAnsi="宋体" w:hint="eastAsia"/>
          <w:sz w:val="24"/>
        </w:rPr>
        <w:t>2.7.1 乙方应建立和完善履行合同的内部质量保证体系，并提供相关内部规章制度给甲方，以便甲方进行监督检查；</w:t>
      </w:r>
    </w:p>
    <w:p w:rsidR="004278E1" w:rsidRDefault="000772C5">
      <w:pPr>
        <w:spacing w:line="360" w:lineRule="auto"/>
        <w:ind w:firstLineChars="200" w:firstLine="480"/>
        <w:rPr>
          <w:rFonts w:ascii="宋体" w:hAnsi="宋体"/>
          <w:sz w:val="24"/>
        </w:rPr>
      </w:pPr>
      <w:r>
        <w:rPr>
          <w:rFonts w:ascii="宋体" w:hAnsi="宋体" w:hint="eastAsia"/>
          <w:sz w:val="24"/>
        </w:rPr>
        <w:t>2.7.2 乙方应保证履行合同的人员数量和素质、软件和硬件设备的配置、场地、环境和设施等满足全面履行合同的要求，并应接受甲方的监督检查。</w:t>
      </w:r>
    </w:p>
    <w:p w:rsidR="004278E1" w:rsidRDefault="000772C5">
      <w:pPr>
        <w:spacing w:line="360" w:lineRule="auto"/>
        <w:ind w:firstLineChars="200" w:firstLine="482"/>
        <w:rPr>
          <w:rFonts w:ascii="宋体" w:hAnsi="宋体"/>
          <w:b/>
          <w:sz w:val="24"/>
        </w:rPr>
      </w:pPr>
      <w:bookmarkStart w:id="130" w:name="_Toc22267"/>
      <w:r>
        <w:rPr>
          <w:rFonts w:ascii="宋体" w:hAnsi="宋体" w:hint="eastAsia"/>
          <w:b/>
          <w:sz w:val="24"/>
        </w:rPr>
        <w:t>2.8 延迟履行</w:t>
      </w:r>
      <w:bookmarkEnd w:id="130"/>
    </w:p>
    <w:p w:rsidR="004278E1" w:rsidRDefault="000772C5">
      <w:pPr>
        <w:spacing w:line="360" w:lineRule="auto"/>
        <w:ind w:firstLineChars="200" w:firstLine="480"/>
        <w:rPr>
          <w:rFonts w:ascii="宋体" w:hAnsi="宋体"/>
          <w:sz w:val="24"/>
        </w:rPr>
      </w:pPr>
      <w:r>
        <w:rPr>
          <w:rFonts w:ascii="宋体" w:hAnsi="宋体" w:hint="eastAsia"/>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rsidR="004278E1" w:rsidRDefault="000772C5">
      <w:pPr>
        <w:spacing w:line="360" w:lineRule="auto"/>
        <w:ind w:firstLineChars="200" w:firstLine="482"/>
        <w:rPr>
          <w:rFonts w:ascii="宋体" w:hAnsi="宋体"/>
          <w:b/>
          <w:sz w:val="24"/>
        </w:rPr>
      </w:pPr>
      <w:bookmarkStart w:id="131" w:name="_Toc10611"/>
      <w:r>
        <w:rPr>
          <w:rFonts w:ascii="宋体" w:hAnsi="宋体" w:hint="eastAsia"/>
          <w:b/>
          <w:sz w:val="24"/>
        </w:rPr>
        <w:t>2.9 合同变更</w:t>
      </w:r>
      <w:bookmarkEnd w:id="131"/>
    </w:p>
    <w:p w:rsidR="004278E1" w:rsidRDefault="000772C5">
      <w:pPr>
        <w:spacing w:line="360" w:lineRule="auto"/>
        <w:ind w:firstLineChars="200" w:firstLine="480"/>
        <w:rPr>
          <w:rFonts w:ascii="宋体" w:hAnsi="宋体"/>
          <w:sz w:val="24"/>
        </w:rPr>
      </w:pPr>
      <w:r>
        <w:rPr>
          <w:rFonts w:ascii="宋体" w:hAnsi="宋体" w:hint="eastAsia"/>
          <w:sz w:val="24"/>
        </w:rPr>
        <w:t>合同继续履行将损害国家利益和社会公共利益的，双方当事人应当以书面形式变更合同。有过错的一方应当承担赔偿责任，双方当事人都有过错的，各自承担相应的责任。</w:t>
      </w:r>
    </w:p>
    <w:p w:rsidR="004278E1" w:rsidRDefault="000772C5">
      <w:pPr>
        <w:spacing w:line="360" w:lineRule="auto"/>
        <w:ind w:firstLineChars="200" w:firstLine="482"/>
        <w:rPr>
          <w:rFonts w:ascii="宋体" w:hAnsi="宋体"/>
          <w:b/>
          <w:sz w:val="24"/>
        </w:rPr>
      </w:pPr>
      <w:bookmarkStart w:id="132" w:name="_Toc42"/>
      <w:bookmarkStart w:id="133" w:name="_Toc21830"/>
      <w:bookmarkStart w:id="134" w:name="_Toc23368"/>
      <w:bookmarkStart w:id="135" w:name="_Toc26689"/>
      <w:bookmarkStart w:id="136" w:name="_Toc10663"/>
      <w:r>
        <w:rPr>
          <w:rFonts w:ascii="宋体" w:hAnsi="宋体" w:hint="eastAsia"/>
          <w:b/>
          <w:sz w:val="24"/>
        </w:rPr>
        <w:t>2.10 合同转让和分包</w:t>
      </w:r>
      <w:bookmarkEnd w:id="132"/>
      <w:bookmarkEnd w:id="133"/>
      <w:bookmarkEnd w:id="134"/>
      <w:bookmarkEnd w:id="135"/>
      <w:bookmarkEnd w:id="136"/>
    </w:p>
    <w:p w:rsidR="004278E1" w:rsidRDefault="000772C5">
      <w:pPr>
        <w:spacing w:line="360" w:lineRule="auto"/>
        <w:ind w:firstLineChars="200" w:firstLine="480"/>
        <w:rPr>
          <w:rFonts w:ascii="宋体" w:hAnsi="宋体"/>
          <w:sz w:val="24"/>
        </w:rPr>
      </w:pPr>
      <w:r>
        <w:rPr>
          <w:rFonts w:ascii="宋体" w:hAnsi="宋体" w:hint="eastAsia"/>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4278E1" w:rsidRDefault="000772C5">
      <w:pPr>
        <w:spacing w:line="360" w:lineRule="auto"/>
        <w:ind w:firstLineChars="200" w:firstLine="482"/>
        <w:rPr>
          <w:rFonts w:ascii="宋体" w:hAnsi="宋体"/>
          <w:b/>
          <w:sz w:val="24"/>
        </w:rPr>
      </w:pPr>
      <w:bookmarkStart w:id="137" w:name="_Toc32494"/>
      <w:bookmarkStart w:id="138" w:name="_Toc14371"/>
      <w:bookmarkStart w:id="139" w:name="_Toc4720"/>
      <w:bookmarkStart w:id="140" w:name="_Toc25571"/>
      <w:bookmarkStart w:id="141" w:name="_Toc26633"/>
      <w:r>
        <w:rPr>
          <w:rFonts w:ascii="宋体" w:hAnsi="宋体" w:hint="eastAsia"/>
          <w:b/>
          <w:sz w:val="24"/>
        </w:rPr>
        <w:t>2.11 不可抗力</w:t>
      </w:r>
      <w:bookmarkEnd w:id="137"/>
      <w:bookmarkEnd w:id="138"/>
      <w:bookmarkEnd w:id="139"/>
      <w:bookmarkEnd w:id="140"/>
      <w:bookmarkEnd w:id="141"/>
    </w:p>
    <w:p w:rsidR="004278E1" w:rsidRDefault="000772C5">
      <w:pPr>
        <w:spacing w:line="360" w:lineRule="auto"/>
        <w:ind w:firstLineChars="200" w:firstLine="480"/>
        <w:rPr>
          <w:rFonts w:ascii="宋体" w:hAnsi="宋体"/>
          <w:sz w:val="24"/>
        </w:rPr>
      </w:pPr>
      <w:r>
        <w:rPr>
          <w:rFonts w:ascii="宋体" w:hAnsi="宋体" w:hint="eastAsia"/>
          <w:sz w:val="24"/>
        </w:rPr>
        <w:t>2.11.1如果任何一方遭遇法律规定的不可抗力，致使合同履行受阻时，履行合同的期限应予延长，延长的期限应相当于不可抗力所影响的时间；</w:t>
      </w:r>
    </w:p>
    <w:p w:rsidR="004278E1" w:rsidRDefault="000772C5">
      <w:pPr>
        <w:spacing w:line="360" w:lineRule="auto"/>
        <w:ind w:firstLineChars="200" w:firstLine="480"/>
        <w:rPr>
          <w:rFonts w:ascii="宋体" w:hAnsi="宋体"/>
          <w:sz w:val="24"/>
        </w:rPr>
      </w:pPr>
      <w:r>
        <w:rPr>
          <w:rFonts w:ascii="宋体" w:hAnsi="宋体" w:hint="eastAsia"/>
          <w:sz w:val="24"/>
        </w:rPr>
        <w:t>2.11.2 因不可抗力致使不能实现合同目的的，当事人可以解除合同；</w:t>
      </w:r>
    </w:p>
    <w:p w:rsidR="004278E1" w:rsidRDefault="000772C5">
      <w:pPr>
        <w:spacing w:line="360" w:lineRule="auto"/>
        <w:ind w:firstLineChars="200" w:firstLine="480"/>
        <w:rPr>
          <w:rFonts w:ascii="宋体" w:hAnsi="宋体"/>
          <w:sz w:val="24"/>
        </w:rPr>
      </w:pPr>
      <w:r>
        <w:rPr>
          <w:rFonts w:ascii="宋体" w:hAnsi="宋体" w:hint="eastAsia"/>
          <w:sz w:val="24"/>
        </w:rPr>
        <w:t>2.11.3 因不可抗力致使合同有变更必要的，双方当事人应在</w:t>
      </w:r>
      <w:r>
        <w:rPr>
          <w:rFonts w:ascii="宋体" w:hAnsi="宋体" w:hint="eastAsia"/>
          <w:b/>
          <w:sz w:val="24"/>
          <w:u w:val="single"/>
        </w:rPr>
        <w:t>合同专用条款</w:t>
      </w:r>
      <w:r>
        <w:rPr>
          <w:rFonts w:ascii="宋体" w:hAnsi="宋体" w:hint="eastAsia"/>
          <w:sz w:val="24"/>
        </w:rPr>
        <w:t>约定时间内以书面形式变更合同；</w:t>
      </w:r>
    </w:p>
    <w:p w:rsidR="004278E1" w:rsidRDefault="000772C5">
      <w:pPr>
        <w:spacing w:line="360" w:lineRule="auto"/>
        <w:ind w:firstLineChars="200" w:firstLine="480"/>
        <w:rPr>
          <w:rFonts w:ascii="宋体" w:hAnsi="宋体"/>
          <w:sz w:val="24"/>
        </w:rPr>
      </w:pPr>
      <w:r>
        <w:rPr>
          <w:rFonts w:ascii="宋体" w:hAnsi="宋体" w:hint="eastAsia"/>
          <w:sz w:val="24"/>
        </w:rPr>
        <w:t>2.11.4受不可抗力影响的一方在不可抗力发生后，应在</w:t>
      </w:r>
      <w:r>
        <w:rPr>
          <w:rFonts w:ascii="宋体" w:hAnsi="宋体" w:hint="eastAsia"/>
          <w:b/>
          <w:sz w:val="24"/>
          <w:u w:val="single"/>
        </w:rPr>
        <w:t>合同专用条款</w:t>
      </w:r>
      <w:r>
        <w:rPr>
          <w:rFonts w:ascii="宋体" w:hAnsi="宋体" w:hint="eastAsia"/>
          <w:sz w:val="24"/>
        </w:rPr>
        <w:t>约定时间内以书面形式通知对方当事人，并在</w:t>
      </w:r>
      <w:r>
        <w:rPr>
          <w:rFonts w:ascii="宋体" w:hAnsi="宋体" w:hint="eastAsia"/>
          <w:b/>
          <w:sz w:val="24"/>
          <w:u w:val="single"/>
        </w:rPr>
        <w:t>合同专用条款</w:t>
      </w:r>
      <w:r>
        <w:rPr>
          <w:rFonts w:ascii="宋体" w:hAnsi="宋体" w:hint="eastAsia"/>
          <w:sz w:val="24"/>
        </w:rPr>
        <w:t>约定时间内，将有关部门出具的证明文件送达对方当事人。</w:t>
      </w:r>
    </w:p>
    <w:p w:rsidR="004278E1" w:rsidRDefault="000772C5">
      <w:pPr>
        <w:spacing w:line="360" w:lineRule="auto"/>
        <w:ind w:firstLineChars="200" w:firstLine="482"/>
        <w:rPr>
          <w:rFonts w:ascii="宋体" w:hAnsi="宋体"/>
          <w:b/>
          <w:sz w:val="24"/>
        </w:rPr>
      </w:pPr>
      <w:bookmarkStart w:id="142" w:name="_Toc3638"/>
      <w:bookmarkStart w:id="143" w:name="_Toc23854"/>
      <w:bookmarkStart w:id="144" w:name="_Toc24465"/>
      <w:bookmarkStart w:id="145" w:name="_Toc14115"/>
      <w:bookmarkStart w:id="146" w:name="_Toc25783"/>
      <w:r>
        <w:rPr>
          <w:rFonts w:ascii="宋体" w:hAnsi="宋体" w:hint="eastAsia"/>
          <w:b/>
          <w:sz w:val="24"/>
        </w:rPr>
        <w:t>2.12 税费</w:t>
      </w:r>
      <w:bookmarkEnd w:id="142"/>
      <w:bookmarkEnd w:id="143"/>
      <w:bookmarkEnd w:id="144"/>
      <w:bookmarkEnd w:id="145"/>
      <w:bookmarkEnd w:id="146"/>
    </w:p>
    <w:p w:rsidR="004278E1" w:rsidRDefault="000772C5">
      <w:pPr>
        <w:spacing w:line="360" w:lineRule="auto"/>
        <w:ind w:firstLineChars="200" w:firstLine="480"/>
        <w:rPr>
          <w:rFonts w:ascii="宋体" w:hAnsi="宋体"/>
          <w:sz w:val="24"/>
        </w:rPr>
      </w:pPr>
      <w:r>
        <w:rPr>
          <w:rFonts w:ascii="宋体" w:hAnsi="宋体" w:hint="eastAsia"/>
          <w:sz w:val="24"/>
        </w:rPr>
        <w:t>与合同有关的一切税费，均按照中华人民共和国法律的相关规定缴纳。</w:t>
      </w:r>
    </w:p>
    <w:p w:rsidR="004278E1" w:rsidRDefault="000772C5">
      <w:pPr>
        <w:spacing w:line="360" w:lineRule="auto"/>
        <w:ind w:firstLineChars="200" w:firstLine="482"/>
        <w:rPr>
          <w:rFonts w:ascii="宋体" w:hAnsi="宋体"/>
          <w:b/>
          <w:sz w:val="24"/>
        </w:rPr>
      </w:pPr>
      <w:bookmarkStart w:id="147" w:name="_Toc25525"/>
      <w:bookmarkStart w:id="148" w:name="_Toc26883"/>
      <w:bookmarkStart w:id="149" w:name="_Toc30105"/>
      <w:bookmarkStart w:id="150" w:name="_Toc14814"/>
      <w:bookmarkStart w:id="151" w:name="_Toc7315"/>
      <w:r>
        <w:rPr>
          <w:rFonts w:ascii="宋体" w:hAnsi="宋体" w:hint="eastAsia"/>
          <w:b/>
          <w:sz w:val="24"/>
        </w:rPr>
        <w:t>2.13 乙方破产</w:t>
      </w:r>
      <w:bookmarkEnd w:id="147"/>
      <w:bookmarkEnd w:id="148"/>
      <w:bookmarkEnd w:id="149"/>
      <w:bookmarkEnd w:id="150"/>
      <w:bookmarkEnd w:id="151"/>
    </w:p>
    <w:p w:rsidR="004278E1" w:rsidRDefault="000772C5">
      <w:pPr>
        <w:spacing w:line="360" w:lineRule="auto"/>
        <w:ind w:firstLineChars="200" w:firstLine="480"/>
        <w:rPr>
          <w:rFonts w:ascii="宋体" w:hAnsi="宋体"/>
          <w:sz w:val="24"/>
        </w:rPr>
      </w:pPr>
      <w:r>
        <w:rPr>
          <w:rFonts w:ascii="宋体" w:hAnsi="宋体" w:hint="eastAsia"/>
          <w:sz w:val="24"/>
        </w:rPr>
        <w:lastRenderedPageBreak/>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4278E1" w:rsidRDefault="000772C5">
      <w:pPr>
        <w:spacing w:line="360" w:lineRule="auto"/>
        <w:ind w:firstLineChars="200" w:firstLine="482"/>
        <w:rPr>
          <w:rFonts w:ascii="宋体" w:hAnsi="宋体"/>
          <w:b/>
          <w:sz w:val="24"/>
        </w:rPr>
      </w:pPr>
      <w:bookmarkStart w:id="152" w:name="_Toc1123"/>
      <w:bookmarkStart w:id="153" w:name="_Toc23323"/>
      <w:bookmarkStart w:id="154" w:name="_Toc2016"/>
      <w:r>
        <w:rPr>
          <w:rFonts w:ascii="宋体" w:hAnsi="宋体" w:hint="eastAsia"/>
          <w:b/>
          <w:sz w:val="24"/>
        </w:rPr>
        <w:t>2.14 合同中止、终止</w:t>
      </w:r>
      <w:bookmarkEnd w:id="152"/>
      <w:bookmarkEnd w:id="153"/>
      <w:bookmarkEnd w:id="154"/>
    </w:p>
    <w:p w:rsidR="004278E1" w:rsidRDefault="000772C5">
      <w:pPr>
        <w:spacing w:line="360" w:lineRule="auto"/>
        <w:ind w:firstLineChars="200" w:firstLine="480"/>
        <w:rPr>
          <w:rFonts w:ascii="宋体" w:hAnsi="宋体"/>
          <w:sz w:val="24"/>
        </w:rPr>
      </w:pPr>
      <w:r>
        <w:rPr>
          <w:rFonts w:ascii="宋体" w:hAnsi="宋体" w:hint="eastAsia"/>
          <w:sz w:val="24"/>
        </w:rPr>
        <w:t>2.14.1 双方当事人不得擅自中止或者终止合同；</w:t>
      </w:r>
    </w:p>
    <w:p w:rsidR="004278E1" w:rsidRDefault="000772C5">
      <w:pPr>
        <w:spacing w:line="360" w:lineRule="auto"/>
        <w:ind w:firstLineChars="200" w:firstLine="480"/>
        <w:rPr>
          <w:rFonts w:ascii="宋体" w:hAnsi="宋体"/>
          <w:sz w:val="24"/>
        </w:rPr>
      </w:pPr>
      <w:r>
        <w:rPr>
          <w:rFonts w:ascii="宋体" w:hAnsi="宋体" w:hint="eastAsia"/>
          <w:sz w:val="24"/>
        </w:rPr>
        <w:t>2.14.2合同继续履行将损害国家利益和社会公共利益的，双方当事人应当中止或者终止合同。有过错的一方应当承担赔偿责任，双方当事人都有过错的，各自承担相应的责任。</w:t>
      </w:r>
    </w:p>
    <w:p w:rsidR="004278E1" w:rsidRDefault="000772C5">
      <w:pPr>
        <w:spacing w:line="360" w:lineRule="auto"/>
        <w:ind w:firstLineChars="200" w:firstLine="482"/>
        <w:rPr>
          <w:rFonts w:ascii="宋体" w:hAnsi="宋体"/>
          <w:b/>
          <w:sz w:val="24"/>
        </w:rPr>
      </w:pPr>
      <w:bookmarkStart w:id="155" w:name="_Toc1969"/>
      <w:bookmarkStart w:id="156" w:name="_Toc17363"/>
      <w:bookmarkStart w:id="157" w:name="_Toc14525"/>
      <w:r>
        <w:rPr>
          <w:rFonts w:ascii="宋体" w:hAnsi="宋体" w:hint="eastAsia"/>
          <w:b/>
          <w:sz w:val="24"/>
        </w:rPr>
        <w:t>2.15 检验和验收</w:t>
      </w:r>
      <w:bookmarkEnd w:id="155"/>
      <w:bookmarkEnd w:id="156"/>
      <w:bookmarkEnd w:id="157"/>
    </w:p>
    <w:p w:rsidR="004278E1" w:rsidRDefault="000772C5">
      <w:pPr>
        <w:tabs>
          <w:tab w:val="left" w:pos="360"/>
          <w:tab w:val="left" w:pos="540"/>
          <w:tab w:val="left" w:pos="1080"/>
        </w:tabs>
        <w:spacing w:line="360" w:lineRule="auto"/>
        <w:ind w:firstLineChars="200" w:firstLine="480"/>
        <w:rPr>
          <w:rFonts w:ascii="宋体" w:hAnsi="宋体"/>
          <w:sz w:val="24"/>
        </w:rPr>
      </w:pPr>
      <w:r>
        <w:rPr>
          <w:rFonts w:ascii="宋体" w:hAnsi="宋体" w:hint="eastAsia"/>
          <w:sz w:val="24"/>
        </w:rPr>
        <w:t>2.15.1 乙方按照</w:t>
      </w:r>
      <w:r>
        <w:rPr>
          <w:rFonts w:ascii="宋体" w:hAnsi="宋体" w:hint="eastAsia"/>
          <w:b/>
          <w:sz w:val="24"/>
          <w:u w:val="single"/>
        </w:rPr>
        <w:t>合同专用条款</w:t>
      </w:r>
      <w:r>
        <w:rPr>
          <w:rFonts w:ascii="宋体" w:hAnsi="宋体" w:hint="eastAsia"/>
          <w:sz w:val="24"/>
        </w:rPr>
        <w:t>的约定，定期提交服务报告，甲方按照</w:t>
      </w:r>
      <w:r>
        <w:rPr>
          <w:rFonts w:ascii="宋体" w:hAnsi="宋体" w:hint="eastAsia"/>
          <w:b/>
          <w:sz w:val="24"/>
          <w:u w:val="single"/>
        </w:rPr>
        <w:t>合同专用条款</w:t>
      </w:r>
      <w:r>
        <w:rPr>
          <w:rFonts w:ascii="宋体" w:hAnsi="宋体" w:hint="eastAsia"/>
          <w:sz w:val="24"/>
        </w:rPr>
        <w:t>的约定进行定期验收；</w:t>
      </w:r>
    </w:p>
    <w:p w:rsidR="004278E1" w:rsidRDefault="000772C5">
      <w:pPr>
        <w:tabs>
          <w:tab w:val="left" w:pos="360"/>
          <w:tab w:val="left" w:pos="540"/>
          <w:tab w:val="left" w:pos="1080"/>
        </w:tabs>
        <w:spacing w:line="360" w:lineRule="auto"/>
        <w:ind w:firstLineChars="200" w:firstLine="480"/>
        <w:rPr>
          <w:rFonts w:ascii="宋体" w:hAnsi="宋体"/>
          <w:sz w:val="24"/>
        </w:rPr>
      </w:pPr>
      <w:r>
        <w:rPr>
          <w:rFonts w:ascii="宋体" w:hAnsi="宋体" w:hint="eastAsia"/>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rsidR="004278E1" w:rsidRDefault="000772C5">
      <w:pPr>
        <w:tabs>
          <w:tab w:val="left" w:pos="360"/>
          <w:tab w:val="left" w:pos="540"/>
          <w:tab w:val="left" w:pos="1080"/>
        </w:tabs>
        <w:spacing w:line="360" w:lineRule="auto"/>
        <w:ind w:firstLineChars="200" w:firstLine="480"/>
        <w:rPr>
          <w:rFonts w:ascii="宋体" w:hAnsi="宋体"/>
          <w:sz w:val="24"/>
        </w:rPr>
      </w:pPr>
      <w:r>
        <w:rPr>
          <w:rFonts w:ascii="宋体" w:hAnsi="宋体" w:hint="eastAsia"/>
          <w:sz w:val="24"/>
        </w:rPr>
        <w:t>2.15.3 检验和验收标准、程序等具体内容以及前述验收书的效力详见</w:t>
      </w:r>
      <w:r>
        <w:rPr>
          <w:rFonts w:ascii="宋体" w:hAnsi="宋体" w:hint="eastAsia"/>
          <w:b/>
          <w:sz w:val="24"/>
          <w:u w:val="single"/>
        </w:rPr>
        <w:t>合同专用条款</w:t>
      </w:r>
      <w:r>
        <w:rPr>
          <w:rFonts w:ascii="宋体" w:hAnsi="宋体" w:hint="eastAsia"/>
          <w:sz w:val="24"/>
        </w:rPr>
        <w:t>。</w:t>
      </w:r>
    </w:p>
    <w:p w:rsidR="004278E1" w:rsidRDefault="000772C5">
      <w:pPr>
        <w:spacing w:line="360" w:lineRule="auto"/>
        <w:ind w:firstLineChars="200" w:firstLine="482"/>
        <w:rPr>
          <w:rFonts w:ascii="宋体" w:hAnsi="宋体"/>
          <w:b/>
          <w:sz w:val="24"/>
        </w:rPr>
      </w:pPr>
      <w:bookmarkStart w:id="158" w:name="_Toc9808"/>
      <w:bookmarkStart w:id="159" w:name="_Toc31892"/>
      <w:bookmarkStart w:id="160" w:name="_Toc12666"/>
      <w:bookmarkStart w:id="161" w:name="_Toc2308"/>
      <w:bookmarkStart w:id="162" w:name="_Toc25198"/>
      <w:r>
        <w:rPr>
          <w:rFonts w:ascii="宋体" w:hAnsi="宋体" w:hint="eastAsia"/>
          <w:b/>
          <w:sz w:val="24"/>
        </w:rPr>
        <w:t>2.16 通知和送达</w:t>
      </w:r>
      <w:bookmarkEnd w:id="158"/>
      <w:bookmarkEnd w:id="159"/>
      <w:bookmarkEnd w:id="160"/>
      <w:bookmarkEnd w:id="161"/>
      <w:bookmarkEnd w:id="162"/>
    </w:p>
    <w:p w:rsidR="004278E1" w:rsidRDefault="000772C5">
      <w:pPr>
        <w:spacing w:line="360" w:lineRule="auto"/>
        <w:ind w:firstLineChars="200" w:firstLine="480"/>
        <w:rPr>
          <w:rFonts w:ascii="宋体" w:hAnsi="宋体"/>
          <w:sz w:val="24"/>
        </w:rPr>
      </w:pPr>
      <w:bookmarkStart w:id="163" w:name="_Toc27674"/>
      <w:bookmarkStart w:id="164" w:name="_Toc18401"/>
      <w:r>
        <w:rPr>
          <w:rFonts w:ascii="宋体" w:hAnsi="宋体" w:hint="eastAsia"/>
          <w:sz w:val="24"/>
        </w:rPr>
        <w:t xml:space="preserve">2.17.1任何一方因履行合同而以合同第一部分尾部所列明的传真或电子邮件 </w:t>
      </w:r>
      <w:r>
        <w:rPr>
          <w:rFonts w:ascii="宋体" w:hAnsi="宋体" w:hint="eastAsia"/>
          <w:sz w:val="24"/>
          <w:u w:val="single"/>
        </w:rPr>
        <w:t xml:space="preserve">       </w:t>
      </w:r>
      <w:r>
        <w:rPr>
          <w:rFonts w:ascii="宋体" w:hAnsi="宋体" w:hint="eastAsia"/>
          <w:sz w:val="24"/>
        </w:rPr>
        <w:t>发出的所有通知、文件、材料，均视为已向对方当事人送达；任何一方变更上述送达方式或者地址的，应于</w:t>
      </w:r>
      <w:r>
        <w:rPr>
          <w:rFonts w:ascii="宋体" w:hAnsi="宋体" w:hint="eastAsia"/>
          <w:sz w:val="24"/>
          <w:u w:val="single"/>
        </w:rPr>
        <w:t>3</w:t>
      </w:r>
      <w:r>
        <w:rPr>
          <w:rFonts w:ascii="宋体" w:hAnsi="宋体" w:hint="eastAsia"/>
          <w:sz w:val="24"/>
        </w:rPr>
        <w:t>个工作日内书面通知对方当事人，在对方当事人收到有关变更通知之前，变更前的约定送达方式或者地址仍视为有效。</w:t>
      </w:r>
    </w:p>
    <w:p w:rsidR="004278E1" w:rsidRDefault="000772C5">
      <w:pPr>
        <w:spacing w:line="360" w:lineRule="auto"/>
        <w:ind w:firstLineChars="200" w:firstLine="480"/>
        <w:rPr>
          <w:rFonts w:ascii="宋体" w:hAnsi="宋体"/>
          <w:sz w:val="24"/>
        </w:rPr>
      </w:pPr>
      <w:r>
        <w:rPr>
          <w:rFonts w:ascii="宋体" w:hAnsi="宋体" w:hint="eastAsia"/>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63"/>
      <w:bookmarkEnd w:id="164"/>
    </w:p>
    <w:p w:rsidR="004278E1" w:rsidRDefault="000772C5">
      <w:pPr>
        <w:spacing w:line="360" w:lineRule="auto"/>
        <w:ind w:firstLineChars="200" w:firstLine="482"/>
        <w:rPr>
          <w:rFonts w:ascii="宋体" w:hAnsi="宋体"/>
          <w:b/>
          <w:sz w:val="24"/>
        </w:rPr>
      </w:pPr>
      <w:bookmarkStart w:id="165" w:name="_Toc28906"/>
      <w:bookmarkStart w:id="166" w:name="_Toc20808"/>
      <w:bookmarkStart w:id="167" w:name="_Toc5063"/>
      <w:bookmarkStart w:id="168" w:name="_Toc27644"/>
      <w:bookmarkStart w:id="169" w:name="_Toc12254"/>
      <w:r>
        <w:rPr>
          <w:rFonts w:ascii="宋体" w:hAnsi="宋体" w:hint="eastAsia"/>
          <w:b/>
          <w:sz w:val="24"/>
        </w:rPr>
        <w:t>2.17 合同使用的文字和适用的法律</w:t>
      </w:r>
      <w:bookmarkEnd w:id="165"/>
      <w:bookmarkEnd w:id="166"/>
      <w:bookmarkEnd w:id="167"/>
      <w:bookmarkEnd w:id="168"/>
      <w:bookmarkEnd w:id="169"/>
    </w:p>
    <w:p w:rsidR="004278E1" w:rsidRDefault="000772C5">
      <w:pPr>
        <w:spacing w:line="360" w:lineRule="auto"/>
        <w:ind w:firstLineChars="200" w:firstLine="480"/>
        <w:rPr>
          <w:rFonts w:ascii="宋体" w:hAnsi="宋体"/>
          <w:sz w:val="24"/>
        </w:rPr>
      </w:pPr>
      <w:r>
        <w:rPr>
          <w:rFonts w:ascii="宋体" w:hAnsi="宋体" w:hint="eastAsia"/>
          <w:sz w:val="24"/>
        </w:rPr>
        <w:t>2.17.1 合同使用汉语书就、变更和解释；</w:t>
      </w:r>
    </w:p>
    <w:p w:rsidR="004278E1" w:rsidRDefault="000772C5">
      <w:pPr>
        <w:spacing w:line="360" w:lineRule="auto"/>
        <w:ind w:firstLineChars="200" w:firstLine="480"/>
        <w:rPr>
          <w:rFonts w:ascii="宋体" w:hAnsi="宋体"/>
          <w:sz w:val="24"/>
        </w:rPr>
      </w:pPr>
      <w:r>
        <w:rPr>
          <w:rFonts w:ascii="宋体" w:hAnsi="宋体" w:hint="eastAsia"/>
          <w:sz w:val="24"/>
        </w:rPr>
        <w:t>2.17.2 合同适用中华人民共和国法律。</w:t>
      </w:r>
    </w:p>
    <w:p w:rsidR="004278E1" w:rsidRDefault="000772C5">
      <w:pPr>
        <w:spacing w:line="360" w:lineRule="auto"/>
        <w:ind w:firstLineChars="200" w:firstLine="482"/>
        <w:rPr>
          <w:rFonts w:ascii="宋体" w:hAnsi="宋体" w:cs="宋体"/>
          <w:b/>
          <w:sz w:val="24"/>
        </w:rPr>
      </w:pPr>
      <w:r>
        <w:rPr>
          <w:rFonts w:ascii="宋体" w:hAnsi="宋体" w:cs="宋体" w:hint="eastAsia"/>
          <w:b/>
          <w:sz w:val="24"/>
        </w:rPr>
        <w:t>2.18 计量单位</w:t>
      </w:r>
    </w:p>
    <w:p w:rsidR="004278E1" w:rsidRDefault="000772C5">
      <w:pPr>
        <w:spacing w:line="360" w:lineRule="auto"/>
        <w:ind w:firstLineChars="200" w:firstLine="480"/>
        <w:rPr>
          <w:rFonts w:ascii="宋体" w:hAnsi="宋体" w:cs="宋体"/>
          <w:sz w:val="24"/>
        </w:rPr>
      </w:pPr>
      <w:r>
        <w:rPr>
          <w:rFonts w:ascii="宋体" w:hAnsi="宋体" w:cs="宋体" w:hint="eastAsia"/>
          <w:sz w:val="24"/>
        </w:rPr>
        <w:t>除技术规范中另有规定外,合同的计量单位均使用国家法定计量单位。</w:t>
      </w:r>
    </w:p>
    <w:p w:rsidR="004278E1" w:rsidRDefault="000772C5">
      <w:pPr>
        <w:spacing w:line="360" w:lineRule="auto"/>
        <w:ind w:firstLineChars="200" w:firstLine="482"/>
        <w:rPr>
          <w:rFonts w:ascii="宋体" w:hAnsi="宋体"/>
          <w:b/>
          <w:sz w:val="24"/>
        </w:rPr>
      </w:pPr>
      <w:r>
        <w:rPr>
          <w:rFonts w:ascii="宋体" w:hAnsi="宋体" w:hint="eastAsia"/>
          <w:b/>
          <w:sz w:val="24"/>
        </w:rPr>
        <w:lastRenderedPageBreak/>
        <w:t>2.19合同份数</w:t>
      </w:r>
    </w:p>
    <w:p w:rsidR="004278E1" w:rsidRDefault="000772C5">
      <w:pPr>
        <w:spacing w:line="360" w:lineRule="auto"/>
        <w:ind w:firstLineChars="200" w:firstLine="480"/>
        <w:rPr>
          <w:rFonts w:ascii="宋体" w:hAnsi="宋体"/>
          <w:sz w:val="24"/>
        </w:rPr>
      </w:pPr>
      <w:r>
        <w:rPr>
          <w:rFonts w:ascii="宋体" w:hAnsi="宋体" w:hint="eastAsia"/>
          <w:sz w:val="24"/>
        </w:rPr>
        <w:t>合同份数按</w:t>
      </w:r>
      <w:r>
        <w:rPr>
          <w:rFonts w:ascii="宋体" w:hAnsi="宋体" w:hint="eastAsia"/>
          <w:b/>
          <w:sz w:val="24"/>
          <w:u w:val="single"/>
        </w:rPr>
        <w:t>合同专用条款</w:t>
      </w:r>
      <w:r>
        <w:rPr>
          <w:rFonts w:ascii="宋体" w:hAnsi="宋体" w:hint="eastAsia"/>
          <w:sz w:val="24"/>
        </w:rPr>
        <w:t>规定，每份均具有同等法律效力。</w:t>
      </w:r>
    </w:p>
    <w:p w:rsidR="004278E1" w:rsidRDefault="000772C5">
      <w:pPr>
        <w:spacing w:line="360" w:lineRule="auto"/>
        <w:jc w:val="center"/>
        <w:outlineLvl w:val="1"/>
        <w:rPr>
          <w:rFonts w:ascii="宋体" w:hAnsi="宋体" w:cs="宋体"/>
          <w:b/>
          <w:sz w:val="24"/>
        </w:rPr>
      </w:pPr>
      <w:r>
        <w:rPr>
          <w:rFonts w:ascii="宋体" w:hAnsi="宋体" w:cs="宋体" w:hint="eastAsia"/>
          <w:kern w:val="0"/>
        </w:rPr>
        <w:br w:type="page"/>
      </w:r>
      <w:r>
        <w:rPr>
          <w:rFonts w:ascii="宋体" w:hAnsi="宋体" w:cs="宋体" w:hint="eastAsia"/>
          <w:b/>
          <w:sz w:val="24"/>
        </w:rPr>
        <w:lastRenderedPageBreak/>
        <w:t>第三节 合同专用条款</w:t>
      </w:r>
    </w:p>
    <w:p w:rsidR="004278E1" w:rsidRDefault="000772C5">
      <w:pPr>
        <w:spacing w:line="360" w:lineRule="auto"/>
        <w:ind w:leftChars="-200" w:left="-420" w:rightChars="-200" w:right="-420" w:firstLineChars="200" w:firstLine="480"/>
        <w:rPr>
          <w:rFonts w:ascii="宋体" w:hAnsi="宋体" w:cs="宋体"/>
        </w:rPr>
      </w:pPr>
      <w:r>
        <w:rPr>
          <w:rFonts w:ascii="宋体" w:hAnsi="宋体" w:cs="宋体"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9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69"/>
        <w:gridCol w:w="8088"/>
      </w:tblGrid>
      <w:tr w:rsidR="004278E1">
        <w:trPr>
          <w:trHeight w:val="391"/>
        </w:trPr>
        <w:tc>
          <w:tcPr>
            <w:tcW w:w="969" w:type="dxa"/>
            <w:tcBorders>
              <w:top w:val="single" w:sz="6" w:space="0" w:color="auto"/>
              <w:left w:val="single" w:sz="4" w:space="0" w:color="auto"/>
              <w:bottom w:val="single" w:sz="6" w:space="0" w:color="auto"/>
              <w:right w:val="single" w:sz="6" w:space="0" w:color="auto"/>
            </w:tcBorders>
            <w:vAlign w:val="center"/>
          </w:tcPr>
          <w:p w:rsidR="004278E1" w:rsidRDefault="000772C5">
            <w:pPr>
              <w:spacing w:line="360" w:lineRule="auto"/>
              <w:jc w:val="center"/>
              <w:rPr>
                <w:rFonts w:ascii="宋体" w:hAnsi="宋体" w:cs="宋体"/>
                <w:b/>
                <w:sz w:val="24"/>
              </w:rPr>
            </w:pPr>
            <w:r>
              <w:rPr>
                <w:rFonts w:ascii="宋体" w:hAnsi="宋体" w:cs="宋体" w:hint="eastAsia"/>
                <w:b/>
                <w:sz w:val="24"/>
              </w:rPr>
              <w:t>条款号</w:t>
            </w:r>
          </w:p>
        </w:tc>
        <w:tc>
          <w:tcPr>
            <w:tcW w:w="8088" w:type="dxa"/>
            <w:tcBorders>
              <w:top w:val="single" w:sz="6" w:space="0" w:color="auto"/>
              <w:left w:val="single" w:sz="6" w:space="0" w:color="auto"/>
              <w:bottom w:val="single" w:sz="6" w:space="0" w:color="auto"/>
              <w:right w:val="single" w:sz="6" w:space="0" w:color="auto"/>
            </w:tcBorders>
            <w:vAlign w:val="center"/>
          </w:tcPr>
          <w:p w:rsidR="004278E1" w:rsidRDefault="000772C5">
            <w:pPr>
              <w:spacing w:line="360" w:lineRule="auto"/>
              <w:jc w:val="center"/>
              <w:rPr>
                <w:rFonts w:ascii="宋体" w:hAnsi="宋体" w:cs="宋体"/>
                <w:b/>
                <w:sz w:val="24"/>
              </w:rPr>
            </w:pPr>
            <w:r>
              <w:rPr>
                <w:rFonts w:ascii="宋体" w:hAnsi="宋体" w:cs="宋体" w:hint="eastAsia"/>
                <w:b/>
                <w:sz w:val="24"/>
              </w:rPr>
              <w:t>约定内容</w:t>
            </w:r>
          </w:p>
        </w:tc>
      </w:tr>
      <w:tr w:rsidR="004278E1">
        <w:trPr>
          <w:trHeight w:val="88"/>
        </w:trPr>
        <w:tc>
          <w:tcPr>
            <w:tcW w:w="969" w:type="dxa"/>
            <w:tcBorders>
              <w:top w:val="single" w:sz="6" w:space="0" w:color="auto"/>
              <w:left w:val="single" w:sz="4" w:space="0" w:color="auto"/>
              <w:bottom w:val="single" w:sz="6" w:space="0" w:color="auto"/>
              <w:right w:val="single" w:sz="6" w:space="0" w:color="auto"/>
            </w:tcBorders>
            <w:vAlign w:val="center"/>
          </w:tcPr>
          <w:p w:rsidR="004278E1" w:rsidRDefault="000772C5">
            <w:pPr>
              <w:spacing w:line="360" w:lineRule="auto"/>
              <w:rPr>
                <w:rFonts w:ascii="宋体" w:hAnsi="宋体" w:cs="宋体"/>
                <w:sz w:val="24"/>
              </w:rPr>
            </w:pPr>
            <w:r>
              <w:rPr>
                <w:rFonts w:ascii="宋体" w:hAnsi="宋体" w:cs="宋体" w:hint="eastAsia"/>
                <w:sz w:val="24"/>
              </w:rPr>
              <w:t>1.3.2</w:t>
            </w:r>
          </w:p>
        </w:tc>
        <w:tc>
          <w:tcPr>
            <w:tcW w:w="8088" w:type="dxa"/>
            <w:tcBorders>
              <w:top w:val="single" w:sz="6" w:space="0" w:color="auto"/>
              <w:left w:val="single" w:sz="6" w:space="0" w:color="auto"/>
              <w:bottom w:val="single" w:sz="6" w:space="0" w:color="auto"/>
              <w:right w:val="single" w:sz="6" w:space="0" w:color="auto"/>
            </w:tcBorders>
            <w:vAlign w:val="center"/>
          </w:tcPr>
          <w:p w:rsidR="004278E1" w:rsidRDefault="004278E1">
            <w:pPr>
              <w:spacing w:line="360" w:lineRule="auto"/>
              <w:rPr>
                <w:rFonts w:ascii="宋体" w:hAnsi="宋体" w:cs="宋体"/>
                <w:sz w:val="24"/>
              </w:rPr>
            </w:pPr>
          </w:p>
        </w:tc>
      </w:tr>
      <w:tr w:rsidR="004278E1">
        <w:trPr>
          <w:trHeight w:val="88"/>
        </w:trPr>
        <w:tc>
          <w:tcPr>
            <w:tcW w:w="969" w:type="dxa"/>
            <w:tcBorders>
              <w:top w:val="single" w:sz="6" w:space="0" w:color="auto"/>
              <w:left w:val="single" w:sz="4" w:space="0" w:color="auto"/>
              <w:bottom w:val="single" w:sz="6" w:space="0" w:color="auto"/>
              <w:right w:val="single" w:sz="6" w:space="0" w:color="auto"/>
            </w:tcBorders>
            <w:vAlign w:val="center"/>
          </w:tcPr>
          <w:p w:rsidR="004278E1" w:rsidRDefault="000772C5">
            <w:pPr>
              <w:spacing w:line="360" w:lineRule="auto"/>
              <w:rPr>
                <w:rFonts w:ascii="宋体" w:hAnsi="宋体" w:cs="宋体"/>
                <w:sz w:val="24"/>
              </w:rPr>
            </w:pPr>
            <w:r>
              <w:rPr>
                <w:rFonts w:ascii="宋体" w:hAnsi="宋体" w:cs="宋体" w:hint="eastAsia"/>
                <w:sz w:val="24"/>
              </w:rPr>
              <w:t>1.4.2</w:t>
            </w:r>
          </w:p>
        </w:tc>
        <w:tc>
          <w:tcPr>
            <w:tcW w:w="8088" w:type="dxa"/>
            <w:tcBorders>
              <w:top w:val="single" w:sz="6" w:space="0" w:color="auto"/>
              <w:left w:val="single" w:sz="6" w:space="0" w:color="auto"/>
              <w:bottom w:val="single" w:sz="6" w:space="0" w:color="auto"/>
              <w:right w:val="single" w:sz="6" w:space="0" w:color="auto"/>
            </w:tcBorders>
            <w:vAlign w:val="center"/>
          </w:tcPr>
          <w:p w:rsidR="004278E1" w:rsidRDefault="004278E1">
            <w:pPr>
              <w:spacing w:line="360" w:lineRule="auto"/>
              <w:rPr>
                <w:rFonts w:ascii="宋体" w:hAnsi="宋体" w:cs="宋体"/>
                <w:sz w:val="24"/>
              </w:rPr>
            </w:pPr>
          </w:p>
        </w:tc>
      </w:tr>
      <w:tr w:rsidR="004278E1">
        <w:trPr>
          <w:trHeight w:val="88"/>
        </w:trPr>
        <w:tc>
          <w:tcPr>
            <w:tcW w:w="969" w:type="dxa"/>
            <w:tcBorders>
              <w:top w:val="single" w:sz="6" w:space="0" w:color="auto"/>
              <w:left w:val="single" w:sz="4" w:space="0" w:color="auto"/>
              <w:bottom w:val="single" w:sz="6" w:space="0" w:color="auto"/>
              <w:right w:val="single" w:sz="6" w:space="0" w:color="auto"/>
            </w:tcBorders>
            <w:vAlign w:val="center"/>
          </w:tcPr>
          <w:p w:rsidR="004278E1" w:rsidRDefault="000772C5">
            <w:pPr>
              <w:spacing w:line="360" w:lineRule="auto"/>
              <w:rPr>
                <w:rFonts w:ascii="宋体" w:hAnsi="宋体" w:cs="宋体"/>
                <w:sz w:val="24"/>
              </w:rPr>
            </w:pPr>
            <w:r>
              <w:rPr>
                <w:rFonts w:ascii="宋体" w:hAnsi="宋体" w:cs="宋体" w:hint="eastAsia"/>
                <w:sz w:val="24"/>
              </w:rPr>
              <w:t xml:space="preserve">1.5.1 </w:t>
            </w:r>
          </w:p>
        </w:tc>
        <w:tc>
          <w:tcPr>
            <w:tcW w:w="8088" w:type="dxa"/>
            <w:tcBorders>
              <w:top w:val="single" w:sz="6" w:space="0" w:color="auto"/>
              <w:left w:val="single" w:sz="6" w:space="0" w:color="auto"/>
              <w:bottom w:val="single" w:sz="6" w:space="0" w:color="auto"/>
              <w:right w:val="single" w:sz="6" w:space="0" w:color="auto"/>
            </w:tcBorders>
            <w:vAlign w:val="center"/>
          </w:tcPr>
          <w:p w:rsidR="004278E1" w:rsidRDefault="004278E1">
            <w:pPr>
              <w:spacing w:line="360" w:lineRule="auto"/>
              <w:rPr>
                <w:rFonts w:ascii="宋体" w:hAnsi="宋体" w:cs="宋体"/>
                <w:sz w:val="24"/>
              </w:rPr>
            </w:pPr>
          </w:p>
        </w:tc>
      </w:tr>
      <w:tr w:rsidR="004278E1">
        <w:trPr>
          <w:trHeight w:val="88"/>
        </w:trPr>
        <w:tc>
          <w:tcPr>
            <w:tcW w:w="969" w:type="dxa"/>
            <w:tcBorders>
              <w:top w:val="single" w:sz="6" w:space="0" w:color="auto"/>
              <w:left w:val="single" w:sz="4" w:space="0" w:color="auto"/>
              <w:bottom w:val="single" w:sz="6" w:space="0" w:color="auto"/>
              <w:right w:val="single" w:sz="6" w:space="0" w:color="auto"/>
            </w:tcBorders>
            <w:vAlign w:val="center"/>
          </w:tcPr>
          <w:p w:rsidR="004278E1" w:rsidRDefault="000772C5">
            <w:pPr>
              <w:spacing w:line="360" w:lineRule="auto"/>
              <w:rPr>
                <w:rFonts w:ascii="宋体" w:hAnsi="宋体" w:cs="宋体"/>
                <w:sz w:val="24"/>
              </w:rPr>
            </w:pPr>
            <w:r>
              <w:rPr>
                <w:rFonts w:ascii="宋体" w:hAnsi="宋体" w:cs="宋体" w:hint="eastAsia"/>
                <w:sz w:val="24"/>
              </w:rPr>
              <w:t>1.5.2</w:t>
            </w:r>
          </w:p>
        </w:tc>
        <w:tc>
          <w:tcPr>
            <w:tcW w:w="8088" w:type="dxa"/>
            <w:tcBorders>
              <w:top w:val="single" w:sz="6" w:space="0" w:color="auto"/>
              <w:left w:val="single" w:sz="6" w:space="0" w:color="auto"/>
              <w:bottom w:val="single" w:sz="6" w:space="0" w:color="auto"/>
              <w:right w:val="single" w:sz="6" w:space="0" w:color="auto"/>
            </w:tcBorders>
            <w:vAlign w:val="center"/>
          </w:tcPr>
          <w:p w:rsidR="004278E1" w:rsidRDefault="004278E1">
            <w:pPr>
              <w:spacing w:line="360" w:lineRule="auto"/>
              <w:rPr>
                <w:rFonts w:ascii="宋体" w:hAnsi="宋体" w:cs="宋体"/>
                <w:sz w:val="24"/>
              </w:rPr>
            </w:pPr>
          </w:p>
        </w:tc>
      </w:tr>
      <w:tr w:rsidR="004278E1">
        <w:trPr>
          <w:trHeight w:val="88"/>
        </w:trPr>
        <w:tc>
          <w:tcPr>
            <w:tcW w:w="969" w:type="dxa"/>
            <w:tcBorders>
              <w:top w:val="single" w:sz="6" w:space="0" w:color="auto"/>
              <w:left w:val="single" w:sz="4" w:space="0" w:color="auto"/>
              <w:bottom w:val="single" w:sz="6" w:space="0" w:color="auto"/>
              <w:right w:val="single" w:sz="6" w:space="0" w:color="auto"/>
            </w:tcBorders>
            <w:vAlign w:val="center"/>
          </w:tcPr>
          <w:p w:rsidR="004278E1" w:rsidRDefault="000772C5">
            <w:pPr>
              <w:spacing w:line="360" w:lineRule="auto"/>
              <w:rPr>
                <w:rFonts w:ascii="宋体" w:hAnsi="宋体" w:cs="宋体"/>
                <w:sz w:val="24"/>
              </w:rPr>
            </w:pPr>
            <w:r>
              <w:rPr>
                <w:rFonts w:ascii="宋体" w:hAnsi="宋体" w:cs="宋体" w:hint="eastAsia"/>
                <w:sz w:val="24"/>
              </w:rPr>
              <w:t xml:space="preserve">1.5.3 </w:t>
            </w:r>
          </w:p>
        </w:tc>
        <w:tc>
          <w:tcPr>
            <w:tcW w:w="8088" w:type="dxa"/>
            <w:tcBorders>
              <w:top w:val="single" w:sz="6" w:space="0" w:color="auto"/>
              <w:left w:val="single" w:sz="6" w:space="0" w:color="auto"/>
              <w:bottom w:val="single" w:sz="6" w:space="0" w:color="auto"/>
              <w:right w:val="single" w:sz="6" w:space="0" w:color="auto"/>
            </w:tcBorders>
            <w:vAlign w:val="center"/>
          </w:tcPr>
          <w:p w:rsidR="004278E1" w:rsidRDefault="004278E1">
            <w:pPr>
              <w:spacing w:line="360" w:lineRule="auto"/>
              <w:rPr>
                <w:rFonts w:ascii="宋体" w:hAnsi="宋体" w:cs="宋体"/>
                <w:sz w:val="24"/>
              </w:rPr>
            </w:pPr>
          </w:p>
        </w:tc>
      </w:tr>
      <w:tr w:rsidR="004278E1">
        <w:trPr>
          <w:trHeight w:val="88"/>
        </w:trPr>
        <w:tc>
          <w:tcPr>
            <w:tcW w:w="969" w:type="dxa"/>
            <w:tcBorders>
              <w:top w:val="single" w:sz="6" w:space="0" w:color="auto"/>
              <w:left w:val="single" w:sz="4" w:space="0" w:color="auto"/>
              <w:bottom w:val="single" w:sz="6" w:space="0" w:color="auto"/>
              <w:right w:val="single" w:sz="6" w:space="0" w:color="auto"/>
            </w:tcBorders>
            <w:vAlign w:val="center"/>
          </w:tcPr>
          <w:p w:rsidR="004278E1" w:rsidRDefault="000772C5">
            <w:pPr>
              <w:spacing w:line="360" w:lineRule="auto"/>
              <w:rPr>
                <w:rFonts w:ascii="宋体" w:hAnsi="宋体" w:cs="宋体"/>
                <w:sz w:val="24"/>
              </w:rPr>
            </w:pPr>
            <w:r>
              <w:rPr>
                <w:rFonts w:ascii="宋体" w:hAnsi="宋体" w:cs="宋体" w:hint="eastAsia"/>
                <w:sz w:val="24"/>
              </w:rPr>
              <w:t>1.6.2</w:t>
            </w:r>
          </w:p>
        </w:tc>
        <w:tc>
          <w:tcPr>
            <w:tcW w:w="8088" w:type="dxa"/>
            <w:tcBorders>
              <w:top w:val="single" w:sz="6" w:space="0" w:color="auto"/>
              <w:left w:val="single" w:sz="6" w:space="0" w:color="auto"/>
              <w:bottom w:val="single" w:sz="6" w:space="0" w:color="auto"/>
              <w:right w:val="single" w:sz="6" w:space="0" w:color="auto"/>
            </w:tcBorders>
            <w:vAlign w:val="center"/>
          </w:tcPr>
          <w:p w:rsidR="004278E1" w:rsidRDefault="004278E1">
            <w:pPr>
              <w:spacing w:line="360" w:lineRule="auto"/>
              <w:rPr>
                <w:rFonts w:ascii="宋体" w:hAnsi="宋体" w:cs="宋体"/>
                <w:sz w:val="24"/>
              </w:rPr>
            </w:pPr>
          </w:p>
        </w:tc>
      </w:tr>
      <w:tr w:rsidR="004278E1">
        <w:trPr>
          <w:trHeight w:val="88"/>
        </w:trPr>
        <w:tc>
          <w:tcPr>
            <w:tcW w:w="969" w:type="dxa"/>
            <w:tcBorders>
              <w:top w:val="single" w:sz="6" w:space="0" w:color="auto"/>
              <w:left w:val="single" w:sz="4" w:space="0" w:color="auto"/>
              <w:bottom w:val="single" w:sz="6" w:space="0" w:color="auto"/>
              <w:right w:val="single" w:sz="6" w:space="0" w:color="auto"/>
            </w:tcBorders>
            <w:vAlign w:val="center"/>
          </w:tcPr>
          <w:p w:rsidR="004278E1" w:rsidRDefault="000772C5">
            <w:pPr>
              <w:spacing w:line="360" w:lineRule="auto"/>
              <w:rPr>
                <w:rFonts w:ascii="宋体" w:hAnsi="宋体" w:cs="宋体"/>
                <w:sz w:val="24"/>
              </w:rPr>
            </w:pPr>
            <w:r>
              <w:rPr>
                <w:rFonts w:ascii="宋体" w:hAnsi="宋体" w:cs="宋体" w:hint="eastAsia"/>
                <w:sz w:val="24"/>
              </w:rPr>
              <w:t>1.7.1</w:t>
            </w:r>
          </w:p>
        </w:tc>
        <w:tc>
          <w:tcPr>
            <w:tcW w:w="8088" w:type="dxa"/>
            <w:tcBorders>
              <w:top w:val="single" w:sz="6" w:space="0" w:color="auto"/>
              <w:left w:val="single" w:sz="6" w:space="0" w:color="auto"/>
              <w:bottom w:val="single" w:sz="6" w:space="0" w:color="auto"/>
              <w:right w:val="single" w:sz="6" w:space="0" w:color="auto"/>
            </w:tcBorders>
            <w:vAlign w:val="center"/>
          </w:tcPr>
          <w:p w:rsidR="004278E1" w:rsidRDefault="004278E1">
            <w:pPr>
              <w:spacing w:line="360" w:lineRule="auto"/>
              <w:rPr>
                <w:rFonts w:ascii="宋体" w:hAnsi="宋体" w:cs="宋体"/>
                <w:sz w:val="24"/>
              </w:rPr>
            </w:pPr>
          </w:p>
        </w:tc>
      </w:tr>
      <w:tr w:rsidR="004278E1">
        <w:trPr>
          <w:trHeight w:val="88"/>
        </w:trPr>
        <w:tc>
          <w:tcPr>
            <w:tcW w:w="969" w:type="dxa"/>
            <w:tcBorders>
              <w:top w:val="single" w:sz="6" w:space="0" w:color="auto"/>
              <w:left w:val="single" w:sz="4" w:space="0" w:color="auto"/>
              <w:bottom w:val="single" w:sz="6" w:space="0" w:color="auto"/>
              <w:right w:val="single" w:sz="6" w:space="0" w:color="auto"/>
            </w:tcBorders>
            <w:vAlign w:val="center"/>
          </w:tcPr>
          <w:p w:rsidR="004278E1" w:rsidRDefault="000772C5">
            <w:pPr>
              <w:spacing w:line="360" w:lineRule="auto"/>
              <w:rPr>
                <w:rFonts w:ascii="宋体" w:hAnsi="宋体" w:cs="宋体"/>
                <w:sz w:val="24"/>
              </w:rPr>
            </w:pPr>
            <w:r>
              <w:rPr>
                <w:rFonts w:ascii="宋体" w:hAnsi="宋体" w:cs="宋体" w:hint="eastAsia"/>
                <w:sz w:val="24"/>
              </w:rPr>
              <w:t>1.7.2</w:t>
            </w:r>
          </w:p>
        </w:tc>
        <w:tc>
          <w:tcPr>
            <w:tcW w:w="8088" w:type="dxa"/>
            <w:tcBorders>
              <w:top w:val="single" w:sz="6" w:space="0" w:color="auto"/>
              <w:left w:val="single" w:sz="6" w:space="0" w:color="auto"/>
              <w:bottom w:val="single" w:sz="6" w:space="0" w:color="auto"/>
              <w:right w:val="single" w:sz="6" w:space="0" w:color="auto"/>
            </w:tcBorders>
            <w:vAlign w:val="center"/>
          </w:tcPr>
          <w:p w:rsidR="004278E1" w:rsidRDefault="004278E1">
            <w:pPr>
              <w:spacing w:line="360" w:lineRule="auto"/>
              <w:rPr>
                <w:rFonts w:ascii="宋体" w:hAnsi="宋体" w:cs="宋体"/>
                <w:sz w:val="24"/>
              </w:rPr>
            </w:pPr>
          </w:p>
        </w:tc>
      </w:tr>
      <w:tr w:rsidR="004278E1">
        <w:trPr>
          <w:trHeight w:val="88"/>
        </w:trPr>
        <w:tc>
          <w:tcPr>
            <w:tcW w:w="969" w:type="dxa"/>
            <w:tcBorders>
              <w:top w:val="single" w:sz="6" w:space="0" w:color="auto"/>
              <w:left w:val="single" w:sz="4" w:space="0" w:color="auto"/>
              <w:bottom w:val="single" w:sz="6" w:space="0" w:color="auto"/>
              <w:right w:val="single" w:sz="6" w:space="0" w:color="auto"/>
            </w:tcBorders>
            <w:vAlign w:val="center"/>
          </w:tcPr>
          <w:p w:rsidR="004278E1" w:rsidRDefault="000772C5">
            <w:pPr>
              <w:spacing w:line="360" w:lineRule="auto"/>
              <w:rPr>
                <w:rFonts w:ascii="宋体" w:hAnsi="宋体" w:cs="宋体"/>
                <w:sz w:val="24"/>
              </w:rPr>
            </w:pPr>
            <w:r>
              <w:rPr>
                <w:rFonts w:ascii="宋体" w:hAnsi="宋体" w:cs="宋体" w:hint="eastAsia"/>
                <w:sz w:val="24"/>
              </w:rPr>
              <w:t>1.7.3</w:t>
            </w:r>
          </w:p>
        </w:tc>
        <w:tc>
          <w:tcPr>
            <w:tcW w:w="8088" w:type="dxa"/>
            <w:tcBorders>
              <w:top w:val="single" w:sz="6" w:space="0" w:color="auto"/>
              <w:left w:val="single" w:sz="6" w:space="0" w:color="auto"/>
              <w:bottom w:val="single" w:sz="6" w:space="0" w:color="auto"/>
              <w:right w:val="single" w:sz="6" w:space="0" w:color="auto"/>
            </w:tcBorders>
            <w:vAlign w:val="center"/>
          </w:tcPr>
          <w:p w:rsidR="004278E1" w:rsidRDefault="004278E1">
            <w:pPr>
              <w:spacing w:line="360" w:lineRule="auto"/>
              <w:rPr>
                <w:rFonts w:ascii="宋体" w:hAnsi="宋体" w:cs="宋体"/>
                <w:sz w:val="24"/>
              </w:rPr>
            </w:pPr>
          </w:p>
        </w:tc>
      </w:tr>
      <w:tr w:rsidR="004278E1">
        <w:trPr>
          <w:trHeight w:val="88"/>
        </w:trPr>
        <w:tc>
          <w:tcPr>
            <w:tcW w:w="969" w:type="dxa"/>
            <w:tcBorders>
              <w:top w:val="single" w:sz="6" w:space="0" w:color="auto"/>
              <w:left w:val="single" w:sz="4" w:space="0" w:color="auto"/>
              <w:bottom w:val="single" w:sz="6" w:space="0" w:color="auto"/>
              <w:right w:val="single" w:sz="6" w:space="0" w:color="auto"/>
            </w:tcBorders>
            <w:vAlign w:val="center"/>
          </w:tcPr>
          <w:p w:rsidR="004278E1" w:rsidRDefault="000772C5">
            <w:pPr>
              <w:spacing w:line="360" w:lineRule="auto"/>
              <w:rPr>
                <w:rFonts w:ascii="宋体" w:hAnsi="宋体" w:cs="宋体"/>
                <w:sz w:val="24"/>
              </w:rPr>
            </w:pPr>
            <w:r>
              <w:rPr>
                <w:rFonts w:ascii="宋体" w:hAnsi="宋体" w:cs="宋体" w:hint="eastAsia"/>
                <w:sz w:val="24"/>
              </w:rPr>
              <w:t>1.7.4.1</w:t>
            </w:r>
          </w:p>
        </w:tc>
        <w:tc>
          <w:tcPr>
            <w:tcW w:w="8088" w:type="dxa"/>
            <w:tcBorders>
              <w:top w:val="single" w:sz="6" w:space="0" w:color="auto"/>
              <w:left w:val="single" w:sz="6" w:space="0" w:color="auto"/>
              <w:bottom w:val="single" w:sz="6" w:space="0" w:color="auto"/>
              <w:right w:val="single" w:sz="6" w:space="0" w:color="auto"/>
            </w:tcBorders>
            <w:vAlign w:val="center"/>
          </w:tcPr>
          <w:p w:rsidR="004278E1" w:rsidRDefault="004278E1">
            <w:pPr>
              <w:spacing w:line="360" w:lineRule="auto"/>
              <w:rPr>
                <w:rFonts w:ascii="宋体" w:hAnsi="宋体" w:cs="宋体"/>
                <w:sz w:val="24"/>
              </w:rPr>
            </w:pPr>
          </w:p>
        </w:tc>
      </w:tr>
      <w:tr w:rsidR="004278E1">
        <w:trPr>
          <w:trHeight w:val="88"/>
        </w:trPr>
        <w:tc>
          <w:tcPr>
            <w:tcW w:w="969" w:type="dxa"/>
            <w:tcBorders>
              <w:top w:val="single" w:sz="6" w:space="0" w:color="auto"/>
              <w:left w:val="single" w:sz="4" w:space="0" w:color="auto"/>
              <w:bottom w:val="single" w:sz="6" w:space="0" w:color="auto"/>
              <w:right w:val="single" w:sz="6" w:space="0" w:color="auto"/>
            </w:tcBorders>
            <w:vAlign w:val="center"/>
          </w:tcPr>
          <w:p w:rsidR="004278E1" w:rsidRDefault="000772C5">
            <w:pPr>
              <w:spacing w:line="360" w:lineRule="auto"/>
              <w:rPr>
                <w:rFonts w:ascii="宋体" w:hAnsi="宋体" w:cs="宋体"/>
                <w:sz w:val="24"/>
              </w:rPr>
            </w:pPr>
            <w:r>
              <w:rPr>
                <w:rFonts w:ascii="宋体" w:hAnsi="宋体" w:cs="宋体" w:hint="eastAsia"/>
                <w:sz w:val="24"/>
              </w:rPr>
              <w:t>1.7.4.2</w:t>
            </w:r>
          </w:p>
        </w:tc>
        <w:tc>
          <w:tcPr>
            <w:tcW w:w="8088" w:type="dxa"/>
            <w:tcBorders>
              <w:top w:val="single" w:sz="6" w:space="0" w:color="auto"/>
              <w:left w:val="single" w:sz="6" w:space="0" w:color="auto"/>
              <w:bottom w:val="single" w:sz="6" w:space="0" w:color="auto"/>
              <w:right w:val="single" w:sz="6" w:space="0" w:color="auto"/>
            </w:tcBorders>
            <w:vAlign w:val="center"/>
          </w:tcPr>
          <w:p w:rsidR="004278E1" w:rsidRDefault="004278E1">
            <w:pPr>
              <w:spacing w:line="360" w:lineRule="auto"/>
              <w:rPr>
                <w:rFonts w:ascii="宋体" w:hAnsi="宋体" w:cs="宋体"/>
                <w:sz w:val="24"/>
              </w:rPr>
            </w:pPr>
          </w:p>
        </w:tc>
      </w:tr>
      <w:tr w:rsidR="004278E1">
        <w:trPr>
          <w:trHeight w:val="88"/>
        </w:trPr>
        <w:tc>
          <w:tcPr>
            <w:tcW w:w="969" w:type="dxa"/>
            <w:tcBorders>
              <w:top w:val="single" w:sz="6" w:space="0" w:color="auto"/>
              <w:left w:val="single" w:sz="4" w:space="0" w:color="auto"/>
              <w:bottom w:val="single" w:sz="6" w:space="0" w:color="auto"/>
              <w:right w:val="single" w:sz="6" w:space="0" w:color="auto"/>
            </w:tcBorders>
            <w:vAlign w:val="center"/>
          </w:tcPr>
          <w:p w:rsidR="004278E1" w:rsidRDefault="000772C5">
            <w:pPr>
              <w:spacing w:line="360" w:lineRule="auto"/>
              <w:rPr>
                <w:rFonts w:ascii="宋体" w:hAnsi="宋体" w:cs="宋体"/>
                <w:sz w:val="24"/>
              </w:rPr>
            </w:pPr>
            <w:r>
              <w:rPr>
                <w:rFonts w:ascii="宋体" w:hAnsi="宋体" w:cs="宋体" w:hint="eastAsia"/>
                <w:sz w:val="24"/>
              </w:rPr>
              <w:t>1.7.4.3</w:t>
            </w:r>
          </w:p>
        </w:tc>
        <w:tc>
          <w:tcPr>
            <w:tcW w:w="8088" w:type="dxa"/>
            <w:tcBorders>
              <w:top w:val="single" w:sz="6" w:space="0" w:color="auto"/>
              <w:left w:val="single" w:sz="6" w:space="0" w:color="auto"/>
              <w:bottom w:val="single" w:sz="6" w:space="0" w:color="auto"/>
              <w:right w:val="single" w:sz="6" w:space="0" w:color="auto"/>
            </w:tcBorders>
            <w:vAlign w:val="center"/>
          </w:tcPr>
          <w:p w:rsidR="004278E1" w:rsidRDefault="004278E1">
            <w:pPr>
              <w:spacing w:line="360" w:lineRule="auto"/>
              <w:rPr>
                <w:rFonts w:ascii="宋体" w:hAnsi="宋体" w:cs="宋体"/>
                <w:sz w:val="24"/>
              </w:rPr>
            </w:pPr>
          </w:p>
        </w:tc>
      </w:tr>
      <w:tr w:rsidR="004278E1">
        <w:trPr>
          <w:trHeight w:val="88"/>
        </w:trPr>
        <w:tc>
          <w:tcPr>
            <w:tcW w:w="969" w:type="dxa"/>
            <w:tcBorders>
              <w:top w:val="single" w:sz="6" w:space="0" w:color="auto"/>
              <w:left w:val="single" w:sz="4" w:space="0" w:color="auto"/>
              <w:bottom w:val="single" w:sz="6" w:space="0" w:color="auto"/>
              <w:right w:val="single" w:sz="6" w:space="0" w:color="auto"/>
            </w:tcBorders>
            <w:vAlign w:val="center"/>
          </w:tcPr>
          <w:p w:rsidR="004278E1" w:rsidRDefault="000772C5">
            <w:pPr>
              <w:spacing w:line="360" w:lineRule="auto"/>
              <w:rPr>
                <w:rFonts w:ascii="宋体" w:hAnsi="宋体" w:cs="宋体"/>
                <w:sz w:val="24"/>
              </w:rPr>
            </w:pPr>
            <w:r>
              <w:rPr>
                <w:rFonts w:ascii="宋体" w:hAnsi="宋体" w:cs="宋体" w:hint="eastAsia"/>
                <w:sz w:val="24"/>
              </w:rPr>
              <w:t>1.8.7</w:t>
            </w:r>
          </w:p>
        </w:tc>
        <w:tc>
          <w:tcPr>
            <w:tcW w:w="8088" w:type="dxa"/>
            <w:tcBorders>
              <w:top w:val="single" w:sz="6" w:space="0" w:color="auto"/>
              <w:left w:val="single" w:sz="6" w:space="0" w:color="auto"/>
              <w:bottom w:val="single" w:sz="6" w:space="0" w:color="auto"/>
              <w:right w:val="single" w:sz="6" w:space="0" w:color="auto"/>
            </w:tcBorders>
            <w:vAlign w:val="center"/>
          </w:tcPr>
          <w:p w:rsidR="004278E1" w:rsidRDefault="004278E1">
            <w:pPr>
              <w:spacing w:line="360" w:lineRule="auto"/>
              <w:rPr>
                <w:rFonts w:ascii="宋体" w:hAnsi="宋体" w:cs="宋体"/>
                <w:sz w:val="24"/>
              </w:rPr>
            </w:pPr>
          </w:p>
        </w:tc>
      </w:tr>
      <w:tr w:rsidR="004278E1">
        <w:trPr>
          <w:trHeight w:val="88"/>
        </w:trPr>
        <w:tc>
          <w:tcPr>
            <w:tcW w:w="969" w:type="dxa"/>
            <w:tcBorders>
              <w:top w:val="single" w:sz="6" w:space="0" w:color="auto"/>
              <w:left w:val="single" w:sz="4" w:space="0" w:color="auto"/>
              <w:bottom w:val="single" w:sz="6" w:space="0" w:color="auto"/>
              <w:right w:val="single" w:sz="6" w:space="0" w:color="auto"/>
            </w:tcBorders>
            <w:vAlign w:val="center"/>
          </w:tcPr>
          <w:p w:rsidR="004278E1" w:rsidRDefault="000772C5">
            <w:pPr>
              <w:spacing w:line="360" w:lineRule="auto"/>
              <w:rPr>
                <w:rFonts w:ascii="宋体" w:hAnsi="宋体" w:cs="宋体"/>
                <w:sz w:val="24"/>
              </w:rPr>
            </w:pPr>
            <w:r>
              <w:rPr>
                <w:rFonts w:ascii="宋体" w:hAnsi="宋体" w:cs="宋体" w:hint="eastAsia"/>
                <w:sz w:val="24"/>
              </w:rPr>
              <w:t>1.9.1</w:t>
            </w:r>
          </w:p>
        </w:tc>
        <w:tc>
          <w:tcPr>
            <w:tcW w:w="8088" w:type="dxa"/>
            <w:tcBorders>
              <w:top w:val="single" w:sz="6" w:space="0" w:color="auto"/>
              <w:left w:val="single" w:sz="6" w:space="0" w:color="auto"/>
              <w:bottom w:val="single" w:sz="6" w:space="0" w:color="auto"/>
              <w:right w:val="single" w:sz="6" w:space="0" w:color="auto"/>
            </w:tcBorders>
            <w:vAlign w:val="center"/>
          </w:tcPr>
          <w:p w:rsidR="004278E1" w:rsidRDefault="004278E1">
            <w:pPr>
              <w:spacing w:line="360" w:lineRule="auto"/>
              <w:rPr>
                <w:rFonts w:ascii="宋体" w:hAnsi="宋体" w:cs="宋体"/>
                <w:sz w:val="24"/>
              </w:rPr>
            </w:pPr>
          </w:p>
        </w:tc>
      </w:tr>
      <w:tr w:rsidR="004278E1">
        <w:trPr>
          <w:trHeight w:val="88"/>
        </w:trPr>
        <w:tc>
          <w:tcPr>
            <w:tcW w:w="969" w:type="dxa"/>
            <w:tcBorders>
              <w:top w:val="single" w:sz="6" w:space="0" w:color="auto"/>
              <w:left w:val="single" w:sz="4" w:space="0" w:color="auto"/>
              <w:bottom w:val="single" w:sz="6" w:space="0" w:color="auto"/>
              <w:right w:val="single" w:sz="6" w:space="0" w:color="auto"/>
            </w:tcBorders>
            <w:vAlign w:val="center"/>
          </w:tcPr>
          <w:p w:rsidR="004278E1" w:rsidRDefault="000772C5">
            <w:pPr>
              <w:spacing w:line="360" w:lineRule="auto"/>
              <w:rPr>
                <w:rFonts w:ascii="宋体" w:hAnsi="宋体" w:cs="宋体"/>
                <w:sz w:val="24"/>
              </w:rPr>
            </w:pPr>
            <w:r>
              <w:rPr>
                <w:rFonts w:ascii="宋体" w:hAnsi="宋体" w:cs="宋体" w:hint="eastAsia"/>
                <w:sz w:val="24"/>
              </w:rPr>
              <w:t>1.9.2</w:t>
            </w:r>
          </w:p>
        </w:tc>
        <w:tc>
          <w:tcPr>
            <w:tcW w:w="8088" w:type="dxa"/>
            <w:tcBorders>
              <w:top w:val="single" w:sz="6" w:space="0" w:color="auto"/>
              <w:left w:val="single" w:sz="6" w:space="0" w:color="auto"/>
              <w:bottom w:val="single" w:sz="6" w:space="0" w:color="auto"/>
              <w:right w:val="single" w:sz="6" w:space="0" w:color="auto"/>
            </w:tcBorders>
            <w:vAlign w:val="center"/>
          </w:tcPr>
          <w:p w:rsidR="004278E1" w:rsidRDefault="004278E1">
            <w:pPr>
              <w:spacing w:line="360" w:lineRule="auto"/>
              <w:rPr>
                <w:rFonts w:ascii="宋体" w:hAnsi="宋体" w:cs="宋体"/>
                <w:sz w:val="24"/>
              </w:rPr>
            </w:pPr>
          </w:p>
        </w:tc>
      </w:tr>
      <w:tr w:rsidR="004278E1">
        <w:trPr>
          <w:trHeight w:val="88"/>
        </w:trPr>
        <w:tc>
          <w:tcPr>
            <w:tcW w:w="969" w:type="dxa"/>
            <w:tcBorders>
              <w:top w:val="single" w:sz="6" w:space="0" w:color="auto"/>
              <w:left w:val="single" w:sz="4" w:space="0" w:color="auto"/>
              <w:bottom w:val="single" w:sz="6" w:space="0" w:color="auto"/>
              <w:right w:val="single" w:sz="6" w:space="0" w:color="auto"/>
            </w:tcBorders>
            <w:vAlign w:val="center"/>
          </w:tcPr>
          <w:p w:rsidR="004278E1" w:rsidRDefault="000772C5">
            <w:pPr>
              <w:spacing w:line="360" w:lineRule="auto"/>
              <w:rPr>
                <w:rFonts w:ascii="宋体" w:hAnsi="宋体" w:cs="宋体"/>
                <w:sz w:val="24"/>
              </w:rPr>
            </w:pPr>
            <w:r>
              <w:rPr>
                <w:rFonts w:ascii="宋体" w:hAnsi="宋体" w:cs="宋体" w:hint="eastAsia"/>
                <w:sz w:val="24"/>
              </w:rPr>
              <w:t>2.3.2</w:t>
            </w:r>
          </w:p>
        </w:tc>
        <w:tc>
          <w:tcPr>
            <w:tcW w:w="8088" w:type="dxa"/>
            <w:tcBorders>
              <w:top w:val="single" w:sz="6" w:space="0" w:color="auto"/>
              <w:left w:val="single" w:sz="6" w:space="0" w:color="auto"/>
              <w:bottom w:val="single" w:sz="6" w:space="0" w:color="auto"/>
              <w:right w:val="single" w:sz="6" w:space="0" w:color="auto"/>
            </w:tcBorders>
            <w:vAlign w:val="center"/>
          </w:tcPr>
          <w:p w:rsidR="004278E1" w:rsidRDefault="004278E1">
            <w:pPr>
              <w:spacing w:line="360" w:lineRule="auto"/>
              <w:ind w:leftChars="-200" w:left="-420" w:rightChars="-200" w:right="-420" w:firstLineChars="200" w:firstLine="480"/>
              <w:rPr>
                <w:rFonts w:ascii="宋体" w:hAnsi="宋体" w:cs="宋体"/>
                <w:sz w:val="24"/>
              </w:rPr>
            </w:pPr>
          </w:p>
        </w:tc>
      </w:tr>
      <w:tr w:rsidR="004278E1">
        <w:trPr>
          <w:trHeight w:val="88"/>
        </w:trPr>
        <w:tc>
          <w:tcPr>
            <w:tcW w:w="969" w:type="dxa"/>
            <w:tcBorders>
              <w:top w:val="single" w:sz="6" w:space="0" w:color="auto"/>
              <w:left w:val="single" w:sz="4" w:space="0" w:color="auto"/>
              <w:bottom w:val="single" w:sz="6" w:space="0" w:color="auto"/>
              <w:right w:val="single" w:sz="6" w:space="0" w:color="auto"/>
            </w:tcBorders>
            <w:vAlign w:val="center"/>
          </w:tcPr>
          <w:p w:rsidR="004278E1" w:rsidRDefault="000772C5">
            <w:pPr>
              <w:spacing w:line="360" w:lineRule="auto"/>
              <w:rPr>
                <w:rFonts w:ascii="宋体" w:hAnsi="宋体" w:cs="宋体"/>
                <w:sz w:val="24"/>
              </w:rPr>
            </w:pPr>
            <w:r>
              <w:rPr>
                <w:rFonts w:ascii="宋体" w:hAnsi="宋体" w:cs="宋体" w:hint="eastAsia"/>
                <w:sz w:val="24"/>
              </w:rPr>
              <w:t>2.5</w:t>
            </w:r>
          </w:p>
        </w:tc>
        <w:tc>
          <w:tcPr>
            <w:tcW w:w="8088" w:type="dxa"/>
            <w:tcBorders>
              <w:top w:val="single" w:sz="6" w:space="0" w:color="auto"/>
              <w:left w:val="single" w:sz="6" w:space="0" w:color="auto"/>
              <w:bottom w:val="single" w:sz="6" w:space="0" w:color="auto"/>
              <w:right w:val="single" w:sz="6" w:space="0" w:color="auto"/>
            </w:tcBorders>
            <w:vAlign w:val="center"/>
          </w:tcPr>
          <w:p w:rsidR="004278E1" w:rsidRDefault="004278E1">
            <w:pPr>
              <w:spacing w:line="360" w:lineRule="auto"/>
              <w:ind w:leftChars="-200" w:left="-420" w:rightChars="-200" w:right="-420" w:firstLineChars="200" w:firstLine="480"/>
              <w:rPr>
                <w:rFonts w:ascii="宋体" w:hAnsi="宋体" w:cs="宋体"/>
                <w:sz w:val="24"/>
              </w:rPr>
            </w:pPr>
          </w:p>
        </w:tc>
      </w:tr>
      <w:tr w:rsidR="004278E1">
        <w:trPr>
          <w:trHeight w:val="88"/>
        </w:trPr>
        <w:tc>
          <w:tcPr>
            <w:tcW w:w="969" w:type="dxa"/>
            <w:tcBorders>
              <w:top w:val="single" w:sz="6" w:space="0" w:color="auto"/>
              <w:left w:val="single" w:sz="4" w:space="0" w:color="auto"/>
              <w:bottom w:val="single" w:sz="6" w:space="0" w:color="auto"/>
              <w:right w:val="single" w:sz="6" w:space="0" w:color="auto"/>
            </w:tcBorders>
            <w:vAlign w:val="center"/>
          </w:tcPr>
          <w:p w:rsidR="004278E1" w:rsidRDefault="000772C5">
            <w:pPr>
              <w:spacing w:line="360" w:lineRule="auto"/>
              <w:rPr>
                <w:rFonts w:ascii="宋体" w:hAnsi="宋体" w:cs="宋体"/>
                <w:sz w:val="24"/>
              </w:rPr>
            </w:pPr>
            <w:r>
              <w:rPr>
                <w:rFonts w:ascii="宋体" w:hAnsi="宋体" w:cs="宋体" w:hint="eastAsia"/>
                <w:sz w:val="24"/>
              </w:rPr>
              <w:t>2.11.3</w:t>
            </w:r>
          </w:p>
        </w:tc>
        <w:tc>
          <w:tcPr>
            <w:tcW w:w="8088" w:type="dxa"/>
            <w:tcBorders>
              <w:top w:val="single" w:sz="6" w:space="0" w:color="auto"/>
              <w:left w:val="single" w:sz="6" w:space="0" w:color="auto"/>
              <w:bottom w:val="single" w:sz="6" w:space="0" w:color="auto"/>
              <w:right w:val="single" w:sz="6" w:space="0" w:color="auto"/>
            </w:tcBorders>
            <w:vAlign w:val="center"/>
          </w:tcPr>
          <w:p w:rsidR="004278E1" w:rsidRDefault="004278E1">
            <w:pPr>
              <w:spacing w:line="360" w:lineRule="auto"/>
              <w:rPr>
                <w:rFonts w:ascii="宋体" w:hAnsi="宋体" w:cs="宋体"/>
                <w:sz w:val="24"/>
              </w:rPr>
            </w:pPr>
          </w:p>
        </w:tc>
      </w:tr>
      <w:tr w:rsidR="004278E1">
        <w:trPr>
          <w:trHeight w:val="88"/>
        </w:trPr>
        <w:tc>
          <w:tcPr>
            <w:tcW w:w="969" w:type="dxa"/>
            <w:tcBorders>
              <w:top w:val="single" w:sz="6" w:space="0" w:color="auto"/>
              <w:left w:val="single" w:sz="4" w:space="0" w:color="auto"/>
              <w:bottom w:val="single" w:sz="6" w:space="0" w:color="auto"/>
              <w:right w:val="single" w:sz="6" w:space="0" w:color="auto"/>
            </w:tcBorders>
          </w:tcPr>
          <w:p w:rsidR="004278E1" w:rsidRDefault="000772C5">
            <w:pPr>
              <w:spacing w:line="360" w:lineRule="auto"/>
              <w:rPr>
                <w:rFonts w:ascii="宋体" w:hAnsi="宋体" w:cs="宋体"/>
                <w:sz w:val="24"/>
              </w:rPr>
            </w:pPr>
            <w:r>
              <w:rPr>
                <w:rFonts w:ascii="宋体" w:hAnsi="宋体" w:cs="宋体" w:hint="eastAsia"/>
                <w:sz w:val="24"/>
              </w:rPr>
              <w:t xml:space="preserve">2.11.4 </w:t>
            </w:r>
          </w:p>
        </w:tc>
        <w:tc>
          <w:tcPr>
            <w:tcW w:w="8088" w:type="dxa"/>
            <w:tcBorders>
              <w:top w:val="single" w:sz="6" w:space="0" w:color="auto"/>
              <w:left w:val="single" w:sz="6" w:space="0" w:color="auto"/>
              <w:bottom w:val="single" w:sz="6" w:space="0" w:color="auto"/>
              <w:right w:val="single" w:sz="6" w:space="0" w:color="auto"/>
            </w:tcBorders>
          </w:tcPr>
          <w:p w:rsidR="004278E1" w:rsidRDefault="004278E1">
            <w:pPr>
              <w:spacing w:line="360" w:lineRule="auto"/>
              <w:rPr>
                <w:rFonts w:ascii="宋体" w:hAnsi="宋体" w:cs="宋体"/>
                <w:sz w:val="24"/>
              </w:rPr>
            </w:pPr>
          </w:p>
        </w:tc>
      </w:tr>
      <w:tr w:rsidR="004278E1">
        <w:trPr>
          <w:trHeight w:val="88"/>
        </w:trPr>
        <w:tc>
          <w:tcPr>
            <w:tcW w:w="969" w:type="dxa"/>
            <w:tcBorders>
              <w:top w:val="single" w:sz="6" w:space="0" w:color="auto"/>
              <w:left w:val="single" w:sz="4" w:space="0" w:color="auto"/>
              <w:bottom w:val="single" w:sz="6" w:space="0" w:color="auto"/>
              <w:right w:val="single" w:sz="6" w:space="0" w:color="auto"/>
            </w:tcBorders>
            <w:vAlign w:val="center"/>
          </w:tcPr>
          <w:p w:rsidR="004278E1" w:rsidRDefault="000772C5">
            <w:pPr>
              <w:spacing w:line="360" w:lineRule="auto"/>
              <w:rPr>
                <w:rFonts w:ascii="宋体" w:hAnsi="宋体" w:cs="宋体"/>
                <w:sz w:val="24"/>
              </w:rPr>
            </w:pPr>
            <w:r>
              <w:rPr>
                <w:rFonts w:ascii="宋体" w:hAnsi="宋体" w:cs="宋体" w:hint="eastAsia"/>
                <w:sz w:val="24"/>
              </w:rPr>
              <w:t>2.15.1</w:t>
            </w:r>
          </w:p>
        </w:tc>
        <w:tc>
          <w:tcPr>
            <w:tcW w:w="8088" w:type="dxa"/>
            <w:tcBorders>
              <w:top w:val="single" w:sz="6" w:space="0" w:color="auto"/>
              <w:left w:val="single" w:sz="6" w:space="0" w:color="auto"/>
              <w:bottom w:val="single" w:sz="6" w:space="0" w:color="auto"/>
              <w:right w:val="single" w:sz="6" w:space="0" w:color="auto"/>
            </w:tcBorders>
            <w:vAlign w:val="center"/>
          </w:tcPr>
          <w:p w:rsidR="004278E1" w:rsidRDefault="004278E1">
            <w:pPr>
              <w:spacing w:line="360" w:lineRule="auto"/>
              <w:rPr>
                <w:rFonts w:ascii="宋体" w:hAnsi="宋体" w:cs="宋体"/>
                <w:sz w:val="24"/>
              </w:rPr>
            </w:pPr>
          </w:p>
        </w:tc>
      </w:tr>
      <w:tr w:rsidR="004278E1">
        <w:trPr>
          <w:trHeight w:val="88"/>
        </w:trPr>
        <w:tc>
          <w:tcPr>
            <w:tcW w:w="969" w:type="dxa"/>
            <w:tcBorders>
              <w:top w:val="single" w:sz="6" w:space="0" w:color="auto"/>
              <w:left w:val="single" w:sz="4" w:space="0" w:color="auto"/>
              <w:bottom w:val="single" w:sz="6" w:space="0" w:color="auto"/>
              <w:right w:val="single" w:sz="6" w:space="0" w:color="auto"/>
            </w:tcBorders>
            <w:vAlign w:val="center"/>
          </w:tcPr>
          <w:p w:rsidR="004278E1" w:rsidRDefault="000772C5">
            <w:pPr>
              <w:spacing w:line="360" w:lineRule="auto"/>
              <w:rPr>
                <w:rFonts w:ascii="宋体" w:hAnsi="宋体" w:cs="宋体"/>
                <w:sz w:val="24"/>
              </w:rPr>
            </w:pPr>
            <w:r>
              <w:rPr>
                <w:rFonts w:ascii="宋体" w:hAnsi="宋体" w:cs="宋体" w:hint="eastAsia"/>
                <w:sz w:val="24"/>
              </w:rPr>
              <w:t>2.15.3</w:t>
            </w:r>
          </w:p>
        </w:tc>
        <w:tc>
          <w:tcPr>
            <w:tcW w:w="8088" w:type="dxa"/>
            <w:tcBorders>
              <w:top w:val="single" w:sz="6" w:space="0" w:color="auto"/>
              <w:left w:val="single" w:sz="6" w:space="0" w:color="auto"/>
              <w:bottom w:val="single" w:sz="6" w:space="0" w:color="auto"/>
              <w:right w:val="single" w:sz="6" w:space="0" w:color="auto"/>
            </w:tcBorders>
            <w:vAlign w:val="center"/>
          </w:tcPr>
          <w:p w:rsidR="004278E1" w:rsidRDefault="004278E1">
            <w:pPr>
              <w:spacing w:line="360" w:lineRule="auto"/>
              <w:rPr>
                <w:rFonts w:ascii="宋体" w:hAnsi="宋体" w:cs="宋体"/>
                <w:sz w:val="24"/>
              </w:rPr>
            </w:pPr>
          </w:p>
        </w:tc>
      </w:tr>
      <w:tr w:rsidR="004278E1">
        <w:trPr>
          <w:trHeight w:val="352"/>
        </w:trPr>
        <w:tc>
          <w:tcPr>
            <w:tcW w:w="969" w:type="dxa"/>
            <w:tcBorders>
              <w:top w:val="single" w:sz="6" w:space="0" w:color="auto"/>
              <w:left w:val="single" w:sz="4" w:space="0" w:color="auto"/>
              <w:bottom w:val="single" w:sz="6" w:space="0" w:color="auto"/>
              <w:right w:val="single" w:sz="6" w:space="0" w:color="auto"/>
            </w:tcBorders>
          </w:tcPr>
          <w:p w:rsidR="004278E1" w:rsidRDefault="000772C5">
            <w:pPr>
              <w:spacing w:line="360" w:lineRule="auto"/>
              <w:rPr>
                <w:rFonts w:ascii="宋体" w:hAnsi="宋体" w:cs="宋体"/>
                <w:sz w:val="24"/>
              </w:rPr>
            </w:pPr>
            <w:r>
              <w:rPr>
                <w:rFonts w:ascii="宋体" w:hAnsi="宋体" w:cs="宋体" w:hint="eastAsia"/>
                <w:sz w:val="24"/>
              </w:rPr>
              <w:t>2.19</w:t>
            </w:r>
          </w:p>
        </w:tc>
        <w:tc>
          <w:tcPr>
            <w:tcW w:w="8088" w:type="dxa"/>
            <w:tcBorders>
              <w:top w:val="single" w:sz="6" w:space="0" w:color="auto"/>
              <w:left w:val="single" w:sz="6" w:space="0" w:color="auto"/>
              <w:bottom w:val="single" w:sz="6" w:space="0" w:color="auto"/>
              <w:right w:val="single" w:sz="6" w:space="0" w:color="auto"/>
            </w:tcBorders>
          </w:tcPr>
          <w:p w:rsidR="004278E1" w:rsidRDefault="004278E1">
            <w:pPr>
              <w:spacing w:line="360" w:lineRule="auto"/>
              <w:rPr>
                <w:rFonts w:ascii="宋体" w:hAnsi="宋体" w:cs="宋体"/>
                <w:sz w:val="24"/>
              </w:rPr>
            </w:pPr>
          </w:p>
        </w:tc>
      </w:tr>
    </w:tbl>
    <w:p w:rsidR="004278E1" w:rsidRDefault="004278E1">
      <w:pPr>
        <w:spacing w:line="360" w:lineRule="auto"/>
        <w:ind w:leftChars="-200" w:left="-420" w:rightChars="-200" w:right="-420" w:firstLineChars="200" w:firstLine="480"/>
        <w:rPr>
          <w:rFonts w:ascii="宋体" w:hAnsi="宋体" w:cs="宋体"/>
          <w:sz w:val="24"/>
        </w:rPr>
      </w:pPr>
    </w:p>
    <w:p w:rsidR="004278E1" w:rsidRDefault="004278E1">
      <w:pPr>
        <w:spacing w:line="360" w:lineRule="auto"/>
        <w:ind w:firstLineChars="200" w:firstLine="562"/>
        <w:jc w:val="center"/>
        <w:rPr>
          <w:rFonts w:asciiTheme="minorEastAsia" w:eastAsiaTheme="minorEastAsia" w:hAnsiTheme="minorEastAsia"/>
          <w:b/>
          <w:sz w:val="28"/>
          <w:szCs w:val="28"/>
        </w:rPr>
      </w:pPr>
    </w:p>
    <w:p w:rsidR="004278E1" w:rsidRDefault="004278E1">
      <w:pPr>
        <w:spacing w:line="360" w:lineRule="auto"/>
        <w:ind w:firstLineChars="200" w:firstLine="562"/>
        <w:jc w:val="center"/>
        <w:rPr>
          <w:rFonts w:asciiTheme="minorEastAsia" w:eastAsiaTheme="minorEastAsia" w:hAnsiTheme="minorEastAsia"/>
          <w:b/>
          <w:color w:val="000000" w:themeColor="text1"/>
          <w:sz w:val="28"/>
          <w:szCs w:val="28"/>
        </w:rPr>
      </w:pPr>
    </w:p>
    <w:p w:rsidR="004278E1" w:rsidRDefault="000772C5">
      <w:pPr>
        <w:snapToGrid w:val="0"/>
        <w:spacing w:line="360" w:lineRule="auto"/>
        <w:jc w:val="center"/>
        <w:outlineLvl w:val="0"/>
        <w:rPr>
          <w:rFonts w:asciiTheme="minorEastAsia" w:eastAsiaTheme="minorEastAsia" w:hAnsiTheme="minorEastAsia" w:cs="仿宋_GB2312"/>
          <w:b/>
          <w:color w:val="000000" w:themeColor="text1"/>
          <w:sz w:val="36"/>
          <w:szCs w:val="20"/>
        </w:rPr>
      </w:pPr>
      <w:bookmarkStart w:id="170" w:name="_Toc196728312"/>
      <w:r>
        <w:rPr>
          <w:rFonts w:asciiTheme="minorEastAsia" w:eastAsiaTheme="minorEastAsia" w:hAnsiTheme="minorEastAsia" w:cs="仿宋_GB2312" w:hint="eastAsia"/>
          <w:b/>
          <w:color w:val="000000" w:themeColor="text1"/>
          <w:sz w:val="36"/>
          <w:szCs w:val="20"/>
        </w:rPr>
        <w:t>第七部分</w:t>
      </w:r>
      <w:bookmarkEnd w:id="63"/>
      <w:r>
        <w:rPr>
          <w:rFonts w:asciiTheme="minorEastAsia" w:eastAsiaTheme="minorEastAsia" w:hAnsiTheme="minorEastAsia" w:cs="仿宋_GB2312" w:hint="eastAsia"/>
          <w:b/>
          <w:color w:val="000000" w:themeColor="text1"/>
          <w:sz w:val="36"/>
          <w:szCs w:val="20"/>
        </w:rPr>
        <w:t xml:space="preserve">  </w:t>
      </w:r>
      <w:bookmarkEnd w:id="64"/>
      <w:r>
        <w:rPr>
          <w:rFonts w:asciiTheme="minorEastAsia" w:eastAsiaTheme="minorEastAsia" w:hAnsiTheme="minorEastAsia" w:cs="仿宋_GB2312" w:hint="eastAsia"/>
          <w:b/>
          <w:color w:val="000000" w:themeColor="text1"/>
          <w:sz w:val="36"/>
          <w:szCs w:val="20"/>
        </w:rPr>
        <w:t>应提交的有关格式范例</w:t>
      </w:r>
      <w:bookmarkEnd w:id="170"/>
    </w:p>
    <w:p w:rsidR="004278E1" w:rsidRDefault="000772C5">
      <w:pPr>
        <w:spacing w:line="360" w:lineRule="auto"/>
        <w:ind w:firstLineChars="200" w:firstLine="480"/>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供应商按照以下格式编制响应文件。</w:t>
      </w:r>
    </w:p>
    <w:p w:rsidR="004278E1" w:rsidRDefault="000772C5">
      <w:pPr>
        <w:spacing w:line="360" w:lineRule="auto"/>
        <w:jc w:val="center"/>
        <w:rPr>
          <w:rFonts w:asciiTheme="minorEastAsia" w:eastAsiaTheme="minorEastAsia" w:hAnsiTheme="minorEastAsia" w:cs="仿宋_GB2312"/>
          <w:b/>
          <w:color w:val="000000" w:themeColor="text1"/>
          <w:kern w:val="0"/>
          <w:sz w:val="36"/>
          <w:szCs w:val="36"/>
        </w:rPr>
      </w:pPr>
      <w:r>
        <w:rPr>
          <w:rFonts w:asciiTheme="minorEastAsia" w:eastAsiaTheme="minorEastAsia" w:hAnsiTheme="minorEastAsia" w:cs="仿宋_GB2312" w:hint="eastAsia"/>
          <w:b/>
          <w:color w:val="000000" w:themeColor="text1"/>
          <w:kern w:val="0"/>
          <w:sz w:val="36"/>
          <w:szCs w:val="36"/>
        </w:rPr>
        <w:t>目录</w:t>
      </w:r>
    </w:p>
    <w:p w:rsidR="004278E1" w:rsidRDefault="000772C5">
      <w:pPr>
        <w:pStyle w:val="56"/>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（1）响应函………………………………………………………………………（页码）</w:t>
      </w:r>
    </w:p>
    <w:p w:rsidR="004278E1" w:rsidRDefault="000772C5">
      <w:pPr>
        <w:pStyle w:val="56"/>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（2）资格文件…………………………………………………………………（页码）</w:t>
      </w:r>
    </w:p>
    <w:p w:rsidR="004278E1" w:rsidRDefault="000772C5">
      <w:pPr>
        <w:snapToGrid w:val="0"/>
        <w:spacing w:line="360" w:lineRule="auto"/>
        <w:ind w:leftChars="228" w:left="479"/>
        <w:rPr>
          <w:rFonts w:asciiTheme="minorEastAsia" w:eastAsiaTheme="minorEastAsia" w:hAnsiTheme="minorEastAsia" w:cs="宋体"/>
        </w:rPr>
      </w:pPr>
      <w:r>
        <w:rPr>
          <w:rFonts w:asciiTheme="minorEastAsia" w:eastAsiaTheme="minorEastAsia" w:hAnsiTheme="minorEastAsia" w:cs="仿宋_GB2312" w:hint="eastAsia"/>
          <w:color w:val="000000" w:themeColor="text1"/>
          <w:sz w:val="24"/>
        </w:rPr>
        <w:t>（3）授权委托书或法定代表人（单位负责人、自然人本人）身份证明……（页码）</w:t>
      </w:r>
      <w:r>
        <w:rPr>
          <w:rFonts w:asciiTheme="minorEastAsia" w:eastAsiaTheme="minorEastAsia" w:hAnsiTheme="minorEastAsia" w:cs="宋体" w:hint="eastAsia"/>
          <w:sz w:val="24"/>
        </w:rPr>
        <w:t>（4）分包意向协议</w:t>
      </w:r>
      <w:r>
        <w:rPr>
          <w:rFonts w:asciiTheme="minorEastAsia" w:eastAsiaTheme="minorEastAsia" w:hAnsiTheme="minorEastAsia" w:cs="宋体" w:hint="eastAsia"/>
        </w:rPr>
        <w:t>…………………………………………………………………………</w:t>
      </w:r>
      <w:r>
        <w:rPr>
          <w:rFonts w:asciiTheme="minorEastAsia" w:eastAsiaTheme="minorEastAsia" w:hAnsiTheme="minorEastAsia" w:cs="宋体" w:hint="eastAsia"/>
          <w:sz w:val="24"/>
        </w:rPr>
        <w:t>（页码）</w:t>
      </w:r>
    </w:p>
    <w:p w:rsidR="004278E1" w:rsidRDefault="000772C5">
      <w:pPr>
        <w:pStyle w:val="56"/>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（5）所有资信文件（复印件）…………………………………………………（页码）</w:t>
      </w:r>
    </w:p>
    <w:p w:rsidR="004278E1" w:rsidRDefault="000772C5">
      <w:pPr>
        <w:pStyle w:val="56"/>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（6）主要业绩证明</w:t>
      </w:r>
      <w:r>
        <w:rPr>
          <w:rFonts w:asciiTheme="minorEastAsia" w:eastAsiaTheme="minorEastAsia" w:hAnsiTheme="minorEastAsia" w:cs="仿宋_GB2312" w:hint="eastAsia"/>
          <w:lang w:val="zh-CN"/>
        </w:rPr>
        <w:t>…………………………………………</w:t>
      </w:r>
      <w:r>
        <w:rPr>
          <w:rFonts w:asciiTheme="minorEastAsia" w:eastAsiaTheme="minorEastAsia" w:hAnsiTheme="minorEastAsia" w:cs="仿宋_GB2312" w:hint="eastAsia"/>
        </w:rPr>
        <w:t>………</w:t>
      </w:r>
      <w:r>
        <w:rPr>
          <w:rFonts w:asciiTheme="minorEastAsia" w:eastAsiaTheme="minorEastAsia" w:hAnsiTheme="minorEastAsia" w:cs="仿宋_GB2312" w:hint="eastAsia"/>
          <w:lang w:val="zh-CN"/>
        </w:rPr>
        <w:t>……………</w:t>
      </w:r>
      <w:r>
        <w:rPr>
          <w:rFonts w:asciiTheme="minorEastAsia" w:eastAsiaTheme="minorEastAsia" w:hAnsiTheme="minorEastAsia" w:cs="仿宋_GB2312" w:hint="eastAsia"/>
        </w:rPr>
        <w:t>（页码）</w:t>
      </w:r>
    </w:p>
    <w:p w:rsidR="004278E1" w:rsidRDefault="000772C5">
      <w:pPr>
        <w:pStyle w:val="56"/>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（7）</w:t>
      </w:r>
      <w:r>
        <w:rPr>
          <w:rFonts w:asciiTheme="minorEastAsia" w:eastAsiaTheme="minorEastAsia" w:hAnsiTheme="minorEastAsia" w:cs="仿宋_GB2312" w:hint="eastAsia"/>
          <w:lang w:val="zh-CN"/>
        </w:rPr>
        <w:t>关于对磋商文件中有关条款的拒绝声明……………</w:t>
      </w:r>
      <w:r>
        <w:rPr>
          <w:rFonts w:asciiTheme="minorEastAsia" w:eastAsiaTheme="minorEastAsia" w:hAnsiTheme="minorEastAsia" w:cs="仿宋_GB2312" w:hint="eastAsia"/>
        </w:rPr>
        <w:t>………</w:t>
      </w:r>
      <w:r>
        <w:rPr>
          <w:rFonts w:asciiTheme="minorEastAsia" w:eastAsiaTheme="minorEastAsia" w:hAnsiTheme="minorEastAsia" w:cs="仿宋_GB2312" w:hint="eastAsia"/>
          <w:lang w:val="zh-CN"/>
        </w:rPr>
        <w:t>……………</w:t>
      </w:r>
      <w:r>
        <w:rPr>
          <w:rFonts w:asciiTheme="minorEastAsia" w:eastAsiaTheme="minorEastAsia" w:hAnsiTheme="minorEastAsia" w:cs="仿宋_GB2312" w:hint="eastAsia"/>
        </w:rPr>
        <w:t>（页码）</w:t>
      </w:r>
    </w:p>
    <w:p w:rsidR="004278E1" w:rsidRDefault="000772C5">
      <w:pPr>
        <w:pStyle w:val="56"/>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（8）认为需要的其他商务文件或说明…………………………………………（页码）</w:t>
      </w:r>
    </w:p>
    <w:p w:rsidR="004278E1" w:rsidRDefault="000772C5">
      <w:pPr>
        <w:spacing w:line="360" w:lineRule="auto"/>
        <w:ind w:firstLineChars="200" w:firstLine="480"/>
        <w:rPr>
          <w:rFonts w:asciiTheme="minorEastAsia" w:eastAsiaTheme="minorEastAsia" w:hAnsiTheme="minorEastAsia" w:cs="仿宋_GB2312"/>
          <w:kern w:val="0"/>
          <w:sz w:val="24"/>
        </w:rPr>
      </w:pPr>
      <w:r>
        <w:rPr>
          <w:rFonts w:asciiTheme="minorEastAsia" w:eastAsiaTheme="minorEastAsia" w:hAnsiTheme="minorEastAsia" w:hint="eastAsia"/>
          <w:color w:val="000000" w:themeColor="text1"/>
          <w:kern w:val="0"/>
          <w:sz w:val="24"/>
          <w:lang w:val="zh-CN"/>
        </w:rPr>
        <w:t>（9）</w:t>
      </w:r>
      <w:r>
        <w:rPr>
          <w:rFonts w:asciiTheme="minorEastAsia" w:eastAsiaTheme="minorEastAsia" w:hAnsiTheme="minorEastAsia" w:hint="eastAsia"/>
          <w:color w:val="000000" w:themeColor="text1"/>
          <w:sz w:val="24"/>
          <w:lang w:val="zh-CN"/>
        </w:rPr>
        <w:t>服务方案</w:t>
      </w:r>
      <w:r>
        <w:rPr>
          <w:rFonts w:asciiTheme="minorEastAsia" w:eastAsiaTheme="minorEastAsia" w:hAnsiTheme="minorEastAsia" w:cs="仿宋_GB2312" w:hint="eastAsia"/>
          <w:kern w:val="0"/>
          <w:sz w:val="24"/>
        </w:rPr>
        <w:t>…………………………………</w:t>
      </w:r>
      <w:r>
        <w:rPr>
          <w:rFonts w:asciiTheme="minorEastAsia" w:eastAsiaTheme="minorEastAsia" w:hAnsiTheme="minorEastAsia" w:cs="仿宋_GB2312" w:hint="eastAsia"/>
        </w:rPr>
        <w:t>…………</w:t>
      </w:r>
      <w:r>
        <w:rPr>
          <w:rFonts w:asciiTheme="minorEastAsia" w:eastAsiaTheme="minorEastAsia" w:hAnsiTheme="minorEastAsia" w:cs="仿宋_GB2312" w:hint="eastAsia"/>
          <w:kern w:val="0"/>
          <w:sz w:val="24"/>
        </w:rPr>
        <w:t>…………………（页码）</w:t>
      </w:r>
    </w:p>
    <w:p w:rsidR="004278E1" w:rsidRDefault="000772C5">
      <w:pPr>
        <w:spacing w:line="360" w:lineRule="auto"/>
        <w:ind w:firstLineChars="200" w:firstLine="48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（10</w:t>
      </w:r>
      <w:r>
        <w:rPr>
          <w:rFonts w:asciiTheme="minorEastAsia" w:eastAsiaTheme="minorEastAsia" w:hAnsiTheme="minorEastAsia" w:cs="仿宋_GB2312"/>
          <w:kern w:val="0"/>
          <w:sz w:val="24"/>
        </w:rPr>
        <w:t>）组织实施方案………………………………………</w:t>
      </w:r>
      <w:r>
        <w:rPr>
          <w:rFonts w:asciiTheme="minorEastAsia" w:eastAsiaTheme="minorEastAsia" w:hAnsiTheme="minorEastAsia" w:cs="仿宋_GB2312" w:hint="eastAsia"/>
        </w:rPr>
        <w:t>…………</w:t>
      </w:r>
      <w:r>
        <w:rPr>
          <w:rFonts w:asciiTheme="minorEastAsia" w:eastAsiaTheme="minorEastAsia" w:hAnsiTheme="minorEastAsia" w:cs="仿宋_GB2312" w:hint="eastAsia"/>
          <w:kern w:val="0"/>
          <w:sz w:val="24"/>
        </w:rPr>
        <w:t>……………（页码）</w:t>
      </w:r>
    </w:p>
    <w:p w:rsidR="004278E1" w:rsidRDefault="000772C5">
      <w:pPr>
        <w:spacing w:line="360" w:lineRule="auto"/>
        <w:ind w:firstLineChars="200" w:firstLine="48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w:t>
      </w:r>
      <w:r>
        <w:rPr>
          <w:rFonts w:asciiTheme="minorEastAsia" w:eastAsiaTheme="minorEastAsia" w:hAnsiTheme="minorEastAsia" w:cs="仿宋_GB2312"/>
          <w:kern w:val="0"/>
          <w:sz w:val="24"/>
        </w:rPr>
        <w:t>1</w:t>
      </w:r>
      <w:r>
        <w:rPr>
          <w:rFonts w:asciiTheme="minorEastAsia" w:eastAsiaTheme="minorEastAsia" w:hAnsiTheme="minorEastAsia" w:cs="仿宋_GB2312" w:hint="eastAsia"/>
          <w:kern w:val="0"/>
          <w:sz w:val="24"/>
        </w:rPr>
        <w:t>1</w:t>
      </w:r>
      <w:r>
        <w:rPr>
          <w:rFonts w:asciiTheme="minorEastAsia" w:eastAsiaTheme="minorEastAsia" w:hAnsiTheme="minorEastAsia" w:cs="仿宋_GB2312"/>
          <w:kern w:val="0"/>
          <w:sz w:val="24"/>
        </w:rPr>
        <w:t>）售后服务方案……………………………………</w:t>
      </w:r>
      <w:r>
        <w:rPr>
          <w:rFonts w:asciiTheme="minorEastAsia" w:eastAsiaTheme="minorEastAsia" w:hAnsiTheme="minorEastAsia" w:cs="仿宋_GB2312" w:hint="eastAsia"/>
        </w:rPr>
        <w:t>…………</w:t>
      </w:r>
      <w:r>
        <w:rPr>
          <w:rFonts w:asciiTheme="minorEastAsia" w:eastAsiaTheme="minorEastAsia" w:hAnsiTheme="minorEastAsia" w:cs="仿宋_GB2312" w:hint="eastAsia"/>
          <w:kern w:val="0"/>
          <w:sz w:val="24"/>
        </w:rPr>
        <w:t>………………（页码）</w:t>
      </w:r>
    </w:p>
    <w:p w:rsidR="004278E1" w:rsidRDefault="000772C5">
      <w:pPr>
        <w:spacing w:line="360" w:lineRule="auto"/>
        <w:ind w:firstLineChars="200" w:firstLine="48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（12</w:t>
      </w:r>
      <w:r>
        <w:rPr>
          <w:rFonts w:asciiTheme="minorEastAsia" w:eastAsiaTheme="minorEastAsia" w:hAnsiTheme="minorEastAsia" w:cs="仿宋_GB2312"/>
          <w:kern w:val="0"/>
          <w:sz w:val="24"/>
        </w:rPr>
        <w:t>）项目小组人员名单…</w:t>
      </w:r>
      <w:r>
        <w:rPr>
          <w:rFonts w:asciiTheme="minorEastAsia" w:eastAsiaTheme="minorEastAsia" w:hAnsiTheme="minorEastAsia" w:cs="仿宋_GB2312" w:hint="eastAsia"/>
          <w:kern w:val="0"/>
          <w:sz w:val="24"/>
        </w:rPr>
        <w:t>…………………………</w:t>
      </w:r>
      <w:r>
        <w:rPr>
          <w:rFonts w:asciiTheme="minorEastAsia" w:eastAsiaTheme="minorEastAsia" w:hAnsiTheme="minorEastAsia" w:cs="仿宋_GB2312" w:hint="eastAsia"/>
        </w:rPr>
        <w:t>…………</w:t>
      </w:r>
      <w:r>
        <w:rPr>
          <w:rFonts w:asciiTheme="minorEastAsia" w:eastAsiaTheme="minorEastAsia" w:hAnsiTheme="minorEastAsia" w:cs="仿宋_GB2312" w:hint="eastAsia"/>
          <w:kern w:val="0"/>
          <w:sz w:val="24"/>
        </w:rPr>
        <w:t>…………………（页码）</w:t>
      </w:r>
    </w:p>
    <w:p w:rsidR="004278E1" w:rsidRDefault="000772C5">
      <w:pPr>
        <w:spacing w:line="360" w:lineRule="auto"/>
        <w:ind w:firstLineChars="200" w:firstLine="48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（13）</w:t>
      </w:r>
      <w:r>
        <w:rPr>
          <w:rFonts w:asciiTheme="minorEastAsia" w:eastAsiaTheme="minorEastAsia" w:hAnsiTheme="minorEastAsia" w:cs="仿宋_GB2312" w:hint="eastAsia"/>
          <w:kern w:val="0"/>
          <w:sz w:val="24"/>
          <w:lang w:val="zh-CN"/>
        </w:rPr>
        <w:t>优惠条件及特殊承诺………………………………</w:t>
      </w:r>
      <w:r>
        <w:rPr>
          <w:rFonts w:asciiTheme="minorEastAsia" w:eastAsiaTheme="minorEastAsia" w:hAnsiTheme="minorEastAsia" w:cs="仿宋_GB2312" w:hint="eastAsia"/>
        </w:rPr>
        <w:t>…………</w:t>
      </w:r>
      <w:r>
        <w:rPr>
          <w:rFonts w:asciiTheme="minorEastAsia" w:eastAsiaTheme="minorEastAsia" w:hAnsiTheme="minorEastAsia" w:cs="仿宋_GB2312" w:hint="eastAsia"/>
          <w:kern w:val="0"/>
          <w:sz w:val="24"/>
          <w:lang w:val="zh-CN"/>
        </w:rPr>
        <w:t>……………</w:t>
      </w:r>
      <w:r>
        <w:rPr>
          <w:rFonts w:asciiTheme="minorEastAsia" w:eastAsiaTheme="minorEastAsia" w:hAnsiTheme="minorEastAsia" w:cs="仿宋_GB2312" w:hint="eastAsia"/>
          <w:kern w:val="0"/>
          <w:sz w:val="24"/>
        </w:rPr>
        <w:t>（页码）</w:t>
      </w:r>
    </w:p>
    <w:p w:rsidR="004278E1" w:rsidRDefault="000772C5">
      <w:pPr>
        <w:spacing w:line="360" w:lineRule="auto"/>
        <w:ind w:firstLineChars="200" w:firstLine="48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（14）</w:t>
      </w:r>
      <w:r>
        <w:rPr>
          <w:rFonts w:asciiTheme="minorEastAsia" w:eastAsiaTheme="minorEastAsia" w:hAnsiTheme="minorEastAsia" w:cs="仿宋_GB2312" w:hint="eastAsia"/>
          <w:kern w:val="0"/>
          <w:sz w:val="24"/>
          <w:lang w:val="zh-CN"/>
        </w:rPr>
        <w:t>培训计划……………………………………………</w:t>
      </w:r>
      <w:r>
        <w:rPr>
          <w:rFonts w:asciiTheme="minorEastAsia" w:eastAsiaTheme="minorEastAsia" w:hAnsiTheme="minorEastAsia" w:cs="仿宋_GB2312" w:hint="eastAsia"/>
        </w:rPr>
        <w:t>…………</w:t>
      </w:r>
      <w:r>
        <w:rPr>
          <w:rFonts w:asciiTheme="minorEastAsia" w:eastAsiaTheme="minorEastAsia" w:hAnsiTheme="minorEastAsia" w:cs="仿宋_GB2312" w:hint="eastAsia"/>
          <w:kern w:val="0"/>
          <w:sz w:val="24"/>
          <w:lang w:val="zh-CN"/>
        </w:rPr>
        <w:t>……………</w:t>
      </w:r>
      <w:r>
        <w:rPr>
          <w:rFonts w:asciiTheme="minorEastAsia" w:eastAsiaTheme="minorEastAsia" w:hAnsiTheme="minorEastAsia" w:cs="仿宋_GB2312" w:hint="eastAsia"/>
          <w:kern w:val="0"/>
          <w:sz w:val="24"/>
        </w:rPr>
        <w:t>（页码）</w:t>
      </w:r>
    </w:p>
    <w:p w:rsidR="004278E1" w:rsidRDefault="000772C5">
      <w:pPr>
        <w:spacing w:line="360" w:lineRule="auto"/>
        <w:ind w:firstLineChars="200" w:firstLine="48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（15）</w:t>
      </w:r>
      <w:r>
        <w:rPr>
          <w:rFonts w:asciiTheme="minorEastAsia" w:eastAsiaTheme="minorEastAsia" w:hAnsiTheme="minorEastAsia" w:cs="仿宋_GB2312" w:hint="eastAsia"/>
          <w:sz w:val="24"/>
        </w:rPr>
        <w:t>随机特殊工具和备品备件清单</w:t>
      </w:r>
      <w:r>
        <w:rPr>
          <w:rFonts w:asciiTheme="minorEastAsia" w:eastAsiaTheme="minorEastAsia" w:hAnsiTheme="minorEastAsia" w:cs="仿宋_GB2312" w:hint="eastAsia"/>
          <w:kern w:val="0"/>
          <w:sz w:val="24"/>
          <w:lang w:val="zh-CN"/>
        </w:rPr>
        <w:t>…………………</w:t>
      </w:r>
      <w:r>
        <w:rPr>
          <w:rFonts w:asciiTheme="minorEastAsia" w:eastAsiaTheme="minorEastAsia" w:hAnsiTheme="minorEastAsia" w:cs="仿宋_GB2312" w:hint="eastAsia"/>
        </w:rPr>
        <w:t>…………</w:t>
      </w:r>
      <w:r>
        <w:rPr>
          <w:rFonts w:asciiTheme="minorEastAsia" w:eastAsiaTheme="minorEastAsia" w:hAnsiTheme="minorEastAsia" w:cs="仿宋_GB2312" w:hint="eastAsia"/>
          <w:kern w:val="0"/>
          <w:sz w:val="24"/>
          <w:lang w:val="zh-CN"/>
        </w:rPr>
        <w:t>………………</w:t>
      </w:r>
      <w:r>
        <w:rPr>
          <w:rFonts w:asciiTheme="minorEastAsia" w:eastAsiaTheme="minorEastAsia" w:hAnsiTheme="minorEastAsia" w:cs="仿宋_GB2312" w:hint="eastAsia"/>
          <w:kern w:val="0"/>
          <w:sz w:val="24"/>
        </w:rPr>
        <w:t>（页码）</w:t>
      </w:r>
    </w:p>
    <w:p w:rsidR="004278E1" w:rsidRDefault="000772C5">
      <w:pPr>
        <w:spacing w:line="360" w:lineRule="auto"/>
        <w:ind w:firstLine="480"/>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（16）</w:t>
      </w:r>
      <w:r>
        <w:rPr>
          <w:rFonts w:asciiTheme="minorEastAsia" w:eastAsiaTheme="minorEastAsia" w:hAnsiTheme="minorEastAsia" w:cs="仿宋_GB2312" w:hint="eastAsia"/>
          <w:kern w:val="0"/>
          <w:sz w:val="24"/>
          <w:lang w:val="zh-CN"/>
        </w:rPr>
        <w:t>认为需要的其他技术文件或说明…………………</w:t>
      </w:r>
      <w:r>
        <w:rPr>
          <w:rFonts w:asciiTheme="minorEastAsia" w:eastAsiaTheme="minorEastAsia" w:hAnsiTheme="minorEastAsia" w:cs="仿宋_GB2312" w:hint="eastAsia"/>
        </w:rPr>
        <w:t>…………</w:t>
      </w:r>
      <w:r>
        <w:rPr>
          <w:rFonts w:asciiTheme="minorEastAsia" w:eastAsiaTheme="minorEastAsia" w:hAnsiTheme="minorEastAsia" w:cs="仿宋_GB2312" w:hint="eastAsia"/>
          <w:kern w:val="0"/>
          <w:sz w:val="24"/>
          <w:lang w:val="zh-CN"/>
        </w:rPr>
        <w:t>…………</w:t>
      </w:r>
      <w:r>
        <w:rPr>
          <w:rFonts w:asciiTheme="minorEastAsia" w:eastAsiaTheme="minorEastAsia" w:hAnsiTheme="minorEastAsia" w:cs="仿宋_GB2312" w:hint="eastAsia"/>
          <w:kern w:val="0"/>
          <w:sz w:val="24"/>
        </w:rPr>
        <w:t>（页码）</w:t>
      </w:r>
    </w:p>
    <w:p w:rsidR="004278E1" w:rsidRDefault="000772C5">
      <w:pPr>
        <w:tabs>
          <w:tab w:val="left" w:pos="0"/>
        </w:tabs>
        <w:autoSpaceDE w:val="0"/>
        <w:autoSpaceDN w:val="0"/>
        <w:spacing w:line="360" w:lineRule="auto"/>
        <w:ind w:firstLineChars="200" w:firstLine="48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（17）</w:t>
      </w:r>
      <w:r>
        <w:rPr>
          <w:rFonts w:asciiTheme="minorEastAsia" w:eastAsiaTheme="minorEastAsia" w:hAnsiTheme="minorEastAsia" w:cs="仿宋_GB2312" w:hint="eastAsia"/>
          <w:kern w:val="0"/>
          <w:sz w:val="24"/>
          <w:lang w:val="zh-CN"/>
        </w:rPr>
        <w:t>政府采购供应商廉洁自律承诺书………………………………………</w:t>
      </w:r>
      <w:r>
        <w:rPr>
          <w:rFonts w:asciiTheme="minorEastAsia" w:eastAsiaTheme="minorEastAsia" w:hAnsiTheme="minorEastAsia" w:cs="仿宋_GB2312" w:hint="eastAsia"/>
          <w:kern w:val="0"/>
          <w:sz w:val="24"/>
        </w:rPr>
        <w:t>（页码）</w:t>
      </w:r>
    </w:p>
    <w:p w:rsidR="004278E1" w:rsidRDefault="000772C5">
      <w:pPr>
        <w:pStyle w:val="affffffffa"/>
        <w:rPr>
          <w:rFonts w:asciiTheme="minorEastAsia" w:eastAsiaTheme="minorEastAsia" w:hAnsiTheme="minorEastAsia" w:cs="仿宋_GB2312"/>
          <w:kern w:val="2"/>
          <w:szCs w:val="24"/>
        </w:rPr>
      </w:pPr>
      <w:r>
        <w:rPr>
          <w:rFonts w:asciiTheme="minorEastAsia" w:eastAsiaTheme="minorEastAsia" w:hAnsiTheme="minorEastAsia" w:cs="仿宋_GB2312" w:hint="eastAsia"/>
          <w:kern w:val="2"/>
          <w:szCs w:val="24"/>
        </w:rPr>
        <w:t>（18）承诺函…………………………………………………………………（页码）</w:t>
      </w:r>
    </w:p>
    <w:p w:rsidR="004278E1" w:rsidRDefault="000772C5">
      <w:pPr>
        <w:pStyle w:val="affffffffa"/>
        <w:rPr>
          <w:rFonts w:asciiTheme="minorEastAsia" w:eastAsiaTheme="minorEastAsia" w:hAnsiTheme="minorEastAsia" w:cs="仿宋_GB2312"/>
          <w:kern w:val="2"/>
          <w:szCs w:val="24"/>
        </w:rPr>
      </w:pPr>
      <w:r>
        <w:rPr>
          <w:rFonts w:asciiTheme="minorEastAsia" w:eastAsiaTheme="minorEastAsia" w:hAnsiTheme="minorEastAsia" w:cs="仿宋_GB2312" w:hint="eastAsia"/>
          <w:kern w:val="2"/>
          <w:szCs w:val="24"/>
        </w:rPr>
        <w:t>（19）商务、服务（技术）响应、偏离情况说明表……………………（页码）</w:t>
      </w:r>
    </w:p>
    <w:p w:rsidR="004278E1" w:rsidRDefault="000772C5">
      <w:pPr>
        <w:pStyle w:val="affffffffa"/>
        <w:rPr>
          <w:rFonts w:asciiTheme="minorEastAsia" w:eastAsiaTheme="minorEastAsia" w:hAnsiTheme="minorEastAsia" w:cs="仿宋_GB2312"/>
          <w:kern w:val="2"/>
          <w:szCs w:val="24"/>
        </w:rPr>
      </w:pPr>
      <w:r>
        <w:rPr>
          <w:rFonts w:asciiTheme="minorEastAsia" w:eastAsiaTheme="minorEastAsia" w:hAnsiTheme="minorEastAsia" w:cs="仿宋_GB2312" w:hint="eastAsia"/>
          <w:kern w:val="2"/>
          <w:szCs w:val="24"/>
        </w:rPr>
        <w:t>（20）初始报价表……………………………………………………………（页码）</w:t>
      </w:r>
    </w:p>
    <w:p w:rsidR="004278E1" w:rsidRDefault="000772C5">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sz w:val="24"/>
        </w:rPr>
        <w:t>注：以上目录是编制供应商响应文件的基本格式要求，各供应商可根据自身情况进一步</w:t>
      </w:r>
      <w:r>
        <w:rPr>
          <w:rFonts w:asciiTheme="minorEastAsia" w:eastAsiaTheme="minorEastAsia" w:hAnsiTheme="minorEastAsia" w:cs="仿宋_GB2312" w:hint="eastAsia"/>
          <w:b/>
          <w:bCs/>
          <w:sz w:val="24"/>
        </w:rPr>
        <w:t>细化。</w:t>
      </w:r>
    </w:p>
    <w:p w:rsidR="004278E1" w:rsidRDefault="000772C5">
      <w:pPr>
        <w:spacing w:line="360" w:lineRule="auto"/>
        <w:jc w:val="center"/>
        <w:rPr>
          <w:rFonts w:asciiTheme="minorEastAsia" w:eastAsiaTheme="minorEastAsia" w:hAnsiTheme="minorEastAsia" w:cs="仿宋_GB2312"/>
          <w:b/>
          <w:bCs/>
          <w:color w:val="000000" w:themeColor="text1"/>
          <w:sz w:val="32"/>
          <w:szCs w:val="32"/>
        </w:rPr>
      </w:pPr>
      <w:r>
        <w:rPr>
          <w:rFonts w:asciiTheme="minorEastAsia" w:eastAsiaTheme="minorEastAsia" w:hAnsiTheme="minorEastAsia" w:cs="仿宋_GB2312" w:hint="eastAsia"/>
          <w:color w:val="000000" w:themeColor="text1"/>
          <w:sz w:val="36"/>
          <w:szCs w:val="36"/>
        </w:rPr>
        <w:br w:type="page"/>
      </w:r>
      <w:r>
        <w:rPr>
          <w:rFonts w:asciiTheme="minorEastAsia" w:eastAsiaTheme="minorEastAsia" w:hAnsiTheme="minorEastAsia" w:cs="仿宋_GB2312" w:hint="eastAsia"/>
          <w:b/>
          <w:color w:val="000000" w:themeColor="text1"/>
          <w:kern w:val="0"/>
          <w:sz w:val="32"/>
          <w:szCs w:val="32"/>
        </w:rPr>
        <w:lastRenderedPageBreak/>
        <w:t>一、响应</w:t>
      </w:r>
      <w:r>
        <w:rPr>
          <w:rFonts w:asciiTheme="minorEastAsia" w:eastAsiaTheme="minorEastAsia" w:hAnsiTheme="minorEastAsia" w:cs="仿宋_GB2312" w:hint="eastAsia"/>
          <w:b/>
          <w:color w:val="000000" w:themeColor="text1"/>
          <w:sz w:val="32"/>
          <w:szCs w:val="32"/>
        </w:rPr>
        <w:t>函</w:t>
      </w:r>
    </w:p>
    <w:p w:rsidR="004278E1" w:rsidRDefault="000772C5">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（采购人）、（采购代理机构）：</w:t>
      </w:r>
    </w:p>
    <w:p w:rsidR="004278E1" w:rsidRDefault="000772C5">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kern w:val="0"/>
          <w:sz w:val="24"/>
          <w:u w:val="single"/>
          <w:lang w:val="zh-CN"/>
        </w:rPr>
        <w:t xml:space="preserve">                          </w:t>
      </w:r>
      <w:r>
        <w:rPr>
          <w:rFonts w:asciiTheme="minorEastAsia" w:eastAsiaTheme="minorEastAsia" w:hAnsiTheme="minorEastAsia" w:cs="仿宋_GB2312" w:hint="eastAsia"/>
          <w:color w:val="000000" w:themeColor="text1"/>
          <w:sz w:val="24"/>
        </w:rPr>
        <w:t>(供应商全称)授权</w:t>
      </w:r>
      <w:r>
        <w:rPr>
          <w:rFonts w:asciiTheme="minorEastAsia" w:eastAsiaTheme="minorEastAsia" w:hAnsiTheme="minorEastAsia" w:cs="仿宋_GB2312" w:hint="eastAsia"/>
          <w:color w:val="000000" w:themeColor="text1"/>
          <w:kern w:val="0"/>
          <w:sz w:val="24"/>
          <w:u w:val="single"/>
          <w:lang w:val="zh-CN"/>
        </w:rPr>
        <w:t xml:space="preserve">                      </w:t>
      </w:r>
      <w:r>
        <w:rPr>
          <w:rFonts w:asciiTheme="minorEastAsia" w:eastAsiaTheme="minorEastAsia" w:hAnsiTheme="minorEastAsia" w:cs="仿宋_GB2312" w:hint="eastAsia"/>
          <w:color w:val="000000" w:themeColor="text1"/>
          <w:sz w:val="24"/>
        </w:rPr>
        <w:t>(全权代表姓名)</w:t>
      </w:r>
      <w:r>
        <w:rPr>
          <w:rFonts w:asciiTheme="minorEastAsia" w:eastAsiaTheme="minorEastAsia" w:hAnsiTheme="minorEastAsia" w:cs="仿宋_GB2312" w:hint="eastAsia"/>
          <w:color w:val="000000" w:themeColor="text1"/>
          <w:kern w:val="0"/>
          <w:sz w:val="24"/>
          <w:u w:val="single"/>
          <w:lang w:val="zh-CN"/>
        </w:rPr>
        <w:t xml:space="preserve">          </w:t>
      </w:r>
      <w:r>
        <w:rPr>
          <w:rFonts w:asciiTheme="minorEastAsia" w:eastAsiaTheme="minorEastAsia" w:hAnsiTheme="minorEastAsia" w:cs="仿宋_GB2312" w:hint="eastAsia"/>
          <w:color w:val="000000" w:themeColor="text1"/>
          <w:sz w:val="24"/>
        </w:rPr>
        <w:t>(职务、职称)为全权代表，参加贵方组织的（项目名称）【项目编号：（采购编号）】的有关活动，并对此项目进行响应。为此：</w:t>
      </w:r>
    </w:p>
    <w:p w:rsidR="004278E1" w:rsidRDefault="000772C5">
      <w:pPr>
        <w:pStyle w:val="afff9"/>
        <w:numPr>
          <w:ilvl w:val="0"/>
          <w:numId w:val="7"/>
        </w:numPr>
        <w:snapToGrid w:val="0"/>
        <w:ind w:firstLineChars="0"/>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我方承诺响应有效期从提交响应文件的截止之日起</w:t>
      </w:r>
      <w:r>
        <w:rPr>
          <w:rFonts w:asciiTheme="minorEastAsia" w:eastAsiaTheme="minorEastAsia" w:hAnsiTheme="minorEastAsia" w:cs="仿宋_GB2312" w:hint="eastAsia"/>
          <w:color w:val="000000" w:themeColor="text1"/>
          <w:u w:val="single"/>
        </w:rPr>
        <w:t xml:space="preserve">     </w:t>
      </w:r>
      <w:r>
        <w:rPr>
          <w:rFonts w:asciiTheme="minorEastAsia" w:eastAsiaTheme="minorEastAsia" w:hAnsiTheme="minorEastAsia" w:cs="仿宋_GB2312" w:hint="eastAsia"/>
          <w:color w:val="000000" w:themeColor="text1"/>
        </w:rPr>
        <w:t>天，</w:t>
      </w:r>
      <w:r>
        <w:rPr>
          <w:rFonts w:asciiTheme="minorEastAsia" w:eastAsiaTheme="minorEastAsia" w:hAnsiTheme="minorEastAsia" w:cs="宋体" w:hint="eastAsia"/>
          <w:color w:val="000000" w:themeColor="text1"/>
        </w:rPr>
        <w:t>（不少于60天），</w:t>
      </w:r>
      <w:r>
        <w:rPr>
          <w:rFonts w:asciiTheme="minorEastAsia" w:eastAsiaTheme="minorEastAsia" w:hAnsiTheme="minorEastAsia" w:cs="仿宋_GB2312" w:hint="eastAsia"/>
          <w:color w:val="000000" w:themeColor="text1"/>
        </w:rPr>
        <w:t>本响应文件在响应有效期满之前均具有约束力。</w:t>
      </w:r>
    </w:p>
    <w:p w:rsidR="004278E1" w:rsidRDefault="000772C5">
      <w:pPr>
        <w:numPr>
          <w:ilvl w:val="0"/>
          <w:numId w:val="7"/>
        </w:numPr>
        <w:adjustRightInd/>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提供</w:t>
      </w:r>
      <w:r>
        <w:rPr>
          <w:rFonts w:asciiTheme="minorEastAsia" w:eastAsiaTheme="minorEastAsia" w:hAnsiTheme="minorEastAsia" w:cs="仿宋_GB2312" w:hint="eastAsia"/>
          <w:bCs/>
          <w:color w:val="000000" w:themeColor="text1"/>
          <w:kern w:val="44"/>
          <w:sz w:val="24"/>
        </w:rPr>
        <w:t>磋商文件中</w:t>
      </w:r>
      <w:r>
        <w:rPr>
          <w:rFonts w:asciiTheme="minorEastAsia" w:eastAsiaTheme="minorEastAsia" w:hAnsiTheme="minorEastAsia" w:cs="仿宋_GB2312" w:hint="eastAsia"/>
          <w:color w:val="000000" w:themeColor="text1"/>
          <w:sz w:val="24"/>
        </w:rPr>
        <w:t>规定的全部响应文件。</w:t>
      </w:r>
    </w:p>
    <w:p w:rsidR="004278E1" w:rsidRDefault="000772C5">
      <w:pPr>
        <w:numPr>
          <w:ilvl w:val="0"/>
          <w:numId w:val="7"/>
        </w:numPr>
        <w:adjustRightInd/>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宋体" w:hint="eastAsia"/>
          <w:color w:val="000000" w:themeColor="text1"/>
          <w:sz w:val="24"/>
        </w:rPr>
        <w:t>我方承诺除响应文件列出的偏离外，我方响应磋商文件的全部要求。</w:t>
      </w:r>
    </w:p>
    <w:p w:rsidR="004278E1" w:rsidRDefault="000772C5">
      <w:pPr>
        <w:numPr>
          <w:ilvl w:val="0"/>
          <w:numId w:val="7"/>
        </w:numPr>
        <w:adjustRightInd/>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保证遵守磋商文件中的其他有关规定。</w:t>
      </w:r>
    </w:p>
    <w:p w:rsidR="004278E1" w:rsidRDefault="000772C5">
      <w:pPr>
        <w:numPr>
          <w:ilvl w:val="0"/>
          <w:numId w:val="7"/>
        </w:numPr>
        <w:adjustRightInd/>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我方愿意向贵方提供任何与该项目响应有关的数据、情况和技术资料。若贵方需要，我方愿意提供我方作出的一切承诺的证明材料。</w:t>
      </w:r>
    </w:p>
    <w:p w:rsidR="004278E1" w:rsidRDefault="000772C5">
      <w:pPr>
        <w:numPr>
          <w:ilvl w:val="0"/>
          <w:numId w:val="7"/>
        </w:numPr>
        <w:adjustRightInd/>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我方已详细阅读全部磋商文件，包括磋商文件“更正（延期）公告”（如果有）、参考资料及有关附件，确认无误。</w:t>
      </w:r>
    </w:p>
    <w:p w:rsidR="004278E1" w:rsidRDefault="000772C5">
      <w:pPr>
        <w:numPr>
          <w:ilvl w:val="0"/>
          <w:numId w:val="7"/>
        </w:numPr>
        <w:adjustRightInd/>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宋体" w:hint="eastAsia"/>
          <w:color w:val="000000" w:themeColor="text1"/>
          <w:sz w:val="24"/>
        </w:rPr>
        <w:t>如我方成交，我方承诺：</w:t>
      </w:r>
    </w:p>
    <w:p w:rsidR="004278E1" w:rsidRDefault="000772C5">
      <w:pPr>
        <w:snapToGrid w:val="0"/>
        <w:spacing w:line="360" w:lineRule="auto"/>
        <w:ind w:leftChars="100" w:left="210"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 xml:space="preserve">7.1在收到成交通知书后，在成交通知书规定的期限内与你方签订合同； </w:t>
      </w:r>
    </w:p>
    <w:p w:rsidR="004278E1" w:rsidRDefault="000772C5">
      <w:pPr>
        <w:snapToGrid w:val="0"/>
        <w:spacing w:line="360" w:lineRule="auto"/>
        <w:ind w:leftChars="100" w:left="210"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 xml:space="preserve">7.2在签订合同时不向你方提出附加条件； </w:t>
      </w:r>
    </w:p>
    <w:p w:rsidR="004278E1" w:rsidRDefault="000772C5">
      <w:pPr>
        <w:snapToGrid w:val="0"/>
        <w:spacing w:line="360" w:lineRule="auto"/>
        <w:ind w:leftChars="100" w:left="210"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 xml:space="preserve">7.3按照磋商文件要求提交履约保证金； </w:t>
      </w:r>
    </w:p>
    <w:p w:rsidR="004278E1" w:rsidRDefault="000772C5">
      <w:pPr>
        <w:snapToGrid w:val="0"/>
        <w:spacing w:line="360" w:lineRule="auto"/>
        <w:ind w:leftChars="100" w:left="210"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 xml:space="preserve">7.4在合同约定的期限内完成合同规定的全部义务。 </w:t>
      </w:r>
    </w:p>
    <w:p w:rsidR="004278E1" w:rsidRDefault="000772C5">
      <w:pPr>
        <w:numPr>
          <w:ilvl w:val="0"/>
          <w:numId w:val="7"/>
        </w:numPr>
        <w:adjustRightInd/>
        <w:spacing w:line="360" w:lineRule="auto"/>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其他补充说明:                                        。</w:t>
      </w:r>
    </w:p>
    <w:p w:rsidR="004278E1" w:rsidRDefault="004278E1">
      <w:pPr>
        <w:autoSpaceDE w:val="0"/>
        <w:autoSpaceDN w:val="0"/>
        <w:spacing w:line="360" w:lineRule="auto"/>
        <w:ind w:firstLineChars="1650" w:firstLine="3960"/>
        <w:rPr>
          <w:rFonts w:asciiTheme="minorEastAsia" w:eastAsiaTheme="minorEastAsia" w:hAnsiTheme="minorEastAsia" w:cs="仿宋_GB2312"/>
          <w:color w:val="000000" w:themeColor="text1"/>
          <w:kern w:val="0"/>
          <w:sz w:val="24"/>
          <w:lang w:val="zh-CN"/>
        </w:rPr>
      </w:pPr>
    </w:p>
    <w:p w:rsidR="004278E1" w:rsidRDefault="000772C5">
      <w:pPr>
        <w:spacing w:line="360" w:lineRule="auto"/>
        <w:ind w:firstLineChars="1500" w:firstLine="3600"/>
        <w:rPr>
          <w:rFonts w:ascii="宋体" w:hAnsi="宋体" w:cs="宋体"/>
          <w:color w:val="000000" w:themeColor="text1"/>
          <w:sz w:val="24"/>
        </w:rPr>
      </w:pPr>
      <w:r>
        <w:rPr>
          <w:rFonts w:ascii="宋体" w:hAnsi="宋体" w:cs="宋体" w:hint="eastAsia"/>
          <w:color w:val="000000" w:themeColor="text1"/>
          <w:sz w:val="24"/>
        </w:rPr>
        <w:t>磋商供应商名称（公章）：</w:t>
      </w:r>
    </w:p>
    <w:p w:rsidR="004278E1" w:rsidRDefault="000772C5">
      <w:pPr>
        <w:spacing w:line="360" w:lineRule="auto"/>
        <w:ind w:firstLineChars="1500" w:firstLine="3600"/>
        <w:rPr>
          <w:rFonts w:ascii="宋体" w:hAnsi="宋体" w:cs="宋体"/>
          <w:color w:val="000000" w:themeColor="text1"/>
          <w:sz w:val="24"/>
        </w:rPr>
      </w:pPr>
      <w:r>
        <w:rPr>
          <w:rFonts w:ascii="宋体" w:hAnsi="宋体" w:cs="宋体" w:hint="eastAsia"/>
          <w:color w:val="000000" w:themeColor="text1"/>
          <w:sz w:val="24"/>
        </w:rPr>
        <w:t xml:space="preserve">法定代表人（负责人）或委托代理人(签名)：                          </w:t>
      </w:r>
    </w:p>
    <w:p w:rsidR="004278E1" w:rsidRDefault="000772C5">
      <w:pPr>
        <w:spacing w:line="360" w:lineRule="auto"/>
        <w:jc w:val="center"/>
        <w:rPr>
          <w:rFonts w:ascii="宋体" w:hAnsi="宋体" w:cs="宋体"/>
          <w:color w:val="000000" w:themeColor="text1"/>
          <w:sz w:val="24"/>
        </w:rPr>
      </w:pPr>
      <w:r>
        <w:rPr>
          <w:rFonts w:ascii="宋体" w:hAnsi="宋体" w:cs="宋体" w:hint="eastAsia"/>
          <w:color w:val="000000" w:themeColor="text1"/>
          <w:sz w:val="24"/>
        </w:rPr>
        <w:t xml:space="preserve">     日期：  年   月   日</w:t>
      </w:r>
    </w:p>
    <w:p w:rsidR="004278E1" w:rsidRDefault="000772C5">
      <w:pPr>
        <w:spacing w:line="360" w:lineRule="auto"/>
        <w:ind w:right="42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注：按本格式和要求提供。</w:t>
      </w:r>
    </w:p>
    <w:p w:rsidR="004278E1" w:rsidRDefault="004278E1">
      <w:pPr>
        <w:autoSpaceDE w:val="0"/>
        <w:autoSpaceDN w:val="0"/>
        <w:spacing w:line="360" w:lineRule="auto"/>
        <w:rPr>
          <w:rFonts w:asciiTheme="minorEastAsia" w:eastAsiaTheme="minorEastAsia" w:hAnsiTheme="minorEastAsia" w:cs="仿宋_GB2312"/>
          <w:color w:val="000000" w:themeColor="text1"/>
          <w:kern w:val="0"/>
          <w:sz w:val="24"/>
        </w:rPr>
      </w:pPr>
    </w:p>
    <w:p w:rsidR="004278E1" w:rsidRDefault="004278E1">
      <w:pPr>
        <w:pStyle w:val="15"/>
        <w:keepNext w:val="0"/>
        <w:pageBreakBefore w:val="0"/>
        <w:tabs>
          <w:tab w:val="clear" w:pos="720"/>
        </w:tabs>
        <w:jc w:val="both"/>
        <w:outlineLvl w:val="9"/>
        <w:rPr>
          <w:rFonts w:asciiTheme="minorEastAsia" w:eastAsiaTheme="minorEastAsia" w:hAnsiTheme="minorEastAsia" w:cs="仿宋_GB2312"/>
          <w:color w:val="000000" w:themeColor="text1"/>
          <w:sz w:val="24"/>
          <w:szCs w:val="24"/>
        </w:rPr>
      </w:pPr>
    </w:p>
    <w:p w:rsidR="004278E1" w:rsidRDefault="004278E1">
      <w:pPr>
        <w:spacing w:line="360" w:lineRule="auto"/>
        <w:rPr>
          <w:rFonts w:asciiTheme="minorEastAsia" w:eastAsiaTheme="minorEastAsia" w:hAnsiTheme="minorEastAsia" w:cs="仿宋_GB2312"/>
          <w:color w:val="000000" w:themeColor="text1"/>
          <w:sz w:val="24"/>
        </w:rPr>
      </w:pPr>
    </w:p>
    <w:p w:rsidR="004278E1" w:rsidRDefault="004278E1">
      <w:pPr>
        <w:spacing w:line="360" w:lineRule="auto"/>
        <w:rPr>
          <w:rFonts w:asciiTheme="minorEastAsia" w:eastAsiaTheme="minorEastAsia" w:hAnsiTheme="minorEastAsia" w:cs="仿宋_GB2312"/>
          <w:color w:val="000000" w:themeColor="text1"/>
          <w:sz w:val="18"/>
          <w:szCs w:val="18"/>
        </w:rPr>
      </w:pPr>
    </w:p>
    <w:p w:rsidR="004278E1" w:rsidRDefault="004278E1">
      <w:pPr>
        <w:spacing w:line="360" w:lineRule="auto"/>
        <w:rPr>
          <w:rFonts w:asciiTheme="minorEastAsia" w:eastAsiaTheme="minorEastAsia" w:hAnsiTheme="minorEastAsia" w:cs="仿宋_GB2312"/>
          <w:color w:val="000000" w:themeColor="text1"/>
          <w:sz w:val="18"/>
          <w:szCs w:val="18"/>
        </w:rPr>
      </w:pPr>
    </w:p>
    <w:p w:rsidR="004278E1" w:rsidRDefault="000772C5">
      <w:pPr>
        <w:widowControl/>
        <w:adjustRightInd/>
        <w:jc w:val="left"/>
        <w:rPr>
          <w:rFonts w:asciiTheme="minorEastAsia" w:eastAsiaTheme="minorEastAsia" w:hAnsiTheme="minorEastAsia" w:cs="仿宋_GB2312"/>
          <w:b/>
          <w:color w:val="000000" w:themeColor="text1"/>
          <w:kern w:val="0"/>
          <w:sz w:val="32"/>
          <w:szCs w:val="32"/>
          <w:lang w:val="zh-CN"/>
        </w:rPr>
      </w:pPr>
      <w:r>
        <w:rPr>
          <w:rFonts w:asciiTheme="minorEastAsia" w:eastAsiaTheme="minorEastAsia" w:hAnsiTheme="minorEastAsia" w:cs="仿宋_GB2312"/>
          <w:b/>
          <w:color w:val="000000" w:themeColor="text1"/>
          <w:kern w:val="0"/>
          <w:sz w:val="32"/>
          <w:szCs w:val="32"/>
        </w:rPr>
        <w:br w:type="page"/>
      </w:r>
      <w:r>
        <w:rPr>
          <w:rFonts w:asciiTheme="minorEastAsia" w:eastAsiaTheme="minorEastAsia" w:hAnsiTheme="minorEastAsia" w:cs="仿宋_GB2312" w:hint="eastAsia"/>
          <w:b/>
          <w:color w:val="000000" w:themeColor="text1"/>
          <w:kern w:val="0"/>
          <w:sz w:val="32"/>
          <w:szCs w:val="32"/>
          <w:lang w:val="zh-CN"/>
        </w:rPr>
        <w:lastRenderedPageBreak/>
        <w:t>二、资格文件</w:t>
      </w:r>
    </w:p>
    <w:p w:rsidR="004278E1" w:rsidRDefault="004278E1">
      <w:pPr>
        <w:pStyle w:val="afff9"/>
        <w:widowControl/>
        <w:tabs>
          <w:tab w:val="left" w:pos="1200"/>
          <w:tab w:val="left" w:pos="1560"/>
        </w:tabs>
        <w:adjustRightInd/>
        <w:ind w:left="1560" w:firstLineChars="0" w:firstLine="0"/>
        <w:jc w:val="left"/>
        <w:rPr>
          <w:rFonts w:asciiTheme="minorEastAsia" w:eastAsiaTheme="minorEastAsia" w:hAnsiTheme="minorEastAsia" w:cs="仿宋_GB2312"/>
          <w:b/>
          <w:color w:val="000000" w:themeColor="text1"/>
          <w:sz w:val="30"/>
          <w:szCs w:val="30"/>
        </w:rPr>
      </w:pPr>
    </w:p>
    <w:p w:rsidR="004278E1" w:rsidRDefault="000772C5">
      <w:pPr>
        <w:snapToGrid w:val="0"/>
        <w:spacing w:line="360" w:lineRule="auto"/>
        <w:ind w:right="480"/>
        <w:jc w:val="center"/>
        <w:rPr>
          <w:rFonts w:asciiTheme="minorEastAsia" w:eastAsiaTheme="minorEastAsia" w:hAnsiTheme="minorEastAsia" w:cs="宋体"/>
          <w:b/>
          <w:color w:val="000000" w:themeColor="text1"/>
          <w:kern w:val="0"/>
          <w:sz w:val="32"/>
          <w:szCs w:val="32"/>
        </w:rPr>
      </w:pPr>
      <w:r>
        <w:rPr>
          <w:rFonts w:asciiTheme="minorEastAsia" w:eastAsiaTheme="minorEastAsia" w:hAnsiTheme="minorEastAsia" w:cs="宋体" w:hint="eastAsia"/>
          <w:b/>
          <w:color w:val="000000" w:themeColor="text1"/>
          <w:kern w:val="0"/>
          <w:sz w:val="32"/>
          <w:szCs w:val="32"/>
        </w:rPr>
        <w:t>A、符合参加政府采购活动应当具备的一般条件的承诺函</w:t>
      </w:r>
    </w:p>
    <w:p w:rsidR="004278E1" w:rsidRDefault="004278E1">
      <w:pPr>
        <w:snapToGrid w:val="0"/>
        <w:spacing w:line="360" w:lineRule="auto"/>
        <w:ind w:right="480"/>
        <w:jc w:val="center"/>
        <w:rPr>
          <w:rFonts w:ascii="宋体" w:hAnsi="宋体" w:cs="宋体"/>
          <w:color w:val="000000" w:themeColor="text1"/>
          <w:sz w:val="24"/>
        </w:rPr>
      </w:pPr>
    </w:p>
    <w:p w:rsidR="004278E1" w:rsidRDefault="000772C5">
      <w:pPr>
        <w:snapToGrid w:val="0"/>
        <w:spacing w:line="360" w:lineRule="auto"/>
        <w:ind w:right="480"/>
        <w:jc w:val="center"/>
        <w:rPr>
          <w:rFonts w:ascii="宋体" w:hAnsi="宋体" w:cs="宋体"/>
          <w:color w:val="000000" w:themeColor="text1"/>
          <w:sz w:val="24"/>
        </w:rPr>
      </w:pPr>
      <w:r>
        <w:rPr>
          <w:rFonts w:ascii="宋体" w:hAnsi="宋体" w:cs="宋体" w:hint="eastAsia"/>
          <w:color w:val="000000" w:themeColor="text1"/>
          <w:sz w:val="24"/>
        </w:rPr>
        <w:t>北海市政府采购供应商信用承诺函（格式）</w:t>
      </w:r>
    </w:p>
    <w:p w:rsidR="004278E1" w:rsidRDefault="004278E1">
      <w:pPr>
        <w:snapToGrid w:val="0"/>
        <w:spacing w:line="360" w:lineRule="auto"/>
        <w:rPr>
          <w:rFonts w:ascii="宋体" w:hAnsi="宋体" w:cs="宋体"/>
          <w:color w:val="000000" w:themeColor="text1"/>
          <w:sz w:val="24"/>
        </w:rPr>
      </w:pPr>
    </w:p>
    <w:p w:rsidR="004278E1" w:rsidRDefault="000772C5">
      <w:pPr>
        <w:snapToGrid w:val="0"/>
        <w:spacing w:line="360" w:lineRule="auto"/>
        <w:ind w:right="480"/>
        <w:rPr>
          <w:rFonts w:ascii="宋体" w:hAnsi="宋体" w:cs="宋体"/>
          <w:color w:val="000000" w:themeColor="text1"/>
          <w:sz w:val="24"/>
        </w:rPr>
      </w:pPr>
      <w:r>
        <w:rPr>
          <w:rFonts w:ascii="宋体" w:hAnsi="宋体" w:cs="宋体" w:hint="eastAsia"/>
          <w:color w:val="000000" w:themeColor="text1"/>
          <w:sz w:val="24"/>
        </w:rPr>
        <w:t>（采购人）、（采购代理机构） ：</w:t>
      </w:r>
    </w:p>
    <w:p w:rsidR="004278E1" w:rsidRDefault="000772C5">
      <w:pPr>
        <w:snapToGrid w:val="0"/>
        <w:spacing w:line="360" w:lineRule="auto"/>
        <w:ind w:right="480"/>
        <w:rPr>
          <w:rFonts w:ascii="宋体" w:hAnsi="宋体" w:cs="宋体"/>
          <w:color w:val="000000" w:themeColor="text1"/>
          <w:sz w:val="24"/>
        </w:rPr>
      </w:pPr>
      <w:r>
        <w:rPr>
          <w:rFonts w:ascii="宋体" w:hAnsi="宋体" w:cs="宋体" w:hint="eastAsia"/>
          <w:color w:val="000000" w:themeColor="text1"/>
          <w:sz w:val="24"/>
        </w:rPr>
        <w:t>供应商名称：</w:t>
      </w:r>
    </w:p>
    <w:p w:rsidR="004278E1" w:rsidRDefault="000772C5">
      <w:pPr>
        <w:snapToGrid w:val="0"/>
        <w:spacing w:line="360" w:lineRule="auto"/>
        <w:ind w:right="480"/>
        <w:rPr>
          <w:rFonts w:ascii="宋体" w:hAnsi="宋体" w:cs="宋体"/>
          <w:color w:val="000000" w:themeColor="text1"/>
          <w:sz w:val="24"/>
        </w:rPr>
      </w:pPr>
      <w:r>
        <w:rPr>
          <w:rFonts w:ascii="宋体" w:hAnsi="宋体" w:cs="宋体" w:hint="eastAsia"/>
          <w:color w:val="000000" w:themeColor="text1"/>
          <w:sz w:val="24"/>
        </w:rPr>
        <w:t>统一社会信用代码：</w:t>
      </w:r>
    </w:p>
    <w:p w:rsidR="004278E1" w:rsidRDefault="000772C5">
      <w:pPr>
        <w:snapToGrid w:val="0"/>
        <w:spacing w:line="360" w:lineRule="auto"/>
        <w:ind w:right="480"/>
        <w:rPr>
          <w:rFonts w:ascii="宋体" w:hAnsi="宋体" w:cs="宋体"/>
          <w:color w:val="000000" w:themeColor="text1"/>
          <w:sz w:val="24"/>
        </w:rPr>
      </w:pPr>
      <w:r>
        <w:rPr>
          <w:rFonts w:ascii="宋体" w:hAnsi="宋体" w:cs="宋体" w:hint="eastAsia"/>
          <w:color w:val="000000" w:themeColor="text1"/>
          <w:sz w:val="24"/>
        </w:rPr>
        <w:t>供应商地址：</w:t>
      </w:r>
    </w:p>
    <w:p w:rsidR="004278E1" w:rsidRDefault="000772C5">
      <w:pPr>
        <w:snapToGrid w:val="0"/>
        <w:spacing w:line="360" w:lineRule="auto"/>
        <w:ind w:right="482" w:firstLineChars="200" w:firstLine="480"/>
        <w:rPr>
          <w:rFonts w:ascii="宋体" w:hAnsi="宋体" w:cs="宋体"/>
          <w:color w:val="000000" w:themeColor="text1"/>
          <w:sz w:val="24"/>
        </w:rPr>
      </w:pPr>
      <w:r>
        <w:rPr>
          <w:rFonts w:ascii="宋体" w:hAnsi="宋体" w:cs="宋体" w:hint="eastAsia"/>
          <w:color w:val="000000" w:themeColor="text1"/>
          <w:sz w:val="24"/>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rsidR="004278E1" w:rsidRDefault="000772C5">
      <w:pPr>
        <w:snapToGrid w:val="0"/>
        <w:spacing w:line="360" w:lineRule="auto"/>
        <w:ind w:right="482" w:firstLineChars="200" w:firstLine="480"/>
        <w:rPr>
          <w:rFonts w:ascii="宋体" w:hAnsi="宋体" w:cs="宋体"/>
          <w:color w:val="000000" w:themeColor="text1"/>
          <w:sz w:val="24"/>
        </w:rPr>
      </w:pPr>
      <w:r>
        <w:rPr>
          <w:rFonts w:ascii="宋体" w:hAnsi="宋体" w:cs="宋体" w:hint="eastAsia"/>
          <w:color w:val="000000" w:themeColor="text1"/>
          <w:sz w:val="24"/>
        </w:rPr>
        <w:t>1.我单位具有符合采购文件资格要求独立承担民事责任的能力。</w:t>
      </w:r>
    </w:p>
    <w:p w:rsidR="004278E1" w:rsidRDefault="000772C5">
      <w:pPr>
        <w:snapToGrid w:val="0"/>
        <w:spacing w:line="360" w:lineRule="auto"/>
        <w:ind w:right="482" w:firstLineChars="200" w:firstLine="480"/>
        <w:rPr>
          <w:rFonts w:ascii="宋体" w:hAnsi="宋体" w:cs="宋体"/>
          <w:color w:val="000000" w:themeColor="text1"/>
          <w:sz w:val="24"/>
        </w:rPr>
      </w:pPr>
      <w:r>
        <w:rPr>
          <w:rFonts w:ascii="宋体" w:hAnsi="宋体" w:cs="宋体" w:hint="eastAsia"/>
          <w:color w:val="000000" w:themeColor="text1"/>
          <w:sz w:val="24"/>
        </w:rPr>
        <w:t>2.我单位具有符合采购文件资格要求的财务状况报告。</w:t>
      </w:r>
    </w:p>
    <w:p w:rsidR="004278E1" w:rsidRDefault="000772C5">
      <w:pPr>
        <w:snapToGrid w:val="0"/>
        <w:spacing w:line="360" w:lineRule="auto"/>
        <w:ind w:right="482" w:firstLineChars="200" w:firstLine="480"/>
        <w:rPr>
          <w:rFonts w:ascii="宋体" w:hAnsi="宋体" w:cs="宋体"/>
          <w:color w:val="000000" w:themeColor="text1"/>
          <w:sz w:val="24"/>
        </w:rPr>
      </w:pPr>
      <w:r>
        <w:rPr>
          <w:rFonts w:ascii="宋体" w:hAnsi="宋体" w:cs="宋体" w:hint="eastAsia"/>
          <w:color w:val="000000" w:themeColor="text1"/>
          <w:sz w:val="24"/>
        </w:rPr>
        <w:t>3.我单位具有符合采购文件资格要求的依法缴纳税收和社会保障记录的良好记录。</w:t>
      </w:r>
    </w:p>
    <w:p w:rsidR="004278E1" w:rsidRDefault="000772C5">
      <w:pPr>
        <w:snapToGrid w:val="0"/>
        <w:spacing w:line="360" w:lineRule="auto"/>
        <w:ind w:right="482" w:firstLineChars="200" w:firstLine="480"/>
        <w:rPr>
          <w:rFonts w:ascii="宋体" w:hAnsi="宋体" w:cs="宋体"/>
          <w:color w:val="000000" w:themeColor="text1"/>
          <w:sz w:val="24"/>
        </w:rPr>
      </w:pPr>
      <w:r>
        <w:rPr>
          <w:rFonts w:ascii="宋体" w:hAnsi="宋体" w:cs="宋体" w:hint="eastAsia"/>
          <w:color w:val="000000" w:themeColor="text1"/>
          <w:sz w:val="24"/>
        </w:rPr>
        <w:t>4.我单位具有符合采购文件资格要求履行合同所必需的设备和专业技术能力。</w:t>
      </w:r>
    </w:p>
    <w:p w:rsidR="004278E1" w:rsidRDefault="000772C5">
      <w:pPr>
        <w:snapToGrid w:val="0"/>
        <w:spacing w:line="360" w:lineRule="auto"/>
        <w:ind w:right="482" w:firstLineChars="200" w:firstLine="480"/>
        <w:rPr>
          <w:rFonts w:ascii="宋体" w:hAnsi="宋体" w:cs="宋体"/>
          <w:color w:val="000000" w:themeColor="text1"/>
          <w:sz w:val="24"/>
        </w:rPr>
      </w:pPr>
      <w:r>
        <w:rPr>
          <w:rFonts w:ascii="宋体" w:hAnsi="宋体" w:cs="宋体" w:hint="eastAsia"/>
          <w:color w:val="000000" w:themeColor="text1"/>
          <w:sz w:val="24"/>
        </w:rPr>
        <w:t>5.参加政府采购活动前三年内，在经营活动中没有重大违法记录。</w:t>
      </w:r>
    </w:p>
    <w:p w:rsidR="004278E1" w:rsidRDefault="000772C5">
      <w:pPr>
        <w:snapToGrid w:val="0"/>
        <w:spacing w:line="360" w:lineRule="auto"/>
        <w:ind w:right="482" w:firstLineChars="200" w:firstLine="480"/>
        <w:rPr>
          <w:rFonts w:ascii="宋体" w:hAnsi="宋体" w:cs="宋体"/>
          <w:color w:val="000000" w:themeColor="text1"/>
          <w:sz w:val="24"/>
        </w:rPr>
      </w:pPr>
      <w:r>
        <w:rPr>
          <w:rFonts w:ascii="宋体" w:hAnsi="宋体" w:cs="宋体" w:hint="eastAsia"/>
          <w:color w:val="000000" w:themeColor="text1"/>
          <w:sz w:val="24"/>
        </w:rPr>
        <w:t>若我单位承诺不实，自愿承担提供虚假材料谋取中标、成交的法律责任。</w:t>
      </w:r>
    </w:p>
    <w:p w:rsidR="004278E1" w:rsidRDefault="004278E1">
      <w:pPr>
        <w:snapToGrid w:val="0"/>
        <w:spacing w:line="360" w:lineRule="auto"/>
        <w:ind w:right="480"/>
        <w:rPr>
          <w:rFonts w:ascii="宋体" w:hAnsi="宋体" w:cs="宋体"/>
          <w:color w:val="000000" w:themeColor="text1"/>
          <w:sz w:val="24"/>
        </w:rPr>
      </w:pPr>
    </w:p>
    <w:p w:rsidR="004278E1" w:rsidRDefault="000772C5">
      <w:pPr>
        <w:spacing w:line="360" w:lineRule="auto"/>
        <w:ind w:firstLineChars="1500" w:firstLine="3600"/>
        <w:rPr>
          <w:rFonts w:ascii="宋体" w:hAnsi="宋体" w:cs="宋体"/>
          <w:color w:val="000000" w:themeColor="text1"/>
          <w:sz w:val="24"/>
        </w:rPr>
      </w:pPr>
      <w:r>
        <w:rPr>
          <w:rFonts w:ascii="宋体" w:hAnsi="宋体" w:cs="宋体" w:hint="eastAsia"/>
          <w:color w:val="000000" w:themeColor="text1"/>
          <w:sz w:val="24"/>
        </w:rPr>
        <w:t>磋商供应商名称（公章）：</w:t>
      </w:r>
    </w:p>
    <w:p w:rsidR="004278E1" w:rsidRDefault="000772C5">
      <w:pPr>
        <w:spacing w:line="360" w:lineRule="auto"/>
        <w:ind w:firstLineChars="1500" w:firstLine="3600"/>
        <w:rPr>
          <w:rFonts w:ascii="宋体" w:hAnsi="宋体" w:cs="宋体"/>
          <w:color w:val="000000" w:themeColor="text1"/>
          <w:sz w:val="24"/>
        </w:rPr>
      </w:pPr>
      <w:r>
        <w:rPr>
          <w:rFonts w:ascii="宋体" w:hAnsi="宋体" w:cs="宋体" w:hint="eastAsia"/>
          <w:color w:val="000000" w:themeColor="text1"/>
          <w:sz w:val="24"/>
        </w:rPr>
        <w:t xml:space="preserve">法定代表人（负责人）或委托代理人(签名)：                          </w:t>
      </w:r>
    </w:p>
    <w:p w:rsidR="004278E1" w:rsidRDefault="000772C5">
      <w:pPr>
        <w:spacing w:line="360" w:lineRule="auto"/>
        <w:jc w:val="center"/>
        <w:rPr>
          <w:rFonts w:ascii="宋体" w:hAnsi="宋体" w:cs="宋体"/>
          <w:color w:val="000000" w:themeColor="text1"/>
          <w:sz w:val="24"/>
        </w:rPr>
      </w:pPr>
      <w:r>
        <w:rPr>
          <w:rFonts w:ascii="宋体" w:hAnsi="宋体" w:cs="宋体" w:hint="eastAsia"/>
          <w:color w:val="000000" w:themeColor="text1"/>
          <w:sz w:val="24"/>
        </w:rPr>
        <w:t xml:space="preserve">     日期：  年   月   日</w:t>
      </w:r>
    </w:p>
    <w:p w:rsidR="004278E1" w:rsidRDefault="004278E1">
      <w:pPr>
        <w:snapToGrid w:val="0"/>
        <w:spacing w:line="360" w:lineRule="auto"/>
        <w:ind w:right="480"/>
        <w:rPr>
          <w:rFonts w:ascii="宋体" w:hAnsi="宋体" w:cs="宋体"/>
          <w:color w:val="000000" w:themeColor="text1"/>
          <w:sz w:val="24"/>
        </w:rPr>
      </w:pPr>
    </w:p>
    <w:p w:rsidR="004278E1" w:rsidRDefault="004278E1">
      <w:pPr>
        <w:snapToGrid w:val="0"/>
        <w:spacing w:line="360" w:lineRule="auto"/>
        <w:ind w:right="480"/>
        <w:rPr>
          <w:rFonts w:ascii="宋体" w:hAnsi="宋体" w:cs="宋体"/>
          <w:color w:val="000000" w:themeColor="text1"/>
          <w:sz w:val="24"/>
        </w:rPr>
      </w:pPr>
    </w:p>
    <w:p w:rsidR="004278E1" w:rsidRDefault="004278E1">
      <w:pPr>
        <w:snapToGrid w:val="0"/>
        <w:spacing w:line="360" w:lineRule="auto"/>
        <w:ind w:right="480"/>
        <w:rPr>
          <w:rFonts w:ascii="宋体" w:hAnsi="宋体" w:cs="宋体"/>
          <w:color w:val="000000" w:themeColor="text1"/>
          <w:sz w:val="24"/>
        </w:rPr>
      </w:pPr>
    </w:p>
    <w:p w:rsidR="004278E1" w:rsidRDefault="004278E1">
      <w:pPr>
        <w:snapToGrid w:val="0"/>
        <w:spacing w:line="360" w:lineRule="auto"/>
        <w:ind w:right="480"/>
        <w:rPr>
          <w:rFonts w:ascii="宋体" w:hAnsi="宋体" w:cs="宋体"/>
          <w:color w:val="000000" w:themeColor="text1"/>
          <w:sz w:val="24"/>
        </w:rPr>
      </w:pPr>
    </w:p>
    <w:p w:rsidR="004278E1" w:rsidRDefault="004278E1">
      <w:pPr>
        <w:snapToGrid w:val="0"/>
        <w:spacing w:line="360" w:lineRule="auto"/>
        <w:ind w:right="480"/>
        <w:rPr>
          <w:rFonts w:ascii="宋体" w:hAnsi="宋体" w:cs="宋体"/>
          <w:color w:val="000000" w:themeColor="text1"/>
          <w:sz w:val="24"/>
        </w:rPr>
      </w:pPr>
    </w:p>
    <w:p w:rsidR="004278E1" w:rsidRDefault="004278E1">
      <w:pPr>
        <w:snapToGrid w:val="0"/>
        <w:spacing w:line="360" w:lineRule="auto"/>
        <w:ind w:right="480"/>
        <w:rPr>
          <w:rFonts w:ascii="宋体" w:hAnsi="宋体" w:cs="宋体"/>
          <w:color w:val="000000" w:themeColor="text1"/>
          <w:sz w:val="24"/>
        </w:rPr>
      </w:pPr>
    </w:p>
    <w:p w:rsidR="004278E1" w:rsidRDefault="004278E1">
      <w:pPr>
        <w:snapToGrid w:val="0"/>
        <w:spacing w:line="360" w:lineRule="auto"/>
        <w:ind w:right="480"/>
        <w:jc w:val="center"/>
        <w:rPr>
          <w:rFonts w:asciiTheme="minorEastAsia" w:eastAsiaTheme="minorEastAsia" w:hAnsiTheme="minorEastAsia" w:cs="仿宋_GB2312"/>
          <w:b/>
          <w:color w:val="000000" w:themeColor="text1"/>
          <w:sz w:val="32"/>
          <w:szCs w:val="32"/>
        </w:rPr>
      </w:pPr>
    </w:p>
    <w:p w:rsidR="004278E1" w:rsidRDefault="000772C5">
      <w:pPr>
        <w:snapToGrid w:val="0"/>
        <w:spacing w:line="360" w:lineRule="auto"/>
        <w:ind w:right="480"/>
        <w:jc w:val="center"/>
        <w:rPr>
          <w:rFonts w:asciiTheme="minorEastAsia" w:eastAsiaTheme="minorEastAsia" w:hAnsiTheme="minorEastAsia" w:cs="宋体"/>
          <w:b/>
          <w:color w:val="000000" w:themeColor="text1"/>
          <w:kern w:val="0"/>
          <w:sz w:val="32"/>
          <w:szCs w:val="32"/>
        </w:rPr>
      </w:pPr>
      <w:r>
        <w:rPr>
          <w:rFonts w:asciiTheme="minorEastAsia" w:eastAsiaTheme="minorEastAsia" w:hAnsiTheme="minorEastAsia" w:cs="仿宋_GB2312"/>
          <w:b/>
          <w:color w:val="000000" w:themeColor="text1"/>
          <w:sz w:val="32"/>
          <w:szCs w:val="32"/>
        </w:rPr>
        <w:t>B</w:t>
      </w:r>
      <w:r>
        <w:rPr>
          <w:rFonts w:asciiTheme="minorEastAsia" w:eastAsiaTheme="minorEastAsia" w:hAnsiTheme="minorEastAsia" w:cs="仿宋_GB2312" w:hint="eastAsia"/>
          <w:b/>
          <w:color w:val="000000" w:themeColor="text1"/>
          <w:sz w:val="32"/>
          <w:szCs w:val="32"/>
        </w:rPr>
        <w:t>、</w:t>
      </w:r>
      <w:r>
        <w:rPr>
          <w:rFonts w:asciiTheme="minorEastAsia" w:eastAsiaTheme="minorEastAsia" w:hAnsiTheme="minorEastAsia" w:cs="宋体" w:hint="eastAsia"/>
          <w:b/>
          <w:color w:val="000000" w:themeColor="text1"/>
          <w:kern w:val="0"/>
          <w:sz w:val="32"/>
          <w:szCs w:val="32"/>
        </w:rPr>
        <w:t>落实政府采购政策需满足的资格要求</w:t>
      </w:r>
    </w:p>
    <w:p w:rsidR="004278E1" w:rsidRDefault="000772C5">
      <w:pPr>
        <w:spacing w:line="360" w:lineRule="auto"/>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（根据</w:t>
      </w:r>
      <w:r>
        <w:rPr>
          <w:rFonts w:asciiTheme="minorEastAsia" w:eastAsiaTheme="minorEastAsia" w:hAnsiTheme="minorEastAsia" w:cs="宋体" w:hint="eastAsia"/>
          <w:b/>
          <w:bCs/>
          <w:color w:val="000000" w:themeColor="text1"/>
          <w:sz w:val="24"/>
        </w:rPr>
        <w:t>磋商文件第一部分竞争性磋商邀请公告中</w:t>
      </w:r>
      <w:r>
        <w:rPr>
          <w:rFonts w:asciiTheme="minorEastAsia" w:eastAsiaTheme="minorEastAsia" w:hAnsiTheme="minorEastAsia" w:cs="宋体" w:hint="eastAsia"/>
          <w:color w:val="000000" w:themeColor="text1"/>
          <w:sz w:val="24"/>
        </w:rPr>
        <w:t>落实政府采购政策需满足的资格要求选择提供相应的材料；未要求的，无需提供）</w:t>
      </w:r>
    </w:p>
    <w:p w:rsidR="004278E1" w:rsidRDefault="000772C5">
      <w:pPr>
        <w:snapToGrid w:val="0"/>
        <w:spacing w:before="50" w:after="50" w:line="360" w:lineRule="auto"/>
        <w:ind w:firstLineChars="196" w:firstLine="472"/>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b/>
          <w:color w:val="000000" w:themeColor="text1"/>
          <w:sz w:val="24"/>
        </w:rPr>
        <w:t>a</w:t>
      </w:r>
      <w:r>
        <w:rPr>
          <w:rFonts w:asciiTheme="minorEastAsia" w:eastAsiaTheme="minorEastAsia" w:hAnsiTheme="minorEastAsia" w:cs="宋体" w:hint="eastAsia"/>
          <w:color w:val="000000" w:themeColor="text1"/>
          <w:sz w:val="24"/>
        </w:rPr>
        <w:t>.</w:t>
      </w:r>
      <w:bookmarkStart w:id="171" w:name="OLE_LINK14"/>
      <w:bookmarkStart w:id="172" w:name="OLE_LINK15"/>
      <w:bookmarkStart w:id="173" w:name="OLE_LINK2"/>
      <w:r>
        <w:rPr>
          <w:rFonts w:asciiTheme="minorEastAsia" w:eastAsiaTheme="minorEastAsia" w:hAnsiTheme="minorEastAsia" w:cs="宋体" w:hint="eastAsia"/>
          <w:color w:val="000000" w:themeColor="text1"/>
          <w:sz w:val="24"/>
        </w:rPr>
        <w:t>提供相应的</w:t>
      </w:r>
      <w:bookmarkStart w:id="174" w:name="OLE_LINK12"/>
      <w:bookmarkStart w:id="175" w:name="OLE_LINK13"/>
      <w:r>
        <w:rPr>
          <w:rFonts w:asciiTheme="minorEastAsia" w:eastAsiaTheme="minorEastAsia" w:hAnsiTheme="minorEastAsia" w:cs="宋体" w:hint="eastAsia"/>
          <w:color w:val="000000" w:themeColor="text1"/>
          <w:sz w:val="24"/>
        </w:rPr>
        <w:t>中小企业声明函</w:t>
      </w:r>
      <w:bookmarkEnd w:id="171"/>
      <w:bookmarkEnd w:id="172"/>
      <w:bookmarkEnd w:id="173"/>
      <w:bookmarkEnd w:id="174"/>
      <w:bookmarkEnd w:id="175"/>
      <w:r>
        <w:rPr>
          <w:rFonts w:asciiTheme="minorEastAsia" w:eastAsiaTheme="minorEastAsia" w:hAnsiTheme="minorEastAsia" w:cs="宋体" w:hint="eastAsia"/>
          <w:color w:val="000000" w:themeColor="text1"/>
          <w:sz w:val="24"/>
        </w:rPr>
        <w:t xml:space="preserve">。 </w:t>
      </w:r>
    </w:p>
    <w:p w:rsidR="004278E1" w:rsidRDefault="004278E1">
      <w:pPr>
        <w:widowControl/>
        <w:spacing w:line="360" w:lineRule="auto"/>
        <w:ind w:firstLine="480"/>
        <w:jc w:val="left"/>
        <w:rPr>
          <w:rFonts w:asciiTheme="minorEastAsia" w:eastAsiaTheme="minorEastAsia" w:hAnsiTheme="minorEastAsia" w:cs="宋体"/>
          <w:color w:val="000000" w:themeColor="text1"/>
          <w:sz w:val="24"/>
        </w:rPr>
      </w:pPr>
    </w:p>
    <w:p w:rsidR="004278E1" w:rsidRDefault="004278E1">
      <w:pPr>
        <w:widowControl/>
        <w:spacing w:line="360" w:lineRule="auto"/>
        <w:ind w:firstLineChars="200" w:firstLine="480"/>
        <w:jc w:val="left"/>
        <w:rPr>
          <w:rFonts w:asciiTheme="minorEastAsia" w:eastAsiaTheme="minorEastAsia" w:hAnsiTheme="minorEastAsia" w:cs="仿宋_GB2312"/>
          <w:color w:val="000000" w:themeColor="text1"/>
          <w:sz w:val="24"/>
        </w:rPr>
      </w:pPr>
    </w:p>
    <w:p w:rsidR="004278E1" w:rsidRDefault="004278E1">
      <w:pPr>
        <w:snapToGrid w:val="0"/>
        <w:spacing w:line="360" w:lineRule="auto"/>
        <w:rPr>
          <w:rFonts w:asciiTheme="minorEastAsia" w:eastAsiaTheme="minorEastAsia" w:hAnsiTheme="minorEastAsia" w:cs="仿宋_GB2312"/>
          <w:color w:val="000000" w:themeColor="text1"/>
          <w:kern w:val="0"/>
          <w:sz w:val="24"/>
          <w:lang w:val="zh-CN"/>
        </w:rPr>
      </w:pPr>
    </w:p>
    <w:p w:rsidR="004278E1" w:rsidRDefault="004278E1">
      <w:pPr>
        <w:snapToGrid w:val="0"/>
        <w:spacing w:line="360" w:lineRule="auto"/>
        <w:rPr>
          <w:rFonts w:asciiTheme="minorEastAsia" w:eastAsiaTheme="minorEastAsia" w:hAnsiTheme="minorEastAsia" w:cs="仿宋_GB2312"/>
          <w:color w:val="000000" w:themeColor="text1"/>
          <w:kern w:val="0"/>
          <w:sz w:val="24"/>
          <w:lang w:val="zh-CN"/>
        </w:rPr>
      </w:pPr>
    </w:p>
    <w:p w:rsidR="004278E1" w:rsidRDefault="004278E1">
      <w:pPr>
        <w:snapToGrid w:val="0"/>
        <w:spacing w:line="360" w:lineRule="auto"/>
        <w:ind w:right="480"/>
        <w:jc w:val="center"/>
        <w:rPr>
          <w:rFonts w:asciiTheme="minorEastAsia" w:eastAsiaTheme="minorEastAsia" w:hAnsiTheme="minorEastAsia" w:cs="仿宋_GB2312"/>
          <w:b/>
          <w:color w:val="000000" w:themeColor="text1"/>
          <w:kern w:val="0"/>
          <w:sz w:val="32"/>
          <w:szCs w:val="32"/>
          <w:lang w:val="zh-CN"/>
        </w:rPr>
        <w:sectPr w:rsidR="004278E1">
          <w:headerReference w:type="default" r:id="rId12"/>
          <w:footerReference w:type="even" r:id="rId13"/>
          <w:footerReference w:type="default" r:id="rId14"/>
          <w:headerReference w:type="first" r:id="rId15"/>
          <w:footerReference w:type="first" r:id="rId16"/>
          <w:pgSz w:w="11906" w:h="16838"/>
          <w:pgMar w:top="1247" w:right="1418" w:bottom="1276" w:left="1418" w:header="851" w:footer="992" w:gutter="0"/>
          <w:cols w:space="720"/>
          <w:titlePg/>
          <w:docGrid w:linePitch="312"/>
        </w:sectPr>
      </w:pPr>
    </w:p>
    <w:p w:rsidR="004278E1" w:rsidRDefault="004278E1">
      <w:pPr>
        <w:widowControl/>
        <w:spacing w:line="360" w:lineRule="auto"/>
        <w:jc w:val="center"/>
        <w:rPr>
          <w:rFonts w:asciiTheme="minorEastAsia" w:eastAsiaTheme="minorEastAsia" w:hAnsiTheme="minorEastAsia" w:cs="仿宋_GB2312"/>
          <w:b/>
          <w:color w:val="000000" w:themeColor="text1"/>
          <w:kern w:val="0"/>
          <w:sz w:val="32"/>
          <w:szCs w:val="32"/>
          <w:lang w:val="zh-CN"/>
        </w:rPr>
      </w:pPr>
    </w:p>
    <w:p w:rsidR="004278E1" w:rsidRDefault="000772C5">
      <w:pPr>
        <w:jc w:val="center"/>
        <w:rPr>
          <w:rFonts w:ascii="宋体" w:hAnsi="宋体" w:cs="宋体"/>
          <w:b/>
          <w:color w:val="000000" w:themeColor="text1"/>
          <w:kern w:val="0"/>
          <w:sz w:val="32"/>
          <w:szCs w:val="32"/>
          <w:lang w:val="zh-CN"/>
        </w:rPr>
      </w:pPr>
      <w:r>
        <w:rPr>
          <w:rFonts w:asciiTheme="minorEastAsia" w:eastAsiaTheme="minorEastAsia" w:hAnsiTheme="minorEastAsia" w:cs="仿宋_GB2312" w:hint="eastAsia"/>
          <w:b/>
          <w:color w:val="000000" w:themeColor="text1"/>
          <w:kern w:val="0"/>
          <w:sz w:val="32"/>
          <w:szCs w:val="32"/>
          <w:lang w:val="zh-CN"/>
        </w:rPr>
        <w:t>三、</w:t>
      </w:r>
      <w:r>
        <w:rPr>
          <w:rFonts w:ascii="宋体" w:hAnsi="宋体" w:cs="宋体" w:hint="eastAsia"/>
          <w:b/>
          <w:color w:val="000000" w:themeColor="text1"/>
          <w:kern w:val="0"/>
          <w:sz w:val="32"/>
          <w:szCs w:val="32"/>
          <w:lang w:val="zh-CN"/>
        </w:rPr>
        <w:t>授权委托书或法定代表人（单位负责人、自然人本人）身份证明</w:t>
      </w:r>
    </w:p>
    <w:p w:rsidR="004278E1" w:rsidRDefault="000772C5">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 xml:space="preserve">                                </w:t>
      </w:r>
    </w:p>
    <w:p w:rsidR="004278E1" w:rsidRDefault="000772C5">
      <w:pPr>
        <w:snapToGrid w:val="0"/>
        <w:spacing w:line="360" w:lineRule="auto"/>
        <w:ind w:firstLineChars="1144" w:firstLine="3675"/>
        <w:rPr>
          <w:rFonts w:ascii="宋体" w:hAnsi="宋体" w:cs="宋体"/>
          <w:color w:val="000000" w:themeColor="text1"/>
        </w:rPr>
      </w:pPr>
      <w:r>
        <w:rPr>
          <w:rFonts w:ascii="宋体" w:hAnsi="宋体" w:cs="宋体" w:hint="eastAsia"/>
          <w:b/>
          <w:color w:val="000000" w:themeColor="text1"/>
          <w:kern w:val="0"/>
          <w:sz w:val="32"/>
          <w:szCs w:val="32"/>
          <w:lang w:val="zh-CN"/>
        </w:rPr>
        <w:t>授权委托书</w:t>
      </w:r>
      <w:r>
        <w:rPr>
          <w:rFonts w:ascii="宋体" w:hAnsi="宋体" w:cs="宋体" w:hint="eastAsia"/>
          <w:color w:val="000000" w:themeColor="text1"/>
        </w:rPr>
        <w:t xml:space="preserve">                               </w:t>
      </w:r>
    </w:p>
    <w:p w:rsidR="004278E1" w:rsidRDefault="000772C5">
      <w:pPr>
        <w:snapToGrid w:val="0"/>
        <w:spacing w:line="360" w:lineRule="auto"/>
        <w:rPr>
          <w:rFonts w:ascii="宋体" w:hAnsi="宋体" w:cs="宋体"/>
          <w:color w:val="000000" w:themeColor="text1"/>
          <w:kern w:val="0"/>
          <w:sz w:val="24"/>
        </w:rPr>
      </w:pPr>
      <w:r>
        <w:rPr>
          <w:rFonts w:ascii="宋体" w:hAnsi="宋体" w:cs="宋体" w:hint="eastAsia"/>
          <w:color w:val="000000" w:themeColor="text1"/>
          <w:sz w:val="24"/>
        </w:rPr>
        <w:t>（采购人）、（采购代理机构）</w:t>
      </w:r>
      <w:r>
        <w:rPr>
          <w:rFonts w:ascii="宋体" w:hAnsi="宋体" w:cs="宋体" w:hint="eastAsia"/>
          <w:color w:val="000000" w:themeColor="text1"/>
          <w:kern w:val="0"/>
          <w:sz w:val="24"/>
          <w:lang w:val="zh-CN"/>
        </w:rPr>
        <w:t>：</w:t>
      </w:r>
    </w:p>
    <w:p w:rsidR="004278E1" w:rsidRDefault="000772C5">
      <w:pPr>
        <w:snapToGrid w:val="0"/>
        <w:spacing w:line="360" w:lineRule="auto"/>
        <w:ind w:firstLine="576"/>
        <w:rPr>
          <w:rFonts w:ascii="宋体" w:hAnsi="宋体" w:cs="宋体"/>
          <w:color w:val="000000" w:themeColor="text1"/>
          <w:kern w:val="0"/>
          <w:sz w:val="24"/>
        </w:rPr>
      </w:pPr>
      <w:r>
        <w:rPr>
          <w:rFonts w:ascii="宋体" w:hAnsi="宋体" w:cs="宋体" w:hint="eastAsia"/>
          <w:color w:val="000000" w:themeColor="text1"/>
          <w:kern w:val="0"/>
          <w:sz w:val="24"/>
        </w:rPr>
        <w:t>现</w:t>
      </w:r>
      <w:r>
        <w:rPr>
          <w:rFonts w:ascii="宋体" w:hAnsi="宋体" w:cs="宋体" w:hint="eastAsia"/>
          <w:color w:val="000000" w:themeColor="text1"/>
          <w:kern w:val="0"/>
          <w:sz w:val="24"/>
          <w:lang w:val="zh-CN"/>
        </w:rPr>
        <w:t>委托</w:t>
      </w:r>
      <w:r>
        <w:rPr>
          <w:rFonts w:ascii="宋体" w:hAnsi="宋体" w:cs="宋体" w:hint="eastAsia"/>
          <w:color w:val="000000" w:themeColor="text1"/>
          <w:kern w:val="0"/>
          <w:sz w:val="24"/>
          <w:u w:val="single"/>
          <w:lang w:val="zh-CN"/>
        </w:rPr>
        <w:t xml:space="preserve">          </w:t>
      </w:r>
      <w:r>
        <w:rPr>
          <w:rFonts w:ascii="宋体" w:hAnsi="宋体" w:cs="宋体" w:hint="eastAsia"/>
          <w:color w:val="000000" w:themeColor="text1"/>
          <w:kern w:val="0"/>
          <w:sz w:val="24"/>
          <w:lang w:val="zh-CN"/>
        </w:rPr>
        <w:t>（姓名）为我方代理人（身份证号码：</w:t>
      </w:r>
      <w:r>
        <w:rPr>
          <w:rFonts w:ascii="宋体" w:hAnsi="宋体" w:cs="宋体" w:hint="eastAsia"/>
          <w:color w:val="000000" w:themeColor="text1"/>
          <w:kern w:val="0"/>
          <w:sz w:val="24"/>
          <w:u w:val="single"/>
          <w:lang w:val="zh-CN"/>
        </w:rPr>
        <w:t xml:space="preserve">          </w:t>
      </w:r>
      <w:r>
        <w:rPr>
          <w:rFonts w:ascii="宋体" w:hAnsi="宋体" w:cs="宋体" w:hint="eastAsia"/>
          <w:color w:val="000000" w:themeColor="text1"/>
          <w:kern w:val="0"/>
          <w:sz w:val="24"/>
          <w:lang w:val="zh-CN"/>
        </w:rPr>
        <w:t>，手机：</w:t>
      </w:r>
      <w:r>
        <w:rPr>
          <w:rFonts w:ascii="宋体" w:hAnsi="宋体" w:cs="宋体" w:hint="eastAsia"/>
          <w:color w:val="000000" w:themeColor="text1"/>
          <w:kern w:val="0"/>
          <w:sz w:val="24"/>
          <w:u w:val="single"/>
          <w:lang w:val="zh-CN"/>
        </w:rPr>
        <w:t xml:space="preserve">          </w:t>
      </w:r>
      <w:r>
        <w:rPr>
          <w:rFonts w:ascii="宋体" w:hAnsi="宋体" w:cs="宋体" w:hint="eastAsia"/>
          <w:color w:val="000000" w:themeColor="text1"/>
          <w:kern w:val="0"/>
          <w:sz w:val="24"/>
          <w:lang w:val="zh-CN"/>
        </w:rPr>
        <w:t>），以我方名义处理</w:t>
      </w:r>
      <w:r>
        <w:rPr>
          <w:rFonts w:ascii="宋体" w:hAnsi="宋体" w:cs="宋体" w:hint="eastAsia"/>
          <w:color w:val="000000" w:themeColor="text1"/>
          <w:sz w:val="24"/>
        </w:rPr>
        <w:t>（项目名称）【项目编号：（采购编号）】</w:t>
      </w:r>
      <w:r>
        <w:rPr>
          <w:rFonts w:ascii="宋体" w:hAnsi="宋体" w:cs="宋体" w:hint="eastAsia"/>
          <w:color w:val="000000" w:themeColor="text1"/>
          <w:kern w:val="0"/>
          <w:sz w:val="24"/>
          <w:lang w:val="zh-CN"/>
        </w:rPr>
        <w:t>政府采购磋商的一切事项，其法律后果由我方承担。</w:t>
      </w:r>
    </w:p>
    <w:p w:rsidR="004278E1" w:rsidRDefault="000772C5">
      <w:pPr>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委托期限</w:t>
      </w:r>
      <w:r>
        <w:rPr>
          <w:rFonts w:ascii="宋体" w:hAnsi="宋体" w:cs="宋体" w:hint="eastAsia"/>
          <w:color w:val="000000" w:themeColor="text1"/>
          <w:kern w:val="0"/>
          <w:sz w:val="24"/>
        </w:rPr>
        <w:t>：</w:t>
      </w:r>
      <w:r>
        <w:rPr>
          <w:rFonts w:ascii="宋体" w:hAnsi="宋体" w:cs="宋体" w:hint="eastAsia"/>
          <w:color w:val="000000" w:themeColor="text1"/>
          <w:kern w:val="0"/>
          <w:sz w:val="24"/>
          <w:lang w:val="zh-CN"/>
        </w:rPr>
        <w:t>自</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年</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月</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日起至</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年</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月</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日止。</w:t>
      </w:r>
    </w:p>
    <w:p w:rsidR="004278E1" w:rsidRDefault="000772C5">
      <w:pPr>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特此告知。</w:t>
      </w:r>
    </w:p>
    <w:p w:rsidR="004278E1" w:rsidRDefault="000772C5">
      <w:pPr>
        <w:spacing w:line="360" w:lineRule="auto"/>
        <w:ind w:leftChars="2214" w:left="4649" w:firstLineChars="1500" w:firstLine="3600"/>
        <w:rPr>
          <w:rFonts w:ascii="宋体" w:hAnsi="宋体" w:cs="宋体"/>
          <w:color w:val="000000" w:themeColor="text1"/>
          <w:sz w:val="24"/>
        </w:rPr>
      </w:pPr>
      <w:r>
        <w:rPr>
          <w:rFonts w:ascii="宋体" w:hAnsi="宋体" w:cs="宋体" w:hint="eastAsia"/>
          <w:color w:val="000000" w:themeColor="text1"/>
          <w:kern w:val="0"/>
          <w:sz w:val="24"/>
          <w:lang w:val="zh-CN"/>
        </w:rPr>
        <w:t xml:space="preserve">                                                 </w:t>
      </w:r>
      <w:r>
        <w:rPr>
          <w:rFonts w:ascii="宋体" w:hAnsi="宋体" w:cs="宋体" w:hint="eastAsia"/>
          <w:color w:val="000000" w:themeColor="text1"/>
          <w:sz w:val="24"/>
        </w:rPr>
        <w:t>磋商供应商名称（公章）：</w:t>
      </w:r>
    </w:p>
    <w:p w:rsidR="004278E1" w:rsidRDefault="000772C5">
      <w:pPr>
        <w:snapToGrid w:val="0"/>
        <w:spacing w:line="360" w:lineRule="auto"/>
        <w:ind w:leftChars="2214" w:left="4649"/>
        <w:rPr>
          <w:rFonts w:ascii="宋体" w:hAnsi="宋体" w:cs="宋体"/>
          <w:color w:val="000000" w:themeColor="text1"/>
          <w:kern w:val="0"/>
          <w:sz w:val="24"/>
        </w:rPr>
      </w:pPr>
      <w:r>
        <w:rPr>
          <w:rFonts w:ascii="宋体" w:hAnsi="宋体" w:cs="宋体" w:hint="eastAsia"/>
          <w:color w:val="000000" w:themeColor="text1"/>
          <w:sz w:val="24"/>
        </w:rPr>
        <w:t>法定代表人（负责人） (签名)：</w:t>
      </w:r>
    </w:p>
    <w:p w:rsidR="004278E1" w:rsidRDefault="000772C5">
      <w:pPr>
        <w:snapToGrid w:val="0"/>
        <w:spacing w:line="360" w:lineRule="auto"/>
        <w:rPr>
          <w:rFonts w:ascii="宋体" w:hAnsi="宋体" w:cs="宋体"/>
          <w:color w:val="000000" w:themeColor="text1"/>
          <w:kern w:val="0"/>
          <w:sz w:val="24"/>
          <w:lang w:val="zh-CN"/>
        </w:rPr>
      </w:pPr>
      <w:r>
        <w:rPr>
          <w:rFonts w:ascii="宋体" w:hAnsi="宋体" w:cs="宋体" w:hint="eastAsia"/>
          <w:color w:val="000000" w:themeColor="text1"/>
          <w:kern w:val="0"/>
          <w:sz w:val="24"/>
          <w:lang w:val="zh-CN"/>
        </w:rPr>
        <w:t xml:space="preserve">                                       签发日期：  年  月   日</w:t>
      </w:r>
    </w:p>
    <w:p w:rsidR="004278E1" w:rsidRDefault="004278E1">
      <w:pPr>
        <w:adjustRightInd/>
        <w:spacing w:line="360" w:lineRule="auto"/>
        <w:rPr>
          <w:rFonts w:ascii="宋体" w:hAnsi="宋体"/>
          <w:color w:val="000000" w:themeColor="text1"/>
          <w:sz w:val="24"/>
          <w:szCs w:val="21"/>
        </w:rPr>
      </w:pPr>
    </w:p>
    <w:p w:rsidR="004278E1" w:rsidRDefault="000772C5">
      <w:pPr>
        <w:adjustRightInd/>
        <w:spacing w:line="360" w:lineRule="auto"/>
        <w:rPr>
          <w:rFonts w:ascii="宋体" w:hAnsi="宋体" w:cs="宋体"/>
          <w:bCs/>
          <w:color w:val="000000" w:themeColor="text1"/>
          <w:sz w:val="24"/>
          <w:szCs w:val="21"/>
        </w:rPr>
      </w:pPr>
      <w:r>
        <w:rPr>
          <w:rFonts w:ascii="宋体" w:hAnsi="宋体" w:hint="eastAsia"/>
          <w:color w:val="000000" w:themeColor="text1"/>
          <w:sz w:val="24"/>
          <w:szCs w:val="21"/>
        </w:rPr>
        <w:t>委托代理人和法定代表人</w:t>
      </w:r>
      <w:r>
        <w:rPr>
          <w:rFonts w:ascii="宋体" w:hAnsi="宋体" w:cs="宋体" w:hint="eastAsia"/>
          <w:color w:val="000000" w:themeColor="text1"/>
          <w:kern w:val="0"/>
          <w:sz w:val="24"/>
          <w:szCs w:val="21"/>
        </w:rPr>
        <w:t>（负责人）</w:t>
      </w:r>
      <w:r>
        <w:rPr>
          <w:rFonts w:ascii="宋体" w:hAnsi="宋体" w:cs="宋体" w:hint="eastAsia"/>
          <w:bCs/>
          <w:color w:val="000000" w:themeColor="text1"/>
          <w:sz w:val="24"/>
          <w:szCs w:val="21"/>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4278E1">
        <w:trPr>
          <w:trHeight w:val="3534"/>
          <w:jc w:val="center"/>
        </w:trPr>
        <w:tc>
          <w:tcPr>
            <w:tcW w:w="9207" w:type="dxa"/>
          </w:tcPr>
          <w:p w:rsidR="004278E1" w:rsidRDefault="000772C5">
            <w:pPr>
              <w:spacing w:line="360" w:lineRule="auto"/>
              <w:rPr>
                <w:rFonts w:ascii="宋体" w:hAnsi="宋体" w:cs="宋体"/>
                <w:bCs/>
                <w:color w:val="000000" w:themeColor="text1"/>
                <w:sz w:val="24"/>
                <w:szCs w:val="21"/>
              </w:rPr>
            </w:pPr>
            <w:r>
              <w:rPr>
                <w:rFonts w:ascii="宋体" w:hAnsi="宋体" w:cs="宋体" w:hint="eastAsia"/>
                <w:bCs/>
                <w:color w:val="000000" w:themeColor="text1"/>
                <w:sz w:val="24"/>
                <w:szCs w:val="21"/>
              </w:rPr>
              <w:t>正面：                                 反面：</w:t>
            </w:r>
          </w:p>
          <w:p w:rsidR="004278E1" w:rsidRDefault="004278E1">
            <w:pPr>
              <w:spacing w:line="360" w:lineRule="auto"/>
              <w:rPr>
                <w:rFonts w:ascii="宋体" w:hAnsi="宋体" w:cs="宋体"/>
                <w:bCs/>
                <w:color w:val="000000" w:themeColor="text1"/>
                <w:sz w:val="24"/>
                <w:szCs w:val="21"/>
              </w:rPr>
            </w:pPr>
          </w:p>
          <w:p w:rsidR="004278E1" w:rsidRDefault="004278E1">
            <w:pPr>
              <w:spacing w:line="360" w:lineRule="auto"/>
              <w:rPr>
                <w:rFonts w:ascii="宋体" w:hAnsi="宋体" w:cs="宋体"/>
                <w:bCs/>
                <w:color w:val="000000" w:themeColor="text1"/>
                <w:sz w:val="24"/>
                <w:szCs w:val="21"/>
              </w:rPr>
            </w:pPr>
          </w:p>
          <w:p w:rsidR="004278E1" w:rsidRDefault="004278E1">
            <w:pPr>
              <w:spacing w:line="360" w:lineRule="auto"/>
              <w:rPr>
                <w:rFonts w:ascii="宋体" w:hAnsi="宋体" w:cs="宋体"/>
                <w:bCs/>
                <w:color w:val="000000" w:themeColor="text1"/>
                <w:sz w:val="24"/>
                <w:szCs w:val="21"/>
              </w:rPr>
            </w:pPr>
          </w:p>
          <w:p w:rsidR="004278E1" w:rsidRDefault="000772C5">
            <w:pPr>
              <w:spacing w:line="360" w:lineRule="auto"/>
              <w:rPr>
                <w:rFonts w:ascii="宋体" w:hAnsi="宋体" w:cs="宋体"/>
                <w:bCs/>
                <w:color w:val="000000" w:themeColor="text1"/>
                <w:sz w:val="24"/>
                <w:szCs w:val="21"/>
              </w:rPr>
            </w:pPr>
            <w:r>
              <w:rPr>
                <w:rFonts w:ascii="宋体" w:hAnsi="宋体" w:cs="宋体" w:hint="eastAsia"/>
                <w:bCs/>
                <w:color w:val="000000" w:themeColor="text1"/>
                <w:sz w:val="24"/>
                <w:szCs w:val="21"/>
              </w:rPr>
              <w:t>正面：                                 反面：</w:t>
            </w:r>
          </w:p>
          <w:p w:rsidR="004278E1" w:rsidRDefault="004278E1">
            <w:pPr>
              <w:spacing w:line="360" w:lineRule="auto"/>
              <w:rPr>
                <w:rFonts w:ascii="宋体" w:hAnsi="宋体" w:cs="宋体"/>
                <w:bCs/>
                <w:color w:val="000000" w:themeColor="text1"/>
                <w:sz w:val="24"/>
                <w:szCs w:val="21"/>
              </w:rPr>
            </w:pPr>
          </w:p>
        </w:tc>
      </w:tr>
    </w:tbl>
    <w:p w:rsidR="004278E1" w:rsidRDefault="000772C5">
      <w:pPr>
        <w:snapToGrid w:val="0"/>
        <w:spacing w:line="360" w:lineRule="auto"/>
        <w:ind w:firstLine="576"/>
        <w:jc w:val="center"/>
        <w:rPr>
          <w:rFonts w:ascii="宋体" w:hAnsi="宋体" w:cs="宋体"/>
          <w:color w:val="000000" w:themeColor="text1"/>
          <w:kern w:val="0"/>
          <w:sz w:val="24"/>
        </w:rPr>
      </w:pPr>
      <w:r>
        <w:rPr>
          <w:rFonts w:ascii="宋体" w:hAnsi="宋体" w:cs="宋体" w:hint="eastAsia"/>
          <w:color w:val="000000" w:themeColor="text1"/>
          <w:kern w:val="0"/>
          <w:sz w:val="24"/>
        </w:rPr>
        <w:t xml:space="preserve">                 </w:t>
      </w:r>
    </w:p>
    <w:p w:rsidR="004278E1" w:rsidRDefault="000772C5">
      <w:pPr>
        <w:snapToGrid w:val="0"/>
        <w:spacing w:line="360" w:lineRule="auto"/>
        <w:ind w:firstLine="576"/>
        <w:jc w:val="center"/>
        <w:rPr>
          <w:rFonts w:ascii="宋体" w:hAnsi="宋体" w:cs="宋体"/>
          <w:color w:val="000000" w:themeColor="text1"/>
          <w:kern w:val="0"/>
          <w:sz w:val="24"/>
        </w:rPr>
      </w:pPr>
      <w:r>
        <w:rPr>
          <w:rFonts w:ascii="宋体" w:hAnsi="宋体" w:cs="宋体" w:hint="eastAsia"/>
          <w:color w:val="000000" w:themeColor="text1"/>
          <w:kern w:val="0"/>
          <w:sz w:val="24"/>
        </w:rPr>
        <w:t xml:space="preserve">         </w:t>
      </w:r>
    </w:p>
    <w:p w:rsidR="004278E1" w:rsidRDefault="004278E1">
      <w:pPr>
        <w:snapToGrid w:val="0"/>
        <w:spacing w:line="360" w:lineRule="auto"/>
        <w:ind w:firstLine="576"/>
        <w:jc w:val="center"/>
        <w:rPr>
          <w:rFonts w:asciiTheme="minorEastAsia" w:eastAsiaTheme="minorEastAsia" w:hAnsiTheme="minorEastAsia" w:cs="仿宋_GB2312"/>
          <w:color w:val="000000" w:themeColor="text1"/>
          <w:sz w:val="28"/>
          <w:szCs w:val="28"/>
        </w:rPr>
      </w:pPr>
    </w:p>
    <w:p w:rsidR="004278E1" w:rsidRDefault="004278E1">
      <w:pPr>
        <w:widowControl/>
        <w:adjustRightInd/>
        <w:jc w:val="left"/>
        <w:rPr>
          <w:rFonts w:asciiTheme="minorEastAsia" w:eastAsiaTheme="minorEastAsia" w:hAnsiTheme="minorEastAsia" w:cs="仿宋_GB2312"/>
          <w:b/>
          <w:color w:val="000000" w:themeColor="text1"/>
          <w:kern w:val="0"/>
          <w:sz w:val="32"/>
          <w:szCs w:val="32"/>
        </w:rPr>
      </w:pPr>
    </w:p>
    <w:p w:rsidR="004278E1" w:rsidRDefault="000772C5">
      <w:pPr>
        <w:jc w:val="center"/>
        <w:rPr>
          <w:rFonts w:ascii="宋体" w:hAnsi="宋体" w:cs="宋体"/>
          <w:b/>
          <w:color w:val="000000" w:themeColor="text1"/>
          <w:kern w:val="0"/>
          <w:sz w:val="32"/>
          <w:szCs w:val="32"/>
          <w:lang w:val="zh-CN"/>
        </w:rPr>
      </w:pPr>
      <w:r>
        <w:rPr>
          <w:rFonts w:ascii="宋体" w:hAnsi="宋体" w:cs="宋体" w:hint="eastAsia"/>
          <w:b/>
          <w:color w:val="FF0000"/>
          <w:kern w:val="0"/>
          <w:sz w:val="32"/>
          <w:szCs w:val="32"/>
        </w:rPr>
        <w:t xml:space="preserve">      </w:t>
      </w:r>
      <w:r>
        <w:rPr>
          <w:rFonts w:ascii="宋体" w:hAnsi="宋体" w:cs="宋体" w:hint="eastAsia"/>
          <w:b/>
          <w:color w:val="000000" w:themeColor="text1"/>
          <w:kern w:val="0"/>
          <w:sz w:val="32"/>
          <w:szCs w:val="32"/>
        </w:rPr>
        <w:t xml:space="preserve"> </w:t>
      </w:r>
      <w:r>
        <w:rPr>
          <w:rFonts w:ascii="宋体" w:hAnsi="宋体" w:cs="宋体" w:hint="eastAsia"/>
          <w:b/>
          <w:color w:val="000000" w:themeColor="text1"/>
          <w:kern w:val="0"/>
          <w:sz w:val="32"/>
          <w:szCs w:val="32"/>
          <w:lang w:val="zh-CN"/>
        </w:rPr>
        <w:t>授权委托书（适用于联合体磋商）</w:t>
      </w:r>
    </w:p>
    <w:p w:rsidR="004278E1" w:rsidRDefault="004278E1">
      <w:pPr>
        <w:pStyle w:val="affffffffa"/>
        <w:rPr>
          <w:color w:val="000000" w:themeColor="text1"/>
        </w:rPr>
      </w:pPr>
    </w:p>
    <w:p w:rsidR="004278E1" w:rsidRDefault="000772C5">
      <w:pPr>
        <w:snapToGrid w:val="0"/>
        <w:spacing w:line="360" w:lineRule="auto"/>
        <w:rPr>
          <w:rFonts w:ascii="宋体" w:hAnsi="宋体" w:cs="宋体"/>
          <w:color w:val="000000" w:themeColor="text1"/>
          <w:kern w:val="0"/>
          <w:sz w:val="24"/>
        </w:rPr>
      </w:pPr>
      <w:r>
        <w:rPr>
          <w:rFonts w:ascii="宋体" w:hAnsi="宋体" w:cs="宋体" w:hint="eastAsia"/>
          <w:color w:val="000000" w:themeColor="text1"/>
          <w:sz w:val="24"/>
        </w:rPr>
        <w:t>（采购人）、（采购代理机构）</w:t>
      </w:r>
      <w:r>
        <w:rPr>
          <w:rFonts w:ascii="宋体" w:hAnsi="宋体" w:cs="宋体" w:hint="eastAsia"/>
          <w:color w:val="000000" w:themeColor="text1"/>
          <w:kern w:val="0"/>
          <w:sz w:val="24"/>
          <w:lang w:val="zh-CN"/>
        </w:rPr>
        <w:t>：</w:t>
      </w:r>
    </w:p>
    <w:p w:rsidR="004278E1" w:rsidRDefault="000772C5">
      <w:pPr>
        <w:snapToGrid w:val="0"/>
        <w:spacing w:line="360" w:lineRule="auto"/>
        <w:ind w:firstLine="576"/>
        <w:rPr>
          <w:rFonts w:ascii="宋体" w:hAnsi="宋体" w:cs="宋体"/>
          <w:color w:val="000000" w:themeColor="text1"/>
          <w:kern w:val="0"/>
          <w:sz w:val="24"/>
        </w:rPr>
      </w:pPr>
      <w:r>
        <w:rPr>
          <w:rFonts w:ascii="宋体" w:hAnsi="宋体" w:cs="宋体" w:hint="eastAsia"/>
          <w:color w:val="000000" w:themeColor="text1"/>
          <w:kern w:val="0"/>
          <w:sz w:val="24"/>
        </w:rPr>
        <w:t>现</w:t>
      </w:r>
      <w:r>
        <w:rPr>
          <w:rFonts w:ascii="宋体" w:hAnsi="宋体" w:cs="宋体" w:hint="eastAsia"/>
          <w:color w:val="000000" w:themeColor="text1"/>
          <w:kern w:val="0"/>
          <w:sz w:val="24"/>
          <w:lang w:val="zh-CN"/>
        </w:rPr>
        <w:t>委托</w:t>
      </w:r>
      <w:r>
        <w:rPr>
          <w:rFonts w:ascii="宋体" w:hAnsi="宋体" w:cs="宋体" w:hint="eastAsia"/>
          <w:color w:val="000000" w:themeColor="text1"/>
          <w:kern w:val="0"/>
          <w:sz w:val="24"/>
          <w:u w:val="single"/>
          <w:lang w:val="zh-CN"/>
        </w:rPr>
        <w:t xml:space="preserve">          </w:t>
      </w:r>
      <w:r>
        <w:rPr>
          <w:rFonts w:ascii="宋体" w:hAnsi="宋体" w:cs="宋体" w:hint="eastAsia"/>
          <w:color w:val="000000" w:themeColor="text1"/>
          <w:kern w:val="0"/>
          <w:sz w:val="24"/>
          <w:lang w:val="zh-CN"/>
        </w:rPr>
        <w:t>（姓名）为我方代理人（身份证号码：</w:t>
      </w:r>
      <w:r>
        <w:rPr>
          <w:rFonts w:ascii="宋体" w:hAnsi="宋体" w:cs="宋体" w:hint="eastAsia"/>
          <w:color w:val="000000" w:themeColor="text1"/>
          <w:kern w:val="0"/>
          <w:sz w:val="24"/>
          <w:u w:val="single"/>
          <w:lang w:val="zh-CN"/>
        </w:rPr>
        <w:t xml:space="preserve">          </w:t>
      </w:r>
      <w:r>
        <w:rPr>
          <w:rFonts w:ascii="宋体" w:hAnsi="宋体" w:cs="宋体" w:hint="eastAsia"/>
          <w:color w:val="000000" w:themeColor="text1"/>
          <w:kern w:val="0"/>
          <w:sz w:val="24"/>
          <w:lang w:val="zh-CN"/>
        </w:rPr>
        <w:t>，手机：</w:t>
      </w:r>
      <w:r>
        <w:rPr>
          <w:rFonts w:ascii="宋体" w:hAnsi="宋体" w:cs="宋体" w:hint="eastAsia"/>
          <w:color w:val="000000" w:themeColor="text1"/>
          <w:kern w:val="0"/>
          <w:sz w:val="24"/>
          <w:u w:val="single"/>
          <w:lang w:val="zh-CN"/>
        </w:rPr>
        <w:t xml:space="preserve">          </w:t>
      </w:r>
      <w:r>
        <w:rPr>
          <w:rFonts w:ascii="宋体" w:hAnsi="宋体" w:cs="宋体" w:hint="eastAsia"/>
          <w:color w:val="000000" w:themeColor="text1"/>
          <w:kern w:val="0"/>
          <w:sz w:val="24"/>
          <w:lang w:val="zh-CN"/>
        </w:rPr>
        <w:t>），以我方名义处理</w:t>
      </w:r>
      <w:r>
        <w:rPr>
          <w:rFonts w:ascii="宋体" w:hAnsi="宋体" w:cs="宋体" w:hint="eastAsia"/>
          <w:color w:val="000000" w:themeColor="text1"/>
          <w:sz w:val="24"/>
        </w:rPr>
        <w:t>（项目名称）【项目编号：（采购编号）】</w:t>
      </w:r>
      <w:r>
        <w:rPr>
          <w:rFonts w:ascii="宋体" w:hAnsi="宋体" w:cs="宋体" w:hint="eastAsia"/>
          <w:color w:val="000000" w:themeColor="text1"/>
          <w:kern w:val="0"/>
          <w:sz w:val="24"/>
          <w:lang w:val="zh-CN"/>
        </w:rPr>
        <w:t>政府采购磋商的一切事项，其法律后果由我方承担。</w:t>
      </w:r>
    </w:p>
    <w:p w:rsidR="004278E1" w:rsidRDefault="000772C5">
      <w:pPr>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委托期限</w:t>
      </w:r>
      <w:r>
        <w:rPr>
          <w:rFonts w:ascii="宋体" w:hAnsi="宋体" w:cs="宋体" w:hint="eastAsia"/>
          <w:color w:val="000000" w:themeColor="text1"/>
          <w:kern w:val="0"/>
          <w:sz w:val="24"/>
        </w:rPr>
        <w:t>：</w:t>
      </w:r>
      <w:r>
        <w:rPr>
          <w:rFonts w:ascii="宋体" w:hAnsi="宋体" w:cs="宋体" w:hint="eastAsia"/>
          <w:color w:val="000000" w:themeColor="text1"/>
          <w:kern w:val="0"/>
          <w:sz w:val="24"/>
          <w:lang w:val="zh-CN"/>
        </w:rPr>
        <w:t>自</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年</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月</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日起至</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年</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月</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日止。</w:t>
      </w:r>
    </w:p>
    <w:p w:rsidR="004278E1" w:rsidRDefault="000772C5">
      <w:pPr>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特此告知。</w:t>
      </w:r>
    </w:p>
    <w:p w:rsidR="004278E1" w:rsidRDefault="004278E1">
      <w:pPr>
        <w:jc w:val="center"/>
        <w:rPr>
          <w:rFonts w:ascii="宋体" w:hAnsi="宋体" w:cs="宋体"/>
          <w:b/>
          <w:color w:val="000000" w:themeColor="text1"/>
          <w:kern w:val="0"/>
          <w:sz w:val="32"/>
          <w:szCs w:val="32"/>
        </w:rPr>
      </w:pPr>
    </w:p>
    <w:p w:rsidR="004278E1" w:rsidRDefault="004278E1">
      <w:pPr>
        <w:jc w:val="center"/>
        <w:rPr>
          <w:rFonts w:ascii="宋体" w:hAnsi="宋体" w:cs="宋体"/>
          <w:b/>
          <w:color w:val="000000" w:themeColor="text1"/>
          <w:kern w:val="0"/>
          <w:sz w:val="32"/>
          <w:szCs w:val="32"/>
        </w:rPr>
      </w:pPr>
    </w:p>
    <w:p w:rsidR="004278E1" w:rsidRDefault="004278E1">
      <w:pPr>
        <w:jc w:val="center"/>
        <w:rPr>
          <w:rFonts w:ascii="宋体" w:hAnsi="宋体" w:cs="宋体"/>
          <w:b/>
          <w:color w:val="000000" w:themeColor="text1"/>
          <w:kern w:val="0"/>
          <w:sz w:val="32"/>
          <w:szCs w:val="32"/>
        </w:rPr>
      </w:pPr>
    </w:p>
    <w:p w:rsidR="004278E1" w:rsidRDefault="004278E1">
      <w:pPr>
        <w:rPr>
          <w:rFonts w:ascii="宋体" w:hAnsi="宋体" w:cs="宋体"/>
          <w:color w:val="000000" w:themeColor="text1"/>
        </w:rPr>
      </w:pPr>
    </w:p>
    <w:p w:rsidR="004278E1" w:rsidRDefault="000772C5">
      <w:pPr>
        <w:snapToGrid w:val="0"/>
        <w:spacing w:line="360" w:lineRule="auto"/>
        <w:ind w:firstLineChars="2100" w:firstLine="5040"/>
        <w:rPr>
          <w:rFonts w:ascii="宋体" w:hAnsi="宋体" w:cs="宋体"/>
          <w:color w:val="000000" w:themeColor="text1"/>
          <w:kern w:val="0"/>
          <w:sz w:val="24"/>
          <w:lang w:val="zh-CN"/>
        </w:rPr>
      </w:pPr>
      <w:r>
        <w:rPr>
          <w:rFonts w:ascii="宋体" w:hAnsi="宋体" w:cs="宋体" w:hint="eastAsia"/>
          <w:color w:val="000000" w:themeColor="text1"/>
          <w:kern w:val="0"/>
          <w:sz w:val="24"/>
          <w:lang w:val="zh-CN"/>
        </w:rPr>
        <w:t>联合体成员名称(公章)：</w:t>
      </w:r>
    </w:p>
    <w:p w:rsidR="004278E1" w:rsidRDefault="000772C5">
      <w:pPr>
        <w:snapToGrid w:val="0"/>
        <w:spacing w:line="360" w:lineRule="auto"/>
        <w:ind w:firstLineChars="2100" w:firstLine="5040"/>
        <w:rPr>
          <w:rFonts w:ascii="宋体" w:hAnsi="宋体"/>
          <w:color w:val="000000" w:themeColor="text1"/>
          <w:sz w:val="24"/>
        </w:rPr>
      </w:pPr>
      <w:r>
        <w:rPr>
          <w:rFonts w:ascii="宋体" w:hAnsi="宋体" w:hint="eastAsia"/>
          <w:color w:val="000000" w:themeColor="text1"/>
          <w:sz w:val="24"/>
        </w:rPr>
        <w:t>法定代表人（负责人） (签名)：</w:t>
      </w:r>
    </w:p>
    <w:p w:rsidR="004278E1" w:rsidRDefault="000772C5">
      <w:pPr>
        <w:snapToGrid w:val="0"/>
        <w:spacing w:line="360" w:lineRule="auto"/>
        <w:ind w:firstLineChars="2100" w:firstLine="5040"/>
        <w:rPr>
          <w:rFonts w:ascii="宋体" w:hAnsi="宋体" w:cs="宋体"/>
          <w:color w:val="000000" w:themeColor="text1"/>
          <w:kern w:val="0"/>
          <w:sz w:val="24"/>
          <w:lang w:val="zh-CN"/>
        </w:rPr>
      </w:pPr>
      <w:r>
        <w:rPr>
          <w:rFonts w:ascii="宋体" w:hAnsi="宋体" w:hint="eastAsia"/>
          <w:color w:val="000000" w:themeColor="text1"/>
          <w:sz w:val="24"/>
        </w:rPr>
        <w:t>联合体成</w:t>
      </w:r>
      <w:r>
        <w:rPr>
          <w:rFonts w:ascii="宋体" w:hAnsi="宋体" w:cs="宋体" w:hint="eastAsia"/>
          <w:color w:val="000000" w:themeColor="text1"/>
          <w:kern w:val="0"/>
          <w:sz w:val="24"/>
          <w:lang w:val="zh-CN"/>
        </w:rPr>
        <w:t>员名称(公章)：</w:t>
      </w:r>
    </w:p>
    <w:p w:rsidR="004278E1" w:rsidRDefault="000772C5">
      <w:pPr>
        <w:snapToGrid w:val="0"/>
        <w:spacing w:line="360" w:lineRule="auto"/>
        <w:ind w:firstLineChars="2100" w:firstLine="5040"/>
        <w:jc w:val="left"/>
        <w:rPr>
          <w:rFonts w:ascii="宋体" w:hAnsi="宋体"/>
          <w:color w:val="000000" w:themeColor="text1"/>
          <w:kern w:val="0"/>
          <w:sz w:val="24"/>
          <w:szCs w:val="20"/>
        </w:rPr>
      </w:pPr>
      <w:r>
        <w:rPr>
          <w:rFonts w:ascii="宋体" w:hAnsi="宋体" w:hint="eastAsia"/>
          <w:color w:val="000000" w:themeColor="text1"/>
          <w:kern w:val="0"/>
          <w:sz w:val="24"/>
          <w:szCs w:val="20"/>
        </w:rPr>
        <w:t>法定代表人（负责人） (签名)：</w:t>
      </w:r>
    </w:p>
    <w:p w:rsidR="004278E1" w:rsidRDefault="004278E1">
      <w:pPr>
        <w:snapToGrid w:val="0"/>
        <w:spacing w:line="360" w:lineRule="auto"/>
        <w:ind w:firstLineChars="2100" w:firstLine="5040"/>
        <w:rPr>
          <w:rFonts w:ascii="宋体" w:hAnsi="宋体" w:cs="宋体"/>
          <w:color w:val="000000" w:themeColor="text1"/>
          <w:kern w:val="0"/>
          <w:sz w:val="24"/>
          <w:lang w:val="zh-CN"/>
        </w:rPr>
      </w:pPr>
    </w:p>
    <w:p w:rsidR="004278E1" w:rsidRDefault="000772C5">
      <w:pPr>
        <w:snapToGrid w:val="0"/>
        <w:spacing w:line="360" w:lineRule="auto"/>
        <w:ind w:firstLineChars="2400" w:firstLine="5760"/>
        <w:rPr>
          <w:rFonts w:ascii="宋体" w:hAnsi="宋体" w:cs="宋体"/>
          <w:color w:val="000000" w:themeColor="text1"/>
        </w:rPr>
      </w:pPr>
      <w:r>
        <w:rPr>
          <w:rFonts w:ascii="宋体" w:hAnsi="宋体" w:cs="宋体" w:hint="eastAsia"/>
          <w:color w:val="000000" w:themeColor="text1"/>
          <w:kern w:val="0"/>
          <w:sz w:val="24"/>
          <w:lang w:val="zh-CN"/>
        </w:rPr>
        <w:t>……</w:t>
      </w:r>
    </w:p>
    <w:p w:rsidR="004278E1" w:rsidRDefault="000772C5">
      <w:pPr>
        <w:snapToGrid w:val="0"/>
        <w:spacing w:line="360" w:lineRule="auto"/>
        <w:rPr>
          <w:rFonts w:ascii="宋体" w:hAnsi="宋体" w:cs="宋体"/>
          <w:color w:val="000000" w:themeColor="text1"/>
          <w:kern w:val="0"/>
          <w:sz w:val="24"/>
          <w:lang w:val="zh-CN"/>
        </w:rPr>
      </w:pPr>
      <w:r>
        <w:rPr>
          <w:rFonts w:ascii="宋体" w:hAnsi="宋体" w:cs="宋体" w:hint="eastAsia"/>
          <w:color w:val="000000" w:themeColor="text1"/>
          <w:kern w:val="0"/>
          <w:sz w:val="24"/>
          <w:lang w:val="zh-CN"/>
        </w:rPr>
        <w:t xml:space="preserve">                                               日期：  年  月   日</w:t>
      </w:r>
    </w:p>
    <w:p w:rsidR="004278E1" w:rsidRDefault="004278E1">
      <w:pPr>
        <w:adjustRightInd/>
        <w:spacing w:line="360" w:lineRule="auto"/>
        <w:rPr>
          <w:rFonts w:ascii="宋体" w:hAnsi="宋体"/>
          <w:color w:val="000000" w:themeColor="text1"/>
          <w:sz w:val="24"/>
          <w:szCs w:val="21"/>
        </w:rPr>
      </w:pPr>
    </w:p>
    <w:p w:rsidR="004278E1" w:rsidRDefault="000772C5">
      <w:pPr>
        <w:adjustRightInd/>
        <w:spacing w:line="360" w:lineRule="auto"/>
        <w:rPr>
          <w:rFonts w:ascii="宋体" w:hAnsi="宋体" w:cs="宋体"/>
          <w:bCs/>
          <w:color w:val="000000" w:themeColor="text1"/>
          <w:sz w:val="24"/>
          <w:szCs w:val="21"/>
        </w:rPr>
      </w:pPr>
      <w:r>
        <w:rPr>
          <w:rFonts w:ascii="宋体" w:hAnsi="宋体" w:hint="eastAsia"/>
          <w:color w:val="000000" w:themeColor="text1"/>
          <w:sz w:val="24"/>
          <w:szCs w:val="21"/>
        </w:rPr>
        <w:t>委托代理人和联合体牵头单位法定代表人</w:t>
      </w:r>
      <w:r>
        <w:rPr>
          <w:rFonts w:ascii="宋体" w:hAnsi="宋体" w:cs="宋体" w:hint="eastAsia"/>
          <w:color w:val="000000" w:themeColor="text1"/>
          <w:kern w:val="0"/>
          <w:sz w:val="24"/>
          <w:szCs w:val="21"/>
        </w:rPr>
        <w:t>（负责人）</w:t>
      </w:r>
      <w:r>
        <w:rPr>
          <w:rFonts w:ascii="宋体" w:hAnsi="宋体" w:cs="宋体" w:hint="eastAsia"/>
          <w:bCs/>
          <w:color w:val="000000" w:themeColor="text1"/>
          <w:sz w:val="24"/>
          <w:szCs w:val="21"/>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4278E1">
        <w:trPr>
          <w:trHeight w:val="3534"/>
          <w:jc w:val="center"/>
        </w:trPr>
        <w:tc>
          <w:tcPr>
            <w:tcW w:w="9207" w:type="dxa"/>
          </w:tcPr>
          <w:p w:rsidR="004278E1" w:rsidRDefault="000772C5">
            <w:pPr>
              <w:spacing w:line="360" w:lineRule="auto"/>
              <w:rPr>
                <w:rFonts w:ascii="宋体" w:hAnsi="宋体" w:cs="宋体"/>
                <w:bCs/>
                <w:color w:val="000000" w:themeColor="text1"/>
                <w:sz w:val="24"/>
                <w:szCs w:val="21"/>
              </w:rPr>
            </w:pPr>
            <w:r>
              <w:rPr>
                <w:rFonts w:ascii="宋体" w:hAnsi="宋体" w:cs="宋体" w:hint="eastAsia"/>
                <w:bCs/>
                <w:color w:val="000000" w:themeColor="text1"/>
                <w:sz w:val="24"/>
                <w:szCs w:val="21"/>
              </w:rPr>
              <w:t>正面：                                 反面：</w:t>
            </w:r>
          </w:p>
          <w:p w:rsidR="004278E1" w:rsidRDefault="004278E1">
            <w:pPr>
              <w:spacing w:line="360" w:lineRule="auto"/>
              <w:rPr>
                <w:rFonts w:ascii="宋体" w:hAnsi="宋体" w:cs="宋体"/>
                <w:bCs/>
                <w:color w:val="000000" w:themeColor="text1"/>
                <w:sz w:val="24"/>
                <w:szCs w:val="21"/>
              </w:rPr>
            </w:pPr>
          </w:p>
          <w:p w:rsidR="004278E1" w:rsidRDefault="004278E1">
            <w:pPr>
              <w:spacing w:line="360" w:lineRule="auto"/>
              <w:rPr>
                <w:rFonts w:ascii="宋体" w:hAnsi="宋体" w:cs="宋体"/>
                <w:bCs/>
                <w:color w:val="000000" w:themeColor="text1"/>
                <w:sz w:val="24"/>
                <w:szCs w:val="21"/>
              </w:rPr>
            </w:pPr>
          </w:p>
          <w:p w:rsidR="004278E1" w:rsidRDefault="004278E1">
            <w:pPr>
              <w:spacing w:line="360" w:lineRule="auto"/>
              <w:rPr>
                <w:rFonts w:ascii="宋体" w:hAnsi="宋体" w:cs="宋体"/>
                <w:bCs/>
                <w:color w:val="000000" w:themeColor="text1"/>
                <w:sz w:val="24"/>
                <w:szCs w:val="21"/>
              </w:rPr>
            </w:pPr>
          </w:p>
          <w:p w:rsidR="004278E1" w:rsidRDefault="000772C5">
            <w:pPr>
              <w:spacing w:line="360" w:lineRule="auto"/>
              <w:rPr>
                <w:rFonts w:ascii="宋体" w:hAnsi="宋体" w:cs="宋体"/>
                <w:bCs/>
                <w:color w:val="000000" w:themeColor="text1"/>
                <w:sz w:val="24"/>
                <w:szCs w:val="21"/>
              </w:rPr>
            </w:pPr>
            <w:r>
              <w:rPr>
                <w:rFonts w:ascii="宋体" w:hAnsi="宋体" w:cs="宋体" w:hint="eastAsia"/>
                <w:bCs/>
                <w:color w:val="000000" w:themeColor="text1"/>
                <w:sz w:val="24"/>
                <w:szCs w:val="21"/>
              </w:rPr>
              <w:t>正面：                                 反面：</w:t>
            </w:r>
          </w:p>
          <w:p w:rsidR="004278E1" w:rsidRDefault="004278E1">
            <w:pPr>
              <w:spacing w:line="360" w:lineRule="auto"/>
              <w:rPr>
                <w:rFonts w:ascii="宋体" w:hAnsi="宋体" w:cs="宋体"/>
                <w:bCs/>
                <w:color w:val="000000" w:themeColor="text1"/>
                <w:sz w:val="24"/>
                <w:szCs w:val="21"/>
              </w:rPr>
            </w:pPr>
          </w:p>
        </w:tc>
      </w:tr>
    </w:tbl>
    <w:p w:rsidR="004278E1" w:rsidRDefault="000772C5">
      <w:pPr>
        <w:snapToGrid w:val="0"/>
        <w:spacing w:line="360" w:lineRule="auto"/>
        <w:ind w:firstLine="576"/>
        <w:jc w:val="center"/>
        <w:rPr>
          <w:rFonts w:ascii="宋体" w:hAnsi="宋体" w:cs="宋体"/>
          <w:color w:val="000000" w:themeColor="text1"/>
          <w:kern w:val="0"/>
          <w:sz w:val="24"/>
        </w:rPr>
      </w:pPr>
      <w:r>
        <w:rPr>
          <w:rFonts w:ascii="宋体" w:hAnsi="宋体" w:cs="宋体" w:hint="eastAsia"/>
          <w:color w:val="000000" w:themeColor="text1"/>
          <w:kern w:val="0"/>
          <w:sz w:val="24"/>
        </w:rPr>
        <w:t xml:space="preserve">                 </w:t>
      </w:r>
    </w:p>
    <w:p w:rsidR="004278E1" w:rsidRDefault="004278E1">
      <w:pPr>
        <w:snapToGrid w:val="0"/>
        <w:spacing w:line="360" w:lineRule="auto"/>
        <w:ind w:right="480"/>
        <w:rPr>
          <w:rFonts w:ascii="宋体" w:hAnsi="宋体" w:cs="宋体"/>
          <w:b/>
          <w:color w:val="FF0000"/>
          <w:kern w:val="0"/>
          <w:sz w:val="32"/>
          <w:szCs w:val="32"/>
        </w:rPr>
        <w:sectPr w:rsidR="004278E1">
          <w:headerReference w:type="default" r:id="rId17"/>
          <w:footerReference w:type="default" r:id="rId18"/>
          <w:headerReference w:type="first" r:id="rId19"/>
          <w:footerReference w:type="first" r:id="rId20"/>
          <w:pgSz w:w="11906" w:h="16838"/>
          <w:pgMar w:top="1276" w:right="1418" w:bottom="1247" w:left="1418" w:header="851" w:footer="992" w:gutter="0"/>
          <w:cols w:space="720"/>
          <w:titlePg/>
          <w:docGrid w:linePitch="312"/>
        </w:sectPr>
      </w:pPr>
    </w:p>
    <w:p w:rsidR="004278E1" w:rsidRDefault="004278E1">
      <w:pPr>
        <w:autoSpaceDE w:val="0"/>
        <w:autoSpaceDN w:val="0"/>
        <w:spacing w:line="360" w:lineRule="auto"/>
        <w:jc w:val="center"/>
        <w:rPr>
          <w:rFonts w:ascii="宋体" w:hAnsi="宋体" w:cs="宋体"/>
          <w:b/>
          <w:color w:val="000000" w:themeColor="text1"/>
          <w:kern w:val="0"/>
          <w:sz w:val="32"/>
          <w:szCs w:val="32"/>
        </w:rPr>
      </w:pPr>
    </w:p>
    <w:p w:rsidR="004278E1" w:rsidRDefault="000772C5">
      <w:pPr>
        <w:autoSpaceDE w:val="0"/>
        <w:autoSpaceDN w:val="0"/>
        <w:spacing w:line="360" w:lineRule="auto"/>
        <w:jc w:val="center"/>
        <w:rPr>
          <w:rFonts w:ascii="宋体" w:hAnsi="宋体" w:cs="宋体"/>
          <w:b/>
          <w:color w:val="000000" w:themeColor="text1"/>
          <w:sz w:val="24"/>
        </w:rPr>
      </w:pPr>
      <w:r>
        <w:rPr>
          <w:rFonts w:ascii="宋体" w:hAnsi="宋体" w:cs="宋体" w:hint="eastAsia"/>
          <w:b/>
          <w:color w:val="000000" w:themeColor="text1"/>
          <w:kern w:val="0"/>
          <w:sz w:val="32"/>
          <w:szCs w:val="32"/>
          <w:lang w:val="zh-CN"/>
        </w:rPr>
        <w:t>法定代表人、单位负责人或自然人本人</w:t>
      </w:r>
      <w:r>
        <w:rPr>
          <w:rFonts w:ascii="宋体" w:hAnsi="宋体" w:cs="宋体" w:hint="eastAsia"/>
          <w:b/>
          <w:color w:val="000000" w:themeColor="text1"/>
          <w:sz w:val="30"/>
          <w:szCs w:val="30"/>
        </w:rPr>
        <w:t>的身份证明（适用于法定代表人、单位负责人或者自然人本人代表磋商供应商参加谈判）</w:t>
      </w:r>
    </w:p>
    <w:p w:rsidR="004278E1" w:rsidRDefault="004278E1">
      <w:pPr>
        <w:adjustRightInd/>
        <w:spacing w:line="360" w:lineRule="auto"/>
        <w:rPr>
          <w:rFonts w:ascii="宋体" w:hAnsi="宋体" w:cs="宋体"/>
          <w:bCs/>
          <w:color w:val="000000" w:themeColor="text1"/>
          <w:sz w:val="24"/>
          <w:szCs w:val="21"/>
        </w:rPr>
      </w:pPr>
    </w:p>
    <w:p w:rsidR="004278E1" w:rsidRDefault="000772C5">
      <w:pPr>
        <w:adjustRightInd/>
        <w:snapToGrid w:val="0"/>
        <w:spacing w:beforeLines="50" w:before="120" w:after="50" w:line="600" w:lineRule="exact"/>
        <w:jc w:val="center"/>
        <w:rPr>
          <w:rFonts w:ascii="宋体" w:hAnsi="宋体"/>
          <w:b/>
          <w:color w:val="000000" w:themeColor="text1"/>
          <w:sz w:val="30"/>
          <w:szCs w:val="30"/>
        </w:rPr>
      </w:pPr>
      <w:r>
        <w:rPr>
          <w:rFonts w:ascii="宋体" w:hAnsi="宋体" w:hint="eastAsia"/>
          <w:b/>
          <w:color w:val="000000" w:themeColor="text1"/>
          <w:sz w:val="30"/>
          <w:szCs w:val="30"/>
        </w:rPr>
        <w:t>法定代表人、单位负责人或自然人身份证明书</w:t>
      </w:r>
    </w:p>
    <w:p w:rsidR="004278E1" w:rsidRDefault="004278E1">
      <w:pPr>
        <w:snapToGrid w:val="0"/>
        <w:spacing w:line="276" w:lineRule="auto"/>
        <w:ind w:firstLineChars="400" w:firstLine="960"/>
        <w:rPr>
          <w:rFonts w:ascii="宋体" w:hAnsi="宋体"/>
          <w:color w:val="000000" w:themeColor="text1"/>
          <w:sz w:val="24"/>
          <w:u w:val="single"/>
        </w:rPr>
      </w:pPr>
    </w:p>
    <w:p w:rsidR="004278E1" w:rsidRDefault="000772C5">
      <w:pPr>
        <w:snapToGrid w:val="0"/>
        <w:spacing w:line="720" w:lineRule="exact"/>
        <w:ind w:firstLineChars="400" w:firstLine="960"/>
        <w:rPr>
          <w:rFonts w:ascii="宋体" w:hAnsi="宋体"/>
          <w:color w:val="000000" w:themeColor="text1"/>
          <w:sz w:val="24"/>
        </w:rPr>
      </w:pPr>
      <w:r>
        <w:rPr>
          <w:rFonts w:ascii="宋体" w:hAnsi="宋体" w:cs="宋体" w:hint="eastAsia"/>
          <w:color w:val="000000" w:themeColor="text1"/>
          <w:kern w:val="0"/>
          <w:sz w:val="24"/>
          <w:u w:val="single"/>
          <w:lang w:val="zh-CN"/>
        </w:rPr>
        <w:t xml:space="preserve">          </w:t>
      </w:r>
      <w:r>
        <w:rPr>
          <w:rFonts w:ascii="宋体" w:hAnsi="宋体" w:cs="宋体" w:hint="eastAsia"/>
          <w:color w:val="000000" w:themeColor="text1"/>
          <w:kern w:val="0"/>
          <w:sz w:val="24"/>
          <w:lang w:val="zh-CN"/>
        </w:rPr>
        <w:t>（姓名）（身份证号码：</w:t>
      </w:r>
      <w:r>
        <w:rPr>
          <w:rFonts w:ascii="宋体" w:hAnsi="宋体" w:cs="宋体" w:hint="eastAsia"/>
          <w:color w:val="000000" w:themeColor="text1"/>
          <w:kern w:val="0"/>
          <w:sz w:val="24"/>
          <w:u w:val="single"/>
          <w:lang w:val="zh-CN"/>
        </w:rPr>
        <w:t xml:space="preserve">          </w:t>
      </w:r>
      <w:r>
        <w:rPr>
          <w:rFonts w:ascii="宋体" w:hAnsi="宋体" w:cs="宋体" w:hint="eastAsia"/>
          <w:color w:val="000000" w:themeColor="text1"/>
          <w:kern w:val="0"/>
          <w:sz w:val="24"/>
          <w:lang w:val="zh-CN"/>
        </w:rPr>
        <w:t>，手机：</w:t>
      </w:r>
      <w:r>
        <w:rPr>
          <w:rFonts w:ascii="宋体" w:hAnsi="宋体" w:cs="宋体" w:hint="eastAsia"/>
          <w:color w:val="000000" w:themeColor="text1"/>
          <w:kern w:val="0"/>
          <w:sz w:val="24"/>
          <w:u w:val="single"/>
          <w:lang w:val="zh-CN"/>
        </w:rPr>
        <w:t xml:space="preserve">          </w:t>
      </w:r>
      <w:r>
        <w:rPr>
          <w:rFonts w:ascii="宋体" w:hAnsi="宋体" w:cs="宋体" w:hint="eastAsia"/>
          <w:color w:val="000000" w:themeColor="text1"/>
          <w:kern w:val="0"/>
          <w:sz w:val="24"/>
          <w:lang w:val="zh-CN"/>
        </w:rPr>
        <w:t>）</w:t>
      </w:r>
      <w:r>
        <w:rPr>
          <w:rFonts w:ascii="宋体" w:hAnsi="宋体" w:hint="eastAsia"/>
          <w:color w:val="000000" w:themeColor="text1"/>
          <w:sz w:val="24"/>
        </w:rPr>
        <w:t>在我公司（单位）任</w:t>
      </w:r>
      <w:r>
        <w:rPr>
          <w:rFonts w:ascii="宋体" w:hAnsi="宋体" w:hint="eastAsia"/>
          <w:color w:val="000000" w:themeColor="text1"/>
          <w:sz w:val="24"/>
          <w:u w:val="single"/>
        </w:rPr>
        <w:t xml:space="preserve">          </w:t>
      </w:r>
      <w:r>
        <w:rPr>
          <w:rFonts w:ascii="宋体" w:hAnsi="宋体" w:hint="eastAsia"/>
          <w:color w:val="000000" w:themeColor="text1"/>
          <w:sz w:val="24"/>
        </w:rPr>
        <w:t>职务，是我公司（单位）</w:t>
      </w:r>
      <w:r>
        <w:rPr>
          <w:rFonts w:ascii="宋体" w:hAnsi="宋体" w:hint="eastAsia"/>
          <w:color w:val="000000" w:themeColor="text1"/>
          <w:sz w:val="24"/>
          <w:u w:val="single"/>
        </w:rPr>
        <w:t xml:space="preserve">          </w:t>
      </w:r>
      <w:r>
        <w:rPr>
          <w:rFonts w:ascii="宋体" w:hAnsi="宋体" w:hint="eastAsia"/>
          <w:color w:val="000000" w:themeColor="text1"/>
          <w:sz w:val="24"/>
        </w:rPr>
        <w:t>的法定代表人</w:t>
      </w:r>
      <w:r>
        <w:rPr>
          <w:rFonts w:ascii="宋体" w:hAnsi="宋体" w:cs="宋体" w:hint="eastAsia"/>
          <w:color w:val="000000" w:themeColor="text1"/>
          <w:kern w:val="0"/>
          <w:sz w:val="24"/>
        </w:rPr>
        <w:t>（负责人）</w:t>
      </w:r>
      <w:r>
        <w:rPr>
          <w:rFonts w:ascii="宋体" w:hAnsi="宋体" w:hint="eastAsia"/>
          <w:color w:val="000000" w:themeColor="text1"/>
          <w:sz w:val="24"/>
        </w:rPr>
        <w:t>。</w:t>
      </w:r>
    </w:p>
    <w:p w:rsidR="004278E1" w:rsidRDefault="000772C5">
      <w:pPr>
        <w:snapToGrid w:val="0"/>
        <w:spacing w:line="720" w:lineRule="exact"/>
        <w:ind w:firstLineChars="350" w:firstLine="840"/>
        <w:rPr>
          <w:rFonts w:ascii="宋体" w:hAnsi="宋体"/>
          <w:color w:val="000000" w:themeColor="text1"/>
          <w:sz w:val="24"/>
        </w:rPr>
      </w:pPr>
      <w:r>
        <w:rPr>
          <w:rFonts w:ascii="宋体" w:hAnsi="宋体" w:hint="eastAsia"/>
          <w:color w:val="000000" w:themeColor="text1"/>
          <w:sz w:val="24"/>
        </w:rPr>
        <w:t>特此证明。</w:t>
      </w:r>
    </w:p>
    <w:p w:rsidR="004278E1" w:rsidRDefault="004278E1">
      <w:pPr>
        <w:snapToGrid w:val="0"/>
        <w:spacing w:line="276" w:lineRule="auto"/>
        <w:rPr>
          <w:rFonts w:ascii="宋体" w:hAnsi="宋体"/>
          <w:color w:val="000000" w:themeColor="text1"/>
          <w:sz w:val="24"/>
        </w:rPr>
      </w:pPr>
    </w:p>
    <w:p w:rsidR="004278E1" w:rsidRDefault="000772C5">
      <w:pPr>
        <w:snapToGrid w:val="0"/>
        <w:spacing w:line="276" w:lineRule="auto"/>
        <w:rPr>
          <w:rFonts w:ascii="宋体" w:hAnsi="宋体"/>
          <w:color w:val="000000" w:themeColor="text1"/>
          <w:sz w:val="24"/>
        </w:rPr>
      </w:pPr>
      <w:r>
        <w:rPr>
          <w:rFonts w:ascii="宋体" w:hAnsi="宋体" w:hint="eastAsia"/>
          <w:color w:val="000000" w:themeColor="text1"/>
          <w:sz w:val="24"/>
        </w:rPr>
        <w:t xml:space="preserve">                        </w:t>
      </w:r>
    </w:p>
    <w:p w:rsidR="004278E1" w:rsidRDefault="004278E1">
      <w:pPr>
        <w:snapToGrid w:val="0"/>
        <w:spacing w:line="276" w:lineRule="auto"/>
        <w:rPr>
          <w:rFonts w:ascii="宋体" w:hAnsi="宋体"/>
          <w:color w:val="000000" w:themeColor="text1"/>
          <w:sz w:val="24"/>
        </w:rPr>
      </w:pPr>
    </w:p>
    <w:p w:rsidR="004278E1" w:rsidRDefault="000772C5">
      <w:pPr>
        <w:snapToGrid w:val="0"/>
        <w:spacing w:line="360" w:lineRule="auto"/>
        <w:ind w:firstLine="576"/>
        <w:jc w:val="center"/>
        <w:rPr>
          <w:rFonts w:ascii="宋体" w:hAnsi="宋体" w:cs="宋体"/>
          <w:color w:val="000000" w:themeColor="text1"/>
          <w:kern w:val="0"/>
          <w:sz w:val="24"/>
          <w:lang w:val="zh-CN"/>
        </w:rPr>
      </w:pPr>
      <w:r>
        <w:rPr>
          <w:rFonts w:ascii="宋体" w:hAnsi="宋体" w:cs="宋体" w:hint="eastAsia"/>
          <w:color w:val="000000" w:themeColor="text1"/>
          <w:sz w:val="24"/>
        </w:rPr>
        <w:t>磋商供应商名称</w:t>
      </w:r>
      <w:r>
        <w:rPr>
          <w:rFonts w:ascii="宋体" w:hAnsi="宋体" w:cs="宋体" w:hint="eastAsia"/>
          <w:color w:val="000000" w:themeColor="text1"/>
          <w:kern w:val="0"/>
          <w:sz w:val="24"/>
          <w:lang w:val="zh-CN"/>
        </w:rPr>
        <w:t xml:space="preserve">(公章)：                              </w:t>
      </w:r>
    </w:p>
    <w:p w:rsidR="004278E1" w:rsidRDefault="000772C5">
      <w:pPr>
        <w:adjustRightInd/>
        <w:spacing w:line="360" w:lineRule="auto"/>
        <w:rPr>
          <w:rFonts w:ascii="宋体" w:hAnsi="宋体" w:cs="宋体"/>
          <w:bCs/>
          <w:color w:val="000000" w:themeColor="text1"/>
          <w:sz w:val="24"/>
          <w:szCs w:val="21"/>
        </w:rPr>
      </w:pPr>
      <w:r>
        <w:rPr>
          <w:rFonts w:ascii="宋体" w:hAnsi="宋体" w:cs="宋体" w:hint="eastAsia"/>
          <w:color w:val="000000" w:themeColor="text1"/>
          <w:kern w:val="0"/>
          <w:sz w:val="24"/>
          <w:szCs w:val="21"/>
          <w:lang w:val="zh-CN"/>
        </w:rPr>
        <w:t xml:space="preserve">                               日期：  年  月  日</w:t>
      </w:r>
    </w:p>
    <w:p w:rsidR="004278E1" w:rsidRDefault="004278E1">
      <w:pPr>
        <w:adjustRightInd/>
        <w:spacing w:line="360" w:lineRule="auto"/>
        <w:rPr>
          <w:rFonts w:ascii="宋体" w:hAnsi="宋体" w:cs="宋体"/>
          <w:bCs/>
          <w:color w:val="000000" w:themeColor="text1"/>
          <w:sz w:val="24"/>
          <w:szCs w:val="21"/>
        </w:rPr>
      </w:pPr>
    </w:p>
    <w:p w:rsidR="004278E1" w:rsidRDefault="000772C5">
      <w:pPr>
        <w:adjustRightInd/>
        <w:spacing w:line="360" w:lineRule="auto"/>
        <w:rPr>
          <w:rFonts w:ascii="宋体" w:hAnsi="宋体" w:cs="宋体"/>
          <w:bCs/>
          <w:color w:val="000000" w:themeColor="text1"/>
          <w:sz w:val="24"/>
          <w:szCs w:val="21"/>
        </w:rPr>
      </w:pPr>
      <w:r>
        <w:rPr>
          <w:rFonts w:ascii="宋体" w:hAnsi="宋体" w:hint="eastAsia"/>
          <w:color w:val="000000" w:themeColor="text1"/>
          <w:sz w:val="24"/>
          <w:szCs w:val="21"/>
        </w:rPr>
        <w:t>法定代表人</w:t>
      </w:r>
      <w:r>
        <w:rPr>
          <w:rFonts w:ascii="宋体" w:hAnsi="宋体" w:cs="宋体" w:hint="eastAsia"/>
          <w:color w:val="000000" w:themeColor="text1"/>
          <w:kern w:val="0"/>
          <w:sz w:val="24"/>
          <w:szCs w:val="21"/>
        </w:rPr>
        <w:t>（负责人）</w:t>
      </w:r>
      <w:r>
        <w:rPr>
          <w:rFonts w:ascii="宋体" w:hAnsi="宋体" w:cs="宋体" w:hint="eastAsia"/>
          <w:bCs/>
          <w:color w:val="000000" w:themeColor="text1"/>
          <w:sz w:val="24"/>
          <w:szCs w:val="21"/>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4278E1">
        <w:trPr>
          <w:trHeight w:val="3534"/>
          <w:jc w:val="center"/>
        </w:trPr>
        <w:tc>
          <w:tcPr>
            <w:tcW w:w="9207" w:type="dxa"/>
          </w:tcPr>
          <w:p w:rsidR="004278E1" w:rsidRDefault="000772C5">
            <w:pPr>
              <w:spacing w:line="360" w:lineRule="auto"/>
              <w:rPr>
                <w:rFonts w:ascii="宋体" w:hAnsi="宋体" w:cs="宋体"/>
                <w:bCs/>
                <w:color w:val="000000" w:themeColor="text1"/>
                <w:sz w:val="24"/>
                <w:szCs w:val="21"/>
              </w:rPr>
            </w:pPr>
            <w:r>
              <w:rPr>
                <w:rFonts w:ascii="宋体" w:hAnsi="宋体" w:cs="宋体" w:hint="eastAsia"/>
                <w:bCs/>
                <w:color w:val="000000" w:themeColor="text1"/>
                <w:sz w:val="24"/>
                <w:szCs w:val="21"/>
              </w:rPr>
              <w:t>正面：                                 反面：</w:t>
            </w:r>
          </w:p>
          <w:p w:rsidR="004278E1" w:rsidRDefault="004278E1">
            <w:pPr>
              <w:spacing w:line="360" w:lineRule="auto"/>
              <w:rPr>
                <w:rFonts w:ascii="宋体" w:hAnsi="宋体" w:cs="宋体"/>
                <w:bCs/>
                <w:color w:val="000000" w:themeColor="text1"/>
                <w:sz w:val="24"/>
                <w:szCs w:val="21"/>
              </w:rPr>
            </w:pPr>
          </w:p>
        </w:tc>
      </w:tr>
    </w:tbl>
    <w:p w:rsidR="004278E1" w:rsidRDefault="000772C5">
      <w:pPr>
        <w:snapToGrid w:val="0"/>
        <w:spacing w:line="360" w:lineRule="auto"/>
        <w:ind w:firstLine="576"/>
        <w:jc w:val="center"/>
        <w:rPr>
          <w:rFonts w:ascii="宋体" w:hAnsi="宋体" w:cs="宋体"/>
          <w:color w:val="FF0000"/>
          <w:kern w:val="0"/>
          <w:sz w:val="24"/>
          <w:lang w:val="zh-CN"/>
        </w:rPr>
      </w:pPr>
      <w:r>
        <w:rPr>
          <w:rFonts w:ascii="宋体" w:hAnsi="宋体" w:cs="宋体" w:hint="eastAsia"/>
          <w:color w:val="FF0000"/>
          <w:kern w:val="0"/>
          <w:sz w:val="24"/>
          <w:lang w:val="zh-CN"/>
        </w:rPr>
        <w:t xml:space="preserve">                 </w:t>
      </w:r>
    </w:p>
    <w:p w:rsidR="004278E1" w:rsidRDefault="004278E1">
      <w:pPr>
        <w:snapToGrid w:val="0"/>
        <w:spacing w:line="360" w:lineRule="auto"/>
        <w:ind w:firstLineChars="1100" w:firstLine="3534"/>
        <w:rPr>
          <w:rFonts w:asciiTheme="minorEastAsia" w:eastAsiaTheme="minorEastAsia" w:hAnsiTheme="minorEastAsia" w:cs="仿宋_GB2312"/>
          <w:b/>
          <w:kern w:val="0"/>
          <w:sz w:val="32"/>
          <w:szCs w:val="32"/>
          <w:lang w:val="zh-CN"/>
        </w:rPr>
      </w:pPr>
    </w:p>
    <w:p w:rsidR="004278E1" w:rsidRDefault="004278E1">
      <w:pPr>
        <w:snapToGrid w:val="0"/>
        <w:spacing w:line="360" w:lineRule="auto"/>
        <w:ind w:firstLineChars="1100" w:firstLine="3534"/>
        <w:rPr>
          <w:rFonts w:asciiTheme="minorEastAsia" w:eastAsiaTheme="minorEastAsia" w:hAnsiTheme="minorEastAsia" w:cs="仿宋_GB2312"/>
          <w:b/>
          <w:kern w:val="0"/>
          <w:sz w:val="32"/>
          <w:szCs w:val="32"/>
          <w:lang w:val="zh-CN"/>
        </w:rPr>
      </w:pPr>
    </w:p>
    <w:p w:rsidR="004278E1" w:rsidRDefault="004278E1">
      <w:pPr>
        <w:snapToGrid w:val="0"/>
        <w:spacing w:line="360" w:lineRule="auto"/>
        <w:rPr>
          <w:rFonts w:asciiTheme="minorEastAsia" w:eastAsiaTheme="minorEastAsia" w:hAnsiTheme="minorEastAsia" w:cs="仿宋_GB2312"/>
          <w:b/>
          <w:color w:val="000000" w:themeColor="text1"/>
          <w:kern w:val="0"/>
          <w:sz w:val="32"/>
          <w:szCs w:val="32"/>
          <w:lang w:val="zh-CN"/>
        </w:rPr>
      </w:pPr>
    </w:p>
    <w:p w:rsidR="004278E1" w:rsidRDefault="004278E1">
      <w:pPr>
        <w:snapToGrid w:val="0"/>
        <w:spacing w:line="360" w:lineRule="auto"/>
        <w:rPr>
          <w:rFonts w:asciiTheme="minorEastAsia" w:eastAsiaTheme="minorEastAsia" w:hAnsiTheme="minorEastAsia" w:cs="仿宋_GB2312"/>
          <w:b/>
          <w:color w:val="000000" w:themeColor="text1"/>
          <w:kern w:val="0"/>
          <w:sz w:val="32"/>
          <w:szCs w:val="32"/>
          <w:lang w:val="zh-CN"/>
        </w:rPr>
      </w:pPr>
    </w:p>
    <w:p w:rsidR="004278E1" w:rsidRDefault="000772C5">
      <w:pPr>
        <w:snapToGrid w:val="0"/>
        <w:spacing w:line="360" w:lineRule="auto"/>
        <w:rPr>
          <w:rFonts w:asciiTheme="minorEastAsia" w:eastAsiaTheme="minorEastAsia" w:hAnsiTheme="minorEastAsia" w:cs="宋体"/>
          <w:b/>
          <w:color w:val="000000" w:themeColor="text1"/>
          <w:kern w:val="0"/>
          <w:sz w:val="32"/>
          <w:szCs w:val="32"/>
        </w:rPr>
      </w:pPr>
      <w:r>
        <w:rPr>
          <w:rFonts w:asciiTheme="minorEastAsia" w:eastAsiaTheme="minorEastAsia" w:hAnsiTheme="minorEastAsia" w:cs="仿宋_GB2312" w:hint="eastAsia"/>
          <w:b/>
          <w:color w:val="000000" w:themeColor="text1"/>
          <w:kern w:val="0"/>
          <w:sz w:val="32"/>
          <w:szCs w:val="32"/>
          <w:lang w:val="zh-CN"/>
        </w:rPr>
        <w:t>四</w:t>
      </w:r>
      <w:r>
        <w:rPr>
          <w:rFonts w:asciiTheme="minorEastAsia" w:eastAsiaTheme="minorEastAsia" w:hAnsiTheme="minorEastAsia" w:cs="仿宋_GB2312" w:hint="eastAsia"/>
          <w:b/>
          <w:color w:val="000000" w:themeColor="text1"/>
          <w:sz w:val="32"/>
          <w:szCs w:val="32"/>
        </w:rPr>
        <w:t>、</w:t>
      </w:r>
      <w:r>
        <w:rPr>
          <w:rFonts w:asciiTheme="minorEastAsia" w:eastAsiaTheme="minorEastAsia" w:hAnsiTheme="minorEastAsia" w:cs="宋体" w:hint="eastAsia"/>
          <w:b/>
          <w:color w:val="000000" w:themeColor="text1"/>
          <w:kern w:val="0"/>
          <w:sz w:val="32"/>
          <w:szCs w:val="32"/>
        </w:rPr>
        <w:t>分包意向协议（如果有）</w:t>
      </w:r>
    </w:p>
    <w:p w:rsidR="004278E1" w:rsidRDefault="000772C5">
      <w:pPr>
        <w:widowControl/>
        <w:spacing w:line="360" w:lineRule="auto"/>
        <w:ind w:firstLineChars="50" w:firstLine="120"/>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w:t>
      </w:r>
      <w:r>
        <w:rPr>
          <w:rFonts w:asciiTheme="minorEastAsia" w:eastAsiaTheme="minorEastAsia" w:hAnsiTheme="minorEastAsia" w:cs="宋体" w:hint="eastAsia"/>
          <w:b/>
          <w:color w:val="000000" w:themeColor="text1"/>
          <w:sz w:val="24"/>
        </w:rPr>
        <w:t>成交后以分包方式履行合同的，提供分包意向协议；采购人不同意分包或者供应商成交后不以分包方式履行合同的，则不需要提供。</w:t>
      </w:r>
      <w:r>
        <w:rPr>
          <w:rFonts w:asciiTheme="minorEastAsia" w:eastAsiaTheme="minorEastAsia" w:hAnsiTheme="minorEastAsia" w:cs="宋体" w:hint="eastAsia"/>
          <w:color w:val="000000" w:themeColor="text1"/>
          <w:sz w:val="24"/>
        </w:rPr>
        <w:t>）</w:t>
      </w:r>
    </w:p>
    <w:p w:rsidR="004278E1" w:rsidRDefault="000772C5">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u w:val="single"/>
        </w:rPr>
        <w:t>（供应商名称）</w:t>
      </w:r>
      <w:r>
        <w:rPr>
          <w:rFonts w:asciiTheme="minorEastAsia" w:eastAsiaTheme="minorEastAsia" w:hAnsiTheme="minorEastAsia" w:cs="宋体" w:hint="eastAsia"/>
          <w:color w:val="000000" w:themeColor="text1"/>
          <w:kern w:val="0"/>
          <w:sz w:val="24"/>
          <w:lang w:val="zh-CN"/>
        </w:rPr>
        <w:t>若成为</w:t>
      </w:r>
      <w:r>
        <w:rPr>
          <w:rFonts w:asciiTheme="minorEastAsia" w:eastAsiaTheme="minorEastAsia" w:hAnsiTheme="minorEastAsia" w:cs="宋体" w:hint="eastAsia"/>
          <w:color w:val="000000" w:themeColor="text1"/>
          <w:sz w:val="24"/>
        </w:rPr>
        <w:t>（项目名称）【项目编号：（采购编号）】</w:t>
      </w:r>
      <w:r>
        <w:rPr>
          <w:rFonts w:asciiTheme="minorEastAsia" w:eastAsiaTheme="minorEastAsia" w:hAnsiTheme="minorEastAsia" w:cs="宋体" w:hint="eastAsia"/>
          <w:color w:val="000000" w:themeColor="text1"/>
          <w:kern w:val="0"/>
          <w:sz w:val="24"/>
          <w:lang w:val="zh-CN"/>
        </w:rPr>
        <w:t>的成交供应商，将依法采取分包方式履行合同。</w:t>
      </w:r>
      <w:r>
        <w:rPr>
          <w:rFonts w:asciiTheme="minorEastAsia" w:eastAsiaTheme="minorEastAsia" w:hAnsiTheme="minorEastAsia" w:cs="宋体" w:hint="eastAsia"/>
          <w:color w:val="000000" w:themeColor="text1"/>
          <w:kern w:val="0"/>
          <w:sz w:val="24"/>
          <w:u w:val="single"/>
        </w:rPr>
        <w:t>（供应商名称）</w:t>
      </w:r>
      <w:r>
        <w:rPr>
          <w:rFonts w:asciiTheme="minorEastAsia" w:eastAsiaTheme="minorEastAsia" w:hAnsiTheme="minorEastAsia" w:cs="宋体" w:hint="eastAsia"/>
          <w:color w:val="000000" w:themeColor="text1"/>
          <w:kern w:val="0"/>
          <w:sz w:val="24"/>
        </w:rPr>
        <w:t>与</w:t>
      </w:r>
      <w:r>
        <w:rPr>
          <w:rFonts w:asciiTheme="minorEastAsia" w:eastAsiaTheme="minorEastAsia" w:hAnsiTheme="minorEastAsia" w:cs="宋体" w:hint="eastAsia"/>
          <w:color w:val="000000" w:themeColor="text1"/>
          <w:kern w:val="0"/>
          <w:sz w:val="24"/>
          <w:u w:val="single"/>
        </w:rPr>
        <w:t>（所有分包供应商名称）</w:t>
      </w:r>
      <w:r>
        <w:rPr>
          <w:rFonts w:asciiTheme="minorEastAsia" w:eastAsiaTheme="minorEastAsia" w:hAnsiTheme="minorEastAsia" w:cs="宋体" w:hint="eastAsia"/>
          <w:color w:val="000000" w:themeColor="text1"/>
          <w:kern w:val="0"/>
          <w:sz w:val="24"/>
        </w:rPr>
        <w:t>达成分包意向协议</w:t>
      </w:r>
      <w:r>
        <w:rPr>
          <w:rFonts w:asciiTheme="minorEastAsia" w:eastAsiaTheme="minorEastAsia" w:hAnsiTheme="minorEastAsia" w:cs="宋体" w:hint="eastAsia"/>
          <w:color w:val="000000" w:themeColor="text1"/>
          <w:kern w:val="0"/>
          <w:sz w:val="24"/>
          <w:lang w:val="zh-CN"/>
        </w:rPr>
        <w:t xml:space="preserve">。 </w:t>
      </w:r>
    </w:p>
    <w:p w:rsidR="004278E1" w:rsidRDefault="000772C5">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一、分包标的及数量</w:t>
      </w:r>
    </w:p>
    <w:p w:rsidR="004278E1" w:rsidRDefault="000772C5">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u w:val="single"/>
        </w:rPr>
        <w:t>（供应商名称）</w:t>
      </w:r>
      <w:r>
        <w:rPr>
          <w:rFonts w:asciiTheme="minorEastAsia" w:eastAsiaTheme="minorEastAsia" w:hAnsiTheme="minorEastAsia" w:cs="宋体" w:hint="eastAsia"/>
          <w:color w:val="000000" w:themeColor="text1"/>
          <w:kern w:val="0"/>
          <w:sz w:val="24"/>
          <w:lang w:val="zh-CN"/>
        </w:rPr>
        <w:t>将</w:t>
      </w:r>
      <w:r>
        <w:rPr>
          <w:rFonts w:asciiTheme="minorEastAsia" w:eastAsiaTheme="minorEastAsia" w:hAnsiTheme="minorEastAsia" w:cs="宋体" w:hint="eastAsia"/>
          <w:color w:val="000000" w:themeColor="text1"/>
          <w:u w:val="single"/>
        </w:rPr>
        <w:t xml:space="preserve">  </w:t>
      </w:r>
      <w:r>
        <w:rPr>
          <w:rFonts w:asciiTheme="minorEastAsia" w:eastAsiaTheme="minorEastAsia" w:hAnsiTheme="minorEastAsia" w:cs="宋体"/>
          <w:color w:val="000000" w:themeColor="text1"/>
          <w:kern w:val="0"/>
          <w:sz w:val="24"/>
          <w:u w:val="single"/>
        </w:rPr>
        <w:t xml:space="preserve"> XX工作内容   </w:t>
      </w:r>
      <w:r>
        <w:rPr>
          <w:rFonts w:asciiTheme="minorEastAsia" w:eastAsiaTheme="minorEastAsia" w:hAnsiTheme="minorEastAsia" w:cs="宋体" w:hint="eastAsia"/>
          <w:color w:val="000000" w:themeColor="text1"/>
          <w:sz w:val="24"/>
        </w:rPr>
        <w:t>分包给</w:t>
      </w:r>
      <w:r>
        <w:rPr>
          <w:rFonts w:asciiTheme="minorEastAsia" w:eastAsiaTheme="minorEastAsia" w:hAnsiTheme="minorEastAsia" w:cs="宋体" w:hint="eastAsia"/>
          <w:color w:val="000000" w:themeColor="text1"/>
          <w:kern w:val="0"/>
          <w:sz w:val="24"/>
          <w:u w:val="single"/>
        </w:rPr>
        <w:t>（分包供应商1名称）</w:t>
      </w:r>
      <w:r>
        <w:rPr>
          <w:rFonts w:asciiTheme="minorEastAsia" w:eastAsiaTheme="minorEastAsia" w:hAnsiTheme="minorEastAsia" w:cs="宋体" w:hint="eastAsia"/>
          <w:color w:val="000000" w:themeColor="text1"/>
          <w:kern w:val="0"/>
          <w:sz w:val="24"/>
          <w:lang w:val="zh-CN"/>
        </w:rPr>
        <w:t>，</w:t>
      </w:r>
      <w:r>
        <w:rPr>
          <w:rFonts w:asciiTheme="minorEastAsia" w:eastAsiaTheme="minorEastAsia" w:hAnsiTheme="minorEastAsia" w:cs="宋体" w:hint="eastAsia"/>
          <w:color w:val="000000" w:themeColor="text1"/>
          <w:kern w:val="0"/>
          <w:sz w:val="24"/>
          <w:u w:val="single"/>
        </w:rPr>
        <w:t>（分包供应商2名称），</w:t>
      </w:r>
      <w:r>
        <w:rPr>
          <w:rFonts w:asciiTheme="minorEastAsia" w:eastAsiaTheme="minorEastAsia" w:hAnsiTheme="minorEastAsia" w:cs="宋体" w:hint="eastAsia"/>
          <w:color w:val="000000" w:themeColor="text1"/>
          <w:kern w:val="0"/>
          <w:sz w:val="24"/>
          <w:lang w:val="zh-CN"/>
        </w:rPr>
        <w:t>具备承</w:t>
      </w:r>
      <w:r>
        <w:rPr>
          <w:rFonts w:asciiTheme="minorEastAsia" w:eastAsiaTheme="minorEastAsia" w:hAnsiTheme="minorEastAsia" w:cs="宋体" w:hint="eastAsia"/>
          <w:color w:val="000000" w:themeColor="text1"/>
          <w:kern w:val="0"/>
          <w:sz w:val="24"/>
        </w:rPr>
        <w:t>担</w:t>
      </w:r>
      <w:r>
        <w:rPr>
          <w:rFonts w:asciiTheme="minorEastAsia" w:eastAsiaTheme="minorEastAsia" w:hAnsiTheme="minorEastAsia" w:cs="宋体" w:hint="eastAsia"/>
          <w:color w:val="000000" w:themeColor="text1"/>
          <w:kern w:val="0"/>
          <w:sz w:val="24"/>
          <w:u w:val="single"/>
          <w:lang w:val="zh-CN"/>
        </w:rPr>
        <w:t>XX工作内容</w:t>
      </w:r>
      <w:r>
        <w:rPr>
          <w:rFonts w:asciiTheme="minorEastAsia" w:eastAsiaTheme="minorEastAsia" w:hAnsiTheme="minorEastAsia" w:cs="宋体" w:hint="eastAsia"/>
          <w:color w:val="000000" w:themeColor="text1"/>
          <w:kern w:val="0"/>
          <w:sz w:val="24"/>
          <w:lang w:val="zh-CN"/>
        </w:rPr>
        <w:t>相应资质条件且不得再次分包；</w:t>
      </w:r>
    </w:p>
    <w:p w:rsidR="004278E1" w:rsidRDefault="000772C5">
      <w:pPr>
        <w:pStyle w:val="affffffffa"/>
        <w:rPr>
          <w:color w:val="000000" w:themeColor="text1"/>
        </w:rPr>
      </w:pPr>
      <w:r>
        <w:rPr>
          <w:rFonts w:hint="eastAsia"/>
          <w:color w:val="000000" w:themeColor="text1"/>
        </w:rPr>
        <w:t>……</w:t>
      </w:r>
    </w:p>
    <w:p w:rsidR="004278E1" w:rsidRDefault="000772C5">
      <w:pPr>
        <w:ind w:firstLine="305"/>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lang w:val="zh-CN"/>
        </w:rPr>
        <w:t xml:space="preserve"> </w:t>
      </w:r>
    </w:p>
    <w:p w:rsidR="004278E1" w:rsidRDefault="000772C5">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二、分包供应商中小企业合同份额（如果有）</w:t>
      </w:r>
    </w:p>
    <w:p w:rsidR="004278E1" w:rsidRDefault="000772C5">
      <w:pPr>
        <w:snapToGrid w:val="0"/>
        <w:spacing w:line="360" w:lineRule="auto"/>
        <w:ind w:firstLine="576"/>
        <w:rPr>
          <w:rFonts w:asciiTheme="minorEastAsia" w:eastAsiaTheme="minorEastAsia" w:hAnsiTheme="minorEastAsia" w:cs="宋体"/>
          <w:b/>
          <w:color w:val="000000" w:themeColor="text1"/>
          <w:kern w:val="0"/>
          <w:sz w:val="24"/>
          <w:lang w:val="zh-CN"/>
        </w:rPr>
      </w:pPr>
      <w:r>
        <w:rPr>
          <w:rFonts w:asciiTheme="minorEastAsia" w:eastAsiaTheme="minorEastAsia" w:hAnsiTheme="minorEastAsia" w:cs="宋体"/>
          <w:color w:val="000000" w:themeColor="text1"/>
          <w:kern w:val="0"/>
          <w:sz w:val="24"/>
        </w:rPr>
        <w:t>1、</w:t>
      </w:r>
      <w:r>
        <w:rPr>
          <w:rFonts w:asciiTheme="minorEastAsia" w:eastAsiaTheme="minorEastAsia" w:hAnsiTheme="minorEastAsia" w:cs="宋体" w:hint="eastAsia"/>
          <w:color w:val="000000" w:themeColor="text1"/>
          <w:kern w:val="0"/>
          <w:sz w:val="24"/>
          <w:u w:val="single"/>
        </w:rPr>
        <w:t>（分包供应商X</w:t>
      </w:r>
      <w:r>
        <w:rPr>
          <w:rFonts w:asciiTheme="minorEastAsia" w:eastAsiaTheme="minorEastAsia" w:hAnsiTheme="minorEastAsia" w:cs="宋体"/>
          <w:color w:val="000000" w:themeColor="text1"/>
          <w:kern w:val="0"/>
          <w:sz w:val="24"/>
          <w:u w:val="single"/>
        </w:rPr>
        <w:t>,</w:t>
      </w:r>
      <w:r>
        <w:rPr>
          <w:rFonts w:asciiTheme="minorEastAsia" w:eastAsiaTheme="minorEastAsia" w:hAnsiTheme="minorEastAsia" w:cs="宋体" w:hint="eastAsia"/>
          <w:color w:val="000000" w:themeColor="text1"/>
          <w:kern w:val="0"/>
          <w:sz w:val="24"/>
          <w:u w:val="single"/>
        </w:rPr>
        <w:t>……）提供的服务全部由小微企业承接，</w:t>
      </w:r>
      <w:r>
        <w:rPr>
          <w:rFonts w:asciiTheme="minorEastAsia" w:eastAsiaTheme="minorEastAsia" w:hAnsiTheme="minorEastAsia" w:cs="宋体" w:hint="eastAsia"/>
          <w:color w:val="000000" w:themeColor="text1"/>
          <w:kern w:val="0"/>
          <w:sz w:val="24"/>
        </w:rPr>
        <w:t>其合同份额占到合同总金额</w:t>
      </w:r>
      <w:r>
        <w:rPr>
          <w:rFonts w:asciiTheme="minorEastAsia" w:eastAsiaTheme="minorEastAsia" w:hAnsiTheme="minorEastAsia" w:cs="宋体" w:hint="eastAsia"/>
          <w:color w:val="000000" w:themeColor="text1"/>
          <w:kern w:val="0"/>
          <w:sz w:val="24"/>
          <w:u w:val="single"/>
        </w:rPr>
        <w:t xml:space="preserve">     </w:t>
      </w:r>
      <w:r>
        <w:rPr>
          <w:rFonts w:asciiTheme="minorEastAsia" w:eastAsiaTheme="minorEastAsia" w:hAnsiTheme="minorEastAsia" w:cs="宋体" w:hint="eastAsia"/>
          <w:color w:val="000000" w:themeColor="text1"/>
          <w:kern w:val="0"/>
          <w:sz w:val="24"/>
        </w:rPr>
        <w:t>%以上</w:t>
      </w:r>
      <w:r>
        <w:rPr>
          <w:rFonts w:asciiTheme="minorEastAsia" w:eastAsiaTheme="minorEastAsia" w:hAnsiTheme="minorEastAsia" w:cs="宋体" w:hint="eastAsia"/>
          <w:color w:val="000000" w:themeColor="text1"/>
        </w:rPr>
        <w:t>。</w:t>
      </w:r>
      <w:r>
        <w:rPr>
          <w:rFonts w:asciiTheme="minorEastAsia" w:eastAsiaTheme="minorEastAsia" w:hAnsiTheme="minorEastAsia" w:cs="宋体" w:hint="eastAsia"/>
          <w:b/>
          <w:color w:val="000000" w:themeColor="text1"/>
          <w:kern w:val="0"/>
          <w:sz w:val="24"/>
          <w:lang w:val="zh-CN"/>
        </w:rPr>
        <w:t>（未预留份额专门面向中小企业采购的采购项目，以及预留份额中的非预留部分采购包，允许分包的，分包意向协议约定小微企业的合同份额占到合同总金额30%以上的，</w:t>
      </w:r>
      <w:r>
        <w:rPr>
          <w:rFonts w:ascii="宋体" w:hAnsi="宋体" w:cs="宋体" w:hint="eastAsia"/>
          <w:b/>
          <w:color w:val="000000" w:themeColor="text1"/>
          <w:kern w:val="0"/>
          <w:sz w:val="24"/>
          <w:lang w:val="zh-CN"/>
        </w:rPr>
        <w:t>对大中型企业的报价按评标标准确定的比例给予扣除</w:t>
      </w:r>
      <w:r>
        <w:rPr>
          <w:rFonts w:asciiTheme="minorEastAsia" w:eastAsiaTheme="minorEastAsia" w:hAnsiTheme="minorEastAsia" w:cs="宋体" w:hint="eastAsia"/>
          <w:b/>
          <w:color w:val="000000" w:themeColor="text1"/>
          <w:kern w:val="0"/>
          <w:sz w:val="24"/>
          <w:lang w:val="zh-CN"/>
        </w:rPr>
        <w:t>。供应商</w:t>
      </w:r>
      <w:r>
        <w:rPr>
          <w:rFonts w:asciiTheme="minorEastAsia" w:eastAsiaTheme="minorEastAsia" w:hAnsiTheme="minorEastAsia" w:cs="宋体" w:hint="eastAsia"/>
          <w:b/>
          <w:color w:val="000000" w:themeColor="text1"/>
          <w:sz w:val="24"/>
        </w:rPr>
        <w:t>拟享受以上价格扣除政策的，填写有关内容。</w:t>
      </w:r>
      <w:r>
        <w:rPr>
          <w:rFonts w:asciiTheme="minorEastAsia" w:eastAsiaTheme="minorEastAsia" w:hAnsiTheme="minorEastAsia" w:cs="宋体" w:hint="eastAsia"/>
          <w:b/>
          <w:color w:val="000000" w:themeColor="text1"/>
          <w:kern w:val="0"/>
          <w:sz w:val="24"/>
          <w:lang w:val="zh-CN"/>
        </w:rPr>
        <w:t>）</w:t>
      </w:r>
    </w:p>
    <w:p w:rsidR="004278E1" w:rsidRDefault="000772C5">
      <w:pPr>
        <w:spacing w:line="360" w:lineRule="auto"/>
        <w:ind w:firstLineChars="200" w:firstLine="480"/>
        <w:rPr>
          <w:rFonts w:asciiTheme="minorEastAsia" w:eastAsiaTheme="minorEastAsia" w:hAnsiTheme="minorEastAsia" w:cs="宋体"/>
          <w:b/>
          <w:bCs/>
          <w:color w:val="000000" w:themeColor="text1"/>
          <w:kern w:val="0"/>
          <w:sz w:val="24"/>
          <w:lang w:val="zh-CN"/>
        </w:rPr>
      </w:pPr>
      <w:r>
        <w:rPr>
          <w:rFonts w:asciiTheme="minorEastAsia" w:eastAsiaTheme="minorEastAsia" w:hAnsiTheme="minorEastAsia" w:cs="宋体" w:hint="eastAsia"/>
          <w:color w:val="000000" w:themeColor="text1"/>
          <w:sz w:val="24"/>
        </w:rPr>
        <w:t>2、中小企业合同金额达到</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%，其中小微企业合同金额达到</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w:t>
      </w:r>
      <w:r>
        <w:rPr>
          <w:rFonts w:asciiTheme="minorEastAsia" w:eastAsiaTheme="minorEastAsia" w:hAnsiTheme="minorEastAsia" w:cs="宋体" w:hint="eastAsia"/>
          <w:color w:val="000000" w:themeColor="text1"/>
          <w:kern w:val="0"/>
          <w:sz w:val="24"/>
          <w:lang w:val="zh-CN"/>
        </w:rPr>
        <w:t>。</w:t>
      </w:r>
      <w:r>
        <w:rPr>
          <w:rFonts w:asciiTheme="minorEastAsia" w:eastAsiaTheme="minorEastAsia" w:hAnsiTheme="minorEastAsia" w:cs="宋体" w:hint="eastAsia"/>
          <w:b/>
          <w:bCs/>
          <w:color w:val="000000" w:themeColor="text1"/>
          <w:kern w:val="0"/>
          <w:sz w:val="24"/>
          <w:lang w:val="zh-CN"/>
        </w:rPr>
        <w:t>（</w:t>
      </w:r>
      <w:r>
        <w:rPr>
          <w:rFonts w:asciiTheme="minorEastAsia" w:eastAsiaTheme="minorEastAsia" w:hAnsiTheme="minorEastAsia" w:cs="宋体" w:hint="eastAsia"/>
          <w:b/>
          <w:bCs/>
          <w:color w:val="000000" w:themeColor="text1"/>
          <w:sz w:val="24"/>
        </w:rPr>
        <w:t>要求合同分包形式参加的项目或采购包，供应商按磋商文件第一部分竞争性磋商邀请公告申请人的资格要求中规定的</w:t>
      </w:r>
      <w:r>
        <w:rPr>
          <w:rFonts w:asciiTheme="minorEastAsia" w:eastAsiaTheme="minorEastAsia" w:hAnsiTheme="minorEastAsia" w:cs="宋体" w:hint="eastAsia"/>
          <w:b/>
          <w:color w:val="000000" w:themeColor="text1"/>
          <w:kern w:val="0"/>
          <w:sz w:val="24"/>
          <w:lang w:val="zh-CN"/>
        </w:rPr>
        <w:t>分包意向协议</w:t>
      </w:r>
      <w:r>
        <w:rPr>
          <w:rFonts w:asciiTheme="minorEastAsia" w:eastAsiaTheme="minorEastAsia" w:hAnsiTheme="minorEastAsia" w:cs="宋体" w:hint="eastAsia"/>
          <w:b/>
          <w:bCs/>
          <w:color w:val="000000" w:themeColor="text1"/>
          <w:sz w:val="24"/>
        </w:rPr>
        <w:t>中中小企业、小微企业合同金额应当达到的比例要求填写。</w:t>
      </w:r>
      <w:r>
        <w:rPr>
          <w:rFonts w:asciiTheme="minorEastAsia" w:eastAsiaTheme="minorEastAsia" w:hAnsiTheme="minorEastAsia" w:cs="宋体" w:hint="eastAsia"/>
          <w:b/>
          <w:bCs/>
          <w:color w:val="000000" w:themeColor="text1"/>
          <w:kern w:val="0"/>
          <w:sz w:val="24"/>
          <w:lang w:val="zh-CN"/>
        </w:rPr>
        <w:t>）</w:t>
      </w:r>
    </w:p>
    <w:p w:rsidR="004278E1" w:rsidRDefault="000772C5">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三、分包工作履行期限、地点、方式</w:t>
      </w:r>
    </w:p>
    <w:p w:rsidR="004278E1" w:rsidRDefault="000772C5">
      <w:pPr>
        <w:snapToGrid w:val="0"/>
        <w:spacing w:line="360" w:lineRule="auto"/>
        <w:ind w:firstLine="576"/>
        <w:rPr>
          <w:rFonts w:asciiTheme="minorEastAsia" w:eastAsiaTheme="minorEastAsia" w:hAnsiTheme="minorEastAsia" w:cs="宋体"/>
          <w:color w:val="000000" w:themeColor="text1"/>
          <w:u w:val="single"/>
        </w:rPr>
      </w:pPr>
      <w:r>
        <w:rPr>
          <w:rFonts w:asciiTheme="minorEastAsia" w:eastAsiaTheme="minorEastAsia" w:hAnsiTheme="minorEastAsia" w:cs="宋体" w:hint="eastAsia"/>
          <w:color w:val="000000" w:themeColor="text1"/>
          <w:u w:val="single"/>
        </w:rPr>
        <w:t xml:space="preserve">                                                                                  </w:t>
      </w:r>
    </w:p>
    <w:p w:rsidR="004278E1" w:rsidRDefault="000772C5">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四、质量</w:t>
      </w:r>
    </w:p>
    <w:p w:rsidR="004278E1" w:rsidRDefault="000772C5">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u w:val="single"/>
        </w:rPr>
        <w:t xml:space="preserve">                                                                                       </w:t>
      </w:r>
    </w:p>
    <w:p w:rsidR="004278E1" w:rsidRDefault="000772C5">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五、价款或者报酬</w:t>
      </w:r>
    </w:p>
    <w:p w:rsidR="004278E1" w:rsidRDefault="000772C5">
      <w:pPr>
        <w:snapToGrid w:val="0"/>
        <w:spacing w:line="360" w:lineRule="auto"/>
        <w:ind w:leftChars="273" w:left="573"/>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u w:val="single"/>
        </w:rPr>
        <w:t xml:space="preserve">                                                                                     </w:t>
      </w:r>
    </w:p>
    <w:p w:rsidR="004278E1" w:rsidRDefault="000772C5">
      <w:pPr>
        <w:snapToGrid w:val="0"/>
        <w:spacing w:line="360" w:lineRule="auto"/>
        <w:ind w:leftChars="273" w:left="573"/>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六、违约责任</w:t>
      </w:r>
    </w:p>
    <w:p w:rsidR="004278E1" w:rsidRDefault="000772C5">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u w:val="single"/>
        </w:rPr>
        <w:t xml:space="preserve">                                                                                     </w:t>
      </w:r>
    </w:p>
    <w:p w:rsidR="004278E1" w:rsidRDefault="000772C5">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七、争议解决的办法</w:t>
      </w:r>
    </w:p>
    <w:p w:rsidR="004278E1" w:rsidRDefault="000772C5">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u w:val="single"/>
        </w:rPr>
        <w:t xml:space="preserve">                                                                                  </w:t>
      </w:r>
    </w:p>
    <w:p w:rsidR="004278E1" w:rsidRDefault="000772C5">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lastRenderedPageBreak/>
        <w:t>八、其他</w:t>
      </w:r>
    </w:p>
    <w:p w:rsidR="004278E1" w:rsidRDefault="000772C5">
      <w:pPr>
        <w:snapToGrid w:val="0"/>
        <w:spacing w:line="360" w:lineRule="auto"/>
        <w:ind w:left="5520" w:hangingChars="2300" w:hanging="5520"/>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sz w:val="24"/>
        </w:rPr>
        <w:t>中小企业合同金额达到</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%，小微企业合同金额达到</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w:t>
      </w:r>
      <w:r>
        <w:rPr>
          <w:rFonts w:asciiTheme="minorEastAsia" w:eastAsiaTheme="minorEastAsia" w:hAnsiTheme="minorEastAsia" w:cs="宋体" w:hint="eastAsia"/>
          <w:color w:val="000000" w:themeColor="text1"/>
          <w:kern w:val="0"/>
          <w:sz w:val="24"/>
          <w:lang w:val="zh-CN"/>
        </w:rPr>
        <w:t xml:space="preserve">  。                                           </w:t>
      </w:r>
    </w:p>
    <w:p w:rsidR="004278E1" w:rsidRDefault="004278E1">
      <w:pPr>
        <w:snapToGrid w:val="0"/>
        <w:spacing w:line="360" w:lineRule="auto"/>
        <w:ind w:leftChars="2300" w:left="4830" w:firstLineChars="300" w:firstLine="720"/>
        <w:rPr>
          <w:rFonts w:asciiTheme="minorEastAsia" w:eastAsiaTheme="minorEastAsia" w:hAnsiTheme="minorEastAsia" w:cs="宋体"/>
          <w:color w:val="000000" w:themeColor="text1"/>
          <w:kern w:val="0"/>
          <w:sz w:val="24"/>
          <w:lang w:val="zh-CN"/>
        </w:rPr>
      </w:pPr>
    </w:p>
    <w:p w:rsidR="004278E1" w:rsidRDefault="000772C5">
      <w:pPr>
        <w:snapToGrid w:val="0"/>
        <w:spacing w:line="360" w:lineRule="auto"/>
        <w:ind w:leftChars="2300" w:left="4830" w:firstLineChars="300" w:firstLine="720"/>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磋商供应商名称(公章)：</w:t>
      </w:r>
    </w:p>
    <w:p w:rsidR="004278E1" w:rsidRDefault="000772C5">
      <w:pPr>
        <w:snapToGrid w:val="0"/>
        <w:spacing w:line="360" w:lineRule="auto"/>
        <w:jc w:val="right"/>
        <w:rPr>
          <w:rStyle w:val="Charff1"/>
          <w:color w:val="000000" w:themeColor="text1"/>
        </w:rPr>
      </w:pPr>
      <w:r>
        <w:rPr>
          <w:rStyle w:val="Charff1"/>
          <w:rFonts w:hint="eastAsia"/>
          <w:color w:val="000000" w:themeColor="text1"/>
        </w:rPr>
        <w:t>法定代表人（负责人） (签名)：</w:t>
      </w:r>
    </w:p>
    <w:p w:rsidR="004278E1" w:rsidRDefault="000772C5">
      <w:pPr>
        <w:snapToGrid w:val="0"/>
        <w:spacing w:line="360" w:lineRule="auto"/>
        <w:ind w:right="480" w:firstLineChars="2300" w:firstLine="5520"/>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分包供应商名称(公章)：</w:t>
      </w:r>
    </w:p>
    <w:p w:rsidR="004278E1" w:rsidRDefault="000772C5">
      <w:pPr>
        <w:snapToGrid w:val="0"/>
        <w:spacing w:line="360" w:lineRule="auto"/>
        <w:jc w:val="right"/>
        <w:rPr>
          <w:rFonts w:asciiTheme="minorEastAsia" w:eastAsiaTheme="minorEastAsia" w:hAnsiTheme="minorEastAsia" w:cs="宋体"/>
          <w:color w:val="000000" w:themeColor="text1"/>
          <w:kern w:val="0"/>
          <w:sz w:val="24"/>
          <w:lang w:val="zh-CN"/>
        </w:rPr>
      </w:pPr>
      <w:r>
        <w:rPr>
          <w:rStyle w:val="Charff1"/>
          <w:rFonts w:hint="eastAsia"/>
          <w:color w:val="000000" w:themeColor="text1"/>
        </w:rPr>
        <w:t>法定代表人（负责人） (签名)：</w:t>
      </w:r>
    </w:p>
    <w:p w:rsidR="004278E1" w:rsidRDefault="000772C5">
      <w:pPr>
        <w:snapToGrid w:val="0"/>
        <w:spacing w:line="360" w:lineRule="auto"/>
        <w:ind w:firstLineChars="2400" w:firstLine="576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kern w:val="0"/>
          <w:sz w:val="24"/>
          <w:lang w:val="zh-CN"/>
        </w:rPr>
        <w:t>……</w:t>
      </w:r>
    </w:p>
    <w:p w:rsidR="004278E1" w:rsidRDefault="000772C5">
      <w:pPr>
        <w:spacing w:line="360" w:lineRule="auto"/>
        <w:jc w:val="center"/>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 xml:space="preserve">                                        日期：  年  月   日</w:t>
      </w:r>
    </w:p>
    <w:p w:rsidR="004278E1" w:rsidRDefault="000772C5">
      <w:pPr>
        <w:widowControl/>
        <w:adjustRightInd/>
        <w:jc w:val="left"/>
        <w:rPr>
          <w:rFonts w:asciiTheme="minorEastAsia" w:eastAsiaTheme="minorEastAsia" w:hAnsiTheme="minorEastAsia" w:cs="仿宋_GB2312"/>
          <w:b/>
          <w:color w:val="000000" w:themeColor="text1"/>
          <w:kern w:val="0"/>
          <w:sz w:val="32"/>
          <w:szCs w:val="32"/>
          <w:lang w:val="zh-CN"/>
        </w:rPr>
      </w:pPr>
      <w:r>
        <w:rPr>
          <w:rFonts w:asciiTheme="minorEastAsia" w:eastAsiaTheme="minorEastAsia" w:hAnsiTheme="minorEastAsia" w:cs="仿宋_GB2312"/>
          <w:b/>
          <w:color w:val="000000" w:themeColor="text1"/>
          <w:kern w:val="0"/>
          <w:sz w:val="32"/>
          <w:szCs w:val="32"/>
          <w:lang w:val="zh-CN"/>
        </w:rPr>
        <w:br w:type="page"/>
      </w:r>
    </w:p>
    <w:p w:rsidR="004278E1" w:rsidRDefault="004278E1">
      <w:pPr>
        <w:spacing w:line="360" w:lineRule="auto"/>
        <w:jc w:val="center"/>
        <w:rPr>
          <w:rFonts w:asciiTheme="minorEastAsia" w:eastAsiaTheme="minorEastAsia" w:hAnsiTheme="minorEastAsia" w:cs="仿宋_GB2312"/>
          <w:b/>
          <w:color w:val="000000" w:themeColor="text1"/>
          <w:kern w:val="0"/>
          <w:sz w:val="32"/>
          <w:szCs w:val="32"/>
          <w:lang w:val="zh-CN"/>
        </w:rPr>
      </w:pPr>
    </w:p>
    <w:p w:rsidR="004278E1" w:rsidRDefault="000772C5">
      <w:pPr>
        <w:spacing w:line="360" w:lineRule="auto"/>
        <w:jc w:val="center"/>
        <w:rPr>
          <w:rFonts w:asciiTheme="minorEastAsia" w:eastAsiaTheme="minorEastAsia" w:hAnsiTheme="minorEastAsia" w:cs="仿宋_GB2312"/>
          <w:b/>
          <w:color w:val="000000" w:themeColor="text1"/>
          <w:sz w:val="32"/>
          <w:szCs w:val="32"/>
        </w:rPr>
      </w:pPr>
      <w:r>
        <w:rPr>
          <w:rFonts w:asciiTheme="minorEastAsia" w:eastAsiaTheme="minorEastAsia" w:hAnsiTheme="minorEastAsia" w:cs="仿宋_GB2312" w:hint="eastAsia"/>
          <w:b/>
          <w:color w:val="000000" w:themeColor="text1"/>
          <w:kern w:val="0"/>
          <w:sz w:val="32"/>
          <w:szCs w:val="32"/>
          <w:lang w:val="zh-CN"/>
        </w:rPr>
        <w:t>五</w:t>
      </w:r>
      <w:r>
        <w:rPr>
          <w:rFonts w:asciiTheme="minorEastAsia" w:eastAsiaTheme="minorEastAsia" w:hAnsiTheme="minorEastAsia" w:cs="仿宋_GB2312" w:hint="eastAsia"/>
          <w:b/>
          <w:color w:val="000000" w:themeColor="text1"/>
          <w:sz w:val="32"/>
          <w:szCs w:val="32"/>
        </w:rPr>
        <w:t>、所有资信文件（复印件）</w:t>
      </w:r>
    </w:p>
    <w:p w:rsidR="004278E1" w:rsidRDefault="000772C5">
      <w:pPr>
        <w:spacing w:line="360" w:lineRule="auto"/>
        <w:jc w:val="center"/>
        <w:rPr>
          <w:rFonts w:asciiTheme="minorEastAsia" w:eastAsiaTheme="minorEastAsia" w:hAnsiTheme="minorEastAsia" w:cs="仿宋_GB2312"/>
          <w:b/>
          <w:color w:val="000000" w:themeColor="text1"/>
          <w:sz w:val="32"/>
          <w:szCs w:val="32"/>
        </w:rPr>
      </w:pPr>
      <w:r>
        <w:rPr>
          <w:rFonts w:asciiTheme="minorEastAsia" w:eastAsiaTheme="minorEastAsia" w:hAnsiTheme="minorEastAsia" w:cs="仿宋_GB2312" w:hint="eastAsia"/>
          <w:color w:val="000000" w:themeColor="text1"/>
          <w:sz w:val="24"/>
        </w:rPr>
        <w:t>（由供应商根据采购需求及磋商文件要求编制）</w:t>
      </w:r>
    </w:p>
    <w:p w:rsidR="004278E1" w:rsidRDefault="004278E1">
      <w:pPr>
        <w:spacing w:line="360" w:lineRule="auto"/>
        <w:jc w:val="center"/>
        <w:rPr>
          <w:rFonts w:asciiTheme="minorEastAsia" w:eastAsiaTheme="minorEastAsia" w:hAnsiTheme="minorEastAsia" w:cs="仿宋_GB2312"/>
          <w:b/>
          <w:color w:val="000000" w:themeColor="text1"/>
          <w:sz w:val="30"/>
          <w:szCs w:val="30"/>
        </w:rPr>
      </w:pPr>
    </w:p>
    <w:p w:rsidR="004278E1" w:rsidRDefault="000772C5">
      <w:pPr>
        <w:snapToGrid w:val="0"/>
        <w:spacing w:line="360" w:lineRule="auto"/>
        <w:ind w:firstLineChars="2150" w:firstLine="516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lang w:val="zh-CN"/>
        </w:rPr>
        <w:t>磋商供应商名称(公章)：</w:t>
      </w:r>
    </w:p>
    <w:p w:rsidR="004278E1" w:rsidRDefault="000772C5">
      <w:pPr>
        <w:snapToGrid w:val="0"/>
        <w:spacing w:line="360" w:lineRule="auto"/>
        <w:ind w:firstLineChars="2150" w:firstLine="5160"/>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日期</w:t>
      </w:r>
      <w:r>
        <w:rPr>
          <w:rFonts w:asciiTheme="minorEastAsia" w:eastAsiaTheme="minorEastAsia" w:hAnsiTheme="minorEastAsia" w:cs="仿宋_GB2312" w:hint="eastAsia"/>
          <w:color w:val="000000" w:themeColor="text1"/>
          <w:kern w:val="0"/>
          <w:sz w:val="24"/>
        </w:rPr>
        <w:t xml:space="preserve">：   年  </w:t>
      </w:r>
      <w:r>
        <w:rPr>
          <w:rFonts w:asciiTheme="minorEastAsia" w:eastAsiaTheme="minorEastAsia" w:hAnsiTheme="minorEastAsia" w:cs="仿宋_GB2312" w:hint="eastAsia"/>
          <w:color w:val="000000" w:themeColor="text1"/>
          <w:kern w:val="0"/>
          <w:sz w:val="24"/>
          <w:lang w:val="zh-CN"/>
        </w:rPr>
        <w:t>月</w:t>
      </w:r>
      <w:r>
        <w:rPr>
          <w:rFonts w:asciiTheme="minorEastAsia" w:eastAsiaTheme="minorEastAsia" w:hAnsiTheme="minorEastAsia" w:cs="仿宋_GB2312" w:hint="eastAsia"/>
          <w:color w:val="000000" w:themeColor="text1"/>
          <w:kern w:val="0"/>
          <w:sz w:val="24"/>
        </w:rPr>
        <w:t xml:space="preserve">   </w:t>
      </w:r>
      <w:r>
        <w:rPr>
          <w:rFonts w:asciiTheme="minorEastAsia" w:eastAsiaTheme="minorEastAsia" w:hAnsiTheme="minorEastAsia" w:cs="仿宋_GB2312" w:hint="eastAsia"/>
          <w:color w:val="000000" w:themeColor="text1"/>
          <w:kern w:val="0"/>
          <w:sz w:val="24"/>
          <w:lang w:val="zh-CN"/>
        </w:rPr>
        <w:t>日</w:t>
      </w:r>
    </w:p>
    <w:p w:rsidR="004278E1" w:rsidRDefault="004278E1">
      <w:pPr>
        <w:spacing w:line="360" w:lineRule="auto"/>
        <w:jc w:val="center"/>
        <w:rPr>
          <w:rFonts w:asciiTheme="minorEastAsia" w:eastAsiaTheme="minorEastAsia" w:hAnsiTheme="minorEastAsia" w:cs="仿宋_GB2312"/>
          <w:b/>
          <w:color w:val="000000" w:themeColor="text1"/>
          <w:kern w:val="0"/>
          <w:sz w:val="32"/>
          <w:szCs w:val="32"/>
        </w:rPr>
      </w:pPr>
    </w:p>
    <w:p w:rsidR="004278E1" w:rsidRDefault="000772C5">
      <w:pPr>
        <w:spacing w:line="360" w:lineRule="auto"/>
        <w:jc w:val="center"/>
        <w:rPr>
          <w:rFonts w:asciiTheme="minorEastAsia" w:eastAsiaTheme="minorEastAsia" w:hAnsiTheme="minorEastAsia" w:cs="仿宋_GB2312"/>
          <w:b/>
          <w:bCs/>
          <w:color w:val="000000" w:themeColor="text1"/>
          <w:sz w:val="32"/>
          <w:szCs w:val="32"/>
        </w:rPr>
      </w:pPr>
      <w:r>
        <w:rPr>
          <w:rFonts w:asciiTheme="minorEastAsia" w:eastAsiaTheme="minorEastAsia" w:hAnsiTheme="minorEastAsia" w:cs="仿宋_GB2312" w:hint="eastAsia"/>
          <w:b/>
          <w:color w:val="000000" w:themeColor="text1"/>
          <w:kern w:val="0"/>
          <w:sz w:val="32"/>
          <w:szCs w:val="32"/>
        </w:rPr>
        <w:t>六</w:t>
      </w:r>
      <w:r>
        <w:rPr>
          <w:rFonts w:asciiTheme="minorEastAsia" w:eastAsiaTheme="minorEastAsia" w:hAnsiTheme="minorEastAsia" w:cs="仿宋_GB2312" w:hint="eastAsia"/>
          <w:b/>
          <w:bCs/>
          <w:color w:val="000000" w:themeColor="text1"/>
          <w:sz w:val="32"/>
          <w:szCs w:val="32"/>
        </w:rPr>
        <w:t>、</w:t>
      </w:r>
      <w:r>
        <w:rPr>
          <w:rFonts w:asciiTheme="minorEastAsia" w:eastAsiaTheme="minorEastAsia" w:hAnsiTheme="minorEastAsia" w:cs="仿宋_GB2312" w:hint="eastAsia"/>
          <w:b/>
          <w:color w:val="000000" w:themeColor="text1"/>
          <w:kern w:val="0"/>
          <w:sz w:val="32"/>
          <w:szCs w:val="32"/>
          <w:lang w:val="zh-CN"/>
        </w:rPr>
        <w:t>主要业绩证明</w:t>
      </w:r>
    </w:p>
    <w:p w:rsidR="004278E1" w:rsidRDefault="000772C5">
      <w:pPr>
        <w:autoSpaceDE w:val="0"/>
        <w:autoSpaceDN w:val="0"/>
        <w:spacing w:line="360" w:lineRule="auto"/>
        <w:ind w:firstLine="120"/>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t>附表 :相关项目建设业绩一览表</w:t>
      </w:r>
    </w:p>
    <w:tbl>
      <w:tblPr>
        <w:tblW w:w="9135" w:type="dxa"/>
        <w:tblInd w:w="108" w:type="dxa"/>
        <w:tblLayout w:type="fixed"/>
        <w:tblLook w:val="04A0" w:firstRow="1" w:lastRow="0" w:firstColumn="1" w:lastColumn="0" w:noHBand="0" w:noVBand="1"/>
      </w:tblPr>
      <w:tblGrid>
        <w:gridCol w:w="1800"/>
        <w:gridCol w:w="951"/>
        <w:gridCol w:w="1356"/>
        <w:gridCol w:w="1143"/>
        <w:gridCol w:w="1155"/>
        <w:gridCol w:w="1515"/>
        <w:gridCol w:w="1215"/>
      </w:tblGrid>
      <w:tr w:rsidR="004278E1">
        <w:trPr>
          <w:trHeight w:val="1177"/>
        </w:trPr>
        <w:tc>
          <w:tcPr>
            <w:tcW w:w="1800" w:type="dxa"/>
            <w:tcBorders>
              <w:top w:val="single" w:sz="6" w:space="0" w:color="auto"/>
              <w:left w:val="single" w:sz="6" w:space="0" w:color="auto"/>
              <w:bottom w:val="single" w:sz="6" w:space="0" w:color="auto"/>
              <w:right w:val="single" w:sz="6" w:space="0" w:color="auto"/>
            </w:tcBorders>
            <w:vAlign w:val="center"/>
          </w:tcPr>
          <w:p w:rsidR="004278E1" w:rsidRDefault="000772C5">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项目名称</w:t>
            </w:r>
          </w:p>
        </w:tc>
        <w:tc>
          <w:tcPr>
            <w:tcW w:w="951" w:type="dxa"/>
            <w:tcBorders>
              <w:top w:val="single" w:sz="6" w:space="0" w:color="auto"/>
              <w:left w:val="single" w:sz="6" w:space="0" w:color="auto"/>
              <w:bottom w:val="single" w:sz="6" w:space="0" w:color="auto"/>
              <w:right w:val="single" w:sz="6" w:space="0" w:color="auto"/>
            </w:tcBorders>
            <w:vAlign w:val="center"/>
          </w:tcPr>
          <w:p w:rsidR="004278E1" w:rsidRDefault="000772C5">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项目</w:t>
            </w:r>
          </w:p>
          <w:p w:rsidR="004278E1" w:rsidRDefault="000772C5">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类型</w:t>
            </w:r>
          </w:p>
        </w:tc>
        <w:tc>
          <w:tcPr>
            <w:tcW w:w="1356" w:type="dxa"/>
            <w:tcBorders>
              <w:top w:val="single" w:sz="6" w:space="0" w:color="auto"/>
              <w:left w:val="single" w:sz="6" w:space="0" w:color="auto"/>
              <w:bottom w:val="single" w:sz="6" w:space="0" w:color="auto"/>
              <w:right w:val="single" w:sz="6" w:space="0" w:color="auto"/>
            </w:tcBorders>
            <w:vAlign w:val="center"/>
          </w:tcPr>
          <w:p w:rsidR="004278E1" w:rsidRDefault="000772C5">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简要描述</w:t>
            </w:r>
          </w:p>
        </w:tc>
        <w:tc>
          <w:tcPr>
            <w:tcW w:w="1143" w:type="dxa"/>
            <w:tcBorders>
              <w:top w:val="single" w:sz="6" w:space="0" w:color="auto"/>
              <w:left w:val="single" w:sz="6" w:space="0" w:color="auto"/>
              <w:bottom w:val="single" w:sz="6" w:space="0" w:color="auto"/>
              <w:right w:val="single" w:sz="6" w:space="0" w:color="auto"/>
            </w:tcBorders>
            <w:vAlign w:val="center"/>
          </w:tcPr>
          <w:p w:rsidR="004278E1" w:rsidRDefault="000772C5">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项目</w:t>
            </w:r>
          </w:p>
          <w:p w:rsidR="004278E1" w:rsidRDefault="000772C5">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投资</w:t>
            </w:r>
          </w:p>
          <w:p w:rsidR="004278E1" w:rsidRDefault="000772C5">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（万元）</w:t>
            </w:r>
          </w:p>
        </w:tc>
        <w:tc>
          <w:tcPr>
            <w:tcW w:w="1155" w:type="dxa"/>
            <w:tcBorders>
              <w:top w:val="single" w:sz="6" w:space="0" w:color="auto"/>
              <w:left w:val="single" w:sz="6" w:space="0" w:color="auto"/>
              <w:bottom w:val="single" w:sz="6" w:space="0" w:color="auto"/>
              <w:right w:val="single" w:sz="6" w:space="0" w:color="auto"/>
            </w:tcBorders>
            <w:vAlign w:val="center"/>
          </w:tcPr>
          <w:p w:rsidR="004278E1" w:rsidRDefault="000772C5">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开竣工日期</w:t>
            </w:r>
          </w:p>
        </w:tc>
        <w:tc>
          <w:tcPr>
            <w:tcW w:w="1515" w:type="dxa"/>
            <w:tcBorders>
              <w:top w:val="single" w:sz="6" w:space="0" w:color="auto"/>
              <w:left w:val="single" w:sz="6" w:space="0" w:color="auto"/>
              <w:bottom w:val="single" w:sz="6" w:space="0" w:color="auto"/>
              <w:right w:val="single" w:sz="6" w:space="0" w:color="auto"/>
            </w:tcBorders>
            <w:vAlign w:val="center"/>
          </w:tcPr>
          <w:p w:rsidR="004278E1" w:rsidRDefault="000772C5">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项目地址与建设单位联系电话</w:t>
            </w:r>
          </w:p>
        </w:tc>
        <w:tc>
          <w:tcPr>
            <w:tcW w:w="1215" w:type="dxa"/>
            <w:tcBorders>
              <w:top w:val="single" w:sz="6" w:space="0" w:color="auto"/>
              <w:left w:val="single" w:sz="6" w:space="0" w:color="auto"/>
              <w:bottom w:val="single" w:sz="6" w:space="0" w:color="auto"/>
              <w:right w:val="single" w:sz="6" w:space="0" w:color="auto"/>
            </w:tcBorders>
            <w:vAlign w:val="center"/>
          </w:tcPr>
          <w:p w:rsidR="004278E1" w:rsidRDefault="000772C5">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所在页码</w:t>
            </w:r>
          </w:p>
        </w:tc>
      </w:tr>
      <w:tr w:rsidR="004278E1">
        <w:trPr>
          <w:trHeight w:val="894"/>
        </w:trPr>
        <w:tc>
          <w:tcPr>
            <w:tcW w:w="1800" w:type="dxa"/>
            <w:tcBorders>
              <w:top w:val="single" w:sz="6" w:space="0" w:color="auto"/>
              <w:left w:val="single" w:sz="6" w:space="0" w:color="auto"/>
              <w:bottom w:val="single" w:sz="6" w:space="0" w:color="auto"/>
              <w:right w:val="single" w:sz="6" w:space="0" w:color="auto"/>
            </w:tcBorders>
          </w:tcPr>
          <w:p w:rsidR="004278E1" w:rsidRDefault="004278E1">
            <w:pPr>
              <w:autoSpaceDE w:val="0"/>
              <w:autoSpaceDN w:val="0"/>
              <w:spacing w:line="360" w:lineRule="auto"/>
              <w:rPr>
                <w:rFonts w:asciiTheme="minorEastAsia" w:eastAsiaTheme="minorEastAsia" w:hAnsiTheme="minorEastAsia" w:cs="仿宋_GB2312"/>
                <w:color w:val="000000" w:themeColor="text1"/>
                <w:sz w:val="24"/>
              </w:rPr>
            </w:pPr>
          </w:p>
        </w:tc>
        <w:tc>
          <w:tcPr>
            <w:tcW w:w="951" w:type="dxa"/>
            <w:tcBorders>
              <w:top w:val="single" w:sz="6" w:space="0" w:color="auto"/>
              <w:left w:val="single" w:sz="6" w:space="0" w:color="auto"/>
              <w:bottom w:val="single" w:sz="6" w:space="0" w:color="auto"/>
              <w:right w:val="single" w:sz="6" w:space="0" w:color="auto"/>
            </w:tcBorders>
          </w:tcPr>
          <w:p w:rsidR="004278E1" w:rsidRDefault="004278E1">
            <w:pPr>
              <w:autoSpaceDE w:val="0"/>
              <w:autoSpaceDN w:val="0"/>
              <w:spacing w:line="360" w:lineRule="auto"/>
              <w:rPr>
                <w:rFonts w:asciiTheme="minorEastAsia" w:eastAsiaTheme="minorEastAsia" w:hAnsiTheme="minorEastAsia" w:cs="仿宋_GB2312"/>
                <w:color w:val="000000" w:themeColor="text1"/>
                <w:sz w:val="24"/>
              </w:rPr>
            </w:pPr>
          </w:p>
        </w:tc>
        <w:tc>
          <w:tcPr>
            <w:tcW w:w="1356" w:type="dxa"/>
            <w:tcBorders>
              <w:top w:val="single" w:sz="6" w:space="0" w:color="auto"/>
              <w:left w:val="single" w:sz="6" w:space="0" w:color="auto"/>
              <w:bottom w:val="single" w:sz="6" w:space="0" w:color="auto"/>
              <w:right w:val="single" w:sz="6" w:space="0" w:color="auto"/>
            </w:tcBorders>
          </w:tcPr>
          <w:p w:rsidR="004278E1" w:rsidRDefault="004278E1">
            <w:pPr>
              <w:autoSpaceDE w:val="0"/>
              <w:autoSpaceDN w:val="0"/>
              <w:spacing w:line="360" w:lineRule="auto"/>
              <w:rPr>
                <w:rFonts w:asciiTheme="minorEastAsia" w:eastAsiaTheme="minorEastAsia" w:hAnsiTheme="minorEastAsia" w:cs="仿宋_GB2312"/>
                <w:color w:val="000000" w:themeColor="text1"/>
                <w:sz w:val="24"/>
              </w:rPr>
            </w:pPr>
          </w:p>
        </w:tc>
        <w:tc>
          <w:tcPr>
            <w:tcW w:w="1143" w:type="dxa"/>
            <w:tcBorders>
              <w:top w:val="single" w:sz="6" w:space="0" w:color="auto"/>
              <w:left w:val="single" w:sz="6" w:space="0" w:color="auto"/>
              <w:bottom w:val="single" w:sz="6" w:space="0" w:color="auto"/>
              <w:right w:val="single" w:sz="6" w:space="0" w:color="auto"/>
            </w:tcBorders>
          </w:tcPr>
          <w:p w:rsidR="004278E1" w:rsidRDefault="004278E1">
            <w:pPr>
              <w:autoSpaceDE w:val="0"/>
              <w:autoSpaceDN w:val="0"/>
              <w:spacing w:line="360" w:lineRule="auto"/>
              <w:rPr>
                <w:rFonts w:asciiTheme="minorEastAsia" w:eastAsiaTheme="minorEastAsia" w:hAnsiTheme="minorEastAsia" w:cs="仿宋_GB2312"/>
                <w:color w:val="000000" w:themeColor="text1"/>
                <w:sz w:val="24"/>
              </w:rPr>
            </w:pPr>
          </w:p>
        </w:tc>
        <w:tc>
          <w:tcPr>
            <w:tcW w:w="1155" w:type="dxa"/>
            <w:tcBorders>
              <w:top w:val="single" w:sz="6" w:space="0" w:color="auto"/>
              <w:left w:val="single" w:sz="6" w:space="0" w:color="auto"/>
              <w:bottom w:val="single" w:sz="6" w:space="0" w:color="auto"/>
              <w:right w:val="single" w:sz="6" w:space="0" w:color="auto"/>
            </w:tcBorders>
          </w:tcPr>
          <w:p w:rsidR="004278E1" w:rsidRDefault="004278E1">
            <w:pPr>
              <w:autoSpaceDE w:val="0"/>
              <w:autoSpaceDN w:val="0"/>
              <w:spacing w:line="360" w:lineRule="auto"/>
              <w:rPr>
                <w:rFonts w:asciiTheme="minorEastAsia" w:eastAsiaTheme="minorEastAsia" w:hAnsiTheme="minorEastAsia" w:cs="仿宋_GB2312"/>
                <w:color w:val="000000" w:themeColor="text1"/>
                <w:sz w:val="24"/>
              </w:rPr>
            </w:pPr>
          </w:p>
        </w:tc>
        <w:tc>
          <w:tcPr>
            <w:tcW w:w="1515" w:type="dxa"/>
            <w:tcBorders>
              <w:top w:val="single" w:sz="6" w:space="0" w:color="auto"/>
              <w:left w:val="single" w:sz="6" w:space="0" w:color="auto"/>
              <w:bottom w:val="single" w:sz="6" w:space="0" w:color="auto"/>
              <w:right w:val="single" w:sz="6" w:space="0" w:color="auto"/>
            </w:tcBorders>
          </w:tcPr>
          <w:p w:rsidR="004278E1" w:rsidRDefault="004278E1">
            <w:pPr>
              <w:autoSpaceDE w:val="0"/>
              <w:autoSpaceDN w:val="0"/>
              <w:spacing w:line="360" w:lineRule="auto"/>
              <w:rPr>
                <w:rFonts w:asciiTheme="minorEastAsia" w:eastAsiaTheme="minorEastAsia" w:hAnsiTheme="minorEastAsia" w:cs="仿宋_GB2312"/>
                <w:color w:val="000000" w:themeColor="text1"/>
                <w:sz w:val="24"/>
              </w:rPr>
            </w:pPr>
          </w:p>
        </w:tc>
        <w:tc>
          <w:tcPr>
            <w:tcW w:w="1215" w:type="dxa"/>
            <w:tcBorders>
              <w:top w:val="single" w:sz="6" w:space="0" w:color="auto"/>
              <w:left w:val="single" w:sz="6" w:space="0" w:color="auto"/>
              <w:bottom w:val="single" w:sz="6" w:space="0" w:color="auto"/>
              <w:right w:val="single" w:sz="6" w:space="0" w:color="auto"/>
            </w:tcBorders>
          </w:tcPr>
          <w:p w:rsidR="004278E1" w:rsidRDefault="004278E1">
            <w:pPr>
              <w:autoSpaceDE w:val="0"/>
              <w:autoSpaceDN w:val="0"/>
              <w:spacing w:line="360" w:lineRule="auto"/>
              <w:rPr>
                <w:rFonts w:asciiTheme="minorEastAsia" w:eastAsiaTheme="minorEastAsia" w:hAnsiTheme="minorEastAsia" w:cs="仿宋_GB2312"/>
                <w:color w:val="000000" w:themeColor="text1"/>
                <w:sz w:val="24"/>
              </w:rPr>
            </w:pPr>
          </w:p>
        </w:tc>
      </w:tr>
      <w:tr w:rsidR="004278E1">
        <w:trPr>
          <w:trHeight w:val="920"/>
        </w:trPr>
        <w:tc>
          <w:tcPr>
            <w:tcW w:w="1800" w:type="dxa"/>
            <w:tcBorders>
              <w:top w:val="single" w:sz="6" w:space="0" w:color="auto"/>
              <w:left w:val="single" w:sz="6" w:space="0" w:color="auto"/>
              <w:bottom w:val="single" w:sz="6" w:space="0" w:color="auto"/>
              <w:right w:val="single" w:sz="6" w:space="0" w:color="auto"/>
            </w:tcBorders>
          </w:tcPr>
          <w:p w:rsidR="004278E1" w:rsidRDefault="004278E1">
            <w:pPr>
              <w:autoSpaceDE w:val="0"/>
              <w:autoSpaceDN w:val="0"/>
              <w:spacing w:line="360" w:lineRule="auto"/>
              <w:rPr>
                <w:rFonts w:asciiTheme="minorEastAsia" w:eastAsiaTheme="minorEastAsia" w:hAnsiTheme="minorEastAsia" w:cs="仿宋_GB2312"/>
                <w:color w:val="000000" w:themeColor="text1"/>
                <w:sz w:val="24"/>
              </w:rPr>
            </w:pPr>
          </w:p>
        </w:tc>
        <w:tc>
          <w:tcPr>
            <w:tcW w:w="951" w:type="dxa"/>
            <w:tcBorders>
              <w:top w:val="single" w:sz="6" w:space="0" w:color="auto"/>
              <w:left w:val="single" w:sz="6" w:space="0" w:color="auto"/>
              <w:bottom w:val="single" w:sz="6" w:space="0" w:color="auto"/>
              <w:right w:val="single" w:sz="6" w:space="0" w:color="auto"/>
            </w:tcBorders>
          </w:tcPr>
          <w:p w:rsidR="004278E1" w:rsidRDefault="004278E1">
            <w:pPr>
              <w:autoSpaceDE w:val="0"/>
              <w:autoSpaceDN w:val="0"/>
              <w:spacing w:line="360" w:lineRule="auto"/>
              <w:rPr>
                <w:rFonts w:asciiTheme="minorEastAsia" w:eastAsiaTheme="minorEastAsia" w:hAnsiTheme="minorEastAsia" w:cs="仿宋_GB2312"/>
                <w:color w:val="000000" w:themeColor="text1"/>
                <w:sz w:val="24"/>
              </w:rPr>
            </w:pPr>
          </w:p>
        </w:tc>
        <w:tc>
          <w:tcPr>
            <w:tcW w:w="1356" w:type="dxa"/>
            <w:tcBorders>
              <w:top w:val="single" w:sz="6" w:space="0" w:color="auto"/>
              <w:left w:val="single" w:sz="6" w:space="0" w:color="auto"/>
              <w:bottom w:val="single" w:sz="6" w:space="0" w:color="auto"/>
              <w:right w:val="single" w:sz="6" w:space="0" w:color="auto"/>
            </w:tcBorders>
          </w:tcPr>
          <w:p w:rsidR="004278E1" w:rsidRDefault="004278E1">
            <w:pPr>
              <w:autoSpaceDE w:val="0"/>
              <w:autoSpaceDN w:val="0"/>
              <w:spacing w:line="360" w:lineRule="auto"/>
              <w:rPr>
                <w:rFonts w:asciiTheme="minorEastAsia" w:eastAsiaTheme="minorEastAsia" w:hAnsiTheme="minorEastAsia" w:cs="仿宋_GB2312"/>
                <w:color w:val="000000" w:themeColor="text1"/>
                <w:sz w:val="24"/>
              </w:rPr>
            </w:pPr>
          </w:p>
        </w:tc>
        <w:tc>
          <w:tcPr>
            <w:tcW w:w="1143" w:type="dxa"/>
            <w:tcBorders>
              <w:top w:val="single" w:sz="6" w:space="0" w:color="auto"/>
              <w:left w:val="single" w:sz="6" w:space="0" w:color="auto"/>
              <w:bottom w:val="single" w:sz="6" w:space="0" w:color="auto"/>
              <w:right w:val="single" w:sz="6" w:space="0" w:color="auto"/>
            </w:tcBorders>
          </w:tcPr>
          <w:p w:rsidR="004278E1" w:rsidRDefault="004278E1">
            <w:pPr>
              <w:autoSpaceDE w:val="0"/>
              <w:autoSpaceDN w:val="0"/>
              <w:spacing w:line="360" w:lineRule="auto"/>
              <w:rPr>
                <w:rFonts w:asciiTheme="minorEastAsia" w:eastAsiaTheme="minorEastAsia" w:hAnsiTheme="minorEastAsia" w:cs="仿宋_GB2312"/>
                <w:color w:val="000000" w:themeColor="text1"/>
                <w:sz w:val="24"/>
              </w:rPr>
            </w:pPr>
          </w:p>
        </w:tc>
        <w:tc>
          <w:tcPr>
            <w:tcW w:w="1155" w:type="dxa"/>
            <w:tcBorders>
              <w:top w:val="single" w:sz="6" w:space="0" w:color="auto"/>
              <w:left w:val="single" w:sz="6" w:space="0" w:color="auto"/>
              <w:bottom w:val="single" w:sz="6" w:space="0" w:color="auto"/>
              <w:right w:val="single" w:sz="6" w:space="0" w:color="auto"/>
            </w:tcBorders>
          </w:tcPr>
          <w:p w:rsidR="004278E1" w:rsidRDefault="004278E1">
            <w:pPr>
              <w:autoSpaceDE w:val="0"/>
              <w:autoSpaceDN w:val="0"/>
              <w:spacing w:line="360" w:lineRule="auto"/>
              <w:rPr>
                <w:rFonts w:asciiTheme="minorEastAsia" w:eastAsiaTheme="minorEastAsia" w:hAnsiTheme="minorEastAsia" w:cs="仿宋_GB2312"/>
                <w:color w:val="000000" w:themeColor="text1"/>
                <w:sz w:val="24"/>
              </w:rPr>
            </w:pPr>
          </w:p>
        </w:tc>
        <w:tc>
          <w:tcPr>
            <w:tcW w:w="1515" w:type="dxa"/>
            <w:tcBorders>
              <w:top w:val="single" w:sz="6" w:space="0" w:color="auto"/>
              <w:left w:val="single" w:sz="6" w:space="0" w:color="auto"/>
              <w:bottom w:val="single" w:sz="6" w:space="0" w:color="auto"/>
              <w:right w:val="single" w:sz="6" w:space="0" w:color="auto"/>
            </w:tcBorders>
          </w:tcPr>
          <w:p w:rsidR="004278E1" w:rsidRDefault="004278E1">
            <w:pPr>
              <w:autoSpaceDE w:val="0"/>
              <w:autoSpaceDN w:val="0"/>
              <w:spacing w:line="360" w:lineRule="auto"/>
              <w:rPr>
                <w:rFonts w:asciiTheme="minorEastAsia" w:eastAsiaTheme="minorEastAsia" w:hAnsiTheme="minorEastAsia" w:cs="仿宋_GB2312"/>
                <w:color w:val="000000" w:themeColor="text1"/>
                <w:sz w:val="24"/>
              </w:rPr>
            </w:pPr>
          </w:p>
        </w:tc>
        <w:tc>
          <w:tcPr>
            <w:tcW w:w="1215" w:type="dxa"/>
            <w:tcBorders>
              <w:top w:val="single" w:sz="6" w:space="0" w:color="auto"/>
              <w:left w:val="single" w:sz="6" w:space="0" w:color="auto"/>
              <w:bottom w:val="single" w:sz="6" w:space="0" w:color="auto"/>
              <w:right w:val="single" w:sz="6" w:space="0" w:color="auto"/>
            </w:tcBorders>
          </w:tcPr>
          <w:p w:rsidR="004278E1" w:rsidRDefault="004278E1">
            <w:pPr>
              <w:autoSpaceDE w:val="0"/>
              <w:autoSpaceDN w:val="0"/>
              <w:spacing w:line="360" w:lineRule="auto"/>
              <w:rPr>
                <w:rFonts w:asciiTheme="minorEastAsia" w:eastAsiaTheme="minorEastAsia" w:hAnsiTheme="minorEastAsia" w:cs="仿宋_GB2312"/>
                <w:color w:val="000000" w:themeColor="text1"/>
                <w:sz w:val="24"/>
              </w:rPr>
            </w:pPr>
          </w:p>
        </w:tc>
      </w:tr>
      <w:tr w:rsidR="004278E1">
        <w:trPr>
          <w:trHeight w:val="933"/>
        </w:trPr>
        <w:tc>
          <w:tcPr>
            <w:tcW w:w="1800" w:type="dxa"/>
            <w:tcBorders>
              <w:top w:val="single" w:sz="6" w:space="0" w:color="auto"/>
              <w:left w:val="single" w:sz="6" w:space="0" w:color="auto"/>
              <w:bottom w:val="single" w:sz="6" w:space="0" w:color="auto"/>
              <w:right w:val="single" w:sz="6" w:space="0" w:color="auto"/>
            </w:tcBorders>
          </w:tcPr>
          <w:p w:rsidR="004278E1" w:rsidRDefault="004278E1">
            <w:pPr>
              <w:autoSpaceDE w:val="0"/>
              <w:autoSpaceDN w:val="0"/>
              <w:spacing w:line="360" w:lineRule="auto"/>
              <w:rPr>
                <w:rFonts w:asciiTheme="minorEastAsia" w:eastAsiaTheme="minorEastAsia" w:hAnsiTheme="minorEastAsia" w:cs="仿宋_GB2312"/>
                <w:color w:val="000000" w:themeColor="text1"/>
                <w:sz w:val="24"/>
              </w:rPr>
            </w:pPr>
          </w:p>
        </w:tc>
        <w:tc>
          <w:tcPr>
            <w:tcW w:w="951" w:type="dxa"/>
            <w:tcBorders>
              <w:top w:val="single" w:sz="6" w:space="0" w:color="auto"/>
              <w:left w:val="single" w:sz="6" w:space="0" w:color="auto"/>
              <w:bottom w:val="single" w:sz="6" w:space="0" w:color="auto"/>
              <w:right w:val="single" w:sz="6" w:space="0" w:color="auto"/>
            </w:tcBorders>
          </w:tcPr>
          <w:p w:rsidR="004278E1" w:rsidRDefault="004278E1">
            <w:pPr>
              <w:autoSpaceDE w:val="0"/>
              <w:autoSpaceDN w:val="0"/>
              <w:spacing w:line="360" w:lineRule="auto"/>
              <w:rPr>
                <w:rFonts w:asciiTheme="minorEastAsia" w:eastAsiaTheme="minorEastAsia" w:hAnsiTheme="minorEastAsia" w:cs="仿宋_GB2312"/>
                <w:color w:val="000000" w:themeColor="text1"/>
                <w:sz w:val="24"/>
              </w:rPr>
            </w:pPr>
          </w:p>
        </w:tc>
        <w:tc>
          <w:tcPr>
            <w:tcW w:w="1356" w:type="dxa"/>
            <w:tcBorders>
              <w:top w:val="single" w:sz="6" w:space="0" w:color="auto"/>
              <w:left w:val="single" w:sz="6" w:space="0" w:color="auto"/>
              <w:bottom w:val="single" w:sz="6" w:space="0" w:color="auto"/>
              <w:right w:val="single" w:sz="6" w:space="0" w:color="auto"/>
            </w:tcBorders>
          </w:tcPr>
          <w:p w:rsidR="004278E1" w:rsidRDefault="004278E1">
            <w:pPr>
              <w:autoSpaceDE w:val="0"/>
              <w:autoSpaceDN w:val="0"/>
              <w:spacing w:line="360" w:lineRule="auto"/>
              <w:rPr>
                <w:rFonts w:asciiTheme="minorEastAsia" w:eastAsiaTheme="minorEastAsia" w:hAnsiTheme="minorEastAsia" w:cs="仿宋_GB2312"/>
                <w:color w:val="000000" w:themeColor="text1"/>
                <w:sz w:val="24"/>
              </w:rPr>
            </w:pPr>
          </w:p>
        </w:tc>
        <w:tc>
          <w:tcPr>
            <w:tcW w:w="1143" w:type="dxa"/>
            <w:tcBorders>
              <w:top w:val="single" w:sz="6" w:space="0" w:color="auto"/>
              <w:left w:val="single" w:sz="6" w:space="0" w:color="auto"/>
              <w:bottom w:val="single" w:sz="6" w:space="0" w:color="auto"/>
              <w:right w:val="single" w:sz="6" w:space="0" w:color="auto"/>
            </w:tcBorders>
          </w:tcPr>
          <w:p w:rsidR="004278E1" w:rsidRDefault="004278E1">
            <w:pPr>
              <w:autoSpaceDE w:val="0"/>
              <w:autoSpaceDN w:val="0"/>
              <w:spacing w:line="360" w:lineRule="auto"/>
              <w:rPr>
                <w:rFonts w:asciiTheme="minorEastAsia" w:eastAsiaTheme="minorEastAsia" w:hAnsiTheme="minorEastAsia" w:cs="仿宋_GB2312"/>
                <w:color w:val="000000" w:themeColor="text1"/>
                <w:sz w:val="24"/>
              </w:rPr>
            </w:pPr>
          </w:p>
        </w:tc>
        <w:tc>
          <w:tcPr>
            <w:tcW w:w="1155" w:type="dxa"/>
            <w:tcBorders>
              <w:top w:val="single" w:sz="6" w:space="0" w:color="auto"/>
              <w:left w:val="single" w:sz="6" w:space="0" w:color="auto"/>
              <w:bottom w:val="single" w:sz="6" w:space="0" w:color="auto"/>
              <w:right w:val="single" w:sz="6" w:space="0" w:color="auto"/>
            </w:tcBorders>
          </w:tcPr>
          <w:p w:rsidR="004278E1" w:rsidRDefault="004278E1">
            <w:pPr>
              <w:autoSpaceDE w:val="0"/>
              <w:autoSpaceDN w:val="0"/>
              <w:spacing w:line="360" w:lineRule="auto"/>
              <w:rPr>
                <w:rFonts w:asciiTheme="minorEastAsia" w:eastAsiaTheme="minorEastAsia" w:hAnsiTheme="minorEastAsia" w:cs="仿宋_GB2312"/>
                <w:color w:val="000000" w:themeColor="text1"/>
                <w:sz w:val="24"/>
              </w:rPr>
            </w:pPr>
          </w:p>
        </w:tc>
        <w:tc>
          <w:tcPr>
            <w:tcW w:w="1515" w:type="dxa"/>
            <w:tcBorders>
              <w:top w:val="single" w:sz="6" w:space="0" w:color="auto"/>
              <w:left w:val="single" w:sz="6" w:space="0" w:color="auto"/>
              <w:bottom w:val="single" w:sz="6" w:space="0" w:color="auto"/>
              <w:right w:val="single" w:sz="6" w:space="0" w:color="auto"/>
            </w:tcBorders>
          </w:tcPr>
          <w:p w:rsidR="004278E1" w:rsidRDefault="004278E1">
            <w:pPr>
              <w:autoSpaceDE w:val="0"/>
              <w:autoSpaceDN w:val="0"/>
              <w:spacing w:line="360" w:lineRule="auto"/>
              <w:rPr>
                <w:rFonts w:asciiTheme="minorEastAsia" w:eastAsiaTheme="minorEastAsia" w:hAnsiTheme="minorEastAsia" w:cs="仿宋_GB2312"/>
                <w:color w:val="000000" w:themeColor="text1"/>
                <w:sz w:val="24"/>
              </w:rPr>
            </w:pPr>
          </w:p>
        </w:tc>
        <w:tc>
          <w:tcPr>
            <w:tcW w:w="1215" w:type="dxa"/>
            <w:tcBorders>
              <w:top w:val="single" w:sz="6" w:space="0" w:color="auto"/>
              <w:left w:val="single" w:sz="6" w:space="0" w:color="auto"/>
              <w:bottom w:val="single" w:sz="6" w:space="0" w:color="auto"/>
              <w:right w:val="single" w:sz="6" w:space="0" w:color="auto"/>
            </w:tcBorders>
          </w:tcPr>
          <w:p w:rsidR="004278E1" w:rsidRDefault="004278E1">
            <w:pPr>
              <w:autoSpaceDE w:val="0"/>
              <w:autoSpaceDN w:val="0"/>
              <w:spacing w:line="360" w:lineRule="auto"/>
              <w:rPr>
                <w:rFonts w:asciiTheme="minorEastAsia" w:eastAsiaTheme="minorEastAsia" w:hAnsiTheme="minorEastAsia" w:cs="仿宋_GB2312"/>
                <w:color w:val="000000" w:themeColor="text1"/>
                <w:sz w:val="24"/>
              </w:rPr>
            </w:pPr>
          </w:p>
        </w:tc>
      </w:tr>
      <w:tr w:rsidR="004278E1">
        <w:trPr>
          <w:trHeight w:val="933"/>
        </w:trPr>
        <w:tc>
          <w:tcPr>
            <w:tcW w:w="1800" w:type="dxa"/>
            <w:tcBorders>
              <w:top w:val="single" w:sz="6" w:space="0" w:color="auto"/>
              <w:left w:val="single" w:sz="6" w:space="0" w:color="auto"/>
              <w:bottom w:val="single" w:sz="6" w:space="0" w:color="auto"/>
              <w:right w:val="single" w:sz="6" w:space="0" w:color="auto"/>
            </w:tcBorders>
          </w:tcPr>
          <w:p w:rsidR="004278E1" w:rsidRDefault="004278E1">
            <w:pPr>
              <w:autoSpaceDE w:val="0"/>
              <w:autoSpaceDN w:val="0"/>
              <w:spacing w:line="360" w:lineRule="auto"/>
              <w:rPr>
                <w:rFonts w:asciiTheme="minorEastAsia" w:eastAsiaTheme="minorEastAsia" w:hAnsiTheme="minorEastAsia" w:cs="仿宋_GB2312"/>
                <w:color w:val="000000" w:themeColor="text1"/>
                <w:sz w:val="24"/>
              </w:rPr>
            </w:pPr>
          </w:p>
        </w:tc>
        <w:tc>
          <w:tcPr>
            <w:tcW w:w="951" w:type="dxa"/>
            <w:tcBorders>
              <w:top w:val="single" w:sz="6" w:space="0" w:color="auto"/>
              <w:left w:val="single" w:sz="6" w:space="0" w:color="auto"/>
              <w:bottom w:val="single" w:sz="6" w:space="0" w:color="auto"/>
              <w:right w:val="single" w:sz="6" w:space="0" w:color="auto"/>
            </w:tcBorders>
          </w:tcPr>
          <w:p w:rsidR="004278E1" w:rsidRDefault="004278E1">
            <w:pPr>
              <w:autoSpaceDE w:val="0"/>
              <w:autoSpaceDN w:val="0"/>
              <w:spacing w:line="360" w:lineRule="auto"/>
              <w:rPr>
                <w:rFonts w:asciiTheme="minorEastAsia" w:eastAsiaTheme="minorEastAsia" w:hAnsiTheme="minorEastAsia" w:cs="仿宋_GB2312"/>
                <w:color w:val="000000" w:themeColor="text1"/>
                <w:sz w:val="24"/>
              </w:rPr>
            </w:pPr>
          </w:p>
        </w:tc>
        <w:tc>
          <w:tcPr>
            <w:tcW w:w="1356" w:type="dxa"/>
            <w:tcBorders>
              <w:top w:val="single" w:sz="6" w:space="0" w:color="auto"/>
              <w:left w:val="single" w:sz="6" w:space="0" w:color="auto"/>
              <w:bottom w:val="single" w:sz="6" w:space="0" w:color="auto"/>
              <w:right w:val="single" w:sz="6" w:space="0" w:color="auto"/>
            </w:tcBorders>
          </w:tcPr>
          <w:p w:rsidR="004278E1" w:rsidRDefault="004278E1">
            <w:pPr>
              <w:autoSpaceDE w:val="0"/>
              <w:autoSpaceDN w:val="0"/>
              <w:spacing w:line="360" w:lineRule="auto"/>
              <w:rPr>
                <w:rFonts w:asciiTheme="minorEastAsia" w:eastAsiaTheme="minorEastAsia" w:hAnsiTheme="minorEastAsia" w:cs="仿宋_GB2312"/>
                <w:color w:val="000000" w:themeColor="text1"/>
                <w:sz w:val="24"/>
              </w:rPr>
            </w:pPr>
          </w:p>
        </w:tc>
        <w:tc>
          <w:tcPr>
            <w:tcW w:w="1143" w:type="dxa"/>
            <w:tcBorders>
              <w:top w:val="single" w:sz="6" w:space="0" w:color="auto"/>
              <w:left w:val="single" w:sz="6" w:space="0" w:color="auto"/>
              <w:bottom w:val="single" w:sz="6" w:space="0" w:color="auto"/>
              <w:right w:val="single" w:sz="6" w:space="0" w:color="auto"/>
            </w:tcBorders>
          </w:tcPr>
          <w:p w:rsidR="004278E1" w:rsidRDefault="004278E1">
            <w:pPr>
              <w:autoSpaceDE w:val="0"/>
              <w:autoSpaceDN w:val="0"/>
              <w:spacing w:line="360" w:lineRule="auto"/>
              <w:rPr>
                <w:rFonts w:asciiTheme="minorEastAsia" w:eastAsiaTheme="minorEastAsia" w:hAnsiTheme="minorEastAsia" w:cs="仿宋_GB2312"/>
                <w:color w:val="000000" w:themeColor="text1"/>
                <w:sz w:val="24"/>
              </w:rPr>
            </w:pPr>
          </w:p>
        </w:tc>
        <w:tc>
          <w:tcPr>
            <w:tcW w:w="1155" w:type="dxa"/>
            <w:tcBorders>
              <w:top w:val="single" w:sz="6" w:space="0" w:color="auto"/>
              <w:left w:val="single" w:sz="6" w:space="0" w:color="auto"/>
              <w:bottom w:val="single" w:sz="6" w:space="0" w:color="auto"/>
              <w:right w:val="single" w:sz="6" w:space="0" w:color="auto"/>
            </w:tcBorders>
          </w:tcPr>
          <w:p w:rsidR="004278E1" w:rsidRDefault="004278E1">
            <w:pPr>
              <w:autoSpaceDE w:val="0"/>
              <w:autoSpaceDN w:val="0"/>
              <w:spacing w:line="360" w:lineRule="auto"/>
              <w:rPr>
                <w:rFonts w:asciiTheme="minorEastAsia" w:eastAsiaTheme="minorEastAsia" w:hAnsiTheme="minorEastAsia" w:cs="仿宋_GB2312"/>
                <w:color w:val="000000" w:themeColor="text1"/>
                <w:sz w:val="24"/>
              </w:rPr>
            </w:pPr>
          </w:p>
        </w:tc>
        <w:tc>
          <w:tcPr>
            <w:tcW w:w="1515" w:type="dxa"/>
            <w:tcBorders>
              <w:top w:val="single" w:sz="6" w:space="0" w:color="auto"/>
              <w:left w:val="single" w:sz="6" w:space="0" w:color="auto"/>
              <w:bottom w:val="single" w:sz="6" w:space="0" w:color="auto"/>
              <w:right w:val="single" w:sz="6" w:space="0" w:color="auto"/>
            </w:tcBorders>
          </w:tcPr>
          <w:p w:rsidR="004278E1" w:rsidRDefault="004278E1">
            <w:pPr>
              <w:autoSpaceDE w:val="0"/>
              <w:autoSpaceDN w:val="0"/>
              <w:spacing w:line="360" w:lineRule="auto"/>
              <w:rPr>
                <w:rFonts w:asciiTheme="minorEastAsia" w:eastAsiaTheme="minorEastAsia" w:hAnsiTheme="minorEastAsia" w:cs="仿宋_GB2312"/>
                <w:color w:val="000000" w:themeColor="text1"/>
                <w:sz w:val="24"/>
              </w:rPr>
            </w:pPr>
          </w:p>
        </w:tc>
        <w:tc>
          <w:tcPr>
            <w:tcW w:w="1215" w:type="dxa"/>
            <w:tcBorders>
              <w:top w:val="single" w:sz="6" w:space="0" w:color="auto"/>
              <w:left w:val="single" w:sz="6" w:space="0" w:color="auto"/>
              <w:bottom w:val="single" w:sz="6" w:space="0" w:color="auto"/>
              <w:right w:val="single" w:sz="6" w:space="0" w:color="auto"/>
            </w:tcBorders>
          </w:tcPr>
          <w:p w:rsidR="004278E1" w:rsidRDefault="004278E1">
            <w:pPr>
              <w:autoSpaceDE w:val="0"/>
              <w:autoSpaceDN w:val="0"/>
              <w:spacing w:line="360" w:lineRule="auto"/>
              <w:rPr>
                <w:rFonts w:asciiTheme="minorEastAsia" w:eastAsiaTheme="minorEastAsia" w:hAnsiTheme="minorEastAsia" w:cs="仿宋_GB2312"/>
                <w:color w:val="000000" w:themeColor="text1"/>
                <w:sz w:val="24"/>
              </w:rPr>
            </w:pPr>
          </w:p>
        </w:tc>
      </w:tr>
      <w:tr w:rsidR="004278E1">
        <w:trPr>
          <w:trHeight w:val="927"/>
        </w:trPr>
        <w:tc>
          <w:tcPr>
            <w:tcW w:w="1800" w:type="dxa"/>
            <w:tcBorders>
              <w:top w:val="single" w:sz="6" w:space="0" w:color="auto"/>
              <w:left w:val="single" w:sz="6" w:space="0" w:color="auto"/>
              <w:bottom w:val="single" w:sz="6" w:space="0" w:color="auto"/>
              <w:right w:val="single" w:sz="6" w:space="0" w:color="auto"/>
            </w:tcBorders>
          </w:tcPr>
          <w:p w:rsidR="004278E1" w:rsidRDefault="004278E1">
            <w:pPr>
              <w:autoSpaceDE w:val="0"/>
              <w:autoSpaceDN w:val="0"/>
              <w:spacing w:line="360" w:lineRule="auto"/>
              <w:rPr>
                <w:rFonts w:asciiTheme="minorEastAsia" w:eastAsiaTheme="minorEastAsia" w:hAnsiTheme="minorEastAsia" w:cs="仿宋_GB2312"/>
                <w:color w:val="000000" w:themeColor="text1"/>
                <w:sz w:val="24"/>
              </w:rPr>
            </w:pPr>
          </w:p>
        </w:tc>
        <w:tc>
          <w:tcPr>
            <w:tcW w:w="951" w:type="dxa"/>
            <w:tcBorders>
              <w:top w:val="single" w:sz="6" w:space="0" w:color="auto"/>
              <w:left w:val="single" w:sz="6" w:space="0" w:color="auto"/>
              <w:bottom w:val="single" w:sz="6" w:space="0" w:color="auto"/>
              <w:right w:val="single" w:sz="6" w:space="0" w:color="auto"/>
            </w:tcBorders>
          </w:tcPr>
          <w:p w:rsidR="004278E1" w:rsidRDefault="004278E1">
            <w:pPr>
              <w:autoSpaceDE w:val="0"/>
              <w:autoSpaceDN w:val="0"/>
              <w:spacing w:line="360" w:lineRule="auto"/>
              <w:rPr>
                <w:rFonts w:asciiTheme="minorEastAsia" w:eastAsiaTheme="minorEastAsia" w:hAnsiTheme="minorEastAsia" w:cs="仿宋_GB2312"/>
                <w:color w:val="000000" w:themeColor="text1"/>
                <w:sz w:val="24"/>
              </w:rPr>
            </w:pPr>
          </w:p>
        </w:tc>
        <w:tc>
          <w:tcPr>
            <w:tcW w:w="1356" w:type="dxa"/>
            <w:tcBorders>
              <w:top w:val="single" w:sz="6" w:space="0" w:color="auto"/>
              <w:left w:val="single" w:sz="6" w:space="0" w:color="auto"/>
              <w:bottom w:val="single" w:sz="6" w:space="0" w:color="auto"/>
              <w:right w:val="single" w:sz="6" w:space="0" w:color="auto"/>
            </w:tcBorders>
          </w:tcPr>
          <w:p w:rsidR="004278E1" w:rsidRDefault="004278E1">
            <w:pPr>
              <w:autoSpaceDE w:val="0"/>
              <w:autoSpaceDN w:val="0"/>
              <w:spacing w:line="360" w:lineRule="auto"/>
              <w:rPr>
                <w:rFonts w:asciiTheme="minorEastAsia" w:eastAsiaTheme="minorEastAsia" w:hAnsiTheme="minorEastAsia" w:cs="仿宋_GB2312"/>
                <w:color w:val="000000" w:themeColor="text1"/>
                <w:sz w:val="24"/>
              </w:rPr>
            </w:pPr>
          </w:p>
        </w:tc>
        <w:tc>
          <w:tcPr>
            <w:tcW w:w="1143" w:type="dxa"/>
            <w:tcBorders>
              <w:top w:val="single" w:sz="6" w:space="0" w:color="auto"/>
              <w:left w:val="single" w:sz="6" w:space="0" w:color="auto"/>
              <w:bottom w:val="single" w:sz="6" w:space="0" w:color="auto"/>
              <w:right w:val="single" w:sz="6" w:space="0" w:color="auto"/>
            </w:tcBorders>
          </w:tcPr>
          <w:p w:rsidR="004278E1" w:rsidRDefault="004278E1">
            <w:pPr>
              <w:autoSpaceDE w:val="0"/>
              <w:autoSpaceDN w:val="0"/>
              <w:spacing w:line="360" w:lineRule="auto"/>
              <w:rPr>
                <w:rFonts w:asciiTheme="minorEastAsia" w:eastAsiaTheme="minorEastAsia" w:hAnsiTheme="minorEastAsia" w:cs="仿宋_GB2312"/>
                <w:color w:val="000000" w:themeColor="text1"/>
                <w:sz w:val="24"/>
              </w:rPr>
            </w:pPr>
          </w:p>
        </w:tc>
        <w:tc>
          <w:tcPr>
            <w:tcW w:w="1155" w:type="dxa"/>
            <w:tcBorders>
              <w:top w:val="single" w:sz="6" w:space="0" w:color="auto"/>
              <w:left w:val="single" w:sz="6" w:space="0" w:color="auto"/>
              <w:bottom w:val="single" w:sz="6" w:space="0" w:color="auto"/>
              <w:right w:val="single" w:sz="6" w:space="0" w:color="auto"/>
            </w:tcBorders>
          </w:tcPr>
          <w:p w:rsidR="004278E1" w:rsidRDefault="004278E1">
            <w:pPr>
              <w:autoSpaceDE w:val="0"/>
              <w:autoSpaceDN w:val="0"/>
              <w:spacing w:line="360" w:lineRule="auto"/>
              <w:rPr>
                <w:rFonts w:asciiTheme="minorEastAsia" w:eastAsiaTheme="minorEastAsia" w:hAnsiTheme="minorEastAsia" w:cs="仿宋_GB2312"/>
                <w:color w:val="000000" w:themeColor="text1"/>
                <w:sz w:val="24"/>
              </w:rPr>
            </w:pPr>
          </w:p>
        </w:tc>
        <w:tc>
          <w:tcPr>
            <w:tcW w:w="1515" w:type="dxa"/>
            <w:tcBorders>
              <w:top w:val="single" w:sz="6" w:space="0" w:color="auto"/>
              <w:left w:val="single" w:sz="6" w:space="0" w:color="auto"/>
              <w:bottom w:val="single" w:sz="6" w:space="0" w:color="auto"/>
              <w:right w:val="single" w:sz="6" w:space="0" w:color="auto"/>
            </w:tcBorders>
          </w:tcPr>
          <w:p w:rsidR="004278E1" w:rsidRDefault="004278E1">
            <w:pPr>
              <w:autoSpaceDE w:val="0"/>
              <w:autoSpaceDN w:val="0"/>
              <w:spacing w:line="360" w:lineRule="auto"/>
              <w:rPr>
                <w:rFonts w:asciiTheme="minorEastAsia" w:eastAsiaTheme="minorEastAsia" w:hAnsiTheme="minorEastAsia" w:cs="仿宋_GB2312"/>
                <w:color w:val="000000" w:themeColor="text1"/>
                <w:sz w:val="24"/>
              </w:rPr>
            </w:pPr>
          </w:p>
        </w:tc>
        <w:tc>
          <w:tcPr>
            <w:tcW w:w="1215" w:type="dxa"/>
            <w:tcBorders>
              <w:top w:val="single" w:sz="6" w:space="0" w:color="auto"/>
              <w:left w:val="single" w:sz="6" w:space="0" w:color="auto"/>
              <w:bottom w:val="single" w:sz="6" w:space="0" w:color="auto"/>
              <w:right w:val="single" w:sz="6" w:space="0" w:color="auto"/>
            </w:tcBorders>
          </w:tcPr>
          <w:p w:rsidR="004278E1" w:rsidRDefault="004278E1">
            <w:pPr>
              <w:autoSpaceDE w:val="0"/>
              <w:autoSpaceDN w:val="0"/>
              <w:spacing w:line="360" w:lineRule="auto"/>
              <w:rPr>
                <w:rFonts w:asciiTheme="minorEastAsia" w:eastAsiaTheme="minorEastAsia" w:hAnsiTheme="minorEastAsia" w:cs="仿宋_GB2312"/>
                <w:color w:val="000000" w:themeColor="text1"/>
                <w:sz w:val="24"/>
              </w:rPr>
            </w:pPr>
          </w:p>
        </w:tc>
      </w:tr>
    </w:tbl>
    <w:p w:rsidR="004278E1" w:rsidRDefault="000772C5">
      <w:pPr>
        <w:autoSpaceDE w:val="0"/>
        <w:autoSpaceDN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b/>
          <w:color w:val="000000" w:themeColor="text1"/>
          <w:sz w:val="24"/>
        </w:rPr>
        <w:t>注：供应商可按上述的格式自行编制，须随表提交相应的合同复印件和用户单位验收证明并注明所在文件页码。</w:t>
      </w:r>
    </w:p>
    <w:p w:rsidR="004278E1" w:rsidRDefault="004278E1">
      <w:pPr>
        <w:autoSpaceDE w:val="0"/>
        <w:autoSpaceDN w:val="0"/>
        <w:spacing w:line="360" w:lineRule="auto"/>
        <w:ind w:firstLineChars="2200" w:firstLine="5280"/>
        <w:rPr>
          <w:rFonts w:asciiTheme="minorEastAsia" w:eastAsiaTheme="minorEastAsia" w:hAnsiTheme="minorEastAsia" w:cs="仿宋_GB2312"/>
          <w:color w:val="000000" w:themeColor="text1"/>
          <w:kern w:val="0"/>
          <w:sz w:val="24"/>
        </w:rPr>
      </w:pPr>
    </w:p>
    <w:p w:rsidR="004278E1" w:rsidRDefault="000772C5">
      <w:pPr>
        <w:autoSpaceDE w:val="0"/>
        <w:autoSpaceDN w:val="0"/>
        <w:spacing w:line="360" w:lineRule="auto"/>
        <w:ind w:firstLineChars="1900" w:firstLine="456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lang w:val="zh-CN"/>
        </w:rPr>
        <w:t>磋商供应商名称(公章)：</w:t>
      </w:r>
      <w:r>
        <w:rPr>
          <w:rFonts w:asciiTheme="minorEastAsia" w:eastAsiaTheme="minorEastAsia" w:hAnsiTheme="minorEastAsia" w:cs="仿宋_GB2312" w:hint="eastAsia"/>
          <w:color w:val="000000" w:themeColor="text1"/>
          <w:kern w:val="0"/>
          <w:sz w:val="24"/>
        </w:rPr>
        <w:t xml:space="preserve">                       </w:t>
      </w:r>
    </w:p>
    <w:p w:rsidR="004278E1" w:rsidRDefault="000772C5">
      <w:pPr>
        <w:spacing w:line="360" w:lineRule="auto"/>
        <w:rPr>
          <w:rFonts w:asciiTheme="minorEastAsia" w:eastAsiaTheme="minorEastAsia" w:hAnsiTheme="minorEastAsia" w:cs="仿宋_GB2312"/>
          <w:b/>
          <w:bCs/>
          <w:color w:val="000000" w:themeColor="text1"/>
          <w:sz w:val="24"/>
        </w:rPr>
      </w:pPr>
      <w:r>
        <w:rPr>
          <w:rFonts w:asciiTheme="minorEastAsia" w:eastAsiaTheme="minorEastAsia" w:hAnsiTheme="minorEastAsia" w:cs="仿宋_GB2312" w:hint="eastAsia"/>
          <w:color w:val="000000" w:themeColor="text1"/>
          <w:kern w:val="0"/>
          <w:sz w:val="24"/>
        </w:rPr>
        <w:t xml:space="preserve">                                      日期：  年  月   日</w:t>
      </w:r>
    </w:p>
    <w:p w:rsidR="004278E1" w:rsidRDefault="004278E1">
      <w:pPr>
        <w:spacing w:line="360" w:lineRule="auto"/>
        <w:jc w:val="center"/>
        <w:rPr>
          <w:rFonts w:asciiTheme="minorEastAsia" w:eastAsiaTheme="minorEastAsia" w:hAnsiTheme="minorEastAsia" w:cs="仿宋_GB2312"/>
          <w:b/>
          <w:bCs/>
          <w:color w:val="000000" w:themeColor="text1"/>
          <w:sz w:val="32"/>
          <w:szCs w:val="32"/>
        </w:rPr>
      </w:pPr>
    </w:p>
    <w:p w:rsidR="004278E1" w:rsidRDefault="004278E1">
      <w:pPr>
        <w:spacing w:line="360" w:lineRule="auto"/>
        <w:jc w:val="center"/>
        <w:rPr>
          <w:rFonts w:asciiTheme="minorEastAsia" w:eastAsiaTheme="minorEastAsia" w:hAnsiTheme="minorEastAsia" w:cs="仿宋_GB2312"/>
          <w:b/>
          <w:bCs/>
          <w:color w:val="000000" w:themeColor="text1"/>
          <w:sz w:val="32"/>
          <w:szCs w:val="32"/>
        </w:rPr>
      </w:pPr>
    </w:p>
    <w:p w:rsidR="004278E1" w:rsidRDefault="000772C5">
      <w:pPr>
        <w:spacing w:line="360" w:lineRule="auto"/>
        <w:jc w:val="center"/>
        <w:rPr>
          <w:rFonts w:asciiTheme="minorEastAsia" w:eastAsiaTheme="minorEastAsia" w:hAnsiTheme="minorEastAsia" w:cs="仿宋_GB2312"/>
          <w:b/>
          <w:color w:val="000000" w:themeColor="text1"/>
          <w:kern w:val="0"/>
          <w:sz w:val="32"/>
          <w:szCs w:val="32"/>
          <w:lang w:val="zh-CN"/>
        </w:rPr>
      </w:pPr>
      <w:r>
        <w:rPr>
          <w:rFonts w:asciiTheme="minorEastAsia" w:eastAsiaTheme="minorEastAsia" w:hAnsiTheme="minorEastAsia" w:cs="仿宋_GB2312" w:hint="eastAsia"/>
          <w:b/>
          <w:bCs/>
          <w:color w:val="000000" w:themeColor="text1"/>
          <w:sz w:val="32"/>
          <w:szCs w:val="32"/>
        </w:rPr>
        <w:t>七、关于</w:t>
      </w:r>
      <w:r>
        <w:rPr>
          <w:rFonts w:asciiTheme="minorEastAsia" w:eastAsiaTheme="minorEastAsia" w:hAnsiTheme="minorEastAsia" w:cs="仿宋_GB2312" w:hint="eastAsia"/>
          <w:b/>
          <w:color w:val="000000" w:themeColor="text1"/>
          <w:kern w:val="0"/>
          <w:sz w:val="32"/>
          <w:szCs w:val="32"/>
          <w:lang w:val="zh-CN"/>
        </w:rPr>
        <w:t>对磋商文件中有关条款的拒绝声明</w:t>
      </w:r>
    </w:p>
    <w:p w:rsidR="004278E1" w:rsidRDefault="000772C5">
      <w:pPr>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（由供应商根据采购需求自行编制）</w:t>
      </w:r>
    </w:p>
    <w:p w:rsidR="004278E1" w:rsidRDefault="004278E1">
      <w:pPr>
        <w:spacing w:line="360" w:lineRule="auto"/>
        <w:rPr>
          <w:rFonts w:asciiTheme="minorEastAsia" w:eastAsiaTheme="minorEastAsia" w:hAnsiTheme="minorEastAsia" w:cs="仿宋_GB2312"/>
          <w:color w:val="000000" w:themeColor="text1"/>
          <w:sz w:val="24"/>
        </w:rPr>
      </w:pPr>
    </w:p>
    <w:p w:rsidR="004278E1" w:rsidRDefault="000772C5">
      <w:pPr>
        <w:spacing w:line="360" w:lineRule="auto"/>
        <w:jc w:val="center"/>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rPr>
        <w:t xml:space="preserve">      </w:t>
      </w:r>
      <w:r>
        <w:rPr>
          <w:rFonts w:asciiTheme="minorEastAsia" w:eastAsiaTheme="minorEastAsia" w:hAnsiTheme="minorEastAsia" w:cs="仿宋_GB2312" w:hint="eastAsia"/>
          <w:color w:val="000000" w:themeColor="text1"/>
          <w:kern w:val="0"/>
          <w:sz w:val="24"/>
          <w:lang w:val="zh-CN"/>
        </w:rPr>
        <w:t>磋商供应商名称(公章)：</w:t>
      </w:r>
    </w:p>
    <w:p w:rsidR="004278E1" w:rsidRDefault="000772C5">
      <w:pPr>
        <w:spacing w:line="360" w:lineRule="auto"/>
        <w:jc w:val="center"/>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rPr>
        <w:t xml:space="preserve">                       法定代表人（负责人）或委托代理人(签名)：                          </w:t>
      </w:r>
    </w:p>
    <w:p w:rsidR="004278E1" w:rsidRDefault="000772C5">
      <w:pPr>
        <w:spacing w:line="360" w:lineRule="auto"/>
        <w:jc w:val="center"/>
        <w:rPr>
          <w:rFonts w:asciiTheme="minorEastAsia" w:eastAsiaTheme="minorEastAsia" w:hAnsiTheme="minorEastAsia" w:cs="仿宋_GB2312"/>
          <w:b/>
          <w:bCs/>
          <w:color w:val="000000" w:themeColor="text1"/>
          <w:sz w:val="32"/>
          <w:szCs w:val="32"/>
        </w:rPr>
      </w:pPr>
      <w:r>
        <w:rPr>
          <w:rFonts w:asciiTheme="minorEastAsia" w:eastAsiaTheme="minorEastAsia" w:hAnsiTheme="minorEastAsia" w:cs="仿宋_GB2312" w:hint="eastAsia"/>
          <w:color w:val="000000" w:themeColor="text1"/>
          <w:kern w:val="0"/>
          <w:sz w:val="24"/>
        </w:rPr>
        <w:t xml:space="preserve">     日期：  年   月   日</w:t>
      </w:r>
    </w:p>
    <w:p w:rsidR="004278E1" w:rsidRDefault="004278E1">
      <w:pPr>
        <w:spacing w:line="360" w:lineRule="auto"/>
        <w:jc w:val="center"/>
        <w:rPr>
          <w:rFonts w:asciiTheme="minorEastAsia" w:eastAsiaTheme="minorEastAsia" w:hAnsiTheme="minorEastAsia" w:cs="仿宋_GB2312"/>
          <w:b/>
          <w:bCs/>
          <w:color w:val="000000" w:themeColor="text1"/>
          <w:sz w:val="32"/>
          <w:szCs w:val="32"/>
        </w:rPr>
      </w:pPr>
    </w:p>
    <w:p w:rsidR="004278E1" w:rsidRDefault="004278E1">
      <w:pPr>
        <w:spacing w:line="360" w:lineRule="auto"/>
        <w:jc w:val="center"/>
        <w:rPr>
          <w:rFonts w:asciiTheme="minorEastAsia" w:eastAsiaTheme="minorEastAsia" w:hAnsiTheme="minorEastAsia" w:cs="仿宋_GB2312"/>
          <w:b/>
          <w:bCs/>
          <w:color w:val="000000" w:themeColor="text1"/>
          <w:sz w:val="32"/>
          <w:szCs w:val="32"/>
        </w:rPr>
      </w:pPr>
    </w:p>
    <w:p w:rsidR="004278E1" w:rsidRDefault="004278E1">
      <w:pPr>
        <w:spacing w:line="360" w:lineRule="auto"/>
        <w:jc w:val="center"/>
        <w:rPr>
          <w:rFonts w:asciiTheme="minorEastAsia" w:eastAsiaTheme="minorEastAsia" w:hAnsiTheme="minorEastAsia" w:cs="仿宋_GB2312"/>
          <w:b/>
          <w:bCs/>
          <w:color w:val="000000" w:themeColor="text1"/>
          <w:sz w:val="32"/>
          <w:szCs w:val="32"/>
        </w:rPr>
      </w:pPr>
    </w:p>
    <w:p w:rsidR="004278E1" w:rsidRDefault="000772C5">
      <w:pPr>
        <w:spacing w:line="360" w:lineRule="auto"/>
        <w:jc w:val="center"/>
        <w:rPr>
          <w:rFonts w:asciiTheme="minorEastAsia" w:eastAsiaTheme="minorEastAsia" w:hAnsiTheme="minorEastAsia" w:cs="仿宋_GB2312"/>
          <w:b/>
          <w:color w:val="000000" w:themeColor="text1"/>
          <w:kern w:val="0"/>
          <w:sz w:val="32"/>
          <w:szCs w:val="32"/>
          <w:lang w:val="zh-CN"/>
        </w:rPr>
      </w:pPr>
      <w:r>
        <w:rPr>
          <w:rFonts w:asciiTheme="minorEastAsia" w:eastAsiaTheme="minorEastAsia" w:hAnsiTheme="minorEastAsia" w:cs="仿宋_GB2312" w:hint="eastAsia"/>
          <w:b/>
          <w:bCs/>
          <w:color w:val="000000" w:themeColor="text1"/>
          <w:sz w:val="32"/>
          <w:szCs w:val="32"/>
        </w:rPr>
        <w:t>八、认为需要的</w:t>
      </w:r>
      <w:r>
        <w:rPr>
          <w:rFonts w:asciiTheme="minorEastAsia" w:eastAsiaTheme="minorEastAsia" w:hAnsiTheme="minorEastAsia" w:cs="仿宋_GB2312" w:hint="eastAsia"/>
          <w:b/>
          <w:color w:val="000000" w:themeColor="text1"/>
          <w:kern w:val="0"/>
          <w:sz w:val="32"/>
          <w:szCs w:val="32"/>
          <w:lang w:val="zh-CN"/>
        </w:rPr>
        <w:t>其他商务文件或说明</w:t>
      </w:r>
    </w:p>
    <w:p w:rsidR="004278E1" w:rsidRDefault="000772C5">
      <w:pPr>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（由供应商根据采购需求自行编制）</w:t>
      </w:r>
    </w:p>
    <w:p w:rsidR="004278E1" w:rsidRDefault="004278E1">
      <w:pPr>
        <w:spacing w:line="360" w:lineRule="auto"/>
        <w:jc w:val="center"/>
        <w:rPr>
          <w:rFonts w:asciiTheme="minorEastAsia" w:eastAsiaTheme="minorEastAsia" w:hAnsiTheme="minorEastAsia" w:cs="仿宋_GB2312"/>
          <w:color w:val="000000" w:themeColor="text1"/>
          <w:sz w:val="24"/>
        </w:rPr>
      </w:pPr>
    </w:p>
    <w:p w:rsidR="004278E1" w:rsidRDefault="004278E1">
      <w:pPr>
        <w:spacing w:line="360" w:lineRule="auto"/>
        <w:rPr>
          <w:rFonts w:asciiTheme="minorEastAsia" w:eastAsiaTheme="minorEastAsia" w:hAnsiTheme="minorEastAsia" w:cs="仿宋_GB2312"/>
          <w:color w:val="000000" w:themeColor="text1"/>
          <w:sz w:val="24"/>
        </w:rPr>
      </w:pPr>
    </w:p>
    <w:p w:rsidR="004278E1" w:rsidRDefault="000772C5">
      <w:pPr>
        <w:autoSpaceDE w:val="0"/>
        <w:autoSpaceDN w:val="0"/>
        <w:spacing w:line="360" w:lineRule="auto"/>
        <w:ind w:firstLineChars="1900" w:firstLine="456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lang w:val="zh-CN"/>
        </w:rPr>
        <w:t>磋商供应商名称(公章)：</w:t>
      </w:r>
      <w:r>
        <w:rPr>
          <w:rFonts w:asciiTheme="minorEastAsia" w:eastAsiaTheme="minorEastAsia" w:hAnsiTheme="minorEastAsia" w:cs="仿宋_GB2312" w:hint="eastAsia"/>
          <w:color w:val="000000" w:themeColor="text1"/>
          <w:kern w:val="0"/>
          <w:sz w:val="24"/>
        </w:rPr>
        <w:t xml:space="preserve">                       </w:t>
      </w:r>
    </w:p>
    <w:p w:rsidR="004278E1" w:rsidRDefault="000772C5">
      <w:pPr>
        <w:spacing w:line="360" w:lineRule="auto"/>
        <w:rPr>
          <w:rFonts w:asciiTheme="minorEastAsia" w:eastAsiaTheme="minorEastAsia" w:hAnsiTheme="minorEastAsia" w:cs="仿宋_GB2312"/>
          <w:b/>
          <w:bCs/>
          <w:color w:val="000000" w:themeColor="text1"/>
          <w:sz w:val="24"/>
        </w:rPr>
      </w:pPr>
      <w:r>
        <w:rPr>
          <w:rFonts w:asciiTheme="minorEastAsia" w:eastAsiaTheme="minorEastAsia" w:hAnsiTheme="minorEastAsia" w:cs="仿宋_GB2312" w:hint="eastAsia"/>
          <w:color w:val="000000" w:themeColor="text1"/>
          <w:kern w:val="0"/>
          <w:sz w:val="24"/>
        </w:rPr>
        <w:t xml:space="preserve">                                      日期：  年  月   日</w:t>
      </w:r>
    </w:p>
    <w:p w:rsidR="004278E1" w:rsidRDefault="004278E1">
      <w:pPr>
        <w:spacing w:line="360" w:lineRule="auto"/>
        <w:jc w:val="center"/>
        <w:rPr>
          <w:rFonts w:asciiTheme="minorEastAsia" w:eastAsiaTheme="minorEastAsia" w:hAnsiTheme="minorEastAsia" w:cs="仿宋_GB2312"/>
          <w:b/>
          <w:bCs/>
          <w:color w:val="000000" w:themeColor="text1"/>
          <w:sz w:val="32"/>
          <w:szCs w:val="32"/>
        </w:rPr>
      </w:pPr>
    </w:p>
    <w:p w:rsidR="004278E1" w:rsidRDefault="004278E1">
      <w:pPr>
        <w:spacing w:line="360" w:lineRule="auto"/>
        <w:rPr>
          <w:rFonts w:asciiTheme="minorEastAsia" w:eastAsiaTheme="minorEastAsia" w:hAnsiTheme="minorEastAsia" w:cs="仿宋_GB2312"/>
          <w:b/>
          <w:bCs/>
          <w:color w:val="000000" w:themeColor="text1"/>
          <w:kern w:val="0"/>
          <w:sz w:val="24"/>
        </w:rPr>
      </w:pPr>
    </w:p>
    <w:p w:rsidR="004278E1" w:rsidRDefault="000772C5">
      <w:pPr>
        <w:widowControl/>
        <w:adjustRightInd/>
        <w:jc w:val="left"/>
        <w:rPr>
          <w:rFonts w:asciiTheme="minorEastAsia" w:eastAsiaTheme="minorEastAsia" w:hAnsiTheme="minorEastAsia" w:cs="仿宋_GB2312"/>
          <w:b/>
          <w:color w:val="000000" w:themeColor="text1"/>
          <w:sz w:val="32"/>
          <w:szCs w:val="32"/>
        </w:rPr>
      </w:pPr>
      <w:r>
        <w:rPr>
          <w:rFonts w:asciiTheme="minorEastAsia" w:eastAsiaTheme="minorEastAsia" w:hAnsiTheme="minorEastAsia" w:cs="仿宋_GB2312" w:hint="eastAsia"/>
          <w:color w:val="000000" w:themeColor="text1"/>
        </w:rPr>
        <w:br w:type="page"/>
      </w:r>
    </w:p>
    <w:p w:rsidR="004278E1" w:rsidRDefault="004278E1">
      <w:pPr>
        <w:spacing w:line="360" w:lineRule="auto"/>
        <w:jc w:val="center"/>
        <w:rPr>
          <w:rFonts w:asciiTheme="minorEastAsia" w:eastAsiaTheme="minorEastAsia" w:hAnsiTheme="minorEastAsia" w:cs="仿宋_GB2312"/>
          <w:b/>
          <w:bCs/>
          <w:color w:val="000000" w:themeColor="text1"/>
          <w:sz w:val="32"/>
          <w:szCs w:val="32"/>
        </w:rPr>
      </w:pPr>
    </w:p>
    <w:p w:rsidR="004278E1" w:rsidRDefault="000772C5">
      <w:pPr>
        <w:spacing w:line="360" w:lineRule="auto"/>
        <w:jc w:val="center"/>
        <w:rPr>
          <w:rFonts w:asciiTheme="minorEastAsia" w:eastAsiaTheme="minorEastAsia" w:hAnsiTheme="minorEastAsia" w:cs="仿宋_GB2312"/>
          <w:b/>
          <w:bCs/>
          <w:color w:val="000000" w:themeColor="text1"/>
          <w:sz w:val="32"/>
          <w:szCs w:val="32"/>
        </w:rPr>
      </w:pPr>
      <w:r>
        <w:rPr>
          <w:rFonts w:asciiTheme="minorEastAsia" w:eastAsiaTheme="minorEastAsia" w:hAnsiTheme="minorEastAsia" w:cs="仿宋_GB2312" w:hint="eastAsia"/>
          <w:b/>
          <w:bCs/>
          <w:color w:val="000000" w:themeColor="text1"/>
          <w:sz w:val="32"/>
          <w:szCs w:val="32"/>
        </w:rPr>
        <w:t>九、服务方案</w:t>
      </w:r>
    </w:p>
    <w:p w:rsidR="004278E1" w:rsidRDefault="000772C5">
      <w:pPr>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（由供应商根据采购需求及磋商文件要求编制）</w:t>
      </w:r>
    </w:p>
    <w:p w:rsidR="004278E1" w:rsidRDefault="004278E1">
      <w:pPr>
        <w:spacing w:line="360" w:lineRule="auto"/>
        <w:jc w:val="center"/>
        <w:rPr>
          <w:rFonts w:asciiTheme="minorEastAsia" w:eastAsiaTheme="minorEastAsia" w:hAnsiTheme="minorEastAsia" w:cs="仿宋_GB2312"/>
          <w:color w:val="000000" w:themeColor="text1"/>
          <w:sz w:val="24"/>
        </w:rPr>
      </w:pPr>
    </w:p>
    <w:p w:rsidR="004278E1" w:rsidRDefault="004278E1">
      <w:pPr>
        <w:autoSpaceDE w:val="0"/>
        <w:autoSpaceDN w:val="0"/>
        <w:spacing w:line="360" w:lineRule="auto"/>
        <w:rPr>
          <w:rFonts w:asciiTheme="minorEastAsia" w:eastAsiaTheme="minorEastAsia" w:hAnsiTheme="minorEastAsia" w:cs="仿宋_GB2312"/>
          <w:color w:val="000000" w:themeColor="text1"/>
          <w:kern w:val="0"/>
          <w:sz w:val="24"/>
        </w:rPr>
      </w:pPr>
    </w:p>
    <w:p w:rsidR="004278E1" w:rsidRDefault="000772C5">
      <w:pPr>
        <w:spacing w:line="360" w:lineRule="auto"/>
        <w:jc w:val="center"/>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lang w:val="zh-CN"/>
        </w:rPr>
        <w:t xml:space="preserve">      磋商供应商名称(公章)：</w:t>
      </w:r>
    </w:p>
    <w:p w:rsidR="004278E1" w:rsidRDefault="000772C5">
      <w:pPr>
        <w:spacing w:line="360" w:lineRule="auto"/>
        <w:jc w:val="center"/>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rPr>
        <w:t xml:space="preserve">                       法定代表人（负责人）或委托代理人(签名)：                          </w:t>
      </w:r>
    </w:p>
    <w:p w:rsidR="004278E1" w:rsidRDefault="000772C5">
      <w:pPr>
        <w:spacing w:line="360" w:lineRule="auto"/>
        <w:jc w:val="center"/>
        <w:rPr>
          <w:rFonts w:asciiTheme="minorEastAsia" w:eastAsiaTheme="minorEastAsia" w:hAnsiTheme="minorEastAsia" w:cs="仿宋_GB2312"/>
          <w:b/>
          <w:bCs/>
          <w:color w:val="000000" w:themeColor="text1"/>
          <w:sz w:val="32"/>
          <w:szCs w:val="32"/>
        </w:rPr>
      </w:pPr>
      <w:r>
        <w:rPr>
          <w:rFonts w:asciiTheme="minorEastAsia" w:eastAsiaTheme="minorEastAsia" w:hAnsiTheme="minorEastAsia" w:cs="仿宋_GB2312" w:hint="eastAsia"/>
          <w:color w:val="000000" w:themeColor="text1"/>
          <w:kern w:val="0"/>
          <w:sz w:val="24"/>
        </w:rPr>
        <w:t xml:space="preserve">     日期：  年   月   日</w:t>
      </w:r>
    </w:p>
    <w:p w:rsidR="004278E1" w:rsidRDefault="004278E1">
      <w:pPr>
        <w:autoSpaceDE w:val="0"/>
        <w:autoSpaceDN w:val="0"/>
        <w:spacing w:line="360" w:lineRule="auto"/>
        <w:rPr>
          <w:rFonts w:asciiTheme="minorEastAsia" w:eastAsiaTheme="minorEastAsia" w:hAnsiTheme="minorEastAsia" w:cs="仿宋_GB2312"/>
          <w:kern w:val="0"/>
          <w:sz w:val="24"/>
        </w:rPr>
      </w:pPr>
    </w:p>
    <w:p w:rsidR="004278E1" w:rsidRDefault="000772C5">
      <w:pPr>
        <w:spacing w:line="360" w:lineRule="auto"/>
        <w:jc w:val="center"/>
        <w:rPr>
          <w:rFonts w:asciiTheme="minorEastAsia" w:eastAsiaTheme="minorEastAsia" w:hAnsiTheme="minorEastAsia" w:cs="仿宋_GB2312"/>
          <w:b/>
          <w:bCs/>
          <w:sz w:val="32"/>
          <w:szCs w:val="32"/>
        </w:rPr>
      </w:pPr>
      <w:r>
        <w:rPr>
          <w:rFonts w:asciiTheme="minorEastAsia" w:eastAsiaTheme="minorEastAsia" w:hAnsiTheme="minorEastAsia" w:cs="仿宋_GB2312" w:hint="eastAsia"/>
          <w:kern w:val="0"/>
          <w:sz w:val="24"/>
          <w:lang w:val="zh-CN"/>
        </w:rPr>
        <w:t xml:space="preserve"> </w:t>
      </w:r>
    </w:p>
    <w:p w:rsidR="004278E1" w:rsidRDefault="004278E1">
      <w:pPr>
        <w:spacing w:line="360" w:lineRule="auto"/>
        <w:ind w:firstLineChars="400" w:firstLine="1333"/>
        <w:jc w:val="left"/>
        <w:rPr>
          <w:rFonts w:asciiTheme="minorEastAsia" w:eastAsiaTheme="minorEastAsia" w:hAnsiTheme="minorEastAsia"/>
          <w:b/>
          <w:spacing w:val="6"/>
          <w:sz w:val="32"/>
          <w:szCs w:val="32"/>
        </w:rPr>
      </w:pPr>
    </w:p>
    <w:p w:rsidR="004278E1" w:rsidRDefault="004278E1">
      <w:pPr>
        <w:autoSpaceDE w:val="0"/>
        <w:autoSpaceDN w:val="0"/>
        <w:spacing w:line="360" w:lineRule="auto"/>
        <w:rPr>
          <w:rFonts w:asciiTheme="minorEastAsia" w:eastAsiaTheme="minorEastAsia" w:hAnsiTheme="minorEastAsia" w:cs="仿宋_GB2312"/>
          <w:b/>
          <w:kern w:val="0"/>
          <w:sz w:val="28"/>
          <w:szCs w:val="28"/>
        </w:rPr>
      </w:pPr>
    </w:p>
    <w:p w:rsidR="004278E1" w:rsidRDefault="004278E1">
      <w:pPr>
        <w:tabs>
          <w:tab w:val="left" w:pos="2790"/>
          <w:tab w:val="left" w:pos="4230"/>
        </w:tabs>
        <w:autoSpaceDE w:val="0"/>
        <w:autoSpaceDN w:val="0"/>
        <w:spacing w:line="360" w:lineRule="auto"/>
        <w:ind w:right="1400"/>
        <w:jc w:val="center"/>
        <w:rPr>
          <w:rFonts w:asciiTheme="minorEastAsia" w:eastAsiaTheme="minorEastAsia" w:hAnsiTheme="minorEastAsia" w:cs="仿宋_GB2312"/>
          <w:b/>
          <w:bCs/>
          <w:kern w:val="0"/>
          <w:sz w:val="24"/>
          <w:lang w:val="zh-CN"/>
        </w:rPr>
      </w:pPr>
    </w:p>
    <w:p w:rsidR="004278E1" w:rsidRDefault="004278E1">
      <w:pPr>
        <w:tabs>
          <w:tab w:val="left" w:pos="2790"/>
          <w:tab w:val="left" w:pos="4230"/>
        </w:tabs>
        <w:autoSpaceDE w:val="0"/>
        <w:autoSpaceDN w:val="0"/>
        <w:spacing w:line="360" w:lineRule="auto"/>
        <w:ind w:right="1400"/>
        <w:jc w:val="center"/>
        <w:rPr>
          <w:rFonts w:asciiTheme="minorEastAsia" w:eastAsiaTheme="minorEastAsia" w:hAnsiTheme="minorEastAsia" w:cs="仿宋_GB2312"/>
          <w:b/>
          <w:bCs/>
          <w:kern w:val="0"/>
          <w:sz w:val="32"/>
          <w:szCs w:val="32"/>
          <w:lang w:val="zh-CN"/>
        </w:rPr>
      </w:pPr>
    </w:p>
    <w:p w:rsidR="004278E1" w:rsidRDefault="004278E1">
      <w:pPr>
        <w:tabs>
          <w:tab w:val="left" w:pos="2790"/>
          <w:tab w:val="left" w:pos="4230"/>
        </w:tabs>
        <w:autoSpaceDE w:val="0"/>
        <w:autoSpaceDN w:val="0"/>
        <w:spacing w:line="360" w:lineRule="auto"/>
        <w:ind w:right="1400"/>
        <w:jc w:val="center"/>
        <w:rPr>
          <w:rFonts w:asciiTheme="minorEastAsia" w:eastAsiaTheme="minorEastAsia" w:hAnsiTheme="minorEastAsia" w:cs="仿宋_GB2312"/>
          <w:b/>
          <w:bCs/>
          <w:kern w:val="0"/>
          <w:sz w:val="32"/>
          <w:szCs w:val="32"/>
          <w:lang w:val="zh-CN"/>
        </w:rPr>
      </w:pPr>
    </w:p>
    <w:p w:rsidR="004278E1" w:rsidRDefault="004278E1">
      <w:pPr>
        <w:tabs>
          <w:tab w:val="left" w:pos="2790"/>
          <w:tab w:val="left" w:pos="4230"/>
        </w:tabs>
        <w:autoSpaceDE w:val="0"/>
        <w:autoSpaceDN w:val="0"/>
        <w:spacing w:line="360" w:lineRule="auto"/>
        <w:ind w:right="1400"/>
        <w:jc w:val="center"/>
        <w:rPr>
          <w:rFonts w:asciiTheme="minorEastAsia" w:eastAsiaTheme="minorEastAsia" w:hAnsiTheme="minorEastAsia" w:cs="仿宋_GB2312"/>
          <w:b/>
          <w:bCs/>
          <w:kern w:val="0"/>
          <w:sz w:val="32"/>
          <w:szCs w:val="32"/>
          <w:lang w:val="zh-CN"/>
        </w:rPr>
      </w:pPr>
    </w:p>
    <w:p w:rsidR="004278E1" w:rsidRDefault="004278E1">
      <w:pPr>
        <w:tabs>
          <w:tab w:val="left" w:pos="2790"/>
          <w:tab w:val="left" w:pos="4230"/>
        </w:tabs>
        <w:autoSpaceDE w:val="0"/>
        <w:autoSpaceDN w:val="0"/>
        <w:spacing w:line="360" w:lineRule="auto"/>
        <w:ind w:right="1400"/>
        <w:jc w:val="center"/>
        <w:rPr>
          <w:rFonts w:asciiTheme="minorEastAsia" w:eastAsiaTheme="minorEastAsia" w:hAnsiTheme="minorEastAsia" w:cs="仿宋_GB2312"/>
          <w:b/>
          <w:bCs/>
          <w:kern w:val="0"/>
          <w:sz w:val="32"/>
          <w:szCs w:val="32"/>
          <w:lang w:val="zh-CN"/>
        </w:rPr>
      </w:pPr>
    </w:p>
    <w:p w:rsidR="004278E1" w:rsidRDefault="004278E1">
      <w:pPr>
        <w:tabs>
          <w:tab w:val="left" w:pos="2790"/>
          <w:tab w:val="left" w:pos="4230"/>
        </w:tabs>
        <w:autoSpaceDE w:val="0"/>
        <w:autoSpaceDN w:val="0"/>
        <w:spacing w:line="360" w:lineRule="auto"/>
        <w:ind w:right="1400"/>
        <w:jc w:val="center"/>
        <w:rPr>
          <w:rFonts w:asciiTheme="minorEastAsia" w:eastAsiaTheme="minorEastAsia" w:hAnsiTheme="minorEastAsia" w:cs="仿宋_GB2312"/>
          <w:b/>
          <w:bCs/>
          <w:kern w:val="0"/>
          <w:sz w:val="32"/>
          <w:szCs w:val="32"/>
          <w:lang w:val="zh-CN"/>
        </w:rPr>
      </w:pPr>
    </w:p>
    <w:p w:rsidR="004278E1" w:rsidRDefault="004278E1">
      <w:pPr>
        <w:tabs>
          <w:tab w:val="left" w:pos="2790"/>
          <w:tab w:val="left" w:pos="4230"/>
        </w:tabs>
        <w:autoSpaceDE w:val="0"/>
        <w:autoSpaceDN w:val="0"/>
        <w:spacing w:line="360" w:lineRule="auto"/>
        <w:ind w:right="1400"/>
        <w:jc w:val="center"/>
        <w:rPr>
          <w:rFonts w:asciiTheme="minorEastAsia" w:eastAsiaTheme="minorEastAsia" w:hAnsiTheme="minorEastAsia" w:cs="仿宋_GB2312"/>
          <w:b/>
          <w:bCs/>
          <w:kern w:val="0"/>
          <w:sz w:val="32"/>
          <w:szCs w:val="32"/>
          <w:lang w:val="zh-CN"/>
        </w:rPr>
      </w:pPr>
    </w:p>
    <w:p w:rsidR="004278E1" w:rsidRDefault="004278E1">
      <w:pPr>
        <w:tabs>
          <w:tab w:val="left" w:pos="2790"/>
          <w:tab w:val="left" w:pos="4230"/>
        </w:tabs>
        <w:autoSpaceDE w:val="0"/>
        <w:autoSpaceDN w:val="0"/>
        <w:spacing w:line="360" w:lineRule="auto"/>
        <w:ind w:right="1400"/>
        <w:jc w:val="center"/>
        <w:rPr>
          <w:rFonts w:asciiTheme="minorEastAsia" w:eastAsiaTheme="minorEastAsia" w:hAnsiTheme="minorEastAsia" w:cs="仿宋_GB2312"/>
          <w:b/>
          <w:bCs/>
          <w:kern w:val="0"/>
          <w:sz w:val="32"/>
          <w:szCs w:val="32"/>
          <w:lang w:val="zh-CN"/>
        </w:rPr>
      </w:pPr>
    </w:p>
    <w:p w:rsidR="004278E1" w:rsidRDefault="004278E1">
      <w:pPr>
        <w:tabs>
          <w:tab w:val="left" w:pos="2790"/>
          <w:tab w:val="left" w:pos="4230"/>
        </w:tabs>
        <w:autoSpaceDE w:val="0"/>
        <w:autoSpaceDN w:val="0"/>
        <w:spacing w:line="360" w:lineRule="auto"/>
        <w:ind w:right="1400"/>
        <w:jc w:val="center"/>
        <w:rPr>
          <w:rFonts w:asciiTheme="minorEastAsia" w:eastAsiaTheme="minorEastAsia" w:hAnsiTheme="minorEastAsia" w:cs="仿宋_GB2312"/>
          <w:b/>
          <w:bCs/>
          <w:kern w:val="0"/>
          <w:sz w:val="32"/>
          <w:szCs w:val="32"/>
          <w:lang w:val="zh-CN"/>
        </w:rPr>
      </w:pPr>
    </w:p>
    <w:p w:rsidR="004278E1" w:rsidRDefault="004278E1">
      <w:pPr>
        <w:tabs>
          <w:tab w:val="left" w:pos="2790"/>
          <w:tab w:val="left" w:pos="4230"/>
        </w:tabs>
        <w:autoSpaceDE w:val="0"/>
        <w:autoSpaceDN w:val="0"/>
        <w:spacing w:line="360" w:lineRule="auto"/>
        <w:ind w:right="1400"/>
        <w:jc w:val="center"/>
        <w:rPr>
          <w:rFonts w:asciiTheme="minorEastAsia" w:eastAsiaTheme="minorEastAsia" w:hAnsiTheme="minorEastAsia" w:cs="仿宋_GB2312"/>
          <w:b/>
          <w:bCs/>
          <w:kern w:val="0"/>
          <w:sz w:val="32"/>
          <w:szCs w:val="32"/>
          <w:lang w:val="zh-CN"/>
        </w:rPr>
      </w:pPr>
    </w:p>
    <w:p w:rsidR="004278E1" w:rsidRDefault="004278E1">
      <w:pPr>
        <w:tabs>
          <w:tab w:val="left" w:pos="2790"/>
          <w:tab w:val="left" w:pos="4230"/>
        </w:tabs>
        <w:autoSpaceDE w:val="0"/>
        <w:autoSpaceDN w:val="0"/>
        <w:spacing w:line="360" w:lineRule="auto"/>
        <w:ind w:right="1400"/>
        <w:jc w:val="center"/>
        <w:rPr>
          <w:rFonts w:asciiTheme="minorEastAsia" w:eastAsiaTheme="minorEastAsia" w:hAnsiTheme="minorEastAsia" w:cs="仿宋_GB2312"/>
          <w:b/>
          <w:bCs/>
          <w:kern w:val="0"/>
          <w:sz w:val="32"/>
          <w:szCs w:val="32"/>
          <w:lang w:val="zh-CN"/>
        </w:rPr>
      </w:pPr>
    </w:p>
    <w:p w:rsidR="004278E1" w:rsidRDefault="004278E1">
      <w:pPr>
        <w:tabs>
          <w:tab w:val="left" w:pos="2790"/>
          <w:tab w:val="left" w:pos="4230"/>
        </w:tabs>
        <w:autoSpaceDE w:val="0"/>
        <w:autoSpaceDN w:val="0"/>
        <w:spacing w:line="360" w:lineRule="auto"/>
        <w:ind w:right="1400"/>
        <w:jc w:val="center"/>
        <w:rPr>
          <w:rFonts w:asciiTheme="minorEastAsia" w:eastAsiaTheme="minorEastAsia" w:hAnsiTheme="minorEastAsia" w:cs="仿宋_GB2312"/>
          <w:b/>
          <w:bCs/>
          <w:kern w:val="0"/>
          <w:sz w:val="32"/>
          <w:szCs w:val="32"/>
          <w:lang w:val="zh-CN"/>
        </w:rPr>
      </w:pPr>
    </w:p>
    <w:p w:rsidR="004278E1" w:rsidRDefault="004278E1">
      <w:pPr>
        <w:tabs>
          <w:tab w:val="left" w:pos="2790"/>
          <w:tab w:val="left" w:pos="4230"/>
        </w:tabs>
        <w:autoSpaceDE w:val="0"/>
        <w:autoSpaceDN w:val="0"/>
        <w:spacing w:line="360" w:lineRule="auto"/>
        <w:ind w:right="1400"/>
        <w:jc w:val="center"/>
        <w:rPr>
          <w:rFonts w:asciiTheme="minorEastAsia" w:eastAsiaTheme="minorEastAsia" w:hAnsiTheme="minorEastAsia" w:cs="仿宋_GB2312"/>
          <w:b/>
          <w:bCs/>
          <w:kern w:val="0"/>
          <w:sz w:val="32"/>
          <w:szCs w:val="32"/>
          <w:lang w:val="zh-CN"/>
        </w:rPr>
      </w:pPr>
    </w:p>
    <w:p w:rsidR="004278E1" w:rsidRDefault="004278E1">
      <w:pPr>
        <w:tabs>
          <w:tab w:val="left" w:pos="2790"/>
          <w:tab w:val="left" w:pos="4230"/>
        </w:tabs>
        <w:autoSpaceDE w:val="0"/>
        <w:autoSpaceDN w:val="0"/>
        <w:spacing w:line="360" w:lineRule="auto"/>
        <w:ind w:right="1400"/>
        <w:jc w:val="center"/>
        <w:rPr>
          <w:rFonts w:asciiTheme="minorEastAsia" w:eastAsiaTheme="minorEastAsia" w:hAnsiTheme="minorEastAsia" w:cs="仿宋_GB2312"/>
          <w:b/>
          <w:bCs/>
          <w:kern w:val="0"/>
          <w:sz w:val="32"/>
          <w:szCs w:val="32"/>
          <w:lang w:val="zh-CN"/>
        </w:rPr>
      </w:pPr>
    </w:p>
    <w:p w:rsidR="004278E1" w:rsidRDefault="000772C5">
      <w:pPr>
        <w:tabs>
          <w:tab w:val="left" w:pos="2790"/>
          <w:tab w:val="left" w:pos="4230"/>
        </w:tabs>
        <w:autoSpaceDE w:val="0"/>
        <w:autoSpaceDN w:val="0"/>
        <w:spacing w:line="360" w:lineRule="auto"/>
        <w:ind w:right="1400"/>
        <w:jc w:val="center"/>
        <w:rPr>
          <w:rFonts w:asciiTheme="minorEastAsia" w:eastAsiaTheme="minorEastAsia" w:hAnsiTheme="minorEastAsia" w:cs="仿宋_GB2312"/>
          <w:b/>
          <w:bCs/>
          <w:kern w:val="0"/>
          <w:sz w:val="32"/>
          <w:szCs w:val="32"/>
          <w:lang w:val="zh-CN"/>
        </w:rPr>
      </w:pPr>
      <w:r>
        <w:rPr>
          <w:rFonts w:asciiTheme="minorEastAsia" w:eastAsiaTheme="minorEastAsia" w:hAnsiTheme="minorEastAsia" w:cs="仿宋_GB2312" w:hint="eastAsia"/>
          <w:b/>
          <w:bCs/>
          <w:kern w:val="0"/>
          <w:sz w:val="32"/>
          <w:szCs w:val="32"/>
          <w:lang w:val="zh-CN"/>
        </w:rPr>
        <w:t>十、组织实施方案</w:t>
      </w:r>
    </w:p>
    <w:p w:rsidR="004278E1" w:rsidRDefault="000772C5">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（由供应商根据采购需求及磋商文件要求编制）</w:t>
      </w:r>
    </w:p>
    <w:p w:rsidR="004278E1" w:rsidRDefault="000772C5">
      <w:pPr>
        <w:tabs>
          <w:tab w:val="left" w:pos="2790"/>
          <w:tab w:val="left" w:pos="4230"/>
        </w:tabs>
        <w:autoSpaceDE w:val="0"/>
        <w:autoSpaceDN w:val="0"/>
        <w:spacing w:line="360" w:lineRule="auto"/>
        <w:ind w:right="1400"/>
        <w:rPr>
          <w:rFonts w:asciiTheme="minorEastAsia" w:eastAsiaTheme="minorEastAsia" w:hAnsiTheme="minorEastAsia" w:cs="仿宋_GB2312"/>
          <w:b/>
          <w:bCs/>
          <w:kern w:val="0"/>
          <w:sz w:val="24"/>
          <w:lang w:val="zh-CN"/>
        </w:rPr>
      </w:pPr>
      <w:r>
        <w:rPr>
          <w:rFonts w:asciiTheme="minorEastAsia" w:eastAsiaTheme="minorEastAsia" w:hAnsiTheme="minorEastAsia" w:cs="仿宋_GB2312" w:hint="eastAsia"/>
          <w:b/>
          <w:bCs/>
          <w:kern w:val="0"/>
          <w:sz w:val="24"/>
          <w:lang w:val="zh-CN"/>
        </w:rPr>
        <w:t>附表:项目实施进度计划表</w:t>
      </w:r>
      <w:r>
        <w:rPr>
          <w:rFonts w:asciiTheme="minorEastAsia" w:eastAsiaTheme="minorEastAsia" w:hAnsiTheme="minorEastAsia" w:cs="仿宋_GB2312" w:hint="eastAsia"/>
          <w:b/>
          <w:sz w:val="24"/>
        </w:rPr>
        <w:t xml:space="preserve">(以生效日算起) </w:t>
      </w:r>
    </w:p>
    <w:tbl>
      <w:tblPr>
        <w:tblW w:w="100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rsidR="004278E1">
        <w:trPr>
          <w:trHeight w:val="1860"/>
        </w:trPr>
        <w:tc>
          <w:tcPr>
            <w:tcW w:w="1188" w:type="dxa"/>
            <w:vAlign w:val="center"/>
          </w:tcPr>
          <w:p w:rsidR="004278E1" w:rsidRDefault="000772C5">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noProof/>
                <w:sz w:val="24"/>
              </w:rPr>
              <mc:AlternateContent>
                <mc:Choice Requires="wpg">
                  <w:drawing>
                    <wp:anchor distT="0" distB="0" distL="114300" distR="114300" simplePos="0" relativeHeight="251670528"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rsidR="004C4557" w:rsidRDefault="004C4557">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rsidR="004C4557" w:rsidRDefault="004C4557">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rsidR="004C4557" w:rsidRDefault="004C4557">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38" style="position:absolute;left:0;text-align:left;margin-left:-5.15pt;margin-top:0;width:58.9pt;height:93pt;z-index:251670528" coordsize="1178,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">
                      <v:line id="__TH_L2" o:spid="_x0000_s1039" style="position:absolute;visibility:visible;mso-wrap-style:square" from="0,0" to="1178,1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" strokeweight=".5pt"/>
                      <v:shape id="__TH_B113" o:spid="_x0000_s1040" type="#_x0000_t202" style="position:absolute;left:455;top:122;width:253;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4C4557" w:rsidRDefault="004C4557">
                              <w:pPr>
                                <w:snapToGrid w:val="0"/>
                              </w:pPr>
                              <w:r>
                                <w:rPr>
                                  <w:rFonts w:hint="eastAsia"/>
                                </w:rPr>
                                <w:t>工</w:t>
                              </w:r>
                            </w:p>
                          </w:txbxContent>
                        </v:textbox>
                      </v:shape>
                      <v:shape id="__TH_B124" o:spid="_x0000_s1041" type="#_x0000_t202" style="position:absolute;left:643;top:419;width:253;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4C4557" w:rsidRDefault="004C4557">
                              <w:pPr>
                                <w:snapToGrid w:val="0"/>
                              </w:pPr>
                              <w:r>
                                <w:rPr>
                                  <w:rFonts w:hint="eastAsia"/>
                                </w:rPr>
                                <w:t>作</w:t>
                              </w:r>
                            </w:p>
                          </w:txbxContent>
                        </v:textbox>
                      </v:shape>
                      <v:shape id="__TH_B135" o:spid="_x0000_s1042" type="#_x0000_t202" style="position:absolute;left:831;top:717;width:253;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4C4557" w:rsidRDefault="004C4557">
                              <w:pPr>
                                <w:snapToGrid w:val="0"/>
                              </w:pPr>
                              <w:r>
                                <w:rPr>
                                  <w:rFonts w:hint="eastAsia"/>
                                </w:rPr>
                                <w:t>日</w:t>
                              </w:r>
                            </w:p>
                          </w:txbxContent>
                        </v:textbox>
                      </v:shape>
                    </v:group>
                  </w:pict>
                </mc:Fallback>
              </mc:AlternateContent>
            </w:r>
          </w:p>
          <w:p w:rsidR="004278E1" w:rsidRDefault="004278E1">
            <w:pPr>
              <w:spacing w:line="360" w:lineRule="auto"/>
              <w:rPr>
                <w:rFonts w:asciiTheme="minorEastAsia" w:eastAsiaTheme="minorEastAsia" w:hAnsiTheme="minorEastAsia" w:cs="仿宋_GB2312"/>
                <w:sz w:val="24"/>
              </w:rPr>
            </w:pPr>
          </w:p>
          <w:p w:rsidR="004278E1" w:rsidRDefault="004278E1">
            <w:pPr>
              <w:spacing w:line="360" w:lineRule="auto"/>
              <w:rPr>
                <w:rFonts w:asciiTheme="minorEastAsia" w:eastAsiaTheme="minorEastAsia" w:hAnsiTheme="minorEastAsia" w:cs="仿宋_GB2312"/>
                <w:sz w:val="24"/>
              </w:rPr>
            </w:pPr>
          </w:p>
          <w:p w:rsidR="004278E1" w:rsidRDefault="000772C5">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内容</w:t>
            </w:r>
          </w:p>
        </w:tc>
        <w:tc>
          <w:tcPr>
            <w:tcW w:w="552" w:type="dxa"/>
            <w:vAlign w:val="center"/>
          </w:tcPr>
          <w:p w:rsidR="004278E1" w:rsidRDefault="000772C5">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1</w:t>
            </w:r>
          </w:p>
        </w:tc>
        <w:tc>
          <w:tcPr>
            <w:tcW w:w="552" w:type="dxa"/>
            <w:vAlign w:val="center"/>
          </w:tcPr>
          <w:p w:rsidR="004278E1" w:rsidRDefault="000772C5">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2</w:t>
            </w:r>
          </w:p>
        </w:tc>
        <w:tc>
          <w:tcPr>
            <w:tcW w:w="552" w:type="dxa"/>
            <w:vAlign w:val="center"/>
          </w:tcPr>
          <w:p w:rsidR="004278E1" w:rsidRDefault="000772C5">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3</w:t>
            </w:r>
          </w:p>
        </w:tc>
        <w:tc>
          <w:tcPr>
            <w:tcW w:w="552" w:type="dxa"/>
            <w:vAlign w:val="center"/>
          </w:tcPr>
          <w:p w:rsidR="004278E1" w:rsidRDefault="000772C5">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4</w:t>
            </w:r>
          </w:p>
        </w:tc>
        <w:tc>
          <w:tcPr>
            <w:tcW w:w="552" w:type="dxa"/>
            <w:vAlign w:val="center"/>
          </w:tcPr>
          <w:p w:rsidR="004278E1" w:rsidRDefault="000772C5">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5</w:t>
            </w:r>
          </w:p>
        </w:tc>
        <w:tc>
          <w:tcPr>
            <w:tcW w:w="552" w:type="dxa"/>
            <w:vAlign w:val="center"/>
          </w:tcPr>
          <w:p w:rsidR="004278E1" w:rsidRDefault="000772C5">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6</w:t>
            </w:r>
          </w:p>
        </w:tc>
        <w:tc>
          <w:tcPr>
            <w:tcW w:w="553" w:type="dxa"/>
            <w:vAlign w:val="center"/>
          </w:tcPr>
          <w:p w:rsidR="004278E1" w:rsidRDefault="000772C5">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7</w:t>
            </w:r>
          </w:p>
        </w:tc>
        <w:tc>
          <w:tcPr>
            <w:tcW w:w="553" w:type="dxa"/>
            <w:vAlign w:val="center"/>
          </w:tcPr>
          <w:p w:rsidR="004278E1" w:rsidRDefault="000772C5">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8</w:t>
            </w:r>
          </w:p>
        </w:tc>
        <w:tc>
          <w:tcPr>
            <w:tcW w:w="553" w:type="dxa"/>
            <w:vAlign w:val="center"/>
          </w:tcPr>
          <w:p w:rsidR="004278E1" w:rsidRDefault="000772C5">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9</w:t>
            </w:r>
          </w:p>
        </w:tc>
        <w:tc>
          <w:tcPr>
            <w:tcW w:w="553" w:type="dxa"/>
            <w:vAlign w:val="center"/>
          </w:tcPr>
          <w:p w:rsidR="004278E1" w:rsidRDefault="000772C5">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10</w:t>
            </w:r>
          </w:p>
        </w:tc>
        <w:tc>
          <w:tcPr>
            <w:tcW w:w="553" w:type="dxa"/>
            <w:vAlign w:val="center"/>
          </w:tcPr>
          <w:p w:rsidR="004278E1" w:rsidRDefault="000772C5">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11</w:t>
            </w:r>
          </w:p>
        </w:tc>
        <w:tc>
          <w:tcPr>
            <w:tcW w:w="553" w:type="dxa"/>
            <w:vAlign w:val="center"/>
          </w:tcPr>
          <w:p w:rsidR="004278E1" w:rsidRDefault="000772C5">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12</w:t>
            </w:r>
          </w:p>
        </w:tc>
        <w:tc>
          <w:tcPr>
            <w:tcW w:w="553" w:type="dxa"/>
            <w:vAlign w:val="center"/>
          </w:tcPr>
          <w:p w:rsidR="004278E1" w:rsidRDefault="000772C5">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13</w:t>
            </w:r>
          </w:p>
        </w:tc>
        <w:tc>
          <w:tcPr>
            <w:tcW w:w="553" w:type="dxa"/>
            <w:vAlign w:val="center"/>
          </w:tcPr>
          <w:p w:rsidR="004278E1" w:rsidRDefault="000772C5">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14</w:t>
            </w:r>
          </w:p>
        </w:tc>
        <w:tc>
          <w:tcPr>
            <w:tcW w:w="553" w:type="dxa"/>
            <w:vAlign w:val="center"/>
          </w:tcPr>
          <w:p w:rsidR="004278E1" w:rsidRDefault="000772C5">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15</w:t>
            </w:r>
          </w:p>
        </w:tc>
        <w:tc>
          <w:tcPr>
            <w:tcW w:w="553" w:type="dxa"/>
            <w:vAlign w:val="center"/>
          </w:tcPr>
          <w:p w:rsidR="004278E1" w:rsidRDefault="000772C5">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w:t>
            </w:r>
          </w:p>
        </w:tc>
      </w:tr>
      <w:tr w:rsidR="004278E1">
        <w:tc>
          <w:tcPr>
            <w:tcW w:w="1188" w:type="dxa"/>
            <w:vAlign w:val="center"/>
          </w:tcPr>
          <w:p w:rsidR="004278E1" w:rsidRDefault="004278E1">
            <w:pPr>
              <w:spacing w:line="360" w:lineRule="auto"/>
              <w:rPr>
                <w:rFonts w:asciiTheme="minorEastAsia" w:eastAsiaTheme="minorEastAsia" w:hAnsiTheme="minorEastAsia" w:cs="仿宋_GB2312"/>
                <w:sz w:val="24"/>
              </w:rPr>
            </w:pPr>
          </w:p>
        </w:tc>
        <w:tc>
          <w:tcPr>
            <w:tcW w:w="552" w:type="dxa"/>
          </w:tcPr>
          <w:p w:rsidR="004278E1" w:rsidRDefault="004278E1">
            <w:pPr>
              <w:spacing w:line="360" w:lineRule="auto"/>
              <w:rPr>
                <w:rFonts w:asciiTheme="minorEastAsia" w:eastAsiaTheme="minorEastAsia" w:hAnsiTheme="minorEastAsia" w:cs="仿宋_GB2312"/>
                <w:sz w:val="24"/>
              </w:rPr>
            </w:pPr>
          </w:p>
        </w:tc>
        <w:tc>
          <w:tcPr>
            <w:tcW w:w="552" w:type="dxa"/>
          </w:tcPr>
          <w:p w:rsidR="004278E1" w:rsidRDefault="004278E1">
            <w:pPr>
              <w:spacing w:line="360" w:lineRule="auto"/>
              <w:rPr>
                <w:rFonts w:asciiTheme="minorEastAsia" w:eastAsiaTheme="minorEastAsia" w:hAnsiTheme="minorEastAsia" w:cs="仿宋_GB2312"/>
                <w:sz w:val="24"/>
              </w:rPr>
            </w:pPr>
          </w:p>
        </w:tc>
        <w:tc>
          <w:tcPr>
            <w:tcW w:w="552" w:type="dxa"/>
          </w:tcPr>
          <w:p w:rsidR="004278E1" w:rsidRDefault="004278E1">
            <w:pPr>
              <w:spacing w:line="360" w:lineRule="auto"/>
              <w:rPr>
                <w:rFonts w:asciiTheme="minorEastAsia" w:eastAsiaTheme="minorEastAsia" w:hAnsiTheme="minorEastAsia" w:cs="仿宋_GB2312"/>
                <w:sz w:val="24"/>
              </w:rPr>
            </w:pPr>
          </w:p>
        </w:tc>
        <w:tc>
          <w:tcPr>
            <w:tcW w:w="552" w:type="dxa"/>
          </w:tcPr>
          <w:p w:rsidR="004278E1" w:rsidRDefault="004278E1">
            <w:pPr>
              <w:spacing w:line="360" w:lineRule="auto"/>
              <w:rPr>
                <w:rFonts w:asciiTheme="minorEastAsia" w:eastAsiaTheme="minorEastAsia" w:hAnsiTheme="minorEastAsia" w:cs="仿宋_GB2312"/>
                <w:sz w:val="24"/>
              </w:rPr>
            </w:pPr>
          </w:p>
        </w:tc>
        <w:tc>
          <w:tcPr>
            <w:tcW w:w="552" w:type="dxa"/>
          </w:tcPr>
          <w:p w:rsidR="004278E1" w:rsidRDefault="004278E1">
            <w:pPr>
              <w:spacing w:line="360" w:lineRule="auto"/>
              <w:rPr>
                <w:rFonts w:asciiTheme="minorEastAsia" w:eastAsiaTheme="minorEastAsia" w:hAnsiTheme="minorEastAsia" w:cs="仿宋_GB2312"/>
                <w:sz w:val="24"/>
              </w:rPr>
            </w:pPr>
          </w:p>
        </w:tc>
        <w:tc>
          <w:tcPr>
            <w:tcW w:w="552"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r>
      <w:tr w:rsidR="004278E1">
        <w:tc>
          <w:tcPr>
            <w:tcW w:w="1188" w:type="dxa"/>
            <w:vAlign w:val="center"/>
          </w:tcPr>
          <w:p w:rsidR="004278E1" w:rsidRDefault="004278E1">
            <w:pPr>
              <w:spacing w:line="360" w:lineRule="auto"/>
              <w:rPr>
                <w:rFonts w:asciiTheme="minorEastAsia" w:eastAsiaTheme="minorEastAsia" w:hAnsiTheme="minorEastAsia" w:cs="仿宋_GB2312"/>
                <w:sz w:val="24"/>
              </w:rPr>
            </w:pPr>
          </w:p>
        </w:tc>
        <w:tc>
          <w:tcPr>
            <w:tcW w:w="552" w:type="dxa"/>
          </w:tcPr>
          <w:p w:rsidR="004278E1" w:rsidRDefault="004278E1">
            <w:pPr>
              <w:spacing w:line="360" w:lineRule="auto"/>
              <w:rPr>
                <w:rFonts w:asciiTheme="minorEastAsia" w:eastAsiaTheme="minorEastAsia" w:hAnsiTheme="minorEastAsia" w:cs="仿宋_GB2312"/>
                <w:sz w:val="24"/>
              </w:rPr>
            </w:pPr>
          </w:p>
        </w:tc>
        <w:tc>
          <w:tcPr>
            <w:tcW w:w="552" w:type="dxa"/>
          </w:tcPr>
          <w:p w:rsidR="004278E1" w:rsidRDefault="004278E1">
            <w:pPr>
              <w:spacing w:line="360" w:lineRule="auto"/>
              <w:rPr>
                <w:rFonts w:asciiTheme="minorEastAsia" w:eastAsiaTheme="minorEastAsia" w:hAnsiTheme="minorEastAsia" w:cs="仿宋_GB2312"/>
                <w:sz w:val="24"/>
              </w:rPr>
            </w:pPr>
          </w:p>
        </w:tc>
        <w:tc>
          <w:tcPr>
            <w:tcW w:w="552" w:type="dxa"/>
          </w:tcPr>
          <w:p w:rsidR="004278E1" w:rsidRDefault="004278E1">
            <w:pPr>
              <w:spacing w:line="360" w:lineRule="auto"/>
              <w:rPr>
                <w:rFonts w:asciiTheme="minorEastAsia" w:eastAsiaTheme="minorEastAsia" w:hAnsiTheme="minorEastAsia" w:cs="仿宋_GB2312"/>
                <w:sz w:val="24"/>
              </w:rPr>
            </w:pPr>
          </w:p>
        </w:tc>
        <w:tc>
          <w:tcPr>
            <w:tcW w:w="552" w:type="dxa"/>
          </w:tcPr>
          <w:p w:rsidR="004278E1" w:rsidRDefault="004278E1">
            <w:pPr>
              <w:spacing w:line="360" w:lineRule="auto"/>
              <w:rPr>
                <w:rFonts w:asciiTheme="minorEastAsia" w:eastAsiaTheme="minorEastAsia" w:hAnsiTheme="minorEastAsia" w:cs="仿宋_GB2312"/>
                <w:sz w:val="24"/>
              </w:rPr>
            </w:pPr>
          </w:p>
        </w:tc>
        <w:tc>
          <w:tcPr>
            <w:tcW w:w="552" w:type="dxa"/>
          </w:tcPr>
          <w:p w:rsidR="004278E1" w:rsidRDefault="004278E1">
            <w:pPr>
              <w:spacing w:line="360" w:lineRule="auto"/>
              <w:rPr>
                <w:rFonts w:asciiTheme="minorEastAsia" w:eastAsiaTheme="minorEastAsia" w:hAnsiTheme="minorEastAsia" w:cs="仿宋_GB2312"/>
                <w:sz w:val="24"/>
              </w:rPr>
            </w:pPr>
          </w:p>
        </w:tc>
        <w:tc>
          <w:tcPr>
            <w:tcW w:w="552"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r>
      <w:tr w:rsidR="004278E1">
        <w:tc>
          <w:tcPr>
            <w:tcW w:w="1188" w:type="dxa"/>
            <w:vAlign w:val="center"/>
          </w:tcPr>
          <w:p w:rsidR="004278E1" w:rsidRDefault="004278E1">
            <w:pPr>
              <w:spacing w:line="360" w:lineRule="auto"/>
              <w:rPr>
                <w:rFonts w:asciiTheme="minorEastAsia" w:eastAsiaTheme="minorEastAsia" w:hAnsiTheme="minorEastAsia" w:cs="仿宋_GB2312"/>
                <w:sz w:val="24"/>
              </w:rPr>
            </w:pPr>
          </w:p>
        </w:tc>
        <w:tc>
          <w:tcPr>
            <w:tcW w:w="552" w:type="dxa"/>
          </w:tcPr>
          <w:p w:rsidR="004278E1" w:rsidRDefault="004278E1">
            <w:pPr>
              <w:spacing w:line="360" w:lineRule="auto"/>
              <w:rPr>
                <w:rFonts w:asciiTheme="minorEastAsia" w:eastAsiaTheme="minorEastAsia" w:hAnsiTheme="minorEastAsia" w:cs="仿宋_GB2312"/>
                <w:sz w:val="24"/>
              </w:rPr>
            </w:pPr>
          </w:p>
        </w:tc>
        <w:tc>
          <w:tcPr>
            <w:tcW w:w="552" w:type="dxa"/>
          </w:tcPr>
          <w:p w:rsidR="004278E1" w:rsidRDefault="004278E1">
            <w:pPr>
              <w:spacing w:line="360" w:lineRule="auto"/>
              <w:rPr>
                <w:rFonts w:asciiTheme="minorEastAsia" w:eastAsiaTheme="minorEastAsia" w:hAnsiTheme="minorEastAsia" w:cs="仿宋_GB2312"/>
                <w:sz w:val="24"/>
              </w:rPr>
            </w:pPr>
          </w:p>
        </w:tc>
        <w:tc>
          <w:tcPr>
            <w:tcW w:w="552" w:type="dxa"/>
          </w:tcPr>
          <w:p w:rsidR="004278E1" w:rsidRDefault="004278E1">
            <w:pPr>
              <w:spacing w:line="360" w:lineRule="auto"/>
              <w:rPr>
                <w:rFonts w:asciiTheme="minorEastAsia" w:eastAsiaTheme="minorEastAsia" w:hAnsiTheme="minorEastAsia" w:cs="仿宋_GB2312"/>
                <w:sz w:val="24"/>
              </w:rPr>
            </w:pPr>
          </w:p>
        </w:tc>
        <w:tc>
          <w:tcPr>
            <w:tcW w:w="552" w:type="dxa"/>
          </w:tcPr>
          <w:p w:rsidR="004278E1" w:rsidRDefault="004278E1">
            <w:pPr>
              <w:spacing w:line="360" w:lineRule="auto"/>
              <w:rPr>
                <w:rFonts w:asciiTheme="minorEastAsia" w:eastAsiaTheme="minorEastAsia" w:hAnsiTheme="minorEastAsia" w:cs="仿宋_GB2312"/>
                <w:sz w:val="24"/>
              </w:rPr>
            </w:pPr>
          </w:p>
        </w:tc>
        <w:tc>
          <w:tcPr>
            <w:tcW w:w="552" w:type="dxa"/>
          </w:tcPr>
          <w:p w:rsidR="004278E1" w:rsidRDefault="004278E1">
            <w:pPr>
              <w:spacing w:line="360" w:lineRule="auto"/>
              <w:rPr>
                <w:rFonts w:asciiTheme="minorEastAsia" w:eastAsiaTheme="minorEastAsia" w:hAnsiTheme="minorEastAsia" w:cs="仿宋_GB2312"/>
                <w:sz w:val="24"/>
              </w:rPr>
            </w:pPr>
          </w:p>
        </w:tc>
        <w:tc>
          <w:tcPr>
            <w:tcW w:w="552"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r>
      <w:tr w:rsidR="004278E1">
        <w:tc>
          <w:tcPr>
            <w:tcW w:w="1188" w:type="dxa"/>
            <w:vAlign w:val="center"/>
          </w:tcPr>
          <w:p w:rsidR="004278E1" w:rsidRDefault="004278E1">
            <w:pPr>
              <w:spacing w:line="360" w:lineRule="auto"/>
              <w:rPr>
                <w:rFonts w:asciiTheme="minorEastAsia" w:eastAsiaTheme="minorEastAsia" w:hAnsiTheme="minorEastAsia" w:cs="仿宋_GB2312"/>
                <w:sz w:val="24"/>
              </w:rPr>
            </w:pPr>
          </w:p>
        </w:tc>
        <w:tc>
          <w:tcPr>
            <w:tcW w:w="552" w:type="dxa"/>
          </w:tcPr>
          <w:p w:rsidR="004278E1" w:rsidRDefault="004278E1">
            <w:pPr>
              <w:spacing w:line="360" w:lineRule="auto"/>
              <w:rPr>
                <w:rFonts w:asciiTheme="minorEastAsia" w:eastAsiaTheme="minorEastAsia" w:hAnsiTheme="minorEastAsia" w:cs="仿宋_GB2312"/>
                <w:sz w:val="24"/>
              </w:rPr>
            </w:pPr>
          </w:p>
        </w:tc>
        <w:tc>
          <w:tcPr>
            <w:tcW w:w="552" w:type="dxa"/>
          </w:tcPr>
          <w:p w:rsidR="004278E1" w:rsidRDefault="004278E1">
            <w:pPr>
              <w:spacing w:line="360" w:lineRule="auto"/>
              <w:rPr>
                <w:rFonts w:asciiTheme="minorEastAsia" w:eastAsiaTheme="minorEastAsia" w:hAnsiTheme="minorEastAsia" w:cs="仿宋_GB2312"/>
                <w:sz w:val="24"/>
              </w:rPr>
            </w:pPr>
          </w:p>
        </w:tc>
        <w:tc>
          <w:tcPr>
            <w:tcW w:w="552" w:type="dxa"/>
          </w:tcPr>
          <w:p w:rsidR="004278E1" w:rsidRDefault="004278E1">
            <w:pPr>
              <w:spacing w:line="360" w:lineRule="auto"/>
              <w:rPr>
                <w:rFonts w:asciiTheme="minorEastAsia" w:eastAsiaTheme="minorEastAsia" w:hAnsiTheme="minorEastAsia" w:cs="仿宋_GB2312"/>
                <w:sz w:val="24"/>
              </w:rPr>
            </w:pPr>
          </w:p>
        </w:tc>
        <w:tc>
          <w:tcPr>
            <w:tcW w:w="552" w:type="dxa"/>
          </w:tcPr>
          <w:p w:rsidR="004278E1" w:rsidRDefault="004278E1">
            <w:pPr>
              <w:spacing w:line="360" w:lineRule="auto"/>
              <w:rPr>
                <w:rFonts w:asciiTheme="minorEastAsia" w:eastAsiaTheme="minorEastAsia" w:hAnsiTheme="minorEastAsia" w:cs="仿宋_GB2312"/>
                <w:sz w:val="24"/>
              </w:rPr>
            </w:pPr>
          </w:p>
        </w:tc>
        <w:tc>
          <w:tcPr>
            <w:tcW w:w="552" w:type="dxa"/>
          </w:tcPr>
          <w:p w:rsidR="004278E1" w:rsidRDefault="004278E1">
            <w:pPr>
              <w:spacing w:line="360" w:lineRule="auto"/>
              <w:rPr>
                <w:rFonts w:asciiTheme="minorEastAsia" w:eastAsiaTheme="minorEastAsia" w:hAnsiTheme="minorEastAsia" w:cs="仿宋_GB2312"/>
                <w:sz w:val="24"/>
              </w:rPr>
            </w:pPr>
          </w:p>
        </w:tc>
        <w:tc>
          <w:tcPr>
            <w:tcW w:w="552"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r>
      <w:tr w:rsidR="004278E1">
        <w:tc>
          <w:tcPr>
            <w:tcW w:w="1188" w:type="dxa"/>
            <w:vAlign w:val="center"/>
          </w:tcPr>
          <w:p w:rsidR="004278E1" w:rsidRDefault="004278E1">
            <w:pPr>
              <w:spacing w:line="360" w:lineRule="auto"/>
              <w:rPr>
                <w:rFonts w:asciiTheme="minorEastAsia" w:eastAsiaTheme="minorEastAsia" w:hAnsiTheme="minorEastAsia" w:cs="仿宋_GB2312"/>
                <w:sz w:val="24"/>
              </w:rPr>
            </w:pPr>
          </w:p>
        </w:tc>
        <w:tc>
          <w:tcPr>
            <w:tcW w:w="552" w:type="dxa"/>
          </w:tcPr>
          <w:p w:rsidR="004278E1" w:rsidRDefault="004278E1">
            <w:pPr>
              <w:spacing w:line="360" w:lineRule="auto"/>
              <w:rPr>
                <w:rFonts w:asciiTheme="minorEastAsia" w:eastAsiaTheme="minorEastAsia" w:hAnsiTheme="minorEastAsia" w:cs="仿宋_GB2312"/>
                <w:sz w:val="24"/>
              </w:rPr>
            </w:pPr>
          </w:p>
        </w:tc>
        <w:tc>
          <w:tcPr>
            <w:tcW w:w="552" w:type="dxa"/>
          </w:tcPr>
          <w:p w:rsidR="004278E1" w:rsidRDefault="004278E1">
            <w:pPr>
              <w:spacing w:line="360" w:lineRule="auto"/>
              <w:rPr>
                <w:rFonts w:asciiTheme="minorEastAsia" w:eastAsiaTheme="minorEastAsia" w:hAnsiTheme="minorEastAsia" w:cs="仿宋_GB2312"/>
                <w:sz w:val="24"/>
              </w:rPr>
            </w:pPr>
          </w:p>
        </w:tc>
        <w:tc>
          <w:tcPr>
            <w:tcW w:w="552" w:type="dxa"/>
          </w:tcPr>
          <w:p w:rsidR="004278E1" w:rsidRDefault="004278E1">
            <w:pPr>
              <w:spacing w:line="360" w:lineRule="auto"/>
              <w:rPr>
                <w:rFonts w:asciiTheme="minorEastAsia" w:eastAsiaTheme="minorEastAsia" w:hAnsiTheme="minorEastAsia" w:cs="仿宋_GB2312"/>
                <w:sz w:val="24"/>
              </w:rPr>
            </w:pPr>
          </w:p>
        </w:tc>
        <w:tc>
          <w:tcPr>
            <w:tcW w:w="552" w:type="dxa"/>
          </w:tcPr>
          <w:p w:rsidR="004278E1" w:rsidRDefault="004278E1">
            <w:pPr>
              <w:spacing w:line="360" w:lineRule="auto"/>
              <w:rPr>
                <w:rFonts w:asciiTheme="minorEastAsia" w:eastAsiaTheme="minorEastAsia" w:hAnsiTheme="minorEastAsia" w:cs="仿宋_GB2312"/>
                <w:sz w:val="24"/>
              </w:rPr>
            </w:pPr>
          </w:p>
        </w:tc>
        <w:tc>
          <w:tcPr>
            <w:tcW w:w="552" w:type="dxa"/>
          </w:tcPr>
          <w:p w:rsidR="004278E1" w:rsidRDefault="004278E1">
            <w:pPr>
              <w:spacing w:line="360" w:lineRule="auto"/>
              <w:rPr>
                <w:rFonts w:asciiTheme="minorEastAsia" w:eastAsiaTheme="minorEastAsia" w:hAnsiTheme="minorEastAsia" w:cs="仿宋_GB2312"/>
                <w:sz w:val="24"/>
              </w:rPr>
            </w:pPr>
          </w:p>
        </w:tc>
        <w:tc>
          <w:tcPr>
            <w:tcW w:w="552"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r>
      <w:tr w:rsidR="004278E1">
        <w:tc>
          <w:tcPr>
            <w:tcW w:w="1188" w:type="dxa"/>
            <w:vAlign w:val="center"/>
          </w:tcPr>
          <w:p w:rsidR="004278E1" w:rsidRDefault="004278E1">
            <w:pPr>
              <w:spacing w:line="360" w:lineRule="auto"/>
              <w:rPr>
                <w:rFonts w:asciiTheme="minorEastAsia" w:eastAsiaTheme="minorEastAsia" w:hAnsiTheme="minorEastAsia" w:cs="仿宋_GB2312"/>
                <w:sz w:val="24"/>
              </w:rPr>
            </w:pPr>
          </w:p>
        </w:tc>
        <w:tc>
          <w:tcPr>
            <w:tcW w:w="552" w:type="dxa"/>
          </w:tcPr>
          <w:p w:rsidR="004278E1" w:rsidRDefault="004278E1">
            <w:pPr>
              <w:spacing w:line="360" w:lineRule="auto"/>
              <w:rPr>
                <w:rFonts w:asciiTheme="minorEastAsia" w:eastAsiaTheme="minorEastAsia" w:hAnsiTheme="minorEastAsia" w:cs="仿宋_GB2312"/>
                <w:sz w:val="24"/>
              </w:rPr>
            </w:pPr>
          </w:p>
        </w:tc>
        <w:tc>
          <w:tcPr>
            <w:tcW w:w="552" w:type="dxa"/>
          </w:tcPr>
          <w:p w:rsidR="004278E1" w:rsidRDefault="004278E1">
            <w:pPr>
              <w:spacing w:line="360" w:lineRule="auto"/>
              <w:rPr>
                <w:rFonts w:asciiTheme="minorEastAsia" w:eastAsiaTheme="minorEastAsia" w:hAnsiTheme="minorEastAsia" w:cs="仿宋_GB2312"/>
                <w:sz w:val="24"/>
              </w:rPr>
            </w:pPr>
          </w:p>
        </w:tc>
        <w:tc>
          <w:tcPr>
            <w:tcW w:w="552" w:type="dxa"/>
          </w:tcPr>
          <w:p w:rsidR="004278E1" w:rsidRDefault="004278E1">
            <w:pPr>
              <w:spacing w:line="360" w:lineRule="auto"/>
              <w:rPr>
                <w:rFonts w:asciiTheme="minorEastAsia" w:eastAsiaTheme="minorEastAsia" w:hAnsiTheme="minorEastAsia" w:cs="仿宋_GB2312"/>
                <w:sz w:val="24"/>
              </w:rPr>
            </w:pPr>
          </w:p>
        </w:tc>
        <w:tc>
          <w:tcPr>
            <w:tcW w:w="552" w:type="dxa"/>
          </w:tcPr>
          <w:p w:rsidR="004278E1" w:rsidRDefault="004278E1">
            <w:pPr>
              <w:spacing w:line="360" w:lineRule="auto"/>
              <w:rPr>
                <w:rFonts w:asciiTheme="minorEastAsia" w:eastAsiaTheme="minorEastAsia" w:hAnsiTheme="minorEastAsia" w:cs="仿宋_GB2312"/>
                <w:sz w:val="24"/>
              </w:rPr>
            </w:pPr>
          </w:p>
        </w:tc>
        <w:tc>
          <w:tcPr>
            <w:tcW w:w="552" w:type="dxa"/>
          </w:tcPr>
          <w:p w:rsidR="004278E1" w:rsidRDefault="004278E1">
            <w:pPr>
              <w:spacing w:line="360" w:lineRule="auto"/>
              <w:rPr>
                <w:rFonts w:asciiTheme="minorEastAsia" w:eastAsiaTheme="minorEastAsia" w:hAnsiTheme="minorEastAsia" w:cs="仿宋_GB2312"/>
                <w:sz w:val="24"/>
              </w:rPr>
            </w:pPr>
          </w:p>
        </w:tc>
        <w:tc>
          <w:tcPr>
            <w:tcW w:w="552"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r>
      <w:tr w:rsidR="004278E1">
        <w:tc>
          <w:tcPr>
            <w:tcW w:w="1188" w:type="dxa"/>
            <w:vAlign w:val="center"/>
          </w:tcPr>
          <w:p w:rsidR="004278E1" w:rsidRDefault="004278E1">
            <w:pPr>
              <w:spacing w:line="360" w:lineRule="auto"/>
              <w:rPr>
                <w:rFonts w:asciiTheme="minorEastAsia" w:eastAsiaTheme="minorEastAsia" w:hAnsiTheme="minorEastAsia" w:cs="仿宋_GB2312"/>
                <w:sz w:val="24"/>
              </w:rPr>
            </w:pPr>
          </w:p>
        </w:tc>
        <w:tc>
          <w:tcPr>
            <w:tcW w:w="552" w:type="dxa"/>
          </w:tcPr>
          <w:p w:rsidR="004278E1" w:rsidRDefault="004278E1">
            <w:pPr>
              <w:spacing w:line="360" w:lineRule="auto"/>
              <w:rPr>
                <w:rFonts w:asciiTheme="minorEastAsia" w:eastAsiaTheme="minorEastAsia" w:hAnsiTheme="minorEastAsia" w:cs="仿宋_GB2312"/>
                <w:sz w:val="24"/>
              </w:rPr>
            </w:pPr>
          </w:p>
        </w:tc>
        <w:tc>
          <w:tcPr>
            <w:tcW w:w="552" w:type="dxa"/>
          </w:tcPr>
          <w:p w:rsidR="004278E1" w:rsidRDefault="004278E1">
            <w:pPr>
              <w:spacing w:line="360" w:lineRule="auto"/>
              <w:rPr>
                <w:rFonts w:asciiTheme="minorEastAsia" w:eastAsiaTheme="minorEastAsia" w:hAnsiTheme="minorEastAsia" w:cs="仿宋_GB2312"/>
                <w:sz w:val="24"/>
              </w:rPr>
            </w:pPr>
          </w:p>
        </w:tc>
        <w:tc>
          <w:tcPr>
            <w:tcW w:w="552" w:type="dxa"/>
          </w:tcPr>
          <w:p w:rsidR="004278E1" w:rsidRDefault="004278E1">
            <w:pPr>
              <w:spacing w:line="360" w:lineRule="auto"/>
              <w:rPr>
                <w:rFonts w:asciiTheme="minorEastAsia" w:eastAsiaTheme="minorEastAsia" w:hAnsiTheme="minorEastAsia" w:cs="仿宋_GB2312"/>
                <w:sz w:val="24"/>
              </w:rPr>
            </w:pPr>
          </w:p>
        </w:tc>
        <w:tc>
          <w:tcPr>
            <w:tcW w:w="552" w:type="dxa"/>
          </w:tcPr>
          <w:p w:rsidR="004278E1" w:rsidRDefault="004278E1">
            <w:pPr>
              <w:spacing w:line="360" w:lineRule="auto"/>
              <w:rPr>
                <w:rFonts w:asciiTheme="minorEastAsia" w:eastAsiaTheme="minorEastAsia" w:hAnsiTheme="minorEastAsia" w:cs="仿宋_GB2312"/>
                <w:sz w:val="24"/>
              </w:rPr>
            </w:pPr>
          </w:p>
        </w:tc>
        <w:tc>
          <w:tcPr>
            <w:tcW w:w="552" w:type="dxa"/>
          </w:tcPr>
          <w:p w:rsidR="004278E1" w:rsidRDefault="004278E1">
            <w:pPr>
              <w:spacing w:line="360" w:lineRule="auto"/>
              <w:rPr>
                <w:rFonts w:asciiTheme="minorEastAsia" w:eastAsiaTheme="minorEastAsia" w:hAnsiTheme="minorEastAsia" w:cs="仿宋_GB2312"/>
                <w:sz w:val="24"/>
              </w:rPr>
            </w:pPr>
          </w:p>
        </w:tc>
        <w:tc>
          <w:tcPr>
            <w:tcW w:w="552"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r>
      <w:tr w:rsidR="004278E1">
        <w:tc>
          <w:tcPr>
            <w:tcW w:w="1188" w:type="dxa"/>
            <w:vAlign w:val="center"/>
          </w:tcPr>
          <w:p w:rsidR="004278E1" w:rsidRDefault="004278E1">
            <w:pPr>
              <w:spacing w:line="360" w:lineRule="auto"/>
              <w:rPr>
                <w:rFonts w:asciiTheme="minorEastAsia" w:eastAsiaTheme="minorEastAsia" w:hAnsiTheme="minorEastAsia" w:cs="仿宋_GB2312"/>
                <w:sz w:val="24"/>
              </w:rPr>
            </w:pPr>
          </w:p>
        </w:tc>
        <w:tc>
          <w:tcPr>
            <w:tcW w:w="552" w:type="dxa"/>
          </w:tcPr>
          <w:p w:rsidR="004278E1" w:rsidRDefault="004278E1">
            <w:pPr>
              <w:spacing w:line="360" w:lineRule="auto"/>
              <w:rPr>
                <w:rFonts w:asciiTheme="minorEastAsia" w:eastAsiaTheme="minorEastAsia" w:hAnsiTheme="minorEastAsia" w:cs="仿宋_GB2312"/>
                <w:sz w:val="24"/>
              </w:rPr>
            </w:pPr>
          </w:p>
        </w:tc>
        <w:tc>
          <w:tcPr>
            <w:tcW w:w="552" w:type="dxa"/>
          </w:tcPr>
          <w:p w:rsidR="004278E1" w:rsidRDefault="004278E1">
            <w:pPr>
              <w:spacing w:line="360" w:lineRule="auto"/>
              <w:rPr>
                <w:rFonts w:asciiTheme="minorEastAsia" w:eastAsiaTheme="minorEastAsia" w:hAnsiTheme="minorEastAsia" w:cs="仿宋_GB2312"/>
                <w:sz w:val="24"/>
              </w:rPr>
            </w:pPr>
          </w:p>
        </w:tc>
        <w:tc>
          <w:tcPr>
            <w:tcW w:w="552" w:type="dxa"/>
          </w:tcPr>
          <w:p w:rsidR="004278E1" w:rsidRDefault="004278E1">
            <w:pPr>
              <w:spacing w:line="360" w:lineRule="auto"/>
              <w:rPr>
                <w:rFonts w:asciiTheme="minorEastAsia" w:eastAsiaTheme="minorEastAsia" w:hAnsiTheme="minorEastAsia" w:cs="仿宋_GB2312"/>
                <w:sz w:val="24"/>
              </w:rPr>
            </w:pPr>
          </w:p>
        </w:tc>
        <w:tc>
          <w:tcPr>
            <w:tcW w:w="552" w:type="dxa"/>
          </w:tcPr>
          <w:p w:rsidR="004278E1" w:rsidRDefault="004278E1">
            <w:pPr>
              <w:spacing w:line="360" w:lineRule="auto"/>
              <w:rPr>
                <w:rFonts w:asciiTheme="minorEastAsia" w:eastAsiaTheme="minorEastAsia" w:hAnsiTheme="minorEastAsia" w:cs="仿宋_GB2312"/>
                <w:sz w:val="24"/>
              </w:rPr>
            </w:pPr>
          </w:p>
        </w:tc>
        <w:tc>
          <w:tcPr>
            <w:tcW w:w="552" w:type="dxa"/>
          </w:tcPr>
          <w:p w:rsidR="004278E1" w:rsidRDefault="004278E1">
            <w:pPr>
              <w:spacing w:line="360" w:lineRule="auto"/>
              <w:rPr>
                <w:rFonts w:asciiTheme="minorEastAsia" w:eastAsiaTheme="minorEastAsia" w:hAnsiTheme="minorEastAsia" w:cs="仿宋_GB2312"/>
                <w:sz w:val="24"/>
              </w:rPr>
            </w:pPr>
          </w:p>
        </w:tc>
        <w:tc>
          <w:tcPr>
            <w:tcW w:w="552"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r>
      <w:tr w:rsidR="004278E1">
        <w:tc>
          <w:tcPr>
            <w:tcW w:w="1188" w:type="dxa"/>
            <w:vAlign w:val="center"/>
          </w:tcPr>
          <w:p w:rsidR="004278E1" w:rsidRDefault="004278E1">
            <w:pPr>
              <w:spacing w:line="360" w:lineRule="auto"/>
              <w:rPr>
                <w:rFonts w:asciiTheme="minorEastAsia" w:eastAsiaTheme="minorEastAsia" w:hAnsiTheme="minorEastAsia" w:cs="仿宋_GB2312"/>
                <w:sz w:val="24"/>
              </w:rPr>
            </w:pPr>
          </w:p>
        </w:tc>
        <w:tc>
          <w:tcPr>
            <w:tcW w:w="552" w:type="dxa"/>
          </w:tcPr>
          <w:p w:rsidR="004278E1" w:rsidRDefault="004278E1">
            <w:pPr>
              <w:spacing w:line="360" w:lineRule="auto"/>
              <w:rPr>
                <w:rFonts w:asciiTheme="minorEastAsia" w:eastAsiaTheme="minorEastAsia" w:hAnsiTheme="minorEastAsia" w:cs="仿宋_GB2312"/>
                <w:sz w:val="24"/>
              </w:rPr>
            </w:pPr>
          </w:p>
        </w:tc>
        <w:tc>
          <w:tcPr>
            <w:tcW w:w="552" w:type="dxa"/>
          </w:tcPr>
          <w:p w:rsidR="004278E1" w:rsidRDefault="004278E1">
            <w:pPr>
              <w:spacing w:line="360" w:lineRule="auto"/>
              <w:rPr>
                <w:rFonts w:asciiTheme="minorEastAsia" w:eastAsiaTheme="minorEastAsia" w:hAnsiTheme="minorEastAsia" w:cs="仿宋_GB2312"/>
                <w:sz w:val="24"/>
              </w:rPr>
            </w:pPr>
          </w:p>
        </w:tc>
        <w:tc>
          <w:tcPr>
            <w:tcW w:w="552" w:type="dxa"/>
          </w:tcPr>
          <w:p w:rsidR="004278E1" w:rsidRDefault="004278E1">
            <w:pPr>
              <w:spacing w:line="360" w:lineRule="auto"/>
              <w:rPr>
                <w:rFonts w:asciiTheme="minorEastAsia" w:eastAsiaTheme="minorEastAsia" w:hAnsiTheme="minorEastAsia" w:cs="仿宋_GB2312"/>
                <w:sz w:val="24"/>
              </w:rPr>
            </w:pPr>
          </w:p>
        </w:tc>
        <w:tc>
          <w:tcPr>
            <w:tcW w:w="552" w:type="dxa"/>
          </w:tcPr>
          <w:p w:rsidR="004278E1" w:rsidRDefault="004278E1">
            <w:pPr>
              <w:spacing w:line="360" w:lineRule="auto"/>
              <w:rPr>
                <w:rFonts w:asciiTheme="minorEastAsia" w:eastAsiaTheme="minorEastAsia" w:hAnsiTheme="minorEastAsia" w:cs="仿宋_GB2312"/>
                <w:sz w:val="24"/>
              </w:rPr>
            </w:pPr>
          </w:p>
        </w:tc>
        <w:tc>
          <w:tcPr>
            <w:tcW w:w="552" w:type="dxa"/>
          </w:tcPr>
          <w:p w:rsidR="004278E1" w:rsidRDefault="004278E1">
            <w:pPr>
              <w:spacing w:line="360" w:lineRule="auto"/>
              <w:rPr>
                <w:rFonts w:asciiTheme="minorEastAsia" w:eastAsiaTheme="minorEastAsia" w:hAnsiTheme="minorEastAsia" w:cs="仿宋_GB2312"/>
                <w:sz w:val="24"/>
              </w:rPr>
            </w:pPr>
          </w:p>
        </w:tc>
        <w:tc>
          <w:tcPr>
            <w:tcW w:w="552"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r>
      <w:tr w:rsidR="004278E1">
        <w:tc>
          <w:tcPr>
            <w:tcW w:w="1188" w:type="dxa"/>
            <w:vAlign w:val="center"/>
          </w:tcPr>
          <w:p w:rsidR="004278E1" w:rsidRDefault="004278E1">
            <w:pPr>
              <w:spacing w:line="360" w:lineRule="auto"/>
              <w:rPr>
                <w:rFonts w:asciiTheme="minorEastAsia" w:eastAsiaTheme="minorEastAsia" w:hAnsiTheme="minorEastAsia" w:cs="仿宋_GB2312"/>
                <w:sz w:val="24"/>
              </w:rPr>
            </w:pPr>
          </w:p>
        </w:tc>
        <w:tc>
          <w:tcPr>
            <w:tcW w:w="552" w:type="dxa"/>
          </w:tcPr>
          <w:p w:rsidR="004278E1" w:rsidRDefault="004278E1">
            <w:pPr>
              <w:spacing w:line="360" w:lineRule="auto"/>
              <w:rPr>
                <w:rFonts w:asciiTheme="minorEastAsia" w:eastAsiaTheme="minorEastAsia" w:hAnsiTheme="minorEastAsia" w:cs="仿宋_GB2312"/>
                <w:sz w:val="24"/>
              </w:rPr>
            </w:pPr>
          </w:p>
        </w:tc>
        <w:tc>
          <w:tcPr>
            <w:tcW w:w="552" w:type="dxa"/>
          </w:tcPr>
          <w:p w:rsidR="004278E1" w:rsidRDefault="004278E1">
            <w:pPr>
              <w:spacing w:line="360" w:lineRule="auto"/>
              <w:rPr>
                <w:rFonts w:asciiTheme="minorEastAsia" w:eastAsiaTheme="minorEastAsia" w:hAnsiTheme="minorEastAsia" w:cs="仿宋_GB2312"/>
                <w:sz w:val="24"/>
              </w:rPr>
            </w:pPr>
          </w:p>
        </w:tc>
        <w:tc>
          <w:tcPr>
            <w:tcW w:w="552" w:type="dxa"/>
          </w:tcPr>
          <w:p w:rsidR="004278E1" w:rsidRDefault="004278E1">
            <w:pPr>
              <w:spacing w:line="360" w:lineRule="auto"/>
              <w:rPr>
                <w:rFonts w:asciiTheme="minorEastAsia" w:eastAsiaTheme="minorEastAsia" w:hAnsiTheme="minorEastAsia" w:cs="仿宋_GB2312"/>
                <w:sz w:val="24"/>
              </w:rPr>
            </w:pPr>
          </w:p>
        </w:tc>
        <w:tc>
          <w:tcPr>
            <w:tcW w:w="552" w:type="dxa"/>
          </w:tcPr>
          <w:p w:rsidR="004278E1" w:rsidRDefault="004278E1">
            <w:pPr>
              <w:spacing w:line="360" w:lineRule="auto"/>
              <w:rPr>
                <w:rFonts w:asciiTheme="minorEastAsia" w:eastAsiaTheme="minorEastAsia" w:hAnsiTheme="minorEastAsia" w:cs="仿宋_GB2312"/>
                <w:sz w:val="24"/>
              </w:rPr>
            </w:pPr>
          </w:p>
        </w:tc>
        <w:tc>
          <w:tcPr>
            <w:tcW w:w="552" w:type="dxa"/>
          </w:tcPr>
          <w:p w:rsidR="004278E1" w:rsidRDefault="004278E1">
            <w:pPr>
              <w:spacing w:line="360" w:lineRule="auto"/>
              <w:rPr>
                <w:rFonts w:asciiTheme="minorEastAsia" w:eastAsiaTheme="minorEastAsia" w:hAnsiTheme="minorEastAsia" w:cs="仿宋_GB2312"/>
                <w:sz w:val="24"/>
              </w:rPr>
            </w:pPr>
          </w:p>
        </w:tc>
        <w:tc>
          <w:tcPr>
            <w:tcW w:w="552"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r>
      <w:tr w:rsidR="004278E1">
        <w:tc>
          <w:tcPr>
            <w:tcW w:w="1188" w:type="dxa"/>
            <w:vAlign w:val="center"/>
          </w:tcPr>
          <w:p w:rsidR="004278E1" w:rsidRDefault="004278E1">
            <w:pPr>
              <w:spacing w:line="360" w:lineRule="auto"/>
              <w:rPr>
                <w:rFonts w:asciiTheme="minorEastAsia" w:eastAsiaTheme="minorEastAsia" w:hAnsiTheme="minorEastAsia" w:cs="仿宋_GB2312"/>
                <w:sz w:val="24"/>
              </w:rPr>
            </w:pPr>
          </w:p>
        </w:tc>
        <w:tc>
          <w:tcPr>
            <w:tcW w:w="552" w:type="dxa"/>
          </w:tcPr>
          <w:p w:rsidR="004278E1" w:rsidRDefault="004278E1">
            <w:pPr>
              <w:spacing w:line="360" w:lineRule="auto"/>
              <w:rPr>
                <w:rFonts w:asciiTheme="minorEastAsia" w:eastAsiaTheme="minorEastAsia" w:hAnsiTheme="minorEastAsia" w:cs="仿宋_GB2312"/>
                <w:sz w:val="24"/>
              </w:rPr>
            </w:pPr>
          </w:p>
        </w:tc>
        <w:tc>
          <w:tcPr>
            <w:tcW w:w="552" w:type="dxa"/>
          </w:tcPr>
          <w:p w:rsidR="004278E1" w:rsidRDefault="004278E1">
            <w:pPr>
              <w:spacing w:line="360" w:lineRule="auto"/>
              <w:rPr>
                <w:rFonts w:asciiTheme="minorEastAsia" w:eastAsiaTheme="minorEastAsia" w:hAnsiTheme="minorEastAsia" w:cs="仿宋_GB2312"/>
                <w:sz w:val="24"/>
              </w:rPr>
            </w:pPr>
          </w:p>
        </w:tc>
        <w:tc>
          <w:tcPr>
            <w:tcW w:w="552" w:type="dxa"/>
          </w:tcPr>
          <w:p w:rsidR="004278E1" w:rsidRDefault="004278E1">
            <w:pPr>
              <w:spacing w:line="360" w:lineRule="auto"/>
              <w:rPr>
                <w:rFonts w:asciiTheme="minorEastAsia" w:eastAsiaTheme="minorEastAsia" w:hAnsiTheme="minorEastAsia" w:cs="仿宋_GB2312"/>
                <w:sz w:val="24"/>
              </w:rPr>
            </w:pPr>
          </w:p>
        </w:tc>
        <w:tc>
          <w:tcPr>
            <w:tcW w:w="552" w:type="dxa"/>
          </w:tcPr>
          <w:p w:rsidR="004278E1" w:rsidRDefault="004278E1">
            <w:pPr>
              <w:spacing w:line="360" w:lineRule="auto"/>
              <w:rPr>
                <w:rFonts w:asciiTheme="minorEastAsia" w:eastAsiaTheme="minorEastAsia" w:hAnsiTheme="minorEastAsia" w:cs="仿宋_GB2312"/>
                <w:sz w:val="24"/>
              </w:rPr>
            </w:pPr>
          </w:p>
        </w:tc>
        <w:tc>
          <w:tcPr>
            <w:tcW w:w="552" w:type="dxa"/>
          </w:tcPr>
          <w:p w:rsidR="004278E1" w:rsidRDefault="004278E1">
            <w:pPr>
              <w:spacing w:line="360" w:lineRule="auto"/>
              <w:rPr>
                <w:rFonts w:asciiTheme="minorEastAsia" w:eastAsiaTheme="minorEastAsia" w:hAnsiTheme="minorEastAsia" w:cs="仿宋_GB2312"/>
                <w:sz w:val="24"/>
              </w:rPr>
            </w:pPr>
          </w:p>
        </w:tc>
        <w:tc>
          <w:tcPr>
            <w:tcW w:w="552"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c>
          <w:tcPr>
            <w:tcW w:w="553" w:type="dxa"/>
          </w:tcPr>
          <w:p w:rsidR="004278E1" w:rsidRDefault="004278E1">
            <w:pPr>
              <w:spacing w:line="360" w:lineRule="auto"/>
              <w:rPr>
                <w:rFonts w:asciiTheme="minorEastAsia" w:eastAsiaTheme="minorEastAsia" w:hAnsiTheme="minorEastAsia" w:cs="仿宋_GB2312"/>
                <w:sz w:val="24"/>
              </w:rPr>
            </w:pPr>
          </w:p>
        </w:tc>
      </w:tr>
    </w:tbl>
    <w:p w:rsidR="004278E1" w:rsidRDefault="000772C5">
      <w:pPr>
        <w:autoSpaceDE w:val="0"/>
        <w:autoSpaceDN w:val="0"/>
        <w:spacing w:line="360" w:lineRule="auto"/>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注：供应商可按上述时间表的格式自行编制切合实际的具体时间表。</w:t>
      </w:r>
    </w:p>
    <w:p w:rsidR="004278E1" w:rsidRDefault="004278E1">
      <w:pPr>
        <w:autoSpaceDE w:val="0"/>
        <w:autoSpaceDN w:val="0"/>
        <w:spacing w:line="360" w:lineRule="auto"/>
        <w:ind w:firstLineChars="1900" w:firstLine="4560"/>
        <w:rPr>
          <w:rFonts w:asciiTheme="minorEastAsia" w:eastAsiaTheme="minorEastAsia" w:hAnsiTheme="minorEastAsia" w:cs="仿宋_GB2312"/>
          <w:kern w:val="0"/>
          <w:sz w:val="24"/>
        </w:rPr>
      </w:pPr>
    </w:p>
    <w:p w:rsidR="004278E1" w:rsidRDefault="000772C5">
      <w:pPr>
        <w:autoSpaceDE w:val="0"/>
        <w:autoSpaceDN w:val="0"/>
        <w:spacing w:line="360" w:lineRule="auto"/>
        <w:ind w:firstLineChars="1900" w:firstLine="456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lang w:val="zh-CN"/>
        </w:rPr>
        <w:t>磋商供应商名称(公章)</w:t>
      </w:r>
      <w:r>
        <w:rPr>
          <w:rFonts w:asciiTheme="minorEastAsia" w:eastAsiaTheme="minorEastAsia" w:hAnsiTheme="minorEastAsia" w:cs="仿宋_GB2312" w:hint="eastAsia"/>
          <w:kern w:val="0"/>
          <w:sz w:val="24"/>
        </w:rPr>
        <w:t xml:space="preserve">：                       </w:t>
      </w:r>
    </w:p>
    <w:p w:rsidR="004278E1" w:rsidRDefault="000772C5">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kern w:val="0"/>
          <w:sz w:val="24"/>
        </w:rPr>
        <w:t xml:space="preserve">                                      日期：  年  月   日</w:t>
      </w:r>
    </w:p>
    <w:p w:rsidR="004278E1" w:rsidRDefault="004278E1">
      <w:pPr>
        <w:spacing w:line="360" w:lineRule="auto"/>
        <w:jc w:val="center"/>
        <w:rPr>
          <w:rFonts w:asciiTheme="minorEastAsia" w:eastAsiaTheme="minorEastAsia" w:hAnsiTheme="minorEastAsia" w:cs="仿宋_GB2312"/>
          <w:b/>
          <w:bCs/>
          <w:sz w:val="32"/>
          <w:szCs w:val="32"/>
        </w:rPr>
      </w:pPr>
    </w:p>
    <w:p w:rsidR="004278E1" w:rsidRDefault="000772C5">
      <w:pPr>
        <w:spacing w:line="360" w:lineRule="auto"/>
        <w:jc w:val="center"/>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bCs/>
          <w:sz w:val="32"/>
          <w:szCs w:val="32"/>
        </w:rPr>
        <w:t>十一、售后服务方案</w:t>
      </w:r>
    </w:p>
    <w:p w:rsidR="004278E1" w:rsidRDefault="000772C5">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（由</w:t>
      </w:r>
      <w:r>
        <w:rPr>
          <w:rFonts w:asciiTheme="minorEastAsia" w:eastAsiaTheme="minorEastAsia" w:hAnsiTheme="minorEastAsia" w:cs="仿宋_GB2312" w:hint="eastAsia"/>
          <w:kern w:val="0"/>
          <w:sz w:val="24"/>
        </w:rPr>
        <w:t>供应商</w:t>
      </w:r>
      <w:r>
        <w:rPr>
          <w:rFonts w:asciiTheme="minorEastAsia" w:eastAsiaTheme="minorEastAsia" w:hAnsiTheme="minorEastAsia" w:cs="仿宋_GB2312" w:hint="eastAsia"/>
          <w:sz w:val="24"/>
        </w:rPr>
        <w:t>根据采购需求及磋商文件要求编制）</w:t>
      </w:r>
    </w:p>
    <w:p w:rsidR="004278E1" w:rsidRDefault="004278E1">
      <w:pPr>
        <w:autoSpaceDE w:val="0"/>
        <w:autoSpaceDN w:val="0"/>
        <w:spacing w:line="360" w:lineRule="auto"/>
        <w:rPr>
          <w:rFonts w:asciiTheme="minorEastAsia" w:eastAsiaTheme="minorEastAsia" w:hAnsiTheme="minorEastAsia" w:cs="仿宋_GB2312"/>
          <w:kern w:val="0"/>
          <w:sz w:val="24"/>
        </w:rPr>
      </w:pPr>
    </w:p>
    <w:p w:rsidR="004278E1" w:rsidRDefault="000772C5">
      <w:pPr>
        <w:autoSpaceDE w:val="0"/>
        <w:autoSpaceDN w:val="0"/>
        <w:spacing w:line="360" w:lineRule="auto"/>
        <w:ind w:firstLineChars="1900" w:firstLine="456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lang w:val="zh-CN"/>
        </w:rPr>
        <w:t>磋商供应商名称(公章)</w:t>
      </w:r>
      <w:r>
        <w:rPr>
          <w:rFonts w:asciiTheme="minorEastAsia" w:eastAsiaTheme="minorEastAsia" w:hAnsiTheme="minorEastAsia" w:cs="仿宋_GB2312" w:hint="eastAsia"/>
          <w:kern w:val="0"/>
          <w:sz w:val="24"/>
        </w:rPr>
        <w:t xml:space="preserve">：                       </w:t>
      </w:r>
    </w:p>
    <w:p w:rsidR="004278E1" w:rsidRDefault="000772C5">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kern w:val="0"/>
          <w:sz w:val="24"/>
        </w:rPr>
        <w:t xml:space="preserve">                                      日期：  年  月   日</w:t>
      </w:r>
    </w:p>
    <w:p w:rsidR="004278E1" w:rsidRDefault="004278E1">
      <w:pPr>
        <w:spacing w:line="360" w:lineRule="auto"/>
        <w:jc w:val="center"/>
        <w:rPr>
          <w:rFonts w:asciiTheme="minorEastAsia" w:eastAsiaTheme="minorEastAsia" w:hAnsiTheme="minorEastAsia" w:cs="仿宋_GB2312"/>
          <w:b/>
          <w:bCs/>
          <w:sz w:val="32"/>
          <w:szCs w:val="32"/>
        </w:rPr>
      </w:pPr>
    </w:p>
    <w:p w:rsidR="004278E1" w:rsidRDefault="000772C5">
      <w:pPr>
        <w:spacing w:line="360" w:lineRule="auto"/>
        <w:jc w:val="center"/>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bCs/>
          <w:sz w:val="32"/>
          <w:szCs w:val="32"/>
        </w:rPr>
        <w:t>十二、项目小组人员名单</w:t>
      </w:r>
    </w:p>
    <w:p w:rsidR="004278E1" w:rsidRDefault="000772C5">
      <w:pPr>
        <w:spacing w:line="360" w:lineRule="auto"/>
        <w:jc w:val="center"/>
        <w:rPr>
          <w:rFonts w:asciiTheme="minorEastAsia" w:eastAsiaTheme="minorEastAsia" w:hAnsiTheme="minorEastAsia" w:cs="仿宋_GB2312"/>
          <w:b/>
          <w:bCs/>
          <w:sz w:val="24"/>
        </w:rPr>
      </w:pPr>
      <w:r>
        <w:rPr>
          <w:rFonts w:asciiTheme="minorEastAsia" w:eastAsiaTheme="minorEastAsia" w:hAnsiTheme="minorEastAsia" w:cs="仿宋_GB2312" w:hint="eastAsia"/>
          <w:sz w:val="24"/>
        </w:rPr>
        <w:t>（由供应商根据采购需求及磋商文件要求编制）</w:t>
      </w:r>
    </w:p>
    <w:p w:rsidR="004278E1" w:rsidRDefault="000772C5">
      <w:pPr>
        <w:keepNext/>
        <w:autoSpaceDE w:val="0"/>
        <w:autoSpaceDN w:val="0"/>
        <w:spacing w:line="360" w:lineRule="auto"/>
        <w:ind w:firstLine="477"/>
        <w:rPr>
          <w:rFonts w:asciiTheme="minorEastAsia" w:eastAsiaTheme="minorEastAsia" w:hAnsiTheme="minorEastAsia" w:cs="仿宋_GB2312"/>
          <w:b/>
          <w:sz w:val="24"/>
        </w:rPr>
      </w:pPr>
      <w:r>
        <w:rPr>
          <w:rFonts w:asciiTheme="minorEastAsia" w:eastAsiaTheme="minorEastAsia" w:hAnsiTheme="minorEastAsia" w:cs="仿宋_GB2312" w:hint="eastAsia"/>
          <w:b/>
          <w:sz w:val="24"/>
        </w:rPr>
        <w:t>附表A:本项目的项目经理情况表</w:t>
      </w:r>
    </w:p>
    <w:tbl>
      <w:tblPr>
        <w:tblW w:w="9286" w:type="dxa"/>
        <w:tblLayout w:type="fixed"/>
        <w:tblLook w:val="04A0" w:firstRow="1" w:lastRow="0" w:firstColumn="1" w:lastColumn="0" w:noHBand="0" w:noVBand="1"/>
      </w:tblPr>
      <w:tblGrid>
        <w:gridCol w:w="2554"/>
        <w:gridCol w:w="1595"/>
        <w:gridCol w:w="5137"/>
      </w:tblGrid>
      <w:tr w:rsidR="004278E1">
        <w:trPr>
          <w:trHeight w:val="604"/>
        </w:trPr>
        <w:tc>
          <w:tcPr>
            <w:tcW w:w="2554" w:type="dxa"/>
            <w:tcBorders>
              <w:top w:val="single" w:sz="6" w:space="0" w:color="auto"/>
              <w:left w:val="single" w:sz="6" w:space="0" w:color="auto"/>
              <w:bottom w:val="single" w:sz="6" w:space="0" w:color="auto"/>
              <w:right w:val="single" w:sz="6" w:space="0" w:color="auto"/>
            </w:tcBorders>
            <w:shd w:val="clear" w:color="auto" w:fill="auto"/>
            <w:vAlign w:val="center"/>
          </w:tcPr>
          <w:p w:rsidR="004278E1" w:rsidRDefault="000772C5">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姓名</w:t>
            </w:r>
          </w:p>
        </w:tc>
        <w:tc>
          <w:tcPr>
            <w:tcW w:w="1595" w:type="dxa"/>
            <w:tcBorders>
              <w:top w:val="single" w:sz="6" w:space="0" w:color="auto"/>
              <w:left w:val="single" w:sz="6" w:space="0" w:color="auto"/>
              <w:bottom w:val="single" w:sz="6" w:space="0" w:color="auto"/>
              <w:right w:val="single" w:sz="4" w:space="0" w:color="auto"/>
            </w:tcBorders>
            <w:shd w:val="clear" w:color="auto" w:fill="B3B3B3"/>
            <w:vAlign w:val="center"/>
          </w:tcPr>
          <w:p w:rsidR="004278E1" w:rsidRDefault="004278E1">
            <w:pPr>
              <w:autoSpaceDE w:val="0"/>
              <w:autoSpaceDN w:val="0"/>
              <w:spacing w:line="360" w:lineRule="auto"/>
              <w:jc w:val="center"/>
              <w:rPr>
                <w:rFonts w:asciiTheme="minorEastAsia" w:eastAsiaTheme="minorEastAsia" w:hAnsiTheme="minorEastAsia" w:cs="仿宋_GB2312"/>
                <w:sz w:val="24"/>
              </w:rPr>
            </w:pPr>
          </w:p>
        </w:tc>
        <w:tc>
          <w:tcPr>
            <w:tcW w:w="5137" w:type="dxa"/>
            <w:tcBorders>
              <w:top w:val="single" w:sz="6" w:space="0" w:color="auto"/>
              <w:left w:val="single" w:sz="6" w:space="0" w:color="auto"/>
              <w:bottom w:val="single" w:sz="6" w:space="0" w:color="auto"/>
              <w:right w:val="single" w:sz="6" w:space="0" w:color="auto"/>
            </w:tcBorders>
            <w:vAlign w:val="center"/>
          </w:tcPr>
          <w:p w:rsidR="004278E1" w:rsidRDefault="000772C5">
            <w:pPr>
              <w:autoSpaceDE w:val="0"/>
              <w:autoSpaceDN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响应截止时间近3年业绩及承担的主要工作情况，曾担任项目经理的项目应列明细</w:t>
            </w:r>
          </w:p>
        </w:tc>
      </w:tr>
      <w:tr w:rsidR="004278E1">
        <w:trPr>
          <w:cantSplit/>
          <w:trHeight w:val="345"/>
        </w:trPr>
        <w:tc>
          <w:tcPr>
            <w:tcW w:w="2554" w:type="dxa"/>
            <w:tcBorders>
              <w:top w:val="single" w:sz="6" w:space="0" w:color="auto"/>
              <w:left w:val="single" w:sz="6" w:space="0" w:color="auto"/>
              <w:bottom w:val="single" w:sz="6" w:space="0" w:color="auto"/>
              <w:right w:val="single" w:sz="6" w:space="0" w:color="auto"/>
            </w:tcBorders>
            <w:vAlign w:val="center"/>
          </w:tcPr>
          <w:p w:rsidR="004278E1" w:rsidRDefault="000772C5">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性别</w:t>
            </w:r>
          </w:p>
        </w:tc>
        <w:tc>
          <w:tcPr>
            <w:tcW w:w="1595" w:type="dxa"/>
            <w:tcBorders>
              <w:top w:val="single" w:sz="6" w:space="0" w:color="auto"/>
              <w:left w:val="single" w:sz="6" w:space="0" w:color="auto"/>
              <w:bottom w:val="single" w:sz="6" w:space="0" w:color="auto"/>
              <w:right w:val="single" w:sz="4" w:space="0" w:color="auto"/>
            </w:tcBorders>
            <w:vAlign w:val="center"/>
          </w:tcPr>
          <w:p w:rsidR="004278E1" w:rsidRDefault="004278E1">
            <w:pPr>
              <w:autoSpaceDE w:val="0"/>
              <w:autoSpaceDN w:val="0"/>
              <w:spacing w:line="360" w:lineRule="auto"/>
              <w:jc w:val="center"/>
              <w:rPr>
                <w:rFonts w:asciiTheme="minorEastAsia" w:eastAsiaTheme="minorEastAsia" w:hAnsiTheme="minorEastAsia" w:cs="仿宋_GB2312"/>
                <w:sz w:val="24"/>
              </w:rPr>
            </w:pPr>
          </w:p>
        </w:tc>
        <w:tc>
          <w:tcPr>
            <w:tcW w:w="5137" w:type="dxa"/>
            <w:vMerge w:val="restart"/>
            <w:tcBorders>
              <w:top w:val="single" w:sz="6" w:space="0" w:color="auto"/>
              <w:left w:val="single" w:sz="6" w:space="0" w:color="auto"/>
              <w:bottom w:val="single" w:sz="6" w:space="0" w:color="auto"/>
              <w:right w:val="single" w:sz="6" w:space="0" w:color="auto"/>
            </w:tcBorders>
            <w:vAlign w:val="center"/>
          </w:tcPr>
          <w:p w:rsidR="004278E1" w:rsidRDefault="004278E1">
            <w:pPr>
              <w:autoSpaceDE w:val="0"/>
              <w:autoSpaceDN w:val="0"/>
              <w:spacing w:line="360" w:lineRule="auto"/>
              <w:jc w:val="center"/>
              <w:rPr>
                <w:rFonts w:asciiTheme="minorEastAsia" w:eastAsiaTheme="minorEastAsia" w:hAnsiTheme="minorEastAsia" w:cs="仿宋_GB2312"/>
                <w:sz w:val="24"/>
              </w:rPr>
            </w:pPr>
          </w:p>
        </w:tc>
      </w:tr>
      <w:tr w:rsidR="004278E1">
        <w:trPr>
          <w:cantSplit/>
          <w:trHeight w:val="337"/>
        </w:trPr>
        <w:tc>
          <w:tcPr>
            <w:tcW w:w="2554" w:type="dxa"/>
            <w:tcBorders>
              <w:top w:val="single" w:sz="6" w:space="0" w:color="auto"/>
              <w:left w:val="single" w:sz="6" w:space="0" w:color="auto"/>
              <w:bottom w:val="single" w:sz="6" w:space="0" w:color="auto"/>
              <w:right w:val="single" w:sz="6" w:space="0" w:color="auto"/>
            </w:tcBorders>
            <w:vAlign w:val="center"/>
          </w:tcPr>
          <w:p w:rsidR="004278E1" w:rsidRDefault="000772C5">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年龄</w:t>
            </w:r>
          </w:p>
        </w:tc>
        <w:tc>
          <w:tcPr>
            <w:tcW w:w="1595" w:type="dxa"/>
            <w:tcBorders>
              <w:top w:val="single" w:sz="6" w:space="0" w:color="auto"/>
              <w:left w:val="single" w:sz="6" w:space="0" w:color="auto"/>
              <w:bottom w:val="single" w:sz="6" w:space="0" w:color="auto"/>
              <w:right w:val="single" w:sz="4" w:space="0" w:color="auto"/>
            </w:tcBorders>
            <w:vAlign w:val="center"/>
          </w:tcPr>
          <w:p w:rsidR="004278E1" w:rsidRDefault="004278E1">
            <w:pPr>
              <w:autoSpaceDE w:val="0"/>
              <w:autoSpaceDN w:val="0"/>
              <w:spacing w:line="360" w:lineRule="auto"/>
              <w:jc w:val="center"/>
              <w:rPr>
                <w:rFonts w:asciiTheme="minorEastAsia" w:eastAsiaTheme="minorEastAsia" w:hAnsiTheme="minorEastAsia" w:cs="仿宋_GB2312"/>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4278E1" w:rsidRDefault="004278E1">
            <w:pPr>
              <w:autoSpaceDE w:val="0"/>
              <w:autoSpaceDN w:val="0"/>
              <w:spacing w:line="360" w:lineRule="auto"/>
              <w:jc w:val="center"/>
              <w:rPr>
                <w:rFonts w:asciiTheme="minorEastAsia" w:eastAsiaTheme="minorEastAsia" w:hAnsiTheme="minorEastAsia" w:cs="仿宋_GB2312"/>
                <w:sz w:val="24"/>
              </w:rPr>
            </w:pPr>
          </w:p>
        </w:tc>
      </w:tr>
      <w:tr w:rsidR="004278E1">
        <w:trPr>
          <w:cantSplit/>
          <w:trHeight w:val="345"/>
        </w:trPr>
        <w:tc>
          <w:tcPr>
            <w:tcW w:w="2554" w:type="dxa"/>
            <w:tcBorders>
              <w:top w:val="single" w:sz="6" w:space="0" w:color="auto"/>
              <w:left w:val="single" w:sz="6" w:space="0" w:color="auto"/>
              <w:bottom w:val="single" w:sz="6" w:space="0" w:color="auto"/>
              <w:right w:val="single" w:sz="6" w:space="0" w:color="auto"/>
            </w:tcBorders>
            <w:vAlign w:val="center"/>
          </w:tcPr>
          <w:p w:rsidR="004278E1" w:rsidRDefault="000772C5">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职称</w:t>
            </w:r>
          </w:p>
        </w:tc>
        <w:tc>
          <w:tcPr>
            <w:tcW w:w="1595" w:type="dxa"/>
            <w:tcBorders>
              <w:top w:val="single" w:sz="6" w:space="0" w:color="auto"/>
              <w:left w:val="single" w:sz="6" w:space="0" w:color="auto"/>
              <w:bottom w:val="single" w:sz="6" w:space="0" w:color="auto"/>
              <w:right w:val="single" w:sz="4" w:space="0" w:color="auto"/>
            </w:tcBorders>
            <w:vAlign w:val="center"/>
          </w:tcPr>
          <w:p w:rsidR="004278E1" w:rsidRDefault="004278E1">
            <w:pPr>
              <w:autoSpaceDE w:val="0"/>
              <w:autoSpaceDN w:val="0"/>
              <w:spacing w:line="360" w:lineRule="auto"/>
              <w:jc w:val="center"/>
              <w:rPr>
                <w:rFonts w:asciiTheme="minorEastAsia" w:eastAsiaTheme="minorEastAsia" w:hAnsiTheme="minorEastAsia" w:cs="仿宋_GB2312"/>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4278E1" w:rsidRDefault="004278E1">
            <w:pPr>
              <w:autoSpaceDE w:val="0"/>
              <w:autoSpaceDN w:val="0"/>
              <w:spacing w:line="360" w:lineRule="auto"/>
              <w:jc w:val="center"/>
              <w:rPr>
                <w:rFonts w:asciiTheme="minorEastAsia" w:eastAsiaTheme="minorEastAsia" w:hAnsiTheme="minorEastAsia" w:cs="仿宋_GB2312"/>
                <w:sz w:val="24"/>
              </w:rPr>
            </w:pPr>
          </w:p>
        </w:tc>
      </w:tr>
      <w:tr w:rsidR="004278E1">
        <w:trPr>
          <w:cantSplit/>
          <w:trHeight w:val="345"/>
        </w:trPr>
        <w:tc>
          <w:tcPr>
            <w:tcW w:w="2554" w:type="dxa"/>
            <w:tcBorders>
              <w:top w:val="single" w:sz="6" w:space="0" w:color="auto"/>
              <w:left w:val="single" w:sz="6" w:space="0" w:color="auto"/>
              <w:bottom w:val="single" w:sz="6" w:space="0" w:color="auto"/>
              <w:right w:val="single" w:sz="6" w:space="0" w:color="auto"/>
            </w:tcBorders>
            <w:vAlign w:val="center"/>
          </w:tcPr>
          <w:p w:rsidR="004278E1" w:rsidRDefault="000772C5">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毕业时间</w:t>
            </w:r>
          </w:p>
        </w:tc>
        <w:tc>
          <w:tcPr>
            <w:tcW w:w="1595" w:type="dxa"/>
            <w:tcBorders>
              <w:top w:val="single" w:sz="6" w:space="0" w:color="auto"/>
              <w:left w:val="single" w:sz="6" w:space="0" w:color="auto"/>
              <w:bottom w:val="single" w:sz="6" w:space="0" w:color="auto"/>
              <w:right w:val="single" w:sz="4" w:space="0" w:color="auto"/>
            </w:tcBorders>
            <w:vAlign w:val="center"/>
          </w:tcPr>
          <w:p w:rsidR="004278E1" w:rsidRDefault="004278E1">
            <w:pPr>
              <w:autoSpaceDE w:val="0"/>
              <w:autoSpaceDN w:val="0"/>
              <w:spacing w:line="360" w:lineRule="auto"/>
              <w:jc w:val="center"/>
              <w:rPr>
                <w:rFonts w:asciiTheme="minorEastAsia" w:eastAsiaTheme="minorEastAsia" w:hAnsiTheme="minorEastAsia" w:cs="仿宋_GB2312"/>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4278E1" w:rsidRDefault="004278E1">
            <w:pPr>
              <w:autoSpaceDE w:val="0"/>
              <w:autoSpaceDN w:val="0"/>
              <w:spacing w:line="360" w:lineRule="auto"/>
              <w:jc w:val="center"/>
              <w:rPr>
                <w:rFonts w:asciiTheme="minorEastAsia" w:eastAsiaTheme="minorEastAsia" w:hAnsiTheme="minorEastAsia" w:cs="仿宋_GB2312"/>
                <w:sz w:val="24"/>
              </w:rPr>
            </w:pPr>
          </w:p>
        </w:tc>
      </w:tr>
      <w:tr w:rsidR="004278E1">
        <w:trPr>
          <w:cantSplit/>
          <w:trHeight w:val="422"/>
        </w:trPr>
        <w:tc>
          <w:tcPr>
            <w:tcW w:w="2554" w:type="dxa"/>
            <w:tcBorders>
              <w:top w:val="single" w:sz="6" w:space="0" w:color="auto"/>
              <w:left w:val="single" w:sz="6" w:space="0" w:color="auto"/>
              <w:bottom w:val="single" w:sz="6" w:space="0" w:color="auto"/>
              <w:right w:val="single" w:sz="6" w:space="0" w:color="auto"/>
            </w:tcBorders>
            <w:vAlign w:val="center"/>
          </w:tcPr>
          <w:p w:rsidR="004278E1" w:rsidRDefault="000772C5">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所学专业</w:t>
            </w:r>
          </w:p>
        </w:tc>
        <w:tc>
          <w:tcPr>
            <w:tcW w:w="1595" w:type="dxa"/>
            <w:tcBorders>
              <w:top w:val="single" w:sz="6" w:space="0" w:color="auto"/>
              <w:left w:val="single" w:sz="6" w:space="0" w:color="auto"/>
              <w:bottom w:val="single" w:sz="6" w:space="0" w:color="auto"/>
              <w:right w:val="single" w:sz="4" w:space="0" w:color="auto"/>
            </w:tcBorders>
            <w:vAlign w:val="center"/>
          </w:tcPr>
          <w:p w:rsidR="004278E1" w:rsidRDefault="004278E1">
            <w:pPr>
              <w:autoSpaceDE w:val="0"/>
              <w:autoSpaceDN w:val="0"/>
              <w:spacing w:line="360" w:lineRule="auto"/>
              <w:jc w:val="center"/>
              <w:rPr>
                <w:rFonts w:asciiTheme="minorEastAsia" w:eastAsiaTheme="minorEastAsia" w:hAnsiTheme="minorEastAsia" w:cs="仿宋_GB2312"/>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4278E1" w:rsidRDefault="004278E1">
            <w:pPr>
              <w:autoSpaceDE w:val="0"/>
              <w:autoSpaceDN w:val="0"/>
              <w:spacing w:line="360" w:lineRule="auto"/>
              <w:jc w:val="center"/>
              <w:rPr>
                <w:rFonts w:asciiTheme="minorEastAsia" w:eastAsiaTheme="minorEastAsia" w:hAnsiTheme="minorEastAsia" w:cs="仿宋_GB2312"/>
                <w:sz w:val="24"/>
              </w:rPr>
            </w:pPr>
          </w:p>
        </w:tc>
      </w:tr>
      <w:tr w:rsidR="004278E1">
        <w:trPr>
          <w:cantSplit/>
          <w:trHeight w:val="416"/>
        </w:trPr>
        <w:tc>
          <w:tcPr>
            <w:tcW w:w="2554" w:type="dxa"/>
            <w:tcBorders>
              <w:top w:val="single" w:sz="6" w:space="0" w:color="auto"/>
              <w:left w:val="single" w:sz="6" w:space="0" w:color="auto"/>
              <w:bottom w:val="single" w:sz="6" w:space="0" w:color="auto"/>
              <w:right w:val="single" w:sz="6" w:space="0" w:color="auto"/>
            </w:tcBorders>
            <w:vAlign w:val="center"/>
          </w:tcPr>
          <w:p w:rsidR="004278E1" w:rsidRDefault="000772C5">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学历</w:t>
            </w:r>
          </w:p>
        </w:tc>
        <w:tc>
          <w:tcPr>
            <w:tcW w:w="1595" w:type="dxa"/>
            <w:tcBorders>
              <w:top w:val="single" w:sz="6" w:space="0" w:color="auto"/>
              <w:left w:val="single" w:sz="6" w:space="0" w:color="auto"/>
              <w:bottom w:val="single" w:sz="6" w:space="0" w:color="auto"/>
              <w:right w:val="single" w:sz="4" w:space="0" w:color="auto"/>
            </w:tcBorders>
            <w:vAlign w:val="center"/>
          </w:tcPr>
          <w:p w:rsidR="004278E1" w:rsidRDefault="004278E1">
            <w:pPr>
              <w:autoSpaceDE w:val="0"/>
              <w:autoSpaceDN w:val="0"/>
              <w:spacing w:line="360" w:lineRule="auto"/>
              <w:jc w:val="center"/>
              <w:rPr>
                <w:rFonts w:asciiTheme="minorEastAsia" w:eastAsiaTheme="minorEastAsia" w:hAnsiTheme="minorEastAsia" w:cs="仿宋_GB2312"/>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4278E1" w:rsidRDefault="004278E1">
            <w:pPr>
              <w:autoSpaceDE w:val="0"/>
              <w:autoSpaceDN w:val="0"/>
              <w:spacing w:line="360" w:lineRule="auto"/>
              <w:jc w:val="center"/>
              <w:rPr>
                <w:rFonts w:asciiTheme="minorEastAsia" w:eastAsiaTheme="minorEastAsia" w:hAnsiTheme="minorEastAsia" w:cs="仿宋_GB2312"/>
                <w:sz w:val="24"/>
              </w:rPr>
            </w:pPr>
          </w:p>
        </w:tc>
      </w:tr>
      <w:tr w:rsidR="004278E1">
        <w:trPr>
          <w:cantSplit/>
          <w:trHeight w:val="200"/>
        </w:trPr>
        <w:tc>
          <w:tcPr>
            <w:tcW w:w="2554" w:type="dxa"/>
            <w:tcBorders>
              <w:top w:val="single" w:sz="6" w:space="0" w:color="auto"/>
              <w:left w:val="single" w:sz="6" w:space="0" w:color="auto"/>
              <w:bottom w:val="single" w:sz="6" w:space="0" w:color="auto"/>
              <w:right w:val="single" w:sz="6" w:space="0" w:color="auto"/>
            </w:tcBorders>
            <w:vAlign w:val="center"/>
          </w:tcPr>
          <w:p w:rsidR="004278E1" w:rsidRDefault="000772C5">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资质证书</w:t>
            </w:r>
          </w:p>
        </w:tc>
        <w:tc>
          <w:tcPr>
            <w:tcW w:w="1595" w:type="dxa"/>
            <w:tcBorders>
              <w:top w:val="single" w:sz="6" w:space="0" w:color="auto"/>
              <w:left w:val="single" w:sz="6" w:space="0" w:color="auto"/>
              <w:bottom w:val="single" w:sz="6" w:space="0" w:color="auto"/>
              <w:right w:val="single" w:sz="4" w:space="0" w:color="auto"/>
            </w:tcBorders>
            <w:vAlign w:val="center"/>
          </w:tcPr>
          <w:p w:rsidR="004278E1" w:rsidRDefault="004278E1">
            <w:pPr>
              <w:autoSpaceDE w:val="0"/>
              <w:autoSpaceDN w:val="0"/>
              <w:spacing w:line="360" w:lineRule="auto"/>
              <w:jc w:val="center"/>
              <w:rPr>
                <w:rFonts w:asciiTheme="minorEastAsia" w:eastAsiaTheme="minorEastAsia" w:hAnsiTheme="minorEastAsia" w:cs="仿宋_GB2312"/>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4278E1" w:rsidRDefault="004278E1">
            <w:pPr>
              <w:autoSpaceDE w:val="0"/>
              <w:autoSpaceDN w:val="0"/>
              <w:spacing w:line="360" w:lineRule="auto"/>
              <w:jc w:val="center"/>
              <w:rPr>
                <w:rFonts w:asciiTheme="minorEastAsia" w:eastAsiaTheme="minorEastAsia" w:hAnsiTheme="minorEastAsia" w:cs="仿宋_GB2312"/>
                <w:sz w:val="24"/>
              </w:rPr>
            </w:pPr>
          </w:p>
        </w:tc>
      </w:tr>
      <w:tr w:rsidR="004278E1">
        <w:trPr>
          <w:cantSplit/>
          <w:trHeight w:val="177"/>
        </w:trPr>
        <w:tc>
          <w:tcPr>
            <w:tcW w:w="2554" w:type="dxa"/>
            <w:tcBorders>
              <w:top w:val="single" w:sz="6" w:space="0" w:color="auto"/>
              <w:left w:val="single" w:sz="6" w:space="0" w:color="auto"/>
              <w:bottom w:val="single" w:sz="6" w:space="0" w:color="auto"/>
              <w:right w:val="single" w:sz="6" w:space="0" w:color="auto"/>
            </w:tcBorders>
            <w:vAlign w:val="center"/>
          </w:tcPr>
          <w:p w:rsidR="004278E1" w:rsidRDefault="000772C5">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其他资质情况</w:t>
            </w:r>
          </w:p>
        </w:tc>
        <w:tc>
          <w:tcPr>
            <w:tcW w:w="1595" w:type="dxa"/>
            <w:tcBorders>
              <w:top w:val="single" w:sz="6" w:space="0" w:color="auto"/>
              <w:left w:val="single" w:sz="6" w:space="0" w:color="auto"/>
              <w:bottom w:val="single" w:sz="6" w:space="0" w:color="auto"/>
              <w:right w:val="single" w:sz="4" w:space="0" w:color="auto"/>
            </w:tcBorders>
            <w:vAlign w:val="center"/>
          </w:tcPr>
          <w:p w:rsidR="004278E1" w:rsidRDefault="004278E1">
            <w:pPr>
              <w:autoSpaceDE w:val="0"/>
              <w:autoSpaceDN w:val="0"/>
              <w:spacing w:line="360" w:lineRule="auto"/>
              <w:jc w:val="center"/>
              <w:rPr>
                <w:rFonts w:asciiTheme="minorEastAsia" w:eastAsiaTheme="minorEastAsia" w:hAnsiTheme="minorEastAsia" w:cs="仿宋_GB2312"/>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4278E1" w:rsidRDefault="004278E1">
            <w:pPr>
              <w:autoSpaceDE w:val="0"/>
              <w:autoSpaceDN w:val="0"/>
              <w:spacing w:line="360" w:lineRule="auto"/>
              <w:jc w:val="center"/>
              <w:rPr>
                <w:rFonts w:asciiTheme="minorEastAsia" w:eastAsiaTheme="minorEastAsia" w:hAnsiTheme="minorEastAsia" w:cs="仿宋_GB2312"/>
                <w:sz w:val="24"/>
              </w:rPr>
            </w:pPr>
          </w:p>
        </w:tc>
      </w:tr>
      <w:tr w:rsidR="004278E1">
        <w:trPr>
          <w:cantSplit/>
          <w:trHeight w:val="473"/>
        </w:trPr>
        <w:tc>
          <w:tcPr>
            <w:tcW w:w="2554" w:type="dxa"/>
            <w:tcBorders>
              <w:top w:val="single" w:sz="6" w:space="0" w:color="auto"/>
              <w:left w:val="single" w:sz="6" w:space="0" w:color="auto"/>
              <w:bottom w:val="single" w:sz="6" w:space="0" w:color="auto"/>
              <w:right w:val="single" w:sz="6" w:space="0" w:color="auto"/>
            </w:tcBorders>
            <w:vAlign w:val="center"/>
          </w:tcPr>
          <w:p w:rsidR="004278E1" w:rsidRDefault="000772C5">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联系电话</w:t>
            </w:r>
          </w:p>
        </w:tc>
        <w:tc>
          <w:tcPr>
            <w:tcW w:w="1595" w:type="dxa"/>
            <w:tcBorders>
              <w:top w:val="single" w:sz="6" w:space="0" w:color="auto"/>
              <w:left w:val="single" w:sz="6" w:space="0" w:color="auto"/>
              <w:bottom w:val="single" w:sz="6" w:space="0" w:color="auto"/>
              <w:right w:val="single" w:sz="4" w:space="0" w:color="auto"/>
            </w:tcBorders>
            <w:vAlign w:val="center"/>
          </w:tcPr>
          <w:p w:rsidR="004278E1" w:rsidRDefault="004278E1">
            <w:pPr>
              <w:autoSpaceDE w:val="0"/>
              <w:autoSpaceDN w:val="0"/>
              <w:spacing w:line="360" w:lineRule="auto"/>
              <w:jc w:val="center"/>
              <w:rPr>
                <w:rFonts w:asciiTheme="minorEastAsia" w:eastAsiaTheme="minorEastAsia" w:hAnsiTheme="minorEastAsia" w:cs="仿宋_GB2312"/>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4278E1" w:rsidRDefault="004278E1">
            <w:pPr>
              <w:autoSpaceDE w:val="0"/>
              <w:autoSpaceDN w:val="0"/>
              <w:spacing w:line="360" w:lineRule="auto"/>
              <w:jc w:val="center"/>
              <w:rPr>
                <w:rFonts w:asciiTheme="minorEastAsia" w:eastAsiaTheme="minorEastAsia" w:hAnsiTheme="minorEastAsia" w:cs="仿宋_GB2312"/>
                <w:sz w:val="24"/>
              </w:rPr>
            </w:pPr>
          </w:p>
        </w:tc>
      </w:tr>
    </w:tbl>
    <w:p w:rsidR="004278E1" w:rsidRDefault="000772C5">
      <w:pPr>
        <w:autoSpaceDE w:val="0"/>
        <w:autoSpaceDN w:val="0"/>
        <w:spacing w:line="360" w:lineRule="auto"/>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注：须随表提交相应的证书复印件并注明所在响应文件页码。</w:t>
      </w:r>
    </w:p>
    <w:p w:rsidR="004278E1" w:rsidRDefault="000772C5">
      <w:pPr>
        <w:autoSpaceDE w:val="0"/>
        <w:autoSpaceDN w:val="0"/>
        <w:spacing w:line="360" w:lineRule="auto"/>
        <w:rPr>
          <w:rFonts w:asciiTheme="minorEastAsia" w:eastAsiaTheme="minorEastAsia" w:hAnsiTheme="minorEastAsia" w:cs="仿宋_GB2312"/>
          <w:b/>
          <w:sz w:val="24"/>
        </w:rPr>
      </w:pPr>
      <w:r>
        <w:rPr>
          <w:rFonts w:asciiTheme="minorEastAsia" w:eastAsiaTheme="minorEastAsia" w:hAnsiTheme="minorEastAsia" w:cs="仿宋_GB2312" w:hint="eastAsia"/>
          <w:b/>
          <w:sz w:val="24"/>
        </w:rPr>
        <w:t>附表B:本项目的项目小组人员情况表</w:t>
      </w:r>
      <w:r>
        <w:rPr>
          <w:rFonts w:asciiTheme="minorEastAsia" w:eastAsiaTheme="minorEastAsia" w:hAnsiTheme="minorEastAsia" w:cs="仿宋_GB2312" w:hint="eastAsia"/>
          <w:sz w:val="24"/>
        </w:rPr>
        <w:t>（按此格式自制）</w:t>
      </w:r>
    </w:p>
    <w:tbl>
      <w:tblPr>
        <w:tblW w:w="9030" w:type="dxa"/>
        <w:tblInd w:w="108" w:type="dxa"/>
        <w:tblLayout w:type="fixed"/>
        <w:tblLook w:val="04A0" w:firstRow="1" w:lastRow="0" w:firstColumn="1" w:lastColumn="0" w:noHBand="0" w:noVBand="1"/>
      </w:tblPr>
      <w:tblGrid>
        <w:gridCol w:w="420"/>
        <w:gridCol w:w="787"/>
        <w:gridCol w:w="412"/>
        <w:gridCol w:w="586"/>
        <w:gridCol w:w="1035"/>
        <w:gridCol w:w="1080"/>
        <w:gridCol w:w="1080"/>
        <w:gridCol w:w="1260"/>
        <w:gridCol w:w="900"/>
        <w:gridCol w:w="1470"/>
      </w:tblGrid>
      <w:tr w:rsidR="004278E1">
        <w:tc>
          <w:tcPr>
            <w:tcW w:w="420" w:type="dxa"/>
            <w:tcBorders>
              <w:top w:val="single" w:sz="6" w:space="0" w:color="auto"/>
              <w:left w:val="single" w:sz="6" w:space="0" w:color="auto"/>
              <w:bottom w:val="single" w:sz="6" w:space="0" w:color="auto"/>
              <w:right w:val="single" w:sz="6" w:space="0" w:color="auto"/>
            </w:tcBorders>
            <w:vAlign w:val="center"/>
          </w:tcPr>
          <w:p w:rsidR="004278E1" w:rsidRDefault="000772C5">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序号</w:t>
            </w:r>
          </w:p>
        </w:tc>
        <w:tc>
          <w:tcPr>
            <w:tcW w:w="787" w:type="dxa"/>
            <w:tcBorders>
              <w:top w:val="single" w:sz="6" w:space="0" w:color="auto"/>
              <w:left w:val="single" w:sz="6" w:space="0" w:color="auto"/>
              <w:bottom w:val="single" w:sz="6" w:space="0" w:color="auto"/>
              <w:right w:val="single" w:sz="6" w:space="0" w:color="auto"/>
            </w:tcBorders>
            <w:vAlign w:val="center"/>
          </w:tcPr>
          <w:p w:rsidR="004278E1" w:rsidRDefault="000772C5">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rsidR="004278E1" w:rsidRDefault="000772C5">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性别</w:t>
            </w:r>
          </w:p>
        </w:tc>
        <w:tc>
          <w:tcPr>
            <w:tcW w:w="586" w:type="dxa"/>
            <w:tcBorders>
              <w:top w:val="single" w:sz="6" w:space="0" w:color="auto"/>
              <w:left w:val="single" w:sz="6" w:space="0" w:color="auto"/>
              <w:bottom w:val="single" w:sz="6" w:space="0" w:color="auto"/>
              <w:right w:val="single" w:sz="6" w:space="0" w:color="auto"/>
            </w:tcBorders>
            <w:vAlign w:val="center"/>
          </w:tcPr>
          <w:p w:rsidR="004278E1" w:rsidRDefault="000772C5">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年龄</w:t>
            </w:r>
          </w:p>
        </w:tc>
        <w:tc>
          <w:tcPr>
            <w:tcW w:w="1035" w:type="dxa"/>
            <w:tcBorders>
              <w:top w:val="single" w:sz="6" w:space="0" w:color="auto"/>
              <w:left w:val="single" w:sz="6" w:space="0" w:color="auto"/>
              <w:bottom w:val="single" w:sz="6" w:space="0" w:color="auto"/>
              <w:right w:val="single" w:sz="6" w:space="0" w:color="auto"/>
            </w:tcBorders>
            <w:vAlign w:val="center"/>
          </w:tcPr>
          <w:p w:rsidR="004278E1" w:rsidRDefault="000772C5">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学历</w:t>
            </w:r>
          </w:p>
          <w:p w:rsidR="004278E1" w:rsidRDefault="000772C5">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rsidR="004278E1" w:rsidRDefault="000772C5">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专业</w:t>
            </w:r>
          </w:p>
          <w:p w:rsidR="004278E1" w:rsidRDefault="000772C5">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rsidR="004278E1" w:rsidRDefault="000772C5">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职称</w:t>
            </w:r>
          </w:p>
          <w:p w:rsidR="004278E1" w:rsidRDefault="000772C5">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(页码)</w:t>
            </w:r>
          </w:p>
        </w:tc>
        <w:tc>
          <w:tcPr>
            <w:tcW w:w="1260" w:type="dxa"/>
            <w:tcBorders>
              <w:top w:val="single" w:sz="6" w:space="0" w:color="auto"/>
              <w:left w:val="single" w:sz="6" w:space="0" w:color="auto"/>
              <w:bottom w:val="single" w:sz="6" w:space="0" w:color="auto"/>
              <w:right w:val="single" w:sz="6" w:space="0" w:color="auto"/>
            </w:tcBorders>
            <w:vAlign w:val="center"/>
          </w:tcPr>
          <w:p w:rsidR="004278E1" w:rsidRDefault="000772C5">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rsidR="004278E1" w:rsidRDefault="000772C5">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项目经历</w:t>
            </w:r>
          </w:p>
        </w:tc>
        <w:tc>
          <w:tcPr>
            <w:tcW w:w="1470" w:type="dxa"/>
            <w:tcBorders>
              <w:top w:val="single" w:sz="6" w:space="0" w:color="auto"/>
              <w:left w:val="single" w:sz="6" w:space="0" w:color="auto"/>
              <w:bottom w:val="single" w:sz="6" w:space="0" w:color="auto"/>
              <w:right w:val="single" w:sz="6" w:space="0" w:color="auto"/>
            </w:tcBorders>
            <w:vAlign w:val="center"/>
          </w:tcPr>
          <w:p w:rsidR="004278E1" w:rsidRDefault="000772C5">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参与本项目的到位情况</w:t>
            </w:r>
          </w:p>
        </w:tc>
      </w:tr>
      <w:tr w:rsidR="004278E1">
        <w:trPr>
          <w:trHeight w:val="479"/>
        </w:trPr>
        <w:tc>
          <w:tcPr>
            <w:tcW w:w="420" w:type="dxa"/>
            <w:tcBorders>
              <w:top w:val="single" w:sz="6" w:space="0" w:color="auto"/>
              <w:left w:val="single" w:sz="6" w:space="0" w:color="auto"/>
              <w:bottom w:val="single" w:sz="6" w:space="0" w:color="auto"/>
              <w:right w:val="single" w:sz="6" w:space="0" w:color="auto"/>
            </w:tcBorders>
          </w:tcPr>
          <w:p w:rsidR="004278E1" w:rsidRDefault="004278E1">
            <w:pPr>
              <w:autoSpaceDE w:val="0"/>
              <w:autoSpaceDN w:val="0"/>
              <w:spacing w:line="360" w:lineRule="auto"/>
              <w:jc w:val="center"/>
              <w:rPr>
                <w:rFonts w:asciiTheme="minorEastAsia" w:eastAsiaTheme="minorEastAsia" w:hAnsiTheme="minorEastAsia" w:cs="仿宋_GB2312"/>
                <w:sz w:val="24"/>
              </w:rPr>
            </w:pPr>
          </w:p>
        </w:tc>
        <w:tc>
          <w:tcPr>
            <w:tcW w:w="787" w:type="dxa"/>
            <w:tcBorders>
              <w:top w:val="single" w:sz="6" w:space="0" w:color="auto"/>
              <w:left w:val="single" w:sz="6" w:space="0" w:color="auto"/>
              <w:bottom w:val="single" w:sz="6" w:space="0" w:color="auto"/>
              <w:right w:val="single" w:sz="6" w:space="0" w:color="auto"/>
            </w:tcBorders>
          </w:tcPr>
          <w:p w:rsidR="004278E1" w:rsidRDefault="004278E1">
            <w:pPr>
              <w:autoSpaceDE w:val="0"/>
              <w:autoSpaceDN w:val="0"/>
              <w:spacing w:line="360" w:lineRule="auto"/>
              <w:rPr>
                <w:rFonts w:asciiTheme="minorEastAsia" w:eastAsiaTheme="minorEastAsia" w:hAnsiTheme="minorEastAsia"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4278E1" w:rsidRDefault="004278E1">
            <w:pPr>
              <w:autoSpaceDE w:val="0"/>
              <w:autoSpaceDN w:val="0"/>
              <w:spacing w:line="360" w:lineRule="auto"/>
              <w:rPr>
                <w:rFonts w:asciiTheme="minorEastAsia" w:eastAsiaTheme="minorEastAsia" w:hAnsiTheme="minorEastAsia" w:cs="仿宋_GB2312"/>
                <w:sz w:val="24"/>
              </w:rPr>
            </w:pPr>
          </w:p>
        </w:tc>
        <w:tc>
          <w:tcPr>
            <w:tcW w:w="586" w:type="dxa"/>
            <w:tcBorders>
              <w:top w:val="single" w:sz="6" w:space="0" w:color="auto"/>
              <w:left w:val="single" w:sz="6" w:space="0" w:color="auto"/>
              <w:bottom w:val="single" w:sz="6" w:space="0" w:color="auto"/>
              <w:right w:val="single" w:sz="6" w:space="0" w:color="auto"/>
            </w:tcBorders>
          </w:tcPr>
          <w:p w:rsidR="004278E1" w:rsidRDefault="004278E1">
            <w:pPr>
              <w:autoSpaceDE w:val="0"/>
              <w:autoSpaceDN w:val="0"/>
              <w:spacing w:line="360" w:lineRule="auto"/>
              <w:rPr>
                <w:rFonts w:asciiTheme="minorEastAsia" w:eastAsiaTheme="minorEastAsia" w:hAnsiTheme="minorEastAsia" w:cs="仿宋_GB2312"/>
                <w:sz w:val="24"/>
              </w:rPr>
            </w:pPr>
          </w:p>
        </w:tc>
        <w:tc>
          <w:tcPr>
            <w:tcW w:w="1035" w:type="dxa"/>
            <w:tcBorders>
              <w:top w:val="single" w:sz="6" w:space="0" w:color="auto"/>
              <w:left w:val="single" w:sz="6" w:space="0" w:color="auto"/>
              <w:bottom w:val="single" w:sz="6" w:space="0" w:color="auto"/>
              <w:right w:val="single" w:sz="6" w:space="0" w:color="auto"/>
            </w:tcBorders>
          </w:tcPr>
          <w:p w:rsidR="004278E1" w:rsidRDefault="004278E1">
            <w:pPr>
              <w:autoSpaceDE w:val="0"/>
              <w:autoSpaceDN w:val="0"/>
              <w:spacing w:line="360" w:lineRule="auto"/>
              <w:rPr>
                <w:rFonts w:asciiTheme="minorEastAsia" w:eastAsiaTheme="minorEastAsia" w:hAnsiTheme="minorEastAsia"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4278E1" w:rsidRDefault="004278E1">
            <w:pPr>
              <w:autoSpaceDE w:val="0"/>
              <w:autoSpaceDN w:val="0"/>
              <w:spacing w:line="360" w:lineRule="auto"/>
              <w:rPr>
                <w:rFonts w:asciiTheme="minorEastAsia" w:eastAsiaTheme="minorEastAsia" w:hAnsiTheme="minorEastAsia"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4278E1" w:rsidRDefault="004278E1">
            <w:pPr>
              <w:autoSpaceDE w:val="0"/>
              <w:autoSpaceDN w:val="0"/>
              <w:spacing w:line="360" w:lineRule="auto"/>
              <w:rPr>
                <w:rFonts w:asciiTheme="minorEastAsia" w:eastAsiaTheme="minorEastAsia" w:hAnsiTheme="minorEastAsia"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4278E1" w:rsidRDefault="004278E1">
            <w:pPr>
              <w:autoSpaceDE w:val="0"/>
              <w:autoSpaceDN w:val="0"/>
              <w:spacing w:line="360" w:lineRule="auto"/>
              <w:rPr>
                <w:rFonts w:asciiTheme="minorEastAsia" w:eastAsiaTheme="minorEastAsia" w:hAnsiTheme="minorEastAsia"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4278E1" w:rsidRDefault="004278E1">
            <w:pPr>
              <w:autoSpaceDE w:val="0"/>
              <w:autoSpaceDN w:val="0"/>
              <w:spacing w:line="360" w:lineRule="auto"/>
              <w:rPr>
                <w:rFonts w:asciiTheme="minorEastAsia" w:eastAsiaTheme="minorEastAsia" w:hAnsiTheme="minorEastAsia" w:cs="仿宋_GB2312"/>
                <w:sz w:val="24"/>
              </w:rPr>
            </w:pPr>
          </w:p>
        </w:tc>
        <w:tc>
          <w:tcPr>
            <w:tcW w:w="1470" w:type="dxa"/>
            <w:tcBorders>
              <w:top w:val="single" w:sz="6" w:space="0" w:color="auto"/>
              <w:left w:val="single" w:sz="6" w:space="0" w:color="auto"/>
              <w:bottom w:val="single" w:sz="6" w:space="0" w:color="auto"/>
              <w:right w:val="single" w:sz="6" w:space="0" w:color="auto"/>
            </w:tcBorders>
          </w:tcPr>
          <w:p w:rsidR="004278E1" w:rsidRDefault="004278E1">
            <w:pPr>
              <w:autoSpaceDE w:val="0"/>
              <w:autoSpaceDN w:val="0"/>
              <w:spacing w:line="360" w:lineRule="auto"/>
              <w:rPr>
                <w:rFonts w:asciiTheme="minorEastAsia" w:eastAsiaTheme="minorEastAsia" w:hAnsiTheme="minorEastAsia" w:cs="仿宋_GB2312"/>
                <w:sz w:val="24"/>
              </w:rPr>
            </w:pPr>
          </w:p>
        </w:tc>
      </w:tr>
      <w:tr w:rsidR="004278E1">
        <w:trPr>
          <w:trHeight w:val="473"/>
        </w:trPr>
        <w:tc>
          <w:tcPr>
            <w:tcW w:w="420" w:type="dxa"/>
            <w:tcBorders>
              <w:top w:val="single" w:sz="6" w:space="0" w:color="auto"/>
              <w:left w:val="single" w:sz="6" w:space="0" w:color="auto"/>
              <w:bottom w:val="single" w:sz="6" w:space="0" w:color="auto"/>
              <w:right w:val="single" w:sz="6" w:space="0" w:color="auto"/>
            </w:tcBorders>
          </w:tcPr>
          <w:p w:rsidR="004278E1" w:rsidRDefault="004278E1">
            <w:pPr>
              <w:autoSpaceDE w:val="0"/>
              <w:autoSpaceDN w:val="0"/>
              <w:spacing w:line="360" w:lineRule="auto"/>
              <w:jc w:val="center"/>
              <w:rPr>
                <w:rFonts w:asciiTheme="minorEastAsia" w:eastAsiaTheme="minorEastAsia" w:hAnsiTheme="minorEastAsia" w:cs="仿宋_GB2312"/>
                <w:sz w:val="24"/>
              </w:rPr>
            </w:pPr>
          </w:p>
        </w:tc>
        <w:tc>
          <w:tcPr>
            <w:tcW w:w="787" w:type="dxa"/>
            <w:tcBorders>
              <w:top w:val="single" w:sz="6" w:space="0" w:color="auto"/>
              <w:left w:val="single" w:sz="6" w:space="0" w:color="auto"/>
              <w:bottom w:val="single" w:sz="6" w:space="0" w:color="auto"/>
              <w:right w:val="single" w:sz="6" w:space="0" w:color="auto"/>
            </w:tcBorders>
          </w:tcPr>
          <w:p w:rsidR="004278E1" w:rsidRDefault="004278E1">
            <w:pPr>
              <w:autoSpaceDE w:val="0"/>
              <w:autoSpaceDN w:val="0"/>
              <w:spacing w:line="360" w:lineRule="auto"/>
              <w:rPr>
                <w:rFonts w:asciiTheme="minorEastAsia" w:eastAsiaTheme="minorEastAsia" w:hAnsiTheme="minorEastAsia"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4278E1" w:rsidRDefault="004278E1">
            <w:pPr>
              <w:autoSpaceDE w:val="0"/>
              <w:autoSpaceDN w:val="0"/>
              <w:spacing w:line="360" w:lineRule="auto"/>
              <w:rPr>
                <w:rFonts w:asciiTheme="minorEastAsia" w:eastAsiaTheme="minorEastAsia" w:hAnsiTheme="minorEastAsia" w:cs="仿宋_GB2312"/>
                <w:sz w:val="24"/>
              </w:rPr>
            </w:pPr>
          </w:p>
        </w:tc>
        <w:tc>
          <w:tcPr>
            <w:tcW w:w="586" w:type="dxa"/>
            <w:tcBorders>
              <w:top w:val="single" w:sz="6" w:space="0" w:color="auto"/>
              <w:left w:val="single" w:sz="6" w:space="0" w:color="auto"/>
              <w:bottom w:val="single" w:sz="6" w:space="0" w:color="auto"/>
              <w:right w:val="single" w:sz="6" w:space="0" w:color="auto"/>
            </w:tcBorders>
          </w:tcPr>
          <w:p w:rsidR="004278E1" w:rsidRDefault="004278E1">
            <w:pPr>
              <w:autoSpaceDE w:val="0"/>
              <w:autoSpaceDN w:val="0"/>
              <w:spacing w:line="360" w:lineRule="auto"/>
              <w:rPr>
                <w:rFonts w:asciiTheme="minorEastAsia" w:eastAsiaTheme="minorEastAsia" w:hAnsiTheme="minorEastAsia" w:cs="仿宋_GB2312"/>
                <w:sz w:val="24"/>
              </w:rPr>
            </w:pPr>
          </w:p>
        </w:tc>
        <w:tc>
          <w:tcPr>
            <w:tcW w:w="1035" w:type="dxa"/>
            <w:tcBorders>
              <w:top w:val="single" w:sz="6" w:space="0" w:color="auto"/>
              <w:left w:val="single" w:sz="6" w:space="0" w:color="auto"/>
              <w:bottom w:val="single" w:sz="6" w:space="0" w:color="auto"/>
              <w:right w:val="single" w:sz="6" w:space="0" w:color="auto"/>
            </w:tcBorders>
          </w:tcPr>
          <w:p w:rsidR="004278E1" w:rsidRDefault="004278E1">
            <w:pPr>
              <w:autoSpaceDE w:val="0"/>
              <w:autoSpaceDN w:val="0"/>
              <w:spacing w:line="360" w:lineRule="auto"/>
              <w:rPr>
                <w:rFonts w:asciiTheme="minorEastAsia" w:eastAsiaTheme="minorEastAsia" w:hAnsiTheme="minorEastAsia"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4278E1" w:rsidRDefault="004278E1">
            <w:pPr>
              <w:autoSpaceDE w:val="0"/>
              <w:autoSpaceDN w:val="0"/>
              <w:spacing w:line="360" w:lineRule="auto"/>
              <w:rPr>
                <w:rFonts w:asciiTheme="minorEastAsia" w:eastAsiaTheme="minorEastAsia" w:hAnsiTheme="minorEastAsia"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4278E1" w:rsidRDefault="004278E1">
            <w:pPr>
              <w:autoSpaceDE w:val="0"/>
              <w:autoSpaceDN w:val="0"/>
              <w:spacing w:line="360" w:lineRule="auto"/>
              <w:rPr>
                <w:rFonts w:asciiTheme="minorEastAsia" w:eastAsiaTheme="minorEastAsia" w:hAnsiTheme="minorEastAsia"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4278E1" w:rsidRDefault="004278E1">
            <w:pPr>
              <w:autoSpaceDE w:val="0"/>
              <w:autoSpaceDN w:val="0"/>
              <w:spacing w:line="360" w:lineRule="auto"/>
              <w:rPr>
                <w:rFonts w:asciiTheme="minorEastAsia" w:eastAsiaTheme="minorEastAsia" w:hAnsiTheme="minorEastAsia"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4278E1" w:rsidRDefault="004278E1">
            <w:pPr>
              <w:autoSpaceDE w:val="0"/>
              <w:autoSpaceDN w:val="0"/>
              <w:spacing w:line="360" w:lineRule="auto"/>
              <w:rPr>
                <w:rFonts w:asciiTheme="minorEastAsia" w:eastAsiaTheme="minorEastAsia" w:hAnsiTheme="minorEastAsia" w:cs="仿宋_GB2312"/>
                <w:sz w:val="24"/>
              </w:rPr>
            </w:pPr>
          </w:p>
        </w:tc>
        <w:tc>
          <w:tcPr>
            <w:tcW w:w="1470" w:type="dxa"/>
            <w:tcBorders>
              <w:top w:val="single" w:sz="6" w:space="0" w:color="auto"/>
              <w:left w:val="single" w:sz="6" w:space="0" w:color="auto"/>
              <w:bottom w:val="single" w:sz="6" w:space="0" w:color="auto"/>
              <w:right w:val="single" w:sz="6" w:space="0" w:color="auto"/>
            </w:tcBorders>
          </w:tcPr>
          <w:p w:rsidR="004278E1" w:rsidRDefault="004278E1">
            <w:pPr>
              <w:autoSpaceDE w:val="0"/>
              <w:autoSpaceDN w:val="0"/>
              <w:spacing w:line="360" w:lineRule="auto"/>
              <w:rPr>
                <w:rFonts w:asciiTheme="minorEastAsia" w:eastAsiaTheme="minorEastAsia" w:hAnsiTheme="minorEastAsia" w:cs="仿宋_GB2312"/>
                <w:sz w:val="24"/>
              </w:rPr>
            </w:pPr>
          </w:p>
        </w:tc>
      </w:tr>
      <w:tr w:rsidR="004278E1">
        <w:trPr>
          <w:trHeight w:val="339"/>
        </w:trPr>
        <w:tc>
          <w:tcPr>
            <w:tcW w:w="420" w:type="dxa"/>
            <w:tcBorders>
              <w:top w:val="single" w:sz="6" w:space="0" w:color="auto"/>
              <w:left w:val="single" w:sz="6" w:space="0" w:color="auto"/>
              <w:bottom w:val="single" w:sz="6" w:space="0" w:color="auto"/>
              <w:right w:val="single" w:sz="6" w:space="0" w:color="auto"/>
            </w:tcBorders>
          </w:tcPr>
          <w:p w:rsidR="004278E1" w:rsidRDefault="004278E1">
            <w:pPr>
              <w:autoSpaceDE w:val="0"/>
              <w:autoSpaceDN w:val="0"/>
              <w:spacing w:line="360" w:lineRule="auto"/>
              <w:jc w:val="center"/>
              <w:rPr>
                <w:rFonts w:asciiTheme="minorEastAsia" w:eastAsiaTheme="minorEastAsia" w:hAnsiTheme="minorEastAsia" w:cs="仿宋_GB2312"/>
                <w:sz w:val="24"/>
              </w:rPr>
            </w:pPr>
          </w:p>
        </w:tc>
        <w:tc>
          <w:tcPr>
            <w:tcW w:w="787" w:type="dxa"/>
            <w:tcBorders>
              <w:top w:val="single" w:sz="6" w:space="0" w:color="auto"/>
              <w:left w:val="single" w:sz="6" w:space="0" w:color="auto"/>
              <w:bottom w:val="single" w:sz="6" w:space="0" w:color="auto"/>
              <w:right w:val="single" w:sz="6" w:space="0" w:color="auto"/>
            </w:tcBorders>
          </w:tcPr>
          <w:p w:rsidR="004278E1" w:rsidRDefault="004278E1">
            <w:pPr>
              <w:autoSpaceDE w:val="0"/>
              <w:autoSpaceDN w:val="0"/>
              <w:spacing w:line="360" w:lineRule="auto"/>
              <w:rPr>
                <w:rFonts w:asciiTheme="minorEastAsia" w:eastAsiaTheme="minorEastAsia" w:hAnsiTheme="minorEastAsia"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4278E1" w:rsidRDefault="004278E1">
            <w:pPr>
              <w:autoSpaceDE w:val="0"/>
              <w:autoSpaceDN w:val="0"/>
              <w:spacing w:line="360" w:lineRule="auto"/>
              <w:rPr>
                <w:rFonts w:asciiTheme="minorEastAsia" w:eastAsiaTheme="minorEastAsia" w:hAnsiTheme="minorEastAsia" w:cs="仿宋_GB2312"/>
                <w:sz w:val="24"/>
              </w:rPr>
            </w:pPr>
          </w:p>
        </w:tc>
        <w:tc>
          <w:tcPr>
            <w:tcW w:w="586" w:type="dxa"/>
            <w:tcBorders>
              <w:top w:val="single" w:sz="6" w:space="0" w:color="auto"/>
              <w:left w:val="single" w:sz="6" w:space="0" w:color="auto"/>
              <w:bottom w:val="single" w:sz="6" w:space="0" w:color="auto"/>
              <w:right w:val="single" w:sz="6" w:space="0" w:color="auto"/>
            </w:tcBorders>
          </w:tcPr>
          <w:p w:rsidR="004278E1" w:rsidRDefault="004278E1">
            <w:pPr>
              <w:autoSpaceDE w:val="0"/>
              <w:autoSpaceDN w:val="0"/>
              <w:spacing w:line="360" w:lineRule="auto"/>
              <w:rPr>
                <w:rFonts w:asciiTheme="minorEastAsia" w:eastAsiaTheme="minorEastAsia" w:hAnsiTheme="minorEastAsia" w:cs="仿宋_GB2312"/>
                <w:sz w:val="24"/>
              </w:rPr>
            </w:pPr>
          </w:p>
        </w:tc>
        <w:tc>
          <w:tcPr>
            <w:tcW w:w="1035" w:type="dxa"/>
            <w:tcBorders>
              <w:top w:val="single" w:sz="6" w:space="0" w:color="auto"/>
              <w:left w:val="single" w:sz="6" w:space="0" w:color="auto"/>
              <w:bottom w:val="single" w:sz="6" w:space="0" w:color="auto"/>
              <w:right w:val="single" w:sz="6" w:space="0" w:color="auto"/>
            </w:tcBorders>
          </w:tcPr>
          <w:p w:rsidR="004278E1" w:rsidRDefault="004278E1">
            <w:pPr>
              <w:autoSpaceDE w:val="0"/>
              <w:autoSpaceDN w:val="0"/>
              <w:spacing w:line="360" w:lineRule="auto"/>
              <w:rPr>
                <w:rFonts w:asciiTheme="minorEastAsia" w:eastAsiaTheme="minorEastAsia" w:hAnsiTheme="minorEastAsia"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4278E1" w:rsidRDefault="004278E1">
            <w:pPr>
              <w:autoSpaceDE w:val="0"/>
              <w:autoSpaceDN w:val="0"/>
              <w:spacing w:line="360" w:lineRule="auto"/>
              <w:rPr>
                <w:rFonts w:asciiTheme="minorEastAsia" w:eastAsiaTheme="minorEastAsia" w:hAnsiTheme="minorEastAsia"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4278E1" w:rsidRDefault="004278E1">
            <w:pPr>
              <w:autoSpaceDE w:val="0"/>
              <w:autoSpaceDN w:val="0"/>
              <w:spacing w:line="360" w:lineRule="auto"/>
              <w:rPr>
                <w:rFonts w:asciiTheme="minorEastAsia" w:eastAsiaTheme="minorEastAsia" w:hAnsiTheme="minorEastAsia"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4278E1" w:rsidRDefault="004278E1">
            <w:pPr>
              <w:autoSpaceDE w:val="0"/>
              <w:autoSpaceDN w:val="0"/>
              <w:spacing w:line="360" w:lineRule="auto"/>
              <w:rPr>
                <w:rFonts w:asciiTheme="minorEastAsia" w:eastAsiaTheme="minorEastAsia" w:hAnsiTheme="minorEastAsia"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4278E1" w:rsidRDefault="004278E1">
            <w:pPr>
              <w:autoSpaceDE w:val="0"/>
              <w:autoSpaceDN w:val="0"/>
              <w:spacing w:line="360" w:lineRule="auto"/>
              <w:rPr>
                <w:rFonts w:asciiTheme="minorEastAsia" w:eastAsiaTheme="minorEastAsia" w:hAnsiTheme="minorEastAsia" w:cs="仿宋_GB2312"/>
                <w:sz w:val="24"/>
              </w:rPr>
            </w:pPr>
          </w:p>
        </w:tc>
        <w:tc>
          <w:tcPr>
            <w:tcW w:w="1470" w:type="dxa"/>
            <w:tcBorders>
              <w:top w:val="single" w:sz="6" w:space="0" w:color="auto"/>
              <w:left w:val="single" w:sz="6" w:space="0" w:color="auto"/>
              <w:bottom w:val="single" w:sz="6" w:space="0" w:color="auto"/>
              <w:right w:val="single" w:sz="6" w:space="0" w:color="auto"/>
            </w:tcBorders>
          </w:tcPr>
          <w:p w:rsidR="004278E1" w:rsidRDefault="004278E1">
            <w:pPr>
              <w:autoSpaceDE w:val="0"/>
              <w:autoSpaceDN w:val="0"/>
              <w:spacing w:line="360" w:lineRule="auto"/>
              <w:rPr>
                <w:rFonts w:asciiTheme="minorEastAsia" w:eastAsiaTheme="minorEastAsia" w:hAnsiTheme="minorEastAsia" w:cs="仿宋_GB2312"/>
                <w:sz w:val="24"/>
              </w:rPr>
            </w:pPr>
          </w:p>
        </w:tc>
      </w:tr>
    </w:tbl>
    <w:p w:rsidR="004278E1" w:rsidRDefault="000772C5">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b/>
          <w:sz w:val="24"/>
        </w:rPr>
        <w:t>注：供应商可按上述的格式自行编制，须随表提交相应的证书复印件并注明所在响应文件页码。</w:t>
      </w:r>
    </w:p>
    <w:p w:rsidR="004278E1" w:rsidRDefault="004278E1">
      <w:pPr>
        <w:spacing w:line="360" w:lineRule="auto"/>
        <w:rPr>
          <w:rFonts w:asciiTheme="minorEastAsia" w:eastAsiaTheme="minorEastAsia" w:hAnsiTheme="minorEastAsia" w:cs="仿宋_GB2312"/>
          <w:b/>
          <w:sz w:val="24"/>
        </w:rPr>
      </w:pPr>
    </w:p>
    <w:p w:rsidR="004278E1" w:rsidRDefault="000772C5">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b/>
          <w:sz w:val="24"/>
        </w:rPr>
        <w:t>附表C:本项目的项目经理和小组人员交纳社保记录情况表</w:t>
      </w:r>
      <w:r>
        <w:rPr>
          <w:rFonts w:asciiTheme="minorEastAsia" w:eastAsiaTheme="minorEastAsia" w:hAnsiTheme="minorEastAsia" w:cs="仿宋_GB2312" w:hint="eastAsia"/>
          <w:sz w:val="24"/>
        </w:rPr>
        <w:t>（以社保局缴纳凭证作附件）</w:t>
      </w:r>
    </w:p>
    <w:p w:rsidR="004278E1" w:rsidRDefault="000772C5">
      <w:pPr>
        <w:autoSpaceDE w:val="0"/>
        <w:autoSpaceDN w:val="0"/>
        <w:spacing w:line="360" w:lineRule="auto"/>
        <w:ind w:firstLineChars="1900" w:firstLine="456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lang w:val="zh-CN"/>
        </w:rPr>
        <w:t>磋商供应商名称(公章)</w:t>
      </w:r>
      <w:r>
        <w:rPr>
          <w:rFonts w:asciiTheme="minorEastAsia" w:eastAsiaTheme="minorEastAsia" w:hAnsiTheme="minorEastAsia" w:cs="仿宋_GB2312" w:hint="eastAsia"/>
          <w:kern w:val="0"/>
          <w:sz w:val="24"/>
        </w:rPr>
        <w:t xml:space="preserve">：                       </w:t>
      </w:r>
    </w:p>
    <w:p w:rsidR="004278E1" w:rsidRDefault="000772C5">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kern w:val="0"/>
          <w:sz w:val="24"/>
        </w:rPr>
        <w:t xml:space="preserve">                                      日期：  年  月   日</w:t>
      </w:r>
    </w:p>
    <w:p w:rsidR="004278E1" w:rsidRDefault="004278E1">
      <w:pPr>
        <w:spacing w:line="360" w:lineRule="auto"/>
        <w:jc w:val="center"/>
        <w:rPr>
          <w:rFonts w:asciiTheme="minorEastAsia" w:eastAsiaTheme="minorEastAsia" w:hAnsiTheme="minorEastAsia" w:cs="仿宋_GB2312"/>
          <w:b/>
          <w:bCs/>
          <w:sz w:val="32"/>
          <w:szCs w:val="32"/>
        </w:rPr>
      </w:pPr>
    </w:p>
    <w:p w:rsidR="004278E1" w:rsidRDefault="000772C5">
      <w:pPr>
        <w:spacing w:line="360" w:lineRule="auto"/>
        <w:jc w:val="center"/>
        <w:rPr>
          <w:rFonts w:asciiTheme="minorEastAsia" w:eastAsiaTheme="minorEastAsia" w:hAnsiTheme="minorEastAsia" w:cs="仿宋_GB2312"/>
          <w:b/>
          <w:kern w:val="0"/>
          <w:sz w:val="32"/>
          <w:szCs w:val="32"/>
          <w:lang w:val="zh-CN"/>
        </w:rPr>
      </w:pPr>
      <w:r>
        <w:rPr>
          <w:rFonts w:asciiTheme="minorEastAsia" w:eastAsiaTheme="minorEastAsia" w:hAnsiTheme="minorEastAsia" w:cs="仿宋_GB2312" w:hint="eastAsia"/>
          <w:b/>
          <w:bCs/>
          <w:sz w:val="24"/>
        </w:rPr>
        <w:br w:type="page"/>
      </w:r>
      <w:r>
        <w:rPr>
          <w:rFonts w:asciiTheme="minorEastAsia" w:eastAsiaTheme="minorEastAsia" w:hAnsiTheme="minorEastAsia" w:cs="仿宋_GB2312" w:hint="eastAsia"/>
          <w:b/>
          <w:kern w:val="0"/>
          <w:sz w:val="32"/>
          <w:szCs w:val="32"/>
          <w:lang w:val="zh-CN"/>
        </w:rPr>
        <w:lastRenderedPageBreak/>
        <w:t>十三</w:t>
      </w:r>
      <w:r>
        <w:rPr>
          <w:rFonts w:asciiTheme="minorEastAsia" w:eastAsiaTheme="minorEastAsia" w:hAnsiTheme="minorEastAsia" w:cs="仿宋_GB2312" w:hint="eastAsia"/>
          <w:b/>
          <w:bCs/>
          <w:sz w:val="32"/>
          <w:szCs w:val="32"/>
        </w:rPr>
        <w:t>、</w:t>
      </w:r>
      <w:r>
        <w:rPr>
          <w:rFonts w:asciiTheme="minorEastAsia" w:eastAsiaTheme="minorEastAsia" w:hAnsiTheme="minorEastAsia" w:cs="仿宋_GB2312" w:hint="eastAsia"/>
          <w:b/>
          <w:kern w:val="0"/>
          <w:sz w:val="32"/>
          <w:szCs w:val="32"/>
          <w:lang w:val="zh-CN"/>
        </w:rPr>
        <w:t>优惠条件及特殊承诺</w:t>
      </w:r>
    </w:p>
    <w:p w:rsidR="004278E1" w:rsidRDefault="000772C5">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（由供应商根据采购需求自行编制）</w:t>
      </w:r>
    </w:p>
    <w:p w:rsidR="004278E1" w:rsidRDefault="004278E1">
      <w:pPr>
        <w:spacing w:line="360" w:lineRule="auto"/>
        <w:jc w:val="center"/>
        <w:rPr>
          <w:rFonts w:asciiTheme="minorEastAsia" w:eastAsiaTheme="minorEastAsia" w:hAnsiTheme="minorEastAsia" w:cs="仿宋_GB2312"/>
          <w:sz w:val="24"/>
        </w:rPr>
      </w:pPr>
    </w:p>
    <w:p w:rsidR="004278E1" w:rsidRDefault="000772C5">
      <w:pPr>
        <w:autoSpaceDE w:val="0"/>
        <w:autoSpaceDN w:val="0"/>
        <w:spacing w:line="360" w:lineRule="auto"/>
        <w:ind w:firstLineChars="1900" w:firstLine="456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lang w:val="zh-CN"/>
        </w:rPr>
        <w:t>磋商供应商名称(公章)</w:t>
      </w:r>
      <w:r>
        <w:rPr>
          <w:rFonts w:asciiTheme="minorEastAsia" w:eastAsiaTheme="minorEastAsia" w:hAnsiTheme="minorEastAsia" w:cs="仿宋_GB2312" w:hint="eastAsia"/>
          <w:kern w:val="0"/>
          <w:sz w:val="24"/>
        </w:rPr>
        <w:t xml:space="preserve">：                       </w:t>
      </w:r>
    </w:p>
    <w:p w:rsidR="004278E1" w:rsidRDefault="000772C5">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kern w:val="0"/>
          <w:sz w:val="24"/>
        </w:rPr>
        <w:t xml:space="preserve">                                      日期：  年  月   日</w:t>
      </w:r>
    </w:p>
    <w:p w:rsidR="004278E1" w:rsidRDefault="004278E1">
      <w:pPr>
        <w:spacing w:line="360" w:lineRule="auto"/>
        <w:jc w:val="center"/>
        <w:rPr>
          <w:rFonts w:asciiTheme="minorEastAsia" w:eastAsiaTheme="minorEastAsia" w:hAnsiTheme="minorEastAsia" w:cs="仿宋_GB2312"/>
          <w:b/>
          <w:bCs/>
          <w:sz w:val="32"/>
          <w:szCs w:val="32"/>
        </w:rPr>
      </w:pPr>
    </w:p>
    <w:p w:rsidR="004278E1" w:rsidRDefault="004278E1">
      <w:pPr>
        <w:spacing w:line="360" w:lineRule="auto"/>
        <w:jc w:val="center"/>
        <w:rPr>
          <w:rFonts w:asciiTheme="minorEastAsia" w:eastAsiaTheme="minorEastAsia" w:hAnsiTheme="minorEastAsia" w:cs="仿宋_GB2312"/>
          <w:b/>
          <w:bCs/>
          <w:sz w:val="24"/>
        </w:rPr>
      </w:pPr>
    </w:p>
    <w:p w:rsidR="004278E1" w:rsidRDefault="000772C5">
      <w:pPr>
        <w:spacing w:line="360" w:lineRule="auto"/>
        <w:jc w:val="center"/>
        <w:rPr>
          <w:rFonts w:asciiTheme="minorEastAsia" w:eastAsiaTheme="minorEastAsia" w:hAnsiTheme="minorEastAsia" w:cs="仿宋_GB2312"/>
          <w:b/>
          <w:kern w:val="0"/>
          <w:sz w:val="32"/>
          <w:szCs w:val="32"/>
          <w:lang w:val="zh-CN"/>
        </w:rPr>
      </w:pPr>
      <w:r>
        <w:rPr>
          <w:rFonts w:asciiTheme="minorEastAsia" w:eastAsiaTheme="minorEastAsia" w:hAnsiTheme="minorEastAsia" w:cs="仿宋_GB2312" w:hint="eastAsia"/>
          <w:b/>
          <w:bCs/>
          <w:sz w:val="32"/>
          <w:szCs w:val="32"/>
        </w:rPr>
        <w:t>十四、</w:t>
      </w:r>
      <w:r>
        <w:rPr>
          <w:rFonts w:asciiTheme="minorEastAsia" w:eastAsiaTheme="minorEastAsia" w:hAnsiTheme="minorEastAsia" w:cs="仿宋_GB2312" w:hint="eastAsia"/>
          <w:b/>
          <w:kern w:val="0"/>
          <w:sz w:val="32"/>
          <w:szCs w:val="32"/>
          <w:lang w:val="zh-CN"/>
        </w:rPr>
        <w:t>培训计划</w:t>
      </w:r>
    </w:p>
    <w:p w:rsidR="004278E1" w:rsidRDefault="000772C5">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（由供应商根据采购需求自行编制）</w:t>
      </w:r>
    </w:p>
    <w:p w:rsidR="004278E1" w:rsidRDefault="000772C5">
      <w:pPr>
        <w:keepNext/>
        <w:autoSpaceDE w:val="0"/>
        <w:autoSpaceDN w:val="0"/>
        <w:spacing w:line="360" w:lineRule="auto"/>
        <w:ind w:firstLine="477"/>
        <w:jc w:val="left"/>
        <w:rPr>
          <w:rFonts w:asciiTheme="minorEastAsia" w:eastAsiaTheme="minorEastAsia" w:hAnsiTheme="minorEastAsia" w:cs="仿宋_GB2312"/>
          <w:b/>
          <w:sz w:val="24"/>
        </w:rPr>
      </w:pPr>
      <w:r>
        <w:rPr>
          <w:rFonts w:asciiTheme="minorEastAsia" w:eastAsiaTheme="minorEastAsia" w:hAnsiTheme="minorEastAsia" w:cs="仿宋_GB2312" w:hint="eastAsia"/>
          <w:b/>
          <w:sz w:val="24"/>
        </w:rPr>
        <w:t>附表: 培训日程及费用</w:t>
      </w:r>
    </w:p>
    <w:tbl>
      <w:tblPr>
        <w:tblW w:w="9000" w:type="dxa"/>
        <w:tblInd w:w="120" w:type="dxa"/>
        <w:tblLayout w:type="fixed"/>
        <w:tblCellMar>
          <w:left w:w="120" w:type="dxa"/>
          <w:right w:w="120" w:type="dxa"/>
        </w:tblCellMar>
        <w:tblLook w:val="04A0" w:firstRow="1" w:lastRow="0" w:firstColumn="1" w:lastColumn="0" w:noHBand="0" w:noVBand="1"/>
      </w:tblPr>
      <w:tblGrid>
        <w:gridCol w:w="1806"/>
        <w:gridCol w:w="1254"/>
        <w:gridCol w:w="930"/>
        <w:gridCol w:w="953"/>
        <w:gridCol w:w="997"/>
        <w:gridCol w:w="1440"/>
        <w:gridCol w:w="1620"/>
      </w:tblGrid>
      <w:tr w:rsidR="004278E1">
        <w:trPr>
          <w:trHeight w:val="1013"/>
        </w:trPr>
        <w:tc>
          <w:tcPr>
            <w:tcW w:w="1806" w:type="dxa"/>
            <w:tcBorders>
              <w:top w:val="single" w:sz="6" w:space="0" w:color="auto"/>
              <w:left w:val="single" w:sz="6" w:space="0" w:color="auto"/>
              <w:bottom w:val="nil"/>
              <w:right w:val="nil"/>
            </w:tcBorders>
            <w:shd w:val="pct10" w:color="auto" w:fill="auto"/>
            <w:vAlign w:val="center"/>
          </w:tcPr>
          <w:p w:rsidR="004278E1" w:rsidRDefault="000772C5">
            <w:pPr>
              <w:tabs>
                <w:tab w:val="center" w:pos="1690"/>
              </w:tabs>
              <w:suppressAutoHyphens/>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课程名称</w:t>
            </w:r>
          </w:p>
        </w:tc>
        <w:tc>
          <w:tcPr>
            <w:tcW w:w="1254" w:type="dxa"/>
            <w:tcBorders>
              <w:top w:val="single" w:sz="6" w:space="0" w:color="auto"/>
              <w:left w:val="single" w:sz="6" w:space="0" w:color="auto"/>
              <w:bottom w:val="nil"/>
              <w:right w:val="single" w:sz="6" w:space="0" w:color="auto"/>
            </w:tcBorders>
            <w:shd w:val="pct10" w:color="auto" w:fill="auto"/>
          </w:tcPr>
          <w:p w:rsidR="004278E1" w:rsidRDefault="000772C5">
            <w:pPr>
              <w:tabs>
                <w:tab w:val="center" w:pos="595"/>
              </w:tabs>
              <w:suppressAutoHyphens/>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提供的资料</w:t>
            </w:r>
          </w:p>
        </w:tc>
        <w:tc>
          <w:tcPr>
            <w:tcW w:w="930" w:type="dxa"/>
            <w:tcBorders>
              <w:top w:val="single" w:sz="6" w:space="0" w:color="auto"/>
              <w:left w:val="single" w:sz="6" w:space="0" w:color="auto"/>
              <w:bottom w:val="nil"/>
              <w:right w:val="nil"/>
            </w:tcBorders>
            <w:shd w:val="pct10" w:color="auto" w:fill="auto"/>
            <w:vAlign w:val="center"/>
          </w:tcPr>
          <w:p w:rsidR="004278E1" w:rsidRDefault="000772C5">
            <w:pPr>
              <w:tabs>
                <w:tab w:val="center" w:pos="595"/>
              </w:tabs>
              <w:suppressAutoHyphens/>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持续时间</w:t>
            </w:r>
          </w:p>
        </w:tc>
        <w:tc>
          <w:tcPr>
            <w:tcW w:w="953" w:type="dxa"/>
            <w:tcBorders>
              <w:top w:val="single" w:sz="6" w:space="0" w:color="auto"/>
              <w:left w:val="single" w:sz="6" w:space="0" w:color="auto"/>
              <w:bottom w:val="nil"/>
              <w:right w:val="nil"/>
            </w:tcBorders>
            <w:shd w:val="pct10" w:color="auto" w:fill="auto"/>
            <w:vAlign w:val="center"/>
          </w:tcPr>
          <w:p w:rsidR="004278E1" w:rsidRDefault="000772C5">
            <w:pPr>
              <w:tabs>
                <w:tab w:val="center" w:pos="1028"/>
              </w:tabs>
              <w:suppressAutoHyphens/>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授课教师</w:t>
            </w:r>
          </w:p>
        </w:tc>
        <w:tc>
          <w:tcPr>
            <w:tcW w:w="997" w:type="dxa"/>
            <w:tcBorders>
              <w:top w:val="single" w:sz="6" w:space="0" w:color="auto"/>
              <w:left w:val="single" w:sz="6" w:space="0" w:color="auto"/>
              <w:bottom w:val="nil"/>
              <w:right w:val="nil"/>
            </w:tcBorders>
            <w:shd w:val="pct10" w:color="auto" w:fill="auto"/>
            <w:vAlign w:val="center"/>
          </w:tcPr>
          <w:p w:rsidR="004278E1" w:rsidRDefault="000772C5">
            <w:pPr>
              <w:tabs>
                <w:tab w:val="center" w:pos="595"/>
              </w:tabs>
              <w:suppressAutoHyphens/>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培训对象</w:t>
            </w:r>
          </w:p>
        </w:tc>
        <w:tc>
          <w:tcPr>
            <w:tcW w:w="1440" w:type="dxa"/>
            <w:tcBorders>
              <w:top w:val="single" w:sz="6" w:space="0" w:color="auto"/>
              <w:left w:val="single" w:sz="6" w:space="0" w:color="auto"/>
              <w:bottom w:val="nil"/>
              <w:right w:val="nil"/>
            </w:tcBorders>
            <w:shd w:val="pct10" w:color="auto" w:fill="auto"/>
            <w:vAlign w:val="center"/>
          </w:tcPr>
          <w:p w:rsidR="004278E1" w:rsidRDefault="000772C5">
            <w:pPr>
              <w:tabs>
                <w:tab w:val="center" w:pos="520"/>
              </w:tabs>
              <w:suppressAutoHyphens/>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培训地点</w:t>
            </w:r>
          </w:p>
        </w:tc>
        <w:tc>
          <w:tcPr>
            <w:tcW w:w="1620" w:type="dxa"/>
            <w:tcBorders>
              <w:top w:val="single" w:sz="6" w:space="0" w:color="auto"/>
              <w:left w:val="single" w:sz="6" w:space="0" w:color="auto"/>
              <w:bottom w:val="nil"/>
              <w:right w:val="single" w:sz="6" w:space="0" w:color="auto"/>
            </w:tcBorders>
            <w:shd w:val="pct10" w:color="auto" w:fill="auto"/>
            <w:vAlign w:val="center"/>
          </w:tcPr>
          <w:p w:rsidR="004278E1" w:rsidRDefault="000772C5">
            <w:pPr>
              <w:suppressAutoHyphens/>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课程费用</w:t>
            </w:r>
          </w:p>
        </w:tc>
      </w:tr>
      <w:tr w:rsidR="004278E1">
        <w:trPr>
          <w:trHeight w:val="398"/>
        </w:trPr>
        <w:tc>
          <w:tcPr>
            <w:tcW w:w="1806" w:type="dxa"/>
            <w:tcBorders>
              <w:top w:val="single" w:sz="6" w:space="0" w:color="auto"/>
              <w:left w:val="single" w:sz="6" w:space="0" w:color="auto"/>
              <w:bottom w:val="nil"/>
              <w:right w:val="nil"/>
            </w:tcBorders>
          </w:tcPr>
          <w:p w:rsidR="004278E1" w:rsidRDefault="004278E1">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Theme="minorEastAsia" w:eastAsiaTheme="minorEastAsia" w:hAnsiTheme="minorEastAsia" w:cs="仿宋_GB2312"/>
                <w:sz w:val="24"/>
              </w:rPr>
            </w:pPr>
          </w:p>
        </w:tc>
        <w:tc>
          <w:tcPr>
            <w:tcW w:w="1254" w:type="dxa"/>
            <w:tcBorders>
              <w:top w:val="single" w:sz="6" w:space="0" w:color="auto"/>
              <w:left w:val="single" w:sz="6" w:space="0" w:color="auto"/>
              <w:bottom w:val="nil"/>
              <w:right w:val="single" w:sz="6" w:space="0" w:color="auto"/>
            </w:tcBorders>
          </w:tcPr>
          <w:p w:rsidR="004278E1" w:rsidRDefault="004278E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sz w:val="24"/>
              </w:rPr>
            </w:pPr>
          </w:p>
        </w:tc>
        <w:tc>
          <w:tcPr>
            <w:tcW w:w="930" w:type="dxa"/>
            <w:tcBorders>
              <w:top w:val="single" w:sz="6" w:space="0" w:color="auto"/>
              <w:left w:val="single" w:sz="6" w:space="0" w:color="auto"/>
              <w:bottom w:val="nil"/>
              <w:right w:val="nil"/>
            </w:tcBorders>
          </w:tcPr>
          <w:p w:rsidR="004278E1" w:rsidRDefault="004278E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sz w:val="24"/>
              </w:rPr>
            </w:pPr>
          </w:p>
        </w:tc>
        <w:tc>
          <w:tcPr>
            <w:tcW w:w="953" w:type="dxa"/>
            <w:tcBorders>
              <w:top w:val="single" w:sz="6" w:space="0" w:color="auto"/>
              <w:left w:val="single" w:sz="6" w:space="0" w:color="auto"/>
              <w:bottom w:val="nil"/>
              <w:right w:val="nil"/>
            </w:tcBorders>
          </w:tcPr>
          <w:p w:rsidR="004278E1" w:rsidRDefault="004278E1">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Theme="minorEastAsia" w:eastAsiaTheme="minorEastAsia" w:hAnsiTheme="minorEastAsia" w:cs="仿宋_GB2312"/>
                <w:sz w:val="24"/>
              </w:rPr>
            </w:pPr>
          </w:p>
        </w:tc>
        <w:tc>
          <w:tcPr>
            <w:tcW w:w="997" w:type="dxa"/>
            <w:tcBorders>
              <w:top w:val="single" w:sz="6" w:space="0" w:color="auto"/>
              <w:left w:val="single" w:sz="6" w:space="0" w:color="auto"/>
              <w:bottom w:val="nil"/>
              <w:right w:val="nil"/>
            </w:tcBorders>
          </w:tcPr>
          <w:p w:rsidR="004278E1" w:rsidRDefault="004278E1">
            <w:pPr>
              <w:tabs>
                <w:tab w:val="left" w:pos="440"/>
                <w:tab w:val="left" w:pos="1154"/>
                <w:tab w:val="left" w:pos="1936"/>
                <w:tab w:val="left" w:pos="2368"/>
              </w:tabs>
              <w:suppressAutoHyphens/>
              <w:autoSpaceDE w:val="0"/>
              <w:autoSpaceDN w:val="0"/>
              <w:spacing w:line="360" w:lineRule="auto"/>
              <w:rPr>
                <w:rFonts w:asciiTheme="minorEastAsia" w:eastAsiaTheme="minorEastAsia" w:hAnsiTheme="minorEastAsia" w:cs="仿宋_GB2312"/>
                <w:sz w:val="24"/>
              </w:rPr>
            </w:pPr>
          </w:p>
        </w:tc>
        <w:tc>
          <w:tcPr>
            <w:tcW w:w="1440" w:type="dxa"/>
            <w:tcBorders>
              <w:top w:val="single" w:sz="6" w:space="0" w:color="auto"/>
              <w:left w:val="single" w:sz="6" w:space="0" w:color="auto"/>
              <w:bottom w:val="nil"/>
              <w:right w:val="nil"/>
            </w:tcBorders>
          </w:tcPr>
          <w:p w:rsidR="004278E1" w:rsidRDefault="004278E1">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Theme="minorEastAsia" w:eastAsiaTheme="minorEastAsia" w:hAnsiTheme="minorEastAsia" w:cs="仿宋_GB2312"/>
                <w:sz w:val="24"/>
              </w:rPr>
            </w:pPr>
          </w:p>
        </w:tc>
        <w:tc>
          <w:tcPr>
            <w:tcW w:w="1620" w:type="dxa"/>
            <w:tcBorders>
              <w:top w:val="single" w:sz="6" w:space="0" w:color="auto"/>
              <w:left w:val="single" w:sz="6" w:space="0" w:color="auto"/>
              <w:bottom w:val="nil"/>
              <w:right w:val="single" w:sz="6" w:space="0" w:color="auto"/>
            </w:tcBorders>
          </w:tcPr>
          <w:p w:rsidR="004278E1" w:rsidRDefault="004278E1">
            <w:pPr>
              <w:suppressAutoHyphens/>
              <w:autoSpaceDE w:val="0"/>
              <w:autoSpaceDN w:val="0"/>
              <w:spacing w:line="360" w:lineRule="auto"/>
              <w:rPr>
                <w:rFonts w:asciiTheme="minorEastAsia" w:eastAsiaTheme="minorEastAsia" w:hAnsiTheme="minorEastAsia" w:cs="仿宋_GB2312"/>
                <w:sz w:val="24"/>
              </w:rPr>
            </w:pPr>
          </w:p>
        </w:tc>
      </w:tr>
      <w:tr w:rsidR="004278E1">
        <w:tc>
          <w:tcPr>
            <w:tcW w:w="1806" w:type="dxa"/>
            <w:tcBorders>
              <w:top w:val="single" w:sz="6" w:space="0" w:color="auto"/>
              <w:left w:val="single" w:sz="6" w:space="0" w:color="auto"/>
              <w:bottom w:val="nil"/>
              <w:right w:val="nil"/>
            </w:tcBorders>
          </w:tcPr>
          <w:p w:rsidR="004278E1" w:rsidRDefault="004278E1">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Theme="minorEastAsia" w:eastAsiaTheme="minorEastAsia" w:hAnsiTheme="minorEastAsia" w:cs="仿宋_GB2312"/>
                <w:sz w:val="24"/>
              </w:rPr>
            </w:pPr>
          </w:p>
        </w:tc>
        <w:tc>
          <w:tcPr>
            <w:tcW w:w="1254" w:type="dxa"/>
            <w:tcBorders>
              <w:top w:val="single" w:sz="6" w:space="0" w:color="auto"/>
              <w:left w:val="single" w:sz="6" w:space="0" w:color="auto"/>
              <w:bottom w:val="nil"/>
              <w:right w:val="single" w:sz="6" w:space="0" w:color="auto"/>
            </w:tcBorders>
          </w:tcPr>
          <w:p w:rsidR="004278E1" w:rsidRDefault="004278E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sz w:val="24"/>
              </w:rPr>
            </w:pPr>
          </w:p>
        </w:tc>
        <w:tc>
          <w:tcPr>
            <w:tcW w:w="930" w:type="dxa"/>
            <w:tcBorders>
              <w:top w:val="single" w:sz="6" w:space="0" w:color="auto"/>
              <w:left w:val="single" w:sz="6" w:space="0" w:color="auto"/>
              <w:bottom w:val="nil"/>
              <w:right w:val="nil"/>
            </w:tcBorders>
          </w:tcPr>
          <w:p w:rsidR="004278E1" w:rsidRDefault="004278E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sz w:val="24"/>
              </w:rPr>
            </w:pPr>
          </w:p>
        </w:tc>
        <w:tc>
          <w:tcPr>
            <w:tcW w:w="953" w:type="dxa"/>
            <w:tcBorders>
              <w:top w:val="single" w:sz="6" w:space="0" w:color="auto"/>
              <w:left w:val="single" w:sz="6" w:space="0" w:color="auto"/>
              <w:bottom w:val="nil"/>
              <w:right w:val="nil"/>
            </w:tcBorders>
          </w:tcPr>
          <w:p w:rsidR="004278E1" w:rsidRDefault="004278E1">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Theme="minorEastAsia" w:eastAsiaTheme="minorEastAsia" w:hAnsiTheme="minorEastAsia" w:cs="仿宋_GB2312"/>
                <w:sz w:val="24"/>
              </w:rPr>
            </w:pPr>
          </w:p>
        </w:tc>
        <w:tc>
          <w:tcPr>
            <w:tcW w:w="997" w:type="dxa"/>
            <w:tcBorders>
              <w:top w:val="single" w:sz="6" w:space="0" w:color="auto"/>
              <w:left w:val="single" w:sz="6" w:space="0" w:color="auto"/>
              <w:bottom w:val="nil"/>
              <w:right w:val="nil"/>
            </w:tcBorders>
          </w:tcPr>
          <w:p w:rsidR="004278E1" w:rsidRDefault="004278E1">
            <w:pPr>
              <w:tabs>
                <w:tab w:val="left" w:pos="440"/>
                <w:tab w:val="left" w:pos="1154"/>
                <w:tab w:val="left" w:pos="1936"/>
                <w:tab w:val="left" w:pos="2368"/>
              </w:tabs>
              <w:suppressAutoHyphens/>
              <w:autoSpaceDE w:val="0"/>
              <w:autoSpaceDN w:val="0"/>
              <w:spacing w:line="360" w:lineRule="auto"/>
              <w:rPr>
                <w:rFonts w:asciiTheme="minorEastAsia" w:eastAsiaTheme="minorEastAsia" w:hAnsiTheme="minorEastAsia" w:cs="仿宋_GB2312"/>
                <w:sz w:val="24"/>
              </w:rPr>
            </w:pPr>
          </w:p>
        </w:tc>
        <w:tc>
          <w:tcPr>
            <w:tcW w:w="1440" w:type="dxa"/>
            <w:tcBorders>
              <w:top w:val="single" w:sz="6" w:space="0" w:color="auto"/>
              <w:left w:val="single" w:sz="6" w:space="0" w:color="auto"/>
              <w:bottom w:val="nil"/>
              <w:right w:val="nil"/>
            </w:tcBorders>
          </w:tcPr>
          <w:p w:rsidR="004278E1" w:rsidRDefault="004278E1">
            <w:pPr>
              <w:tabs>
                <w:tab w:val="left" w:pos="7"/>
              </w:tabs>
              <w:suppressAutoHyphens/>
              <w:autoSpaceDE w:val="0"/>
              <w:autoSpaceDN w:val="0"/>
              <w:spacing w:line="360" w:lineRule="auto"/>
              <w:rPr>
                <w:rFonts w:asciiTheme="minorEastAsia" w:eastAsiaTheme="minorEastAsia" w:hAnsiTheme="minorEastAsia" w:cs="仿宋_GB2312"/>
                <w:sz w:val="24"/>
              </w:rPr>
            </w:pPr>
          </w:p>
        </w:tc>
        <w:tc>
          <w:tcPr>
            <w:tcW w:w="1620" w:type="dxa"/>
            <w:tcBorders>
              <w:top w:val="single" w:sz="6" w:space="0" w:color="auto"/>
              <w:left w:val="single" w:sz="6" w:space="0" w:color="auto"/>
              <w:bottom w:val="nil"/>
              <w:right w:val="single" w:sz="6" w:space="0" w:color="auto"/>
            </w:tcBorders>
          </w:tcPr>
          <w:p w:rsidR="004278E1" w:rsidRDefault="004278E1">
            <w:pPr>
              <w:suppressAutoHyphens/>
              <w:autoSpaceDE w:val="0"/>
              <w:autoSpaceDN w:val="0"/>
              <w:spacing w:line="360" w:lineRule="auto"/>
              <w:rPr>
                <w:rFonts w:asciiTheme="minorEastAsia" w:eastAsiaTheme="minorEastAsia" w:hAnsiTheme="minorEastAsia" w:cs="仿宋_GB2312"/>
                <w:sz w:val="24"/>
              </w:rPr>
            </w:pPr>
          </w:p>
        </w:tc>
      </w:tr>
      <w:tr w:rsidR="004278E1">
        <w:tc>
          <w:tcPr>
            <w:tcW w:w="1806" w:type="dxa"/>
            <w:tcBorders>
              <w:top w:val="single" w:sz="6" w:space="0" w:color="auto"/>
              <w:left w:val="single" w:sz="6" w:space="0" w:color="auto"/>
              <w:bottom w:val="nil"/>
              <w:right w:val="nil"/>
            </w:tcBorders>
          </w:tcPr>
          <w:p w:rsidR="004278E1" w:rsidRDefault="004278E1">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Theme="minorEastAsia" w:eastAsiaTheme="minorEastAsia" w:hAnsiTheme="minorEastAsia" w:cs="仿宋_GB2312"/>
                <w:sz w:val="24"/>
              </w:rPr>
            </w:pPr>
          </w:p>
        </w:tc>
        <w:tc>
          <w:tcPr>
            <w:tcW w:w="1254" w:type="dxa"/>
            <w:tcBorders>
              <w:top w:val="single" w:sz="6" w:space="0" w:color="auto"/>
              <w:left w:val="single" w:sz="6" w:space="0" w:color="auto"/>
              <w:bottom w:val="nil"/>
              <w:right w:val="single" w:sz="6" w:space="0" w:color="auto"/>
            </w:tcBorders>
          </w:tcPr>
          <w:p w:rsidR="004278E1" w:rsidRDefault="004278E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sz w:val="24"/>
              </w:rPr>
            </w:pPr>
          </w:p>
        </w:tc>
        <w:tc>
          <w:tcPr>
            <w:tcW w:w="930" w:type="dxa"/>
            <w:tcBorders>
              <w:top w:val="single" w:sz="6" w:space="0" w:color="auto"/>
              <w:left w:val="single" w:sz="6" w:space="0" w:color="auto"/>
              <w:bottom w:val="nil"/>
              <w:right w:val="nil"/>
            </w:tcBorders>
          </w:tcPr>
          <w:p w:rsidR="004278E1" w:rsidRDefault="004278E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sz w:val="24"/>
              </w:rPr>
            </w:pPr>
          </w:p>
        </w:tc>
        <w:tc>
          <w:tcPr>
            <w:tcW w:w="953" w:type="dxa"/>
            <w:tcBorders>
              <w:top w:val="single" w:sz="6" w:space="0" w:color="auto"/>
              <w:left w:val="single" w:sz="6" w:space="0" w:color="auto"/>
              <w:bottom w:val="nil"/>
              <w:right w:val="nil"/>
            </w:tcBorders>
          </w:tcPr>
          <w:p w:rsidR="004278E1" w:rsidRDefault="004278E1">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Theme="minorEastAsia" w:eastAsiaTheme="minorEastAsia" w:hAnsiTheme="minorEastAsia" w:cs="仿宋_GB2312"/>
                <w:sz w:val="24"/>
              </w:rPr>
            </w:pPr>
          </w:p>
        </w:tc>
        <w:tc>
          <w:tcPr>
            <w:tcW w:w="997" w:type="dxa"/>
            <w:tcBorders>
              <w:top w:val="single" w:sz="6" w:space="0" w:color="auto"/>
              <w:left w:val="single" w:sz="6" w:space="0" w:color="auto"/>
              <w:bottom w:val="nil"/>
              <w:right w:val="nil"/>
            </w:tcBorders>
          </w:tcPr>
          <w:p w:rsidR="004278E1" w:rsidRDefault="004278E1">
            <w:pPr>
              <w:tabs>
                <w:tab w:val="left" w:pos="440"/>
                <w:tab w:val="left" w:pos="1154"/>
                <w:tab w:val="left" w:pos="1936"/>
                <w:tab w:val="left" w:pos="2368"/>
              </w:tabs>
              <w:suppressAutoHyphens/>
              <w:autoSpaceDE w:val="0"/>
              <w:autoSpaceDN w:val="0"/>
              <w:spacing w:line="360" w:lineRule="auto"/>
              <w:rPr>
                <w:rFonts w:asciiTheme="minorEastAsia" w:eastAsiaTheme="minorEastAsia" w:hAnsiTheme="minorEastAsia" w:cs="仿宋_GB2312"/>
                <w:sz w:val="24"/>
              </w:rPr>
            </w:pPr>
          </w:p>
        </w:tc>
        <w:tc>
          <w:tcPr>
            <w:tcW w:w="1440" w:type="dxa"/>
            <w:tcBorders>
              <w:top w:val="single" w:sz="6" w:space="0" w:color="auto"/>
              <w:left w:val="single" w:sz="6" w:space="0" w:color="auto"/>
              <w:bottom w:val="nil"/>
              <w:right w:val="nil"/>
            </w:tcBorders>
          </w:tcPr>
          <w:p w:rsidR="004278E1" w:rsidRDefault="004278E1">
            <w:pPr>
              <w:tabs>
                <w:tab w:val="left" w:pos="7"/>
              </w:tabs>
              <w:suppressAutoHyphens/>
              <w:autoSpaceDE w:val="0"/>
              <w:autoSpaceDN w:val="0"/>
              <w:spacing w:line="360" w:lineRule="auto"/>
              <w:rPr>
                <w:rFonts w:asciiTheme="minorEastAsia" w:eastAsiaTheme="minorEastAsia" w:hAnsiTheme="minorEastAsia" w:cs="仿宋_GB2312"/>
                <w:sz w:val="24"/>
              </w:rPr>
            </w:pPr>
          </w:p>
        </w:tc>
        <w:tc>
          <w:tcPr>
            <w:tcW w:w="1620" w:type="dxa"/>
            <w:tcBorders>
              <w:top w:val="single" w:sz="6" w:space="0" w:color="auto"/>
              <w:left w:val="single" w:sz="6" w:space="0" w:color="auto"/>
              <w:bottom w:val="nil"/>
              <w:right w:val="single" w:sz="6" w:space="0" w:color="auto"/>
            </w:tcBorders>
          </w:tcPr>
          <w:p w:rsidR="004278E1" w:rsidRDefault="004278E1">
            <w:pPr>
              <w:suppressAutoHyphens/>
              <w:autoSpaceDE w:val="0"/>
              <w:autoSpaceDN w:val="0"/>
              <w:spacing w:line="360" w:lineRule="auto"/>
              <w:rPr>
                <w:rFonts w:asciiTheme="minorEastAsia" w:eastAsiaTheme="minorEastAsia" w:hAnsiTheme="minorEastAsia" w:cs="仿宋_GB2312"/>
                <w:sz w:val="24"/>
              </w:rPr>
            </w:pPr>
          </w:p>
        </w:tc>
      </w:tr>
      <w:tr w:rsidR="004278E1">
        <w:tc>
          <w:tcPr>
            <w:tcW w:w="1806" w:type="dxa"/>
            <w:tcBorders>
              <w:top w:val="single" w:sz="6" w:space="0" w:color="auto"/>
              <w:left w:val="single" w:sz="6" w:space="0" w:color="auto"/>
              <w:bottom w:val="single" w:sz="6" w:space="0" w:color="auto"/>
              <w:right w:val="single" w:sz="6" w:space="0" w:color="auto"/>
            </w:tcBorders>
            <w:vAlign w:val="center"/>
          </w:tcPr>
          <w:p w:rsidR="004278E1" w:rsidRDefault="000772C5">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费用总计</w:t>
            </w:r>
          </w:p>
        </w:tc>
        <w:tc>
          <w:tcPr>
            <w:tcW w:w="1254" w:type="dxa"/>
            <w:tcBorders>
              <w:top w:val="single" w:sz="6" w:space="0" w:color="auto"/>
              <w:left w:val="single" w:sz="6" w:space="0" w:color="auto"/>
              <w:bottom w:val="single" w:sz="6" w:space="0" w:color="auto"/>
              <w:right w:val="single" w:sz="6" w:space="0" w:color="auto"/>
            </w:tcBorders>
          </w:tcPr>
          <w:p w:rsidR="004278E1" w:rsidRDefault="004278E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sz w:val="24"/>
              </w:rPr>
            </w:pPr>
          </w:p>
        </w:tc>
        <w:tc>
          <w:tcPr>
            <w:tcW w:w="930" w:type="dxa"/>
            <w:tcBorders>
              <w:top w:val="single" w:sz="6" w:space="0" w:color="auto"/>
              <w:left w:val="single" w:sz="6" w:space="0" w:color="auto"/>
              <w:bottom w:val="single" w:sz="6" w:space="0" w:color="auto"/>
              <w:right w:val="single" w:sz="6" w:space="0" w:color="auto"/>
            </w:tcBorders>
          </w:tcPr>
          <w:p w:rsidR="004278E1" w:rsidRDefault="004278E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sz w:val="24"/>
              </w:rPr>
            </w:pPr>
          </w:p>
        </w:tc>
        <w:tc>
          <w:tcPr>
            <w:tcW w:w="953" w:type="dxa"/>
            <w:tcBorders>
              <w:top w:val="single" w:sz="6" w:space="0" w:color="auto"/>
              <w:left w:val="single" w:sz="6" w:space="0" w:color="auto"/>
              <w:bottom w:val="single" w:sz="6" w:space="0" w:color="auto"/>
              <w:right w:val="single" w:sz="6" w:space="0" w:color="auto"/>
            </w:tcBorders>
          </w:tcPr>
          <w:p w:rsidR="004278E1" w:rsidRDefault="004278E1">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Theme="minorEastAsia" w:eastAsiaTheme="minorEastAsia" w:hAnsiTheme="minorEastAsia" w:cs="仿宋_GB2312"/>
                <w:sz w:val="24"/>
              </w:rPr>
            </w:pPr>
          </w:p>
        </w:tc>
        <w:tc>
          <w:tcPr>
            <w:tcW w:w="997" w:type="dxa"/>
            <w:tcBorders>
              <w:top w:val="single" w:sz="6" w:space="0" w:color="auto"/>
              <w:left w:val="single" w:sz="6" w:space="0" w:color="auto"/>
              <w:bottom w:val="single" w:sz="6" w:space="0" w:color="auto"/>
              <w:right w:val="single" w:sz="6" w:space="0" w:color="auto"/>
            </w:tcBorders>
          </w:tcPr>
          <w:p w:rsidR="004278E1" w:rsidRDefault="004278E1">
            <w:pPr>
              <w:tabs>
                <w:tab w:val="left" w:pos="440"/>
                <w:tab w:val="left" w:pos="1154"/>
                <w:tab w:val="left" w:pos="1936"/>
                <w:tab w:val="left" w:pos="2368"/>
              </w:tabs>
              <w:suppressAutoHyphens/>
              <w:autoSpaceDE w:val="0"/>
              <w:autoSpaceDN w:val="0"/>
              <w:spacing w:line="360" w:lineRule="auto"/>
              <w:rPr>
                <w:rFonts w:asciiTheme="minorEastAsia" w:eastAsiaTheme="minorEastAsia" w:hAnsiTheme="minorEastAsia" w:cs="仿宋_GB2312"/>
                <w:sz w:val="24"/>
              </w:rPr>
            </w:pPr>
          </w:p>
        </w:tc>
        <w:tc>
          <w:tcPr>
            <w:tcW w:w="1440" w:type="dxa"/>
            <w:tcBorders>
              <w:top w:val="single" w:sz="6" w:space="0" w:color="auto"/>
              <w:left w:val="single" w:sz="6" w:space="0" w:color="auto"/>
              <w:bottom w:val="single" w:sz="6" w:space="0" w:color="auto"/>
              <w:right w:val="single" w:sz="6" w:space="0" w:color="auto"/>
            </w:tcBorders>
          </w:tcPr>
          <w:p w:rsidR="004278E1" w:rsidRDefault="004278E1">
            <w:pPr>
              <w:tabs>
                <w:tab w:val="left" w:pos="7"/>
              </w:tabs>
              <w:suppressAutoHyphens/>
              <w:autoSpaceDE w:val="0"/>
              <w:autoSpaceDN w:val="0"/>
              <w:spacing w:line="360" w:lineRule="auto"/>
              <w:rPr>
                <w:rFonts w:asciiTheme="minorEastAsia" w:eastAsiaTheme="minorEastAsia" w:hAnsiTheme="minorEastAsia" w:cs="仿宋_GB2312"/>
                <w:sz w:val="24"/>
              </w:rPr>
            </w:pPr>
          </w:p>
        </w:tc>
        <w:tc>
          <w:tcPr>
            <w:tcW w:w="1620" w:type="dxa"/>
            <w:tcBorders>
              <w:top w:val="single" w:sz="6" w:space="0" w:color="auto"/>
              <w:left w:val="single" w:sz="6" w:space="0" w:color="auto"/>
              <w:bottom w:val="single" w:sz="6" w:space="0" w:color="auto"/>
              <w:right w:val="single" w:sz="6" w:space="0" w:color="auto"/>
            </w:tcBorders>
          </w:tcPr>
          <w:p w:rsidR="004278E1" w:rsidRDefault="004278E1">
            <w:pPr>
              <w:suppressAutoHyphens/>
              <w:autoSpaceDE w:val="0"/>
              <w:autoSpaceDN w:val="0"/>
              <w:spacing w:line="360" w:lineRule="auto"/>
              <w:rPr>
                <w:rFonts w:asciiTheme="minorEastAsia" w:eastAsiaTheme="minorEastAsia" w:hAnsiTheme="minorEastAsia" w:cs="仿宋_GB2312"/>
                <w:sz w:val="24"/>
              </w:rPr>
            </w:pPr>
          </w:p>
        </w:tc>
      </w:tr>
    </w:tbl>
    <w:p w:rsidR="004278E1" w:rsidRDefault="000772C5">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注解:A</w:t>
      </w:r>
      <w:r>
        <w:rPr>
          <w:rFonts w:asciiTheme="minorEastAsia" w:eastAsiaTheme="minorEastAsia" w:hAnsiTheme="minorEastAsia" w:cs="仿宋_GB2312" w:hint="eastAsia"/>
          <w:sz w:val="24"/>
        </w:rPr>
        <w:tab/>
        <w:t>课程清单按时间顺序排列，并提供以下详细资料：</w:t>
      </w:r>
    </w:p>
    <w:p w:rsidR="004278E1" w:rsidRDefault="000772C5">
      <w:pPr>
        <w:numPr>
          <w:ilvl w:val="0"/>
          <w:numId w:val="8"/>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Theme="minorEastAsia" w:eastAsiaTheme="minorEastAsia" w:hAnsiTheme="minorEastAsia" w:cs="仿宋_GB2312"/>
          <w:sz w:val="24"/>
        </w:rPr>
      </w:pPr>
      <w:r>
        <w:rPr>
          <w:rFonts w:asciiTheme="minorEastAsia" w:eastAsiaTheme="minorEastAsia" w:hAnsiTheme="minorEastAsia" w:cs="仿宋_GB2312" w:hint="eastAsia"/>
          <w:sz w:val="24"/>
        </w:rPr>
        <w:t>课程概要</w:t>
      </w:r>
    </w:p>
    <w:p w:rsidR="004278E1" w:rsidRDefault="000772C5">
      <w:pPr>
        <w:numPr>
          <w:ilvl w:val="0"/>
          <w:numId w:val="8"/>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Theme="minorEastAsia" w:eastAsiaTheme="minorEastAsia" w:hAnsiTheme="minorEastAsia" w:cs="仿宋_GB2312"/>
          <w:sz w:val="24"/>
        </w:rPr>
      </w:pPr>
      <w:r>
        <w:rPr>
          <w:rFonts w:asciiTheme="minorEastAsia" w:eastAsiaTheme="minorEastAsia" w:hAnsiTheme="minorEastAsia" w:cs="仿宋_GB2312" w:hint="eastAsia"/>
          <w:sz w:val="24"/>
        </w:rPr>
        <w:t>课程目的</w:t>
      </w:r>
    </w:p>
    <w:p w:rsidR="004278E1" w:rsidRDefault="000772C5">
      <w:pPr>
        <w:numPr>
          <w:ilvl w:val="0"/>
          <w:numId w:val="8"/>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Theme="minorEastAsia" w:eastAsiaTheme="minorEastAsia" w:hAnsiTheme="minorEastAsia" w:cs="仿宋_GB2312"/>
          <w:sz w:val="24"/>
        </w:rPr>
      </w:pPr>
      <w:r>
        <w:rPr>
          <w:rFonts w:asciiTheme="minorEastAsia" w:eastAsiaTheme="minorEastAsia" w:hAnsiTheme="minorEastAsia" w:cs="仿宋_GB2312" w:hint="eastAsia"/>
          <w:sz w:val="24"/>
        </w:rPr>
        <w:t>教学方式</w:t>
      </w:r>
    </w:p>
    <w:p w:rsidR="004278E1" w:rsidRDefault="000772C5">
      <w:pPr>
        <w:numPr>
          <w:ilvl w:val="0"/>
          <w:numId w:val="8"/>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Theme="minorEastAsia" w:eastAsiaTheme="minorEastAsia" w:hAnsiTheme="minorEastAsia" w:cs="仿宋_GB2312"/>
          <w:sz w:val="24"/>
        </w:rPr>
      </w:pPr>
      <w:r>
        <w:rPr>
          <w:rFonts w:asciiTheme="minorEastAsia" w:eastAsiaTheme="minorEastAsia" w:hAnsiTheme="minorEastAsia" w:cs="仿宋_GB2312" w:hint="eastAsia"/>
          <w:sz w:val="24"/>
        </w:rPr>
        <w:t>先决条件</w:t>
      </w:r>
    </w:p>
    <w:p w:rsidR="004278E1" w:rsidRDefault="000772C5">
      <w:pPr>
        <w:numPr>
          <w:ilvl w:val="0"/>
          <w:numId w:val="8"/>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Theme="minorEastAsia" w:eastAsiaTheme="minorEastAsia" w:hAnsiTheme="minorEastAsia" w:cs="仿宋_GB2312"/>
          <w:sz w:val="24"/>
        </w:rPr>
      </w:pPr>
      <w:r>
        <w:rPr>
          <w:rFonts w:asciiTheme="minorEastAsia" w:eastAsiaTheme="minorEastAsia" w:hAnsiTheme="minorEastAsia" w:cs="仿宋_GB2312" w:hint="eastAsia"/>
          <w:sz w:val="24"/>
        </w:rPr>
        <w:t>教材目录</w:t>
      </w:r>
    </w:p>
    <w:p w:rsidR="004278E1" w:rsidRDefault="000772C5">
      <w:pPr>
        <w:autoSpaceDE w:val="0"/>
        <w:autoSpaceDN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B  按照附表A提供授课教师的简历</w:t>
      </w:r>
    </w:p>
    <w:p w:rsidR="004278E1" w:rsidRDefault="000772C5">
      <w:pPr>
        <w:autoSpaceDE w:val="0"/>
        <w:autoSpaceDN w:val="0"/>
        <w:spacing w:line="360" w:lineRule="auto"/>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注：须随表提交相应的证书复印件并注明所在响应文件页码。</w:t>
      </w:r>
    </w:p>
    <w:p w:rsidR="004278E1" w:rsidRDefault="004278E1">
      <w:pPr>
        <w:autoSpaceDE w:val="0"/>
        <w:autoSpaceDN w:val="0"/>
        <w:spacing w:line="360" w:lineRule="auto"/>
        <w:rPr>
          <w:rFonts w:asciiTheme="minorEastAsia" w:eastAsiaTheme="minorEastAsia" w:hAnsiTheme="minorEastAsia" w:cs="仿宋_GB2312"/>
          <w:b/>
          <w:sz w:val="24"/>
        </w:rPr>
      </w:pPr>
    </w:p>
    <w:p w:rsidR="004278E1" w:rsidRDefault="000772C5">
      <w:pPr>
        <w:autoSpaceDE w:val="0"/>
        <w:autoSpaceDN w:val="0"/>
        <w:spacing w:line="360" w:lineRule="auto"/>
        <w:ind w:firstLineChars="1900" w:firstLine="456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lang w:val="zh-CN"/>
        </w:rPr>
        <w:t>磋商供应商名称(公章)</w:t>
      </w:r>
      <w:r>
        <w:rPr>
          <w:rFonts w:asciiTheme="minorEastAsia" w:eastAsiaTheme="minorEastAsia" w:hAnsiTheme="minorEastAsia" w:cs="仿宋_GB2312" w:hint="eastAsia"/>
          <w:kern w:val="0"/>
          <w:sz w:val="24"/>
        </w:rPr>
        <w:t xml:space="preserve">：                       </w:t>
      </w:r>
    </w:p>
    <w:p w:rsidR="004278E1" w:rsidRDefault="000772C5">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kern w:val="0"/>
          <w:sz w:val="24"/>
        </w:rPr>
        <w:t xml:space="preserve">                                      日期：  年  月   日</w:t>
      </w:r>
    </w:p>
    <w:p w:rsidR="004278E1" w:rsidRDefault="004278E1">
      <w:pPr>
        <w:spacing w:line="360" w:lineRule="auto"/>
        <w:jc w:val="center"/>
        <w:rPr>
          <w:rFonts w:asciiTheme="minorEastAsia" w:eastAsiaTheme="minorEastAsia" w:hAnsiTheme="minorEastAsia" w:cs="仿宋_GB2312"/>
          <w:b/>
          <w:bCs/>
          <w:sz w:val="32"/>
          <w:szCs w:val="32"/>
        </w:rPr>
      </w:pPr>
    </w:p>
    <w:p w:rsidR="004278E1" w:rsidRDefault="004278E1">
      <w:pPr>
        <w:spacing w:line="360" w:lineRule="auto"/>
        <w:jc w:val="center"/>
        <w:rPr>
          <w:rFonts w:asciiTheme="minorEastAsia" w:eastAsiaTheme="minorEastAsia" w:hAnsiTheme="minorEastAsia" w:cs="仿宋_GB2312"/>
          <w:kern w:val="0"/>
          <w:sz w:val="24"/>
        </w:rPr>
      </w:pPr>
    </w:p>
    <w:p w:rsidR="004278E1" w:rsidRDefault="004278E1">
      <w:pPr>
        <w:spacing w:line="360" w:lineRule="auto"/>
        <w:jc w:val="center"/>
        <w:rPr>
          <w:rFonts w:asciiTheme="minorEastAsia" w:eastAsiaTheme="minorEastAsia" w:hAnsiTheme="minorEastAsia" w:cs="仿宋_GB2312"/>
          <w:b/>
          <w:sz w:val="32"/>
          <w:szCs w:val="32"/>
        </w:rPr>
      </w:pPr>
    </w:p>
    <w:p w:rsidR="004278E1" w:rsidRDefault="000772C5">
      <w:pPr>
        <w:spacing w:line="360" w:lineRule="auto"/>
        <w:jc w:val="center"/>
        <w:rPr>
          <w:rFonts w:asciiTheme="minorEastAsia" w:eastAsiaTheme="minorEastAsia" w:hAnsiTheme="minorEastAsia" w:cs="仿宋_GB2312"/>
          <w:b/>
          <w:sz w:val="32"/>
          <w:szCs w:val="32"/>
        </w:rPr>
      </w:pPr>
      <w:r>
        <w:rPr>
          <w:rFonts w:asciiTheme="minorEastAsia" w:eastAsiaTheme="minorEastAsia" w:hAnsiTheme="minorEastAsia" w:cs="仿宋_GB2312" w:hint="eastAsia"/>
          <w:b/>
          <w:sz w:val="32"/>
          <w:szCs w:val="32"/>
        </w:rPr>
        <w:t>十五、随机特殊工具和备品备件清单</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
        <w:gridCol w:w="1900"/>
        <w:gridCol w:w="1800"/>
        <w:gridCol w:w="2880"/>
        <w:gridCol w:w="1332"/>
      </w:tblGrid>
      <w:tr w:rsidR="004278E1">
        <w:tc>
          <w:tcPr>
            <w:tcW w:w="1088" w:type="dxa"/>
            <w:vAlign w:val="center"/>
          </w:tcPr>
          <w:p w:rsidR="004278E1" w:rsidRDefault="000772C5">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名称</w:t>
            </w:r>
          </w:p>
        </w:tc>
        <w:tc>
          <w:tcPr>
            <w:tcW w:w="1900" w:type="dxa"/>
            <w:vAlign w:val="center"/>
          </w:tcPr>
          <w:p w:rsidR="004278E1" w:rsidRDefault="000772C5">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品牌</w:t>
            </w:r>
          </w:p>
        </w:tc>
        <w:tc>
          <w:tcPr>
            <w:tcW w:w="1800" w:type="dxa"/>
            <w:vAlign w:val="center"/>
          </w:tcPr>
          <w:p w:rsidR="004278E1" w:rsidRDefault="000772C5">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制造厂/原产地</w:t>
            </w:r>
          </w:p>
        </w:tc>
        <w:tc>
          <w:tcPr>
            <w:tcW w:w="2880" w:type="dxa"/>
            <w:vAlign w:val="center"/>
          </w:tcPr>
          <w:p w:rsidR="004278E1" w:rsidRDefault="000772C5">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规格型号</w:t>
            </w:r>
          </w:p>
        </w:tc>
        <w:tc>
          <w:tcPr>
            <w:tcW w:w="1332" w:type="dxa"/>
            <w:vAlign w:val="center"/>
          </w:tcPr>
          <w:p w:rsidR="004278E1" w:rsidRDefault="000772C5">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数 量</w:t>
            </w:r>
          </w:p>
        </w:tc>
      </w:tr>
      <w:tr w:rsidR="004278E1">
        <w:tc>
          <w:tcPr>
            <w:tcW w:w="1088" w:type="dxa"/>
          </w:tcPr>
          <w:p w:rsidR="004278E1" w:rsidRDefault="004278E1">
            <w:pPr>
              <w:pStyle w:val="afa"/>
              <w:spacing w:line="360" w:lineRule="auto"/>
              <w:jc w:val="center"/>
              <w:rPr>
                <w:rFonts w:asciiTheme="minorEastAsia" w:eastAsiaTheme="minorEastAsia" w:hAnsiTheme="minorEastAsia" w:cs="仿宋_GB2312"/>
                <w:sz w:val="24"/>
              </w:rPr>
            </w:pPr>
          </w:p>
        </w:tc>
        <w:tc>
          <w:tcPr>
            <w:tcW w:w="1900" w:type="dxa"/>
          </w:tcPr>
          <w:p w:rsidR="004278E1" w:rsidRDefault="004278E1">
            <w:pPr>
              <w:pStyle w:val="afa"/>
              <w:spacing w:line="360" w:lineRule="auto"/>
              <w:jc w:val="center"/>
              <w:rPr>
                <w:rFonts w:asciiTheme="minorEastAsia" w:eastAsiaTheme="minorEastAsia" w:hAnsiTheme="minorEastAsia" w:cs="仿宋_GB2312"/>
                <w:sz w:val="24"/>
              </w:rPr>
            </w:pPr>
          </w:p>
        </w:tc>
        <w:tc>
          <w:tcPr>
            <w:tcW w:w="1800" w:type="dxa"/>
          </w:tcPr>
          <w:p w:rsidR="004278E1" w:rsidRDefault="004278E1">
            <w:pPr>
              <w:pStyle w:val="afa"/>
              <w:spacing w:line="360" w:lineRule="auto"/>
              <w:jc w:val="center"/>
              <w:rPr>
                <w:rFonts w:asciiTheme="minorEastAsia" w:eastAsiaTheme="minorEastAsia" w:hAnsiTheme="minorEastAsia" w:cs="仿宋_GB2312"/>
                <w:sz w:val="24"/>
              </w:rPr>
            </w:pPr>
          </w:p>
        </w:tc>
        <w:tc>
          <w:tcPr>
            <w:tcW w:w="2880" w:type="dxa"/>
          </w:tcPr>
          <w:p w:rsidR="004278E1" w:rsidRDefault="004278E1">
            <w:pPr>
              <w:pStyle w:val="afa"/>
              <w:spacing w:line="360" w:lineRule="auto"/>
              <w:jc w:val="center"/>
              <w:rPr>
                <w:rFonts w:asciiTheme="minorEastAsia" w:eastAsiaTheme="minorEastAsia" w:hAnsiTheme="minorEastAsia" w:cs="仿宋_GB2312"/>
                <w:sz w:val="24"/>
              </w:rPr>
            </w:pPr>
          </w:p>
        </w:tc>
        <w:tc>
          <w:tcPr>
            <w:tcW w:w="1332" w:type="dxa"/>
          </w:tcPr>
          <w:p w:rsidR="004278E1" w:rsidRDefault="004278E1">
            <w:pPr>
              <w:pStyle w:val="afa"/>
              <w:spacing w:line="360" w:lineRule="auto"/>
              <w:jc w:val="center"/>
              <w:rPr>
                <w:rFonts w:asciiTheme="minorEastAsia" w:eastAsiaTheme="minorEastAsia" w:hAnsiTheme="minorEastAsia" w:cs="仿宋_GB2312"/>
                <w:sz w:val="24"/>
              </w:rPr>
            </w:pPr>
          </w:p>
        </w:tc>
      </w:tr>
      <w:tr w:rsidR="004278E1">
        <w:tc>
          <w:tcPr>
            <w:tcW w:w="1088" w:type="dxa"/>
          </w:tcPr>
          <w:p w:rsidR="004278E1" w:rsidRDefault="004278E1">
            <w:pPr>
              <w:pStyle w:val="afa"/>
              <w:spacing w:line="360" w:lineRule="auto"/>
              <w:jc w:val="center"/>
              <w:rPr>
                <w:rFonts w:asciiTheme="minorEastAsia" w:eastAsiaTheme="minorEastAsia" w:hAnsiTheme="minorEastAsia" w:cs="仿宋_GB2312"/>
                <w:sz w:val="24"/>
              </w:rPr>
            </w:pPr>
          </w:p>
        </w:tc>
        <w:tc>
          <w:tcPr>
            <w:tcW w:w="1900" w:type="dxa"/>
          </w:tcPr>
          <w:p w:rsidR="004278E1" w:rsidRDefault="004278E1">
            <w:pPr>
              <w:pStyle w:val="afa"/>
              <w:spacing w:line="360" w:lineRule="auto"/>
              <w:jc w:val="center"/>
              <w:rPr>
                <w:rFonts w:asciiTheme="minorEastAsia" w:eastAsiaTheme="minorEastAsia" w:hAnsiTheme="minorEastAsia" w:cs="仿宋_GB2312"/>
                <w:sz w:val="24"/>
              </w:rPr>
            </w:pPr>
          </w:p>
        </w:tc>
        <w:tc>
          <w:tcPr>
            <w:tcW w:w="1800" w:type="dxa"/>
          </w:tcPr>
          <w:p w:rsidR="004278E1" w:rsidRDefault="004278E1">
            <w:pPr>
              <w:pStyle w:val="afa"/>
              <w:spacing w:line="360" w:lineRule="auto"/>
              <w:jc w:val="center"/>
              <w:rPr>
                <w:rFonts w:asciiTheme="minorEastAsia" w:eastAsiaTheme="minorEastAsia" w:hAnsiTheme="minorEastAsia" w:cs="仿宋_GB2312"/>
                <w:sz w:val="24"/>
              </w:rPr>
            </w:pPr>
          </w:p>
        </w:tc>
        <w:tc>
          <w:tcPr>
            <w:tcW w:w="2880" w:type="dxa"/>
          </w:tcPr>
          <w:p w:rsidR="004278E1" w:rsidRDefault="004278E1">
            <w:pPr>
              <w:pStyle w:val="afa"/>
              <w:spacing w:line="360" w:lineRule="auto"/>
              <w:jc w:val="center"/>
              <w:rPr>
                <w:rFonts w:asciiTheme="minorEastAsia" w:eastAsiaTheme="minorEastAsia" w:hAnsiTheme="minorEastAsia" w:cs="仿宋_GB2312"/>
                <w:sz w:val="24"/>
              </w:rPr>
            </w:pPr>
          </w:p>
        </w:tc>
        <w:tc>
          <w:tcPr>
            <w:tcW w:w="1332" w:type="dxa"/>
          </w:tcPr>
          <w:p w:rsidR="004278E1" w:rsidRDefault="004278E1">
            <w:pPr>
              <w:pStyle w:val="afa"/>
              <w:spacing w:line="360" w:lineRule="auto"/>
              <w:jc w:val="center"/>
              <w:rPr>
                <w:rFonts w:asciiTheme="minorEastAsia" w:eastAsiaTheme="minorEastAsia" w:hAnsiTheme="minorEastAsia" w:cs="仿宋_GB2312"/>
                <w:sz w:val="24"/>
              </w:rPr>
            </w:pPr>
          </w:p>
        </w:tc>
      </w:tr>
      <w:tr w:rsidR="004278E1">
        <w:tc>
          <w:tcPr>
            <w:tcW w:w="1088" w:type="dxa"/>
          </w:tcPr>
          <w:p w:rsidR="004278E1" w:rsidRDefault="004278E1">
            <w:pPr>
              <w:pStyle w:val="afa"/>
              <w:spacing w:line="360" w:lineRule="auto"/>
              <w:jc w:val="center"/>
              <w:rPr>
                <w:rFonts w:asciiTheme="minorEastAsia" w:eastAsiaTheme="minorEastAsia" w:hAnsiTheme="minorEastAsia" w:cs="仿宋_GB2312"/>
                <w:sz w:val="24"/>
              </w:rPr>
            </w:pPr>
          </w:p>
        </w:tc>
        <w:tc>
          <w:tcPr>
            <w:tcW w:w="1900" w:type="dxa"/>
          </w:tcPr>
          <w:p w:rsidR="004278E1" w:rsidRDefault="004278E1">
            <w:pPr>
              <w:pStyle w:val="afa"/>
              <w:spacing w:line="360" w:lineRule="auto"/>
              <w:jc w:val="center"/>
              <w:rPr>
                <w:rFonts w:asciiTheme="minorEastAsia" w:eastAsiaTheme="minorEastAsia" w:hAnsiTheme="minorEastAsia" w:cs="仿宋_GB2312"/>
                <w:sz w:val="24"/>
              </w:rPr>
            </w:pPr>
          </w:p>
        </w:tc>
        <w:tc>
          <w:tcPr>
            <w:tcW w:w="1800" w:type="dxa"/>
          </w:tcPr>
          <w:p w:rsidR="004278E1" w:rsidRDefault="004278E1">
            <w:pPr>
              <w:pStyle w:val="afa"/>
              <w:spacing w:line="360" w:lineRule="auto"/>
              <w:jc w:val="center"/>
              <w:rPr>
                <w:rFonts w:asciiTheme="minorEastAsia" w:eastAsiaTheme="minorEastAsia" w:hAnsiTheme="minorEastAsia" w:cs="仿宋_GB2312"/>
                <w:sz w:val="24"/>
              </w:rPr>
            </w:pPr>
          </w:p>
        </w:tc>
        <w:tc>
          <w:tcPr>
            <w:tcW w:w="2880" w:type="dxa"/>
          </w:tcPr>
          <w:p w:rsidR="004278E1" w:rsidRDefault="004278E1">
            <w:pPr>
              <w:pStyle w:val="afa"/>
              <w:spacing w:line="360" w:lineRule="auto"/>
              <w:jc w:val="center"/>
              <w:rPr>
                <w:rFonts w:asciiTheme="minorEastAsia" w:eastAsiaTheme="minorEastAsia" w:hAnsiTheme="minorEastAsia" w:cs="仿宋_GB2312"/>
                <w:sz w:val="24"/>
              </w:rPr>
            </w:pPr>
          </w:p>
        </w:tc>
        <w:tc>
          <w:tcPr>
            <w:tcW w:w="1332" w:type="dxa"/>
          </w:tcPr>
          <w:p w:rsidR="004278E1" w:rsidRDefault="004278E1">
            <w:pPr>
              <w:pStyle w:val="afa"/>
              <w:spacing w:line="360" w:lineRule="auto"/>
              <w:jc w:val="center"/>
              <w:rPr>
                <w:rFonts w:asciiTheme="minorEastAsia" w:eastAsiaTheme="minorEastAsia" w:hAnsiTheme="minorEastAsia" w:cs="仿宋_GB2312"/>
                <w:sz w:val="24"/>
              </w:rPr>
            </w:pPr>
          </w:p>
        </w:tc>
      </w:tr>
      <w:tr w:rsidR="004278E1">
        <w:tc>
          <w:tcPr>
            <w:tcW w:w="1088" w:type="dxa"/>
          </w:tcPr>
          <w:p w:rsidR="004278E1" w:rsidRDefault="004278E1">
            <w:pPr>
              <w:pStyle w:val="afa"/>
              <w:spacing w:line="360" w:lineRule="auto"/>
              <w:jc w:val="center"/>
              <w:rPr>
                <w:rFonts w:asciiTheme="minorEastAsia" w:eastAsiaTheme="minorEastAsia" w:hAnsiTheme="minorEastAsia" w:cs="仿宋_GB2312"/>
                <w:sz w:val="24"/>
              </w:rPr>
            </w:pPr>
          </w:p>
        </w:tc>
        <w:tc>
          <w:tcPr>
            <w:tcW w:w="1900" w:type="dxa"/>
          </w:tcPr>
          <w:p w:rsidR="004278E1" w:rsidRDefault="004278E1">
            <w:pPr>
              <w:pStyle w:val="afa"/>
              <w:spacing w:line="360" w:lineRule="auto"/>
              <w:jc w:val="center"/>
              <w:rPr>
                <w:rFonts w:asciiTheme="minorEastAsia" w:eastAsiaTheme="minorEastAsia" w:hAnsiTheme="minorEastAsia" w:cs="仿宋_GB2312"/>
                <w:sz w:val="24"/>
              </w:rPr>
            </w:pPr>
          </w:p>
        </w:tc>
        <w:tc>
          <w:tcPr>
            <w:tcW w:w="1800" w:type="dxa"/>
          </w:tcPr>
          <w:p w:rsidR="004278E1" w:rsidRDefault="004278E1">
            <w:pPr>
              <w:pStyle w:val="afa"/>
              <w:spacing w:line="360" w:lineRule="auto"/>
              <w:jc w:val="center"/>
              <w:rPr>
                <w:rFonts w:asciiTheme="minorEastAsia" w:eastAsiaTheme="minorEastAsia" w:hAnsiTheme="minorEastAsia" w:cs="仿宋_GB2312"/>
                <w:sz w:val="24"/>
              </w:rPr>
            </w:pPr>
          </w:p>
        </w:tc>
        <w:tc>
          <w:tcPr>
            <w:tcW w:w="2880" w:type="dxa"/>
          </w:tcPr>
          <w:p w:rsidR="004278E1" w:rsidRDefault="004278E1">
            <w:pPr>
              <w:pStyle w:val="afa"/>
              <w:spacing w:line="360" w:lineRule="auto"/>
              <w:jc w:val="center"/>
              <w:rPr>
                <w:rFonts w:asciiTheme="minorEastAsia" w:eastAsiaTheme="minorEastAsia" w:hAnsiTheme="minorEastAsia" w:cs="仿宋_GB2312"/>
                <w:sz w:val="24"/>
              </w:rPr>
            </w:pPr>
          </w:p>
        </w:tc>
        <w:tc>
          <w:tcPr>
            <w:tcW w:w="1332" w:type="dxa"/>
          </w:tcPr>
          <w:p w:rsidR="004278E1" w:rsidRDefault="004278E1">
            <w:pPr>
              <w:pStyle w:val="afa"/>
              <w:spacing w:line="360" w:lineRule="auto"/>
              <w:jc w:val="center"/>
              <w:rPr>
                <w:rFonts w:asciiTheme="minorEastAsia" w:eastAsiaTheme="minorEastAsia" w:hAnsiTheme="minorEastAsia" w:cs="仿宋_GB2312"/>
                <w:sz w:val="24"/>
              </w:rPr>
            </w:pPr>
          </w:p>
        </w:tc>
      </w:tr>
      <w:tr w:rsidR="004278E1">
        <w:tc>
          <w:tcPr>
            <w:tcW w:w="1088" w:type="dxa"/>
          </w:tcPr>
          <w:p w:rsidR="004278E1" w:rsidRDefault="004278E1">
            <w:pPr>
              <w:pStyle w:val="afa"/>
              <w:spacing w:line="360" w:lineRule="auto"/>
              <w:jc w:val="center"/>
              <w:rPr>
                <w:rFonts w:asciiTheme="minorEastAsia" w:eastAsiaTheme="minorEastAsia" w:hAnsiTheme="minorEastAsia" w:cs="仿宋_GB2312"/>
                <w:sz w:val="24"/>
              </w:rPr>
            </w:pPr>
          </w:p>
        </w:tc>
        <w:tc>
          <w:tcPr>
            <w:tcW w:w="1900" w:type="dxa"/>
          </w:tcPr>
          <w:p w:rsidR="004278E1" w:rsidRDefault="004278E1">
            <w:pPr>
              <w:pStyle w:val="afa"/>
              <w:spacing w:line="360" w:lineRule="auto"/>
              <w:jc w:val="center"/>
              <w:rPr>
                <w:rFonts w:asciiTheme="minorEastAsia" w:eastAsiaTheme="minorEastAsia" w:hAnsiTheme="minorEastAsia" w:cs="仿宋_GB2312"/>
                <w:sz w:val="24"/>
              </w:rPr>
            </w:pPr>
          </w:p>
        </w:tc>
        <w:tc>
          <w:tcPr>
            <w:tcW w:w="1800" w:type="dxa"/>
          </w:tcPr>
          <w:p w:rsidR="004278E1" w:rsidRDefault="004278E1">
            <w:pPr>
              <w:pStyle w:val="afa"/>
              <w:spacing w:line="360" w:lineRule="auto"/>
              <w:jc w:val="center"/>
              <w:rPr>
                <w:rFonts w:asciiTheme="minorEastAsia" w:eastAsiaTheme="minorEastAsia" w:hAnsiTheme="minorEastAsia" w:cs="仿宋_GB2312"/>
                <w:sz w:val="24"/>
              </w:rPr>
            </w:pPr>
          </w:p>
        </w:tc>
        <w:tc>
          <w:tcPr>
            <w:tcW w:w="2880" w:type="dxa"/>
          </w:tcPr>
          <w:p w:rsidR="004278E1" w:rsidRDefault="004278E1">
            <w:pPr>
              <w:pStyle w:val="afa"/>
              <w:spacing w:line="360" w:lineRule="auto"/>
              <w:jc w:val="center"/>
              <w:rPr>
                <w:rFonts w:asciiTheme="minorEastAsia" w:eastAsiaTheme="minorEastAsia" w:hAnsiTheme="minorEastAsia" w:cs="仿宋_GB2312"/>
                <w:sz w:val="24"/>
              </w:rPr>
            </w:pPr>
          </w:p>
        </w:tc>
        <w:tc>
          <w:tcPr>
            <w:tcW w:w="1332" w:type="dxa"/>
          </w:tcPr>
          <w:p w:rsidR="004278E1" w:rsidRDefault="004278E1">
            <w:pPr>
              <w:pStyle w:val="afa"/>
              <w:spacing w:line="360" w:lineRule="auto"/>
              <w:jc w:val="center"/>
              <w:rPr>
                <w:rFonts w:asciiTheme="minorEastAsia" w:eastAsiaTheme="minorEastAsia" w:hAnsiTheme="minorEastAsia" w:cs="仿宋_GB2312"/>
                <w:sz w:val="24"/>
              </w:rPr>
            </w:pPr>
          </w:p>
        </w:tc>
      </w:tr>
      <w:tr w:rsidR="004278E1">
        <w:tc>
          <w:tcPr>
            <w:tcW w:w="1088" w:type="dxa"/>
          </w:tcPr>
          <w:p w:rsidR="004278E1" w:rsidRDefault="004278E1">
            <w:pPr>
              <w:pStyle w:val="afa"/>
              <w:spacing w:line="360" w:lineRule="auto"/>
              <w:rPr>
                <w:rFonts w:asciiTheme="minorEastAsia" w:eastAsiaTheme="minorEastAsia" w:hAnsiTheme="minorEastAsia" w:cs="仿宋_GB2312"/>
                <w:sz w:val="24"/>
              </w:rPr>
            </w:pPr>
          </w:p>
        </w:tc>
        <w:tc>
          <w:tcPr>
            <w:tcW w:w="1900" w:type="dxa"/>
          </w:tcPr>
          <w:p w:rsidR="004278E1" w:rsidRDefault="004278E1">
            <w:pPr>
              <w:pStyle w:val="afa"/>
              <w:spacing w:line="360" w:lineRule="auto"/>
              <w:jc w:val="center"/>
              <w:rPr>
                <w:rFonts w:asciiTheme="minorEastAsia" w:eastAsiaTheme="minorEastAsia" w:hAnsiTheme="minorEastAsia" w:cs="仿宋_GB2312"/>
                <w:sz w:val="24"/>
              </w:rPr>
            </w:pPr>
          </w:p>
        </w:tc>
        <w:tc>
          <w:tcPr>
            <w:tcW w:w="1800" w:type="dxa"/>
          </w:tcPr>
          <w:p w:rsidR="004278E1" w:rsidRDefault="004278E1">
            <w:pPr>
              <w:pStyle w:val="afa"/>
              <w:spacing w:line="360" w:lineRule="auto"/>
              <w:jc w:val="center"/>
              <w:rPr>
                <w:rFonts w:asciiTheme="minorEastAsia" w:eastAsiaTheme="minorEastAsia" w:hAnsiTheme="minorEastAsia" w:cs="仿宋_GB2312"/>
                <w:sz w:val="24"/>
              </w:rPr>
            </w:pPr>
          </w:p>
        </w:tc>
        <w:tc>
          <w:tcPr>
            <w:tcW w:w="2880" w:type="dxa"/>
          </w:tcPr>
          <w:p w:rsidR="004278E1" w:rsidRDefault="004278E1">
            <w:pPr>
              <w:pStyle w:val="afa"/>
              <w:spacing w:line="360" w:lineRule="auto"/>
              <w:jc w:val="center"/>
              <w:rPr>
                <w:rFonts w:asciiTheme="minorEastAsia" w:eastAsiaTheme="minorEastAsia" w:hAnsiTheme="minorEastAsia" w:cs="仿宋_GB2312"/>
                <w:sz w:val="24"/>
              </w:rPr>
            </w:pPr>
          </w:p>
        </w:tc>
        <w:tc>
          <w:tcPr>
            <w:tcW w:w="1332" w:type="dxa"/>
          </w:tcPr>
          <w:p w:rsidR="004278E1" w:rsidRDefault="004278E1">
            <w:pPr>
              <w:pStyle w:val="afa"/>
              <w:spacing w:line="360" w:lineRule="auto"/>
              <w:jc w:val="center"/>
              <w:rPr>
                <w:rFonts w:asciiTheme="minorEastAsia" w:eastAsiaTheme="minorEastAsia" w:hAnsiTheme="minorEastAsia" w:cs="仿宋_GB2312"/>
                <w:sz w:val="24"/>
              </w:rPr>
            </w:pPr>
          </w:p>
        </w:tc>
      </w:tr>
      <w:tr w:rsidR="004278E1">
        <w:tc>
          <w:tcPr>
            <w:tcW w:w="1088" w:type="dxa"/>
          </w:tcPr>
          <w:p w:rsidR="004278E1" w:rsidRDefault="004278E1">
            <w:pPr>
              <w:pStyle w:val="afa"/>
              <w:spacing w:line="360" w:lineRule="auto"/>
              <w:jc w:val="center"/>
              <w:rPr>
                <w:rFonts w:asciiTheme="minorEastAsia" w:eastAsiaTheme="minorEastAsia" w:hAnsiTheme="minorEastAsia" w:cs="仿宋_GB2312"/>
                <w:sz w:val="24"/>
              </w:rPr>
            </w:pPr>
          </w:p>
        </w:tc>
        <w:tc>
          <w:tcPr>
            <w:tcW w:w="1900" w:type="dxa"/>
          </w:tcPr>
          <w:p w:rsidR="004278E1" w:rsidRDefault="004278E1">
            <w:pPr>
              <w:pStyle w:val="afa"/>
              <w:spacing w:line="360" w:lineRule="auto"/>
              <w:jc w:val="center"/>
              <w:rPr>
                <w:rFonts w:asciiTheme="minorEastAsia" w:eastAsiaTheme="minorEastAsia" w:hAnsiTheme="minorEastAsia" w:cs="仿宋_GB2312"/>
                <w:sz w:val="24"/>
              </w:rPr>
            </w:pPr>
          </w:p>
        </w:tc>
        <w:tc>
          <w:tcPr>
            <w:tcW w:w="1800" w:type="dxa"/>
          </w:tcPr>
          <w:p w:rsidR="004278E1" w:rsidRDefault="004278E1">
            <w:pPr>
              <w:pStyle w:val="afa"/>
              <w:spacing w:line="360" w:lineRule="auto"/>
              <w:jc w:val="center"/>
              <w:rPr>
                <w:rFonts w:asciiTheme="minorEastAsia" w:eastAsiaTheme="minorEastAsia" w:hAnsiTheme="minorEastAsia" w:cs="仿宋_GB2312"/>
                <w:sz w:val="24"/>
              </w:rPr>
            </w:pPr>
          </w:p>
        </w:tc>
        <w:tc>
          <w:tcPr>
            <w:tcW w:w="2880" w:type="dxa"/>
          </w:tcPr>
          <w:p w:rsidR="004278E1" w:rsidRDefault="004278E1">
            <w:pPr>
              <w:pStyle w:val="afa"/>
              <w:spacing w:line="360" w:lineRule="auto"/>
              <w:jc w:val="center"/>
              <w:rPr>
                <w:rFonts w:asciiTheme="minorEastAsia" w:eastAsiaTheme="minorEastAsia" w:hAnsiTheme="minorEastAsia" w:cs="仿宋_GB2312"/>
                <w:sz w:val="24"/>
              </w:rPr>
            </w:pPr>
          </w:p>
        </w:tc>
        <w:tc>
          <w:tcPr>
            <w:tcW w:w="1332" w:type="dxa"/>
          </w:tcPr>
          <w:p w:rsidR="004278E1" w:rsidRDefault="004278E1">
            <w:pPr>
              <w:pStyle w:val="afa"/>
              <w:spacing w:line="360" w:lineRule="auto"/>
              <w:jc w:val="center"/>
              <w:rPr>
                <w:rFonts w:asciiTheme="minorEastAsia" w:eastAsiaTheme="minorEastAsia" w:hAnsiTheme="minorEastAsia" w:cs="仿宋_GB2312"/>
                <w:sz w:val="24"/>
              </w:rPr>
            </w:pPr>
          </w:p>
        </w:tc>
      </w:tr>
    </w:tbl>
    <w:p w:rsidR="004278E1" w:rsidRDefault="000772C5">
      <w:pPr>
        <w:spacing w:line="360" w:lineRule="auto"/>
        <w:ind w:firstLineChars="196" w:firstLine="470"/>
        <w:rPr>
          <w:rFonts w:asciiTheme="minorEastAsia" w:eastAsiaTheme="minorEastAsia" w:hAnsiTheme="minorEastAsia" w:cs="仿宋_GB2312"/>
          <w:sz w:val="24"/>
        </w:rPr>
      </w:pPr>
      <w:r>
        <w:rPr>
          <w:rFonts w:asciiTheme="minorEastAsia" w:eastAsiaTheme="minorEastAsia" w:hAnsiTheme="minorEastAsia" w:cs="仿宋_GB2312" w:hint="eastAsia"/>
          <w:sz w:val="24"/>
        </w:rPr>
        <w:t>注：随机特殊工具和备品备件是指供应商在供货时免费赠送给采购人的工具及零配件，以备用。</w:t>
      </w:r>
    </w:p>
    <w:p w:rsidR="004278E1" w:rsidRDefault="004278E1">
      <w:pPr>
        <w:spacing w:line="360" w:lineRule="auto"/>
        <w:ind w:firstLineChars="200" w:firstLine="480"/>
        <w:rPr>
          <w:rFonts w:asciiTheme="minorEastAsia" w:eastAsiaTheme="minorEastAsia" w:hAnsiTheme="minorEastAsia" w:cs="仿宋_GB2312"/>
          <w:sz w:val="24"/>
        </w:rPr>
      </w:pPr>
    </w:p>
    <w:p w:rsidR="004278E1" w:rsidRDefault="000772C5">
      <w:pPr>
        <w:autoSpaceDE w:val="0"/>
        <w:autoSpaceDN w:val="0"/>
        <w:spacing w:line="360" w:lineRule="auto"/>
        <w:ind w:firstLineChars="1900" w:firstLine="456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lang w:val="zh-CN"/>
        </w:rPr>
        <w:t>磋商供应商名称(公章)</w:t>
      </w:r>
      <w:r>
        <w:rPr>
          <w:rFonts w:asciiTheme="minorEastAsia" w:eastAsiaTheme="minorEastAsia" w:hAnsiTheme="minorEastAsia" w:cs="仿宋_GB2312" w:hint="eastAsia"/>
          <w:kern w:val="0"/>
          <w:sz w:val="24"/>
        </w:rPr>
        <w:t xml:space="preserve">：                       </w:t>
      </w:r>
    </w:p>
    <w:p w:rsidR="004278E1" w:rsidRDefault="000772C5">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kern w:val="0"/>
          <w:sz w:val="24"/>
        </w:rPr>
        <w:t xml:space="preserve">                                      日期：  年  月   日</w:t>
      </w:r>
    </w:p>
    <w:p w:rsidR="004278E1" w:rsidRDefault="004278E1">
      <w:pPr>
        <w:spacing w:line="360" w:lineRule="auto"/>
        <w:jc w:val="center"/>
        <w:rPr>
          <w:rFonts w:asciiTheme="minorEastAsia" w:eastAsiaTheme="minorEastAsia" w:hAnsiTheme="minorEastAsia" w:cs="仿宋_GB2312"/>
          <w:b/>
          <w:bCs/>
          <w:sz w:val="32"/>
          <w:szCs w:val="32"/>
        </w:rPr>
      </w:pPr>
    </w:p>
    <w:p w:rsidR="004278E1" w:rsidRDefault="004278E1">
      <w:pPr>
        <w:spacing w:line="360" w:lineRule="auto"/>
        <w:jc w:val="center"/>
        <w:rPr>
          <w:rFonts w:asciiTheme="minorEastAsia" w:eastAsiaTheme="minorEastAsia" w:hAnsiTheme="minorEastAsia" w:cs="仿宋_GB2312"/>
          <w:kern w:val="0"/>
          <w:sz w:val="24"/>
        </w:rPr>
      </w:pPr>
    </w:p>
    <w:p w:rsidR="004278E1" w:rsidRDefault="004278E1">
      <w:pPr>
        <w:spacing w:line="360" w:lineRule="auto"/>
        <w:jc w:val="center"/>
        <w:rPr>
          <w:rFonts w:asciiTheme="minorEastAsia" w:eastAsiaTheme="minorEastAsia" w:hAnsiTheme="minorEastAsia" w:cs="仿宋_GB2312"/>
          <w:kern w:val="0"/>
          <w:sz w:val="24"/>
        </w:rPr>
      </w:pPr>
    </w:p>
    <w:p w:rsidR="004278E1" w:rsidRDefault="000772C5">
      <w:pPr>
        <w:spacing w:line="360" w:lineRule="auto"/>
        <w:jc w:val="center"/>
        <w:rPr>
          <w:rFonts w:asciiTheme="minorEastAsia" w:eastAsiaTheme="minorEastAsia" w:hAnsiTheme="minorEastAsia" w:cs="仿宋_GB2312"/>
          <w:b/>
          <w:kern w:val="0"/>
          <w:sz w:val="32"/>
          <w:szCs w:val="32"/>
          <w:lang w:val="zh-CN"/>
        </w:rPr>
      </w:pPr>
      <w:r>
        <w:rPr>
          <w:rFonts w:asciiTheme="minorEastAsia" w:eastAsiaTheme="minorEastAsia" w:hAnsiTheme="minorEastAsia" w:cs="仿宋_GB2312" w:hint="eastAsia"/>
          <w:b/>
          <w:bCs/>
          <w:sz w:val="32"/>
          <w:szCs w:val="32"/>
        </w:rPr>
        <w:t>十六、认为需求的</w:t>
      </w:r>
      <w:r>
        <w:rPr>
          <w:rFonts w:asciiTheme="minorEastAsia" w:eastAsiaTheme="minorEastAsia" w:hAnsiTheme="minorEastAsia" w:cs="仿宋_GB2312" w:hint="eastAsia"/>
          <w:b/>
          <w:kern w:val="0"/>
          <w:sz w:val="32"/>
          <w:szCs w:val="32"/>
          <w:lang w:val="zh-CN"/>
        </w:rPr>
        <w:t>其他技术文件或说明</w:t>
      </w:r>
    </w:p>
    <w:p w:rsidR="004278E1" w:rsidRDefault="000772C5">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（由供应商根据采购需求自行编制）</w:t>
      </w:r>
    </w:p>
    <w:p w:rsidR="004278E1" w:rsidRDefault="004278E1">
      <w:pPr>
        <w:spacing w:line="360" w:lineRule="auto"/>
        <w:rPr>
          <w:rFonts w:asciiTheme="minorEastAsia" w:eastAsiaTheme="minorEastAsia" w:hAnsiTheme="minorEastAsia" w:cs="仿宋_GB2312"/>
          <w:sz w:val="24"/>
        </w:rPr>
      </w:pPr>
    </w:p>
    <w:p w:rsidR="004278E1" w:rsidRDefault="000772C5">
      <w:pPr>
        <w:autoSpaceDE w:val="0"/>
        <w:autoSpaceDN w:val="0"/>
        <w:spacing w:line="360" w:lineRule="auto"/>
        <w:ind w:firstLineChars="1900" w:firstLine="456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lang w:val="zh-CN"/>
        </w:rPr>
        <w:t>磋商供应商名称(公章)</w:t>
      </w:r>
      <w:r>
        <w:rPr>
          <w:rFonts w:asciiTheme="minorEastAsia" w:eastAsiaTheme="minorEastAsia" w:hAnsiTheme="minorEastAsia" w:cs="仿宋_GB2312" w:hint="eastAsia"/>
          <w:kern w:val="0"/>
          <w:sz w:val="24"/>
        </w:rPr>
        <w:t xml:space="preserve">：                       </w:t>
      </w:r>
    </w:p>
    <w:p w:rsidR="004278E1" w:rsidRDefault="000772C5">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kern w:val="0"/>
          <w:sz w:val="24"/>
        </w:rPr>
        <w:t xml:space="preserve">                                      日期：  年  月   日</w:t>
      </w:r>
    </w:p>
    <w:p w:rsidR="004278E1" w:rsidRDefault="004278E1">
      <w:pPr>
        <w:spacing w:line="360" w:lineRule="auto"/>
        <w:jc w:val="center"/>
        <w:rPr>
          <w:rFonts w:asciiTheme="minorEastAsia" w:eastAsiaTheme="minorEastAsia" w:hAnsiTheme="minorEastAsia" w:cs="仿宋_GB2312"/>
          <w:b/>
          <w:bCs/>
          <w:sz w:val="32"/>
          <w:szCs w:val="32"/>
        </w:rPr>
      </w:pPr>
    </w:p>
    <w:p w:rsidR="004278E1" w:rsidRDefault="004278E1">
      <w:pPr>
        <w:tabs>
          <w:tab w:val="left" w:pos="0"/>
        </w:tabs>
        <w:autoSpaceDE w:val="0"/>
        <w:autoSpaceDN w:val="0"/>
        <w:spacing w:line="360" w:lineRule="auto"/>
        <w:ind w:firstLineChars="800" w:firstLine="2409"/>
        <w:rPr>
          <w:rFonts w:asciiTheme="minorEastAsia" w:eastAsiaTheme="minorEastAsia" w:hAnsiTheme="minorEastAsia" w:cs="仿宋_GB2312"/>
          <w:b/>
          <w:bCs/>
          <w:sz w:val="30"/>
          <w:szCs w:val="30"/>
        </w:rPr>
      </w:pPr>
    </w:p>
    <w:p w:rsidR="004278E1" w:rsidRDefault="004278E1">
      <w:pPr>
        <w:tabs>
          <w:tab w:val="left" w:pos="0"/>
        </w:tabs>
        <w:autoSpaceDE w:val="0"/>
        <w:autoSpaceDN w:val="0"/>
        <w:spacing w:line="360" w:lineRule="auto"/>
        <w:jc w:val="center"/>
        <w:rPr>
          <w:rFonts w:asciiTheme="minorEastAsia" w:eastAsiaTheme="minorEastAsia" w:hAnsiTheme="minorEastAsia" w:cs="仿宋_GB2312"/>
          <w:b/>
          <w:bCs/>
          <w:sz w:val="30"/>
          <w:szCs w:val="30"/>
        </w:rPr>
      </w:pPr>
    </w:p>
    <w:p w:rsidR="004278E1" w:rsidRDefault="000772C5">
      <w:pPr>
        <w:widowControl/>
        <w:adjustRightInd/>
        <w:jc w:val="left"/>
        <w:rPr>
          <w:rFonts w:asciiTheme="minorEastAsia" w:eastAsiaTheme="minorEastAsia" w:hAnsiTheme="minorEastAsia" w:cs="仿宋_GB2312"/>
          <w:b/>
          <w:bCs/>
          <w:sz w:val="30"/>
          <w:szCs w:val="30"/>
        </w:rPr>
      </w:pPr>
      <w:r>
        <w:rPr>
          <w:rFonts w:asciiTheme="minorEastAsia" w:eastAsiaTheme="minorEastAsia" w:hAnsiTheme="minorEastAsia" w:cs="仿宋_GB2312"/>
          <w:b/>
          <w:bCs/>
          <w:sz w:val="30"/>
          <w:szCs w:val="30"/>
        </w:rPr>
        <w:br w:type="page"/>
      </w:r>
    </w:p>
    <w:p w:rsidR="004278E1" w:rsidRDefault="004278E1">
      <w:pPr>
        <w:tabs>
          <w:tab w:val="left" w:pos="0"/>
        </w:tabs>
        <w:autoSpaceDE w:val="0"/>
        <w:autoSpaceDN w:val="0"/>
        <w:spacing w:line="360" w:lineRule="auto"/>
        <w:jc w:val="center"/>
        <w:rPr>
          <w:rFonts w:asciiTheme="minorEastAsia" w:eastAsiaTheme="minorEastAsia" w:hAnsiTheme="minorEastAsia" w:cs="仿宋_GB2312"/>
          <w:b/>
          <w:bCs/>
          <w:sz w:val="30"/>
          <w:szCs w:val="30"/>
        </w:rPr>
      </w:pPr>
    </w:p>
    <w:p w:rsidR="004278E1" w:rsidRDefault="000772C5">
      <w:pPr>
        <w:tabs>
          <w:tab w:val="left" w:pos="0"/>
        </w:tabs>
        <w:autoSpaceDE w:val="0"/>
        <w:autoSpaceDN w:val="0"/>
        <w:spacing w:line="360" w:lineRule="auto"/>
        <w:jc w:val="center"/>
        <w:rPr>
          <w:rFonts w:asciiTheme="minorEastAsia" w:eastAsiaTheme="minorEastAsia" w:hAnsiTheme="minorEastAsia" w:cs="仿宋_GB2312"/>
          <w:b/>
          <w:bCs/>
          <w:sz w:val="30"/>
          <w:szCs w:val="30"/>
        </w:rPr>
      </w:pPr>
      <w:r>
        <w:rPr>
          <w:rFonts w:asciiTheme="minorEastAsia" w:eastAsiaTheme="minorEastAsia" w:hAnsiTheme="minorEastAsia" w:cs="仿宋_GB2312" w:hint="eastAsia"/>
          <w:b/>
          <w:bCs/>
          <w:sz w:val="30"/>
          <w:szCs w:val="30"/>
        </w:rPr>
        <w:t>十七、</w:t>
      </w:r>
      <w:r>
        <w:rPr>
          <w:rFonts w:asciiTheme="minorEastAsia" w:eastAsiaTheme="minorEastAsia" w:hAnsiTheme="minorEastAsia" w:cs="宋体" w:hint="eastAsia"/>
          <w:b/>
          <w:kern w:val="0"/>
          <w:sz w:val="32"/>
          <w:szCs w:val="32"/>
          <w:lang w:val="zh-CN"/>
        </w:rPr>
        <w:t>政府采购供应商廉洁自律承诺书</w:t>
      </w:r>
    </w:p>
    <w:p w:rsidR="004278E1" w:rsidRDefault="000772C5">
      <w:pPr>
        <w:autoSpaceDE w:val="0"/>
        <w:autoSpaceDN w:val="0"/>
        <w:spacing w:line="360" w:lineRule="auto"/>
        <w:jc w:val="left"/>
        <w:rPr>
          <w:rFonts w:asciiTheme="minorEastAsia" w:eastAsiaTheme="minorEastAsia" w:hAnsiTheme="minorEastAsia" w:cs="仿宋_GB2312"/>
          <w:kern w:val="0"/>
          <w:sz w:val="24"/>
          <w:lang w:val="zh-CN"/>
        </w:rPr>
      </w:pPr>
      <w:r>
        <w:rPr>
          <w:rFonts w:ascii="宋体" w:hAnsi="宋体" w:cs="宋体" w:hint="eastAsia"/>
          <w:color w:val="0000FF"/>
          <w:sz w:val="24"/>
        </w:rPr>
        <w:t>（采购人）</w:t>
      </w:r>
      <w:r>
        <w:rPr>
          <w:rFonts w:ascii="宋体" w:hAnsi="宋体" w:cs="宋体" w:hint="eastAsia"/>
          <w:sz w:val="24"/>
        </w:rPr>
        <w:t>、（采购代理机构）</w:t>
      </w:r>
      <w:r>
        <w:rPr>
          <w:rFonts w:asciiTheme="minorEastAsia" w:eastAsiaTheme="minorEastAsia" w:hAnsiTheme="minorEastAsia" w:cs="仿宋_GB2312" w:hint="eastAsia"/>
          <w:kern w:val="0"/>
          <w:sz w:val="24"/>
          <w:lang w:val="zh-CN"/>
        </w:rPr>
        <w:t xml:space="preserve">：    </w:t>
      </w:r>
    </w:p>
    <w:p w:rsidR="004278E1" w:rsidRDefault="000772C5">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我单位响应你</w:t>
      </w:r>
      <w:r>
        <w:rPr>
          <w:rFonts w:asciiTheme="minorEastAsia" w:eastAsiaTheme="minorEastAsia" w:hAnsiTheme="minorEastAsia" w:cs="仿宋_GB2312" w:hint="eastAsia"/>
          <w:sz w:val="24"/>
        </w:rPr>
        <w:t>单位</w:t>
      </w:r>
      <w:r>
        <w:rPr>
          <w:rFonts w:asciiTheme="minorEastAsia" w:eastAsiaTheme="minorEastAsia" w:hAnsiTheme="minorEastAsia" w:cs="仿宋_GB2312" w:hint="eastAsia"/>
          <w:kern w:val="0"/>
          <w:sz w:val="24"/>
          <w:lang w:val="zh-CN"/>
        </w:rPr>
        <w:t>项目采购要求参加响应。在这次响应过程中和成交后，我们将严格遵守国家法律法规要求，并郑重承诺：</w:t>
      </w:r>
    </w:p>
    <w:p w:rsidR="004278E1" w:rsidRDefault="000772C5">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 xml:space="preserve">一、不向项目有关人员及部门赠送礼金礼物、有价证券、回扣以及中介费、介绍费、咨询费等好处费； </w:t>
      </w:r>
    </w:p>
    <w:p w:rsidR="004278E1" w:rsidRDefault="000772C5">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 xml:space="preserve">二、不为项目有关人员及部门报销应由你方单位或个人支付的费用； </w:t>
      </w:r>
    </w:p>
    <w:p w:rsidR="004278E1" w:rsidRDefault="000772C5">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 xml:space="preserve">三、不向项目有关人员及部门提供有可能影响公正的宴请和健身娱乐等活动； </w:t>
      </w:r>
    </w:p>
    <w:p w:rsidR="004278E1" w:rsidRDefault="000772C5">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四、不为项目有关人员及部门出国（境）、旅游等提供方便；</w:t>
      </w:r>
    </w:p>
    <w:p w:rsidR="004278E1" w:rsidRDefault="000772C5">
      <w:pPr>
        <w:autoSpaceDE w:val="0"/>
        <w:autoSpaceDN w:val="0"/>
        <w:spacing w:line="360" w:lineRule="auto"/>
        <w:ind w:leftChars="229" w:left="481"/>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五、不为项目有关人员个人装修住房、婚丧嫁娶、配偶子女工作安排等提供</w:t>
      </w:r>
    </w:p>
    <w:p w:rsidR="004278E1" w:rsidRDefault="000772C5">
      <w:pPr>
        <w:autoSpaceDE w:val="0"/>
        <w:autoSpaceDN w:val="0"/>
        <w:spacing w:line="360" w:lineRule="auto"/>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好处；</w:t>
      </w:r>
    </w:p>
    <w:p w:rsidR="004278E1" w:rsidRDefault="000772C5">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 xml:space="preserve">六、严格遵守《中华人民共和国政府采购法》《中华人民共和国招标投标法》《中华人民共和国民法典》等法律法规，诚实守信，合法经营，坚决抵制各种违法违纪行为。 </w:t>
      </w:r>
    </w:p>
    <w:p w:rsidR="004278E1" w:rsidRDefault="000772C5">
      <w:pPr>
        <w:autoSpaceDE w:val="0"/>
        <w:autoSpaceDN w:val="0"/>
        <w:spacing w:line="360" w:lineRule="auto"/>
        <w:ind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如违反上述承诺，你</w:t>
      </w:r>
      <w:r>
        <w:rPr>
          <w:rFonts w:asciiTheme="minorEastAsia" w:eastAsiaTheme="minorEastAsia" w:hAnsiTheme="minorEastAsia" w:cs="仿宋_GB2312" w:hint="eastAsia"/>
          <w:sz w:val="24"/>
        </w:rPr>
        <w:t>单位</w:t>
      </w:r>
      <w:r>
        <w:rPr>
          <w:rFonts w:asciiTheme="minorEastAsia" w:eastAsiaTheme="minorEastAsia" w:hAnsiTheme="minorEastAsia" w:cs="仿宋_GB2312" w:hint="eastAsia"/>
          <w:kern w:val="0"/>
          <w:sz w:val="24"/>
          <w:lang w:val="zh-CN"/>
        </w:rPr>
        <w:t>有权立即取消我单位响应、成交或在建项目的建设资格，有权拒绝我单位在一定时期内进入你</w:t>
      </w:r>
      <w:r>
        <w:rPr>
          <w:rFonts w:asciiTheme="minorEastAsia" w:eastAsiaTheme="minorEastAsia" w:hAnsiTheme="minorEastAsia" w:cs="仿宋_GB2312" w:hint="eastAsia"/>
          <w:sz w:val="24"/>
        </w:rPr>
        <w:t>单位</w:t>
      </w:r>
      <w:r>
        <w:rPr>
          <w:rFonts w:asciiTheme="minorEastAsia" w:eastAsiaTheme="minorEastAsia" w:hAnsiTheme="minorEastAsia" w:cs="仿宋_GB2312" w:hint="eastAsia"/>
          <w:kern w:val="0"/>
          <w:sz w:val="24"/>
          <w:lang w:val="zh-CN"/>
        </w:rPr>
        <w:t>进行项目建设或其他经营活动，并通报市财政局。由此引起的相应损失均由我单位承担。</w:t>
      </w:r>
    </w:p>
    <w:p w:rsidR="004278E1" w:rsidRDefault="004278E1">
      <w:pPr>
        <w:autoSpaceDE w:val="0"/>
        <w:autoSpaceDN w:val="0"/>
        <w:spacing w:line="360" w:lineRule="auto"/>
        <w:ind w:left="2"/>
        <w:jc w:val="left"/>
        <w:rPr>
          <w:rFonts w:asciiTheme="minorEastAsia" w:eastAsiaTheme="minorEastAsia" w:hAnsiTheme="minorEastAsia" w:cs="仿宋_GB2312"/>
          <w:kern w:val="0"/>
          <w:sz w:val="24"/>
          <w:lang w:val="zh-CN"/>
        </w:rPr>
      </w:pPr>
    </w:p>
    <w:p w:rsidR="004278E1" w:rsidRDefault="004278E1">
      <w:pPr>
        <w:autoSpaceDE w:val="0"/>
        <w:autoSpaceDN w:val="0"/>
        <w:spacing w:line="360" w:lineRule="auto"/>
        <w:ind w:left="2"/>
        <w:jc w:val="left"/>
        <w:rPr>
          <w:rFonts w:asciiTheme="minorEastAsia" w:eastAsiaTheme="minorEastAsia" w:hAnsiTheme="minorEastAsia" w:cs="仿宋_GB2312"/>
          <w:kern w:val="0"/>
          <w:sz w:val="24"/>
          <w:lang w:val="zh-CN"/>
        </w:rPr>
      </w:pPr>
    </w:p>
    <w:p w:rsidR="004278E1" w:rsidRDefault="004278E1">
      <w:pPr>
        <w:autoSpaceDE w:val="0"/>
        <w:autoSpaceDN w:val="0"/>
        <w:spacing w:line="360" w:lineRule="auto"/>
        <w:ind w:left="2"/>
        <w:jc w:val="left"/>
        <w:rPr>
          <w:rFonts w:asciiTheme="minorEastAsia" w:eastAsiaTheme="minorEastAsia" w:hAnsiTheme="minorEastAsia" w:cs="仿宋_GB2312"/>
          <w:kern w:val="0"/>
          <w:sz w:val="24"/>
          <w:lang w:val="zh-CN"/>
        </w:rPr>
      </w:pPr>
    </w:p>
    <w:p w:rsidR="004278E1" w:rsidRDefault="000772C5">
      <w:pPr>
        <w:autoSpaceDE w:val="0"/>
        <w:autoSpaceDN w:val="0"/>
        <w:spacing w:line="360" w:lineRule="auto"/>
        <w:ind w:firstLineChars="1890" w:firstLine="4536"/>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 xml:space="preserve">磋商供应商名称(公章)： </w:t>
      </w:r>
    </w:p>
    <w:p w:rsidR="004278E1" w:rsidRDefault="000772C5">
      <w:pPr>
        <w:autoSpaceDE w:val="0"/>
        <w:autoSpaceDN w:val="0"/>
        <w:spacing w:line="360" w:lineRule="auto"/>
        <w:ind w:leftChars="1" w:left="2" w:firstLineChars="1890" w:firstLine="4536"/>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 xml:space="preserve">法定代表人（负责人）或委托代理人(签名)：              </w:t>
      </w:r>
    </w:p>
    <w:p w:rsidR="004278E1" w:rsidRDefault="000772C5">
      <w:pPr>
        <w:spacing w:line="360" w:lineRule="auto"/>
        <w:ind w:leftChars="2200" w:left="4620"/>
        <w:rPr>
          <w:rFonts w:asciiTheme="minorEastAsia" w:eastAsiaTheme="minorEastAsia" w:hAnsiTheme="minorEastAsia"/>
          <w:sz w:val="24"/>
        </w:rPr>
      </w:pPr>
      <w:r>
        <w:rPr>
          <w:rFonts w:asciiTheme="minorEastAsia" w:eastAsiaTheme="minorEastAsia" w:hAnsiTheme="minorEastAsia" w:cs="仿宋_GB2312" w:hint="eastAsia"/>
          <w:kern w:val="0"/>
          <w:sz w:val="24"/>
          <w:lang w:val="zh-CN"/>
        </w:rPr>
        <w:t>日期</w:t>
      </w:r>
      <w:r>
        <w:rPr>
          <w:rFonts w:asciiTheme="minorEastAsia" w:eastAsiaTheme="minorEastAsia" w:hAnsiTheme="minorEastAsia" w:cs="仿宋_GB2312" w:hint="eastAsia"/>
          <w:kern w:val="0"/>
          <w:sz w:val="24"/>
        </w:rPr>
        <w:t>：</w:t>
      </w:r>
      <w:r>
        <w:rPr>
          <w:rFonts w:asciiTheme="minorEastAsia" w:eastAsiaTheme="minorEastAsia" w:hAnsiTheme="minorEastAsia" w:cs="仿宋_GB2312" w:hint="eastAsia"/>
          <w:kern w:val="0"/>
          <w:sz w:val="24"/>
          <w:lang w:val="zh-CN"/>
        </w:rPr>
        <w:t xml:space="preserve">   年   月   日</w:t>
      </w:r>
    </w:p>
    <w:p w:rsidR="004278E1" w:rsidRDefault="004278E1">
      <w:pPr>
        <w:spacing w:line="360" w:lineRule="auto"/>
        <w:jc w:val="center"/>
        <w:rPr>
          <w:rFonts w:asciiTheme="minorEastAsia" w:eastAsiaTheme="minorEastAsia" w:hAnsiTheme="minorEastAsia" w:cs="仿宋_GB2312"/>
          <w:b/>
          <w:sz w:val="36"/>
          <w:szCs w:val="36"/>
        </w:rPr>
      </w:pPr>
    </w:p>
    <w:p w:rsidR="004278E1" w:rsidRDefault="000772C5">
      <w:pPr>
        <w:widowControl/>
        <w:adjustRightInd/>
        <w:jc w:val="left"/>
        <w:rPr>
          <w:rFonts w:asciiTheme="minorEastAsia" w:eastAsiaTheme="minorEastAsia" w:hAnsiTheme="minorEastAsia" w:cs="仿宋_GB2312"/>
          <w:b/>
          <w:sz w:val="36"/>
          <w:szCs w:val="36"/>
        </w:rPr>
      </w:pPr>
      <w:r>
        <w:rPr>
          <w:rFonts w:asciiTheme="minorEastAsia" w:eastAsiaTheme="minorEastAsia" w:hAnsiTheme="minorEastAsia" w:cs="仿宋_GB2312"/>
          <w:b/>
          <w:sz w:val="36"/>
          <w:szCs w:val="36"/>
        </w:rPr>
        <w:br w:type="page"/>
      </w:r>
    </w:p>
    <w:p w:rsidR="004278E1" w:rsidRDefault="004278E1">
      <w:pPr>
        <w:jc w:val="center"/>
        <w:rPr>
          <w:rFonts w:asciiTheme="minorEastAsia" w:eastAsiaTheme="minorEastAsia" w:hAnsiTheme="minorEastAsia" w:cs="仿宋_GB2312"/>
          <w:b/>
          <w:bCs/>
          <w:sz w:val="30"/>
          <w:szCs w:val="30"/>
        </w:rPr>
      </w:pPr>
    </w:p>
    <w:p w:rsidR="004278E1" w:rsidRDefault="000772C5">
      <w:pPr>
        <w:jc w:val="center"/>
        <w:rPr>
          <w:rFonts w:ascii="宋体" w:hAnsi="宋体" w:cs="宋体"/>
          <w:b/>
          <w:kern w:val="0"/>
          <w:sz w:val="32"/>
          <w:szCs w:val="21"/>
        </w:rPr>
      </w:pPr>
      <w:r>
        <w:rPr>
          <w:rFonts w:asciiTheme="minorEastAsia" w:eastAsiaTheme="minorEastAsia" w:hAnsiTheme="minorEastAsia" w:cs="仿宋_GB2312" w:hint="eastAsia"/>
          <w:b/>
          <w:bCs/>
          <w:sz w:val="30"/>
          <w:szCs w:val="30"/>
        </w:rPr>
        <w:t>十八</w:t>
      </w:r>
      <w:r>
        <w:rPr>
          <w:rFonts w:ascii="宋体" w:hAnsi="宋体" w:cs="宋体" w:hint="eastAsia"/>
          <w:b/>
          <w:kern w:val="0"/>
          <w:sz w:val="32"/>
          <w:szCs w:val="32"/>
        </w:rPr>
        <w:t>、</w:t>
      </w:r>
      <w:r>
        <w:rPr>
          <w:rFonts w:ascii="宋体" w:hAnsi="宋体" w:cs="宋体" w:hint="eastAsia"/>
          <w:b/>
          <w:kern w:val="0"/>
          <w:sz w:val="32"/>
          <w:szCs w:val="21"/>
        </w:rPr>
        <w:t>承诺函</w:t>
      </w:r>
    </w:p>
    <w:p w:rsidR="004278E1" w:rsidRDefault="004278E1">
      <w:pPr>
        <w:widowControl/>
        <w:adjustRightInd/>
        <w:ind w:firstLineChars="200" w:firstLine="640"/>
        <w:jc w:val="left"/>
        <w:rPr>
          <w:rFonts w:ascii="宋体" w:hAnsi="宋体" w:cs="宋体"/>
          <w:kern w:val="0"/>
          <w:sz w:val="32"/>
          <w:szCs w:val="21"/>
        </w:rPr>
      </w:pPr>
    </w:p>
    <w:p w:rsidR="004278E1" w:rsidRDefault="000772C5">
      <w:pPr>
        <w:snapToGrid w:val="0"/>
        <w:spacing w:line="360" w:lineRule="auto"/>
        <w:rPr>
          <w:rFonts w:ascii="宋体" w:hAnsi="宋体" w:cs="宋体"/>
          <w:kern w:val="0"/>
          <w:sz w:val="24"/>
        </w:rPr>
      </w:pPr>
      <w:r>
        <w:rPr>
          <w:rFonts w:ascii="宋体" w:hAnsi="宋体" w:cs="宋体" w:hint="eastAsia"/>
          <w:color w:val="0000FF"/>
          <w:sz w:val="24"/>
        </w:rPr>
        <w:t>（采购人）</w:t>
      </w:r>
      <w:r>
        <w:rPr>
          <w:rFonts w:ascii="宋体" w:hAnsi="宋体" w:cs="宋体" w:hint="eastAsia"/>
          <w:sz w:val="24"/>
        </w:rPr>
        <w:t>、（采购代理机构）</w:t>
      </w:r>
      <w:r>
        <w:rPr>
          <w:rFonts w:ascii="宋体" w:hAnsi="宋体" w:cs="宋体" w:hint="eastAsia"/>
          <w:kern w:val="0"/>
          <w:sz w:val="24"/>
          <w:lang w:val="zh-CN"/>
        </w:rPr>
        <w:t>：</w:t>
      </w:r>
    </w:p>
    <w:p w:rsidR="004278E1" w:rsidRDefault="000772C5">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我方作为本次采购项目的磋商供应商，根据磋商文件要求，现郑重承诺如下：</w:t>
      </w:r>
    </w:p>
    <w:p w:rsidR="004278E1" w:rsidRDefault="000772C5">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一、我方已认真阅读并接受本项目磋商文件第三部分的全部实质性要求，如对磋商文件有异议，已依法进行维权救济，不存在对磋商文件有异议的同时又参加磋商以求侥幸成交或者为实现其他非法目的的行为。</w:t>
      </w:r>
    </w:p>
    <w:p w:rsidR="004278E1" w:rsidRDefault="000772C5">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二、参加本次磋商采购活动，不存在与单位负责人为同一人或者存在直接控股、管理关系的其他供应商参与同一合同项下的政府采购活动的行为。</w:t>
      </w:r>
    </w:p>
    <w:p w:rsidR="004278E1" w:rsidRDefault="000772C5">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三、为采购项目提供整体设计、规范编制或者项目管理、监理、检测等服务的供应商，不得再参加该采购项目的其他采购活动，我方承诺不属于此类禁止参加本项目的供应商。</w:t>
      </w:r>
    </w:p>
    <w:p w:rsidR="004278E1" w:rsidRDefault="000772C5">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四、参加本次磋商采购活动，不存在和其他供应商在同一合同项下的采购项目中，同时委托同一个自然人、同一家庭的人员、同一单位的人员作为代理人的行为。</w:t>
      </w:r>
    </w:p>
    <w:p w:rsidR="004278E1" w:rsidRDefault="000772C5">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五、响应文件中提供的能够给予我方带来优惠、好处的任何材料资料和技术、服务、商务、响应产品等响应承诺情况都是真实的、有效的、合法的。</w:t>
      </w:r>
    </w:p>
    <w:p w:rsidR="004278E1" w:rsidRDefault="000772C5">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六、如本项目磋商过程中需要提供样品，则我方提供的样品即为成交后将要提供的成交产品，我方对提供样品的性能和质量负责，因样品存在缺陷或者不符合磋商文件要求导致未能成交的，我方愿意承担相应不利后果。</w:t>
      </w:r>
    </w:p>
    <w:p w:rsidR="004278E1" w:rsidRDefault="000772C5">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七、国家或行业主管部门对采购产品的技术标准、质量标准和资格资质条件等有强制性规定的，我方承诺符合其要求。</w:t>
      </w:r>
    </w:p>
    <w:p w:rsidR="004278E1" w:rsidRDefault="000772C5">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八、参加本次磋商采购活动，我方完全同意磋商文件第三部分关于“磋商费用”、“合同分包”、“合同转包”、“履约保证金”的实质性要求，并承诺严格按照磋商文件要求履行。</w:t>
      </w:r>
    </w:p>
    <w:p w:rsidR="004278E1" w:rsidRDefault="000772C5">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w:t>
      </w:r>
      <w:r>
        <w:rPr>
          <w:rFonts w:ascii="宋体" w:hAnsi="宋体" w:cs="宋体" w:hint="eastAsia"/>
          <w:kern w:val="0"/>
          <w:sz w:val="24"/>
        </w:rPr>
        <w:lastRenderedPageBreak/>
        <w:t>如我方在项目实施过程中采用非自有的知识产权，则在磋商报价中已包括合法获取该知识产权的相关费用。</w:t>
      </w:r>
    </w:p>
    <w:p w:rsidR="004278E1" w:rsidRDefault="000772C5">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我方对上述承诺的内容事项真实性负责。如经查实上述承诺的内容事项存在虚假，我方愿意接受以提供虚假材料谋取成交追究法律责任。</w:t>
      </w:r>
    </w:p>
    <w:p w:rsidR="004278E1" w:rsidRDefault="004278E1">
      <w:pPr>
        <w:widowControl/>
        <w:adjustRightInd/>
        <w:spacing w:line="360" w:lineRule="auto"/>
        <w:ind w:firstLineChars="200" w:firstLine="480"/>
        <w:jc w:val="left"/>
        <w:rPr>
          <w:rFonts w:ascii="宋体" w:hAnsi="宋体" w:cs="宋体"/>
          <w:kern w:val="0"/>
          <w:sz w:val="24"/>
        </w:rPr>
      </w:pPr>
    </w:p>
    <w:p w:rsidR="004278E1" w:rsidRDefault="000772C5">
      <w:pPr>
        <w:autoSpaceDE w:val="0"/>
        <w:autoSpaceDN w:val="0"/>
        <w:spacing w:line="360" w:lineRule="auto"/>
        <w:ind w:firstLineChars="1890" w:firstLine="4536"/>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 xml:space="preserve">磋商供应商名称(公章)： </w:t>
      </w:r>
    </w:p>
    <w:p w:rsidR="004278E1" w:rsidRDefault="000772C5">
      <w:pPr>
        <w:autoSpaceDE w:val="0"/>
        <w:autoSpaceDN w:val="0"/>
        <w:spacing w:line="360" w:lineRule="auto"/>
        <w:ind w:leftChars="1" w:left="2" w:firstLineChars="1890" w:firstLine="4536"/>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 xml:space="preserve">法定代表人（负责人）或委托代理人(签名)：              </w:t>
      </w:r>
    </w:p>
    <w:p w:rsidR="004278E1" w:rsidRDefault="000772C5">
      <w:pPr>
        <w:spacing w:line="360" w:lineRule="auto"/>
        <w:ind w:leftChars="2200" w:left="4620"/>
        <w:rPr>
          <w:rFonts w:asciiTheme="minorEastAsia" w:eastAsiaTheme="minorEastAsia" w:hAnsiTheme="minorEastAsia"/>
          <w:sz w:val="24"/>
        </w:rPr>
      </w:pPr>
      <w:r>
        <w:rPr>
          <w:rFonts w:asciiTheme="minorEastAsia" w:eastAsiaTheme="minorEastAsia" w:hAnsiTheme="minorEastAsia" w:cs="仿宋_GB2312" w:hint="eastAsia"/>
          <w:kern w:val="0"/>
          <w:sz w:val="24"/>
          <w:lang w:val="zh-CN"/>
        </w:rPr>
        <w:t>日期</w:t>
      </w:r>
      <w:r>
        <w:rPr>
          <w:rFonts w:asciiTheme="minorEastAsia" w:eastAsiaTheme="minorEastAsia" w:hAnsiTheme="minorEastAsia" w:cs="仿宋_GB2312" w:hint="eastAsia"/>
          <w:kern w:val="0"/>
          <w:sz w:val="24"/>
        </w:rPr>
        <w:t>：</w:t>
      </w:r>
      <w:r>
        <w:rPr>
          <w:rFonts w:asciiTheme="minorEastAsia" w:eastAsiaTheme="minorEastAsia" w:hAnsiTheme="minorEastAsia" w:cs="仿宋_GB2312" w:hint="eastAsia"/>
          <w:kern w:val="0"/>
          <w:sz w:val="24"/>
          <w:lang w:val="zh-CN"/>
        </w:rPr>
        <w:t xml:space="preserve">   年   月   日</w:t>
      </w:r>
    </w:p>
    <w:p w:rsidR="004278E1" w:rsidRDefault="004278E1">
      <w:pPr>
        <w:spacing w:line="360" w:lineRule="auto"/>
        <w:jc w:val="center"/>
        <w:rPr>
          <w:rFonts w:ascii="宋体" w:hAnsi="宋体" w:cs="宋体"/>
          <w:b/>
          <w:bCs/>
          <w:sz w:val="24"/>
        </w:rPr>
      </w:pPr>
    </w:p>
    <w:p w:rsidR="004278E1" w:rsidRDefault="000772C5">
      <w:pPr>
        <w:spacing w:line="360" w:lineRule="auto"/>
        <w:ind w:right="420"/>
        <w:rPr>
          <w:rFonts w:ascii="宋体" w:hAnsi="宋体" w:cs="宋体"/>
          <w:sz w:val="24"/>
        </w:rPr>
      </w:pPr>
      <w:r>
        <w:rPr>
          <w:rFonts w:ascii="宋体" w:hAnsi="宋体" w:cs="宋体" w:hint="eastAsia"/>
          <w:sz w:val="24"/>
        </w:rPr>
        <w:t>注：按本格式和要求提供。</w:t>
      </w:r>
    </w:p>
    <w:p w:rsidR="004278E1" w:rsidRDefault="004278E1">
      <w:pPr>
        <w:jc w:val="center"/>
        <w:rPr>
          <w:rFonts w:ascii="宋体" w:hAnsi="宋体" w:cs="宋体"/>
          <w:b/>
          <w:bCs/>
          <w:sz w:val="32"/>
          <w:szCs w:val="32"/>
        </w:rPr>
      </w:pPr>
    </w:p>
    <w:p w:rsidR="004278E1" w:rsidRDefault="004278E1">
      <w:pPr>
        <w:jc w:val="center"/>
        <w:rPr>
          <w:rFonts w:ascii="宋体" w:hAnsi="宋体" w:cs="宋体"/>
          <w:b/>
          <w:bCs/>
          <w:sz w:val="32"/>
          <w:szCs w:val="32"/>
        </w:rPr>
      </w:pPr>
    </w:p>
    <w:p w:rsidR="004278E1" w:rsidRDefault="000772C5">
      <w:pPr>
        <w:jc w:val="center"/>
        <w:rPr>
          <w:rFonts w:ascii="宋体" w:hAnsi="宋体" w:cs="宋体"/>
          <w:b/>
          <w:bCs/>
          <w:sz w:val="32"/>
          <w:szCs w:val="32"/>
        </w:rPr>
      </w:pPr>
      <w:r>
        <w:rPr>
          <w:rFonts w:ascii="宋体" w:hAnsi="宋体" w:cs="宋体" w:hint="eastAsia"/>
          <w:b/>
          <w:bCs/>
          <w:sz w:val="32"/>
          <w:szCs w:val="32"/>
        </w:rPr>
        <w:t>十九</w:t>
      </w:r>
      <w:r>
        <w:rPr>
          <w:rFonts w:ascii="宋体" w:hAnsi="宋体" w:cs="宋体" w:hint="eastAsia"/>
          <w:b/>
          <w:kern w:val="0"/>
          <w:sz w:val="32"/>
          <w:szCs w:val="32"/>
        </w:rPr>
        <w:t>、</w:t>
      </w:r>
      <w:r>
        <w:rPr>
          <w:rFonts w:ascii="宋体" w:hAnsi="宋体" w:cs="宋体" w:hint="eastAsia"/>
          <w:b/>
          <w:bCs/>
          <w:sz w:val="32"/>
          <w:szCs w:val="32"/>
        </w:rPr>
        <w:t>商务、服务（技术）响应、偏离情况说明表</w:t>
      </w:r>
    </w:p>
    <w:p w:rsidR="004278E1" w:rsidRDefault="004278E1">
      <w:pPr>
        <w:snapToGrid w:val="0"/>
        <w:spacing w:line="400" w:lineRule="exact"/>
        <w:ind w:firstLineChars="200" w:firstLine="420"/>
        <w:rPr>
          <w:rFonts w:asciiTheme="minorEastAsia" w:eastAsiaTheme="minorEastAsia" w:hAnsiTheme="minorEastAsia"/>
          <w:szCs w:val="21"/>
        </w:rPr>
      </w:pPr>
    </w:p>
    <w:p w:rsidR="004278E1" w:rsidRDefault="000772C5">
      <w:pPr>
        <w:snapToGrid w:val="0"/>
        <w:spacing w:line="400" w:lineRule="exact"/>
        <w:ind w:firstLineChars="200" w:firstLine="480"/>
        <w:rPr>
          <w:rFonts w:asciiTheme="minorEastAsia" w:eastAsiaTheme="minorEastAsia" w:hAnsiTheme="minorEastAsia"/>
          <w:sz w:val="24"/>
          <w:u w:val="single"/>
        </w:rPr>
      </w:pPr>
      <w:r>
        <w:rPr>
          <w:rFonts w:asciiTheme="minorEastAsia" w:eastAsiaTheme="minorEastAsia" w:hAnsiTheme="minorEastAsia" w:hint="eastAsia"/>
          <w:sz w:val="24"/>
        </w:rPr>
        <w:t>项目名称:</w:t>
      </w:r>
    </w:p>
    <w:p w:rsidR="004278E1" w:rsidRDefault="000772C5">
      <w:pPr>
        <w:snapToGrid w:val="0"/>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项目编号:   </w:t>
      </w:r>
    </w:p>
    <w:p w:rsidR="004278E1" w:rsidRDefault="004278E1">
      <w:pPr>
        <w:pStyle w:val="Default"/>
        <w:snapToGrid w:val="0"/>
        <w:spacing w:after="120" w:line="400" w:lineRule="exact"/>
        <w:ind w:firstLineChars="200" w:firstLine="480"/>
        <w:rPr>
          <w:rFonts w:asciiTheme="minorEastAsia" w:eastAsiaTheme="minorEastAsia" w:hAnsiTheme="minorEastAsia"/>
          <w:color w:val="auto"/>
        </w:rPr>
      </w:pPr>
    </w:p>
    <w:tbl>
      <w:tblPr>
        <w:tblW w:w="918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06"/>
        <w:gridCol w:w="2809"/>
        <w:gridCol w:w="2945"/>
        <w:gridCol w:w="1464"/>
        <w:gridCol w:w="1361"/>
      </w:tblGrid>
      <w:tr w:rsidR="004278E1">
        <w:trPr>
          <w:trHeight w:val="420"/>
          <w:jc w:val="center"/>
        </w:trPr>
        <w:tc>
          <w:tcPr>
            <w:tcW w:w="606" w:type="dxa"/>
            <w:tcBorders>
              <w:top w:val="single" w:sz="4" w:space="0" w:color="auto"/>
              <w:left w:val="single" w:sz="4" w:space="0" w:color="auto"/>
              <w:bottom w:val="single" w:sz="6" w:space="0" w:color="auto"/>
              <w:right w:val="single" w:sz="6" w:space="0" w:color="auto"/>
            </w:tcBorders>
            <w:vAlign w:val="center"/>
          </w:tcPr>
          <w:p w:rsidR="004278E1" w:rsidRDefault="000772C5">
            <w:pPr>
              <w:snapToGrid w:val="0"/>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 xml:space="preserve">                     序号</w:t>
            </w:r>
          </w:p>
        </w:tc>
        <w:tc>
          <w:tcPr>
            <w:tcW w:w="2809" w:type="dxa"/>
            <w:tcBorders>
              <w:top w:val="single" w:sz="4" w:space="0" w:color="auto"/>
              <w:left w:val="single" w:sz="6" w:space="0" w:color="auto"/>
              <w:bottom w:val="single" w:sz="6" w:space="0" w:color="auto"/>
              <w:right w:val="single" w:sz="6" w:space="0" w:color="auto"/>
            </w:tcBorders>
            <w:vAlign w:val="center"/>
          </w:tcPr>
          <w:p w:rsidR="004278E1" w:rsidRDefault="000772C5">
            <w:pPr>
              <w:snapToGrid w:val="0"/>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磋商文件要求</w:t>
            </w:r>
          </w:p>
        </w:tc>
        <w:tc>
          <w:tcPr>
            <w:tcW w:w="2945" w:type="dxa"/>
            <w:tcBorders>
              <w:top w:val="single" w:sz="4" w:space="0" w:color="auto"/>
              <w:left w:val="single" w:sz="6" w:space="0" w:color="auto"/>
              <w:bottom w:val="single" w:sz="6" w:space="0" w:color="auto"/>
              <w:right w:val="single" w:sz="6" w:space="0" w:color="auto"/>
            </w:tcBorders>
            <w:vAlign w:val="center"/>
          </w:tcPr>
          <w:p w:rsidR="004278E1" w:rsidRDefault="000772C5">
            <w:pPr>
              <w:snapToGrid w:val="0"/>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响应文件具体响应</w:t>
            </w:r>
          </w:p>
        </w:tc>
        <w:tc>
          <w:tcPr>
            <w:tcW w:w="1464" w:type="dxa"/>
            <w:tcBorders>
              <w:top w:val="single" w:sz="4" w:space="0" w:color="auto"/>
              <w:left w:val="single" w:sz="6" w:space="0" w:color="auto"/>
              <w:bottom w:val="single" w:sz="6" w:space="0" w:color="auto"/>
              <w:right w:val="single" w:sz="6" w:space="0" w:color="auto"/>
            </w:tcBorders>
            <w:vAlign w:val="center"/>
          </w:tcPr>
          <w:p w:rsidR="004278E1" w:rsidRDefault="000772C5">
            <w:pPr>
              <w:snapToGrid w:val="0"/>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正偏离/无偏离/负偏离</w:t>
            </w:r>
          </w:p>
        </w:tc>
        <w:tc>
          <w:tcPr>
            <w:tcW w:w="1361" w:type="dxa"/>
            <w:tcBorders>
              <w:top w:val="single" w:sz="4" w:space="0" w:color="auto"/>
              <w:left w:val="single" w:sz="6" w:space="0" w:color="auto"/>
              <w:bottom w:val="single" w:sz="6" w:space="0" w:color="auto"/>
              <w:right w:val="single" w:sz="4" w:space="0" w:color="auto"/>
            </w:tcBorders>
            <w:vAlign w:val="center"/>
          </w:tcPr>
          <w:p w:rsidR="004278E1" w:rsidRDefault="000772C5">
            <w:pPr>
              <w:snapToGrid w:val="0"/>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说明</w:t>
            </w:r>
          </w:p>
        </w:tc>
      </w:tr>
      <w:tr w:rsidR="004278E1">
        <w:trPr>
          <w:trHeight w:val="420"/>
          <w:jc w:val="center"/>
        </w:trPr>
        <w:tc>
          <w:tcPr>
            <w:tcW w:w="9185" w:type="dxa"/>
            <w:gridSpan w:val="5"/>
            <w:tcBorders>
              <w:top w:val="single" w:sz="6" w:space="0" w:color="auto"/>
              <w:left w:val="single" w:sz="4" w:space="0" w:color="auto"/>
              <w:bottom w:val="single" w:sz="6" w:space="0" w:color="auto"/>
              <w:right w:val="single" w:sz="4" w:space="0" w:color="auto"/>
            </w:tcBorders>
            <w:vAlign w:val="center"/>
          </w:tcPr>
          <w:p w:rsidR="004278E1" w:rsidRDefault="000772C5">
            <w:pPr>
              <w:snapToGrid w:val="0"/>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商务部分</w:t>
            </w:r>
          </w:p>
        </w:tc>
      </w:tr>
      <w:tr w:rsidR="004278E1">
        <w:trPr>
          <w:trHeight w:val="200"/>
          <w:jc w:val="center"/>
        </w:trPr>
        <w:tc>
          <w:tcPr>
            <w:tcW w:w="606" w:type="dxa"/>
            <w:tcBorders>
              <w:top w:val="single" w:sz="6" w:space="0" w:color="auto"/>
              <w:left w:val="single" w:sz="4" w:space="0" w:color="auto"/>
              <w:bottom w:val="single" w:sz="6" w:space="0" w:color="auto"/>
              <w:right w:val="single" w:sz="6" w:space="0" w:color="auto"/>
            </w:tcBorders>
            <w:vAlign w:val="center"/>
          </w:tcPr>
          <w:p w:rsidR="004278E1" w:rsidRDefault="000772C5">
            <w:pPr>
              <w:snapToGrid w:val="0"/>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2809" w:type="dxa"/>
            <w:tcBorders>
              <w:top w:val="single" w:sz="6" w:space="0" w:color="auto"/>
              <w:left w:val="single" w:sz="6" w:space="0" w:color="auto"/>
              <w:bottom w:val="single" w:sz="6" w:space="0" w:color="auto"/>
              <w:right w:val="single" w:sz="6" w:space="0" w:color="auto"/>
            </w:tcBorders>
            <w:vAlign w:val="center"/>
          </w:tcPr>
          <w:p w:rsidR="004278E1" w:rsidRDefault="004278E1">
            <w:pPr>
              <w:snapToGrid w:val="0"/>
              <w:spacing w:line="400" w:lineRule="exact"/>
              <w:jc w:val="center"/>
              <w:rPr>
                <w:rFonts w:asciiTheme="minorEastAsia" w:eastAsiaTheme="minorEastAsia" w:hAnsiTheme="minorEastAsia"/>
                <w:sz w:val="24"/>
              </w:rPr>
            </w:pPr>
          </w:p>
        </w:tc>
        <w:tc>
          <w:tcPr>
            <w:tcW w:w="2945" w:type="dxa"/>
            <w:tcBorders>
              <w:top w:val="single" w:sz="6" w:space="0" w:color="auto"/>
              <w:left w:val="single" w:sz="6" w:space="0" w:color="auto"/>
              <w:bottom w:val="single" w:sz="6" w:space="0" w:color="auto"/>
              <w:right w:val="single" w:sz="6" w:space="0" w:color="auto"/>
            </w:tcBorders>
            <w:vAlign w:val="center"/>
          </w:tcPr>
          <w:p w:rsidR="004278E1" w:rsidRDefault="004278E1">
            <w:pPr>
              <w:snapToGrid w:val="0"/>
              <w:spacing w:line="400" w:lineRule="exact"/>
              <w:jc w:val="center"/>
              <w:rPr>
                <w:rFonts w:asciiTheme="minorEastAsia" w:eastAsiaTheme="minorEastAsia" w:hAnsiTheme="minorEastAsia"/>
                <w:sz w:val="24"/>
              </w:rPr>
            </w:pPr>
          </w:p>
        </w:tc>
        <w:tc>
          <w:tcPr>
            <w:tcW w:w="1464" w:type="dxa"/>
            <w:tcBorders>
              <w:top w:val="single" w:sz="6" w:space="0" w:color="auto"/>
              <w:left w:val="single" w:sz="6" w:space="0" w:color="auto"/>
              <w:bottom w:val="single" w:sz="6" w:space="0" w:color="auto"/>
              <w:right w:val="single" w:sz="6" w:space="0" w:color="auto"/>
            </w:tcBorders>
            <w:vAlign w:val="center"/>
          </w:tcPr>
          <w:p w:rsidR="004278E1" w:rsidRDefault="004278E1">
            <w:pPr>
              <w:snapToGrid w:val="0"/>
              <w:spacing w:line="400" w:lineRule="exact"/>
              <w:jc w:val="center"/>
              <w:rPr>
                <w:rFonts w:asciiTheme="minorEastAsia" w:eastAsiaTheme="minorEastAsia" w:hAnsiTheme="minorEastAsia"/>
                <w:sz w:val="24"/>
              </w:rPr>
            </w:pPr>
          </w:p>
        </w:tc>
        <w:tc>
          <w:tcPr>
            <w:tcW w:w="1361" w:type="dxa"/>
            <w:tcBorders>
              <w:top w:val="single" w:sz="6" w:space="0" w:color="auto"/>
              <w:left w:val="single" w:sz="6" w:space="0" w:color="auto"/>
              <w:bottom w:val="single" w:sz="6" w:space="0" w:color="auto"/>
              <w:right w:val="single" w:sz="4" w:space="0" w:color="auto"/>
            </w:tcBorders>
            <w:vAlign w:val="center"/>
          </w:tcPr>
          <w:p w:rsidR="004278E1" w:rsidRDefault="004278E1">
            <w:pPr>
              <w:snapToGrid w:val="0"/>
              <w:spacing w:line="400" w:lineRule="exact"/>
              <w:jc w:val="center"/>
              <w:rPr>
                <w:rFonts w:asciiTheme="minorEastAsia" w:eastAsiaTheme="minorEastAsia" w:hAnsiTheme="minorEastAsia"/>
                <w:sz w:val="24"/>
              </w:rPr>
            </w:pPr>
          </w:p>
        </w:tc>
      </w:tr>
      <w:tr w:rsidR="004278E1">
        <w:trPr>
          <w:trHeight w:val="420"/>
          <w:jc w:val="center"/>
        </w:trPr>
        <w:tc>
          <w:tcPr>
            <w:tcW w:w="606" w:type="dxa"/>
            <w:tcBorders>
              <w:top w:val="single" w:sz="6" w:space="0" w:color="auto"/>
              <w:left w:val="single" w:sz="4" w:space="0" w:color="auto"/>
              <w:bottom w:val="single" w:sz="6" w:space="0" w:color="auto"/>
              <w:right w:val="single" w:sz="6" w:space="0" w:color="auto"/>
            </w:tcBorders>
            <w:vAlign w:val="center"/>
          </w:tcPr>
          <w:p w:rsidR="004278E1" w:rsidRDefault="000772C5">
            <w:pPr>
              <w:snapToGrid w:val="0"/>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2809" w:type="dxa"/>
            <w:tcBorders>
              <w:top w:val="single" w:sz="6" w:space="0" w:color="auto"/>
              <w:left w:val="single" w:sz="6" w:space="0" w:color="auto"/>
              <w:bottom w:val="single" w:sz="6" w:space="0" w:color="auto"/>
              <w:right w:val="single" w:sz="6" w:space="0" w:color="auto"/>
            </w:tcBorders>
            <w:vAlign w:val="center"/>
          </w:tcPr>
          <w:p w:rsidR="004278E1" w:rsidRDefault="004278E1">
            <w:pPr>
              <w:snapToGrid w:val="0"/>
              <w:spacing w:line="400" w:lineRule="exact"/>
              <w:jc w:val="center"/>
              <w:rPr>
                <w:rFonts w:asciiTheme="minorEastAsia" w:eastAsiaTheme="minorEastAsia" w:hAnsiTheme="minorEastAsia"/>
                <w:sz w:val="24"/>
              </w:rPr>
            </w:pPr>
          </w:p>
        </w:tc>
        <w:tc>
          <w:tcPr>
            <w:tcW w:w="2945" w:type="dxa"/>
            <w:tcBorders>
              <w:top w:val="single" w:sz="6" w:space="0" w:color="auto"/>
              <w:left w:val="single" w:sz="6" w:space="0" w:color="auto"/>
              <w:bottom w:val="single" w:sz="6" w:space="0" w:color="auto"/>
              <w:right w:val="single" w:sz="6" w:space="0" w:color="auto"/>
            </w:tcBorders>
            <w:vAlign w:val="center"/>
          </w:tcPr>
          <w:p w:rsidR="004278E1" w:rsidRDefault="004278E1">
            <w:pPr>
              <w:snapToGrid w:val="0"/>
              <w:spacing w:line="400" w:lineRule="exact"/>
              <w:jc w:val="center"/>
              <w:rPr>
                <w:rFonts w:asciiTheme="minorEastAsia" w:eastAsiaTheme="minorEastAsia" w:hAnsiTheme="minorEastAsia"/>
                <w:sz w:val="24"/>
              </w:rPr>
            </w:pPr>
          </w:p>
        </w:tc>
        <w:tc>
          <w:tcPr>
            <w:tcW w:w="1464" w:type="dxa"/>
            <w:tcBorders>
              <w:top w:val="single" w:sz="6" w:space="0" w:color="auto"/>
              <w:left w:val="single" w:sz="6" w:space="0" w:color="auto"/>
              <w:bottom w:val="single" w:sz="6" w:space="0" w:color="auto"/>
              <w:right w:val="single" w:sz="6" w:space="0" w:color="auto"/>
            </w:tcBorders>
            <w:vAlign w:val="center"/>
          </w:tcPr>
          <w:p w:rsidR="004278E1" w:rsidRDefault="004278E1">
            <w:pPr>
              <w:snapToGrid w:val="0"/>
              <w:spacing w:line="400" w:lineRule="exact"/>
              <w:jc w:val="center"/>
              <w:rPr>
                <w:rFonts w:asciiTheme="minorEastAsia" w:eastAsiaTheme="minorEastAsia" w:hAnsiTheme="minorEastAsia"/>
                <w:sz w:val="24"/>
              </w:rPr>
            </w:pPr>
          </w:p>
        </w:tc>
        <w:tc>
          <w:tcPr>
            <w:tcW w:w="1361" w:type="dxa"/>
            <w:tcBorders>
              <w:top w:val="single" w:sz="6" w:space="0" w:color="auto"/>
              <w:left w:val="single" w:sz="6" w:space="0" w:color="auto"/>
              <w:bottom w:val="single" w:sz="6" w:space="0" w:color="auto"/>
              <w:right w:val="single" w:sz="4" w:space="0" w:color="auto"/>
            </w:tcBorders>
            <w:vAlign w:val="center"/>
          </w:tcPr>
          <w:p w:rsidR="004278E1" w:rsidRDefault="004278E1">
            <w:pPr>
              <w:snapToGrid w:val="0"/>
              <w:spacing w:line="400" w:lineRule="exact"/>
              <w:jc w:val="center"/>
              <w:rPr>
                <w:rFonts w:asciiTheme="minorEastAsia" w:eastAsiaTheme="minorEastAsia" w:hAnsiTheme="minorEastAsia"/>
                <w:sz w:val="24"/>
              </w:rPr>
            </w:pPr>
          </w:p>
        </w:tc>
      </w:tr>
      <w:tr w:rsidR="004278E1">
        <w:trPr>
          <w:trHeight w:val="420"/>
          <w:jc w:val="center"/>
        </w:trPr>
        <w:tc>
          <w:tcPr>
            <w:tcW w:w="606" w:type="dxa"/>
            <w:tcBorders>
              <w:top w:val="single" w:sz="6" w:space="0" w:color="auto"/>
              <w:left w:val="single" w:sz="4" w:space="0" w:color="auto"/>
              <w:bottom w:val="single" w:sz="6" w:space="0" w:color="auto"/>
              <w:right w:val="single" w:sz="6" w:space="0" w:color="auto"/>
            </w:tcBorders>
            <w:vAlign w:val="center"/>
          </w:tcPr>
          <w:p w:rsidR="004278E1" w:rsidRDefault="000772C5">
            <w:pPr>
              <w:snapToGrid w:val="0"/>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3</w:t>
            </w:r>
          </w:p>
        </w:tc>
        <w:tc>
          <w:tcPr>
            <w:tcW w:w="2809" w:type="dxa"/>
            <w:tcBorders>
              <w:top w:val="single" w:sz="6" w:space="0" w:color="auto"/>
              <w:left w:val="single" w:sz="6" w:space="0" w:color="auto"/>
              <w:bottom w:val="single" w:sz="6" w:space="0" w:color="auto"/>
              <w:right w:val="single" w:sz="6" w:space="0" w:color="auto"/>
            </w:tcBorders>
            <w:vAlign w:val="center"/>
          </w:tcPr>
          <w:p w:rsidR="004278E1" w:rsidRDefault="004278E1">
            <w:pPr>
              <w:snapToGrid w:val="0"/>
              <w:spacing w:line="400" w:lineRule="exact"/>
              <w:jc w:val="center"/>
              <w:rPr>
                <w:rFonts w:asciiTheme="minorEastAsia" w:eastAsiaTheme="minorEastAsia" w:hAnsiTheme="minorEastAsia"/>
                <w:sz w:val="24"/>
              </w:rPr>
            </w:pPr>
          </w:p>
        </w:tc>
        <w:tc>
          <w:tcPr>
            <w:tcW w:w="2945" w:type="dxa"/>
            <w:tcBorders>
              <w:top w:val="single" w:sz="6" w:space="0" w:color="auto"/>
              <w:left w:val="single" w:sz="6" w:space="0" w:color="auto"/>
              <w:bottom w:val="single" w:sz="6" w:space="0" w:color="auto"/>
              <w:right w:val="single" w:sz="6" w:space="0" w:color="auto"/>
            </w:tcBorders>
            <w:vAlign w:val="center"/>
          </w:tcPr>
          <w:p w:rsidR="004278E1" w:rsidRDefault="004278E1">
            <w:pPr>
              <w:snapToGrid w:val="0"/>
              <w:spacing w:line="400" w:lineRule="exact"/>
              <w:jc w:val="center"/>
              <w:rPr>
                <w:rFonts w:asciiTheme="minorEastAsia" w:eastAsiaTheme="minorEastAsia" w:hAnsiTheme="minorEastAsia"/>
                <w:sz w:val="24"/>
              </w:rPr>
            </w:pPr>
          </w:p>
        </w:tc>
        <w:tc>
          <w:tcPr>
            <w:tcW w:w="1464" w:type="dxa"/>
            <w:tcBorders>
              <w:top w:val="single" w:sz="6" w:space="0" w:color="auto"/>
              <w:left w:val="single" w:sz="6" w:space="0" w:color="auto"/>
              <w:bottom w:val="single" w:sz="6" w:space="0" w:color="auto"/>
              <w:right w:val="single" w:sz="6" w:space="0" w:color="auto"/>
            </w:tcBorders>
            <w:vAlign w:val="center"/>
          </w:tcPr>
          <w:p w:rsidR="004278E1" w:rsidRDefault="004278E1">
            <w:pPr>
              <w:snapToGrid w:val="0"/>
              <w:spacing w:line="400" w:lineRule="exact"/>
              <w:jc w:val="center"/>
              <w:rPr>
                <w:rFonts w:asciiTheme="minorEastAsia" w:eastAsiaTheme="minorEastAsia" w:hAnsiTheme="minorEastAsia"/>
                <w:sz w:val="24"/>
              </w:rPr>
            </w:pPr>
          </w:p>
        </w:tc>
        <w:tc>
          <w:tcPr>
            <w:tcW w:w="1361" w:type="dxa"/>
            <w:tcBorders>
              <w:top w:val="single" w:sz="6" w:space="0" w:color="auto"/>
              <w:left w:val="single" w:sz="6" w:space="0" w:color="auto"/>
              <w:bottom w:val="single" w:sz="6" w:space="0" w:color="auto"/>
              <w:right w:val="single" w:sz="4" w:space="0" w:color="auto"/>
            </w:tcBorders>
            <w:vAlign w:val="center"/>
          </w:tcPr>
          <w:p w:rsidR="004278E1" w:rsidRDefault="004278E1">
            <w:pPr>
              <w:snapToGrid w:val="0"/>
              <w:spacing w:line="400" w:lineRule="exact"/>
              <w:jc w:val="center"/>
              <w:rPr>
                <w:rFonts w:asciiTheme="minorEastAsia" w:eastAsiaTheme="minorEastAsia" w:hAnsiTheme="minorEastAsia"/>
                <w:sz w:val="24"/>
              </w:rPr>
            </w:pPr>
          </w:p>
        </w:tc>
      </w:tr>
      <w:tr w:rsidR="004278E1">
        <w:trPr>
          <w:trHeight w:val="420"/>
          <w:jc w:val="center"/>
        </w:trPr>
        <w:tc>
          <w:tcPr>
            <w:tcW w:w="606" w:type="dxa"/>
            <w:tcBorders>
              <w:top w:val="single" w:sz="6" w:space="0" w:color="auto"/>
              <w:left w:val="single" w:sz="4" w:space="0" w:color="auto"/>
              <w:bottom w:val="single" w:sz="6" w:space="0" w:color="auto"/>
              <w:right w:val="single" w:sz="6" w:space="0" w:color="auto"/>
            </w:tcBorders>
            <w:vAlign w:val="center"/>
          </w:tcPr>
          <w:p w:rsidR="004278E1" w:rsidRDefault="000772C5">
            <w:pPr>
              <w:snapToGrid w:val="0"/>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w:t>
            </w:r>
          </w:p>
        </w:tc>
        <w:tc>
          <w:tcPr>
            <w:tcW w:w="2809" w:type="dxa"/>
            <w:tcBorders>
              <w:top w:val="single" w:sz="6" w:space="0" w:color="auto"/>
              <w:left w:val="single" w:sz="6" w:space="0" w:color="auto"/>
              <w:bottom w:val="single" w:sz="6" w:space="0" w:color="auto"/>
              <w:right w:val="single" w:sz="6" w:space="0" w:color="auto"/>
            </w:tcBorders>
            <w:vAlign w:val="center"/>
          </w:tcPr>
          <w:p w:rsidR="004278E1" w:rsidRDefault="004278E1">
            <w:pPr>
              <w:snapToGrid w:val="0"/>
              <w:spacing w:line="400" w:lineRule="exact"/>
              <w:jc w:val="center"/>
              <w:rPr>
                <w:rFonts w:asciiTheme="minorEastAsia" w:eastAsiaTheme="minorEastAsia" w:hAnsiTheme="minorEastAsia"/>
                <w:sz w:val="24"/>
              </w:rPr>
            </w:pPr>
          </w:p>
        </w:tc>
        <w:tc>
          <w:tcPr>
            <w:tcW w:w="2945" w:type="dxa"/>
            <w:tcBorders>
              <w:top w:val="single" w:sz="6" w:space="0" w:color="auto"/>
              <w:left w:val="single" w:sz="6" w:space="0" w:color="auto"/>
              <w:bottom w:val="single" w:sz="6" w:space="0" w:color="auto"/>
              <w:right w:val="single" w:sz="6" w:space="0" w:color="auto"/>
            </w:tcBorders>
            <w:vAlign w:val="center"/>
          </w:tcPr>
          <w:p w:rsidR="004278E1" w:rsidRDefault="004278E1">
            <w:pPr>
              <w:snapToGrid w:val="0"/>
              <w:spacing w:line="400" w:lineRule="exact"/>
              <w:jc w:val="center"/>
              <w:rPr>
                <w:rFonts w:asciiTheme="minorEastAsia" w:eastAsiaTheme="minorEastAsia" w:hAnsiTheme="minorEastAsia"/>
                <w:sz w:val="24"/>
              </w:rPr>
            </w:pPr>
          </w:p>
        </w:tc>
        <w:tc>
          <w:tcPr>
            <w:tcW w:w="1464" w:type="dxa"/>
            <w:tcBorders>
              <w:top w:val="single" w:sz="6" w:space="0" w:color="auto"/>
              <w:left w:val="single" w:sz="6" w:space="0" w:color="auto"/>
              <w:bottom w:val="single" w:sz="6" w:space="0" w:color="auto"/>
              <w:right w:val="single" w:sz="6" w:space="0" w:color="auto"/>
            </w:tcBorders>
            <w:vAlign w:val="center"/>
          </w:tcPr>
          <w:p w:rsidR="004278E1" w:rsidRDefault="004278E1">
            <w:pPr>
              <w:snapToGrid w:val="0"/>
              <w:spacing w:line="400" w:lineRule="exact"/>
              <w:jc w:val="center"/>
              <w:rPr>
                <w:rFonts w:asciiTheme="minorEastAsia" w:eastAsiaTheme="minorEastAsia" w:hAnsiTheme="minorEastAsia"/>
                <w:sz w:val="24"/>
              </w:rPr>
            </w:pPr>
          </w:p>
        </w:tc>
        <w:tc>
          <w:tcPr>
            <w:tcW w:w="1361" w:type="dxa"/>
            <w:tcBorders>
              <w:top w:val="single" w:sz="6" w:space="0" w:color="auto"/>
              <w:left w:val="single" w:sz="6" w:space="0" w:color="auto"/>
              <w:bottom w:val="single" w:sz="6" w:space="0" w:color="auto"/>
              <w:right w:val="single" w:sz="4" w:space="0" w:color="auto"/>
            </w:tcBorders>
            <w:vAlign w:val="center"/>
          </w:tcPr>
          <w:p w:rsidR="004278E1" w:rsidRDefault="004278E1">
            <w:pPr>
              <w:snapToGrid w:val="0"/>
              <w:spacing w:line="400" w:lineRule="exact"/>
              <w:jc w:val="center"/>
              <w:rPr>
                <w:rFonts w:asciiTheme="minorEastAsia" w:eastAsiaTheme="minorEastAsia" w:hAnsiTheme="minorEastAsia"/>
                <w:sz w:val="24"/>
              </w:rPr>
            </w:pPr>
          </w:p>
        </w:tc>
      </w:tr>
      <w:tr w:rsidR="004278E1">
        <w:trPr>
          <w:trHeight w:val="420"/>
          <w:jc w:val="center"/>
        </w:trPr>
        <w:tc>
          <w:tcPr>
            <w:tcW w:w="9185" w:type="dxa"/>
            <w:gridSpan w:val="5"/>
            <w:tcBorders>
              <w:top w:val="single" w:sz="6" w:space="0" w:color="auto"/>
              <w:left w:val="single" w:sz="4" w:space="0" w:color="auto"/>
              <w:bottom w:val="single" w:sz="6" w:space="0" w:color="auto"/>
              <w:right w:val="single" w:sz="4" w:space="0" w:color="auto"/>
            </w:tcBorders>
            <w:vAlign w:val="center"/>
          </w:tcPr>
          <w:p w:rsidR="004278E1" w:rsidRDefault="000772C5">
            <w:pPr>
              <w:snapToGrid w:val="0"/>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服务（技术）部分</w:t>
            </w:r>
          </w:p>
        </w:tc>
      </w:tr>
      <w:tr w:rsidR="004278E1">
        <w:trPr>
          <w:trHeight w:val="420"/>
          <w:jc w:val="center"/>
        </w:trPr>
        <w:tc>
          <w:tcPr>
            <w:tcW w:w="606" w:type="dxa"/>
            <w:tcBorders>
              <w:top w:val="single" w:sz="6" w:space="0" w:color="auto"/>
              <w:left w:val="single" w:sz="4" w:space="0" w:color="auto"/>
              <w:bottom w:val="single" w:sz="6" w:space="0" w:color="auto"/>
              <w:right w:val="single" w:sz="6" w:space="0" w:color="auto"/>
            </w:tcBorders>
            <w:vAlign w:val="center"/>
          </w:tcPr>
          <w:p w:rsidR="004278E1" w:rsidRDefault="000772C5">
            <w:pPr>
              <w:snapToGrid w:val="0"/>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2809" w:type="dxa"/>
            <w:tcBorders>
              <w:top w:val="single" w:sz="6" w:space="0" w:color="auto"/>
              <w:left w:val="single" w:sz="6" w:space="0" w:color="auto"/>
              <w:bottom w:val="single" w:sz="6" w:space="0" w:color="auto"/>
              <w:right w:val="single" w:sz="6" w:space="0" w:color="auto"/>
            </w:tcBorders>
            <w:vAlign w:val="center"/>
          </w:tcPr>
          <w:p w:rsidR="004278E1" w:rsidRDefault="004278E1">
            <w:pPr>
              <w:snapToGrid w:val="0"/>
              <w:spacing w:line="400" w:lineRule="exact"/>
              <w:jc w:val="center"/>
              <w:rPr>
                <w:rFonts w:asciiTheme="minorEastAsia" w:eastAsiaTheme="minorEastAsia" w:hAnsiTheme="minorEastAsia"/>
                <w:sz w:val="24"/>
              </w:rPr>
            </w:pPr>
          </w:p>
        </w:tc>
        <w:tc>
          <w:tcPr>
            <w:tcW w:w="2945" w:type="dxa"/>
            <w:tcBorders>
              <w:top w:val="single" w:sz="6" w:space="0" w:color="auto"/>
              <w:left w:val="single" w:sz="6" w:space="0" w:color="auto"/>
              <w:bottom w:val="single" w:sz="6" w:space="0" w:color="auto"/>
              <w:right w:val="single" w:sz="6" w:space="0" w:color="auto"/>
            </w:tcBorders>
            <w:vAlign w:val="center"/>
          </w:tcPr>
          <w:p w:rsidR="004278E1" w:rsidRDefault="004278E1">
            <w:pPr>
              <w:snapToGrid w:val="0"/>
              <w:spacing w:line="400" w:lineRule="exact"/>
              <w:jc w:val="center"/>
              <w:rPr>
                <w:rFonts w:asciiTheme="minorEastAsia" w:eastAsiaTheme="minorEastAsia" w:hAnsiTheme="minorEastAsia"/>
                <w:sz w:val="24"/>
              </w:rPr>
            </w:pPr>
          </w:p>
        </w:tc>
        <w:tc>
          <w:tcPr>
            <w:tcW w:w="1464" w:type="dxa"/>
            <w:tcBorders>
              <w:top w:val="single" w:sz="6" w:space="0" w:color="auto"/>
              <w:left w:val="single" w:sz="6" w:space="0" w:color="auto"/>
              <w:bottom w:val="single" w:sz="6" w:space="0" w:color="auto"/>
              <w:right w:val="single" w:sz="6" w:space="0" w:color="auto"/>
            </w:tcBorders>
            <w:vAlign w:val="center"/>
          </w:tcPr>
          <w:p w:rsidR="004278E1" w:rsidRDefault="004278E1">
            <w:pPr>
              <w:snapToGrid w:val="0"/>
              <w:spacing w:line="400" w:lineRule="exact"/>
              <w:jc w:val="center"/>
              <w:rPr>
                <w:rFonts w:asciiTheme="minorEastAsia" w:eastAsiaTheme="minorEastAsia" w:hAnsiTheme="minorEastAsia"/>
                <w:sz w:val="24"/>
              </w:rPr>
            </w:pPr>
          </w:p>
        </w:tc>
        <w:tc>
          <w:tcPr>
            <w:tcW w:w="1361" w:type="dxa"/>
            <w:tcBorders>
              <w:top w:val="single" w:sz="6" w:space="0" w:color="auto"/>
              <w:left w:val="single" w:sz="6" w:space="0" w:color="auto"/>
              <w:bottom w:val="single" w:sz="6" w:space="0" w:color="auto"/>
              <w:right w:val="single" w:sz="4" w:space="0" w:color="auto"/>
            </w:tcBorders>
            <w:vAlign w:val="center"/>
          </w:tcPr>
          <w:p w:rsidR="004278E1" w:rsidRDefault="004278E1">
            <w:pPr>
              <w:snapToGrid w:val="0"/>
              <w:spacing w:line="400" w:lineRule="exact"/>
              <w:jc w:val="center"/>
              <w:rPr>
                <w:rFonts w:asciiTheme="minorEastAsia" w:eastAsiaTheme="minorEastAsia" w:hAnsiTheme="minorEastAsia"/>
                <w:sz w:val="24"/>
              </w:rPr>
            </w:pPr>
          </w:p>
        </w:tc>
      </w:tr>
      <w:tr w:rsidR="004278E1">
        <w:trPr>
          <w:trHeight w:val="420"/>
          <w:jc w:val="center"/>
        </w:trPr>
        <w:tc>
          <w:tcPr>
            <w:tcW w:w="606" w:type="dxa"/>
            <w:tcBorders>
              <w:top w:val="single" w:sz="6" w:space="0" w:color="auto"/>
              <w:left w:val="single" w:sz="4" w:space="0" w:color="auto"/>
              <w:bottom w:val="single" w:sz="6" w:space="0" w:color="auto"/>
              <w:right w:val="single" w:sz="6" w:space="0" w:color="auto"/>
            </w:tcBorders>
            <w:vAlign w:val="center"/>
          </w:tcPr>
          <w:p w:rsidR="004278E1" w:rsidRDefault="000772C5">
            <w:pPr>
              <w:snapToGrid w:val="0"/>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2809" w:type="dxa"/>
            <w:tcBorders>
              <w:top w:val="single" w:sz="6" w:space="0" w:color="auto"/>
              <w:left w:val="single" w:sz="6" w:space="0" w:color="auto"/>
              <w:bottom w:val="single" w:sz="6" w:space="0" w:color="auto"/>
              <w:right w:val="single" w:sz="6" w:space="0" w:color="auto"/>
            </w:tcBorders>
            <w:vAlign w:val="center"/>
          </w:tcPr>
          <w:p w:rsidR="004278E1" w:rsidRDefault="004278E1">
            <w:pPr>
              <w:snapToGrid w:val="0"/>
              <w:spacing w:line="400" w:lineRule="exact"/>
              <w:jc w:val="center"/>
              <w:rPr>
                <w:rFonts w:asciiTheme="minorEastAsia" w:eastAsiaTheme="minorEastAsia" w:hAnsiTheme="minorEastAsia"/>
                <w:sz w:val="24"/>
              </w:rPr>
            </w:pPr>
          </w:p>
        </w:tc>
        <w:tc>
          <w:tcPr>
            <w:tcW w:w="2945" w:type="dxa"/>
            <w:tcBorders>
              <w:top w:val="single" w:sz="6" w:space="0" w:color="auto"/>
              <w:left w:val="single" w:sz="6" w:space="0" w:color="auto"/>
              <w:bottom w:val="single" w:sz="6" w:space="0" w:color="auto"/>
              <w:right w:val="single" w:sz="6" w:space="0" w:color="auto"/>
            </w:tcBorders>
            <w:vAlign w:val="center"/>
          </w:tcPr>
          <w:p w:rsidR="004278E1" w:rsidRDefault="004278E1">
            <w:pPr>
              <w:snapToGrid w:val="0"/>
              <w:spacing w:line="400" w:lineRule="exact"/>
              <w:jc w:val="center"/>
              <w:rPr>
                <w:rFonts w:asciiTheme="minorEastAsia" w:eastAsiaTheme="minorEastAsia" w:hAnsiTheme="minorEastAsia"/>
                <w:sz w:val="24"/>
              </w:rPr>
            </w:pPr>
          </w:p>
        </w:tc>
        <w:tc>
          <w:tcPr>
            <w:tcW w:w="1464" w:type="dxa"/>
            <w:tcBorders>
              <w:top w:val="single" w:sz="6" w:space="0" w:color="auto"/>
              <w:left w:val="single" w:sz="6" w:space="0" w:color="auto"/>
              <w:bottom w:val="single" w:sz="6" w:space="0" w:color="auto"/>
              <w:right w:val="single" w:sz="6" w:space="0" w:color="auto"/>
            </w:tcBorders>
            <w:vAlign w:val="center"/>
          </w:tcPr>
          <w:p w:rsidR="004278E1" w:rsidRDefault="004278E1">
            <w:pPr>
              <w:snapToGrid w:val="0"/>
              <w:spacing w:line="400" w:lineRule="exact"/>
              <w:jc w:val="center"/>
              <w:rPr>
                <w:rFonts w:asciiTheme="minorEastAsia" w:eastAsiaTheme="minorEastAsia" w:hAnsiTheme="minorEastAsia"/>
                <w:sz w:val="24"/>
              </w:rPr>
            </w:pPr>
          </w:p>
        </w:tc>
        <w:tc>
          <w:tcPr>
            <w:tcW w:w="1361" w:type="dxa"/>
            <w:tcBorders>
              <w:top w:val="single" w:sz="6" w:space="0" w:color="auto"/>
              <w:left w:val="single" w:sz="6" w:space="0" w:color="auto"/>
              <w:bottom w:val="single" w:sz="6" w:space="0" w:color="auto"/>
              <w:right w:val="single" w:sz="4" w:space="0" w:color="auto"/>
            </w:tcBorders>
            <w:vAlign w:val="center"/>
          </w:tcPr>
          <w:p w:rsidR="004278E1" w:rsidRDefault="004278E1">
            <w:pPr>
              <w:snapToGrid w:val="0"/>
              <w:spacing w:line="400" w:lineRule="exact"/>
              <w:jc w:val="center"/>
              <w:rPr>
                <w:rFonts w:asciiTheme="minorEastAsia" w:eastAsiaTheme="minorEastAsia" w:hAnsiTheme="minorEastAsia"/>
                <w:sz w:val="24"/>
              </w:rPr>
            </w:pPr>
          </w:p>
        </w:tc>
      </w:tr>
      <w:tr w:rsidR="004278E1">
        <w:trPr>
          <w:trHeight w:val="420"/>
          <w:jc w:val="center"/>
        </w:trPr>
        <w:tc>
          <w:tcPr>
            <w:tcW w:w="606" w:type="dxa"/>
            <w:tcBorders>
              <w:top w:val="single" w:sz="6" w:space="0" w:color="auto"/>
              <w:left w:val="single" w:sz="4" w:space="0" w:color="auto"/>
              <w:bottom w:val="single" w:sz="6" w:space="0" w:color="auto"/>
              <w:right w:val="single" w:sz="6" w:space="0" w:color="auto"/>
            </w:tcBorders>
            <w:vAlign w:val="center"/>
          </w:tcPr>
          <w:p w:rsidR="004278E1" w:rsidRDefault="000772C5">
            <w:pPr>
              <w:snapToGrid w:val="0"/>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3</w:t>
            </w:r>
          </w:p>
        </w:tc>
        <w:tc>
          <w:tcPr>
            <w:tcW w:w="2809" w:type="dxa"/>
            <w:tcBorders>
              <w:top w:val="single" w:sz="6" w:space="0" w:color="auto"/>
              <w:left w:val="single" w:sz="6" w:space="0" w:color="auto"/>
              <w:bottom w:val="single" w:sz="6" w:space="0" w:color="auto"/>
              <w:right w:val="single" w:sz="6" w:space="0" w:color="auto"/>
            </w:tcBorders>
            <w:vAlign w:val="center"/>
          </w:tcPr>
          <w:p w:rsidR="004278E1" w:rsidRDefault="004278E1">
            <w:pPr>
              <w:snapToGrid w:val="0"/>
              <w:spacing w:line="400" w:lineRule="exact"/>
              <w:jc w:val="center"/>
              <w:rPr>
                <w:rFonts w:asciiTheme="minorEastAsia" w:eastAsiaTheme="minorEastAsia" w:hAnsiTheme="minorEastAsia"/>
                <w:sz w:val="24"/>
              </w:rPr>
            </w:pPr>
          </w:p>
        </w:tc>
        <w:tc>
          <w:tcPr>
            <w:tcW w:w="2945" w:type="dxa"/>
            <w:tcBorders>
              <w:top w:val="single" w:sz="6" w:space="0" w:color="auto"/>
              <w:left w:val="single" w:sz="6" w:space="0" w:color="auto"/>
              <w:bottom w:val="single" w:sz="6" w:space="0" w:color="auto"/>
              <w:right w:val="single" w:sz="6" w:space="0" w:color="auto"/>
            </w:tcBorders>
            <w:vAlign w:val="center"/>
          </w:tcPr>
          <w:p w:rsidR="004278E1" w:rsidRDefault="004278E1">
            <w:pPr>
              <w:snapToGrid w:val="0"/>
              <w:spacing w:line="400" w:lineRule="exact"/>
              <w:jc w:val="center"/>
              <w:rPr>
                <w:rFonts w:asciiTheme="minorEastAsia" w:eastAsiaTheme="minorEastAsia" w:hAnsiTheme="minorEastAsia"/>
                <w:sz w:val="24"/>
              </w:rPr>
            </w:pPr>
          </w:p>
        </w:tc>
        <w:tc>
          <w:tcPr>
            <w:tcW w:w="1464" w:type="dxa"/>
            <w:tcBorders>
              <w:top w:val="single" w:sz="6" w:space="0" w:color="auto"/>
              <w:left w:val="single" w:sz="6" w:space="0" w:color="auto"/>
              <w:bottom w:val="single" w:sz="6" w:space="0" w:color="auto"/>
              <w:right w:val="single" w:sz="6" w:space="0" w:color="auto"/>
            </w:tcBorders>
            <w:vAlign w:val="center"/>
          </w:tcPr>
          <w:p w:rsidR="004278E1" w:rsidRDefault="004278E1">
            <w:pPr>
              <w:snapToGrid w:val="0"/>
              <w:spacing w:line="400" w:lineRule="exact"/>
              <w:jc w:val="center"/>
              <w:rPr>
                <w:rFonts w:asciiTheme="minorEastAsia" w:eastAsiaTheme="minorEastAsia" w:hAnsiTheme="minorEastAsia"/>
                <w:sz w:val="24"/>
              </w:rPr>
            </w:pPr>
          </w:p>
        </w:tc>
        <w:tc>
          <w:tcPr>
            <w:tcW w:w="1361" w:type="dxa"/>
            <w:tcBorders>
              <w:top w:val="single" w:sz="6" w:space="0" w:color="auto"/>
              <w:left w:val="single" w:sz="6" w:space="0" w:color="auto"/>
              <w:bottom w:val="single" w:sz="6" w:space="0" w:color="auto"/>
              <w:right w:val="single" w:sz="4" w:space="0" w:color="auto"/>
            </w:tcBorders>
            <w:vAlign w:val="center"/>
          </w:tcPr>
          <w:p w:rsidR="004278E1" w:rsidRDefault="004278E1">
            <w:pPr>
              <w:snapToGrid w:val="0"/>
              <w:spacing w:line="400" w:lineRule="exact"/>
              <w:jc w:val="center"/>
              <w:rPr>
                <w:rFonts w:asciiTheme="minorEastAsia" w:eastAsiaTheme="minorEastAsia" w:hAnsiTheme="minorEastAsia"/>
                <w:sz w:val="24"/>
              </w:rPr>
            </w:pPr>
          </w:p>
        </w:tc>
      </w:tr>
      <w:tr w:rsidR="004278E1">
        <w:trPr>
          <w:trHeight w:val="190"/>
          <w:jc w:val="center"/>
        </w:trPr>
        <w:tc>
          <w:tcPr>
            <w:tcW w:w="606" w:type="dxa"/>
            <w:tcBorders>
              <w:top w:val="single" w:sz="6" w:space="0" w:color="auto"/>
              <w:left w:val="single" w:sz="4" w:space="0" w:color="auto"/>
              <w:bottom w:val="single" w:sz="4" w:space="0" w:color="auto"/>
              <w:right w:val="single" w:sz="6" w:space="0" w:color="auto"/>
            </w:tcBorders>
            <w:vAlign w:val="center"/>
          </w:tcPr>
          <w:p w:rsidR="004278E1" w:rsidRDefault="000772C5">
            <w:pPr>
              <w:snapToGrid w:val="0"/>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w:t>
            </w:r>
          </w:p>
        </w:tc>
        <w:tc>
          <w:tcPr>
            <w:tcW w:w="2809" w:type="dxa"/>
            <w:tcBorders>
              <w:top w:val="single" w:sz="6" w:space="0" w:color="auto"/>
              <w:left w:val="single" w:sz="6" w:space="0" w:color="auto"/>
              <w:bottom w:val="single" w:sz="4" w:space="0" w:color="auto"/>
              <w:right w:val="single" w:sz="6" w:space="0" w:color="auto"/>
            </w:tcBorders>
            <w:vAlign w:val="center"/>
          </w:tcPr>
          <w:p w:rsidR="004278E1" w:rsidRDefault="004278E1">
            <w:pPr>
              <w:snapToGrid w:val="0"/>
              <w:spacing w:line="400" w:lineRule="exact"/>
              <w:jc w:val="center"/>
              <w:rPr>
                <w:rFonts w:asciiTheme="minorEastAsia" w:eastAsiaTheme="minorEastAsia" w:hAnsiTheme="minorEastAsia"/>
                <w:sz w:val="24"/>
              </w:rPr>
            </w:pPr>
          </w:p>
        </w:tc>
        <w:tc>
          <w:tcPr>
            <w:tcW w:w="2945" w:type="dxa"/>
            <w:tcBorders>
              <w:top w:val="single" w:sz="6" w:space="0" w:color="auto"/>
              <w:left w:val="single" w:sz="6" w:space="0" w:color="auto"/>
              <w:bottom w:val="single" w:sz="4" w:space="0" w:color="auto"/>
              <w:right w:val="single" w:sz="6" w:space="0" w:color="auto"/>
            </w:tcBorders>
            <w:vAlign w:val="center"/>
          </w:tcPr>
          <w:p w:rsidR="004278E1" w:rsidRDefault="004278E1">
            <w:pPr>
              <w:snapToGrid w:val="0"/>
              <w:spacing w:line="400" w:lineRule="exact"/>
              <w:jc w:val="center"/>
              <w:rPr>
                <w:rFonts w:asciiTheme="minorEastAsia" w:eastAsiaTheme="minorEastAsia" w:hAnsiTheme="minorEastAsia"/>
                <w:sz w:val="24"/>
              </w:rPr>
            </w:pPr>
          </w:p>
        </w:tc>
        <w:tc>
          <w:tcPr>
            <w:tcW w:w="1464" w:type="dxa"/>
            <w:tcBorders>
              <w:top w:val="single" w:sz="6" w:space="0" w:color="auto"/>
              <w:left w:val="single" w:sz="6" w:space="0" w:color="auto"/>
              <w:bottom w:val="single" w:sz="4" w:space="0" w:color="auto"/>
              <w:right w:val="single" w:sz="4" w:space="0" w:color="auto"/>
            </w:tcBorders>
            <w:vAlign w:val="center"/>
          </w:tcPr>
          <w:p w:rsidR="004278E1" w:rsidRDefault="004278E1">
            <w:pPr>
              <w:snapToGrid w:val="0"/>
              <w:spacing w:line="400" w:lineRule="exact"/>
              <w:jc w:val="center"/>
              <w:rPr>
                <w:rFonts w:asciiTheme="minorEastAsia" w:eastAsiaTheme="minorEastAsia" w:hAnsiTheme="minorEastAsia"/>
                <w:sz w:val="24"/>
              </w:rPr>
            </w:pPr>
          </w:p>
        </w:tc>
        <w:tc>
          <w:tcPr>
            <w:tcW w:w="1361" w:type="dxa"/>
            <w:tcBorders>
              <w:top w:val="single" w:sz="6" w:space="0" w:color="auto"/>
              <w:left w:val="single" w:sz="4" w:space="0" w:color="auto"/>
              <w:bottom w:val="single" w:sz="4" w:space="0" w:color="auto"/>
              <w:right w:val="single" w:sz="4" w:space="0" w:color="auto"/>
            </w:tcBorders>
            <w:vAlign w:val="center"/>
          </w:tcPr>
          <w:p w:rsidR="004278E1" w:rsidRDefault="004278E1">
            <w:pPr>
              <w:snapToGrid w:val="0"/>
              <w:spacing w:line="400" w:lineRule="exact"/>
              <w:jc w:val="center"/>
              <w:rPr>
                <w:rFonts w:asciiTheme="minorEastAsia" w:eastAsiaTheme="minorEastAsia" w:hAnsiTheme="minorEastAsia"/>
                <w:sz w:val="24"/>
              </w:rPr>
            </w:pPr>
          </w:p>
        </w:tc>
      </w:tr>
    </w:tbl>
    <w:p w:rsidR="004278E1" w:rsidRDefault="000772C5">
      <w:pPr>
        <w:snapToGrid w:val="0"/>
        <w:spacing w:line="400" w:lineRule="exact"/>
        <w:rPr>
          <w:rFonts w:asciiTheme="minorEastAsia" w:eastAsiaTheme="minorEastAsia" w:hAnsiTheme="minorEastAsia"/>
          <w:sz w:val="24"/>
        </w:rPr>
      </w:pPr>
      <w:r>
        <w:rPr>
          <w:rFonts w:asciiTheme="minorEastAsia" w:eastAsiaTheme="minorEastAsia" w:hAnsiTheme="minorEastAsia" w:hint="eastAsia"/>
          <w:sz w:val="24"/>
        </w:rPr>
        <w:t>说明：1.应写明磋商文件对商务与服务技术要求的响应和偏离情况</w:t>
      </w:r>
      <w:r>
        <w:rPr>
          <w:rFonts w:asciiTheme="minorEastAsia" w:eastAsiaTheme="minorEastAsia" w:hAnsiTheme="minorEastAsia" w:hint="eastAsia"/>
          <w:bCs/>
          <w:sz w:val="24"/>
        </w:rPr>
        <w:t>；</w:t>
      </w:r>
    </w:p>
    <w:p w:rsidR="004278E1" w:rsidRDefault="000772C5">
      <w:pPr>
        <w:snapToGrid w:val="0"/>
        <w:spacing w:line="400" w:lineRule="exact"/>
        <w:ind w:firstLineChars="300" w:firstLine="720"/>
        <w:rPr>
          <w:rFonts w:asciiTheme="minorEastAsia" w:eastAsiaTheme="minorEastAsia" w:hAnsiTheme="minorEastAsia"/>
          <w:sz w:val="24"/>
        </w:rPr>
      </w:pPr>
      <w:r>
        <w:rPr>
          <w:rFonts w:asciiTheme="minorEastAsia" w:eastAsiaTheme="minorEastAsia" w:hAnsiTheme="minorEastAsia" w:hint="eastAsia"/>
          <w:sz w:val="24"/>
        </w:rPr>
        <w:lastRenderedPageBreak/>
        <w:t>2.应对照磋商文件“第四部分  采购需求”，逐条说明所提供服务已对磋商文件的商务、服务、技术要求做出了实质性的响应，并申明与采购项目要求的偏离情况。特别对有具体商务、服务、技术要求的，供应商必须提供对应的详细应答。如果仅注明“符合”、“满足”或简单复制磋商文件要求，将导致磋商被拒绝。</w:t>
      </w:r>
    </w:p>
    <w:p w:rsidR="004278E1" w:rsidRDefault="004278E1">
      <w:pPr>
        <w:snapToGrid w:val="0"/>
        <w:spacing w:line="400" w:lineRule="exact"/>
        <w:rPr>
          <w:rFonts w:asciiTheme="minorEastAsia" w:eastAsiaTheme="minorEastAsia" w:hAnsiTheme="minorEastAsia" w:cs="Courier New"/>
          <w:sz w:val="24"/>
        </w:rPr>
      </w:pPr>
    </w:p>
    <w:p w:rsidR="004278E1" w:rsidRDefault="000772C5">
      <w:pPr>
        <w:autoSpaceDE w:val="0"/>
        <w:autoSpaceDN w:val="0"/>
        <w:spacing w:line="360" w:lineRule="auto"/>
        <w:ind w:firstLineChars="1550" w:firstLine="3720"/>
        <w:jc w:val="left"/>
        <w:rPr>
          <w:rFonts w:asciiTheme="minorEastAsia" w:eastAsiaTheme="minorEastAsia" w:hAnsiTheme="minorEastAsia" w:cs="仿宋_GB2312"/>
          <w:kern w:val="0"/>
          <w:sz w:val="24"/>
        </w:rPr>
      </w:pPr>
      <w:r>
        <w:rPr>
          <w:rFonts w:asciiTheme="minorEastAsia" w:eastAsiaTheme="minorEastAsia" w:hAnsiTheme="minorEastAsia" w:cs="宋体" w:hint="eastAsia"/>
          <w:kern w:val="0"/>
          <w:sz w:val="24"/>
          <w:lang w:val="zh-CN"/>
        </w:rPr>
        <w:t>谈判供应商名称(公章)</w:t>
      </w:r>
      <w:r>
        <w:rPr>
          <w:rFonts w:asciiTheme="minorEastAsia" w:eastAsiaTheme="minorEastAsia" w:hAnsiTheme="minorEastAsia" w:cs="仿宋_GB2312" w:hint="eastAsia"/>
          <w:kern w:val="0"/>
          <w:sz w:val="24"/>
        </w:rPr>
        <w:t>：</w:t>
      </w:r>
    </w:p>
    <w:p w:rsidR="004278E1" w:rsidRDefault="000772C5">
      <w:pPr>
        <w:autoSpaceDE w:val="0"/>
        <w:autoSpaceDN w:val="0"/>
        <w:spacing w:line="360" w:lineRule="auto"/>
        <w:ind w:leftChars="1" w:left="2" w:firstLineChars="1500" w:firstLine="360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 xml:space="preserve">法定代表人（负责人）或委托代理人(签名)：                   </w:t>
      </w:r>
    </w:p>
    <w:p w:rsidR="004278E1" w:rsidRDefault="000772C5">
      <w:pPr>
        <w:spacing w:line="360" w:lineRule="auto"/>
        <w:ind w:leftChars="2200" w:left="4620"/>
        <w:rPr>
          <w:rFonts w:asciiTheme="minorEastAsia" w:eastAsiaTheme="minorEastAsia" w:hAnsiTheme="minorEastAsia"/>
          <w:sz w:val="24"/>
        </w:rPr>
      </w:pPr>
      <w:r>
        <w:rPr>
          <w:rFonts w:asciiTheme="minorEastAsia" w:eastAsiaTheme="minorEastAsia" w:hAnsiTheme="minorEastAsia" w:cs="仿宋_GB2312" w:hint="eastAsia"/>
          <w:kern w:val="0"/>
          <w:sz w:val="24"/>
          <w:lang w:val="zh-CN"/>
        </w:rPr>
        <w:t>日期</w:t>
      </w:r>
      <w:r>
        <w:rPr>
          <w:rFonts w:asciiTheme="minorEastAsia" w:eastAsiaTheme="minorEastAsia" w:hAnsiTheme="minorEastAsia" w:cs="仿宋_GB2312" w:hint="eastAsia"/>
          <w:kern w:val="0"/>
          <w:sz w:val="24"/>
        </w:rPr>
        <w:t>：</w:t>
      </w:r>
      <w:r>
        <w:rPr>
          <w:rFonts w:asciiTheme="minorEastAsia" w:eastAsiaTheme="minorEastAsia" w:hAnsiTheme="minorEastAsia" w:cs="仿宋_GB2312" w:hint="eastAsia"/>
          <w:kern w:val="0"/>
          <w:sz w:val="24"/>
          <w:lang w:val="zh-CN"/>
        </w:rPr>
        <w:t xml:space="preserve">   年   月   日</w:t>
      </w:r>
    </w:p>
    <w:p w:rsidR="004278E1" w:rsidRDefault="004278E1">
      <w:pPr>
        <w:spacing w:line="360" w:lineRule="auto"/>
        <w:jc w:val="center"/>
        <w:rPr>
          <w:rFonts w:asciiTheme="minorEastAsia" w:eastAsiaTheme="minorEastAsia" w:hAnsiTheme="minorEastAsia" w:cs="仿宋_GB2312"/>
          <w:b/>
          <w:sz w:val="36"/>
          <w:szCs w:val="36"/>
        </w:rPr>
      </w:pPr>
    </w:p>
    <w:p w:rsidR="004278E1" w:rsidRDefault="000772C5">
      <w:pPr>
        <w:jc w:val="center"/>
        <w:rPr>
          <w:rFonts w:ascii="宋体" w:hAnsi="宋体" w:cs="宋体"/>
          <w:b/>
          <w:bCs/>
          <w:color w:val="000000" w:themeColor="text1"/>
          <w:sz w:val="32"/>
          <w:szCs w:val="32"/>
        </w:rPr>
      </w:pPr>
      <w:r>
        <w:rPr>
          <w:rFonts w:ascii="宋体" w:hAnsi="宋体" w:cs="宋体" w:hint="eastAsia"/>
          <w:b/>
          <w:bCs/>
          <w:color w:val="000000" w:themeColor="text1"/>
          <w:sz w:val="32"/>
          <w:szCs w:val="32"/>
        </w:rPr>
        <w:t>二十</w:t>
      </w:r>
      <w:r>
        <w:rPr>
          <w:rFonts w:ascii="宋体" w:hAnsi="宋体" w:cs="宋体" w:hint="eastAsia"/>
          <w:b/>
          <w:color w:val="000000" w:themeColor="text1"/>
          <w:kern w:val="0"/>
          <w:sz w:val="32"/>
          <w:szCs w:val="32"/>
        </w:rPr>
        <w:t>、初始</w:t>
      </w:r>
      <w:r>
        <w:rPr>
          <w:rFonts w:ascii="宋体" w:hAnsi="宋体" w:cs="宋体" w:hint="eastAsia"/>
          <w:b/>
          <w:bCs/>
          <w:color w:val="000000" w:themeColor="text1"/>
          <w:sz w:val="32"/>
          <w:szCs w:val="32"/>
        </w:rPr>
        <w:t>报价表</w:t>
      </w:r>
      <w:r>
        <w:rPr>
          <w:rFonts w:hint="eastAsia"/>
          <w:b/>
          <w:color w:val="000000" w:themeColor="text1"/>
          <w:sz w:val="32"/>
        </w:rPr>
        <w:t>（格式）</w:t>
      </w:r>
    </w:p>
    <w:p w:rsidR="004278E1" w:rsidRDefault="000772C5">
      <w:pPr>
        <w:pStyle w:val="affffffffa"/>
        <w:spacing w:after="120"/>
        <w:ind w:firstLineChars="800" w:firstLine="1920"/>
        <w:rPr>
          <w:rFonts w:asciiTheme="minorEastAsia" w:eastAsiaTheme="minorEastAsia" w:hAnsiTheme="minorEastAsia"/>
          <w:color w:val="FF0000"/>
          <w:kern w:val="2"/>
          <w:szCs w:val="24"/>
        </w:rPr>
      </w:pPr>
      <w:r>
        <w:rPr>
          <w:rFonts w:asciiTheme="minorEastAsia" w:eastAsiaTheme="minorEastAsia" w:hAnsiTheme="minorEastAsia" w:hint="eastAsia"/>
          <w:color w:val="FF0000"/>
          <w:kern w:val="2"/>
          <w:szCs w:val="24"/>
        </w:rPr>
        <w:t>（初始报价表格式参照第八部分  最后报价格式）</w:t>
      </w:r>
    </w:p>
    <w:p w:rsidR="004278E1" w:rsidRDefault="004278E1">
      <w:pPr>
        <w:pStyle w:val="15"/>
        <w:keepNext w:val="0"/>
        <w:pageBreakBefore w:val="0"/>
        <w:tabs>
          <w:tab w:val="clear" w:pos="720"/>
        </w:tabs>
        <w:jc w:val="both"/>
        <w:outlineLvl w:val="9"/>
        <w:rPr>
          <w:rFonts w:asciiTheme="minorEastAsia" w:eastAsiaTheme="minorEastAsia" w:hAnsiTheme="minorEastAsia" w:cs="仿宋_GB2312"/>
          <w:kern w:val="2"/>
          <w:sz w:val="32"/>
          <w:szCs w:val="32"/>
        </w:rPr>
        <w:sectPr w:rsidR="004278E1">
          <w:headerReference w:type="default" r:id="rId21"/>
          <w:footerReference w:type="even" r:id="rId22"/>
          <w:footerReference w:type="default" r:id="rId23"/>
          <w:headerReference w:type="first" r:id="rId24"/>
          <w:footerReference w:type="first" r:id="rId25"/>
          <w:pgSz w:w="11906" w:h="16838"/>
          <w:pgMar w:top="779" w:right="1418" w:bottom="468" w:left="1418" w:header="851" w:footer="992" w:gutter="0"/>
          <w:cols w:space="720"/>
          <w:titlePg/>
          <w:docGrid w:linePitch="312"/>
        </w:sectPr>
      </w:pPr>
    </w:p>
    <w:p w:rsidR="004278E1" w:rsidRDefault="000772C5">
      <w:pPr>
        <w:pStyle w:val="2f9"/>
        <w:ind w:firstLineChars="0" w:firstLine="0"/>
        <w:jc w:val="center"/>
        <w:outlineLvl w:val="0"/>
        <w:rPr>
          <w:rFonts w:asciiTheme="minorEastAsia" w:eastAsiaTheme="minorEastAsia" w:hAnsiTheme="minorEastAsia" w:cs="仿宋_GB2312"/>
          <w:b/>
          <w:sz w:val="36"/>
          <w:szCs w:val="36"/>
        </w:rPr>
      </w:pPr>
      <w:bookmarkStart w:id="176" w:name="_Toc181203101"/>
      <w:r>
        <w:rPr>
          <w:rFonts w:asciiTheme="minorEastAsia" w:eastAsiaTheme="minorEastAsia" w:hAnsiTheme="minorEastAsia" w:cs="仿宋_GB2312" w:hint="eastAsia"/>
          <w:b/>
          <w:sz w:val="36"/>
          <w:szCs w:val="36"/>
        </w:rPr>
        <w:lastRenderedPageBreak/>
        <w:t>第八部分  最后报价格式</w:t>
      </w:r>
      <w:bookmarkEnd w:id="176"/>
    </w:p>
    <w:p w:rsidR="004278E1" w:rsidRDefault="000772C5">
      <w:pPr>
        <w:pStyle w:val="afa"/>
        <w:jc w:val="center"/>
        <w:rPr>
          <w:b/>
          <w:sz w:val="32"/>
        </w:rPr>
      </w:pPr>
      <w:r>
        <w:rPr>
          <w:rFonts w:hint="eastAsia"/>
          <w:b/>
          <w:sz w:val="32"/>
        </w:rPr>
        <w:t>(一)报价表（格式）</w:t>
      </w:r>
    </w:p>
    <w:p w:rsidR="004278E1" w:rsidRDefault="004278E1">
      <w:pPr>
        <w:spacing w:line="500" w:lineRule="exact"/>
        <w:rPr>
          <w:rFonts w:ascii="宋体"/>
          <w:szCs w:val="21"/>
        </w:rPr>
      </w:pPr>
    </w:p>
    <w:p w:rsidR="004278E1" w:rsidRDefault="000772C5">
      <w:pPr>
        <w:autoSpaceDE w:val="0"/>
        <w:autoSpaceDN w:val="0"/>
        <w:spacing w:line="360" w:lineRule="auto"/>
        <w:rPr>
          <w:rFonts w:asciiTheme="minorEastAsia" w:eastAsiaTheme="minorEastAsia" w:hAnsiTheme="minorEastAsia" w:cs="仿宋_GB2312"/>
          <w:kern w:val="0"/>
          <w:sz w:val="24"/>
        </w:rPr>
      </w:pPr>
      <w:r>
        <w:rPr>
          <w:rFonts w:asciiTheme="minorEastAsia" w:eastAsiaTheme="minorEastAsia" w:hAnsiTheme="minorEastAsia" w:cs="仿宋_GB2312" w:hint="eastAsia"/>
          <w:sz w:val="24"/>
        </w:rPr>
        <w:t>（采购人）、（采购代理机构）</w:t>
      </w:r>
      <w:r>
        <w:rPr>
          <w:rFonts w:asciiTheme="minorEastAsia" w:eastAsiaTheme="minorEastAsia" w:hAnsiTheme="minorEastAsia" w:cs="仿宋_GB2312" w:hint="eastAsia"/>
          <w:kern w:val="0"/>
          <w:sz w:val="24"/>
          <w:lang w:val="zh-CN"/>
        </w:rPr>
        <w:t>：</w:t>
      </w:r>
    </w:p>
    <w:p w:rsidR="004278E1" w:rsidRDefault="000772C5">
      <w:pPr>
        <w:spacing w:line="360" w:lineRule="auto"/>
        <w:ind w:firstLine="720"/>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按你方磋商文件要求，</w:t>
      </w:r>
      <w:r>
        <w:rPr>
          <w:rFonts w:asciiTheme="minorEastAsia" w:eastAsiaTheme="minorEastAsia" w:hAnsiTheme="minorEastAsia" w:cs="仿宋_GB2312" w:hint="eastAsia"/>
          <w:sz w:val="24"/>
        </w:rPr>
        <w:t>我们即</w:t>
      </w:r>
      <w:r>
        <w:rPr>
          <w:rFonts w:asciiTheme="minorEastAsia" w:eastAsiaTheme="minorEastAsia" w:hAnsiTheme="minorEastAsia" w:cs="仿宋_GB2312" w:hint="eastAsia"/>
          <w:kern w:val="0"/>
          <w:sz w:val="24"/>
          <w:lang w:val="zh-CN"/>
        </w:rPr>
        <w:t>本响应文件签字方，谨此向你方发出要约如下：如你方接受本响应，我方承诺按照如下最后报价一览表的价格完成</w:t>
      </w:r>
      <w:r>
        <w:rPr>
          <w:rFonts w:asciiTheme="minorEastAsia" w:eastAsiaTheme="minorEastAsia" w:hAnsiTheme="minorEastAsia" w:cs="仿宋_GB2312" w:hint="eastAsia"/>
          <w:sz w:val="24"/>
        </w:rPr>
        <w:t>（项目名称）【项目编号：（采购编号）】</w:t>
      </w:r>
      <w:r>
        <w:rPr>
          <w:rFonts w:asciiTheme="minorEastAsia" w:eastAsiaTheme="minorEastAsia" w:hAnsiTheme="minorEastAsia" w:cs="仿宋_GB2312" w:hint="eastAsia"/>
          <w:kern w:val="0"/>
          <w:sz w:val="24"/>
          <w:lang w:val="zh-CN"/>
        </w:rPr>
        <w:t>的实施。</w:t>
      </w:r>
    </w:p>
    <w:p w:rsidR="004278E1" w:rsidRDefault="000772C5">
      <w:pPr>
        <w:snapToGrid w:val="0"/>
        <w:spacing w:line="360" w:lineRule="auto"/>
        <w:ind w:left="480"/>
        <w:jc w:val="center"/>
        <w:rPr>
          <w:rFonts w:asciiTheme="minorEastAsia" w:eastAsiaTheme="minorEastAsia" w:hAnsiTheme="minorEastAsia" w:cs="仿宋_GB2312"/>
          <w:b/>
          <w:kern w:val="0"/>
          <w:sz w:val="24"/>
          <w:lang w:val="zh-CN"/>
        </w:rPr>
      </w:pPr>
      <w:r>
        <w:rPr>
          <w:rFonts w:asciiTheme="minorEastAsia" w:eastAsiaTheme="minorEastAsia" w:hAnsiTheme="minorEastAsia" w:cs="仿宋_GB2312" w:hint="eastAsia"/>
          <w:b/>
          <w:kern w:val="0"/>
          <w:sz w:val="24"/>
          <w:lang w:val="zh-CN"/>
        </w:rPr>
        <w:t>报价一览表(单位均为人民币元)</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409"/>
        <w:gridCol w:w="851"/>
        <w:gridCol w:w="850"/>
        <w:gridCol w:w="1134"/>
        <w:gridCol w:w="851"/>
        <w:gridCol w:w="850"/>
        <w:gridCol w:w="1276"/>
      </w:tblGrid>
      <w:tr w:rsidR="004278E1">
        <w:trPr>
          <w:trHeight w:val="1373"/>
        </w:trPr>
        <w:tc>
          <w:tcPr>
            <w:tcW w:w="988" w:type="dxa"/>
            <w:tcBorders>
              <w:top w:val="single" w:sz="4" w:space="0" w:color="auto"/>
              <w:left w:val="single" w:sz="4" w:space="0" w:color="auto"/>
              <w:bottom w:val="single" w:sz="4" w:space="0" w:color="auto"/>
              <w:right w:val="single" w:sz="4" w:space="0" w:color="auto"/>
            </w:tcBorders>
            <w:vAlign w:val="center"/>
          </w:tcPr>
          <w:p w:rsidR="004278E1" w:rsidRDefault="000772C5">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序号</w:t>
            </w:r>
          </w:p>
        </w:tc>
        <w:tc>
          <w:tcPr>
            <w:tcW w:w="2409" w:type="dxa"/>
            <w:tcBorders>
              <w:top w:val="single" w:sz="4" w:space="0" w:color="auto"/>
              <w:left w:val="single" w:sz="4" w:space="0" w:color="auto"/>
              <w:bottom w:val="single" w:sz="4" w:space="0" w:color="auto"/>
              <w:right w:val="single" w:sz="4" w:space="0" w:color="auto"/>
            </w:tcBorders>
            <w:vAlign w:val="center"/>
          </w:tcPr>
          <w:p w:rsidR="004278E1" w:rsidRDefault="000772C5">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名称</w:t>
            </w:r>
          </w:p>
        </w:tc>
        <w:tc>
          <w:tcPr>
            <w:tcW w:w="851" w:type="dxa"/>
            <w:tcBorders>
              <w:top w:val="single" w:sz="4" w:space="0" w:color="auto"/>
              <w:left w:val="single" w:sz="4" w:space="0" w:color="auto"/>
              <w:bottom w:val="single" w:sz="4" w:space="0" w:color="auto"/>
              <w:right w:val="single" w:sz="4" w:space="0" w:color="auto"/>
            </w:tcBorders>
          </w:tcPr>
          <w:p w:rsidR="004278E1" w:rsidRDefault="004278E1">
            <w:pPr>
              <w:spacing w:line="360" w:lineRule="auto"/>
              <w:rPr>
                <w:rFonts w:asciiTheme="minorEastAsia" w:eastAsiaTheme="minorEastAsia" w:hAnsiTheme="minorEastAsia" w:cs="宋体"/>
                <w:b/>
                <w:sz w:val="24"/>
              </w:rPr>
            </w:pPr>
          </w:p>
          <w:p w:rsidR="004278E1" w:rsidRDefault="000772C5">
            <w:pPr>
              <w:spacing w:line="360" w:lineRule="auto"/>
              <w:ind w:firstLineChars="50" w:firstLine="120"/>
              <w:rPr>
                <w:rFonts w:asciiTheme="minorEastAsia" w:eastAsiaTheme="minorEastAsia" w:hAnsiTheme="minorEastAsia" w:cs="宋体"/>
                <w:b/>
                <w:sz w:val="24"/>
              </w:rPr>
            </w:pPr>
            <w:r>
              <w:rPr>
                <w:rFonts w:asciiTheme="minorEastAsia" w:eastAsiaTheme="minorEastAsia" w:hAnsiTheme="minorEastAsia" w:cs="宋体" w:hint="eastAsia"/>
                <w:b/>
                <w:sz w:val="24"/>
              </w:rPr>
              <w:t>服务范围</w:t>
            </w:r>
          </w:p>
        </w:tc>
        <w:tc>
          <w:tcPr>
            <w:tcW w:w="850" w:type="dxa"/>
            <w:tcBorders>
              <w:top w:val="single" w:sz="4" w:space="0" w:color="auto"/>
              <w:left w:val="single" w:sz="4" w:space="0" w:color="auto"/>
              <w:bottom w:val="single" w:sz="4" w:space="0" w:color="auto"/>
              <w:right w:val="single" w:sz="4" w:space="0" w:color="auto"/>
            </w:tcBorders>
            <w:vAlign w:val="center"/>
          </w:tcPr>
          <w:p w:rsidR="004278E1" w:rsidRDefault="000772C5">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服务要求</w:t>
            </w:r>
          </w:p>
        </w:tc>
        <w:tc>
          <w:tcPr>
            <w:tcW w:w="1134" w:type="dxa"/>
            <w:tcBorders>
              <w:top w:val="single" w:sz="4" w:space="0" w:color="auto"/>
              <w:left w:val="single" w:sz="4" w:space="0" w:color="auto"/>
              <w:bottom w:val="single" w:sz="4" w:space="0" w:color="auto"/>
              <w:right w:val="single" w:sz="4" w:space="0" w:color="auto"/>
            </w:tcBorders>
            <w:vAlign w:val="center"/>
          </w:tcPr>
          <w:p w:rsidR="004278E1" w:rsidRDefault="000772C5">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服务时间</w:t>
            </w:r>
          </w:p>
        </w:tc>
        <w:tc>
          <w:tcPr>
            <w:tcW w:w="851" w:type="dxa"/>
            <w:tcBorders>
              <w:top w:val="single" w:sz="4" w:space="0" w:color="auto"/>
              <w:left w:val="single" w:sz="4" w:space="0" w:color="auto"/>
              <w:bottom w:val="single" w:sz="4" w:space="0" w:color="auto"/>
              <w:right w:val="single" w:sz="4" w:space="0" w:color="auto"/>
            </w:tcBorders>
            <w:vAlign w:val="center"/>
          </w:tcPr>
          <w:p w:rsidR="004278E1" w:rsidRDefault="000772C5">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服务标准</w:t>
            </w:r>
          </w:p>
        </w:tc>
        <w:tc>
          <w:tcPr>
            <w:tcW w:w="850" w:type="dxa"/>
            <w:tcBorders>
              <w:top w:val="single" w:sz="4" w:space="0" w:color="auto"/>
              <w:left w:val="single" w:sz="4" w:space="0" w:color="auto"/>
              <w:bottom w:val="single" w:sz="4" w:space="0" w:color="auto"/>
              <w:right w:val="single" w:sz="4" w:space="0" w:color="auto"/>
            </w:tcBorders>
          </w:tcPr>
          <w:p w:rsidR="004278E1" w:rsidRDefault="004278E1">
            <w:pPr>
              <w:spacing w:line="360" w:lineRule="auto"/>
              <w:jc w:val="center"/>
              <w:rPr>
                <w:rFonts w:asciiTheme="minorEastAsia" w:eastAsiaTheme="minorEastAsia" w:hAnsiTheme="minorEastAsia" w:cs="宋体"/>
                <w:b/>
                <w:sz w:val="24"/>
              </w:rPr>
            </w:pPr>
          </w:p>
          <w:p w:rsidR="004278E1" w:rsidRDefault="000772C5">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服务人数</w:t>
            </w:r>
          </w:p>
        </w:tc>
        <w:tc>
          <w:tcPr>
            <w:tcW w:w="1276" w:type="dxa"/>
            <w:tcBorders>
              <w:top w:val="single" w:sz="4" w:space="0" w:color="auto"/>
              <w:left w:val="single" w:sz="4" w:space="0" w:color="auto"/>
              <w:bottom w:val="single" w:sz="4" w:space="0" w:color="auto"/>
              <w:right w:val="single" w:sz="4" w:space="0" w:color="auto"/>
            </w:tcBorders>
            <w:vAlign w:val="center"/>
          </w:tcPr>
          <w:p w:rsidR="004278E1" w:rsidRDefault="004278E1">
            <w:pPr>
              <w:spacing w:line="360" w:lineRule="auto"/>
              <w:jc w:val="center"/>
              <w:rPr>
                <w:rFonts w:asciiTheme="minorEastAsia" w:eastAsiaTheme="minorEastAsia" w:hAnsiTheme="minorEastAsia" w:cs="宋体"/>
                <w:b/>
                <w:sz w:val="24"/>
              </w:rPr>
            </w:pPr>
          </w:p>
          <w:p w:rsidR="004278E1" w:rsidRDefault="000772C5">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备注（如果有）</w:t>
            </w:r>
          </w:p>
          <w:p w:rsidR="004278E1" w:rsidRDefault="004278E1">
            <w:pPr>
              <w:spacing w:line="360" w:lineRule="auto"/>
              <w:jc w:val="center"/>
              <w:rPr>
                <w:rFonts w:asciiTheme="minorEastAsia" w:eastAsiaTheme="minorEastAsia" w:hAnsiTheme="minorEastAsia" w:cs="宋体"/>
                <w:b/>
                <w:sz w:val="24"/>
              </w:rPr>
            </w:pPr>
          </w:p>
        </w:tc>
      </w:tr>
      <w:tr w:rsidR="004278E1">
        <w:trPr>
          <w:trHeight w:val="441"/>
        </w:trPr>
        <w:tc>
          <w:tcPr>
            <w:tcW w:w="988" w:type="dxa"/>
            <w:tcBorders>
              <w:top w:val="single" w:sz="4" w:space="0" w:color="auto"/>
              <w:left w:val="single" w:sz="4" w:space="0" w:color="auto"/>
              <w:bottom w:val="single" w:sz="4" w:space="0" w:color="auto"/>
              <w:right w:val="single" w:sz="4" w:space="0" w:color="auto"/>
            </w:tcBorders>
            <w:vAlign w:val="center"/>
          </w:tcPr>
          <w:p w:rsidR="004278E1" w:rsidRDefault="000772C5">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1</w:t>
            </w:r>
          </w:p>
        </w:tc>
        <w:tc>
          <w:tcPr>
            <w:tcW w:w="2409" w:type="dxa"/>
            <w:tcBorders>
              <w:top w:val="single" w:sz="4" w:space="0" w:color="auto"/>
              <w:left w:val="single" w:sz="4" w:space="0" w:color="auto"/>
              <w:bottom w:val="single" w:sz="4" w:space="0" w:color="auto"/>
              <w:right w:val="single" w:sz="4" w:space="0" w:color="auto"/>
            </w:tcBorders>
            <w:vAlign w:val="center"/>
          </w:tcPr>
          <w:p w:rsidR="004278E1" w:rsidRDefault="000772C5">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XX</w:t>
            </w:r>
          </w:p>
        </w:tc>
        <w:tc>
          <w:tcPr>
            <w:tcW w:w="851" w:type="dxa"/>
            <w:tcBorders>
              <w:top w:val="single" w:sz="4" w:space="0" w:color="auto"/>
              <w:left w:val="single" w:sz="4" w:space="0" w:color="auto"/>
              <w:bottom w:val="single" w:sz="4" w:space="0" w:color="auto"/>
              <w:right w:val="single" w:sz="4" w:space="0" w:color="auto"/>
            </w:tcBorders>
            <w:vAlign w:val="center"/>
          </w:tcPr>
          <w:p w:rsidR="004278E1" w:rsidRDefault="004278E1">
            <w:pPr>
              <w:snapToGrid w:val="0"/>
              <w:spacing w:line="360" w:lineRule="auto"/>
              <w:jc w:val="center"/>
              <w:rPr>
                <w:rFonts w:asciiTheme="minorEastAsia" w:eastAsiaTheme="minorEastAsia" w:hAnsiTheme="minorEastAsia" w:cs="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4278E1" w:rsidRDefault="004278E1">
            <w:pPr>
              <w:snapToGrid w:val="0"/>
              <w:spacing w:line="360" w:lineRule="auto"/>
              <w:jc w:val="center"/>
              <w:rPr>
                <w:rFonts w:asciiTheme="minorEastAsia" w:eastAsiaTheme="minorEastAsia" w:hAnsiTheme="minorEastAsia"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278E1" w:rsidRDefault="004278E1">
            <w:pPr>
              <w:snapToGrid w:val="0"/>
              <w:spacing w:line="360" w:lineRule="auto"/>
              <w:jc w:val="center"/>
              <w:rPr>
                <w:rFonts w:asciiTheme="minorEastAsia" w:eastAsiaTheme="minorEastAsia" w:hAnsiTheme="minorEastAsia" w:cs="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4278E1" w:rsidRDefault="004278E1">
            <w:pPr>
              <w:spacing w:line="360" w:lineRule="auto"/>
              <w:jc w:val="center"/>
              <w:rPr>
                <w:rFonts w:asciiTheme="minorEastAsia" w:eastAsiaTheme="minorEastAsia" w:hAnsiTheme="minorEastAsia" w:cs="宋体"/>
                <w:sz w:val="24"/>
              </w:rPr>
            </w:pPr>
          </w:p>
        </w:tc>
        <w:tc>
          <w:tcPr>
            <w:tcW w:w="850" w:type="dxa"/>
            <w:tcBorders>
              <w:top w:val="single" w:sz="4" w:space="0" w:color="auto"/>
              <w:left w:val="single" w:sz="4" w:space="0" w:color="auto"/>
              <w:bottom w:val="single" w:sz="4" w:space="0" w:color="auto"/>
              <w:right w:val="single" w:sz="4" w:space="0" w:color="auto"/>
            </w:tcBorders>
          </w:tcPr>
          <w:p w:rsidR="004278E1" w:rsidRDefault="004278E1">
            <w:pPr>
              <w:spacing w:line="360" w:lineRule="auto"/>
              <w:jc w:val="center"/>
              <w:rPr>
                <w:rFonts w:asciiTheme="minorEastAsia" w:eastAsiaTheme="minorEastAsia" w:hAnsiTheme="minorEastAsia" w:cs="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278E1" w:rsidRDefault="004278E1">
            <w:pPr>
              <w:spacing w:line="360" w:lineRule="auto"/>
              <w:jc w:val="center"/>
              <w:rPr>
                <w:rFonts w:asciiTheme="minorEastAsia" w:eastAsiaTheme="minorEastAsia" w:hAnsiTheme="minorEastAsia" w:cs="宋体"/>
                <w:sz w:val="24"/>
              </w:rPr>
            </w:pPr>
          </w:p>
        </w:tc>
      </w:tr>
      <w:tr w:rsidR="004278E1">
        <w:trPr>
          <w:trHeight w:val="453"/>
        </w:trPr>
        <w:tc>
          <w:tcPr>
            <w:tcW w:w="988" w:type="dxa"/>
            <w:tcBorders>
              <w:top w:val="single" w:sz="4" w:space="0" w:color="auto"/>
              <w:left w:val="single" w:sz="4" w:space="0" w:color="auto"/>
              <w:bottom w:val="single" w:sz="4" w:space="0" w:color="auto"/>
              <w:right w:val="single" w:sz="4" w:space="0" w:color="auto"/>
            </w:tcBorders>
            <w:vAlign w:val="center"/>
          </w:tcPr>
          <w:p w:rsidR="004278E1" w:rsidRDefault="000772C5">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2</w:t>
            </w:r>
          </w:p>
        </w:tc>
        <w:tc>
          <w:tcPr>
            <w:tcW w:w="2409" w:type="dxa"/>
            <w:tcBorders>
              <w:top w:val="single" w:sz="4" w:space="0" w:color="auto"/>
              <w:left w:val="single" w:sz="4" w:space="0" w:color="auto"/>
              <w:bottom w:val="single" w:sz="4" w:space="0" w:color="auto"/>
              <w:right w:val="single" w:sz="4" w:space="0" w:color="auto"/>
            </w:tcBorders>
            <w:vAlign w:val="center"/>
          </w:tcPr>
          <w:p w:rsidR="004278E1" w:rsidRDefault="000772C5">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XX</w:t>
            </w:r>
          </w:p>
        </w:tc>
        <w:tc>
          <w:tcPr>
            <w:tcW w:w="851" w:type="dxa"/>
            <w:tcBorders>
              <w:top w:val="single" w:sz="4" w:space="0" w:color="auto"/>
              <w:left w:val="single" w:sz="4" w:space="0" w:color="auto"/>
              <w:bottom w:val="single" w:sz="4" w:space="0" w:color="auto"/>
              <w:right w:val="single" w:sz="4" w:space="0" w:color="auto"/>
            </w:tcBorders>
            <w:vAlign w:val="center"/>
          </w:tcPr>
          <w:p w:rsidR="004278E1" w:rsidRDefault="004278E1">
            <w:pPr>
              <w:snapToGrid w:val="0"/>
              <w:spacing w:line="360" w:lineRule="auto"/>
              <w:jc w:val="center"/>
              <w:rPr>
                <w:rFonts w:asciiTheme="minorEastAsia" w:eastAsiaTheme="minorEastAsia" w:hAnsiTheme="minorEastAsia" w:cs="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4278E1" w:rsidRDefault="004278E1">
            <w:pPr>
              <w:snapToGrid w:val="0"/>
              <w:spacing w:line="360" w:lineRule="auto"/>
              <w:jc w:val="center"/>
              <w:rPr>
                <w:rFonts w:asciiTheme="minorEastAsia" w:eastAsiaTheme="minorEastAsia" w:hAnsiTheme="minorEastAsia"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278E1" w:rsidRDefault="004278E1">
            <w:pPr>
              <w:snapToGrid w:val="0"/>
              <w:spacing w:line="360" w:lineRule="auto"/>
              <w:jc w:val="center"/>
              <w:rPr>
                <w:rFonts w:asciiTheme="minorEastAsia" w:eastAsiaTheme="minorEastAsia" w:hAnsiTheme="minorEastAsia" w:cs="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4278E1" w:rsidRDefault="004278E1">
            <w:pPr>
              <w:spacing w:line="360" w:lineRule="auto"/>
              <w:jc w:val="center"/>
              <w:rPr>
                <w:rFonts w:asciiTheme="minorEastAsia" w:eastAsiaTheme="minorEastAsia" w:hAnsiTheme="minorEastAsia" w:cs="宋体"/>
                <w:sz w:val="24"/>
              </w:rPr>
            </w:pPr>
          </w:p>
        </w:tc>
        <w:tc>
          <w:tcPr>
            <w:tcW w:w="850" w:type="dxa"/>
            <w:tcBorders>
              <w:top w:val="single" w:sz="4" w:space="0" w:color="auto"/>
              <w:left w:val="single" w:sz="4" w:space="0" w:color="auto"/>
              <w:bottom w:val="single" w:sz="4" w:space="0" w:color="auto"/>
              <w:right w:val="single" w:sz="4" w:space="0" w:color="auto"/>
            </w:tcBorders>
          </w:tcPr>
          <w:p w:rsidR="004278E1" w:rsidRDefault="004278E1">
            <w:pPr>
              <w:spacing w:line="360" w:lineRule="auto"/>
              <w:jc w:val="center"/>
              <w:rPr>
                <w:rFonts w:asciiTheme="minorEastAsia" w:eastAsiaTheme="minorEastAsia" w:hAnsiTheme="minorEastAsia" w:cs="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278E1" w:rsidRDefault="004278E1">
            <w:pPr>
              <w:spacing w:line="360" w:lineRule="auto"/>
              <w:jc w:val="center"/>
              <w:rPr>
                <w:rFonts w:asciiTheme="minorEastAsia" w:eastAsiaTheme="minorEastAsia" w:hAnsiTheme="minorEastAsia" w:cs="宋体"/>
                <w:sz w:val="24"/>
              </w:rPr>
            </w:pPr>
          </w:p>
        </w:tc>
      </w:tr>
      <w:tr w:rsidR="004278E1">
        <w:trPr>
          <w:trHeight w:val="453"/>
        </w:trPr>
        <w:tc>
          <w:tcPr>
            <w:tcW w:w="988" w:type="dxa"/>
            <w:tcBorders>
              <w:top w:val="single" w:sz="4" w:space="0" w:color="auto"/>
              <w:left w:val="single" w:sz="4" w:space="0" w:color="auto"/>
              <w:bottom w:val="single" w:sz="4" w:space="0" w:color="auto"/>
              <w:right w:val="single" w:sz="4" w:space="0" w:color="auto"/>
            </w:tcBorders>
            <w:vAlign w:val="center"/>
          </w:tcPr>
          <w:p w:rsidR="004278E1" w:rsidRDefault="000772C5">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w:t>
            </w:r>
          </w:p>
        </w:tc>
        <w:tc>
          <w:tcPr>
            <w:tcW w:w="2409" w:type="dxa"/>
            <w:tcBorders>
              <w:top w:val="single" w:sz="4" w:space="0" w:color="auto"/>
              <w:left w:val="single" w:sz="4" w:space="0" w:color="auto"/>
              <w:bottom w:val="single" w:sz="4" w:space="0" w:color="auto"/>
              <w:right w:val="single" w:sz="4" w:space="0" w:color="auto"/>
            </w:tcBorders>
            <w:vAlign w:val="center"/>
          </w:tcPr>
          <w:p w:rsidR="004278E1" w:rsidRDefault="004278E1">
            <w:pPr>
              <w:snapToGrid w:val="0"/>
              <w:spacing w:line="360" w:lineRule="auto"/>
              <w:jc w:val="center"/>
              <w:rPr>
                <w:rFonts w:asciiTheme="minorEastAsia" w:eastAsiaTheme="minorEastAsia" w:hAnsiTheme="minorEastAsia" w:cs="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4278E1" w:rsidRDefault="004278E1">
            <w:pPr>
              <w:snapToGrid w:val="0"/>
              <w:spacing w:line="360" w:lineRule="auto"/>
              <w:jc w:val="center"/>
              <w:rPr>
                <w:rFonts w:asciiTheme="minorEastAsia" w:eastAsiaTheme="minorEastAsia" w:hAnsiTheme="minorEastAsia" w:cs="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4278E1" w:rsidRDefault="004278E1">
            <w:pPr>
              <w:snapToGrid w:val="0"/>
              <w:spacing w:line="360" w:lineRule="auto"/>
              <w:jc w:val="center"/>
              <w:rPr>
                <w:rFonts w:asciiTheme="minorEastAsia" w:eastAsiaTheme="minorEastAsia" w:hAnsiTheme="minorEastAsia"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278E1" w:rsidRDefault="004278E1">
            <w:pPr>
              <w:snapToGrid w:val="0"/>
              <w:spacing w:line="360" w:lineRule="auto"/>
              <w:jc w:val="center"/>
              <w:rPr>
                <w:rFonts w:asciiTheme="minorEastAsia" w:eastAsiaTheme="minorEastAsia" w:hAnsiTheme="minorEastAsia" w:cs="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4278E1" w:rsidRDefault="004278E1">
            <w:pPr>
              <w:spacing w:line="360" w:lineRule="auto"/>
              <w:jc w:val="center"/>
              <w:rPr>
                <w:rFonts w:asciiTheme="minorEastAsia" w:eastAsiaTheme="minorEastAsia" w:hAnsiTheme="minorEastAsia" w:cs="宋体"/>
                <w:sz w:val="24"/>
              </w:rPr>
            </w:pPr>
          </w:p>
        </w:tc>
        <w:tc>
          <w:tcPr>
            <w:tcW w:w="850" w:type="dxa"/>
            <w:tcBorders>
              <w:top w:val="single" w:sz="4" w:space="0" w:color="auto"/>
              <w:left w:val="single" w:sz="4" w:space="0" w:color="auto"/>
              <w:bottom w:val="single" w:sz="4" w:space="0" w:color="auto"/>
              <w:right w:val="single" w:sz="4" w:space="0" w:color="auto"/>
            </w:tcBorders>
          </w:tcPr>
          <w:p w:rsidR="004278E1" w:rsidRDefault="004278E1">
            <w:pPr>
              <w:spacing w:line="360" w:lineRule="auto"/>
              <w:jc w:val="center"/>
              <w:rPr>
                <w:rFonts w:asciiTheme="minorEastAsia" w:eastAsiaTheme="minorEastAsia" w:hAnsiTheme="minorEastAsia" w:cs="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278E1" w:rsidRDefault="004278E1">
            <w:pPr>
              <w:spacing w:line="360" w:lineRule="auto"/>
              <w:jc w:val="center"/>
              <w:rPr>
                <w:rFonts w:asciiTheme="minorEastAsia" w:eastAsiaTheme="minorEastAsia" w:hAnsiTheme="minorEastAsia" w:cs="宋体"/>
                <w:sz w:val="24"/>
              </w:rPr>
            </w:pPr>
          </w:p>
        </w:tc>
      </w:tr>
      <w:tr w:rsidR="004278E1">
        <w:trPr>
          <w:trHeight w:val="453"/>
        </w:trPr>
        <w:tc>
          <w:tcPr>
            <w:tcW w:w="988" w:type="dxa"/>
            <w:tcBorders>
              <w:top w:val="single" w:sz="4" w:space="0" w:color="auto"/>
              <w:left w:val="single" w:sz="4" w:space="0" w:color="auto"/>
              <w:bottom w:val="single" w:sz="4" w:space="0" w:color="auto"/>
              <w:right w:val="single" w:sz="4" w:space="0" w:color="auto"/>
            </w:tcBorders>
            <w:vAlign w:val="center"/>
          </w:tcPr>
          <w:p w:rsidR="004278E1" w:rsidRDefault="004278E1">
            <w:pPr>
              <w:spacing w:line="360" w:lineRule="auto"/>
              <w:jc w:val="center"/>
              <w:rPr>
                <w:rFonts w:asciiTheme="minorEastAsia" w:eastAsiaTheme="minorEastAsia" w:hAnsiTheme="minorEastAsia" w:cs="宋体"/>
                <w:sz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4278E1" w:rsidRDefault="004278E1">
            <w:pPr>
              <w:snapToGrid w:val="0"/>
              <w:spacing w:line="360" w:lineRule="auto"/>
              <w:jc w:val="center"/>
              <w:rPr>
                <w:rFonts w:asciiTheme="minorEastAsia" w:eastAsiaTheme="minorEastAsia" w:hAnsiTheme="minorEastAsia" w:cs="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4278E1" w:rsidRDefault="004278E1">
            <w:pPr>
              <w:snapToGrid w:val="0"/>
              <w:spacing w:line="360" w:lineRule="auto"/>
              <w:jc w:val="center"/>
              <w:rPr>
                <w:rFonts w:asciiTheme="minorEastAsia" w:eastAsiaTheme="minorEastAsia" w:hAnsiTheme="minorEastAsia" w:cs="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4278E1" w:rsidRDefault="004278E1">
            <w:pPr>
              <w:snapToGrid w:val="0"/>
              <w:spacing w:line="360" w:lineRule="auto"/>
              <w:jc w:val="center"/>
              <w:rPr>
                <w:rFonts w:asciiTheme="minorEastAsia" w:eastAsiaTheme="minorEastAsia" w:hAnsiTheme="minorEastAsia"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278E1" w:rsidRDefault="004278E1">
            <w:pPr>
              <w:snapToGrid w:val="0"/>
              <w:spacing w:line="360" w:lineRule="auto"/>
              <w:jc w:val="center"/>
              <w:rPr>
                <w:rFonts w:asciiTheme="minorEastAsia" w:eastAsiaTheme="minorEastAsia" w:hAnsiTheme="minorEastAsia" w:cs="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4278E1" w:rsidRDefault="004278E1">
            <w:pPr>
              <w:spacing w:line="360" w:lineRule="auto"/>
              <w:jc w:val="center"/>
              <w:rPr>
                <w:rFonts w:asciiTheme="minorEastAsia" w:eastAsiaTheme="minorEastAsia" w:hAnsiTheme="minorEastAsia" w:cs="宋体"/>
                <w:sz w:val="24"/>
              </w:rPr>
            </w:pPr>
          </w:p>
        </w:tc>
        <w:tc>
          <w:tcPr>
            <w:tcW w:w="850" w:type="dxa"/>
            <w:tcBorders>
              <w:top w:val="single" w:sz="4" w:space="0" w:color="auto"/>
              <w:left w:val="single" w:sz="4" w:space="0" w:color="auto"/>
              <w:bottom w:val="single" w:sz="4" w:space="0" w:color="auto"/>
              <w:right w:val="single" w:sz="4" w:space="0" w:color="auto"/>
            </w:tcBorders>
          </w:tcPr>
          <w:p w:rsidR="004278E1" w:rsidRDefault="004278E1">
            <w:pPr>
              <w:spacing w:line="360" w:lineRule="auto"/>
              <w:jc w:val="center"/>
              <w:rPr>
                <w:rFonts w:asciiTheme="minorEastAsia" w:eastAsiaTheme="minorEastAsia" w:hAnsiTheme="minorEastAsia" w:cs="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278E1" w:rsidRDefault="004278E1">
            <w:pPr>
              <w:spacing w:line="360" w:lineRule="auto"/>
              <w:jc w:val="center"/>
              <w:rPr>
                <w:rFonts w:asciiTheme="minorEastAsia" w:eastAsiaTheme="minorEastAsia" w:hAnsiTheme="minorEastAsia" w:cs="宋体"/>
                <w:sz w:val="24"/>
              </w:rPr>
            </w:pPr>
          </w:p>
        </w:tc>
      </w:tr>
      <w:tr w:rsidR="004278E1">
        <w:trPr>
          <w:trHeight w:val="453"/>
        </w:trPr>
        <w:tc>
          <w:tcPr>
            <w:tcW w:w="988" w:type="dxa"/>
            <w:tcBorders>
              <w:top w:val="single" w:sz="4" w:space="0" w:color="auto"/>
              <w:left w:val="single" w:sz="4" w:space="0" w:color="auto"/>
              <w:bottom w:val="single" w:sz="4" w:space="0" w:color="auto"/>
              <w:right w:val="single" w:sz="4" w:space="0" w:color="auto"/>
            </w:tcBorders>
            <w:vAlign w:val="center"/>
          </w:tcPr>
          <w:p w:rsidR="004278E1" w:rsidRDefault="004278E1">
            <w:pPr>
              <w:spacing w:line="360" w:lineRule="auto"/>
              <w:jc w:val="center"/>
              <w:rPr>
                <w:rFonts w:asciiTheme="minorEastAsia" w:eastAsiaTheme="minorEastAsia" w:hAnsiTheme="minorEastAsia" w:cs="宋体"/>
                <w:sz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4278E1" w:rsidRDefault="004278E1">
            <w:pPr>
              <w:snapToGrid w:val="0"/>
              <w:spacing w:line="360" w:lineRule="auto"/>
              <w:jc w:val="center"/>
              <w:rPr>
                <w:rFonts w:asciiTheme="minorEastAsia" w:eastAsiaTheme="minorEastAsia" w:hAnsiTheme="minorEastAsia" w:cs="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4278E1" w:rsidRDefault="004278E1">
            <w:pPr>
              <w:snapToGrid w:val="0"/>
              <w:spacing w:line="360" w:lineRule="auto"/>
              <w:jc w:val="center"/>
              <w:rPr>
                <w:rFonts w:asciiTheme="minorEastAsia" w:eastAsiaTheme="minorEastAsia" w:hAnsiTheme="minorEastAsia" w:cs="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4278E1" w:rsidRDefault="004278E1">
            <w:pPr>
              <w:snapToGrid w:val="0"/>
              <w:spacing w:line="360" w:lineRule="auto"/>
              <w:jc w:val="center"/>
              <w:rPr>
                <w:rFonts w:asciiTheme="minorEastAsia" w:eastAsiaTheme="minorEastAsia" w:hAnsiTheme="minorEastAsia"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278E1" w:rsidRDefault="004278E1">
            <w:pPr>
              <w:snapToGrid w:val="0"/>
              <w:spacing w:line="360" w:lineRule="auto"/>
              <w:jc w:val="center"/>
              <w:rPr>
                <w:rFonts w:asciiTheme="minorEastAsia" w:eastAsiaTheme="minorEastAsia" w:hAnsiTheme="minorEastAsia" w:cs="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4278E1" w:rsidRDefault="004278E1">
            <w:pPr>
              <w:spacing w:line="360" w:lineRule="auto"/>
              <w:jc w:val="center"/>
              <w:rPr>
                <w:rFonts w:asciiTheme="minorEastAsia" w:eastAsiaTheme="minorEastAsia" w:hAnsiTheme="minorEastAsia" w:cs="宋体"/>
                <w:sz w:val="24"/>
              </w:rPr>
            </w:pPr>
          </w:p>
        </w:tc>
        <w:tc>
          <w:tcPr>
            <w:tcW w:w="850" w:type="dxa"/>
            <w:tcBorders>
              <w:top w:val="single" w:sz="4" w:space="0" w:color="auto"/>
              <w:left w:val="single" w:sz="4" w:space="0" w:color="auto"/>
              <w:bottom w:val="single" w:sz="4" w:space="0" w:color="auto"/>
              <w:right w:val="single" w:sz="4" w:space="0" w:color="auto"/>
            </w:tcBorders>
          </w:tcPr>
          <w:p w:rsidR="004278E1" w:rsidRDefault="004278E1">
            <w:pPr>
              <w:spacing w:line="360" w:lineRule="auto"/>
              <w:jc w:val="center"/>
              <w:rPr>
                <w:rFonts w:asciiTheme="minorEastAsia" w:eastAsiaTheme="minorEastAsia" w:hAnsiTheme="minorEastAsia" w:cs="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278E1" w:rsidRDefault="004278E1">
            <w:pPr>
              <w:spacing w:line="360" w:lineRule="auto"/>
              <w:jc w:val="center"/>
              <w:rPr>
                <w:rFonts w:asciiTheme="minorEastAsia" w:eastAsiaTheme="minorEastAsia" w:hAnsiTheme="minorEastAsia" w:cs="宋体"/>
                <w:sz w:val="24"/>
              </w:rPr>
            </w:pPr>
          </w:p>
        </w:tc>
      </w:tr>
      <w:tr w:rsidR="004278E1">
        <w:trPr>
          <w:trHeight w:val="659"/>
        </w:trPr>
        <w:tc>
          <w:tcPr>
            <w:tcW w:w="5098" w:type="dxa"/>
            <w:gridSpan w:val="4"/>
            <w:tcBorders>
              <w:top w:val="single" w:sz="4" w:space="0" w:color="auto"/>
              <w:left w:val="single" w:sz="4" w:space="0" w:color="auto"/>
              <w:bottom w:val="single" w:sz="4" w:space="0" w:color="auto"/>
              <w:right w:val="single" w:sz="4" w:space="0" w:color="auto"/>
            </w:tcBorders>
            <w:vAlign w:val="center"/>
          </w:tcPr>
          <w:p w:rsidR="004278E1" w:rsidRDefault="000772C5">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磋商报价（小写）</w:t>
            </w:r>
          </w:p>
        </w:tc>
        <w:tc>
          <w:tcPr>
            <w:tcW w:w="4111" w:type="dxa"/>
            <w:gridSpan w:val="4"/>
            <w:tcBorders>
              <w:top w:val="single" w:sz="4" w:space="0" w:color="auto"/>
              <w:left w:val="single" w:sz="4" w:space="0" w:color="auto"/>
              <w:bottom w:val="single" w:sz="4" w:space="0" w:color="auto"/>
              <w:right w:val="single" w:sz="4" w:space="0" w:color="auto"/>
            </w:tcBorders>
          </w:tcPr>
          <w:p w:rsidR="004278E1" w:rsidRDefault="004278E1">
            <w:pPr>
              <w:spacing w:line="360" w:lineRule="auto"/>
              <w:jc w:val="center"/>
              <w:rPr>
                <w:rFonts w:asciiTheme="minorEastAsia" w:eastAsiaTheme="minorEastAsia" w:hAnsiTheme="minorEastAsia" w:cs="宋体"/>
                <w:sz w:val="24"/>
              </w:rPr>
            </w:pPr>
          </w:p>
        </w:tc>
      </w:tr>
      <w:tr w:rsidR="004278E1">
        <w:trPr>
          <w:trHeight w:val="597"/>
        </w:trPr>
        <w:tc>
          <w:tcPr>
            <w:tcW w:w="5098" w:type="dxa"/>
            <w:gridSpan w:val="4"/>
            <w:tcBorders>
              <w:top w:val="single" w:sz="4" w:space="0" w:color="auto"/>
              <w:left w:val="single" w:sz="4" w:space="0" w:color="auto"/>
              <w:bottom w:val="single" w:sz="4" w:space="0" w:color="auto"/>
              <w:right w:val="single" w:sz="4" w:space="0" w:color="auto"/>
            </w:tcBorders>
            <w:vAlign w:val="center"/>
          </w:tcPr>
          <w:p w:rsidR="004278E1" w:rsidRDefault="000772C5">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磋商报价（大写）</w:t>
            </w:r>
          </w:p>
        </w:tc>
        <w:tc>
          <w:tcPr>
            <w:tcW w:w="4111" w:type="dxa"/>
            <w:gridSpan w:val="4"/>
            <w:tcBorders>
              <w:top w:val="single" w:sz="4" w:space="0" w:color="auto"/>
              <w:left w:val="single" w:sz="4" w:space="0" w:color="auto"/>
              <w:bottom w:val="single" w:sz="4" w:space="0" w:color="auto"/>
              <w:right w:val="single" w:sz="4" w:space="0" w:color="auto"/>
            </w:tcBorders>
          </w:tcPr>
          <w:p w:rsidR="004278E1" w:rsidRDefault="004278E1">
            <w:pPr>
              <w:spacing w:line="360" w:lineRule="auto"/>
              <w:jc w:val="center"/>
              <w:rPr>
                <w:rFonts w:asciiTheme="minorEastAsia" w:eastAsiaTheme="minorEastAsia" w:hAnsiTheme="minorEastAsia" w:cs="宋体"/>
                <w:sz w:val="24"/>
              </w:rPr>
            </w:pPr>
          </w:p>
        </w:tc>
      </w:tr>
    </w:tbl>
    <w:p w:rsidR="004278E1" w:rsidRDefault="000772C5">
      <w:pPr>
        <w:spacing w:line="360" w:lineRule="auto"/>
        <w:ind w:leftChars="-1" w:left="-2" w:firstLineChars="200" w:firstLine="480"/>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sz w:val="24"/>
        </w:rPr>
        <w:t>注：</w:t>
      </w:r>
      <w:r>
        <w:rPr>
          <w:rFonts w:asciiTheme="minorEastAsia" w:eastAsiaTheme="minorEastAsia" w:hAnsiTheme="minorEastAsia" w:cs="仿宋_GB2312" w:hint="eastAsia"/>
          <w:kern w:val="0"/>
          <w:sz w:val="24"/>
          <w:lang w:val="zh-CN"/>
        </w:rPr>
        <w:t>1、</w:t>
      </w:r>
      <w:r>
        <w:rPr>
          <w:rFonts w:asciiTheme="minorEastAsia" w:eastAsiaTheme="minorEastAsia" w:hAnsiTheme="minorEastAsia" w:cs="宋体" w:hint="eastAsia"/>
          <w:kern w:val="0"/>
          <w:sz w:val="24"/>
          <w:lang w:val="zh-CN"/>
        </w:rPr>
        <w:t>供应商需按本表格式填写</w:t>
      </w:r>
      <w:r>
        <w:rPr>
          <w:rFonts w:asciiTheme="minorEastAsia" w:eastAsiaTheme="minorEastAsia" w:hAnsiTheme="minorEastAsia" w:cs="宋体" w:hint="eastAsia"/>
          <w:b/>
          <w:kern w:val="0"/>
          <w:sz w:val="24"/>
          <w:lang w:val="zh-CN"/>
        </w:rPr>
        <w:t>，</w:t>
      </w:r>
      <w:r>
        <w:rPr>
          <w:rFonts w:asciiTheme="minorEastAsia" w:eastAsiaTheme="minorEastAsia" w:hAnsiTheme="minorEastAsia" w:cs="宋体" w:hint="eastAsia"/>
          <w:b/>
          <w:kern w:val="0"/>
          <w:sz w:val="24"/>
        </w:rPr>
        <w:t>否则视为</w:t>
      </w:r>
      <w:r>
        <w:rPr>
          <w:rFonts w:asciiTheme="minorEastAsia" w:eastAsiaTheme="minorEastAsia" w:hAnsiTheme="minorEastAsia" w:cs="宋体" w:hint="eastAsia"/>
          <w:b/>
          <w:sz w:val="24"/>
        </w:rPr>
        <w:t>响应文件含有采购人不能接受的附加条件，响应无效</w:t>
      </w:r>
      <w:r>
        <w:rPr>
          <w:rFonts w:asciiTheme="minorEastAsia" w:eastAsiaTheme="minorEastAsia" w:hAnsiTheme="minorEastAsia" w:cs="仿宋_GB2312" w:hint="eastAsia"/>
          <w:kern w:val="0"/>
          <w:sz w:val="24"/>
          <w:lang w:val="zh-CN"/>
        </w:rPr>
        <w:t>。</w:t>
      </w:r>
    </w:p>
    <w:p w:rsidR="004278E1" w:rsidRDefault="000772C5">
      <w:pPr>
        <w:snapToGrid w:val="0"/>
        <w:spacing w:line="360" w:lineRule="auto"/>
        <w:ind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2、</w:t>
      </w:r>
      <w:r>
        <w:rPr>
          <w:rFonts w:asciiTheme="minorEastAsia" w:eastAsiaTheme="minorEastAsia" w:hAnsiTheme="minorEastAsia" w:cs="宋体" w:hint="eastAsia"/>
          <w:kern w:val="0"/>
          <w:sz w:val="24"/>
          <w:lang w:val="zh-CN"/>
        </w:rPr>
        <w:t>有关本项目实施所涉及的一切费用均计入报价。</w:t>
      </w:r>
      <w:r>
        <w:rPr>
          <w:rFonts w:asciiTheme="minorEastAsia" w:eastAsiaTheme="minorEastAsia" w:hAnsiTheme="minorEastAsia" w:cs="宋体" w:hint="eastAsia"/>
          <w:b/>
          <w:kern w:val="0"/>
          <w:sz w:val="24"/>
          <w:lang w:val="zh-CN"/>
        </w:rPr>
        <w:t>采购人将以合同形式有偿取得货物或服务，不接受供应商给予的赠品、回扣或者与采购无关的其他商品、服务</w:t>
      </w:r>
      <w:r>
        <w:rPr>
          <w:rFonts w:asciiTheme="minorEastAsia" w:eastAsiaTheme="minorEastAsia" w:hAnsiTheme="minorEastAsia" w:cs="宋体" w:hint="eastAsia"/>
          <w:kern w:val="0"/>
          <w:sz w:val="24"/>
          <w:lang w:val="zh-CN"/>
        </w:rPr>
        <w:t>，</w:t>
      </w:r>
      <w:r>
        <w:rPr>
          <w:rFonts w:asciiTheme="minorEastAsia" w:eastAsiaTheme="minorEastAsia" w:hAnsiTheme="minorEastAsia" w:cs="宋体" w:hint="eastAsia"/>
          <w:b/>
          <w:kern w:val="0"/>
          <w:sz w:val="24"/>
          <w:lang w:val="zh-CN"/>
        </w:rPr>
        <w:t>不得出现“0元”“免费赠送”等形式的无偿报价，</w:t>
      </w:r>
      <w:r>
        <w:rPr>
          <w:rFonts w:asciiTheme="minorEastAsia" w:eastAsiaTheme="minorEastAsia" w:hAnsiTheme="minorEastAsia" w:cs="宋体" w:hint="eastAsia"/>
          <w:b/>
          <w:kern w:val="0"/>
          <w:sz w:val="24"/>
        </w:rPr>
        <w:t>否则视为</w:t>
      </w:r>
      <w:r>
        <w:rPr>
          <w:rFonts w:asciiTheme="minorEastAsia" w:eastAsiaTheme="minorEastAsia" w:hAnsiTheme="minorEastAsia" w:cs="宋体" w:hint="eastAsia"/>
          <w:b/>
          <w:sz w:val="24"/>
        </w:rPr>
        <w:t>最后报价文件含有采购人不能接受的附加条件，响应无效</w:t>
      </w:r>
      <w:r>
        <w:rPr>
          <w:rFonts w:asciiTheme="minorEastAsia" w:eastAsiaTheme="minorEastAsia" w:hAnsiTheme="minorEastAsia" w:cs="宋体" w:hint="eastAsia"/>
          <w:b/>
          <w:kern w:val="0"/>
          <w:sz w:val="24"/>
          <w:lang w:val="zh-CN"/>
        </w:rPr>
        <w:t>；采购内容未包含在《最后报价一览表》名称栏中，供应商不能作出合理解释的，</w:t>
      </w:r>
      <w:r>
        <w:rPr>
          <w:rFonts w:asciiTheme="minorEastAsia" w:eastAsiaTheme="minorEastAsia" w:hAnsiTheme="minorEastAsia" w:cs="宋体" w:hint="eastAsia"/>
          <w:b/>
          <w:kern w:val="0"/>
          <w:sz w:val="24"/>
        </w:rPr>
        <w:t>视为</w:t>
      </w:r>
      <w:r>
        <w:rPr>
          <w:rFonts w:asciiTheme="minorEastAsia" w:eastAsiaTheme="minorEastAsia" w:hAnsiTheme="minorEastAsia" w:cs="宋体" w:hint="eastAsia"/>
          <w:b/>
          <w:sz w:val="24"/>
        </w:rPr>
        <w:t>响应文件含有采购人不能接受的附加条件的，响应无效。</w:t>
      </w:r>
    </w:p>
    <w:p w:rsidR="004278E1" w:rsidRDefault="000772C5">
      <w:pPr>
        <w:snapToGrid w:val="0"/>
        <w:spacing w:line="360" w:lineRule="auto"/>
        <w:ind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3、特别提示：采购代理机构将对项目名称和项目编号，成交供应商名称、地址和成交金额，</w:t>
      </w:r>
      <w:r>
        <w:rPr>
          <w:rFonts w:asciiTheme="minorEastAsia" w:eastAsiaTheme="minorEastAsia" w:hAnsiTheme="minorEastAsia" w:cs="宋体" w:hint="eastAsia"/>
          <w:kern w:val="0"/>
          <w:sz w:val="24"/>
          <w:lang w:val="zh-CN"/>
        </w:rPr>
        <w:t>主要成交标的名称、服务范围、服务要求、服务时间、服务标准等予以公</w:t>
      </w:r>
      <w:r>
        <w:rPr>
          <w:rFonts w:asciiTheme="minorEastAsia" w:eastAsiaTheme="minorEastAsia" w:hAnsiTheme="minorEastAsia" w:cs="宋体" w:hint="eastAsia"/>
          <w:kern w:val="0"/>
          <w:sz w:val="24"/>
          <w:lang w:val="zh-CN"/>
        </w:rPr>
        <w:lastRenderedPageBreak/>
        <w:t>示</w:t>
      </w:r>
      <w:r>
        <w:rPr>
          <w:rFonts w:asciiTheme="minorEastAsia" w:eastAsiaTheme="minorEastAsia" w:hAnsiTheme="minorEastAsia" w:cs="仿宋_GB2312" w:hint="eastAsia"/>
          <w:kern w:val="0"/>
          <w:sz w:val="24"/>
          <w:lang w:val="zh-CN"/>
        </w:rPr>
        <w:t>。</w:t>
      </w:r>
    </w:p>
    <w:p w:rsidR="004278E1" w:rsidRDefault="000772C5">
      <w:pPr>
        <w:spacing w:line="360" w:lineRule="auto"/>
        <w:ind w:firstLineChars="200" w:firstLine="480"/>
        <w:rPr>
          <w:rFonts w:asciiTheme="minorEastAsia" w:eastAsiaTheme="minorEastAsia" w:hAnsiTheme="minorEastAsia" w:cs="仿宋_GB2312"/>
          <w:kern w:val="0"/>
          <w:sz w:val="24"/>
          <w:u w:val="single"/>
          <w:lang w:val="zh-CN"/>
        </w:rPr>
      </w:pPr>
      <w:r>
        <w:rPr>
          <w:rFonts w:asciiTheme="minorEastAsia" w:eastAsiaTheme="minorEastAsia" w:hAnsiTheme="minorEastAsia" w:cs="仿宋_GB2312" w:hint="eastAsia"/>
          <w:kern w:val="0"/>
          <w:sz w:val="24"/>
          <w:szCs w:val="22"/>
          <w:lang w:val="zh-CN"/>
        </w:rPr>
        <w:t>4、</w:t>
      </w:r>
      <w:r>
        <w:rPr>
          <w:rFonts w:asciiTheme="minorEastAsia" w:eastAsiaTheme="minorEastAsia" w:hAnsiTheme="minorEastAsia" w:cs="仿宋_GB2312" w:hint="eastAsia"/>
          <w:kern w:val="0"/>
          <w:sz w:val="24"/>
          <w:lang w:val="zh-CN"/>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rsidR="004278E1" w:rsidRPr="00C873E1" w:rsidRDefault="000772C5">
      <w:pPr>
        <w:snapToGrid w:val="0"/>
        <w:spacing w:line="360" w:lineRule="auto"/>
        <w:ind w:firstLineChars="200" w:firstLine="480"/>
        <w:jc w:val="left"/>
        <w:rPr>
          <w:rFonts w:asciiTheme="minorEastAsia" w:eastAsiaTheme="minorEastAsia" w:hAnsiTheme="minorEastAsia" w:cs="仿宋_GB2312"/>
          <w:kern w:val="0"/>
          <w:sz w:val="24"/>
          <w:lang w:val="zh-CN"/>
        </w:rPr>
      </w:pPr>
      <w:r w:rsidRPr="00C873E1">
        <w:rPr>
          <w:rFonts w:asciiTheme="minorEastAsia" w:eastAsiaTheme="minorEastAsia" w:hAnsiTheme="minorEastAsia" w:cs="仿宋_GB2312" w:hint="eastAsia"/>
          <w:kern w:val="0"/>
          <w:sz w:val="24"/>
          <w:lang w:val="zh-CN"/>
        </w:rPr>
        <w:t>5、如有多轮报价，则每轮报价供应商均需按本表格式填写。</w:t>
      </w:r>
    </w:p>
    <w:p w:rsidR="004278E1" w:rsidRDefault="004278E1">
      <w:pPr>
        <w:widowControl/>
        <w:adjustRightInd/>
        <w:jc w:val="center"/>
        <w:rPr>
          <w:rFonts w:asciiTheme="minorEastAsia" w:eastAsiaTheme="minorEastAsia" w:hAnsiTheme="minorEastAsia"/>
          <w:b/>
          <w:sz w:val="32"/>
          <w:szCs w:val="32"/>
        </w:rPr>
      </w:pPr>
    </w:p>
    <w:p w:rsidR="004278E1" w:rsidRDefault="004278E1">
      <w:pPr>
        <w:widowControl/>
        <w:adjustRightInd/>
        <w:jc w:val="center"/>
        <w:rPr>
          <w:rFonts w:asciiTheme="minorEastAsia" w:eastAsiaTheme="minorEastAsia" w:hAnsiTheme="minorEastAsia"/>
          <w:b/>
          <w:sz w:val="32"/>
          <w:szCs w:val="32"/>
        </w:rPr>
      </w:pPr>
    </w:p>
    <w:p w:rsidR="004278E1" w:rsidRDefault="004278E1">
      <w:pPr>
        <w:widowControl/>
        <w:adjustRightInd/>
        <w:jc w:val="center"/>
        <w:rPr>
          <w:rFonts w:asciiTheme="minorEastAsia" w:eastAsiaTheme="minorEastAsia" w:hAnsiTheme="minorEastAsia"/>
          <w:b/>
          <w:sz w:val="32"/>
          <w:szCs w:val="32"/>
        </w:rPr>
      </w:pPr>
    </w:p>
    <w:p w:rsidR="004278E1" w:rsidRDefault="004278E1">
      <w:pPr>
        <w:widowControl/>
        <w:adjustRightInd/>
        <w:jc w:val="center"/>
        <w:rPr>
          <w:rFonts w:asciiTheme="minorEastAsia" w:eastAsiaTheme="minorEastAsia" w:hAnsiTheme="minorEastAsia"/>
          <w:b/>
          <w:sz w:val="32"/>
          <w:szCs w:val="32"/>
        </w:rPr>
      </w:pPr>
    </w:p>
    <w:p w:rsidR="004278E1" w:rsidRDefault="004278E1">
      <w:pPr>
        <w:widowControl/>
        <w:adjustRightInd/>
        <w:jc w:val="center"/>
        <w:rPr>
          <w:rFonts w:asciiTheme="minorEastAsia" w:eastAsiaTheme="minorEastAsia" w:hAnsiTheme="minorEastAsia"/>
          <w:b/>
          <w:sz w:val="32"/>
          <w:szCs w:val="32"/>
        </w:rPr>
      </w:pPr>
    </w:p>
    <w:p w:rsidR="004278E1" w:rsidRDefault="004278E1">
      <w:pPr>
        <w:widowControl/>
        <w:adjustRightInd/>
        <w:jc w:val="center"/>
        <w:rPr>
          <w:rFonts w:asciiTheme="minorEastAsia" w:eastAsiaTheme="minorEastAsia" w:hAnsiTheme="minorEastAsia"/>
          <w:b/>
          <w:sz w:val="32"/>
          <w:szCs w:val="32"/>
        </w:rPr>
      </w:pPr>
    </w:p>
    <w:p w:rsidR="004278E1" w:rsidRDefault="004278E1">
      <w:pPr>
        <w:widowControl/>
        <w:adjustRightInd/>
        <w:jc w:val="center"/>
        <w:rPr>
          <w:rFonts w:asciiTheme="minorEastAsia" w:eastAsiaTheme="minorEastAsia" w:hAnsiTheme="minorEastAsia"/>
          <w:b/>
          <w:sz w:val="32"/>
          <w:szCs w:val="32"/>
        </w:rPr>
      </w:pPr>
    </w:p>
    <w:p w:rsidR="004278E1" w:rsidRDefault="004278E1">
      <w:pPr>
        <w:widowControl/>
        <w:adjustRightInd/>
        <w:jc w:val="center"/>
        <w:rPr>
          <w:rFonts w:asciiTheme="minorEastAsia" w:eastAsiaTheme="minorEastAsia" w:hAnsiTheme="minorEastAsia"/>
          <w:b/>
          <w:sz w:val="32"/>
          <w:szCs w:val="32"/>
        </w:rPr>
      </w:pPr>
    </w:p>
    <w:p w:rsidR="004278E1" w:rsidRDefault="004278E1">
      <w:pPr>
        <w:widowControl/>
        <w:adjustRightInd/>
        <w:jc w:val="center"/>
        <w:rPr>
          <w:rFonts w:asciiTheme="minorEastAsia" w:eastAsiaTheme="minorEastAsia" w:hAnsiTheme="minorEastAsia"/>
          <w:b/>
          <w:sz w:val="32"/>
          <w:szCs w:val="32"/>
        </w:rPr>
      </w:pPr>
    </w:p>
    <w:p w:rsidR="004278E1" w:rsidRDefault="004278E1">
      <w:pPr>
        <w:widowControl/>
        <w:adjustRightInd/>
        <w:jc w:val="center"/>
        <w:rPr>
          <w:rFonts w:asciiTheme="minorEastAsia" w:eastAsiaTheme="minorEastAsia" w:hAnsiTheme="minorEastAsia"/>
          <w:b/>
          <w:sz w:val="32"/>
          <w:szCs w:val="32"/>
        </w:rPr>
      </w:pPr>
    </w:p>
    <w:p w:rsidR="004278E1" w:rsidRDefault="004278E1">
      <w:pPr>
        <w:widowControl/>
        <w:adjustRightInd/>
        <w:jc w:val="center"/>
        <w:rPr>
          <w:rFonts w:asciiTheme="minorEastAsia" w:eastAsiaTheme="minorEastAsia" w:hAnsiTheme="minorEastAsia"/>
          <w:b/>
          <w:sz w:val="32"/>
          <w:szCs w:val="32"/>
        </w:rPr>
      </w:pPr>
    </w:p>
    <w:p w:rsidR="004278E1" w:rsidRDefault="004278E1">
      <w:pPr>
        <w:widowControl/>
        <w:adjustRightInd/>
        <w:jc w:val="center"/>
        <w:rPr>
          <w:rFonts w:asciiTheme="minorEastAsia" w:eastAsiaTheme="minorEastAsia" w:hAnsiTheme="minorEastAsia"/>
          <w:b/>
          <w:sz w:val="32"/>
          <w:szCs w:val="32"/>
        </w:rPr>
      </w:pPr>
    </w:p>
    <w:p w:rsidR="004278E1" w:rsidRDefault="004278E1">
      <w:pPr>
        <w:widowControl/>
        <w:adjustRightInd/>
        <w:jc w:val="center"/>
        <w:rPr>
          <w:rFonts w:asciiTheme="minorEastAsia" w:eastAsiaTheme="minorEastAsia" w:hAnsiTheme="minorEastAsia"/>
          <w:b/>
          <w:sz w:val="32"/>
          <w:szCs w:val="32"/>
        </w:rPr>
      </w:pPr>
    </w:p>
    <w:p w:rsidR="004278E1" w:rsidRDefault="000772C5">
      <w:pPr>
        <w:widowControl/>
        <w:adjustRightInd/>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（二）中小企业声明函（如果有）</w:t>
      </w:r>
    </w:p>
    <w:p w:rsidR="004278E1" w:rsidRDefault="004278E1">
      <w:pPr>
        <w:widowControl/>
        <w:spacing w:line="360" w:lineRule="auto"/>
        <w:ind w:firstLineChars="50" w:firstLine="120"/>
        <w:jc w:val="left"/>
        <w:rPr>
          <w:rFonts w:asciiTheme="minorEastAsia" w:eastAsiaTheme="minorEastAsia" w:hAnsiTheme="minorEastAsia" w:cs="宋体"/>
          <w:b/>
          <w:sz w:val="24"/>
        </w:rPr>
      </w:pPr>
    </w:p>
    <w:p w:rsidR="004278E1" w:rsidRDefault="000772C5">
      <w:pPr>
        <w:widowControl/>
        <w:spacing w:line="360" w:lineRule="auto"/>
        <w:ind w:firstLineChars="50" w:firstLine="120"/>
        <w:jc w:val="left"/>
        <w:rPr>
          <w:rFonts w:asciiTheme="minorEastAsia" w:eastAsiaTheme="minorEastAsia" w:hAnsiTheme="minorEastAsia" w:cs="宋体"/>
          <w:b/>
          <w:sz w:val="24"/>
        </w:rPr>
      </w:pPr>
      <w:r>
        <w:rPr>
          <w:rFonts w:asciiTheme="minorEastAsia" w:eastAsiaTheme="minorEastAsia" w:hAnsiTheme="minorEastAsia" w:cs="宋体" w:hint="eastAsia"/>
          <w:b/>
          <w:sz w:val="24"/>
        </w:rPr>
        <w:t xml:space="preserve"> [</w:t>
      </w:r>
      <w:r>
        <w:rPr>
          <w:rFonts w:asciiTheme="minorEastAsia" w:eastAsiaTheme="minorEastAsia" w:hAnsiTheme="minorEastAsia" w:cs="宋体" w:hint="eastAsia"/>
          <w:b/>
          <w:bCs/>
          <w:sz w:val="24"/>
        </w:rPr>
        <w:t>竞争性磋商邀请公告</w:t>
      </w:r>
      <w:r>
        <w:rPr>
          <w:rFonts w:asciiTheme="minorEastAsia" w:eastAsiaTheme="minorEastAsia" w:hAnsiTheme="minorEastAsia" w:cs="宋体" w:hint="eastAsia"/>
          <w:b/>
          <w:sz w:val="24"/>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Theme="minorEastAsia" w:eastAsiaTheme="minorEastAsia" w:hAnsiTheme="minorEastAsia" w:cs="宋体"/>
          <w:b/>
          <w:sz w:val="24"/>
        </w:rPr>
        <w:t>5</w:t>
      </w:r>
      <w:r>
        <w:rPr>
          <w:rFonts w:asciiTheme="minorEastAsia" w:eastAsiaTheme="minorEastAsia" w:hAnsiTheme="minorEastAsia" w:cs="宋体" w:hint="eastAsia"/>
          <w:b/>
          <w:sz w:val="24"/>
        </w:rPr>
        <w:t>）。]</w:t>
      </w:r>
    </w:p>
    <w:p w:rsidR="004278E1" w:rsidRDefault="004278E1">
      <w:pPr>
        <w:spacing w:line="360" w:lineRule="auto"/>
        <w:ind w:rightChars="-416" w:right="-874"/>
        <w:rPr>
          <w:rFonts w:asciiTheme="minorEastAsia" w:eastAsiaTheme="minorEastAsia" w:hAnsiTheme="minorEastAsia" w:cs="仿宋_GB2312"/>
          <w:color w:val="000000" w:themeColor="text1"/>
          <w:kern w:val="0"/>
          <w:sz w:val="24"/>
          <w:lang w:val="zh-CN"/>
        </w:rPr>
        <w:sectPr w:rsidR="004278E1">
          <w:headerReference w:type="default" r:id="rId26"/>
          <w:footerReference w:type="even" r:id="rId27"/>
          <w:footerReference w:type="default" r:id="rId28"/>
          <w:headerReference w:type="first" r:id="rId29"/>
          <w:footerReference w:type="first" r:id="rId30"/>
          <w:pgSz w:w="11906" w:h="16838"/>
          <w:pgMar w:top="471" w:right="1418" w:bottom="777" w:left="1418" w:header="851" w:footer="992" w:gutter="0"/>
          <w:cols w:space="720"/>
          <w:titlePg/>
          <w:docGrid w:linePitch="312"/>
        </w:sectPr>
      </w:pPr>
    </w:p>
    <w:p w:rsidR="004278E1" w:rsidRDefault="004278E1">
      <w:pPr>
        <w:widowControl/>
        <w:adjustRightInd/>
        <w:jc w:val="left"/>
        <w:rPr>
          <w:rFonts w:asciiTheme="minorEastAsia" w:eastAsiaTheme="minorEastAsia" w:hAnsiTheme="minorEastAsia" w:cs="宋体"/>
          <w:b/>
          <w:color w:val="000000" w:themeColor="text1"/>
          <w:sz w:val="32"/>
          <w:szCs w:val="32"/>
        </w:rPr>
      </w:pPr>
      <w:bookmarkStart w:id="181" w:name="_Toc465665161"/>
    </w:p>
    <w:p w:rsidR="004278E1" w:rsidRDefault="000772C5">
      <w:pPr>
        <w:pStyle w:val="affffffffa"/>
        <w:rPr>
          <w:b/>
          <w:color w:val="000000" w:themeColor="text1"/>
          <w:sz w:val="32"/>
        </w:rPr>
      </w:pPr>
      <w:r>
        <w:rPr>
          <w:rFonts w:hint="eastAsia"/>
          <w:b/>
          <w:color w:val="000000" w:themeColor="text1"/>
          <w:sz w:val="32"/>
        </w:rPr>
        <w:t>附件</w:t>
      </w:r>
      <w:bookmarkEnd w:id="181"/>
    </w:p>
    <w:p w:rsidR="004278E1" w:rsidRDefault="000772C5">
      <w:pPr>
        <w:spacing w:line="360" w:lineRule="auto"/>
        <w:jc w:val="left"/>
        <w:rPr>
          <w:rFonts w:asciiTheme="minorEastAsia" w:eastAsiaTheme="minorEastAsia" w:hAnsiTheme="minorEastAsia" w:cs="仿宋_GB2312"/>
          <w:b/>
          <w:color w:val="000000" w:themeColor="text1"/>
          <w:spacing w:val="6"/>
          <w:sz w:val="32"/>
          <w:szCs w:val="32"/>
        </w:rPr>
      </w:pPr>
      <w:r>
        <w:rPr>
          <w:rFonts w:asciiTheme="minorEastAsia" w:eastAsiaTheme="minorEastAsia" w:hAnsiTheme="minorEastAsia" w:cs="仿宋_GB2312" w:hint="eastAsia"/>
          <w:b/>
          <w:color w:val="000000" w:themeColor="text1"/>
          <w:spacing w:val="6"/>
          <w:sz w:val="32"/>
          <w:szCs w:val="32"/>
        </w:rPr>
        <w:t>附件1：质疑函范本及制作说明</w:t>
      </w:r>
    </w:p>
    <w:p w:rsidR="004278E1" w:rsidRDefault="000772C5">
      <w:pPr>
        <w:spacing w:line="360" w:lineRule="auto"/>
        <w:jc w:val="center"/>
        <w:rPr>
          <w:rFonts w:asciiTheme="minorEastAsia" w:eastAsiaTheme="minorEastAsia" w:hAnsiTheme="minorEastAsia" w:cs="仿宋_GB2312"/>
          <w:b/>
          <w:color w:val="000000" w:themeColor="text1"/>
          <w:spacing w:val="6"/>
          <w:sz w:val="32"/>
          <w:szCs w:val="32"/>
        </w:rPr>
      </w:pPr>
      <w:r>
        <w:rPr>
          <w:rFonts w:asciiTheme="minorEastAsia" w:eastAsiaTheme="minorEastAsia" w:hAnsiTheme="minorEastAsia" w:cs="仿宋_GB2312" w:hint="eastAsia"/>
          <w:b/>
          <w:color w:val="000000" w:themeColor="text1"/>
          <w:spacing w:val="6"/>
          <w:sz w:val="32"/>
          <w:szCs w:val="32"/>
        </w:rPr>
        <w:t>质疑函范本</w:t>
      </w:r>
    </w:p>
    <w:p w:rsidR="004278E1" w:rsidRDefault="000772C5">
      <w:pPr>
        <w:snapToGrid w:val="0"/>
        <w:spacing w:beforeLines="100" w:before="240" w:line="360" w:lineRule="auto"/>
        <w:rPr>
          <w:rFonts w:asciiTheme="minorEastAsia" w:eastAsiaTheme="minorEastAsia" w:hAnsiTheme="minorEastAsia" w:cs="仿宋_GB2312"/>
          <w:bCs/>
          <w:color w:val="000000" w:themeColor="text1"/>
          <w:sz w:val="24"/>
        </w:rPr>
      </w:pPr>
      <w:r>
        <w:rPr>
          <w:rFonts w:asciiTheme="minorEastAsia" w:eastAsiaTheme="minorEastAsia" w:hAnsiTheme="minorEastAsia" w:cs="仿宋_GB2312" w:hint="eastAsia"/>
          <w:bCs/>
          <w:color w:val="000000" w:themeColor="text1"/>
          <w:sz w:val="24"/>
        </w:rPr>
        <w:t>一、质疑供应商基本信息</w:t>
      </w:r>
    </w:p>
    <w:p w:rsidR="004278E1" w:rsidRDefault="000772C5">
      <w:pPr>
        <w:snapToGrid w:val="0"/>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质疑供应商：</w:t>
      </w:r>
      <w:r>
        <w:rPr>
          <w:rFonts w:asciiTheme="minorEastAsia" w:eastAsiaTheme="minorEastAsia" w:hAnsiTheme="minorEastAsia" w:cs="仿宋_GB2312" w:hint="eastAsia"/>
          <w:color w:val="000000" w:themeColor="text1"/>
          <w:sz w:val="24"/>
          <w:u w:val="dotted"/>
        </w:rPr>
        <w:t xml:space="preserve">                                        </w:t>
      </w:r>
    </w:p>
    <w:p w:rsidR="004278E1" w:rsidRDefault="000772C5">
      <w:pPr>
        <w:snapToGrid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地址：</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邮编：</w:t>
      </w:r>
      <w:r>
        <w:rPr>
          <w:rFonts w:asciiTheme="minorEastAsia" w:eastAsiaTheme="minorEastAsia" w:hAnsiTheme="minorEastAsia" w:cs="仿宋_GB2312" w:hint="eastAsia"/>
          <w:color w:val="000000" w:themeColor="text1"/>
          <w:sz w:val="24"/>
          <w:u w:val="dotted"/>
        </w:rPr>
        <w:t xml:space="preserve">                                                   </w:t>
      </w:r>
    </w:p>
    <w:p w:rsidR="004278E1" w:rsidRDefault="000772C5">
      <w:pPr>
        <w:snapToGrid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联系人：</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联系电话：</w:t>
      </w:r>
      <w:r>
        <w:rPr>
          <w:rFonts w:asciiTheme="minorEastAsia" w:eastAsiaTheme="minorEastAsia" w:hAnsiTheme="minorEastAsia" w:cs="仿宋_GB2312" w:hint="eastAsia"/>
          <w:color w:val="000000" w:themeColor="text1"/>
          <w:sz w:val="24"/>
          <w:u w:val="dotted"/>
        </w:rPr>
        <w:t xml:space="preserve">                              </w:t>
      </w:r>
    </w:p>
    <w:p w:rsidR="004278E1" w:rsidRDefault="000772C5">
      <w:pPr>
        <w:snapToGrid w:val="0"/>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授权代表：</w:t>
      </w:r>
      <w:r>
        <w:rPr>
          <w:rFonts w:asciiTheme="minorEastAsia" w:eastAsiaTheme="minorEastAsia" w:hAnsiTheme="minorEastAsia" w:cs="仿宋_GB2312" w:hint="eastAsia"/>
          <w:color w:val="000000" w:themeColor="text1"/>
          <w:sz w:val="24"/>
          <w:u w:val="dotted"/>
        </w:rPr>
        <w:t xml:space="preserve">                                          </w:t>
      </w:r>
    </w:p>
    <w:p w:rsidR="004278E1" w:rsidRDefault="000772C5">
      <w:pPr>
        <w:snapToGrid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联系电话：</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 xml:space="preserve"> </w:t>
      </w:r>
    </w:p>
    <w:p w:rsidR="004278E1" w:rsidRDefault="000772C5">
      <w:pPr>
        <w:snapToGrid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 xml:space="preserve">地址： </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邮编：</w:t>
      </w:r>
      <w:r>
        <w:rPr>
          <w:rFonts w:asciiTheme="minorEastAsia" w:eastAsiaTheme="minorEastAsia" w:hAnsiTheme="minorEastAsia" w:cs="仿宋_GB2312" w:hint="eastAsia"/>
          <w:color w:val="000000" w:themeColor="text1"/>
          <w:sz w:val="24"/>
          <w:u w:val="dotted"/>
        </w:rPr>
        <w:t xml:space="preserve">                                                </w:t>
      </w:r>
    </w:p>
    <w:p w:rsidR="004278E1" w:rsidRDefault="000772C5">
      <w:pPr>
        <w:snapToGrid w:val="0"/>
        <w:spacing w:line="360" w:lineRule="auto"/>
        <w:rPr>
          <w:rFonts w:asciiTheme="minorEastAsia" w:eastAsiaTheme="minorEastAsia" w:hAnsiTheme="minorEastAsia" w:cs="仿宋_GB2312"/>
          <w:bCs/>
          <w:color w:val="000000" w:themeColor="text1"/>
          <w:sz w:val="24"/>
        </w:rPr>
      </w:pPr>
      <w:r>
        <w:rPr>
          <w:rFonts w:asciiTheme="minorEastAsia" w:eastAsiaTheme="minorEastAsia" w:hAnsiTheme="minorEastAsia" w:cs="仿宋_GB2312" w:hint="eastAsia"/>
          <w:bCs/>
          <w:color w:val="000000" w:themeColor="text1"/>
          <w:sz w:val="24"/>
        </w:rPr>
        <w:t>二、质疑项目基本情况</w:t>
      </w:r>
    </w:p>
    <w:p w:rsidR="004278E1" w:rsidRDefault="000772C5">
      <w:pPr>
        <w:snapToGrid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质疑项目的名称：</w:t>
      </w:r>
      <w:r>
        <w:rPr>
          <w:rFonts w:asciiTheme="minorEastAsia" w:eastAsiaTheme="minorEastAsia" w:hAnsiTheme="minorEastAsia" w:cs="仿宋_GB2312" w:hint="eastAsia"/>
          <w:color w:val="000000" w:themeColor="text1"/>
          <w:sz w:val="24"/>
          <w:u w:val="dotted"/>
        </w:rPr>
        <w:t xml:space="preserve">                                      </w:t>
      </w:r>
    </w:p>
    <w:p w:rsidR="004278E1" w:rsidRDefault="000772C5">
      <w:pPr>
        <w:snapToGrid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质疑项目的编号：</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包号：</w:t>
      </w:r>
      <w:r>
        <w:rPr>
          <w:rFonts w:asciiTheme="minorEastAsia" w:eastAsiaTheme="minorEastAsia" w:hAnsiTheme="minorEastAsia" w:cs="仿宋_GB2312" w:hint="eastAsia"/>
          <w:color w:val="000000" w:themeColor="text1"/>
          <w:sz w:val="24"/>
          <w:u w:val="dotted"/>
        </w:rPr>
        <w:t xml:space="preserve">                 </w:t>
      </w:r>
    </w:p>
    <w:p w:rsidR="004278E1" w:rsidRDefault="000772C5">
      <w:pPr>
        <w:snapToGrid w:val="0"/>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采购人名称：</w:t>
      </w:r>
      <w:r>
        <w:rPr>
          <w:rFonts w:asciiTheme="minorEastAsia" w:eastAsiaTheme="minorEastAsia" w:hAnsiTheme="minorEastAsia" w:cs="仿宋_GB2312" w:hint="eastAsia"/>
          <w:color w:val="000000" w:themeColor="text1"/>
          <w:sz w:val="24"/>
          <w:u w:val="dotted"/>
        </w:rPr>
        <w:t xml:space="preserve">                                         </w:t>
      </w:r>
    </w:p>
    <w:p w:rsidR="004278E1" w:rsidRDefault="000772C5">
      <w:pPr>
        <w:snapToGrid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采购文件获取日期：</w:t>
      </w:r>
      <w:r>
        <w:rPr>
          <w:rFonts w:asciiTheme="minorEastAsia" w:eastAsiaTheme="minorEastAsia" w:hAnsiTheme="minorEastAsia" w:cs="仿宋_GB2312" w:hint="eastAsia"/>
          <w:color w:val="000000" w:themeColor="text1"/>
          <w:sz w:val="24"/>
          <w:u w:val="dotted"/>
        </w:rPr>
        <w:t xml:space="preserve">                                           </w:t>
      </w:r>
    </w:p>
    <w:p w:rsidR="004278E1" w:rsidRDefault="000772C5">
      <w:pPr>
        <w:snapToGrid w:val="0"/>
        <w:spacing w:line="360" w:lineRule="auto"/>
        <w:rPr>
          <w:rFonts w:asciiTheme="minorEastAsia" w:eastAsiaTheme="minorEastAsia" w:hAnsiTheme="minorEastAsia" w:cs="仿宋_GB2312"/>
          <w:bCs/>
          <w:color w:val="000000" w:themeColor="text1"/>
          <w:sz w:val="24"/>
        </w:rPr>
      </w:pPr>
      <w:r>
        <w:rPr>
          <w:rFonts w:asciiTheme="minorEastAsia" w:eastAsiaTheme="minorEastAsia" w:hAnsiTheme="minorEastAsia" w:cs="仿宋_GB2312" w:hint="eastAsia"/>
          <w:bCs/>
          <w:color w:val="000000" w:themeColor="text1"/>
          <w:sz w:val="24"/>
        </w:rPr>
        <w:t>三、质疑事项具体内容</w:t>
      </w:r>
    </w:p>
    <w:p w:rsidR="004278E1" w:rsidRDefault="000772C5">
      <w:pPr>
        <w:snapToGrid w:val="0"/>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质疑事项1：</w:t>
      </w:r>
      <w:r>
        <w:rPr>
          <w:rFonts w:asciiTheme="minorEastAsia" w:eastAsiaTheme="minorEastAsia" w:hAnsiTheme="minorEastAsia" w:cs="仿宋_GB2312" w:hint="eastAsia"/>
          <w:color w:val="000000" w:themeColor="text1"/>
          <w:sz w:val="24"/>
          <w:u w:val="dotted"/>
        </w:rPr>
        <w:t xml:space="preserve">                                         </w:t>
      </w:r>
    </w:p>
    <w:p w:rsidR="004278E1" w:rsidRDefault="000772C5">
      <w:pPr>
        <w:snapToGrid w:val="0"/>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事实依据：</w:t>
      </w:r>
      <w:r>
        <w:rPr>
          <w:rFonts w:asciiTheme="minorEastAsia" w:eastAsiaTheme="minorEastAsia" w:hAnsiTheme="minorEastAsia" w:cs="仿宋_GB2312" w:hint="eastAsia"/>
          <w:color w:val="000000" w:themeColor="text1"/>
          <w:sz w:val="24"/>
          <w:u w:val="dotted"/>
        </w:rPr>
        <w:t xml:space="preserve">                                          </w:t>
      </w:r>
    </w:p>
    <w:p w:rsidR="004278E1" w:rsidRDefault="000772C5">
      <w:pPr>
        <w:snapToGrid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u w:val="dotted"/>
        </w:rPr>
        <w:t xml:space="preserve">                                                       </w:t>
      </w:r>
    </w:p>
    <w:p w:rsidR="004278E1" w:rsidRDefault="000772C5">
      <w:pPr>
        <w:snapToGrid w:val="0"/>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法律依据：</w:t>
      </w:r>
      <w:r>
        <w:rPr>
          <w:rFonts w:asciiTheme="minorEastAsia" w:eastAsiaTheme="minorEastAsia" w:hAnsiTheme="minorEastAsia" w:cs="仿宋_GB2312" w:hint="eastAsia"/>
          <w:color w:val="000000" w:themeColor="text1"/>
          <w:sz w:val="24"/>
          <w:u w:val="dotted"/>
        </w:rPr>
        <w:t xml:space="preserve">                                          </w:t>
      </w:r>
    </w:p>
    <w:p w:rsidR="004278E1" w:rsidRDefault="000772C5">
      <w:pPr>
        <w:snapToGrid w:val="0"/>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u w:val="dotted"/>
        </w:rPr>
        <w:t xml:space="preserve">                                                     </w:t>
      </w:r>
    </w:p>
    <w:p w:rsidR="004278E1" w:rsidRDefault="000772C5">
      <w:pPr>
        <w:snapToGrid w:val="0"/>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质疑事项2</w:t>
      </w:r>
    </w:p>
    <w:p w:rsidR="004278E1" w:rsidRDefault="000772C5">
      <w:pPr>
        <w:snapToGrid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w:t>
      </w:r>
    </w:p>
    <w:p w:rsidR="004278E1" w:rsidRDefault="000772C5">
      <w:pPr>
        <w:snapToGrid w:val="0"/>
        <w:spacing w:line="360" w:lineRule="auto"/>
        <w:rPr>
          <w:rFonts w:asciiTheme="minorEastAsia" w:eastAsiaTheme="minorEastAsia" w:hAnsiTheme="minorEastAsia" w:cs="仿宋_GB2312"/>
          <w:bCs/>
          <w:color w:val="000000" w:themeColor="text1"/>
          <w:sz w:val="24"/>
        </w:rPr>
      </w:pPr>
      <w:r>
        <w:rPr>
          <w:rFonts w:asciiTheme="minorEastAsia" w:eastAsiaTheme="minorEastAsia" w:hAnsiTheme="minorEastAsia" w:cs="仿宋_GB2312" w:hint="eastAsia"/>
          <w:bCs/>
          <w:color w:val="000000" w:themeColor="text1"/>
          <w:sz w:val="24"/>
        </w:rPr>
        <w:t>四、与质疑事项相关的质疑请求</w:t>
      </w:r>
    </w:p>
    <w:p w:rsidR="004278E1" w:rsidRDefault="000772C5">
      <w:pPr>
        <w:snapToGrid w:val="0"/>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请求：</w:t>
      </w:r>
      <w:r>
        <w:rPr>
          <w:rFonts w:asciiTheme="minorEastAsia" w:eastAsiaTheme="minorEastAsia" w:hAnsiTheme="minorEastAsia" w:cs="仿宋_GB2312" w:hint="eastAsia"/>
          <w:color w:val="000000" w:themeColor="text1"/>
          <w:sz w:val="24"/>
          <w:u w:val="dotted"/>
        </w:rPr>
        <w:t xml:space="preserve">                                               </w:t>
      </w:r>
    </w:p>
    <w:p w:rsidR="004278E1" w:rsidRDefault="004278E1">
      <w:pPr>
        <w:spacing w:line="360" w:lineRule="auto"/>
        <w:rPr>
          <w:rFonts w:asciiTheme="minorEastAsia" w:eastAsiaTheme="minorEastAsia" w:hAnsiTheme="minorEastAsia" w:cs="仿宋_GB2312"/>
          <w:color w:val="000000" w:themeColor="text1"/>
          <w:sz w:val="24"/>
        </w:rPr>
      </w:pPr>
    </w:p>
    <w:p w:rsidR="004278E1" w:rsidRDefault="000772C5">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 xml:space="preserve">签字(签章)：                   公章：                      </w:t>
      </w:r>
    </w:p>
    <w:p w:rsidR="004278E1" w:rsidRDefault="000772C5">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 xml:space="preserve">日期：    </w:t>
      </w:r>
    </w:p>
    <w:p w:rsidR="004278E1" w:rsidRDefault="000772C5">
      <w:pPr>
        <w:spacing w:line="360" w:lineRule="auto"/>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lastRenderedPageBreak/>
        <w:t>质疑函制作说明：</w:t>
      </w:r>
    </w:p>
    <w:p w:rsidR="004278E1" w:rsidRDefault="000772C5">
      <w:pPr>
        <w:widowControl/>
        <w:spacing w:line="360" w:lineRule="auto"/>
        <w:ind w:firstLineChars="200" w:firstLine="480"/>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1.供应商提出质疑时，应提交质疑函和必要的证明材料。</w:t>
      </w:r>
    </w:p>
    <w:p w:rsidR="004278E1" w:rsidRDefault="000772C5">
      <w:pPr>
        <w:widowControl/>
        <w:spacing w:line="360" w:lineRule="auto"/>
        <w:ind w:firstLineChars="200" w:firstLine="480"/>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2.质疑供应商若委托代理人进行质疑的，质疑函应按要求列明“授权代表”的有关内容，并在附件中提交由质疑</w:t>
      </w:r>
      <w:r>
        <w:rPr>
          <w:rFonts w:asciiTheme="minorEastAsia" w:eastAsiaTheme="minorEastAsia" w:hAnsiTheme="minorEastAsia" w:cs="仿宋_GB2312" w:hint="eastAsia"/>
          <w:color w:val="000000" w:themeColor="text1"/>
          <w:kern w:val="0"/>
          <w:sz w:val="24"/>
        </w:rPr>
        <w:t>供应商签署的授权委托书。授权委托书应载明代理人的姓名或者名称、代理事项、具体权限、期限和相关事项。</w:t>
      </w:r>
    </w:p>
    <w:p w:rsidR="004278E1" w:rsidRDefault="000772C5">
      <w:pPr>
        <w:widowControl/>
        <w:spacing w:line="360" w:lineRule="auto"/>
        <w:ind w:firstLineChars="200" w:firstLine="480"/>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3.质疑供应商若对项目的某一分包进行质疑，质疑函中应列明具体分包号。</w:t>
      </w:r>
    </w:p>
    <w:p w:rsidR="004278E1" w:rsidRDefault="000772C5">
      <w:pPr>
        <w:widowControl/>
        <w:spacing w:line="360" w:lineRule="auto"/>
        <w:ind w:firstLineChars="200" w:firstLine="480"/>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4.质疑函的质疑事项应具体、明确，并有必要的事实依据和法律依据。</w:t>
      </w:r>
    </w:p>
    <w:p w:rsidR="004278E1" w:rsidRDefault="000772C5">
      <w:pPr>
        <w:widowControl/>
        <w:spacing w:line="360" w:lineRule="auto"/>
        <w:ind w:firstLineChars="200" w:firstLine="480"/>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5.质疑函的质疑请求应与质疑事项相关。</w:t>
      </w:r>
    </w:p>
    <w:p w:rsidR="004278E1" w:rsidRDefault="000772C5">
      <w:pPr>
        <w:widowControl/>
        <w:spacing w:line="360" w:lineRule="auto"/>
        <w:ind w:firstLineChars="200" w:firstLine="480"/>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6.质疑供应商为自然人的，质疑函应由本人签字；质疑供应商为法人或者其他组织的，质疑函应由法定代表人、主要负责人，或者其授权代表签字或者盖章，并加盖公章。</w:t>
      </w:r>
    </w:p>
    <w:p w:rsidR="004278E1" w:rsidRDefault="004278E1">
      <w:pPr>
        <w:widowControl/>
        <w:spacing w:line="360" w:lineRule="auto"/>
        <w:ind w:firstLineChars="200" w:firstLine="600"/>
        <w:jc w:val="left"/>
        <w:rPr>
          <w:rFonts w:asciiTheme="minorEastAsia" w:eastAsiaTheme="minorEastAsia" w:hAnsiTheme="minorEastAsia" w:cs="仿宋_GB2312"/>
          <w:color w:val="000000" w:themeColor="text1"/>
          <w:sz w:val="30"/>
          <w:szCs w:val="30"/>
        </w:rPr>
      </w:pPr>
    </w:p>
    <w:p w:rsidR="004278E1" w:rsidRDefault="000772C5">
      <w:pPr>
        <w:spacing w:line="360" w:lineRule="auto"/>
        <w:jc w:val="left"/>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br w:type="page"/>
      </w:r>
    </w:p>
    <w:p w:rsidR="004278E1" w:rsidRDefault="004278E1">
      <w:pPr>
        <w:spacing w:line="360" w:lineRule="auto"/>
        <w:jc w:val="left"/>
        <w:rPr>
          <w:rFonts w:asciiTheme="minorEastAsia" w:eastAsiaTheme="minorEastAsia" w:hAnsiTheme="minorEastAsia" w:cs="仿宋_GB2312"/>
          <w:b/>
          <w:color w:val="000000" w:themeColor="text1"/>
          <w:sz w:val="24"/>
        </w:rPr>
      </w:pPr>
    </w:p>
    <w:p w:rsidR="004278E1" w:rsidRDefault="000772C5">
      <w:pPr>
        <w:spacing w:line="360" w:lineRule="auto"/>
        <w:jc w:val="left"/>
        <w:rPr>
          <w:rFonts w:asciiTheme="minorEastAsia" w:eastAsiaTheme="minorEastAsia" w:hAnsiTheme="minorEastAsia" w:cs="仿宋_GB2312"/>
          <w:b/>
          <w:color w:val="000000" w:themeColor="text1"/>
          <w:spacing w:val="6"/>
          <w:sz w:val="32"/>
          <w:szCs w:val="32"/>
        </w:rPr>
      </w:pPr>
      <w:r>
        <w:rPr>
          <w:rFonts w:asciiTheme="minorEastAsia" w:eastAsiaTheme="minorEastAsia" w:hAnsiTheme="minorEastAsia" w:cs="仿宋_GB2312" w:hint="eastAsia"/>
          <w:b/>
          <w:color w:val="000000" w:themeColor="text1"/>
          <w:spacing w:val="6"/>
          <w:sz w:val="32"/>
          <w:szCs w:val="32"/>
        </w:rPr>
        <w:t>附件2：投诉书范本及制作说明</w:t>
      </w:r>
    </w:p>
    <w:p w:rsidR="004278E1" w:rsidRDefault="004278E1">
      <w:pPr>
        <w:spacing w:line="360" w:lineRule="auto"/>
        <w:jc w:val="center"/>
        <w:rPr>
          <w:rFonts w:asciiTheme="minorEastAsia" w:eastAsiaTheme="minorEastAsia" w:hAnsiTheme="minorEastAsia" w:cs="仿宋_GB2312"/>
          <w:b/>
          <w:color w:val="000000" w:themeColor="text1"/>
          <w:sz w:val="24"/>
        </w:rPr>
      </w:pPr>
    </w:p>
    <w:p w:rsidR="004278E1" w:rsidRDefault="000772C5">
      <w:pPr>
        <w:spacing w:line="360" w:lineRule="auto"/>
        <w:jc w:val="center"/>
        <w:rPr>
          <w:rFonts w:asciiTheme="minorEastAsia" w:eastAsiaTheme="minorEastAsia" w:hAnsiTheme="minorEastAsia" w:cs="仿宋_GB2312"/>
          <w:b/>
          <w:color w:val="000000" w:themeColor="text1"/>
          <w:spacing w:val="6"/>
          <w:sz w:val="32"/>
          <w:szCs w:val="32"/>
        </w:rPr>
      </w:pPr>
      <w:r>
        <w:rPr>
          <w:rFonts w:asciiTheme="minorEastAsia" w:eastAsiaTheme="minorEastAsia" w:hAnsiTheme="minorEastAsia" w:cs="仿宋_GB2312" w:hint="eastAsia"/>
          <w:b/>
          <w:color w:val="000000" w:themeColor="text1"/>
          <w:spacing w:val="6"/>
          <w:sz w:val="32"/>
          <w:szCs w:val="32"/>
        </w:rPr>
        <w:t>投诉书范本</w:t>
      </w:r>
    </w:p>
    <w:p w:rsidR="004278E1" w:rsidRDefault="000772C5">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一、投诉相关主体基本情况</w:t>
      </w:r>
    </w:p>
    <w:p w:rsidR="004278E1" w:rsidRDefault="000772C5">
      <w:pPr>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投诉人：</w:t>
      </w:r>
      <w:r>
        <w:rPr>
          <w:rFonts w:asciiTheme="minorEastAsia" w:eastAsiaTheme="minorEastAsia" w:hAnsiTheme="minorEastAsia" w:cs="仿宋_GB2312" w:hint="eastAsia"/>
          <w:color w:val="000000" w:themeColor="text1"/>
          <w:sz w:val="24"/>
          <w:u w:val="dotted"/>
        </w:rPr>
        <w:t xml:space="preserve">                                               </w:t>
      </w:r>
    </w:p>
    <w:p w:rsidR="004278E1" w:rsidRDefault="000772C5">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地     址：</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邮编：</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u w:val="single"/>
        </w:rPr>
        <w:t xml:space="preserve">   </w:t>
      </w:r>
    </w:p>
    <w:p w:rsidR="004278E1" w:rsidRDefault="000772C5">
      <w:pPr>
        <w:tabs>
          <w:tab w:val="left" w:pos="6510"/>
        </w:tabs>
        <w:spacing w:line="360" w:lineRule="auto"/>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法定代表人/主要负责人：</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 xml:space="preserve">  </w:t>
      </w:r>
    </w:p>
    <w:p w:rsidR="004278E1" w:rsidRDefault="000772C5">
      <w:pPr>
        <w:tabs>
          <w:tab w:val="left" w:pos="6510"/>
        </w:tabs>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联系电话：</w:t>
      </w:r>
      <w:r>
        <w:rPr>
          <w:rFonts w:asciiTheme="minorEastAsia" w:eastAsiaTheme="minorEastAsia" w:hAnsiTheme="minorEastAsia" w:cs="仿宋_GB2312" w:hint="eastAsia"/>
          <w:color w:val="000000" w:themeColor="text1"/>
          <w:sz w:val="24"/>
          <w:u w:val="dotted"/>
        </w:rPr>
        <w:t xml:space="preserve">                                             </w:t>
      </w:r>
    </w:p>
    <w:p w:rsidR="004278E1" w:rsidRDefault="000772C5">
      <w:pPr>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授权代表：</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联系电话</w:t>
      </w:r>
      <w:r>
        <w:rPr>
          <w:rFonts w:asciiTheme="minorEastAsia" w:eastAsiaTheme="minorEastAsia" w:hAnsiTheme="minorEastAsia" w:cs="仿宋_GB2312" w:hint="eastAsia"/>
          <w:color w:val="000000" w:themeColor="text1"/>
          <w:sz w:val="24"/>
          <w:u w:val="dotted"/>
        </w:rPr>
        <w:t xml:space="preserve">：                  </w:t>
      </w:r>
    </w:p>
    <w:p w:rsidR="004278E1" w:rsidRDefault="000772C5">
      <w:pPr>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地     址：</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邮编：</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u w:val="single"/>
        </w:rPr>
        <w:t xml:space="preserve"> </w:t>
      </w:r>
      <w:r>
        <w:rPr>
          <w:rFonts w:asciiTheme="minorEastAsia" w:eastAsiaTheme="minorEastAsia" w:hAnsiTheme="minorEastAsia" w:cs="仿宋_GB2312" w:hint="eastAsia"/>
          <w:color w:val="000000" w:themeColor="text1"/>
          <w:sz w:val="24"/>
          <w:u w:val="dotted"/>
        </w:rPr>
        <w:t xml:space="preserve">                   </w:t>
      </w:r>
    </w:p>
    <w:p w:rsidR="004278E1" w:rsidRDefault="000772C5">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被投诉人1：</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u w:val="single"/>
        </w:rPr>
        <w:t xml:space="preserve">  </w:t>
      </w:r>
    </w:p>
    <w:p w:rsidR="004278E1" w:rsidRDefault="000772C5">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地     址：</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邮编：</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u w:val="single"/>
        </w:rPr>
        <w:t xml:space="preserve"> </w:t>
      </w:r>
    </w:p>
    <w:p w:rsidR="004278E1" w:rsidRDefault="000772C5">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联系人：</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联系电话：</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u w:val="single"/>
        </w:rPr>
        <w:t xml:space="preserve"> </w:t>
      </w:r>
    </w:p>
    <w:p w:rsidR="004278E1" w:rsidRDefault="000772C5">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被投诉人2</w:t>
      </w:r>
    </w:p>
    <w:p w:rsidR="004278E1" w:rsidRDefault="000772C5">
      <w:pPr>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w:t>
      </w:r>
    </w:p>
    <w:p w:rsidR="004278E1" w:rsidRDefault="000772C5">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相关供应商：</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u w:val="single"/>
        </w:rPr>
        <w:t xml:space="preserve">    </w:t>
      </w:r>
    </w:p>
    <w:p w:rsidR="004278E1" w:rsidRDefault="000772C5">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地     址：</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邮编：</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u w:val="single"/>
        </w:rPr>
        <w:t xml:space="preserve"> </w:t>
      </w:r>
    </w:p>
    <w:p w:rsidR="004278E1" w:rsidRDefault="000772C5">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联系人：</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联系电话：</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u w:val="single"/>
        </w:rPr>
        <w:t xml:space="preserve">      </w:t>
      </w:r>
    </w:p>
    <w:p w:rsidR="004278E1" w:rsidRDefault="000772C5">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二、投诉项目基本情况</w:t>
      </w:r>
    </w:p>
    <w:p w:rsidR="004278E1" w:rsidRDefault="000772C5">
      <w:pPr>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采购项目名称：</w:t>
      </w:r>
      <w:r>
        <w:rPr>
          <w:rFonts w:asciiTheme="minorEastAsia" w:eastAsiaTheme="minorEastAsia" w:hAnsiTheme="minorEastAsia" w:cs="仿宋_GB2312" w:hint="eastAsia"/>
          <w:color w:val="000000" w:themeColor="text1"/>
          <w:sz w:val="24"/>
          <w:u w:val="dotted"/>
        </w:rPr>
        <w:t xml:space="preserve">                                        </w:t>
      </w:r>
    </w:p>
    <w:p w:rsidR="004278E1" w:rsidRDefault="000772C5">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采购项目编号：</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包号：</w:t>
      </w:r>
      <w:r>
        <w:rPr>
          <w:rFonts w:asciiTheme="minorEastAsia" w:eastAsiaTheme="minorEastAsia" w:hAnsiTheme="minorEastAsia" w:cs="仿宋_GB2312" w:hint="eastAsia"/>
          <w:color w:val="000000" w:themeColor="text1"/>
          <w:sz w:val="24"/>
          <w:u w:val="dotted"/>
        </w:rPr>
        <w:t xml:space="preserve">              </w:t>
      </w:r>
    </w:p>
    <w:p w:rsidR="004278E1" w:rsidRDefault="000772C5">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采购人名称：</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u w:val="single"/>
        </w:rPr>
        <w:t xml:space="preserve">  </w:t>
      </w:r>
    </w:p>
    <w:p w:rsidR="004278E1" w:rsidRDefault="000772C5">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代理机构名称：</w:t>
      </w:r>
      <w:r>
        <w:rPr>
          <w:rFonts w:asciiTheme="minorEastAsia" w:eastAsiaTheme="minorEastAsia" w:hAnsiTheme="minorEastAsia" w:cs="仿宋_GB2312" w:hint="eastAsia"/>
          <w:color w:val="000000" w:themeColor="text1"/>
          <w:sz w:val="24"/>
          <w:u w:val="dotted"/>
        </w:rPr>
        <w:t xml:space="preserve">                                         </w:t>
      </w:r>
    </w:p>
    <w:p w:rsidR="004278E1" w:rsidRDefault="000772C5">
      <w:pPr>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采购文件公告:</w:t>
      </w:r>
      <w:r>
        <w:rPr>
          <w:rFonts w:asciiTheme="minorEastAsia" w:eastAsiaTheme="minorEastAsia" w:hAnsiTheme="minorEastAsia" w:cs="仿宋_GB2312" w:hint="eastAsia"/>
          <w:color w:val="000000" w:themeColor="text1"/>
          <w:sz w:val="24"/>
          <w:u w:val="dotted"/>
        </w:rPr>
        <w:t xml:space="preserve">是/否 </w:t>
      </w:r>
      <w:r>
        <w:rPr>
          <w:rFonts w:asciiTheme="minorEastAsia" w:eastAsiaTheme="minorEastAsia" w:hAnsiTheme="minorEastAsia" w:cs="仿宋_GB2312" w:hint="eastAsia"/>
          <w:color w:val="000000" w:themeColor="text1"/>
          <w:sz w:val="24"/>
        </w:rPr>
        <w:t>公告期限：</w:t>
      </w:r>
      <w:r>
        <w:rPr>
          <w:rFonts w:asciiTheme="minorEastAsia" w:eastAsiaTheme="minorEastAsia" w:hAnsiTheme="minorEastAsia" w:cs="仿宋_GB2312" w:hint="eastAsia"/>
          <w:color w:val="000000" w:themeColor="text1"/>
          <w:sz w:val="24"/>
          <w:u w:val="dotted"/>
        </w:rPr>
        <w:t xml:space="preserve">                                 </w:t>
      </w:r>
    </w:p>
    <w:p w:rsidR="004278E1" w:rsidRDefault="000772C5">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采购结果公告:</w:t>
      </w:r>
      <w:r>
        <w:rPr>
          <w:rFonts w:asciiTheme="minorEastAsia" w:eastAsiaTheme="minorEastAsia" w:hAnsiTheme="minorEastAsia" w:cs="仿宋_GB2312" w:hint="eastAsia"/>
          <w:color w:val="000000" w:themeColor="text1"/>
          <w:sz w:val="24"/>
          <w:u w:val="dotted"/>
        </w:rPr>
        <w:t xml:space="preserve">是/否 </w:t>
      </w:r>
      <w:r>
        <w:rPr>
          <w:rFonts w:asciiTheme="minorEastAsia" w:eastAsiaTheme="minorEastAsia" w:hAnsiTheme="minorEastAsia" w:cs="仿宋_GB2312" w:hint="eastAsia"/>
          <w:color w:val="000000" w:themeColor="text1"/>
          <w:sz w:val="24"/>
        </w:rPr>
        <w:t>公告期限：</w:t>
      </w:r>
      <w:r>
        <w:rPr>
          <w:rFonts w:asciiTheme="minorEastAsia" w:eastAsiaTheme="minorEastAsia" w:hAnsiTheme="minorEastAsia" w:cs="仿宋_GB2312" w:hint="eastAsia"/>
          <w:color w:val="000000" w:themeColor="text1"/>
          <w:sz w:val="24"/>
          <w:u w:val="dotted"/>
        </w:rPr>
        <w:t xml:space="preserve">                        </w:t>
      </w:r>
    </w:p>
    <w:p w:rsidR="004278E1" w:rsidRDefault="000772C5">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三、质疑基本情况</w:t>
      </w:r>
    </w:p>
    <w:p w:rsidR="004278E1" w:rsidRDefault="000772C5">
      <w:pPr>
        <w:spacing w:line="360" w:lineRule="auto"/>
        <w:ind w:firstLineChars="200" w:firstLine="480"/>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投诉人于</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年</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月</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日,向</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提出质疑，质疑事项为：</w:t>
      </w:r>
      <w:r>
        <w:rPr>
          <w:rFonts w:asciiTheme="minorEastAsia" w:eastAsiaTheme="minorEastAsia" w:hAnsiTheme="minorEastAsia" w:cs="仿宋_GB2312" w:hint="eastAsia"/>
          <w:color w:val="000000" w:themeColor="text1"/>
          <w:sz w:val="24"/>
          <w:u w:val="dotted"/>
        </w:rPr>
        <w:t xml:space="preserve">                                </w:t>
      </w:r>
    </w:p>
    <w:p w:rsidR="004278E1" w:rsidRDefault="000772C5">
      <w:pPr>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 xml:space="preserve">  </w:t>
      </w:r>
    </w:p>
    <w:p w:rsidR="004278E1" w:rsidRDefault="000772C5">
      <w:pPr>
        <w:spacing w:line="360" w:lineRule="auto"/>
        <w:ind w:firstLineChars="150" w:firstLine="360"/>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u w:val="dotted"/>
        </w:rPr>
        <w:t>采购人/代理机构</w:t>
      </w:r>
      <w:r>
        <w:rPr>
          <w:rFonts w:asciiTheme="minorEastAsia" w:eastAsiaTheme="minorEastAsia" w:hAnsiTheme="minorEastAsia" w:cs="仿宋_GB2312" w:hint="eastAsia"/>
          <w:color w:val="000000" w:themeColor="text1"/>
          <w:sz w:val="24"/>
        </w:rPr>
        <w:t>于</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年</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月</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日,就质疑事项作出了答复/没有在法定期限内作</w:t>
      </w:r>
      <w:r>
        <w:rPr>
          <w:rFonts w:asciiTheme="minorEastAsia" w:eastAsiaTheme="minorEastAsia" w:hAnsiTheme="minorEastAsia" w:cs="仿宋_GB2312" w:hint="eastAsia"/>
          <w:color w:val="000000" w:themeColor="text1"/>
          <w:sz w:val="24"/>
        </w:rPr>
        <w:lastRenderedPageBreak/>
        <w:t>出答复。</w:t>
      </w:r>
    </w:p>
    <w:p w:rsidR="004278E1" w:rsidRDefault="000772C5">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四、投诉事项具体内容</w:t>
      </w:r>
    </w:p>
    <w:p w:rsidR="004278E1" w:rsidRDefault="000772C5">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投诉事项 1：</w:t>
      </w:r>
      <w:r>
        <w:rPr>
          <w:rFonts w:asciiTheme="minorEastAsia" w:eastAsiaTheme="minorEastAsia" w:hAnsiTheme="minorEastAsia" w:cs="仿宋_GB2312" w:hint="eastAsia"/>
          <w:color w:val="000000" w:themeColor="text1"/>
          <w:sz w:val="24"/>
          <w:u w:val="dotted"/>
        </w:rPr>
        <w:t xml:space="preserve">                                       </w:t>
      </w:r>
    </w:p>
    <w:p w:rsidR="004278E1" w:rsidRDefault="000772C5">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事实依据：</w:t>
      </w:r>
      <w:r>
        <w:rPr>
          <w:rFonts w:asciiTheme="minorEastAsia" w:eastAsiaTheme="minorEastAsia" w:hAnsiTheme="minorEastAsia" w:cs="仿宋_GB2312" w:hint="eastAsia"/>
          <w:color w:val="000000" w:themeColor="text1"/>
          <w:sz w:val="24"/>
          <w:u w:val="dotted"/>
        </w:rPr>
        <w:t xml:space="preserve">                                         </w:t>
      </w:r>
    </w:p>
    <w:p w:rsidR="004278E1" w:rsidRDefault="000772C5">
      <w:pPr>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u w:val="dotted"/>
        </w:rPr>
        <w:t xml:space="preserve">                                                      </w:t>
      </w:r>
    </w:p>
    <w:p w:rsidR="004278E1" w:rsidRDefault="000772C5">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法律依据：</w:t>
      </w:r>
      <w:r>
        <w:rPr>
          <w:rFonts w:asciiTheme="minorEastAsia" w:eastAsiaTheme="minorEastAsia" w:hAnsiTheme="minorEastAsia" w:cs="仿宋_GB2312" w:hint="eastAsia"/>
          <w:color w:val="000000" w:themeColor="text1"/>
          <w:sz w:val="24"/>
          <w:u w:val="dotted"/>
        </w:rPr>
        <w:t xml:space="preserve">                                          </w:t>
      </w:r>
    </w:p>
    <w:p w:rsidR="004278E1" w:rsidRDefault="000772C5">
      <w:pPr>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u w:val="dotted"/>
        </w:rPr>
        <w:t xml:space="preserve">                                                      </w:t>
      </w:r>
    </w:p>
    <w:p w:rsidR="004278E1" w:rsidRDefault="000772C5">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投诉事项2</w:t>
      </w:r>
    </w:p>
    <w:p w:rsidR="004278E1" w:rsidRDefault="000772C5">
      <w:pPr>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w:t>
      </w:r>
    </w:p>
    <w:p w:rsidR="004278E1" w:rsidRDefault="000772C5">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五、与投诉事项相关的投诉请求</w:t>
      </w:r>
    </w:p>
    <w:p w:rsidR="004278E1" w:rsidRDefault="000772C5">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请求：</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 xml:space="preserve"> </w:t>
      </w:r>
    </w:p>
    <w:p w:rsidR="004278E1" w:rsidRDefault="000772C5">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 xml:space="preserve">                                                                                                    </w:t>
      </w:r>
    </w:p>
    <w:p w:rsidR="004278E1" w:rsidRDefault="000772C5">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 xml:space="preserve">签字(签章)：                   公章：                      </w:t>
      </w:r>
    </w:p>
    <w:p w:rsidR="004278E1" w:rsidRDefault="000772C5">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 xml:space="preserve">日期：    </w:t>
      </w:r>
    </w:p>
    <w:p w:rsidR="004278E1" w:rsidRDefault="004278E1">
      <w:pPr>
        <w:spacing w:line="360" w:lineRule="auto"/>
        <w:rPr>
          <w:rFonts w:asciiTheme="minorEastAsia" w:eastAsiaTheme="minorEastAsia" w:hAnsiTheme="minorEastAsia" w:cs="仿宋_GB2312"/>
          <w:b/>
          <w:color w:val="000000" w:themeColor="text1"/>
          <w:sz w:val="24"/>
        </w:rPr>
      </w:pPr>
    </w:p>
    <w:p w:rsidR="004278E1" w:rsidRDefault="004278E1">
      <w:pPr>
        <w:spacing w:line="360" w:lineRule="auto"/>
        <w:rPr>
          <w:rFonts w:asciiTheme="minorEastAsia" w:eastAsiaTheme="minorEastAsia" w:hAnsiTheme="minorEastAsia" w:cs="仿宋_GB2312"/>
          <w:b/>
          <w:color w:val="000000" w:themeColor="text1"/>
          <w:sz w:val="24"/>
        </w:rPr>
      </w:pPr>
    </w:p>
    <w:p w:rsidR="004278E1" w:rsidRDefault="000772C5">
      <w:pPr>
        <w:spacing w:line="360" w:lineRule="auto"/>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t>投诉书制作说明：</w:t>
      </w:r>
    </w:p>
    <w:p w:rsidR="004278E1" w:rsidRDefault="000772C5">
      <w:pPr>
        <w:widowControl/>
        <w:spacing w:line="360" w:lineRule="auto"/>
        <w:ind w:firstLineChars="200" w:firstLine="48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sz w:val="24"/>
        </w:rPr>
        <w:t>1.投诉人提起投诉时，应当提交投诉书和必要的证明材料，并按照被投诉人和与投诉事项有关的供应商数量提供投诉书副本。</w:t>
      </w:r>
    </w:p>
    <w:p w:rsidR="004278E1" w:rsidRDefault="000772C5">
      <w:pPr>
        <w:widowControl/>
        <w:spacing w:line="360" w:lineRule="auto"/>
        <w:ind w:firstLineChars="200" w:firstLine="480"/>
        <w:jc w:val="left"/>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sz w:val="24"/>
        </w:rPr>
        <w:t>2.投诉人若委托代理人进行投诉的，投诉书应按照要求列明“授权代表”的有关内容，并在附件中提交由</w:t>
      </w:r>
      <w:r>
        <w:rPr>
          <w:rFonts w:asciiTheme="minorEastAsia" w:eastAsiaTheme="minorEastAsia" w:hAnsiTheme="minorEastAsia" w:cs="仿宋_GB2312" w:hint="eastAsia"/>
          <w:color w:val="000000" w:themeColor="text1"/>
          <w:kern w:val="0"/>
          <w:sz w:val="24"/>
        </w:rPr>
        <w:t>投诉人签署的授权委托书。授权委托书应当载明代理人的姓名或者名称、代理事项、具体权限、期限和相关事项。</w:t>
      </w:r>
    </w:p>
    <w:p w:rsidR="004278E1" w:rsidRDefault="000772C5">
      <w:pPr>
        <w:widowControl/>
        <w:spacing w:line="360" w:lineRule="auto"/>
        <w:ind w:firstLineChars="200" w:firstLine="480"/>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3.投诉人若对项目的某一分包进行投诉，投诉书应列明具体分包号。</w:t>
      </w:r>
    </w:p>
    <w:p w:rsidR="004278E1" w:rsidRDefault="000772C5">
      <w:pPr>
        <w:widowControl/>
        <w:spacing w:line="360" w:lineRule="auto"/>
        <w:ind w:firstLineChars="200" w:firstLine="480"/>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4.投诉书应简要列明质疑事项，质疑函、质疑答复等作为附件材料提供。</w:t>
      </w:r>
    </w:p>
    <w:p w:rsidR="004278E1" w:rsidRDefault="000772C5">
      <w:pPr>
        <w:widowControl/>
        <w:spacing w:line="360" w:lineRule="auto"/>
        <w:ind w:firstLineChars="200" w:firstLine="480"/>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5.投诉书的投诉事项应具体、明确，并有必要的事实依据和法律依据。</w:t>
      </w:r>
    </w:p>
    <w:p w:rsidR="004278E1" w:rsidRDefault="000772C5">
      <w:pPr>
        <w:widowControl/>
        <w:spacing w:line="360" w:lineRule="auto"/>
        <w:ind w:firstLineChars="200" w:firstLine="480"/>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6.投诉书的投诉请求应与投诉事项相关。</w:t>
      </w:r>
    </w:p>
    <w:p w:rsidR="004278E1" w:rsidRDefault="000772C5">
      <w:pPr>
        <w:widowControl/>
        <w:spacing w:line="360" w:lineRule="auto"/>
        <w:ind w:firstLineChars="200" w:firstLine="480"/>
        <w:jc w:val="left"/>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sz w:val="24"/>
        </w:rPr>
        <w:t>7.投诉人为自然人的，投诉书应当由本人签字；投诉人为法人或者其他组织的，投诉书应当由法定代表人、主要负责人，或者其授权代表签字或者盖章，并加盖公章。</w:t>
      </w:r>
    </w:p>
    <w:p w:rsidR="004278E1" w:rsidRDefault="004278E1">
      <w:pPr>
        <w:rPr>
          <w:rFonts w:asciiTheme="minorEastAsia" w:eastAsiaTheme="minorEastAsia" w:hAnsiTheme="minorEastAsia" w:cs="仿宋_GB2312"/>
          <w:b/>
          <w:color w:val="000000" w:themeColor="text1"/>
          <w:sz w:val="24"/>
        </w:rPr>
      </w:pPr>
    </w:p>
    <w:p w:rsidR="004278E1" w:rsidRDefault="000772C5">
      <w:pPr>
        <w:widowControl/>
        <w:adjustRightInd/>
        <w:jc w:val="left"/>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br w:type="page"/>
      </w:r>
    </w:p>
    <w:p w:rsidR="004278E1" w:rsidRDefault="004278E1">
      <w:pPr>
        <w:spacing w:line="360" w:lineRule="auto"/>
        <w:jc w:val="left"/>
        <w:rPr>
          <w:rFonts w:asciiTheme="minorEastAsia" w:eastAsiaTheme="minorEastAsia" w:hAnsiTheme="minorEastAsia" w:cs="仿宋_GB2312"/>
          <w:b/>
          <w:color w:val="000000" w:themeColor="text1"/>
          <w:sz w:val="32"/>
          <w:szCs w:val="32"/>
        </w:rPr>
      </w:pPr>
    </w:p>
    <w:p w:rsidR="004278E1" w:rsidRDefault="000772C5">
      <w:pPr>
        <w:spacing w:line="360" w:lineRule="auto"/>
        <w:jc w:val="left"/>
        <w:rPr>
          <w:rFonts w:asciiTheme="minorEastAsia" w:eastAsiaTheme="minorEastAsia" w:hAnsiTheme="minorEastAsia" w:cs="仿宋_GB2312"/>
          <w:b/>
          <w:color w:val="000000" w:themeColor="text1"/>
          <w:sz w:val="32"/>
          <w:szCs w:val="32"/>
        </w:rPr>
      </w:pPr>
      <w:r>
        <w:rPr>
          <w:rFonts w:asciiTheme="minorEastAsia" w:eastAsiaTheme="minorEastAsia" w:hAnsiTheme="minorEastAsia" w:cs="仿宋_GB2312" w:hint="eastAsia"/>
          <w:b/>
          <w:color w:val="000000" w:themeColor="text1"/>
          <w:sz w:val="32"/>
          <w:szCs w:val="32"/>
        </w:rPr>
        <w:t>附件3：</w:t>
      </w:r>
    </w:p>
    <w:p w:rsidR="004278E1" w:rsidRDefault="004278E1">
      <w:pPr>
        <w:spacing w:line="360" w:lineRule="auto"/>
        <w:rPr>
          <w:rFonts w:asciiTheme="minorEastAsia" w:eastAsiaTheme="minorEastAsia" w:hAnsiTheme="minorEastAsia"/>
          <w:b/>
          <w:color w:val="000000" w:themeColor="text1"/>
          <w:spacing w:val="6"/>
          <w:sz w:val="32"/>
          <w:szCs w:val="32"/>
        </w:rPr>
      </w:pPr>
    </w:p>
    <w:p w:rsidR="004278E1" w:rsidRDefault="000772C5">
      <w:pPr>
        <w:spacing w:line="360" w:lineRule="auto"/>
        <w:jc w:val="center"/>
        <w:rPr>
          <w:rFonts w:asciiTheme="minorEastAsia" w:eastAsiaTheme="minorEastAsia" w:hAnsiTheme="minorEastAsia"/>
          <w:b/>
          <w:color w:val="000000" w:themeColor="text1"/>
          <w:spacing w:val="6"/>
          <w:sz w:val="32"/>
          <w:szCs w:val="32"/>
        </w:rPr>
      </w:pPr>
      <w:r>
        <w:rPr>
          <w:rFonts w:asciiTheme="minorEastAsia" w:eastAsiaTheme="minorEastAsia" w:hAnsiTheme="minorEastAsia" w:hint="eastAsia"/>
          <w:b/>
          <w:color w:val="000000" w:themeColor="text1"/>
          <w:spacing w:val="6"/>
          <w:sz w:val="32"/>
          <w:szCs w:val="32"/>
        </w:rPr>
        <w:t>残疾人福利性单位声明函</w:t>
      </w:r>
    </w:p>
    <w:p w:rsidR="004278E1" w:rsidRDefault="004278E1">
      <w:pPr>
        <w:spacing w:line="360" w:lineRule="auto"/>
        <w:rPr>
          <w:rFonts w:asciiTheme="minorEastAsia" w:eastAsiaTheme="minorEastAsia" w:hAnsiTheme="minorEastAsia"/>
          <w:b/>
          <w:color w:val="000000" w:themeColor="text1"/>
          <w:spacing w:val="6"/>
          <w:sz w:val="30"/>
          <w:szCs w:val="30"/>
        </w:rPr>
      </w:pPr>
    </w:p>
    <w:p w:rsidR="004278E1" w:rsidRDefault="000772C5">
      <w:pPr>
        <w:spacing w:line="360" w:lineRule="auto"/>
        <w:ind w:firstLineChars="200" w:firstLine="480"/>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本单位郑重声明，根据《财政部 民政部 中国残疾人联合会关于促进残疾人就业政府采购政策的通知》（财库〔2017〕 141号）的规定，本单位为符合条件的残疾人福利性单位，且本单位参加</w:t>
      </w:r>
      <w:r>
        <w:rPr>
          <w:rFonts w:asciiTheme="minorEastAsia" w:eastAsiaTheme="minorEastAsia" w:hAnsiTheme="minorEastAsia" w:cs="仿宋_GB2312" w:hint="eastAsia"/>
          <w:color w:val="000000" w:themeColor="text1"/>
          <w:sz w:val="24"/>
          <w:u w:val="single"/>
        </w:rPr>
        <w:t xml:space="preserve">   （采购人）    </w:t>
      </w:r>
      <w:r>
        <w:rPr>
          <w:rFonts w:asciiTheme="minorEastAsia" w:eastAsiaTheme="minorEastAsia" w:hAnsiTheme="minorEastAsia" w:cs="仿宋_GB2312" w:hint="eastAsia"/>
          <w:color w:val="000000" w:themeColor="text1"/>
          <w:sz w:val="24"/>
        </w:rPr>
        <w:t>单位的</w:t>
      </w:r>
      <w:r>
        <w:rPr>
          <w:rFonts w:asciiTheme="minorEastAsia" w:eastAsiaTheme="minorEastAsia" w:hAnsiTheme="minorEastAsia" w:cs="仿宋_GB2312" w:hint="eastAsia"/>
          <w:color w:val="000000" w:themeColor="text1"/>
          <w:sz w:val="24"/>
          <w:u w:val="single"/>
        </w:rPr>
        <w:t xml:space="preserve">     （项目名称）    </w:t>
      </w:r>
      <w:r>
        <w:rPr>
          <w:rFonts w:asciiTheme="minorEastAsia" w:eastAsiaTheme="minorEastAsia" w:hAnsiTheme="minorEastAsia" w:cs="仿宋_GB2312" w:hint="eastAsia"/>
          <w:color w:val="000000" w:themeColor="text1"/>
          <w:sz w:val="24"/>
        </w:rPr>
        <w:t>项目采购活动提供本单位制造的货物（由本单位承担工程/提供服务），或者提供其他残疾人福利性单位制造的货物（不包括使用非残疾人福利性单位注册商标的货物）。</w:t>
      </w:r>
    </w:p>
    <w:p w:rsidR="004278E1" w:rsidRDefault="000772C5">
      <w:pPr>
        <w:spacing w:line="360" w:lineRule="auto"/>
        <w:ind w:firstLineChars="200" w:firstLine="480"/>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本单位对上述声明的真实性负责。如有虚假，将依法承担相应责任。</w:t>
      </w:r>
    </w:p>
    <w:p w:rsidR="004278E1" w:rsidRDefault="004278E1">
      <w:pPr>
        <w:spacing w:line="360" w:lineRule="auto"/>
        <w:ind w:firstLineChars="200" w:firstLine="480"/>
        <w:rPr>
          <w:rFonts w:asciiTheme="minorEastAsia" w:eastAsiaTheme="minorEastAsia" w:hAnsiTheme="minorEastAsia" w:cs="仿宋_GB2312"/>
          <w:color w:val="000000" w:themeColor="text1"/>
          <w:sz w:val="24"/>
        </w:rPr>
      </w:pPr>
    </w:p>
    <w:p w:rsidR="004278E1" w:rsidRDefault="004278E1">
      <w:pPr>
        <w:spacing w:line="360" w:lineRule="auto"/>
        <w:ind w:firstLineChars="200" w:firstLine="480"/>
        <w:rPr>
          <w:rFonts w:asciiTheme="minorEastAsia" w:eastAsiaTheme="minorEastAsia" w:hAnsiTheme="minorEastAsia" w:cs="仿宋_GB2312"/>
          <w:color w:val="000000" w:themeColor="text1"/>
          <w:sz w:val="24"/>
        </w:rPr>
      </w:pPr>
    </w:p>
    <w:p w:rsidR="004278E1" w:rsidRDefault="000772C5">
      <w:pPr>
        <w:tabs>
          <w:tab w:val="left" w:pos="4860"/>
        </w:tabs>
        <w:spacing w:line="360" w:lineRule="auto"/>
        <w:ind w:right="1560" w:firstLineChars="200" w:firstLine="480"/>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 xml:space="preserve">               </w:t>
      </w:r>
      <w:r>
        <w:rPr>
          <w:rFonts w:asciiTheme="minorEastAsia" w:eastAsiaTheme="minorEastAsia" w:hAnsiTheme="minorEastAsia" w:cs="仿宋_GB2312" w:hint="eastAsia"/>
          <w:color w:val="000000" w:themeColor="text1"/>
          <w:kern w:val="0"/>
          <w:sz w:val="24"/>
          <w:lang w:val="zh-CN"/>
        </w:rPr>
        <w:t>磋商供应商名称(公章)</w:t>
      </w:r>
      <w:r>
        <w:rPr>
          <w:rFonts w:asciiTheme="minorEastAsia" w:eastAsiaTheme="minorEastAsia" w:hAnsiTheme="minorEastAsia" w:cs="仿宋_GB2312" w:hint="eastAsia"/>
          <w:color w:val="000000" w:themeColor="text1"/>
          <w:sz w:val="24"/>
        </w:rPr>
        <w:t>：</w:t>
      </w:r>
    </w:p>
    <w:p w:rsidR="004278E1" w:rsidRDefault="000772C5">
      <w:pPr>
        <w:tabs>
          <w:tab w:val="left" w:pos="4860"/>
        </w:tabs>
        <w:spacing w:line="360" w:lineRule="auto"/>
        <w:ind w:right="1560" w:firstLineChars="200" w:firstLine="480"/>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 xml:space="preserve">       日  期：</w:t>
      </w:r>
    </w:p>
    <w:p w:rsidR="004278E1" w:rsidRDefault="004278E1">
      <w:pPr>
        <w:spacing w:line="360" w:lineRule="auto"/>
        <w:ind w:firstLineChars="200" w:firstLine="480"/>
        <w:rPr>
          <w:rFonts w:asciiTheme="minorEastAsia" w:eastAsiaTheme="minorEastAsia" w:hAnsiTheme="minorEastAsia" w:cs="仿宋_GB2312"/>
          <w:color w:val="000000" w:themeColor="text1"/>
          <w:sz w:val="24"/>
        </w:rPr>
      </w:pPr>
    </w:p>
    <w:p w:rsidR="004278E1" w:rsidRDefault="000772C5">
      <w:pPr>
        <w:widowControl/>
        <w:adjustRightInd/>
        <w:jc w:val="left"/>
        <w:rPr>
          <w:rFonts w:asciiTheme="minorEastAsia" w:eastAsiaTheme="minorEastAsia" w:hAnsiTheme="minorEastAsia" w:cs="仿宋_GB2312"/>
          <w:b/>
          <w:color w:val="000000" w:themeColor="text1"/>
          <w:sz w:val="32"/>
          <w:szCs w:val="32"/>
        </w:rPr>
      </w:pPr>
      <w:r>
        <w:rPr>
          <w:rFonts w:asciiTheme="minorEastAsia" w:eastAsiaTheme="minorEastAsia" w:hAnsiTheme="minorEastAsia" w:cs="仿宋_GB2312"/>
          <w:b/>
          <w:color w:val="000000" w:themeColor="text1"/>
          <w:sz w:val="32"/>
          <w:szCs w:val="32"/>
        </w:rPr>
        <w:br w:type="page"/>
      </w:r>
    </w:p>
    <w:p w:rsidR="004278E1" w:rsidRDefault="004278E1">
      <w:pPr>
        <w:autoSpaceDE w:val="0"/>
        <w:autoSpaceDN w:val="0"/>
        <w:jc w:val="left"/>
        <w:rPr>
          <w:rFonts w:asciiTheme="minorEastAsia" w:eastAsiaTheme="minorEastAsia" w:hAnsiTheme="minorEastAsia" w:cs="仿宋_GB2312"/>
          <w:b/>
          <w:color w:val="000000" w:themeColor="text1"/>
          <w:sz w:val="32"/>
          <w:szCs w:val="32"/>
        </w:rPr>
      </w:pPr>
    </w:p>
    <w:p w:rsidR="004278E1" w:rsidRDefault="000772C5">
      <w:pPr>
        <w:autoSpaceDE w:val="0"/>
        <w:autoSpaceDN w:val="0"/>
        <w:jc w:val="left"/>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32"/>
          <w:szCs w:val="32"/>
        </w:rPr>
        <w:t>附件4：</w:t>
      </w:r>
    </w:p>
    <w:p w:rsidR="004278E1" w:rsidRDefault="004278E1">
      <w:pPr>
        <w:spacing w:line="360" w:lineRule="auto"/>
        <w:jc w:val="left"/>
        <w:rPr>
          <w:rFonts w:asciiTheme="minorEastAsia" w:eastAsiaTheme="minorEastAsia" w:hAnsiTheme="minorEastAsia" w:cs="仿宋_GB2312"/>
          <w:b/>
          <w:color w:val="000000" w:themeColor="text1"/>
          <w:sz w:val="24"/>
        </w:rPr>
      </w:pPr>
    </w:p>
    <w:p w:rsidR="004278E1" w:rsidRDefault="000772C5">
      <w:pPr>
        <w:autoSpaceDE w:val="0"/>
        <w:autoSpaceDN w:val="0"/>
        <w:jc w:val="center"/>
        <w:rPr>
          <w:rFonts w:asciiTheme="minorEastAsia" w:eastAsiaTheme="minorEastAsia" w:hAnsiTheme="minorEastAsia"/>
          <w:b/>
          <w:bCs/>
          <w:color w:val="000000" w:themeColor="text1"/>
          <w:sz w:val="32"/>
          <w:szCs w:val="32"/>
        </w:rPr>
      </w:pPr>
      <w:r>
        <w:rPr>
          <w:rFonts w:asciiTheme="minorEastAsia" w:eastAsiaTheme="minorEastAsia" w:hAnsiTheme="minorEastAsia" w:hint="eastAsia"/>
          <w:b/>
          <w:bCs/>
          <w:color w:val="000000" w:themeColor="text1"/>
          <w:sz w:val="32"/>
          <w:szCs w:val="32"/>
        </w:rPr>
        <w:t>业务专用章使用说明函</w:t>
      </w:r>
    </w:p>
    <w:p w:rsidR="004278E1" w:rsidRDefault="004278E1">
      <w:pPr>
        <w:autoSpaceDE w:val="0"/>
        <w:autoSpaceDN w:val="0"/>
        <w:jc w:val="center"/>
        <w:rPr>
          <w:rFonts w:asciiTheme="minorEastAsia" w:eastAsiaTheme="minorEastAsia" w:hAnsiTheme="minorEastAsia"/>
          <w:b/>
          <w:bCs/>
          <w:color w:val="000000" w:themeColor="text1"/>
          <w:sz w:val="32"/>
          <w:szCs w:val="32"/>
        </w:rPr>
      </w:pPr>
    </w:p>
    <w:p w:rsidR="004278E1" w:rsidRDefault="000772C5">
      <w:pPr>
        <w:spacing w:line="360" w:lineRule="auto"/>
        <w:rPr>
          <w:rFonts w:asciiTheme="minorEastAsia" w:eastAsiaTheme="minorEastAsia" w:hAnsiTheme="minorEastAsia"/>
          <w:color w:val="000000" w:themeColor="text1"/>
          <w:sz w:val="24"/>
        </w:rPr>
      </w:pPr>
      <w:r>
        <w:rPr>
          <w:rFonts w:asciiTheme="minorEastAsia" w:eastAsiaTheme="minorEastAsia" w:hAnsiTheme="minorEastAsia" w:cs="仿宋_GB2312" w:hint="eastAsia"/>
          <w:color w:val="000000" w:themeColor="text1"/>
          <w:sz w:val="24"/>
        </w:rPr>
        <w:t>（采购人）、（采购代理机构）：</w:t>
      </w:r>
    </w:p>
    <w:p w:rsidR="004278E1" w:rsidRDefault="000772C5">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仿宋_GB2312" w:hint="eastAsia"/>
          <w:color w:val="000000" w:themeColor="text1"/>
          <w:kern w:val="0"/>
          <w:sz w:val="24"/>
          <w:lang w:val="zh-CN"/>
        </w:rPr>
        <w:t>我方</w:t>
      </w:r>
      <w:r>
        <w:rPr>
          <w:rFonts w:asciiTheme="minorEastAsia" w:eastAsiaTheme="minorEastAsia" w:hAnsiTheme="minorEastAsia" w:cs="仿宋_GB2312" w:hint="eastAsia"/>
          <w:color w:val="000000" w:themeColor="text1"/>
          <w:kern w:val="0"/>
          <w:sz w:val="24"/>
          <w:u w:val="single"/>
          <w:lang w:val="zh-CN"/>
        </w:rPr>
        <w:t xml:space="preserve">                         </w:t>
      </w:r>
      <w:r>
        <w:rPr>
          <w:rFonts w:asciiTheme="minorEastAsia" w:eastAsiaTheme="minorEastAsia" w:hAnsiTheme="minorEastAsia" w:cs="仿宋_GB2312" w:hint="eastAsia"/>
          <w:color w:val="000000" w:themeColor="text1"/>
          <w:sz w:val="24"/>
        </w:rPr>
        <w:t>(供应商全称)</w:t>
      </w:r>
      <w:r>
        <w:rPr>
          <w:rFonts w:asciiTheme="minorEastAsia" w:eastAsiaTheme="minorEastAsia" w:hAnsiTheme="minorEastAsia" w:hint="eastAsia"/>
          <w:color w:val="000000" w:themeColor="text1"/>
          <w:sz w:val="24"/>
        </w:rPr>
        <w:t>是中华人民共和国依法登记注册的合法企业，</w:t>
      </w:r>
      <w:r>
        <w:rPr>
          <w:rFonts w:asciiTheme="minorEastAsia" w:eastAsiaTheme="minorEastAsia" w:hAnsiTheme="minorEastAsia" w:cs="宋体" w:hint="eastAsia"/>
          <w:bCs/>
          <w:color w:val="000000" w:themeColor="text1"/>
          <w:sz w:val="24"/>
        </w:rPr>
        <w:t>在参加</w:t>
      </w:r>
      <w:r>
        <w:rPr>
          <w:rFonts w:asciiTheme="minorEastAsia" w:eastAsiaTheme="minorEastAsia" w:hAnsiTheme="minorEastAsia" w:cs="仿宋_GB2312" w:hint="eastAsia"/>
          <w:color w:val="000000" w:themeColor="text1"/>
          <w:sz w:val="24"/>
        </w:rPr>
        <w:t>贵方组织的（项目名称）【项目编号：（采购编号）】</w:t>
      </w:r>
      <w:r>
        <w:rPr>
          <w:rFonts w:asciiTheme="minorEastAsia" w:eastAsiaTheme="minorEastAsia" w:hAnsiTheme="minorEastAsia" w:cs="宋体" w:hint="eastAsia"/>
          <w:bCs/>
          <w:color w:val="000000" w:themeColor="text1"/>
          <w:sz w:val="24"/>
        </w:rPr>
        <w:t>采购活动中作如下说明：</w:t>
      </w:r>
      <w:r>
        <w:rPr>
          <w:rFonts w:asciiTheme="minorEastAsia" w:eastAsiaTheme="minorEastAsia" w:hAnsiTheme="minorEastAsia" w:cs="宋体" w:hint="eastAsia"/>
          <w:color w:val="000000" w:themeColor="text1"/>
          <w:sz w:val="24"/>
        </w:rPr>
        <w:t>我方所使用的“</w:t>
      </w:r>
      <w:r>
        <w:rPr>
          <w:rFonts w:asciiTheme="minorEastAsia" w:eastAsiaTheme="minorEastAsia" w:hAnsiTheme="minorEastAsia" w:cs="仿宋_GB2312" w:hint="eastAsia"/>
          <w:color w:val="000000" w:themeColor="text1"/>
          <w:sz w:val="24"/>
        </w:rPr>
        <w:t>XX</w:t>
      </w:r>
      <w:r>
        <w:rPr>
          <w:rFonts w:asciiTheme="minorEastAsia" w:eastAsiaTheme="minorEastAsia" w:hAnsiTheme="minorEastAsia" w:cs="宋体" w:hint="eastAsia"/>
          <w:color w:val="000000" w:themeColor="text1"/>
          <w:sz w:val="24"/>
        </w:rPr>
        <w:t>专用章”与法定名称章具有同等的法律效力，对使用“</w:t>
      </w:r>
      <w:r>
        <w:rPr>
          <w:rFonts w:asciiTheme="minorEastAsia" w:eastAsiaTheme="minorEastAsia" w:hAnsiTheme="minorEastAsia" w:cs="仿宋_GB2312" w:hint="eastAsia"/>
          <w:color w:val="000000" w:themeColor="text1"/>
          <w:sz w:val="24"/>
        </w:rPr>
        <w:t>XX</w:t>
      </w:r>
      <w:r>
        <w:rPr>
          <w:rFonts w:asciiTheme="minorEastAsia" w:eastAsiaTheme="minorEastAsia" w:hAnsiTheme="minorEastAsia" w:cs="宋体" w:hint="eastAsia"/>
          <w:color w:val="000000" w:themeColor="text1"/>
          <w:sz w:val="24"/>
        </w:rPr>
        <w:t xml:space="preserve">专用章”的行为予以完全承认，并愿意承担相应责任。   </w:t>
      </w:r>
    </w:p>
    <w:p w:rsidR="004278E1" w:rsidRDefault="000772C5">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特此说明。</w:t>
      </w:r>
    </w:p>
    <w:p w:rsidR="004278E1" w:rsidRDefault="004278E1">
      <w:pPr>
        <w:spacing w:line="360" w:lineRule="auto"/>
        <w:ind w:firstLine="494"/>
        <w:rPr>
          <w:rFonts w:asciiTheme="minorEastAsia" w:eastAsiaTheme="minorEastAsia" w:hAnsiTheme="minorEastAsia" w:cs="宋体"/>
          <w:color w:val="000000" w:themeColor="text1"/>
          <w:sz w:val="24"/>
        </w:rPr>
      </w:pPr>
    </w:p>
    <w:p w:rsidR="004278E1" w:rsidRDefault="004278E1">
      <w:pPr>
        <w:spacing w:line="360" w:lineRule="auto"/>
        <w:ind w:firstLine="494"/>
        <w:rPr>
          <w:rFonts w:asciiTheme="minorEastAsia" w:eastAsiaTheme="minorEastAsia" w:hAnsiTheme="minorEastAsia" w:cs="宋体"/>
          <w:color w:val="000000" w:themeColor="text1"/>
          <w:sz w:val="24"/>
        </w:rPr>
      </w:pPr>
    </w:p>
    <w:p w:rsidR="004278E1" w:rsidRDefault="004278E1">
      <w:pPr>
        <w:spacing w:line="360" w:lineRule="auto"/>
        <w:ind w:firstLine="494"/>
        <w:rPr>
          <w:rFonts w:asciiTheme="minorEastAsia" w:eastAsiaTheme="minorEastAsia" w:hAnsiTheme="minorEastAsia" w:cs="宋体"/>
          <w:color w:val="000000" w:themeColor="text1"/>
          <w:sz w:val="24"/>
        </w:rPr>
      </w:pPr>
    </w:p>
    <w:p w:rsidR="004278E1" w:rsidRDefault="004278E1">
      <w:pPr>
        <w:spacing w:line="360" w:lineRule="auto"/>
        <w:ind w:firstLine="494"/>
        <w:rPr>
          <w:rFonts w:asciiTheme="minorEastAsia" w:eastAsiaTheme="minorEastAsia" w:hAnsiTheme="minorEastAsia" w:cs="宋体"/>
          <w:color w:val="000000" w:themeColor="text1"/>
          <w:sz w:val="24"/>
        </w:rPr>
      </w:pPr>
    </w:p>
    <w:p w:rsidR="004278E1" w:rsidRDefault="000772C5">
      <w:pPr>
        <w:spacing w:line="360" w:lineRule="auto"/>
        <w:ind w:right="482" w:firstLineChars="1700" w:firstLine="40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供应商（法定名称章）：</w:t>
      </w:r>
    </w:p>
    <w:p w:rsidR="004278E1" w:rsidRDefault="000772C5">
      <w:pPr>
        <w:spacing w:line="360" w:lineRule="auto"/>
        <w:ind w:right="482" w:firstLineChars="1700" w:firstLine="40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日期：       年     月     日</w:t>
      </w:r>
    </w:p>
    <w:p w:rsidR="004278E1" w:rsidRDefault="000772C5">
      <w:pPr>
        <w:rPr>
          <w:rFonts w:asciiTheme="minorEastAsia" w:eastAsiaTheme="minorEastAsia" w:hAnsiTheme="minorEastAsia" w:cs="宋体"/>
          <w:color w:val="000000" w:themeColor="text1"/>
          <w:sz w:val="24"/>
        </w:rPr>
      </w:pPr>
      <w:r>
        <w:rPr>
          <w:rFonts w:asciiTheme="minorEastAsia" w:eastAsiaTheme="minorEastAsia" w:hAnsiTheme="minorEastAsia" w:cs="宋体" w:hint="eastAsia"/>
          <w:b/>
          <w:bCs/>
          <w:color w:val="000000" w:themeColor="text1"/>
          <w:sz w:val="24"/>
        </w:rPr>
        <w:t>附：</w:t>
      </w:r>
    </w:p>
    <w:p w:rsidR="004278E1" w:rsidRDefault="000772C5">
      <w:pPr>
        <w:spacing w:line="360" w:lineRule="auto"/>
        <w:rPr>
          <w:rFonts w:asciiTheme="minorEastAsia" w:eastAsiaTheme="minorEastAsia" w:hAnsiTheme="minorEastAsia"/>
          <w:bCs/>
          <w:color w:val="000000" w:themeColor="text1"/>
          <w:sz w:val="24"/>
        </w:rPr>
      </w:pPr>
      <w:r>
        <w:rPr>
          <w:rFonts w:asciiTheme="minorEastAsia" w:eastAsiaTheme="minorEastAsia" w:hAnsiTheme="minorEastAsia"/>
          <w:noProof/>
          <w:color w:val="000000" w:themeColor="text1"/>
        </w:rPr>
        <mc:AlternateContent>
          <mc:Choice Requires="wps">
            <w:drawing>
              <wp:anchor distT="0" distB="0" distL="114300" distR="114300" simplePos="0" relativeHeight="251657216"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238.9pt;margin-top:28.05pt;height:177.45pt;width:212.95pt;z-index:-25165824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WQDz/YAAAACgEAAA8A&#10;AAAAAAAAAQAgAAAAIgAAAGRycy9kb3ducmV2LnhtbFBLAQIUABQAAAAIAIdO4kBmF487FwIAACQE&#10;AAAOAAAAAAAAAAEAIAAAACcBAABkcnMvZTJvRG9jLnhtbFBLBQYAAAAABgAGAFkBAACwBQAAAAA=&#10;">
                <v:fill on="t" focussize="0,0"/>
                <v:stroke color="#000000" miterlimit="2" joinstyle="miter"/>
                <v:imagedata o:title=""/>
                <o:lock v:ext="edit" aspectratio="f"/>
              </v:rect>
            </w:pict>
          </mc:Fallback>
        </mc:AlternateContent>
      </w:r>
      <w:r>
        <w:rPr>
          <w:rFonts w:asciiTheme="minorEastAsia" w:eastAsiaTheme="minorEastAsia" w:hAnsiTheme="minorEastAsia"/>
          <w:noProof/>
          <w:color w:val="000000" w:themeColor="text1"/>
        </w:rPr>
        <mc:AlternateContent>
          <mc:Choice Requires="wps">
            <w:drawing>
              <wp:anchor distT="0" distB="0" distL="114300" distR="114300" simplePos="0" relativeHeight="2516582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7.2pt;margin-top:30.3pt;height:177.45pt;width:208.5pt;z-index:-2516582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mMR6bYAAAACgEAAA8AAAAA&#10;AAAAAQAgAAAAIgAAAGRycy9kb3ducmV2LnhtbFBLAQIUABQAAAAIAIdO4kDOE0mlFAIAACIEAAAO&#10;AAAAAAAAAAEAIAAAACcBAABkcnMvZTJvRG9jLnhtbFBLBQYAAAAABgAGAFkBAACtBQAAAAA=&#10;">
                <v:fill on="t" focussize="0,0"/>
                <v:stroke color="#000000" miterlimit="2" joinstyle="miter"/>
                <v:imagedata o:title=""/>
                <o:lock v:ext="edit" aspectratio="f"/>
              </v:rect>
            </w:pict>
          </mc:Fallback>
        </mc:AlternateContent>
      </w:r>
      <w:r>
        <w:rPr>
          <w:rFonts w:asciiTheme="minorEastAsia" w:eastAsiaTheme="minorEastAsia" w:hAnsiTheme="minorEastAsia" w:cs="宋体" w:hint="eastAsia"/>
          <w:color w:val="000000" w:themeColor="text1"/>
          <w:sz w:val="24"/>
        </w:rPr>
        <w:t>供应商法定名称章（印模）                供应商“</w:t>
      </w:r>
      <w:r>
        <w:rPr>
          <w:rFonts w:asciiTheme="minorEastAsia" w:eastAsiaTheme="minorEastAsia" w:hAnsiTheme="minorEastAsia" w:cs="仿宋_GB2312" w:hint="eastAsia"/>
          <w:color w:val="000000" w:themeColor="text1"/>
          <w:sz w:val="24"/>
        </w:rPr>
        <w:t>XX</w:t>
      </w:r>
      <w:r>
        <w:rPr>
          <w:rFonts w:asciiTheme="minorEastAsia" w:eastAsiaTheme="minorEastAsia" w:hAnsiTheme="minorEastAsia" w:cs="宋体" w:hint="eastAsia"/>
          <w:color w:val="000000" w:themeColor="text1"/>
          <w:sz w:val="24"/>
        </w:rPr>
        <w:t>专用章”（印模）</w:t>
      </w:r>
    </w:p>
    <w:p w:rsidR="004278E1" w:rsidRDefault="004278E1">
      <w:pPr>
        <w:widowControl/>
        <w:spacing w:line="360" w:lineRule="auto"/>
        <w:ind w:firstLineChars="200" w:firstLine="480"/>
        <w:jc w:val="left"/>
        <w:rPr>
          <w:rFonts w:asciiTheme="minorEastAsia" w:eastAsiaTheme="minorEastAsia" w:hAnsiTheme="minorEastAsia" w:cs="宋体"/>
          <w:color w:val="000000" w:themeColor="text1"/>
          <w:kern w:val="0"/>
          <w:sz w:val="24"/>
        </w:rPr>
      </w:pPr>
    </w:p>
    <w:p w:rsidR="004278E1" w:rsidRDefault="004278E1">
      <w:pPr>
        <w:snapToGrid w:val="0"/>
        <w:spacing w:line="360" w:lineRule="auto"/>
        <w:jc w:val="center"/>
        <w:rPr>
          <w:rFonts w:asciiTheme="minorEastAsia" w:eastAsiaTheme="minorEastAsia" w:hAnsiTheme="minorEastAsia" w:cs="仿宋_GB2312"/>
          <w:b/>
          <w:color w:val="000000" w:themeColor="text1"/>
          <w:sz w:val="24"/>
        </w:rPr>
      </w:pPr>
    </w:p>
    <w:p w:rsidR="004278E1" w:rsidRDefault="000772C5">
      <w:pPr>
        <w:widowControl/>
        <w:adjustRightInd/>
        <w:jc w:val="left"/>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b/>
          <w:color w:val="000000" w:themeColor="text1"/>
          <w:sz w:val="24"/>
        </w:rPr>
        <w:br w:type="page"/>
      </w:r>
    </w:p>
    <w:p w:rsidR="004278E1" w:rsidRDefault="004278E1">
      <w:pPr>
        <w:autoSpaceDE w:val="0"/>
        <w:autoSpaceDN w:val="0"/>
        <w:jc w:val="left"/>
        <w:rPr>
          <w:rFonts w:asciiTheme="minorEastAsia" w:eastAsiaTheme="minorEastAsia" w:hAnsiTheme="minorEastAsia" w:cs="仿宋_GB2312"/>
          <w:b/>
          <w:color w:val="000000" w:themeColor="text1"/>
          <w:sz w:val="32"/>
          <w:szCs w:val="32"/>
        </w:rPr>
      </w:pPr>
    </w:p>
    <w:p w:rsidR="004278E1" w:rsidRDefault="000772C5">
      <w:pPr>
        <w:autoSpaceDE w:val="0"/>
        <w:autoSpaceDN w:val="0"/>
        <w:jc w:val="left"/>
        <w:rPr>
          <w:rFonts w:asciiTheme="minorEastAsia" w:eastAsiaTheme="minorEastAsia" w:hAnsiTheme="minorEastAsia" w:cs="仿宋_GB2312"/>
          <w:b/>
          <w:color w:val="000000" w:themeColor="text1"/>
          <w:sz w:val="32"/>
          <w:szCs w:val="32"/>
        </w:rPr>
      </w:pPr>
      <w:r>
        <w:rPr>
          <w:rFonts w:asciiTheme="minorEastAsia" w:eastAsiaTheme="minorEastAsia" w:hAnsiTheme="minorEastAsia" w:cs="仿宋_GB2312" w:hint="eastAsia"/>
          <w:b/>
          <w:color w:val="000000" w:themeColor="text1"/>
          <w:sz w:val="32"/>
          <w:szCs w:val="32"/>
        </w:rPr>
        <w:t>附件5：</w:t>
      </w:r>
    </w:p>
    <w:p w:rsidR="004278E1" w:rsidRDefault="004278E1">
      <w:pPr>
        <w:spacing w:line="360" w:lineRule="auto"/>
        <w:jc w:val="center"/>
        <w:rPr>
          <w:rFonts w:asciiTheme="minorEastAsia" w:eastAsiaTheme="minorEastAsia" w:hAnsiTheme="minorEastAsia" w:cs="宋体"/>
          <w:b/>
          <w:color w:val="000000" w:themeColor="text1"/>
          <w:sz w:val="32"/>
          <w:szCs w:val="32"/>
        </w:rPr>
      </w:pPr>
    </w:p>
    <w:p w:rsidR="004278E1" w:rsidRDefault="000772C5">
      <w:pPr>
        <w:adjustRightInd/>
        <w:spacing w:line="360" w:lineRule="auto"/>
        <w:jc w:val="center"/>
        <w:rPr>
          <w:rFonts w:asciiTheme="minorEastAsia" w:eastAsiaTheme="minorEastAsia" w:hAnsiTheme="minorEastAsia" w:cs="仿宋_GB2312"/>
          <w:b/>
          <w:color w:val="000000" w:themeColor="text1"/>
          <w:sz w:val="36"/>
          <w:szCs w:val="36"/>
        </w:rPr>
      </w:pPr>
      <w:r>
        <w:rPr>
          <w:rFonts w:asciiTheme="minorEastAsia" w:eastAsiaTheme="minorEastAsia" w:hAnsiTheme="minorEastAsia" w:cs="仿宋_GB2312" w:hint="eastAsia"/>
          <w:b/>
          <w:color w:val="000000" w:themeColor="text1"/>
          <w:sz w:val="36"/>
          <w:szCs w:val="36"/>
        </w:rPr>
        <w:t>中小企业声明函（服务）</w:t>
      </w:r>
    </w:p>
    <w:p w:rsidR="004278E1" w:rsidRDefault="004278E1">
      <w:pPr>
        <w:spacing w:line="360" w:lineRule="auto"/>
        <w:jc w:val="center"/>
        <w:rPr>
          <w:rFonts w:asciiTheme="minorEastAsia" w:eastAsiaTheme="minorEastAsia" w:hAnsiTheme="minorEastAsia" w:cs="宋体"/>
          <w:b/>
          <w:color w:val="000000" w:themeColor="text1"/>
          <w:sz w:val="32"/>
          <w:szCs w:val="32"/>
        </w:rPr>
      </w:pPr>
    </w:p>
    <w:p w:rsidR="004278E1" w:rsidRDefault="000772C5">
      <w:pPr>
        <w:spacing w:line="360" w:lineRule="auto"/>
        <w:ind w:firstLineChars="150" w:firstLine="360"/>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 xml:space="preserve">本公司（联合体）郑重声明，根据《政府采购促进中小企业发展管理办法》（财库﹝2020﹞46 号）的规定，本公司（联合体）参加 </w:t>
      </w:r>
      <w:r>
        <w:rPr>
          <w:rFonts w:asciiTheme="minorEastAsia" w:eastAsiaTheme="minorEastAsia" w:hAnsiTheme="minorEastAsia" w:cs="宋体" w:hint="eastAsia"/>
          <w:color w:val="000000" w:themeColor="text1"/>
          <w:sz w:val="24"/>
          <w:u w:val="single"/>
        </w:rPr>
        <w:t xml:space="preserve">（采购人） </w:t>
      </w:r>
      <w:r>
        <w:rPr>
          <w:rFonts w:asciiTheme="minorEastAsia" w:eastAsiaTheme="minorEastAsia" w:hAnsiTheme="minorEastAsia" w:cs="宋体" w:hint="eastAsia"/>
          <w:color w:val="000000" w:themeColor="text1"/>
          <w:sz w:val="24"/>
        </w:rPr>
        <w:t>的</w:t>
      </w:r>
      <w:r>
        <w:rPr>
          <w:rFonts w:asciiTheme="minorEastAsia" w:eastAsiaTheme="minorEastAsia" w:hAnsiTheme="minorEastAsia" w:cs="宋体"/>
          <w:color w:val="000000" w:themeColor="text1"/>
          <w:sz w:val="24"/>
          <w:u w:val="single"/>
        </w:rPr>
        <w:t xml:space="preserve"> （项目</w:t>
      </w:r>
      <w:r>
        <w:rPr>
          <w:rFonts w:asciiTheme="minorEastAsia" w:eastAsiaTheme="minorEastAsia" w:hAnsiTheme="minorEastAsia" w:cs="宋体" w:hint="eastAsia"/>
          <w:color w:val="000000" w:themeColor="text1"/>
          <w:sz w:val="24"/>
          <w:u w:val="single"/>
        </w:rPr>
        <w:t xml:space="preserve">名称） </w:t>
      </w:r>
      <w:r>
        <w:rPr>
          <w:rFonts w:asciiTheme="minorEastAsia" w:eastAsiaTheme="minorEastAsia" w:hAnsiTheme="minorEastAsia" w:cs="宋体" w:hint="eastAsia"/>
          <w:color w:val="000000" w:themeColor="text1"/>
          <w:sz w:val="24"/>
        </w:rPr>
        <w:t>采购活动，工程的施工单位全部为符合政策要求的中小企业（或者：服务全部由符合政策要求的中小企业承接）。相关企业（含联合体中的中小企业、签订分包意向协议的中小企业）的具体情况如下：</w:t>
      </w:r>
    </w:p>
    <w:p w:rsidR="004278E1" w:rsidRDefault="000772C5">
      <w:pPr>
        <w:spacing w:line="360" w:lineRule="auto"/>
        <w:ind w:firstLineChars="200" w:firstLine="480"/>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1.</w:t>
      </w:r>
      <w:r>
        <w:rPr>
          <w:rFonts w:asciiTheme="minorEastAsia" w:eastAsiaTheme="minorEastAsia" w:hAnsiTheme="minorEastAsia" w:cs="宋体" w:hint="eastAsia"/>
          <w:color w:val="000000" w:themeColor="text1"/>
        </w:rPr>
        <w:t xml:space="preserve"> </w:t>
      </w:r>
      <w:r>
        <w:rPr>
          <w:rFonts w:asciiTheme="minorEastAsia" w:eastAsiaTheme="minorEastAsia" w:hAnsiTheme="minorEastAsia" w:cs="宋体" w:hint="eastAsia"/>
          <w:color w:val="000000" w:themeColor="text1"/>
          <w:sz w:val="24"/>
          <w:u w:val="single"/>
        </w:rPr>
        <w:t>（标的名称）</w:t>
      </w:r>
      <w:r>
        <w:rPr>
          <w:rFonts w:asciiTheme="minorEastAsia" w:eastAsiaTheme="minorEastAsia" w:hAnsiTheme="minorEastAsia" w:cs="宋体" w:hint="eastAsia"/>
          <w:color w:val="000000" w:themeColor="text1"/>
          <w:sz w:val="24"/>
        </w:rPr>
        <w:t xml:space="preserve">，属于 </w:t>
      </w:r>
      <w:r>
        <w:rPr>
          <w:rFonts w:asciiTheme="minorEastAsia" w:eastAsiaTheme="minorEastAsia" w:hAnsiTheme="minorEastAsia" w:cs="宋体" w:hint="eastAsia"/>
          <w:color w:val="000000" w:themeColor="text1"/>
          <w:sz w:val="24"/>
          <w:u w:val="single"/>
        </w:rPr>
        <w:t>（采购文件中明确的所属行业）</w:t>
      </w:r>
      <w:r>
        <w:rPr>
          <w:rFonts w:asciiTheme="minorEastAsia" w:eastAsiaTheme="minorEastAsia" w:hAnsiTheme="minorEastAsia" w:cs="宋体" w:hint="eastAsia"/>
          <w:color w:val="000000" w:themeColor="text1"/>
          <w:sz w:val="24"/>
        </w:rPr>
        <w:t xml:space="preserve"> ；承建（承接）企业为 </w:t>
      </w:r>
      <w:r>
        <w:rPr>
          <w:rFonts w:asciiTheme="minorEastAsia" w:eastAsiaTheme="minorEastAsia" w:hAnsiTheme="minorEastAsia" w:cs="宋体" w:hint="eastAsia"/>
          <w:color w:val="000000" w:themeColor="text1"/>
          <w:sz w:val="24"/>
          <w:u w:val="single"/>
        </w:rPr>
        <w:t>（企业名称）</w:t>
      </w:r>
      <w:r>
        <w:rPr>
          <w:rFonts w:asciiTheme="minorEastAsia" w:eastAsiaTheme="minorEastAsia" w:hAnsiTheme="minorEastAsia" w:cs="宋体" w:hint="eastAsia"/>
          <w:color w:val="000000" w:themeColor="text1"/>
          <w:sz w:val="24"/>
        </w:rPr>
        <w:t xml:space="preserve"> ，从业人员</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人，营业收入为</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万元，资产总额为</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万元属于</w:t>
      </w:r>
      <w:r>
        <w:rPr>
          <w:rFonts w:asciiTheme="minorEastAsia" w:eastAsiaTheme="minorEastAsia" w:hAnsiTheme="minorEastAsia" w:cs="宋体" w:hint="eastAsia"/>
          <w:color w:val="000000" w:themeColor="text1"/>
          <w:sz w:val="24"/>
          <w:u w:val="single"/>
        </w:rPr>
        <w:t xml:space="preserve"> （中型企业、小型企业、微型企业） </w:t>
      </w:r>
      <w:r>
        <w:rPr>
          <w:rFonts w:asciiTheme="minorEastAsia" w:eastAsiaTheme="minorEastAsia" w:hAnsiTheme="minorEastAsia" w:cs="宋体" w:hint="eastAsia"/>
          <w:color w:val="000000" w:themeColor="text1"/>
          <w:sz w:val="24"/>
        </w:rPr>
        <w:t>；</w:t>
      </w:r>
    </w:p>
    <w:p w:rsidR="004278E1" w:rsidRDefault="000772C5">
      <w:pPr>
        <w:spacing w:line="360" w:lineRule="auto"/>
        <w:ind w:firstLineChars="200" w:firstLine="480"/>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2.</w:t>
      </w:r>
      <w:r>
        <w:rPr>
          <w:rFonts w:asciiTheme="minorEastAsia" w:eastAsiaTheme="minorEastAsia" w:hAnsiTheme="minorEastAsia" w:cs="宋体" w:hint="eastAsia"/>
          <w:color w:val="000000" w:themeColor="text1"/>
        </w:rPr>
        <w:t xml:space="preserve"> </w:t>
      </w:r>
      <w:r>
        <w:rPr>
          <w:rFonts w:asciiTheme="minorEastAsia" w:eastAsiaTheme="minorEastAsia" w:hAnsiTheme="minorEastAsia" w:cs="宋体" w:hint="eastAsia"/>
          <w:color w:val="000000" w:themeColor="text1"/>
          <w:sz w:val="24"/>
          <w:u w:val="single"/>
        </w:rPr>
        <w:t>（标的名称）</w:t>
      </w:r>
      <w:r>
        <w:rPr>
          <w:rFonts w:asciiTheme="minorEastAsia" w:eastAsiaTheme="minorEastAsia" w:hAnsiTheme="minorEastAsia" w:cs="宋体" w:hint="eastAsia"/>
          <w:color w:val="000000" w:themeColor="text1"/>
          <w:sz w:val="24"/>
        </w:rPr>
        <w:t xml:space="preserve">，属于 </w:t>
      </w:r>
      <w:r>
        <w:rPr>
          <w:rFonts w:asciiTheme="minorEastAsia" w:eastAsiaTheme="minorEastAsia" w:hAnsiTheme="minorEastAsia" w:cs="宋体" w:hint="eastAsia"/>
          <w:color w:val="000000" w:themeColor="text1"/>
          <w:sz w:val="24"/>
          <w:u w:val="single"/>
        </w:rPr>
        <w:t>（采购文件中明确的所属行业）</w:t>
      </w:r>
      <w:r>
        <w:rPr>
          <w:rFonts w:asciiTheme="minorEastAsia" w:eastAsiaTheme="minorEastAsia" w:hAnsiTheme="minorEastAsia" w:cs="宋体" w:hint="eastAsia"/>
          <w:color w:val="000000" w:themeColor="text1"/>
          <w:sz w:val="24"/>
        </w:rPr>
        <w:t xml:space="preserve"> ；承建（承接）企业为 </w:t>
      </w:r>
      <w:r>
        <w:rPr>
          <w:rFonts w:asciiTheme="minorEastAsia" w:eastAsiaTheme="minorEastAsia" w:hAnsiTheme="minorEastAsia" w:cs="宋体" w:hint="eastAsia"/>
          <w:color w:val="000000" w:themeColor="text1"/>
          <w:sz w:val="24"/>
          <w:u w:val="single"/>
        </w:rPr>
        <w:t>（企业名称）</w:t>
      </w:r>
      <w:r>
        <w:rPr>
          <w:rFonts w:asciiTheme="minorEastAsia" w:eastAsiaTheme="minorEastAsia" w:hAnsiTheme="minorEastAsia" w:cs="宋体" w:hint="eastAsia"/>
          <w:color w:val="000000" w:themeColor="text1"/>
          <w:sz w:val="24"/>
        </w:rPr>
        <w:t xml:space="preserve"> ，从业人员</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人，营业收入为</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万元，资产总额为</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万元属于</w:t>
      </w:r>
      <w:r>
        <w:rPr>
          <w:rFonts w:asciiTheme="minorEastAsia" w:eastAsiaTheme="minorEastAsia" w:hAnsiTheme="minorEastAsia" w:cs="宋体" w:hint="eastAsia"/>
          <w:color w:val="000000" w:themeColor="text1"/>
          <w:sz w:val="24"/>
          <w:u w:val="single"/>
        </w:rPr>
        <w:t xml:space="preserve"> （中型企业、小型企业、微型企业） </w:t>
      </w:r>
      <w:r>
        <w:rPr>
          <w:rFonts w:asciiTheme="minorEastAsia" w:eastAsiaTheme="minorEastAsia" w:hAnsiTheme="minorEastAsia" w:cs="宋体" w:hint="eastAsia"/>
          <w:color w:val="000000" w:themeColor="text1"/>
          <w:sz w:val="24"/>
        </w:rPr>
        <w:t>；</w:t>
      </w:r>
    </w:p>
    <w:p w:rsidR="004278E1" w:rsidRDefault="000772C5">
      <w:pPr>
        <w:spacing w:line="360" w:lineRule="auto"/>
        <w:ind w:firstLineChars="200" w:firstLine="480"/>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w:t>
      </w:r>
    </w:p>
    <w:p w:rsidR="004278E1" w:rsidRDefault="000772C5">
      <w:pPr>
        <w:spacing w:line="360" w:lineRule="auto"/>
        <w:ind w:firstLineChars="200" w:firstLine="480"/>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以上企业，不属于大企业的分支机构，不存在控股股东为大企业的情形，也不存在与大企业的负责人为同一人的情形。</w:t>
      </w:r>
    </w:p>
    <w:p w:rsidR="004278E1" w:rsidRDefault="000772C5">
      <w:pPr>
        <w:spacing w:line="360" w:lineRule="auto"/>
        <w:ind w:firstLineChars="200" w:firstLine="480"/>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本企业对上述声明内容的真实性负责。如有虚假，将依法承担相应责任。</w:t>
      </w:r>
    </w:p>
    <w:p w:rsidR="004278E1" w:rsidRDefault="000772C5">
      <w:pPr>
        <w:spacing w:line="360" w:lineRule="auto"/>
        <w:ind w:right="1760"/>
        <w:jc w:val="right"/>
        <w:rPr>
          <w:rFonts w:asciiTheme="minorEastAsia" w:eastAsiaTheme="minorEastAsia" w:hAnsiTheme="minorEastAsia" w:cs="宋体"/>
          <w:color w:val="000000" w:themeColor="text1"/>
          <w:sz w:val="24"/>
        </w:rPr>
      </w:pPr>
      <w:r>
        <w:rPr>
          <w:rFonts w:asciiTheme="minorEastAsia" w:eastAsiaTheme="minorEastAsia" w:hAnsiTheme="minorEastAsia" w:cs="仿宋_GB2312" w:hint="eastAsia"/>
          <w:color w:val="000000" w:themeColor="text1"/>
          <w:kern w:val="0"/>
          <w:sz w:val="24"/>
          <w:lang w:val="zh-CN"/>
        </w:rPr>
        <w:t>磋商供应商名称(公章)</w:t>
      </w:r>
      <w:r>
        <w:rPr>
          <w:rFonts w:asciiTheme="minorEastAsia" w:eastAsiaTheme="minorEastAsia" w:hAnsiTheme="minorEastAsia" w:cs="宋体" w:hint="eastAsia"/>
          <w:color w:val="000000" w:themeColor="text1"/>
          <w:sz w:val="24"/>
        </w:rPr>
        <w:t>：</w:t>
      </w:r>
    </w:p>
    <w:p w:rsidR="004278E1" w:rsidRDefault="000772C5">
      <w:pPr>
        <w:spacing w:line="360" w:lineRule="auto"/>
        <w:ind w:right="1120" w:firstLineChars="1950" w:firstLine="46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日 期：</w:t>
      </w:r>
    </w:p>
    <w:p w:rsidR="004278E1" w:rsidRDefault="000772C5">
      <w:pPr>
        <w:spacing w:line="360" w:lineRule="auto"/>
        <w:ind w:right="42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 xml:space="preserve">   注：</w:t>
      </w:r>
    </w:p>
    <w:p w:rsidR="004278E1" w:rsidRDefault="000772C5">
      <w:pPr>
        <w:spacing w:line="360" w:lineRule="auto"/>
        <w:ind w:right="420"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w:t>
      </w:r>
      <w:r>
        <w:rPr>
          <w:rFonts w:asciiTheme="minorEastAsia" w:eastAsiaTheme="minorEastAsia" w:hAnsiTheme="minorEastAsia" w:cs="宋体" w:hint="eastAsia"/>
          <w:color w:val="000000" w:themeColor="text1"/>
          <w:sz w:val="24"/>
        </w:rPr>
        <w:lastRenderedPageBreak/>
        <w:t>要求填写的，中小企业声明函无效，不享受中小企业扶持政策。声明内容不实的，属于提供虚假材料谋取中标、成交的，依法承担法律责任。</w:t>
      </w:r>
    </w:p>
    <w:p w:rsidR="004278E1" w:rsidRDefault="000772C5">
      <w:pPr>
        <w:spacing w:line="360" w:lineRule="auto"/>
        <w:ind w:right="420" w:firstLineChars="300" w:firstLine="72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rsidR="004278E1" w:rsidRDefault="004278E1">
      <w:pPr>
        <w:spacing w:line="360" w:lineRule="auto"/>
        <w:rPr>
          <w:rFonts w:asciiTheme="minorEastAsia" w:eastAsiaTheme="minorEastAsia" w:hAnsiTheme="minorEastAsia" w:cs="仿宋_GB2312"/>
          <w:b/>
          <w:color w:val="000000" w:themeColor="text1"/>
          <w:sz w:val="24"/>
        </w:rPr>
      </w:pPr>
    </w:p>
    <w:p w:rsidR="004278E1" w:rsidRDefault="004278E1">
      <w:pPr>
        <w:spacing w:line="360" w:lineRule="auto"/>
        <w:ind w:firstLineChars="200" w:firstLine="482"/>
        <w:rPr>
          <w:rFonts w:asciiTheme="minorEastAsia" w:eastAsiaTheme="minorEastAsia" w:hAnsiTheme="minorEastAsia" w:cs="仿宋_GB2312"/>
          <w:b/>
          <w:color w:val="000000" w:themeColor="text1"/>
          <w:sz w:val="24"/>
        </w:rPr>
      </w:pPr>
    </w:p>
    <w:sectPr w:rsidR="004278E1">
      <w:pgSz w:w="11906" w:h="16838"/>
      <w:pgMar w:top="779" w:right="1418" w:bottom="468"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2B1" w:rsidRDefault="007A02B1">
      <w:r>
        <w:separator/>
      </w:r>
    </w:p>
  </w:endnote>
  <w:endnote w:type="continuationSeparator" w:id="0">
    <w:p w:rsidR="007A02B1" w:rsidRDefault="007A0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HLHE E+ Futura Bk">
    <w:altName w:val="宋体"/>
    <w:charset w:val="86"/>
    <w:family w:val="swiss"/>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Futura Bk">
    <w:altName w:val="Segoe Print"/>
    <w:charset w:val="00"/>
    <w:family w:val="swiss"/>
    <w:pitch w:val="default"/>
    <w:sig w:usb0="00000000" w:usb1="00000000" w:usb2="00000000" w:usb3="00000000" w:csb0="00000011" w:csb1="00000000"/>
  </w:font>
  <w:font w:name="Arial (W1)">
    <w:altName w:val="Arial"/>
    <w:charset w:val="00"/>
    <w:family w:val="swiss"/>
    <w:pitch w:val="default"/>
    <w:sig w:usb0="00000000" w:usb1="0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Futura Hv">
    <w:altName w:val="Segoe Print"/>
    <w:charset w:val="00"/>
    <w:family w:val="swiss"/>
    <w:pitch w:val="default"/>
    <w:sig w:usb0="00000000" w:usb1="00000000" w:usb2="00000000" w:usb3="00000000" w:csb0="000001FB" w:csb1="00000000"/>
  </w:font>
  <w:font w:name="楷体">
    <w:panose1 w:val="02010609060101010101"/>
    <w:charset w:val="86"/>
    <w:family w:val="modern"/>
    <w:pitch w:val="fixed"/>
    <w:sig w:usb0="800002BF" w:usb1="38CF7CFA" w:usb2="00000016" w:usb3="00000000" w:csb0="0004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roman"/>
    <w:pitch w:val="default"/>
    <w:sig w:usb0="FFFFFFFF" w:usb1="E9FFFFFF" w:usb2="0000003F" w:usb3="00000000" w:csb0="603F01FF" w:csb1="FFFF0000"/>
  </w:font>
  <w:font w:name="幼圆">
    <w:panose1 w:val="02010509060101010101"/>
    <w:charset w:val="86"/>
    <w:family w:val="modern"/>
    <w:pitch w:val="fixed"/>
    <w:sig w:usb0="00000001" w:usb1="080E0000" w:usb2="00000010" w:usb3="00000000" w:csb0="00040000" w:csb1="00000000"/>
  </w:font>
  <w:font w:name="Aldine401 BT">
    <w:altName w:val="Segoe Print"/>
    <w:charset w:val="00"/>
    <w:family w:val="roman"/>
    <w:pitch w:val="default"/>
    <w:sig w:usb0="00000000" w:usb1="00000000"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MS Sans Serif">
    <w:altName w:val="Arial"/>
    <w:charset w:val="00"/>
    <w:family w:val="swiss"/>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557" w:rsidRDefault="004C4557">
    <w:pPr>
      <w:pStyle w:val="aff0"/>
      <w:framePr w:wrap="around" w:vAnchor="text" w:hAnchor="margin" w:xAlign="right" w:y="1"/>
      <w:rPr>
        <w:rStyle w:val="afff"/>
      </w:rPr>
    </w:pPr>
    <w:r>
      <w:fldChar w:fldCharType="begin"/>
    </w:r>
    <w:r>
      <w:rPr>
        <w:rStyle w:val="afff"/>
      </w:rPr>
      <w:instrText xml:space="preserve">PAGE  </w:instrText>
    </w:r>
    <w:r>
      <w:fldChar w:fldCharType="end"/>
    </w:r>
  </w:p>
  <w:p w:rsidR="004C4557" w:rsidRDefault="004C4557">
    <w:pPr>
      <w:pStyle w:val="aff0"/>
      <w:ind w:right="360"/>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4357437"/>
    </w:sdtPr>
    <w:sdtContent>
      <w:p w:rsidR="004C4557" w:rsidRDefault="004C4557">
        <w:pPr>
          <w:pStyle w:val="aff0"/>
          <w:jc w:val="center"/>
        </w:pPr>
        <w:r>
          <w:fldChar w:fldCharType="begin"/>
        </w:r>
        <w:r>
          <w:instrText>PAGE   \* MERGEFORMAT</w:instrText>
        </w:r>
        <w:r>
          <w:fldChar w:fldCharType="separate"/>
        </w:r>
        <w:r w:rsidR="007E0DD7" w:rsidRPr="007E0DD7">
          <w:rPr>
            <w:noProof/>
            <w:lang w:val="zh-CN"/>
          </w:rPr>
          <w:t>79</w:t>
        </w:r>
        <w:r>
          <w:fldChar w:fldCharType="end"/>
        </w:r>
      </w:p>
    </w:sdtContent>
  </w:sdt>
  <w:p w:rsidR="004C4557" w:rsidRDefault="004C4557">
    <w:pPr>
      <w:pStyle w:val="aff0"/>
      <w:jc w:val="center"/>
      <w:rPr>
        <w:rFonts w:ascii="仿宋_GB2312" w:eastAsia="仿宋_GB2312"/>
        <w:sz w:val="21"/>
        <w:szCs w:val="21"/>
      </w:rP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557" w:rsidRDefault="004C4557">
    <w:pPr>
      <w:pStyle w:val="aff0"/>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7E0DD7">
      <w:rPr>
        <w:rFonts w:ascii="仿宋_GB2312" w:eastAsia="仿宋_GB2312"/>
        <w:noProof/>
        <w:kern w:val="0"/>
        <w:sz w:val="21"/>
        <w:szCs w:val="21"/>
      </w:rPr>
      <w:t>72</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7E0DD7">
      <w:rPr>
        <w:rFonts w:ascii="仿宋_GB2312" w:eastAsia="仿宋_GB2312"/>
        <w:noProof/>
        <w:kern w:val="0"/>
        <w:sz w:val="21"/>
        <w:szCs w:val="21"/>
      </w:rPr>
      <w:t>79</w:t>
    </w:r>
    <w:r>
      <w:rPr>
        <w:rFonts w:ascii="仿宋_GB2312" w:eastAsia="仿宋_GB2312" w:hint="eastAsia"/>
        <w:kern w:val="0"/>
        <w:sz w:val="21"/>
        <w:szCs w:val="21"/>
      </w:rPr>
      <w:fldChar w:fldCharType="end"/>
    </w:r>
    <w:bookmarkStart w:id="177" w:name="_Toc91899912"/>
    <w:bookmarkStart w:id="178" w:name="_Toc36110187"/>
    <w:bookmarkStart w:id="179" w:name="_Toc131845147"/>
    <w:bookmarkStart w:id="180" w:name="_Toc164085800"/>
    <w:r>
      <w:rPr>
        <w:rFonts w:ascii="仿宋_GB2312" w:eastAsia="仿宋_GB2312" w:hint="eastAsia"/>
        <w:kern w:val="0"/>
        <w:sz w:val="21"/>
        <w:szCs w:val="21"/>
      </w:rPr>
      <w:t xml:space="preserve"> 页</w:t>
    </w:r>
    <w:bookmarkEnd w:id="177"/>
    <w:bookmarkEnd w:id="178"/>
    <w:bookmarkEnd w:id="179"/>
    <w:bookmarkEnd w:id="180"/>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4336529"/>
    </w:sdtPr>
    <w:sdtContent>
      <w:p w:rsidR="004C4557" w:rsidRDefault="004C4557">
        <w:pPr>
          <w:pStyle w:val="aff0"/>
          <w:jc w:val="center"/>
        </w:pPr>
        <w:r>
          <w:fldChar w:fldCharType="begin"/>
        </w:r>
        <w:r>
          <w:instrText>PAGE   \* MERGEFORMAT</w:instrText>
        </w:r>
        <w:r>
          <w:fldChar w:fldCharType="separate"/>
        </w:r>
        <w:r w:rsidR="007E0DD7" w:rsidRPr="007E0DD7">
          <w:rPr>
            <w:noProof/>
            <w:lang w:val="zh-CN"/>
          </w:rPr>
          <w:t>3</w:t>
        </w:r>
        <w:r>
          <w:fldChar w:fldCharType="end"/>
        </w:r>
      </w:p>
    </w:sdtContent>
  </w:sdt>
  <w:p w:rsidR="004C4557" w:rsidRDefault="004C4557">
    <w:pPr>
      <w:pStyle w:val="aff0"/>
      <w:jc w:val="center"/>
      <w:rPr>
        <w:rFonts w:ascii="仿宋_GB2312" w:eastAsia="仿宋_GB2312"/>
        <w:sz w:val="21"/>
        <w:szCs w:val="21"/>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245143"/>
    </w:sdtPr>
    <w:sdtContent>
      <w:p w:rsidR="004C4557" w:rsidRDefault="004C4557">
        <w:pPr>
          <w:pStyle w:val="aff0"/>
          <w:jc w:val="center"/>
        </w:pPr>
        <w:r>
          <w:fldChar w:fldCharType="begin"/>
        </w:r>
        <w:r>
          <w:instrText>PAGE   \* MERGEFORMAT</w:instrText>
        </w:r>
        <w:r>
          <w:fldChar w:fldCharType="separate"/>
        </w:r>
        <w:r w:rsidR="007E0DD7" w:rsidRPr="007E0DD7">
          <w:rPr>
            <w:noProof/>
            <w:lang w:val="zh-CN"/>
          </w:rPr>
          <w:t>1</w:t>
        </w:r>
        <w:r>
          <w:fldChar w:fldCharType="end"/>
        </w:r>
      </w:p>
    </w:sdtContent>
  </w:sdt>
  <w:p w:rsidR="004C4557" w:rsidRDefault="004C4557">
    <w:pPr>
      <w:pStyle w:val="aff0"/>
      <w:jc w:val="center"/>
      <w:rPr>
        <w:rFonts w:ascii="仿宋_GB2312" w:eastAsia="仿宋_GB2312"/>
        <w:sz w:val="21"/>
        <w:szCs w:val="21"/>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3165500"/>
    </w:sdtPr>
    <w:sdtContent>
      <w:p w:rsidR="004C4557" w:rsidRDefault="004C4557">
        <w:pPr>
          <w:pStyle w:val="aff0"/>
          <w:jc w:val="center"/>
        </w:pPr>
        <w:r>
          <w:fldChar w:fldCharType="begin"/>
        </w:r>
        <w:r>
          <w:instrText>PAGE   \* MERGEFORMAT</w:instrText>
        </w:r>
        <w:r>
          <w:fldChar w:fldCharType="separate"/>
        </w:r>
        <w:r w:rsidR="007E0DD7" w:rsidRPr="007E0DD7">
          <w:rPr>
            <w:noProof/>
            <w:lang w:val="zh-CN"/>
          </w:rPr>
          <w:t>55</w:t>
        </w:r>
        <w:r>
          <w:fldChar w:fldCharType="end"/>
        </w:r>
      </w:p>
    </w:sdtContent>
  </w:sdt>
  <w:p w:rsidR="004C4557" w:rsidRDefault="004C4557">
    <w:pPr>
      <w:rPr>
        <w:rFonts w:ascii="仿宋_GB2312" w:eastAsia="仿宋_GB231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3021593"/>
    </w:sdtPr>
    <w:sdtContent>
      <w:p w:rsidR="004C4557" w:rsidRDefault="004C4557">
        <w:pPr>
          <w:pStyle w:val="aff0"/>
          <w:jc w:val="center"/>
        </w:pPr>
        <w:r>
          <w:fldChar w:fldCharType="begin"/>
        </w:r>
        <w:r>
          <w:instrText>PAGE   \* MERGEFORMAT</w:instrText>
        </w:r>
        <w:r>
          <w:fldChar w:fldCharType="separate"/>
        </w:r>
        <w:r w:rsidR="007E0DD7" w:rsidRPr="007E0DD7">
          <w:rPr>
            <w:noProof/>
            <w:lang w:val="zh-CN"/>
          </w:rPr>
          <w:t>54</w:t>
        </w:r>
        <w:r>
          <w:fldChar w:fldCharType="end"/>
        </w:r>
      </w:p>
    </w:sdtContent>
  </w:sdt>
  <w:p w:rsidR="004C4557" w:rsidRDefault="004C4557">
    <w:pPr>
      <w:rPr>
        <w:rFonts w:ascii="仿宋_GB2312" w:eastAsia="仿宋_GB2312"/>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557" w:rsidRDefault="004C4557">
    <w:pPr>
      <w:pStyle w:val="aff0"/>
      <w:framePr w:wrap="around" w:vAnchor="text" w:hAnchor="margin" w:xAlign="right" w:y="1"/>
      <w:rPr>
        <w:rStyle w:val="afff"/>
      </w:rPr>
    </w:pPr>
    <w:r>
      <w:fldChar w:fldCharType="begin"/>
    </w:r>
    <w:r>
      <w:rPr>
        <w:rStyle w:val="afff"/>
      </w:rPr>
      <w:instrText xml:space="preserve">PAGE  </w:instrText>
    </w:r>
    <w:r>
      <w:fldChar w:fldCharType="end"/>
    </w:r>
  </w:p>
  <w:p w:rsidR="004C4557" w:rsidRDefault="004C4557">
    <w:pPr>
      <w:pStyle w:val="aff0"/>
      <w:ind w:right="36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557" w:rsidRDefault="004C4557">
    <w:pPr>
      <w:pStyle w:val="aff0"/>
      <w:jc w:val="center"/>
      <w:rPr>
        <w:rFonts w:ascii="仿宋_GB2312" w:eastAsia="仿宋_GB2312"/>
        <w:sz w:val="21"/>
        <w:szCs w:val="21"/>
      </w:rPr>
    </w:pPr>
    <w:r>
      <w:rPr>
        <w:rFonts w:ascii="仿宋_GB2312" w:eastAsia="仿宋_GB2312" w:hint="eastAsia"/>
        <w:kern w:val="0"/>
        <w:sz w:val="21"/>
        <w:szCs w:val="21"/>
      </w:rPr>
      <w:t xml:space="preserve">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7E0DD7">
      <w:rPr>
        <w:rFonts w:ascii="仿宋_GB2312" w:eastAsia="仿宋_GB2312"/>
        <w:noProof/>
        <w:kern w:val="0"/>
        <w:sz w:val="21"/>
        <w:szCs w:val="21"/>
      </w:rPr>
      <w:t>69</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0928891"/>
    </w:sdtPr>
    <w:sdtContent>
      <w:p w:rsidR="004C4557" w:rsidRDefault="004C4557">
        <w:pPr>
          <w:pStyle w:val="aff0"/>
          <w:jc w:val="center"/>
        </w:pPr>
        <w:r>
          <w:fldChar w:fldCharType="begin"/>
        </w:r>
        <w:r>
          <w:instrText>PAGE   \* MERGEFORMAT</w:instrText>
        </w:r>
        <w:r>
          <w:fldChar w:fldCharType="separate"/>
        </w:r>
        <w:r w:rsidR="007E0DD7" w:rsidRPr="007E0DD7">
          <w:rPr>
            <w:noProof/>
            <w:lang w:val="zh-CN"/>
          </w:rPr>
          <w:t>56</w:t>
        </w:r>
        <w:r>
          <w:fldChar w:fldCharType="end"/>
        </w:r>
      </w:p>
    </w:sdtContent>
  </w:sdt>
  <w:p w:rsidR="004C4557" w:rsidRDefault="004C4557">
    <w:pPr>
      <w:pStyle w:val="aff0"/>
      <w:jc w:val="center"/>
      <w:rPr>
        <w:rFonts w:ascii="仿宋_GB2312" w:eastAsia="仿宋_GB2312"/>
        <w:sz w:val="21"/>
        <w:szCs w:val="21"/>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557" w:rsidRDefault="004C4557">
    <w:pPr>
      <w:pStyle w:val="aff0"/>
      <w:framePr w:wrap="around" w:vAnchor="text" w:hAnchor="margin" w:xAlign="right" w:y="1"/>
      <w:rPr>
        <w:rStyle w:val="afff"/>
      </w:rPr>
    </w:pPr>
    <w:r>
      <w:fldChar w:fldCharType="begin"/>
    </w:r>
    <w:r>
      <w:rPr>
        <w:rStyle w:val="afff"/>
      </w:rPr>
      <w:instrText xml:space="preserve">PAGE  </w:instrText>
    </w:r>
    <w:r>
      <w:fldChar w:fldCharType="end"/>
    </w:r>
  </w:p>
  <w:p w:rsidR="004C4557" w:rsidRDefault="004C4557">
    <w:pPr>
      <w:pStyle w:val="aff0"/>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2B1" w:rsidRDefault="007A02B1">
      <w:r>
        <w:separator/>
      </w:r>
    </w:p>
  </w:footnote>
  <w:footnote w:type="continuationSeparator" w:id="0">
    <w:p w:rsidR="007A02B1" w:rsidRDefault="007A02B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557" w:rsidRDefault="004C4557">
    <w:pPr>
      <w:pStyle w:val="affd"/>
      <w:ind w:firstLineChars="100" w:firstLine="180"/>
      <w:jc w:val="both"/>
      <w:rPr>
        <w:rFonts w:ascii="仿宋_GB2312" w:eastAsia="仿宋_GB2312"/>
        <w:b w:val="0"/>
        <w:sz w:val="21"/>
        <w:szCs w:val="21"/>
        <w:u w:val="single"/>
      </w:rPr>
    </w:pPr>
    <w:r>
      <w:rPr>
        <w:rFonts w:eastAsia="仿宋_GB2312" w:hint="eastAsia"/>
        <w:b w:val="0"/>
        <w:i/>
        <w:sz w:val="18"/>
        <w:u w:val="single"/>
      </w:rPr>
      <w:t xml:space="preserve">                                                               </w:t>
    </w:r>
    <w:r>
      <w:rPr>
        <w:rFonts w:eastAsia="仿宋_GB2312" w:hint="eastAsia"/>
        <w:b w:val="0"/>
        <w:sz w:val="21"/>
        <w:szCs w:val="21"/>
        <w:u w:val="single"/>
      </w:rPr>
      <w:t xml:space="preserve"> </w:t>
    </w:r>
    <w:r>
      <w:rPr>
        <w:rFonts w:eastAsia="仿宋_GB2312" w:hint="eastAsia"/>
        <w:b w:val="0"/>
        <w:sz w:val="21"/>
        <w:szCs w:val="21"/>
        <w:u w:val="single"/>
      </w:rPr>
      <w:t>北海市政府采购竞争性磋商文件</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557" w:rsidRDefault="004C4557">
    <w:pPr>
      <w:pStyle w:val="aff2"/>
      <w:jc w:val="right"/>
      <w:rPr>
        <w:rFonts w:eastAsia="仿宋_GB2312"/>
        <w:sz w:val="21"/>
        <w:szCs w:val="21"/>
      </w:rPr>
    </w:pPr>
    <w:r>
      <w:rPr>
        <w:rFonts w:eastAsia="仿宋_GB2312" w:hint="eastAsia"/>
        <w:sz w:val="21"/>
        <w:szCs w:val="21"/>
      </w:rPr>
      <w:t>北海市政府采购竞争性磋商文件</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557" w:rsidRDefault="004C4557">
    <w:pPr>
      <w:pStyle w:val="aff2"/>
      <w:spacing w:after="120"/>
      <w:jc w:val="right"/>
      <w:rPr>
        <w:rFonts w:ascii="仿宋_GB2312" w:eastAsia="仿宋_GB2312"/>
        <w:b/>
        <w:i/>
        <w:u w:val="single"/>
      </w:rPr>
    </w:pPr>
    <w:r>
      <w:t></w:t>
    </w:r>
    <w:r>
      <w:t></w:t>
    </w:r>
    <w:r>
      <w:t></w:t>
    </w:r>
    <w:r>
      <w:t></w:t>
    </w:r>
    <w:r>
      <w:t></w:t>
    </w:r>
    <w:r>
      <w:t></w:t>
    </w:r>
    <w:r>
      <w:t></w:t>
    </w:r>
    <w:r>
      <w:t></w:t>
    </w:r>
    <w:r>
      <w:t></w:t>
    </w:r>
    <w:r>
      <w:t></w:t>
    </w:r>
    <w:r>
      <w:t></w:t>
    </w:r>
    <w:r>
      <w:t></w:t>
    </w:r>
    <w:r>
      <w:t></w:t>
    </w:r>
    <w:r>
      <w:t></w:t>
    </w:r>
    <w:r>
      <w:rPr>
        <w:rFonts w:hint="eastAsia"/>
      </w:rPr>
      <w:t xml:space="preserve">                                </w:t>
    </w:r>
    <w:r>
      <w:rPr>
        <w:rFonts w:hint="eastAsia"/>
        <w:sz w:val="21"/>
        <w:szCs w:val="21"/>
      </w:rPr>
      <w:t>北海</w:t>
    </w:r>
    <w:r>
      <w:rPr>
        <w:sz w:val="21"/>
        <w:szCs w:val="21"/>
      </w:rPr>
      <w:t>市政府采购文件</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557" w:rsidRDefault="004C4557">
    <w:pPr>
      <w:pStyle w:val="aff2"/>
      <w:spacing w:after="120"/>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4C4557" w:rsidRDefault="004C4557">
    <w:pPr>
      <w:pStyle w:val="aff2"/>
      <w:spacing w:after="120"/>
      <w:rPr>
        <w:sz w:val="21"/>
        <w:szCs w:val="21"/>
      </w:rPr>
    </w:pPr>
    <w:r>
      <w:rPr>
        <w:rFonts w:hint="eastAsia"/>
      </w:rPr>
      <w:t xml:space="preserve">                                                               </w:t>
    </w:r>
    <w:r>
      <w:rPr>
        <w:rFonts w:hint="eastAsia"/>
        <w:sz w:val="21"/>
        <w:szCs w:val="21"/>
      </w:rPr>
      <w:t xml:space="preserve">   </w:t>
    </w:r>
    <w:r>
      <w:rPr>
        <w:sz w:val="21"/>
        <w:szCs w:val="21"/>
      </w:rPr>
      <w:t>北海市政府采购文件</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557" w:rsidRDefault="004C4557">
    <w:pPr>
      <w:pStyle w:val="aff2"/>
      <w:jc w:val="right"/>
      <w:rPr>
        <w:rFonts w:eastAsia="仿宋_GB2312"/>
        <w:sz w:val="21"/>
        <w:szCs w:val="21"/>
      </w:rPr>
    </w:pPr>
    <w:r>
      <w:rPr>
        <w:rFonts w:eastAsia="仿宋_GB2312" w:hint="eastAsia"/>
        <w:iCs/>
        <w:sz w:val="21"/>
        <w:szCs w:val="21"/>
      </w:rPr>
      <w:t>北海市政府采购竞争性磋商文件</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557" w:rsidRDefault="004C4557">
    <w:pPr>
      <w:pStyle w:val="aff2"/>
      <w:jc w:val="right"/>
      <w:rPr>
        <w:rFonts w:eastAsia="仿宋_GB2312"/>
        <w:sz w:val="21"/>
        <w:szCs w:val="21"/>
      </w:rPr>
    </w:pPr>
    <w:r>
      <w:rPr>
        <w:rFonts w:eastAsia="仿宋_GB2312" w:hint="eastAsia"/>
        <w:iCs/>
        <w:sz w:val="21"/>
        <w:szCs w:val="21"/>
      </w:rPr>
      <w:t>北海市政府采购竞争性磋商文件</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557" w:rsidRDefault="004C4557">
    <w:pPr>
      <w:pStyle w:val="aff2"/>
      <w:jc w:val="right"/>
      <w:rPr>
        <w:rFonts w:eastAsia="仿宋_GB2312"/>
        <w:sz w:val="21"/>
        <w:szCs w:val="21"/>
      </w:rPr>
    </w:pPr>
    <w:r>
      <w:rPr>
        <w:rFonts w:eastAsia="仿宋_GB2312" w:hint="eastAsia"/>
        <w:iCs/>
        <w:sz w:val="21"/>
        <w:szCs w:val="21"/>
      </w:rPr>
      <w:t>北海市政府采购竞争性磋商文件</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557" w:rsidRDefault="004C4557">
    <w:pPr>
      <w:pStyle w:val="aff2"/>
      <w:jc w:val="right"/>
      <w:rPr>
        <w:rFonts w:eastAsia="仿宋_GB2312"/>
        <w:sz w:val="21"/>
        <w:szCs w:val="21"/>
      </w:rPr>
    </w:pPr>
    <w:r>
      <w:rPr>
        <w:rFonts w:eastAsia="仿宋_GB2312" w:hint="eastAsia"/>
        <w:iCs/>
        <w:sz w:val="21"/>
        <w:szCs w:val="21"/>
      </w:rPr>
      <w:t>北海市政府采购竞争性磋商文件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FFFFFF81"/>
    <w:lvl w:ilvl="0">
      <w:start w:val="1"/>
      <w:numFmt w:val="bullet"/>
      <w:pStyle w:val="4"/>
      <w:lvlText w:val=""/>
      <w:lvlJc w:val="left"/>
      <w:pPr>
        <w:tabs>
          <w:tab w:val="left" w:pos="1440"/>
        </w:tabs>
        <w:ind w:left="1440" w:hanging="360"/>
      </w:pPr>
      <w:rPr>
        <w:rFonts w:ascii="Symbol" w:eastAsia="Symbol" w:hAnsi="Symbol" w:hint="default"/>
      </w:rPr>
    </w:lvl>
  </w:abstractNum>
  <w:abstractNum w:abstractNumId="1" w15:restartNumberingAfterBreak="0">
    <w:nsid w:val="00000007"/>
    <w:multiLevelType w:val="multilevel"/>
    <w:tmpl w:val="00000007"/>
    <w:lvl w:ilvl="0">
      <w:start w:val="1"/>
      <w:numFmt w:val="bullet"/>
      <w:pStyle w:val="a"/>
      <w:lvlText w:val=""/>
      <w:lvlJc w:val="left"/>
      <w:pPr>
        <w:tabs>
          <w:tab w:val="left" w:pos="840"/>
        </w:tabs>
        <w:ind w:left="840" w:hanging="420"/>
      </w:pPr>
      <w:rPr>
        <w:rFonts w:ascii="Wingdings" w:hAnsi="Wingdings" w:hint="default"/>
      </w:rPr>
    </w:lvl>
    <w:lvl w:ilvl="1">
      <w:start w:val="1"/>
      <w:numFmt w:val="bullet"/>
      <w:pStyle w:val="BulletedList"/>
      <w:lvlText w:val=""/>
      <w:lvlJc w:val="left"/>
      <w:pPr>
        <w:tabs>
          <w:tab w:val="left" w:pos="1260"/>
        </w:tabs>
        <w:ind w:left="1260" w:hanging="420"/>
      </w:pPr>
      <w:rPr>
        <w:rFonts w:ascii="Wingdings" w:hAnsi="Wingdings" w:hint="default"/>
      </w:rPr>
    </w:lvl>
    <w:lvl w:ilvl="2">
      <w:start w:val="1"/>
      <w:numFmt w:val="bullet"/>
      <w:pStyle w:val="MMTopic3"/>
      <w:lvlText w:val=""/>
      <w:lvlJc w:val="left"/>
      <w:pPr>
        <w:tabs>
          <w:tab w:val="left" w:pos="1680"/>
        </w:tabs>
        <w:ind w:left="1680" w:hanging="420"/>
      </w:pPr>
      <w:rPr>
        <w:rFonts w:ascii="Wingdings" w:hAnsi="Wingdings" w:hint="default"/>
      </w:rPr>
    </w:lvl>
    <w:lvl w:ilvl="3">
      <w:start w:val="1"/>
      <w:numFmt w:val="bullet"/>
      <w:pStyle w:val="a0"/>
      <w:lvlText w:val=""/>
      <w:lvlJc w:val="left"/>
      <w:pPr>
        <w:tabs>
          <w:tab w:val="left" w:pos="2100"/>
        </w:tabs>
        <w:ind w:left="2100" w:hanging="420"/>
      </w:pPr>
      <w:rPr>
        <w:rFonts w:ascii="Wingdings" w:hAnsi="Wingdings" w:hint="default"/>
      </w:rPr>
    </w:lvl>
    <w:lvl w:ilvl="4">
      <w:start w:val="1"/>
      <w:numFmt w:val="bullet"/>
      <w:pStyle w:val="MMTopic5"/>
      <w:lvlText w:val=""/>
      <w:lvlJc w:val="left"/>
      <w:pPr>
        <w:tabs>
          <w:tab w:val="left" w:pos="2520"/>
        </w:tabs>
        <w:ind w:left="2520" w:hanging="420"/>
      </w:pPr>
      <w:rPr>
        <w:rFonts w:ascii="Wingdings" w:hAnsi="Wingdings" w:hint="default"/>
      </w:rPr>
    </w:lvl>
    <w:lvl w:ilvl="5">
      <w:start w:val="1"/>
      <w:numFmt w:val="bullet"/>
      <w:pStyle w:val="a1"/>
      <w:lvlText w:val=""/>
      <w:lvlJc w:val="left"/>
      <w:pPr>
        <w:tabs>
          <w:tab w:val="left" w:pos="2940"/>
        </w:tabs>
        <w:ind w:left="2940" w:hanging="420"/>
      </w:pPr>
      <w:rPr>
        <w:rFonts w:ascii="Wingdings" w:hAnsi="Wingdings" w:hint="default"/>
      </w:rPr>
    </w:lvl>
    <w:lvl w:ilvl="6">
      <w:start w:val="1"/>
      <w:numFmt w:val="bullet"/>
      <w:pStyle w:val="a2"/>
      <w:lvlText w:val=""/>
      <w:lvlJc w:val="left"/>
      <w:pPr>
        <w:tabs>
          <w:tab w:val="left" w:pos="3360"/>
        </w:tabs>
        <w:ind w:left="3360" w:hanging="420"/>
      </w:pPr>
      <w:rPr>
        <w:rFonts w:ascii="Wingdings" w:hAnsi="Wingdings" w:hint="default"/>
      </w:rPr>
    </w:lvl>
    <w:lvl w:ilvl="7">
      <w:start w:val="1"/>
      <w:numFmt w:val="bullet"/>
      <w:pStyle w:val="a3"/>
      <w:lvlText w:val=""/>
      <w:lvlJc w:val="left"/>
      <w:pPr>
        <w:tabs>
          <w:tab w:val="left" w:pos="3780"/>
        </w:tabs>
        <w:ind w:left="3780" w:hanging="420"/>
      </w:pPr>
      <w:rPr>
        <w:rFonts w:ascii="Wingdings" w:hAnsi="Wingdings" w:hint="default"/>
      </w:rPr>
    </w:lvl>
    <w:lvl w:ilvl="8">
      <w:start w:val="1"/>
      <w:numFmt w:val="bullet"/>
      <w:pStyle w:val="a4"/>
      <w:lvlText w:val=""/>
      <w:lvlJc w:val="left"/>
      <w:pPr>
        <w:tabs>
          <w:tab w:val="left" w:pos="4200"/>
        </w:tabs>
        <w:ind w:left="4200" w:hanging="420"/>
      </w:pPr>
      <w:rPr>
        <w:rFonts w:ascii="Wingdings" w:hAnsi="Wingdings" w:hint="default"/>
      </w:rPr>
    </w:lvl>
  </w:abstractNum>
  <w:abstractNum w:abstractNumId="2" w15:restartNumberingAfterBreak="0">
    <w:nsid w:val="0000000A"/>
    <w:multiLevelType w:val="multilevel"/>
    <w:tmpl w:val="0000000A"/>
    <w:lvl w:ilvl="0">
      <w:start w:val="1"/>
      <w:numFmt w:val="decimal"/>
      <w:pStyle w:val="2"/>
      <w:lvlText w:val="%1"/>
      <w:lvlJc w:val="left"/>
      <w:pPr>
        <w:tabs>
          <w:tab w:val="left" w:pos="432"/>
        </w:tabs>
        <w:ind w:left="432" w:hanging="432"/>
      </w:pPr>
      <w:rPr>
        <w:lang w:val="en-US"/>
      </w:rPr>
    </w:lvl>
    <w:lvl w:ilvl="1">
      <w:start w:val="1"/>
      <w:numFmt w:val="decimal"/>
      <w:lvlText w:val="%1.%2"/>
      <w:lvlJc w:val="left"/>
      <w:pPr>
        <w:tabs>
          <w:tab w:val="left" w:pos="860"/>
        </w:tabs>
        <w:ind w:left="860"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 w15:restartNumberingAfterBreak="0">
    <w:nsid w:val="00000027"/>
    <w:multiLevelType w:val="singleLevel"/>
    <w:tmpl w:val="00000027"/>
    <w:lvl w:ilvl="0">
      <w:numFmt w:val="bullet"/>
      <w:lvlText w:val="*"/>
      <w:lvlJc w:val="left"/>
    </w:lvl>
  </w:abstractNum>
  <w:abstractNum w:abstractNumId="4" w15:restartNumberingAfterBreak="0">
    <w:nsid w:val="11744E57"/>
    <w:multiLevelType w:val="multilevel"/>
    <w:tmpl w:val="11744E57"/>
    <w:lvl w:ilvl="0">
      <w:start w:val="1"/>
      <w:numFmt w:val="decimal"/>
      <w:pStyle w:val="1"/>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pStyle w:val="3"/>
      <w:lvlText w:val="%1.%2.%3"/>
      <w:lvlJc w:val="left"/>
      <w:pPr>
        <w:tabs>
          <w:tab w:val="left" w:pos="900"/>
        </w:tabs>
        <w:ind w:left="900" w:hanging="720"/>
      </w:pPr>
    </w:lvl>
    <w:lvl w:ilvl="3">
      <w:start w:val="1"/>
      <w:numFmt w:val="decimal"/>
      <w:pStyle w:val="40"/>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5" w15:restartNumberingAfterBreak="0">
    <w:nsid w:val="4E8212DA"/>
    <w:multiLevelType w:val="singleLevel"/>
    <w:tmpl w:val="4E8212DA"/>
    <w:lvl w:ilvl="0">
      <w:start w:val="1"/>
      <w:numFmt w:val="decimal"/>
      <w:lvlText w:val="%1、"/>
      <w:lvlJc w:val="left"/>
      <w:pPr>
        <w:tabs>
          <w:tab w:val="left" w:pos="840"/>
        </w:tabs>
        <w:ind w:left="840" w:hanging="360"/>
      </w:pPr>
      <w:rPr>
        <w:rFonts w:hint="default"/>
      </w:rPr>
    </w:lvl>
  </w:abstractNum>
  <w:abstractNum w:abstractNumId="6" w15:restartNumberingAfterBreak="0">
    <w:nsid w:val="578B3BD2"/>
    <w:multiLevelType w:val="multilevel"/>
    <w:tmpl w:val="578B3BD2"/>
    <w:lvl w:ilvl="0">
      <w:start w:val="1"/>
      <w:numFmt w:val="decimal"/>
      <w:pStyle w:val="10"/>
      <w:lvlText w:val="%1"/>
      <w:lvlJc w:val="left"/>
      <w:pPr>
        <w:tabs>
          <w:tab w:val="left" w:pos="480"/>
        </w:tabs>
        <w:ind w:left="480" w:hanging="480"/>
      </w:pPr>
      <w:rPr>
        <w:rFonts w:hint="eastAsia"/>
        <w:sz w:val="44"/>
        <w:szCs w:val="44"/>
      </w:rPr>
    </w:lvl>
    <w:lvl w:ilvl="1">
      <w:start w:val="1"/>
      <w:numFmt w:val="decimal"/>
      <w:pStyle w:val="20"/>
      <w:lvlText w:val="%1.%2"/>
      <w:lvlJc w:val="left"/>
      <w:pPr>
        <w:tabs>
          <w:tab w:val="left" w:pos="480"/>
        </w:tabs>
        <w:ind w:left="480" w:hanging="480"/>
      </w:pPr>
      <w:rPr>
        <w:rFonts w:hint="default"/>
        <w:sz w:val="32"/>
        <w:szCs w:val="32"/>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620"/>
        </w:tabs>
        <w:ind w:left="1620" w:hanging="720"/>
      </w:pPr>
      <w:rPr>
        <w:rFonts w:hint="default"/>
      </w:rPr>
    </w:lvl>
    <w:lvl w:ilvl="4">
      <w:start w:val="1"/>
      <w:numFmt w:val="decimal"/>
      <w:pStyle w:val="50"/>
      <w:lvlText w:val="%1.%2.%3.%4.%5"/>
      <w:lvlJc w:val="left"/>
      <w:pPr>
        <w:tabs>
          <w:tab w:val="left" w:pos="1080"/>
        </w:tabs>
        <w:ind w:left="1080" w:hanging="1080"/>
      </w:pPr>
      <w:rPr>
        <w:rFonts w:hint="default"/>
      </w:rPr>
    </w:lvl>
    <w:lvl w:ilvl="5">
      <w:start w:val="1"/>
      <w:numFmt w:val="decimal"/>
      <w:pStyle w:val="60"/>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7" w15:restartNumberingAfterBreak="0">
    <w:nsid w:val="73596DCC"/>
    <w:multiLevelType w:val="multilevel"/>
    <w:tmpl w:val="73596DCC"/>
    <w:lvl w:ilvl="0">
      <w:start w:val="1"/>
      <w:numFmt w:val="bullet"/>
      <w:pStyle w:val="21"/>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0"/>
  </w:num>
  <w:num w:numId="4">
    <w:abstractNumId w:val="1"/>
  </w:num>
  <w:num w:numId="5">
    <w:abstractNumId w:val="6"/>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ZjZDdlZTgyNDM5MTU0YmM3NzA2Y2EwNTAxZDc0YmEifQ=="/>
  </w:docVars>
  <w:rsids>
    <w:rsidRoot w:val="00172A27"/>
    <w:rsid w:val="0000133D"/>
    <w:rsid w:val="00002634"/>
    <w:rsid w:val="00002C46"/>
    <w:rsid w:val="0000488B"/>
    <w:rsid w:val="00005CAC"/>
    <w:rsid w:val="00006109"/>
    <w:rsid w:val="00006725"/>
    <w:rsid w:val="0000675E"/>
    <w:rsid w:val="00007CAA"/>
    <w:rsid w:val="00010FE9"/>
    <w:rsid w:val="0001122F"/>
    <w:rsid w:val="00012BE8"/>
    <w:rsid w:val="00013F31"/>
    <w:rsid w:val="00015116"/>
    <w:rsid w:val="00015FD7"/>
    <w:rsid w:val="000170C8"/>
    <w:rsid w:val="000172A5"/>
    <w:rsid w:val="000173F4"/>
    <w:rsid w:val="000217DE"/>
    <w:rsid w:val="00022853"/>
    <w:rsid w:val="00025776"/>
    <w:rsid w:val="00025D90"/>
    <w:rsid w:val="000270F2"/>
    <w:rsid w:val="00027540"/>
    <w:rsid w:val="00030572"/>
    <w:rsid w:val="00030CB3"/>
    <w:rsid w:val="0003206A"/>
    <w:rsid w:val="00032EA0"/>
    <w:rsid w:val="00034FA7"/>
    <w:rsid w:val="000357E4"/>
    <w:rsid w:val="00041B1E"/>
    <w:rsid w:val="0004231F"/>
    <w:rsid w:val="00042533"/>
    <w:rsid w:val="00042E65"/>
    <w:rsid w:val="0004347C"/>
    <w:rsid w:val="00043907"/>
    <w:rsid w:val="00044F48"/>
    <w:rsid w:val="0004651A"/>
    <w:rsid w:val="00046EC6"/>
    <w:rsid w:val="00050656"/>
    <w:rsid w:val="00051B54"/>
    <w:rsid w:val="000534EE"/>
    <w:rsid w:val="00054D39"/>
    <w:rsid w:val="0005501B"/>
    <w:rsid w:val="000554C7"/>
    <w:rsid w:val="00055A61"/>
    <w:rsid w:val="00056118"/>
    <w:rsid w:val="000578A3"/>
    <w:rsid w:val="00057FC8"/>
    <w:rsid w:val="000600BA"/>
    <w:rsid w:val="00061A3C"/>
    <w:rsid w:val="000620B0"/>
    <w:rsid w:val="0006338F"/>
    <w:rsid w:val="000646CA"/>
    <w:rsid w:val="00064A21"/>
    <w:rsid w:val="00064D05"/>
    <w:rsid w:val="0006572A"/>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2C5"/>
    <w:rsid w:val="00077607"/>
    <w:rsid w:val="00077756"/>
    <w:rsid w:val="0007784C"/>
    <w:rsid w:val="000802C0"/>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2C30"/>
    <w:rsid w:val="000A49BB"/>
    <w:rsid w:val="000A4C67"/>
    <w:rsid w:val="000A5674"/>
    <w:rsid w:val="000A5A46"/>
    <w:rsid w:val="000B0E04"/>
    <w:rsid w:val="000B3E3E"/>
    <w:rsid w:val="000B4B56"/>
    <w:rsid w:val="000B53F1"/>
    <w:rsid w:val="000B54C1"/>
    <w:rsid w:val="000B62AC"/>
    <w:rsid w:val="000B6BDF"/>
    <w:rsid w:val="000B73A2"/>
    <w:rsid w:val="000C053E"/>
    <w:rsid w:val="000C0A43"/>
    <w:rsid w:val="000C1ADE"/>
    <w:rsid w:val="000C1C38"/>
    <w:rsid w:val="000C222C"/>
    <w:rsid w:val="000C2264"/>
    <w:rsid w:val="000C33C8"/>
    <w:rsid w:val="000C3E9F"/>
    <w:rsid w:val="000C4727"/>
    <w:rsid w:val="000C47AE"/>
    <w:rsid w:val="000C51AD"/>
    <w:rsid w:val="000C52D1"/>
    <w:rsid w:val="000C5374"/>
    <w:rsid w:val="000C5EC0"/>
    <w:rsid w:val="000C6688"/>
    <w:rsid w:val="000C7BEB"/>
    <w:rsid w:val="000C7F90"/>
    <w:rsid w:val="000D11E5"/>
    <w:rsid w:val="000D1D28"/>
    <w:rsid w:val="000D2A10"/>
    <w:rsid w:val="000D2BB1"/>
    <w:rsid w:val="000D34C8"/>
    <w:rsid w:val="000D34FD"/>
    <w:rsid w:val="000D35CC"/>
    <w:rsid w:val="000D3BB6"/>
    <w:rsid w:val="000D3BE5"/>
    <w:rsid w:val="000D3C37"/>
    <w:rsid w:val="000D579C"/>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E7FE9"/>
    <w:rsid w:val="000F0789"/>
    <w:rsid w:val="000F159D"/>
    <w:rsid w:val="000F2940"/>
    <w:rsid w:val="000F3D08"/>
    <w:rsid w:val="000F505B"/>
    <w:rsid w:val="000F5837"/>
    <w:rsid w:val="000F68A0"/>
    <w:rsid w:val="00100976"/>
    <w:rsid w:val="0010118C"/>
    <w:rsid w:val="0010125E"/>
    <w:rsid w:val="00101967"/>
    <w:rsid w:val="001035C0"/>
    <w:rsid w:val="00104CAD"/>
    <w:rsid w:val="00104E5B"/>
    <w:rsid w:val="00104EEC"/>
    <w:rsid w:val="00104F30"/>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1CA"/>
    <w:rsid w:val="00114847"/>
    <w:rsid w:val="0011585B"/>
    <w:rsid w:val="00115B1A"/>
    <w:rsid w:val="001168F8"/>
    <w:rsid w:val="001228C8"/>
    <w:rsid w:val="0012419E"/>
    <w:rsid w:val="001243E9"/>
    <w:rsid w:val="001248EF"/>
    <w:rsid w:val="001249D1"/>
    <w:rsid w:val="00124F76"/>
    <w:rsid w:val="00124FC4"/>
    <w:rsid w:val="001259B8"/>
    <w:rsid w:val="00127DAB"/>
    <w:rsid w:val="00131C2D"/>
    <w:rsid w:val="001350F7"/>
    <w:rsid w:val="00135141"/>
    <w:rsid w:val="001354E1"/>
    <w:rsid w:val="00135769"/>
    <w:rsid w:val="00135BE9"/>
    <w:rsid w:val="001374DC"/>
    <w:rsid w:val="0013766E"/>
    <w:rsid w:val="0013773D"/>
    <w:rsid w:val="00140D7A"/>
    <w:rsid w:val="00141EDD"/>
    <w:rsid w:val="00142BAD"/>
    <w:rsid w:val="001430C3"/>
    <w:rsid w:val="00143D51"/>
    <w:rsid w:val="00144649"/>
    <w:rsid w:val="001451BB"/>
    <w:rsid w:val="00145662"/>
    <w:rsid w:val="00145C6D"/>
    <w:rsid w:val="00146151"/>
    <w:rsid w:val="0014792B"/>
    <w:rsid w:val="00147EA7"/>
    <w:rsid w:val="00151B2F"/>
    <w:rsid w:val="001524DC"/>
    <w:rsid w:val="001525E5"/>
    <w:rsid w:val="00153859"/>
    <w:rsid w:val="00153ED0"/>
    <w:rsid w:val="00155A91"/>
    <w:rsid w:val="00157432"/>
    <w:rsid w:val="00160BE5"/>
    <w:rsid w:val="00161185"/>
    <w:rsid w:val="00161853"/>
    <w:rsid w:val="00161C7D"/>
    <w:rsid w:val="00162E0E"/>
    <w:rsid w:val="00167594"/>
    <w:rsid w:val="00167776"/>
    <w:rsid w:val="001702BE"/>
    <w:rsid w:val="00170442"/>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2E98"/>
    <w:rsid w:val="0018397E"/>
    <w:rsid w:val="00183BA7"/>
    <w:rsid w:val="001859A4"/>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962DF"/>
    <w:rsid w:val="001A07F8"/>
    <w:rsid w:val="001A1D48"/>
    <w:rsid w:val="001A1F0E"/>
    <w:rsid w:val="001A1F2D"/>
    <w:rsid w:val="001A473A"/>
    <w:rsid w:val="001A4996"/>
    <w:rsid w:val="001A5785"/>
    <w:rsid w:val="001A66A6"/>
    <w:rsid w:val="001A6BBB"/>
    <w:rsid w:val="001A79A2"/>
    <w:rsid w:val="001B13BF"/>
    <w:rsid w:val="001B16B1"/>
    <w:rsid w:val="001B16F5"/>
    <w:rsid w:val="001B1992"/>
    <w:rsid w:val="001B1BD9"/>
    <w:rsid w:val="001B1C1F"/>
    <w:rsid w:val="001B219B"/>
    <w:rsid w:val="001B2703"/>
    <w:rsid w:val="001B2ABD"/>
    <w:rsid w:val="001B38E2"/>
    <w:rsid w:val="001B3D69"/>
    <w:rsid w:val="001B4272"/>
    <w:rsid w:val="001B46B2"/>
    <w:rsid w:val="001B4CA8"/>
    <w:rsid w:val="001B572D"/>
    <w:rsid w:val="001B738E"/>
    <w:rsid w:val="001B7B69"/>
    <w:rsid w:val="001B7EDD"/>
    <w:rsid w:val="001C0616"/>
    <w:rsid w:val="001C0DD2"/>
    <w:rsid w:val="001C10BD"/>
    <w:rsid w:val="001C1B4A"/>
    <w:rsid w:val="001C1F01"/>
    <w:rsid w:val="001C232F"/>
    <w:rsid w:val="001C31F5"/>
    <w:rsid w:val="001C3EC2"/>
    <w:rsid w:val="001C44BC"/>
    <w:rsid w:val="001C5885"/>
    <w:rsid w:val="001C6698"/>
    <w:rsid w:val="001C6700"/>
    <w:rsid w:val="001D1D55"/>
    <w:rsid w:val="001D21EF"/>
    <w:rsid w:val="001D31D0"/>
    <w:rsid w:val="001D330D"/>
    <w:rsid w:val="001D4AD3"/>
    <w:rsid w:val="001D5A94"/>
    <w:rsid w:val="001E1ABC"/>
    <w:rsid w:val="001E332F"/>
    <w:rsid w:val="001E59FB"/>
    <w:rsid w:val="001E787E"/>
    <w:rsid w:val="001F087C"/>
    <w:rsid w:val="001F0DA4"/>
    <w:rsid w:val="001F0FD1"/>
    <w:rsid w:val="001F1F18"/>
    <w:rsid w:val="001F2F92"/>
    <w:rsid w:val="001F6095"/>
    <w:rsid w:val="001F7957"/>
    <w:rsid w:val="00200E37"/>
    <w:rsid w:val="00201EE3"/>
    <w:rsid w:val="00202D33"/>
    <w:rsid w:val="00202F99"/>
    <w:rsid w:val="00203829"/>
    <w:rsid w:val="00203C85"/>
    <w:rsid w:val="002049C6"/>
    <w:rsid w:val="00205298"/>
    <w:rsid w:val="002054F4"/>
    <w:rsid w:val="00210221"/>
    <w:rsid w:val="00210B9C"/>
    <w:rsid w:val="002119BD"/>
    <w:rsid w:val="00212CFB"/>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0E7"/>
    <w:rsid w:val="00237755"/>
    <w:rsid w:val="00237A7C"/>
    <w:rsid w:val="00237FA2"/>
    <w:rsid w:val="00240121"/>
    <w:rsid w:val="00240225"/>
    <w:rsid w:val="00240F67"/>
    <w:rsid w:val="00241144"/>
    <w:rsid w:val="00242009"/>
    <w:rsid w:val="0024216E"/>
    <w:rsid w:val="00242510"/>
    <w:rsid w:val="00243F5D"/>
    <w:rsid w:val="0024415B"/>
    <w:rsid w:val="0024503F"/>
    <w:rsid w:val="00245269"/>
    <w:rsid w:val="002469F7"/>
    <w:rsid w:val="00247422"/>
    <w:rsid w:val="00247B53"/>
    <w:rsid w:val="00247BA2"/>
    <w:rsid w:val="0025043F"/>
    <w:rsid w:val="00251CB4"/>
    <w:rsid w:val="00252862"/>
    <w:rsid w:val="002531BD"/>
    <w:rsid w:val="002533FE"/>
    <w:rsid w:val="002537FC"/>
    <w:rsid w:val="002543EF"/>
    <w:rsid w:val="00254B21"/>
    <w:rsid w:val="00255146"/>
    <w:rsid w:val="00255ADA"/>
    <w:rsid w:val="002562A1"/>
    <w:rsid w:val="0025631F"/>
    <w:rsid w:val="00256986"/>
    <w:rsid w:val="00257246"/>
    <w:rsid w:val="002601AE"/>
    <w:rsid w:val="00263044"/>
    <w:rsid w:val="002630E7"/>
    <w:rsid w:val="00263759"/>
    <w:rsid w:val="0026385E"/>
    <w:rsid w:val="002645DB"/>
    <w:rsid w:val="0026470B"/>
    <w:rsid w:val="0026486D"/>
    <w:rsid w:val="00264966"/>
    <w:rsid w:val="00264CEB"/>
    <w:rsid w:val="002660C3"/>
    <w:rsid w:val="002666C9"/>
    <w:rsid w:val="00266DE1"/>
    <w:rsid w:val="00266E08"/>
    <w:rsid w:val="0026718F"/>
    <w:rsid w:val="00267E43"/>
    <w:rsid w:val="00273C5F"/>
    <w:rsid w:val="00274C6D"/>
    <w:rsid w:val="0027500A"/>
    <w:rsid w:val="002751CA"/>
    <w:rsid w:val="0027544D"/>
    <w:rsid w:val="002778AB"/>
    <w:rsid w:val="00277BDC"/>
    <w:rsid w:val="002802A5"/>
    <w:rsid w:val="00281BCB"/>
    <w:rsid w:val="00282CA4"/>
    <w:rsid w:val="00283025"/>
    <w:rsid w:val="00283B06"/>
    <w:rsid w:val="0028583E"/>
    <w:rsid w:val="00285FF3"/>
    <w:rsid w:val="0028744E"/>
    <w:rsid w:val="00287648"/>
    <w:rsid w:val="0028766A"/>
    <w:rsid w:val="00287936"/>
    <w:rsid w:val="002903C5"/>
    <w:rsid w:val="00290A99"/>
    <w:rsid w:val="00290EAF"/>
    <w:rsid w:val="0029159A"/>
    <w:rsid w:val="00292AA1"/>
    <w:rsid w:val="0029499D"/>
    <w:rsid w:val="00294A13"/>
    <w:rsid w:val="00294A7F"/>
    <w:rsid w:val="00295073"/>
    <w:rsid w:val="002957FF"/>
    <w:rsid w:val="00295DC3"/>
    <w:rsid w:val="002968BD"/>
    <w:rsid w:val="0029704D"/>
    <w:rsid w:val="002979C5"/>
    <w:rsid w:val="00297AF5"/>
    <w:rsid w:val="002A02D6"/>
    <w:rsid w:val="002A07C4"/>
    <w:rsid w:val="002A0921"/>
    <w:rsid w:val="002A0C8B"/>
    <w:rsid w:val="002A123D"/>
    <w:rsid w:val="002A2001"/>
    <w:rsid w:val="002A2A48"/>
    <w:rsid w:val="002A30AD"/>
    <w:rsid w:val="002A40B2"/>
    <w:rsid w:val="002A4EB3"/>
    <w:rsid w:val="002A51D9"/>
    <w:rsid w:val="002A5275"/>
    <w:rsid w:val="002A7FB3"/>
    <w:rsid w:val="002B09F4"/>
    <w:rsid w:val="002B14C0"/>
    <w:rsid w:val="002B2906"/>
    <w:rsid w:val="002B35C5"/>
    <w:rsid w:val="002B50B3"/>
    <w:rsid w:val="002B5AEE"/>
    <w:rsid w:val="002B5CD6"/>
    <w:rsid w:val="002B6177"/>
    <w:rsid w:val="002B646B"/>
    <w:rsid w:val="002B68E6"/>
    <w:rsid w:val="002B6985"/>
    <w:rsid w:val="002B7242"/>
    <w:rsid w:val="002C0032"/>
    <w:rsid w:val="002C0301"/>
    <w:rsid w:val="002C0326"/>
    <w:rsid w:val="002C0A9F"/>
    <w:rsid w:val="002C1BB7"/>
    <w:rsid w:val="002C1CC2"/>
    <w:rsid w:val="002C28E1"/>
    <w:rsid w:val="002C3890"/>
    <w:rsid w:val="002C3DD5"/>
    <w:rsid w:val="002C643D"/>
    <w:rsid w:val="002C6C17"/>
    <w:rsid w:val="002C70E7"/>
    <w:rsid w:val="002C77AC"/>
    <w:rsid w:val="002C7DB0"/>
    <w:rsid w:val="002D22A6"/>
    <w:rsid w:val="002D2496"/>
    <w:rsid w:val="002D2C71"/>
    <w:rsid w:val="002D2CD6"/>
    <w:rsid w:val="002D2DFF"/>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3D77"/>
    <w:rsid w:val="002E5359"/>
    <w:rsid w:val="002E54FB"/>
    <w:rsid w:val="002E672A"/>
    <w:rsid w:val="002E6853"/>
    <w:rsid w:val="002E7EE5"/>
    <w:rsid w:val="002F0323"/>
    <w:rsid w:val="002F0939"/>
    <w:rsid w:val="002F134F"/>
    <w:rsid w:val="002F1D0B"/>
    <w:rsid w:val="002F1F02"/>
    <w:rsid w:val="002F2048"/>
    <w:rsid w:val="002F2D81"/>
    <w:rsid w:val="002F3796"/>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1CF"/>
    <w:rsid w:val="00313C9D"/>
    <w:rsid w:val="00314C5A"/>
    <w:rsid w:val="00314D13"/>
    <w:rsid w:val="0031531A"/>
    <w:rsid w:val="00315394"/>
    <w:rsid w:val="00315A0E"/>
    <w:rsid w:val="00315D77"/>
    <w:rsid w:val="00316254"/>
    <w:rsid w:val="00316CDE"/>
    <w:rsid w:val="00317012"/>
    <w:rsid w:val="00320AAB"/>
    <w:rsid w:val="003219DA"/>
    <w:rsid w:val="0032226B"/>
    <w:rsid w:val="00324B2F"/>
    <w:rsid w:val="00325650"/>
    <w:rsid w:val="00325AC2"/>
    <w:rsid w:val="00326106"/>
    <w:rsid w:val="003262E4"/>
    <w:rsid w:val="003269B7"/>
    <w:rsid w:val="003272E4"/>
    <w:rsid w:val="003301D9"/>
    <w:rsid w:val="0033082E"/>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94D"/>
    <w:rsid w:val="00345D7A"/>
    <w:rsid w:val="00346B6D"/>
    <w:rsid w:val="00346BA3"/>
    <w:rsid w:val="00347356"/>
    <w:rsid w:val="00350896"/>
    <w:rsid w:val="003509F6"/>
    <w:rsid w:val="00350C31"/>
    <w:rsid w:val="003519CD"/>
    <w:rsid w:val="00351A3A"/>
    <w:rsid w:val="00352A88"/>
    <w:rsid w:val="0035455F"/>
    <w:rsid w:val="00355D8F"/>
    <w:rsid w:val="00357437"/>
    <w:rsid w:val="003577EF"/>
    <w:rsid w:val="00357F65"/>
    <w:rsid w:val="00360304"/>
    <w:rsid w:val="00361DB9"/>
    <w:rsid w:val="00363D92"/>
    <w:rsid w:val="00365427"/>
    <w:rsid w:val="00365888"/>
    <w:rsid w:val="003669C8"/>
    <w:rsid w:val="00366CEB"/>
    <w:rsid w:val="00366D11"/>
    <w:rsid w:val="00366D8A"/>
    <w:rsid w:val="003679D3"/>
    <w:rsid w:val="00367A87"/>
    <w:rsid w:val="00367C0A"/>
    <w:rsid w:val="003703CE"/>
    <w:rsid w:val="00371C6D"/>
    <w:rsid w:val="00372C89"/>
    <w:rsid w:val="00372E9A"/>
    <w:rsid w:val="00373738"/>
    <w:rsid w:val="00374677"/>
    <w:rsid w:val="0037632F"/>
    <w:rsid w:val="00377B26"/>
    <w:rsid w:val="00381014"/>
    <w:rsid w:val="00381F60"/>
    <w:rsid w:val="00382F6C"/>
    <w:rsid w:val="003836B6"/>
    <w:rsid w:val="00383AB0"/>
    <w:rsid w:val="00384814"/>
    <w:rsid w:val="00384911"/>
    <w:rsid w:val="00384C0A"/>
    <w:rsid w:val="00385B16"/>
    <w:rsid w:val="0038637D"/>
    <w:rsid w:val="003865A2"/>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0CE3"/>
    <w:rsid w:val="003A12B6"/>
    <w:rsid w:val="003A20D5"/>
    <w:rsid w:val="003A24CC"/>
    <w:rsid w:val="003A2EE8"/>
    <w:rsid w:val="003A373C"/>
    <w:rsid w:val="003A3E10"/>
    <w:rsid w:val="003A5378"/>
    <w:rsid w:val="003A5405"/>
    <w:rsid w:val="003A5567"/>
    <w:rsid w:val="003A7E2B"/>
    <w:rsid w:val="003A7E40"/>
    <w:rsid w:val="003B0336"/>
    <w:rsid w:val="003B0A3A"/>
    <w:rsid w:val="003B378F"/>
    <w:rsid w:val="003B4810"/>
    <w:rsid w:val="003B514E"/>
    <w:rsid w:val="003B5E0A"/>
    <w:rsid w:val="003B613B"/>
    <w:rsid w:val="003B636A"/>
    <w:rsid w:val="003B6AF1"/>
    <w:rsid w:val="003B7D14"/>
    <w:rsid w:val="003C011C"/>
    <w:rsid w:val="003C435B"/>
    <w:rsid w:val="003C4EBE"/>
    <w:rsid w:val="003C685A"/>
    <w:rsid w:val="003C6B25"/>
    <w:rsid w:val="003C6E9C"/>
    <w:rsid w:val="003C781B"/>
    <w:rsid w:val="003C7F12"/>
    <w:rsid w:val="003D03D6"/>
    <w:rsid w:val="003D04C3"/>
    <w:rsid w:val="003D14C8"/>
    <w:rsid w:val="003D1517"/>
    <w:rsid w:val="003D2DA0"/>
    <w:rsid w:val="003D34C3"/>
    <w:rsid w:val="003D34F9"/>
    <w:rsid w:val="003D5681"/>
    <w:rsid w:val="003D5ADB"/>
    <w:rsid w:val="003D6249"/>
    <w:rsid w:val="003D62A2"/>
    <w:rsid w:val="003D663E"/>
    <w:rsid w:val="003D6793"/>
    <w:rsid w:val="003D6B03"/>
    <w:rsid w:val="003D75D8"/>
    <w:rsid w:val="003E0746"/>
    <w:rsid w:val="003E0E7C"/>
    <w:rsid w:val="003E2E25"/>
    <w:rsid w:val="003E336A"/>
    <w:rsid w:val="003E35A8"/>
    <w:rsid w:val="003E46C0"/>
    <w:rsid w:val="003E4D56"/>
    <w:rsid w:val="003E60DA"/>
    <w:rsid w:val="003E61F6"/>
    <w:rsid w:val="003E6439"/>
    <w:rsid w:val="003E6E00"/>
    <w:rsid w:val="003E725A"/>
    <w:rsid w:val="003E7940"/>
    <w:rsid w:val="003F01BD"/>
    <w:rsid w:val="003F048E"/>
    <w:rsid w:val="003F0AFF"/>
    <w:rsid w:val="003F2C48"/>
    <w:rsid w:val="003F3D90"/>
    <w:rsid w:val="003F431E"/>
    <w:rsid w:val="003F53BB"/>
    <w:rsid w:val="003F56B8"/>
    <w:rsid w:val="003F5D52"/>
    <w:rsid w:val="00400CCB"/>
    <w:rsid w:val="00401373"/>
    <w:rsid w:val="00401386"/>
    <w:rsid w:val="00401E31"/>
    <w:rsid w:val="004035D0"/>
    <w:rsid w:val="00403795"/>
    <w:rsid w:val="00405764"/>
    <w:rsid w:val="00406745"/>
    <w:rsid w:val="00406B32"/>
    <w:rsid w:val="00406D55"/>
    <w:rsid w:val="004074FA"/>
    <w:rsid w:val="00407A56"/>
    <w:rsid w:val="00407FC3"/>
    <w:rsid w:val="00407FCC"/>
    <w:rsid w:val="004113C9"/>
    <w:rsid w:val="00413B8F"/>
    <w:rsid w:val="0041461A"/>
    <w:rsid w:val="00414909"/>
    <w:rsid w:val="00415034"/>
    <w:rsid w:val="00415B1A"/>
    <w:rsid w:val="00415F72"/>
    <w:rsid w:val="004160C1"/>
    <w:rsid w:val="0041690F"/>
    <w:rsid w:val="00416D41"/>
    <w:rsid w:val="00416E7D"/>
    <w:rsid w:val="00417264"/>
    <w:rsid w:val="00417A5F"/>
    <w:rsid w:val="00417FE8"/>
    <w:rsid w:val="004210C0"/>
    <w:rsid w:val="004211DD"/>
    <w:rsid w:val="00421442"/>
    <w:rsid w:val="00421762"/>
    <w:rsid w:val="00421D4B"/>
    <w:rsid w:val="00421ED8"/>
    <w:rsid w:val="004233AD"/>
    <w:rsid w:val="00425724"/>
    <w:rsid w:val="00426B2C"/>
    <w:rsid w:val="004278E1"/>
    <w:rsid w:val="00427FA8"/>
    <w:rsid w:val="004306D4"/>
    <w:rsid w:val="0043088A"/>
    <w:rsid w:val="00430FF1"/>
    <w:rsid w:val="00432ECA"/>
    <w:rsid w:val="004357B1"/>
    <w:rsid w:val="00436CCE"/>
    <w:rsid w:val="004379BB"/>
    <w:rsid w:val="00440262"/>
    <w:rsid w:val="00440814"/>
    <w:rsid w:val="00440844"/>
    <w:rsid w:val="00443EDE"/>
    <w:rsid w:val="0044739A"/>
    <w:rsid w:val="004475F7"/>
    <w:rsid w:val="00447DFB"/>
    <w:rsid w:val="00450522"/>
    <w:rsid w:val="00450B22"/>
    <w:rsid w:val="004533CE"/>
    <w:rsid w:val="0045434E"/>
    <w:rsid w:val="004543AB"/>
    <w:rsid w:val="00455F71"/>
    <w:rsid w:val="00456157"/>
    <w:rsid w:val="00456272"/>
    <w:rsid w:val="00457CF7"/>
    <w:rsid w:val="00457D37"/>
    <w:rsid w:val="00460E68"/>
    <w:rsid w:val="00461F80"/>
    <w:rsid w:val="0046240D"/>
    <w:rsid w:val="00462807"/>
    <w:rsid w:val="00463576"/>
    <w:rsid w:val="0046399D"/>
    <w:rsid w:val="00465264"/>
    <w:rsid w:val="00465781"/>
    <w:rsid w:val="00465A21"/>
    <w:rsid w:val="00466ABA"/>
    <w:rsid w:val="0046775D"/>
    <w:rsid w:val="00470A39"/>
    <w:rsid w:val="00471387"/>
    <w:rsid w:val="00471963"/>
    <w:rsid w:val="00473308"/>
    <w:rsid w:val="004749DA"/>
    <w:rsid w:val="004749DC"/>
    <w:rsid w:val="00474AAD"/>
    <w:rsid w:val="00474DEF"/>
    <w:rsid w:val="004750B9"/>
    <w:rsid w:val="004754AC"/>
    <w:rsid w:val="004758E7"/>
    <w:rsid w:val="00475F67"/>
    <w:rsid w:val="004764C6"/>
    <w:rsid w:val="00477247"/>
    <w:rsid w:val="00477529"/>
    <w:rsid w:val="004776BB"/>
    <w:rsid w:val="00480DC5"/>
    <w:rsid w:val="0048144A"/>
    <w:rsid w:val="00481886"/>
    <w:rsid w:val="00482288"/>
    <w:rsid w:val="0048315C"/>
    <w:rsid w:val="00483984"/>
    <w:rsid w:val="00483BC7"/>
    <w:rsid w:val="00483CF0"/>
    <w:rsid w:val="00484D4D"/>
    <w:rsid w:val="004855D9"/>
    <w:rsid w:val="0048664F"/>
    <w:rsid w:val="004868AD"/>
    <w:rsid w:val="00486D00"/>
    <w:rsid w:val="00487FE1"/>
    <w:rsid w:val="00490707"/>
    <w:rsid w:val="00490815"/>
    <w:rsid w:val="004914E8"/>
    <w:rsid w:val="00491DF1"/>
    <w:rsid w:val="00492B76"/>
    <w:rsid w:val="0049333E"/>
    <w:rsid w:val="0049418F"/>
    <w:rsid w:val="00495DC6"/>
    <w:rsid w:val="00497AAD"/>
    <w:rsid w:val="00497D1A"/>
    <w:rsid w:val="00497EE7"/>
    <w:rsid w:val="004A1DBC"/>
    <w:rsid w:val="004A1EA7"/>
    <w:rsid w:val="004A2C96"/>
    <w:rsid w:val="004A4125"/>
    <w:rsid w:val="004A43F4"/>
    <w:rsid w:val="004A7364"/>
    <w:rsid w:val="004B026C"/>
    <w:rsid w:val="004B0271"/>
    <w:rsid w:val="004B0BE8"/>
    <w:rsid w:val="004B0E4A"/>
    <w:rsid w:val="004B2463"/>
    <w:rsid w:val="004B305F"/>
    <w:rsid w:val="004B3157"/>
    <w:rsid w:val="004B34C4"/>
    <w:rsid w:val="004B3981"/>
    <w:rsid w:val="004B3AD7"/>
    <w:rsid w:val="004B419F"/>
    <w:rsid w:val="004B7317"/>
    <w:rsid w:val="004B75B2"/>
    <w:rsid w:val="004C11A9"/>
    <w:rsid w:val="004C27CF"/>
    <w:rsid w:val="004C2CA7"/>
    <w:rsid w:val="004C38E3"/>
    <w:rsid w:val="004C4557"/>
    <w:rsid w:val="004C45C8"/>
    <w:rsid w:val="004C612E"/>
    <w:rsid w:val="004C6C0A"/>
    <w:rsid w:val="004C7180"/>
    <w:rsid w:val="004C77FF"/>
    <w:rsid w:val="004D0223"/>
    <w:rsid w:val="004D12E8"/>
    <w:rsid w:val="004D138A"/>
    <w:rsid w:val="004D16A3"/>
    <w:rsid w:val="004D1E41"/>
    <w:rsid w:val="004D557D"/>
    <w:rsid w:val="004D6F29"/>
    <w:rsid w:val="004D7974"/>
    <w:rsid w:val="004D7F9C"/>
    <w:rsid w:val="004D7FF2"/>
    <w:rsid w:val="004E1D6F"/>
    <w:rsid w:val="004E1F19"/>
    <w:rsid w:val="004E3A2A"/>
    <w:rsid w:val="004E3AB1"/>
    <w:rsid w:val="004E4003"/>
    <w:rsid w:val="004E6746"/>
    <w:rsid w:val="004E75C1"/>
    <w:rsid w:val="004F045E"/>
    <w:rsid w:val="004F07F2"/>
    <w:rsid w:val="004F0E82"/>
    <w:rsid w:val="004F134E"/>
    <w:rsid w:val="004F1847"/>
    <w:rsid w:val="004F2405"/>
    <w:rsid w:val="004F2982"/>
    <w:rsid w:val="004F2B46"/>
    <w:rsid w:val="004F2C40"/>
    <w:rsid w:val="004F2CB6"/>
    <w:rsid w:val="004F313F"/>
    <w:rsid w:val="004F38CA"/>
    <w:rsid w:val="004F3EEF"/>
    <w:rsid w:val="004F447B"/>
    <w:rsid w:val="004F4FE8"/>
    <w:rsid w:val="004F531B"/>
    <w:rsid w:val="004F5395"/>
    <w:rsid w:val="004F560C"/>
    <w:rsid w:val="004F728A"/>
    <w:rsid w:val="004F7B47"/>
    <w:rsid w:val="004F7F43"/>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59A1"/>
    <w:rsid w:val="005160EA"/>
    <w:rsid w:val="005173F3"/>
    <w:rsid w:val="00517AC8"/>
    <w:rsid w:val="00517C3E"/>
    <w:rsid w:val="00520581"/>
    <w:rsid w:val="005212F4"/>
    <w:rsid w:val="00521305"/>
    <w:rsid w:val="0052178F"/>
    <w:rsid w:val="00521908"/>
    <w:rsid w:val="00523606"/>
    <w:rsid w:val="00524895"/>
    <w:rsid w:val="005256D6"/>
    <w:rsid w:val="00525AD8"/>
    <w:rsid w:val="00525C01"/>
    <w:rsid w:val="00526429"/>
    <w:rsid w:val="005266C1"/>
    <w:rsid w:val="005267F4"/>
    <w:rsid w:val="00527317"/>
    <w:rsid w:val="00527ED6"/>
    <w:rsid w:val="00531064"/>
    <w:rsid w:val="00531A33"/>
    <w:rsid w:val="005335A2"/>
    <w:rsid w:val="00533DEC"/>
    <w:rsid w:val="00536B03"/>
    <w:rsid w:val="00537917"/>
    <w:rsid w:val="00537E83"/>
    <w:rsid w:val="005405B2"/>
    <w:rsid w:val="00540EE7"/>
    <w:rsid w:val="00541A22"/>
    <w:rsid w:val="005426B2"/>
    <w:rsid w:val="005433AA"/>
    <w:rsid w:val="00543640"/>
    <w:rsid w:val="005444C6"/>
    <w:rsid w:val="00544F05"/>
    <w:rsid w:val="005454B8"/>
    <w:rsid w:val="0054552C"/>
    <w:rsid w:val="00545B56"/>
    <w:rsid w:val="00545DB9"/>
    <w:rsid w:val="00546BF8"/>
    <w:rsid w:val="00550AD0"/>
    <w:rsid w:val="00550B7E"/>
    <w:rsid w:val="00551B96"/>
    <w:rsid w:val="00551EE7"/>
    <w:rsid w:val="005524ED"/>
    <w:rsid w:val="00554C03"/>
    <w:rsid w:val="005550F9"/>
    <w:rsid w:val="0055525C"/>
    <w:rsid w:val="00556386"/>
    <w:rsid w:val="00556441"/>
    <w:rsid w:val="00561903"/>
    <w:rsid w:val="00561A9B"/>
    <w:rsid w:val="00562FB1"/>
    <w:rsid w:val="00563068"/>
    <w:rsid w:val="00564DA7"/>
    <w:rsid w:val="00564E16"/>
    <w:rsid w:val="00564EFA"/>
    <w:rsid w:val="00565204"/>
    <w:rsid w:val="00565473"/>
    <w:rsid w:val="00565DAC"/>
    <w:rsid w:val="00565F0D"/>
    <w:rsid w:val="005662DC"/>
    <w:rsid w:val="00566329"/>
    <w:rsid w:val="00567F4B"/>
    <w:rsid w:val="005701C2"/>
    <w:rsid w:val="0057117C"/>
    <w:rsid w:val="0057212E"/>
    <w:rsid w:val="00573560"/>
    <w:rsid w:val="0057438C"/>
    <w:rsid w:val="00574E7B"/>
    <w:rsid w:val="00576B5C"/>
    <w:rsid w:val="00580DFC"/>
    <w:rsid w:val="00581EC5"/>
    <w:rsid w:val="00581F85"/>
    <w:rsid w:val="00583D43"/>
    <w:rsid w:val="00583FDC"/>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1C17"/>
    <w:rsid w:val="005A3377"/>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0E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4914"/>
    <w:rsid w:val="005F5A0D"/>
    <w:rsid w:val="005F61DF"/>
    <w:rsid w:val="005F75E4"/>
    <w:rsid w:val="005F77F8"/>
    <w:rsid w:val="005F7D5B"/>
    <w:rsid w:val="00600FF9"/>
    <w:rsid w:val="006011E3"/>
    <w:rsid w:val="0060150C"/>
    <w:rsid w:val="00601F66"/>
    <w:rsid w:val="00601F8F"/>
    <w:rsid w:val="00603373"/>
    <w:rsid w:val="006036D0"/>
    <w:rsid w:val="006042CD"/>
    <w:rsid w:val="00604530"/>
    <w:rsid w:val="006054A5"/>
    <w:rsid w:val="006059E4"/>
    <w:rsid w:val="006062A0"/>
    <w:rsid w:val="00607FCF"/>
    <w:rsid w:val="006107AD"/>
    <w:rsid w:val="0061098D"/>
    <w:rsid w:val="00611367"/>
    <w:rsid w:val="00611AC8"/>
    <w:rsid w:val="00611B59"/>
    <w:rsid w:val="00611FBA"/>
    <w:rsid w:val="0061272A"/>
    <w:rsid w:val="00613AA2"/>
    <w:rsid w:val="006155F1"/>
    <w:rsid w:val="00615FAB"/>
    <w:rsid w:val="006161D6"/>
    <w:rsid w:val="00620055"/>
    <w:rsid w:val="006212D3"/>
    <w:rsid w:val="006217EF"/>
    <w:rsid w:val="00621988"/>
    <w:rsid w:val="0062213A"/>
    <w:rsid w:val="00623A5E"/>
    <w:rsid w:val="00625008"/>
    <w:rsid w:val="00626930"/>
    <w:rsid w:val="00626BAC"/>
    <w:rsid w:val="00626F04"/>
    <w:rsid w:val="006271C3"/>
    <w:rsid w:val="0063001E"/>
    <w:rsid w:val="00630D58"/>
    <w:rsid w:val="00631005"/>
    <w:rsid w:val="0063175A"/>
    <w:rsid w:val="00632727"/>
    <w:rsid w:val="00633EF3"/>
    <w:rsid w:val="00635B73"/>
    <w:rsid w:val="00636588"/>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099B"/>
    <w:rsid w:val="00662401"/>
    <w:rsid w:val="00662D3D"/>
    <w:rsid w:val="00662F1F"/>
    <w:rsid w:val="00664DB5"/>
    <w:rsid w:val="006673B9"/>
    <w:rsid w:val="0066790C"/>
    <w:rsid w:val="006700F1"/>
    <w:rsid w:val="006705B0"/>
    <w:rsid w:val="006708FC"/>
    <w:rsid w:val="006720BC"/>
    <w:rsid w:val="00672D0F"/>
    <w:rsid w:val="00673B64"/>
    <w:rsid w:val="00673FC1"/>
    <w:rsid w:val="00675430"/>
    <w:rsid w:val="00675749"/>
    <w:rsid w:val="00677382"/>
    <w:rsid w:val="006774EC"/>
    <w:rsid w:val="0067772D"/>
    <w:rsid w:val="00680714"/>
    <w:rsid w:val="0068071D"/>
    <w:rsid w:val="00680C6B"/>
    <w:rsid w:val="00681936"/>
    <w:rsid w:val="00683068"/>
    <w:rsid w:val="00683BE2"/>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2DC4"/>
    <w:rsid w:val="006938E9"/>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141A"/>
    <w:rsid w:val="006C3EFE"/>
    <w:rsid w:val="006C5D5D"/>
    <w:rsid w:val="006C6303"/>
    <w:rsid w:val="006C6D6B"/>
    <w:rsid w:val="006C6EBD"/>
    <w:rsid w:val="006D04B3"/>
    <w:rsid w:val="006D0681"/>
    <w:rsid w:val="006D0A80"/>
    <w:rsid w:val="006D312B"/>
    <w:rsid w:val="006D43C1"/>
    <w:rsid w:val="006D5442"/>
    <w:rsid w:val="006D66EF"/>
    <w:rsid w:val="006D6E4E"/>
    <w:rsid w:val="006E00E3"/>
    <w:rsid w:val="006E045C"/>
    <w:rsid w:val="006E065E"/>
    <w:rsid w:val="006E12C4"/>
    <w:rsid w:val="006E189B"/>
    <w:rsid w:val="006E2902"/>
    <w:rsid w:val="006E2F9D"/>
    <w:rsid w:val="006E37C6"/>
    <w:rsid w:val="006E41ED"/>
    <w:rsid w:val="006E4667"/>
    <w:rsid w:val="006E5112"/>
    <w:rsid w:val="006F2046"/>
    <w:rsid w:val="006F3E2E"/>
    <w:rsid w:val="006F41F4"/>
    <w:rsid w:val="006F5813"/>
    <w:rsid w:val="006F59A8"/>
    <w:rsid w:val="006F5A1D"/>
    <w:rsid w:val="006F71A6"/>
    <w:rsid w:val="006F7974"/>
    <w:rsid w:val="006F7C2C"/>
    <w:rsid w:val="00700D18"/>
    <w:rsid w:val="007010CB"/>
    <w:rsid w:val="0070156E"/>
    <w:rsid w:val="0070168D"/>
    <w:rsid w:val="00701C36"/>
    <w:rsid w:val="0070283C"/>
    <w:rsid w:val="0070353F"/>
    <w:rsid w:val="0070415E"/>
    <w:rsid w:val="00704D34"/>
    <w:rsid w:val="00705060"/>
    <w:rsid w:val="00705351"/>
    <w:rsid w:val="00705F95"/>
    <w:rsid w:val="007069AE"/>
    <w:rsid w:val="00706C89"/>
    <w:rsid w:val="00707967"/>
    <w:rsid w:val="00710257"/>
    <w:rsid w:val="007108E6"/>
    <w:rsid w:val="007109E6"/>
    <w:rsid w:val="007119DC"/>
    <w:rsid w:val="00711CC7"/>
    <w:rsid w:val="0071293A"/>
    <w:rsid w:val="0071294A"/>
    <w:rsid w:val="00712BDD"/>
    <w:rsid w:val="00712E1E"/>
    <w:rsid w:val="00712F37"/>
    <w:rsid w:val="00713223"/>
    <w:rsid w:val="00713A6B"/>
    <w:rsid w:val="0071499C"/>
    <w:rsid w:val="00714F73"/>
    <w:rsid w:val="0071604D"/>
    <w:rsid w:val="00716186"/>
    <w:rsid w:val="00716DE6"/>
    <w:rsid w:val="0071724E"/>
    <w:rsid w:val="0071732D"/>
    <w:rsid w:val="00720AEE"/>
    <w:rsid w:val="007210F6"/>
    <w:rsid w:val="0072139F"/>
    <w:rsid w:val="00721FC3"/>
    <w:rsid w:val="00722181"/>
    <w:rsid w:val="00722A86"/>
    <w:rsid w:val="00722C69"/>
    <w:rsid w:val="0072388C"/>
    <w:rsid w:val="00726665"/>
    <w:rsid w:val="007266B9"/>
    <w:rsid w:val="00726B00"/>
    <w:rsid w:val="007278FE"/>
    <w:rsid w:val="00727AC5"/>
    <w:rsid w:val="00727C65"/>
    <w:rsid w:val="00730962"/>
    <w:rsid w:val="00731872"/>
    <w:rsid w:val="00731BF8"/>
    <w:rsid w:val="00731EA1"/>
    <w:rsid w:val="00733D6A"/>
    <w:rsid w:val="00734932"/>
    <w:rsid w:val="007364A3"/>
    <w:rsid w:val="007378FD"/>
    <w:rsid w:val="007413EB"/>
    <w:rsid w:val="00742B31"/>
    <w:rsid w:val="00742D32"/>
    <w:rsid w:val="00742E9B"/>
    <w:rsid w:val="007444E6"/>
    <w:rsid w:val="0074592C"/>
    <w:rsid w:val="00745F41"/>
    <w:rsid w:val="00747578"/>
    <w:rsid w:val="00751073"/>
    <w:rsid w:val="00752188"/>
    <w:rsid w:val="0075281E"/>
    <w:rsid w:val="00752A7F"/>
    <w:rsid w:val="00752CC6"/>
    <w:rsid w:val="0075389B"/>
    <w:rsid w:val="00754580"/>
    <w:rsid w:val="00754A29"/>
    <w:rsid w:val="00755BCF"/>
    <w:rsid w:val="00756C5F"/>
    <w:rsid w:val="00756D69"/>
    <w:rsid w:val="00757029"/>
    <w:rsid w:val="0076065E"/>
    <w:rsid w:val="0076093D"/>
    <w:rsid w:val="00760C5C"/>
    <w:rsid w:val="00761002"/>
    <w:rsid w:val="0076161B"/>
    <w:rsid w:val="00761AA1"/>
    <w:rsid w:val="00761CB5"/>
    <w:rsid w:val="0076228C"/>
    <w:rsid w:val="00763137"/>
    <w:rsid w:val="00763278"/>
    <w:rsid w:val="0076417E"/>
    <w:rsid w:val="007675DD"/>
    <w:rsid w:val="00770462"/>
    <w:rsid w:val="007705F0"/>
    <w:rsid w:val="00770A16"/>
    <w:rsid w:val="0077142C"/>
    <w:rsid w:val="0077150D"/>
    <w:rsid w:val="00771616"/>
    <w:rsid w:val="00771CAC"/>
    <w:rsid w:val="00772036"/>
    <w:rsid w:val="007739A3"/>
    <w:rsid w:val="00773BD9"/>
    <w:rsid w:val="00773CB0"/>
    <w:rsid w:val="00773D71"/>
    <w:rsid w:val="007752EB"/>
    <w:rsid w:val="00775526"/>
    <w:rsid w:val="00776C57"/>
    <w:rsid w:val="0077765A"/>
    <w:rsid w:val="00780032"/>
    <w:rsid w:val="00780E86"/>
    <w:rsid w:val="00781727"/>
    <w:rsid w:val="00781F96"/>
    <w:rsid w:val="007823F9"/>
    <w:rsid w:val="00782D32"/>
    <w:rsid w:val="007830E9"/>
    <w:rsid w:val="007833D8"/>
    <w:rsid w:val="00783959"/>
    <w:rsid w:val="0078585F"/>
    <w:rsid w:val="00786CBB"/>
    <w:rsid w:val="0079038E"/>
    <w:rsid w:val="00792909"/>
    <w:rsid w:val="00792A00"/>
    <w:rsid w:val="00792C3F"/>
    <w:rsid w:val="00792EE2"/>
    <w:rsid w:val="00793105"/>
    <w:rsid w:val="007931E8"/>
    <w:rsid w:val="00793333"/>
    <w:rsid w:val="00793E92"/>
    <w:rsid w:val="00794E46"/>
    <w:rsid w:val="00794FB6"/>
    <w:rsid w:val="007952DE"/>
    <w:rsid w:val="00795479"/>
    <w:rsid w:val="00796292"/>
    <w:rsid w:val="007972D5"/>
    <w:rsid w:val="007978E8"/>
    <w:rsid w:val="007A02B1"/>
    <w:rsid w:val="007A0789"/>
    <w:rsid w:val="007A130E"/>
    <w:rsid w:val="007A18B1"/>
    <w:rsid w:val="007A1BBD"/>
    <w:rsid w:val="007A1F08"/>
    <w:rsid w:val="007A25FA"/>
    <w:rsid w:val="007A3520"/>
    <w:rsid w:val="007A3878"/>
    <w:rsid w:val="007A3D85"/>
    <w:rsid w:val="007A4998"/>
    <w:rsid w:val="007A54F6"/>
    <w:rsid w:val="007A5950"/>
    <w:rsid w:val="007A6D91"/>
    <w:rsid w:val="007A7371"/>
    <w:rsid w:val="007B0306"/>
    <w:rsid w:val="007B0A67"/>
    <w:rsid w:val="007B14A2"/>
    <w:rsid w:val="007B2657"/>
    <w:rsid w:val="007B2705"/>
    <w:rsid w:val="007B2E54"/>
    <w:rsid w:val="007B3A8E"/>
    <w:rsid w:val="007B3C9B"/>
    <w:rsid w:val="007B54B7"/>
    <w:rsid w:val="007B54C7"/>
    <w:rsid w:val="007B5DC5"/>
    <w:rsid w:val="007B63FC"/>
    <w:rsid w:val="007B6708"/>
    <w:rsid w:val="007B6E8D"/>
    <w:rsid w:val="007B722F"/>
    <w:rsid w:val="007B7230"/>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2F"/>
    <w:rsid w:val="007D2836"/>
    <w:rsid w:val="007D2932"/>
    <w:rsid w:val="007D2C31"/>
    <w:rsid w:val="007D445F"/>
    <w:rsid w:val="007D4DED"/>
    <w:rsid w:val="007D5BA2"/>
    <w:rsid w:val="007D5ED3"/>
    <w:rsid w:val="007D63A6"/>
    <w:rsid w:val="007D6FB9"/>
    <w:rsid w:val="007D7656"/>
    <w:rsid w:val="007E0109"/>
    <w:rsid w:val="007E0A63"/>
    <w:rsid w:val="007E0C63"/>
    <w:rsid w:val="007E0DD7"/>
    <w:rsid w:val="007E1DF8"/>
    <w:rsid w:val="007E404E"/>
    <w:rsid w:val="007E4EB3"/>
    <w:rsid w:val="007E50B4"/>
    <w:rsid w:val="007E54B8"/>
    <w:rsid w:val="007E54DB"/>
    <w:rsid w:val="007E6B25"/>
    <w:rsid w:val="007E6F55"/>
    <w:rsid w:val="007E7BF9"/>
    <w:rsid w:val="007E7DEA"/>
    <w:rsid w:val="007F0029"/>
    <w:rsid w:val="007F0A65"/>
    <w:rsid w:val="007F21B6"/>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0A62"/>
    <w:rsid w:val="00801D90"/>
    <w:rsid w:val="00803476"/>
    <w:rsid w:val="0080348B"/>
    <w:rsid w:val="00803EB0"/>
    <w:rsid w:val="008052CE"/>
    <w:rsid w:val="008052DB"/>
    <w:rsid w:val="00806429"/>
    <w:rsid w:val="0080705B"/>
    <w:rsid w:val="0081000F"/>
    <w:rsid w:val="0081264E"/>
    <w:rsid w:val="00812A1A"/>
    <w:rsid w:val="00812DFF"/>
    <w:rsid w:val="0081383A"/>
    <w:rsid w:val="00814DE6"/>
    <w:rsid w:val="00814FC7"/>
    <w:rsid w:val="00816182"/>
    <w:rsid w:val="00816CB4"/>
    <w:rsid w:val="00816FE0"/>
    <w:rsid w:val="00817416"/>
    <w:rsid w:val="00817583"/>
    <w:rsid w:val="00817FAD"/>
    <w:rsid w:val="00821306"/>
    <w:rsid w:val="00821D85"/>
    <w:rsid w:val="0082207E"/>
    <w:rsid w:val="00823FFD"/>
    <w:rsid w:val="008241F0"/>
    <w:rsid w:val="0082427D"/>
    <w:rsid w:val="0082646C"/>
    <w:rsid w:val="008270CE"/>
    <w:rsid w:val="00827E2A"/>
    <w:rsid w:val="00827E3D"/>
    <w:rsid w:val="00830052"/>
    <w:rsid w:val="008300D0"/>
    <w:rsid w:val="0083257C"/>
    <w:rsid w:val="00833108"/>
    <w:rsid w:val="00833307"/>
    <w:rsid w:val="00833583"/>
    <w:rsid w:val="00833B5B"/>
    <w:rsid w:val="00833E9A"/>
    <w:rsid w:val="00834FEF"/>
    <w:rsid w:val="00836323"/>
    <w:rsid w:val="00836492"/>
    <w:rsid w:val="008366FE"/>
    <w:rsid w:val="00836932"/>
    <w:rsid w:val="008404AA"/>
    <w:rsid w:val="00841F29"/>
    <w:rsid w:val="00841FDB"/>
    <w:rsid w:val="00842A0D"/>
    <w:rsid w:val="00842C69"/>
    <w:rsid w:val="008460D2"/>
    <w:rsid w:val="00850013"/>
    <w:rsid w:val="008500DD"/>
    <w:rsid w:val="00852426"/>
    <w:rsid w:val="00852FA5"/>
    <w:rsid w:val="0085476F"/>
    <w:rsid w:val="0085562D"/>
    <w:rsid w:val="00856154"/>
    <w:rsid w:val="00856286"/>
    <w:rsid w:val="00857337"/>
    <w:rsid w:val="008576B0"/>
    <w:rsid w:val="00861948"/>
    <w:rsid w:val="00862011"/>
    <w:rsid w:val="0086213D"/>
    <w:rsid w:val="0086290B"/>
    <w:rsid w:val="00862A15"/>
    <w:rsid w:val="00862D8E"/>
    <w:rsid w:val="00862EF2"/>
    <w:rsid w:val="00866453"/>
    <w:rsid w:val="0086707F"/>
    <w:rsid w:val="00867501"/>
    <w:rsid w:val="008679F5"/>
    <w:rsid w:val="0087099A"/>
    <w:rsid w:val="00871333"/>
    <w:rsid w:val="00873128"/>
    <w:rsid w:val="00873AAC"/>
    <w:rsid w:val="00873C61"/>
    <w:rsid w:val="00874779"/>
    <w:rsid w:val="008749BF"/>
    <w:rsid w:val="00875542"/>
    <w:rsid w:val="00875E14"/>
    <w:rsid w:val="0087677E"/>
    <w:rsid w:val="0087712C"/>
    <w:rsid w:val="00877C5D"/>
    <w:rsid w:val="00877CB6"/>
    <w:rsid w:val="0088093C"/>
    <w:rsid w:val="00882474"/>
    <w:rsid w:val="008824DF"/>
    <w:rsid w:val="00884371"/>
    <w:rsid w:val="00884D47"/>
    <w:rsid w:val="0088597F"/>
    <w:rsid w:val="00887392"/>
    <w:rsid w:val="00890C40"/>
    <w:rsid w:val="008911F7"/>
    <w:rsid w:val="008921D0"/>
    <w:rsid w:val="00893C08"/>
    <w:rsid w:val="00893F41"/>
    <w:rsid w:val="00894BBD"/>
    <w:rsid w:val="00894C79"/>
    <w:rsid w:val="0089558A"/>
    <w:rsid w:val="008972B6"/>
    <w:rsid w:val="008977E1"/>
    <w:rsid w:val="008A0115"/>
    <w:rsid w:val="008A0F49"/>
    <w:rsid w:val="008A2F5A"/>
    <w:rsid w:val="008A47CE"/>
    <w:rsid w:val="008A49E7"/>
    <w:rsid w:val="008A570B"/>
    <w:rsid w:val="008A5CBF"/>
    <w:rsid w:val="008A6BAE"/>
    <w:rsid w:val="008A7350"/>
    <w:rsid w:val="008B16E6"/>
    <w:rsid w:val="008B2042"/>
    <w:rsid w:val="008B25F1"/>
    <w:rsid w:val="008B3737"/>
    <w:rsid w:val="008B3F4B"/>
    <w:rsid w:val="008B69B8"/>
    <w:rsid w:val="008B7912"/>
    <w:rsid w:val="008C0335"/>
    <w:rsid w:val="008C094A"/>
    <w:rsid w:val="008C1077"/>
    <w:rsid w:val="008C1570"/>
    <w:rsid w:val="008C2059"/>
    <w:rsid w:val="008C4C92"/>
    <w:rsid w:val="008C5342"/>
    <w:rsid w:val="008C58E7"/>
    <w:rsid w:val="008C65F4"/>
    <w:rsid w:val="008C7368"/>
    <w:rsid w:val="008D0E65"/>
    <w:rsid w:val="008D18D0"/>
    <w:rsid w:val="008D1FAF"/>
    <w:rsid w:val="008D2259"/>
    <w:rsid w:val="008D33FE"/>
    <w:rsid w:val="008D3B9F"/>
    <w:rsid w:val="008D3D02"/>
    <w:rsid w:val="008D54C0"/>
    <w:rsid w:val="008D5760"/>
    <w:rsid w:val="008D577E"/>
    <w:rsid w:val="008D5CE5"/>
    <w:rsid w:val="008D5ED9"/>
    <w:rsid w:val="008D6147"/>
    <w:rsid w:val="008D7567"/>
    <w:rsid w:val="008D76E7"/>
    <w:rsid w:val="008E1C24"/>
    <w:rsid w:val="008E2626"/>
    <w:rsid w:val="008E27A9"/>
    <w:rsid w:val="008E2DA3"/>
    <w:rsid w:val="008E2E7B"/>
    <w:rsid w:val="008E323C"/>
    <w:rsid w:val="008E35A6"/>
    <w:rsid w:val="008E3A5C"/>
    <w:rsid w:val="008E3A9A"/>
    <w:rsid w:val="008E429E"/>
    <w:rsid w:val="008E4A25"/>
    <w:rsid w:val="008E5452"/>
    <w:rsid w:val="008E6ED0"/>
    <w:rsid w:val="008E7EAE"/>
    <w:rsid w:val="008F07DD"/>
    <w:rsid w:val="008F213B"/>
    <w:rsid w:val="008F2F11"/>
    <w:rsid w:val="008F33A6"/>
    <w:rsid w:val="008F35EC"/>
    <w:rsid w:val="008F4FE8"/>
    <w:rsid w:val="008F4FED"/>
    <w:rsid w:val="008F5DD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071B"/>
    <w:rsid w:val="009128B8"/>
    <w:rsid w:val="00912C63"/>
    <w:rsid w:val="0091328F"/>
    <w:rsid w:val="009135E3"/>
    <w:rsid w:val="00914D1C"/>
    <w:rsid w:val="00915679"/>
    <w:rsid w:val="009159C2"/>
    <w:rsid w:val="009175AF"/>
    <w:rsid w:val="00920A06"/>
    <w:rsid w:val="00920FFD"/>
    <w:rsid w:val="009221CB"/>
    <w:rsid w:val="00922320"/>
    <w:rsid w:val="0092298C"/>
    <w:rsid w:val="00923643"/>
    <w:rsid w:val="009261DB"/>
    <w:rsid w:val="0092623E"/>
    <w:rsid w:val="00927388"/>
    <w:rsid w:val="00931B30"/>
    <w:rsid w:val="00931C63"/>
    <w:rsid w:val="00931D10"/>
    <w:rsid w:val="00933680"/>
    <w:rsid w:val="0093386D"/>
    <w:rsid w:val="00933C4F"/>
    <w:rsid w:val="00935169"/>
    <w:rsid w:val="00935194"/>
    <w:rsid w:val="0093523E"/>
    <w:rsid w:val="0094015D"/>
    <w:rsid w:val="009441DB"/>
    <w:rsid w:val="0094424D"/>
    <w:rsid w:val="0094568E"/>
    <w:rsid w:val="0094633F"/>
    <w:rsid w:val="009468C5"/>
    <w:rsid w:val="00947BA5"/>
    <w:rsid w:val="009504B5"/>
    <w:rsid w:val="00950805"/>
    <w:rsid w:val="009518D4"/>
    <w:rsid w:val="00951E96"/>
    <w:rsid w:val="009520BC"/>
    <w:rsid w:val="00953573"/>
    <w:rsid w:val="009560DD"/>
    <w:rsid w:val="00957499"/>
    <w:rsid w:val="00957ED2"/>
    <w:rsid w:val="0096049C"/>
    <w:rsid w:val="009609F8"/>
    <w:rsid w:val="00960DE4"/>
    <w:rsid w:val="00961A4F"/>
    <w:rsid w:val="00962C9E"/>
    <w:rsid w:val="00963F03"/>
    <w:rsid w:val="00963F27"/>
    <w:rsid w:val="00964007"/>
    <w:rsid w:val="009643F4"/>
    <w:rsid w:val="00964F5A"/>
    <w:rsid w:val="00966AD2"/>
    <w:rsid w:val="009675F5"/>
    <w:rsid w:val="00967FC5"/>
    <w:rsid w:val="009716D8"/>
    <w:rsid w:val="00971F54"/>
    <w:rsid w:val="00972057"/>
    <w:rsid w:val="0097227B"/>
    <w:rsid w:val="0097262E"/>
    <w:rsid w:val="00974022"/>
    <w:rsid w:val="0097564A"/>
    <w:rsid w:val="009772F2"/>
    <w:rsid w:val="009778CF"/>
    <w:rsid w:val="00977B97"/>
    <w:rsid w:val="00980732"/>
    <w:rsid w:val="009810BE"/>
    <w:rsid w:val="009819A7"/>
    <w:rsid w:val="00983C2C"/>
    <w:rsid w:val="009851F5"/>
    <w:rsid w:val="0098534B"/>
    <w:rsid w:val="00985509"/>
    <w:rsid w:val="0098764E"/>
    <w:rsid w:val="00987D58"/>
    <w:rsid w:val="009906D4"/>
    <w:rsid w:val="00990EB7"/>
    <w:rsid w:val="00990F5F"/>
    <w:rsid w:val="0099263F"/>
    <w:rsid w:val="00993135"/>
    <w:rsid w:val="00993AC7"/>
    <w:rsid w:val="00997044"/>
    <w:rsid w:val="009973CC"/>
    <w:rsid w:val="0099792B"/>
    <w:rsid w:val="009A106B"/>
    <w:rsid w:val="009A20CB"/>
    <w:rsid w:val="009A2B9F"/>
    <w:rsid w:val="009A2BF3"/>
    <w:rsid w:val="009A3C3E"/>
    <w:rsid w:val="009A45D1"/>
    <w:rsid w:val="009A698E"/>
    <w:rsid w:val="009A7E7C"/>
    <w:rsid w:val="009B1719"/>
    <w:rsid w:val="009B2BF1"/>
    <w:rsid w:val="009B3564"/>
    <w:rsid w:val="009B3796"/>
    <w:rsid w:val="009B3D38"/>
    <w:rsid w:val="009B7505"/>
    <w:rsid w:val="009B7D45"/>
    <w:rsid w:val="009B7F83"/>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A1F"/>
    <w:rsid w:val="009D1BDB"/>
    <w:rsid w:val="009D24D5"/>
    <w:rsid w:val="009D256A"/>
    <w:rsid w:val="009D2F9C"/>
    <w:rsid w:val="009D4E4A"/>
    <w:rsid w:val="009D5130"/>
    <w:rsid w:val="009D5D29"/>
    <w:rsid w:val="009D6081"/>
    <w:rsid w:val="009D678C"/>
    <w:rsid w:val="009D73E8"/>
    <w:rsid w:val="009D7BC7"/>
    <w:rsid w:val="009D7E19"/>
    <w:rsid w:val="009D7FAC"/>
    <w:rsid w:val="009E0342"/>
    <w:rsid w:val="009E09AB"/>
    <w:rsid w:val="009E19BB"/>
    <w:rsid w:val="009E38D1"/>
    <w:rsid w:val="009E5701"/>
    <w:rsid w:val="009E5711"/>
    <w:rsid w:val="009E6249"/>
    <w:rsid w:val="009E6D26"/>
    <w:rsid w:val="009E758E"/>
    <w:rsid w:val="009E7A4C"/>
    <w:rsid w:val="009E7BC7"/>
    <w:rsid w:val="009E7D6B"/>
    <w:rsid w:val="009F1109"/>
    <w:rsid w:val="009F2EDB"/>
    <w:rsid w:val="009F2F52"/>
    <w:rsid w:val="009F56C0"/>
    <w:rsid w:val="009F5C76"/>
    <w:rsid w:val="009F7A79"/>
    <w:rsid w:val="00A00E00"/>
    <w:rsid w:val="00A01221"/>
    <w:rsid w:val="00A012A8"/>
    <w:rsid w:val="00A016FF"/>
    <w:rsid w:val="00A0207F"/>
    <w:rsid w:val="00A02428"/>
    <w:rsid w:val="00A04337"/>
    <w:rsid w:val="00A044AA"/>
    <w:rsid w:val="00A04D99"/>
    <w:rsid w:val="00A05D02"/>
    <w:rsid w:val="00A078F6"/>
    <w:rsid w:val="00A102F8"/>
    <w:rsid w:val="00A10A20"/>
    <w:rsid w:val="00A116AC"/>
    <w:rsid w:val="00A117D5"/>
    <w:rsid w:val="00A123D0"/>
    <w:rsid w:val="00A12D7E"/>
    <w:rsid w:val="00A131F5"/>
    <w:rsid w:val="00A133C1"/>
    <w:rsid w:val="00A13F2D"/>
    <w:rsid w:val="00A14225"/>
    <w:rsid w:val="00A14F81"/>
    <w:rsid w:val="00A1535F"/>
    <w:rsid w:val="00A1543F"/>
    <w:rsid w:val="00A15CB1"/>
    <w:rsid w:val="00A15E84"/>
    <w:rsid w:val="00A16021"/>
    <w:rsid w:val="00A16F3E"/>
    <w:rsid w:val="00A22C3E"/>
    <w:rsid w:val="00A22C4D"/>
    <w:rsid w:val="00A25463"/>
    <w:rsid w:val="00A254AB"/>
    <w:rsid w:val="00A266CC"/>
    <w:rsid w:val="00A26DB4"/>
    <w:rsid w:val="00A27501"/>
    <w:rsid w:val="00A27901"/>
    <w:rsid w:val="00A3023E"/>
    <w:rsid w:val="00A305C5"/>
    <w:rsid w:val="00A30919"/>
    <w:rsid w:val="00A31FD2"/>
    <w:rsid w:val="00A33A02"/>
    <w:rsid w:val="00A33BDB"/>
    <w:rsid w:val="00A341AB"/>
    <w:rsid w:val="00A355F9"/>
    <w:rsid w:val="00A35AA9"/>
    <w:rsid w:val="00A3643B"/>
    <w:rsid w:val="00A364BC"/>
    <w:rsid w:val="00A3786A"/>
    <w:rsid w:val="00A402ED"/>
    <w:rsid w:val="00A40685"/>
    <w:rsid w:val="00A41123"/>
    <w:rsid w:val="00A41819"/>
    <w:rsid w:val="00A41C9A"/>
    <w:rsid w:val="00A42984"/>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57B66"/>
    <w:rsid w:val="00A61B91"/>
    <w:rsid w:val="00A63335"/>
    <w:rsid w:val="00A63685"/>
    <w:rsid w:val="00A63DDD"/>
    <w:rsid w:val="00A66473"/>
    <w:rsid w:val="00A66AB7"/>
    <w:rsid w:val="00A66E28"/>
    <w:rsid w:val="00A70590"/>
    <w:rsid w:val="00A71542"/>
    <w:rsid w:val="00A71FA0"/>
    <w:rsid w:val="00A72C1A"/>
    <w:rsid w:val="00A74021"/>
    <w:rsid w:val="00A7463E"/>
    <w:rsid w:val="00A75153"/>
    <w:rsid w:val="00A75B1D"/>
    <w:rsid w:val="00A762DA"/>
    <w:rsid w:val="00A765B1"/>
    <w:rsid w:val="00A76B41"/>
    <w:rsid w:val="00A772F2"/>
    <w:rsid w:val="00A77828"/>
    <w:rsid w:val="00A77ECD"/>
    <w:rsid w:val="00A8073D"/>
    <w:rsid w:val="00A807A2"/>
    <w:rsid w:val="00A80D02"/>
    <w:rsid w:val="00A812A8"/>
    <w:rsid w:val="00A814A4"/>
    <w:rsid w:val="00A829B3"/>
    <w:rsid w:val="00A82D32"/>
    <w:rsid w:val="00A82EAE"/>
    <w:rsid w:val="00A830BE"/>
    <w:rsid w:val="00A8349D"/>
    <w:rsid w:val="00A83964"/>
    <w:rsid w:val="00A84F27"/>
    <w:rsid w:val="00A8519C"/>
    <w:rsid w:val="00A85ABD"/>
    <w:rsid w:val="00A8733A"/>
    <w:rsid w:val="00A90A83"/>
    <w:rsid w:val="00A90B66"/>
    <w:rsid w:val="00A91D4B"/>
    <w:rsid w:val="00A920B2"/>
    <w:rsid w:val="00A92A96"/>
    <w:rsid w:val="00A92AF0"/>
    <w:rsid w:val="00A930F2"/>
    <w:rsid w:val="00A937D5"/>
    <w:rsid w:val="00A93C70"/>
    <w:rsid w:val="00A94700"/>
    <w:rsid w:val="00A96126"/>
    <w:rsid w:val="00A970CE"/>
    <w:rsid w:val="00A974A9"/>
    <w:rsid w:val="00A974ED"/>
    <w:rsid w:val="00A97718"/>
    <w:rsid w:val="00A97DC5"/>
    <w:rsid w:val="00AA08F3"/>
    <w:rsid w:val="00AA0F23"/>
    <w:rsid w:val="00AA1DA8"/>
    <w:rsid w:val="00AA238E"/>
    <w:rsid w:val="00AA2EB9"/>
    <w:rsid w:val="00AA3243"/>
    <w:rsid w:val="00AA382C"/>
    <w:rsid w:val="00AA388F"/>
    <w:rsid w:val="00AA4F6D"/>
    <w:rsid w:val="00AA536B"/>
    <w:rsid w:val="00AA57D7"/>
    <w:rsid w:val="00AA5A6F"/>
    <w:rsid w:val="00AA5C40"/>
    <w:rsid w:val="00AA6154"/>
    <w:rsid w:val="00AA6BB8"/>
    <w:rsid w:val="00AA7519"/>
    <w:rsid w:val="00AB02EA"/>
    <w:rsid w:val="00AB22BF"/>
    <w:rsid w:val="00AB256E"/>
    <w:rsid w:val="00AB32AD"/>
    <w:rsid w:val="00AB3466"/>
    <w:rsid w:val="00AB3BBB"/>
    <w:rsid w:val="00AB408C"/>
    <w:rsid w:val="00AB46D1"/>
    <w:rsid w:val="00AB5030"/>
    <w:rsid w:val="00AB759A"/>
    <w:rsid w:val="00AB7B06"/>
    <w:rsid w:val="00AB7EAA"/>
    <w:rsid w:val="00AC0432"/>
    <w:rsid w:val="00AC2E6E"/>
    <w:rsid w:val="00AC4094"/>
    <w:rsid w:val="00AC42B6"/>
    <w:rsid w:val="00AC4AB7"/>
    <w:rsid w:val="00AC52F8"/>
    <w:rsid w:val="00AC5DE9"/>
    <w:rsid w:val="00AC60EC"/>
    <w:rsid w:val="00AC6CD9"/>
    <w:rsid w:val="00AD0233"/>
    <w:rsid w:val="00AD06F8"/>
    <w:rsid w:val="00AD1A61"/>
    <w:rsid w:val="00AD2679"/>
    <w:rsid w:val="00AD3F3C"/>
    <w:rsid w:val="00AD5D7B"/>
    <w:rsid w:val="00AD5F0A"/>
    <w:rsid w:val="00AD6741"/>
    <w:rsid w:val="00AD6B4F"/>
    <w:rsid w:val="00AD7CFA"/>
    <w:rsid w:val="00AE11C1"/>
    <w:rsid w:val="00AE163D"/>
    <w:rsid w:val="00AE1C5C"/>
    <w:rsid w:val="00AE25D1"/>
    <w:rsid w:val="00AE2918"/>
    <w:rsid w:val="00AE315E"/>
    <w:rsid w:val="00AE31D9"/>
    <w:rsid w:val="00AE3CF0"/>
    <w:rsid w:val="00AE4337"/>
    <w:rsid w:val="00AE67C1"/>
    <w:rsid w:val="00AE71EE"/>
    <w:rsid w:val="00AF03CF"/>
    <w:rsid w:val="00AF06B6"/>
    <w:rsid w:val="00AF0A0A"/>
    <w:rsid w:val="00AF1ED2"/>
    <w:rsid w:val="00AF1F4E"/>
    <w:rsid w:val="00AF3557"/>
    <w:rsid w:val="00AF35F0"/>
    <w:rsid w:val="00AF4CEE"/>
    <w:rsid w:val="00AF5D84"/>
    <w:rsid w:val="00AF672C"/>
    <w:rsid w:val="00AF6D69"/>
    <w:rsid w:val="00AF6D9D"/>
    <w:rsid w:val="00AF6F5E"/>
    <w:rsid w:val="00B00378"/>
    <w:rsid w:val="00B00E41"/>
    <w:rsid w:val="00B018BD"/>
    <w:rsid w:val="00B039B8"/>
    <w:rsid w:val="00B04678"/>
    <w:rsid w:val="00B046EB"/>
    <w:rsid w:val="00B04A04"/>
    <w:rsid w:val="00B04F00"/>
    <w:rsid w:val="00B05A66"/>
    <w:rsid w:val="00B05EFD"/>
    <w:rsid w:val="00B066FE"/>
    <w:rsid w:val="00B06912"/>
    <w:rsid w:val="00B10B04"/>
    <w:rsid w:val="00B10CC6"/>
    <w:rsid w:val="00B11AE4"/>
    <w:rsid w:val="00B12082"/>
    <w:rsid w:val="00B13150"/>
    <w:rsid w:val="00B13389"/>
    <w:rsid w:val="00B1364C"/>
    <w:rsid w:val="00B141A5"/>
    <w:rsid w:val="00B15286"/>
    <w:rsid w:val="00B1550D"/>
    <w:rsid w:val="00B1631F"/>
    <w:rsid w:val="00B163E8"/>
    <w:rsid w:val="00B1767E"/>
    <w:rsid w:val="00B203B6"/>
    <w:rsid w:val="00B203CE"/>
    <w:rsid w:val="00B21676"/>
    <w:rsid w:val="00B241D5"/>
    <w:rsid w:val="00B24429"/>
    <w:rsid w:val="00B24A6C"/>
    <w:rsid w:val="00B26677"/>
    <w:rsid w:val="00B26C57"/>
    <w:rsid w:val="00B271AB"/>
    <w:rsid w:val="00B274E3"/>
    <w:rsid w:val="00B27B92"/>
    <w:rsid w:val="00B30563"/>
    <w:rsid w:val="00B306A7"/>
    <w:rsid w:val="00B30A76"/>
    <w:rsid w:val="00B32948"/>
    <w:rsid w:val="00B3412E"/>
    <w:rsid w:val="00B346EA"/>
    <w:rsid w:val="00B356B8"/>
    <w:rsid w:val="00B35A38"/>
    <w:rsid w:val="00B35C9C"/>
    <w:rsid w:val="00B37B8E"/>
    <w:rsid w:val="00B37C87"/>
    <w:rsid w:val="00B40222"/>
    <w:rsid w:val="00B404C3"/>
    <w:rsid w:val="00B40BA6"/>
    <w:rsid w:val="00B4280F"/>
    <w:rsid w:val="00B43381"/>
    <w:rsid w:val="00B448BF"/>
    <w:rsid w:val="00B45F9F"/>
    <w:rsid w:val="00B4625E"/>
    <w:rsid w:val="00B4627C"/>
    <w:rsid w:val="00B46793"/>
    <w:rsid w:val="00B46953"/>
    <w:rsid w:val="00B46A7F"/>
    <w:rsid w:val="00B47A59"/>
    <w:rsid w:val="00B47ECA"/>
    <w:rsid w:val="00B51520"/>
    <w:rsid w:val="00B5169E"/>
    <w:rsid w:val="00B517C2"/>
    <w:rsid w:val="00B518CE"/>
    <w:rsid w:val="00B52234"/>
    <w:rsid w:val="00B53623"/>
    <w:rsid w:val="00B536F5"/>
    <w:rsid w:val="00B53E98"/>
    <w:rsid w:val="00B5634D"/>
    <w:rsid w:val="00B56ECA"/>
    <w:rsid w:val="00B57093"/>
    <w:rsid w:val="00B572BC"/>
    <w:rsid w:val="00B60613"/>
    <w:rsid w:val="00B60A3C"/>
    <w:rsid w:val="00B616E6"/>
    <w:rsid w:val="00B62DD0"/>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3F00"/>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16A"/>
    <w:rsid w:val="00BA2C82"/>
    <w:rsid w:val="00BA2E8A"/>
    <w:rsid w:val="00BA583B"/>
    <w:rsid w:val="00BA5EC7"/>
    <w:rsid w:val="00BA6319"/>
    <w:rsid w:val="00BA63CE"/>
    <w:rsid w:val="00BA6551"/>
    <w:rsid w:val="00BA6791"/>
    <w:rsid w:val="00BA6D38"/>
    <w:rsid w:val="00BA6E3C"/>
    <w:rsid w:val="00BA7227"/>
    <w:rsid w:val="00BA7254"/>
    <w:rsid w:val="00BA7CD7"/>
    <w:rsid w:val="00BA7D1F"/>
    <w:rsid w:val="00BB2E4E"/>
    <w:rsid w:val="00BB2E62"/>
    <w:rsid w:val="00BB36C9"/>
    <w:rsid w:val="00BB5886"/>
    <w:rsid w:val="00BB684B"/>
    <w:rsid w:val="00BB7D2E"/>
    <w:rsid w:val="00BB7EC0"/>
    <w:rsid w:val="00BC0390"/>
    <w:rsid w:val="00BC0A5A"/>
    <w:rsid w:val="00BC0B2F"/>
    <w:rsid w:val="00BC0E64"/>
    <w:rsid w:val="00BC0F07"/>
    <w:rsid w:val="00BC1FA2"/>
    <w:rsid w:val="00BC25D1"/>
    <w:rsid w:val="00BC3BCB"/>
    <w:rsid w:val="00BC427C"/>
    <w:rsid w:val="00BC428A"/>
    <w:rsid w:val="00BC4491"/>
    <w:rsid w:val="00BC4C40"/>
    <w:rsid w:val="00BC5BAD"/>
    <w:rsid w:val="00BC76C5"/>
    <w:rsid w:val="00BC7A29"/>
    <w:rsid w:val="00BD138A"/>
    <w:rsid w:val="00BD1547"/>
    <w:rsid w:val="00BD164A"/>
    <w:rsid w:val="00BD2B4D"/>
    <w:rsid w:val="00BD2DAE"/>
    <w:rsid w:val="00BD2FB9"/>
    <w:rsid w:val="00BD31C2"/>
    <w:rsid w:val="00BD3852"/>
    <w:rsid w:val="00BD450A"/>
    <w:rsid w:val="00BD4717"/>
    <w:rsid w:val="00BD48BC"/>
    <w:rsid w:val="00BD48EA"/>
    <w:rsid w:val="00BD4BA8"/>
    <w:rsid w:val="00BD6924"/>
    <w:rsid w:val="00BD6B0E"/>
    <w:rsid w:val="00BD7941"/>
    <w:rsid w:val="00BD7E5F"/>
    <w:rsid w:val="00BE0C55"/>
    <w:rsid w:val="00BE11A2"/>
    <w:rsid w:val="00BE246C"/>
    <w:rsid w:val="00BE2657"/>
    <w:rsid w:val="00BE37AE"/>
    <w:rsid w:val="00BE4353"/>
    <w:rsid w:val="00BE5250"/>
    <w:rsid w:val="00BE73C3"/>
    <w:rsid w:val="00BE7B29"/>
    <w:rsid w:val="00BF03C0"/>
    <w:rsid w:val="00BF21D4"/>
    <w:rsid w:val="00BF2E46"/>
    <w:rsid w:val="00BF4A15"/>
    <w:rsid w:val="00BF4AA1"/>
    <w:rsid w:val="00BF4E27"/>
    <w:rsid w:val="00BF6D77"/>
    <w:rsid w:val="00BF7E0A"/>
    <w:rsid w:val="00C01444"/>
    <w:rsid w:val="00C01EF2"/>
    <w:rsid w:val="00C0378E"/>
    <w:rsid w:val="00C04258"/>
    <w:rsid w:val="00C05AFD"/>
    <w:rsid w:val="00C0724C"/>
    <w:rsid w:val="00C07AEF"/>
    <w:rsid w:val="00C07C11"/>
    <w:rsid w:val="00C07CC1"/>
    <w:rsid w:val="00C10015"/>
    <w:rsid w:val="00C12ECB"/>
    <w:rsid w:val="00C14ABD"/>
    <w:rsid w:val="00C151E0"/>
    <w:rsid w:val="00C15D79"/>
    <w:rsid w:val="00C15F1E"/>
    <w:rsid w:val="00C1677E"/>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09BC"/>
    <w:rsid w:val="00C40E56"/>
    <w:rsid w:val="00C41E09"/>
    <w:rsid w:val="00C42DBE"/>
    <w:rsid w:val="00C4360C"/>
    <w:rsid w:val="00C4414C"/>
    <w:rsid w:val="00C44F8B"/>
    <w:rsid w:val="00C452DC"/>
    <w:rsid w:val="00C46564"/>
    <w:rsid w:val="00C50A02"/>
    <w:rsid w:val="00C512D1"/>
    <w:rsid w:val="00C51856"/>
    <w:rsid w:val="00C518F5"/>
    <w:rsid w:val="00C51B5E"/>
    <w:rsid w:val="00C5518B"/>
    <w:rsid w:val="00C5531B"/>
    <w:rsid w:val="00C55375"/>
    <w:rsid w:val="00C57120"/>
    <w:rsid w:val="00C575D4"/>
    <w:rsid w:val="00C57873"/>
    <w:rsid w:val="00C61022"/>
    <w:rsid w:val="00C61246"/>
    <w:rsid w:val="00C62A79"/>
    <w:rsid w:val="00C634F9"/>
    <w:rsid w:val="00C64534"/>
    <w:rsid w:val="00C64767"/>
    <w:rsid w:val="00C65200"/>
    <w:rsid w:val="00C655E0"/>
    <w:rsid w:val="00C65649"/>
    <w:rsid w:val="00C665DE"/>
    <w:rsid w:val="00C667C3"/>
    <w:rsid w:val="00C6728B"/>
    <w:rsid w:val="00C701C3"/>
    <w:rsid w:val="00C71528"/>
    <w:rsid w:val="00C71F09"/>
    <w:rsid w:val="00C72588"/>
    <w:rsid w:val="00C727B9"/>
    <w:rsid w:val="00C73670"/>
    <w:rsid w:val="00C73DE0"/>
    <w:rsid w:val="00C74609"/>
    <w:rsid w:val="00C749AB"/>
    <w:rsid w:val="00C75A8F"/>
    <w:rsid w:val="00C76346"/>
    <w:rsid w:val="00C7697A"/>
    <w:rsid w:val="00C808F7"/>
    <w:rsid w:val="00C80A7B"/>
    <w:rsid w:val="00C81716"/>
    <w:rsid w:val="00C82795"/>
    <w:rsid w:val="00C832CB"/>
    <w:rsid w:val="00C84085"/>
    <w:rsid w:val="00C873E1"/>
    <w:rsid w:val="00C8779E"/>
    <w:rsid w:val="00C87850"/>
    <w:rsid w:val="00C87BD0"/>
    <w:rsid w:val="00C90B95"/>
    <w:rsid w:val="00C90CA9"/>
    <w:rsid w:val="00C91BD1"/>
    <w:rsid w:val="00C9354F"/>
    <w:rsid w:val="00C93B40"/>
    <w:rsid w:val="00C93D48"/>
    <w:rsid w:val="00C93DB5"/>
    <w:rsid w:val="00C97DD7"/>
    <w:rsid w:val="00C97EF9"/>
    <w:rsid w:val="00CA0492"/>
    <w:rsid w:val="00CA0A04"/>
    <w:rsid w:val="00CA3CAB"/>
    <w:rsid w:val="00CA6A2E"/>
    <w:rsid w:val="00CB43D8"/>
    <w:rsid w:val="00CB52A4"/>
    <w:rsid w:val="00CB537C"/>
    <w:rsid w:val="00CB5778"/>
    <w:rsid w:val="00CB584C"/>
    <w:rsid w:val="00CB6675"/>
    <w:rsid w:val="00CB781A"/>
    <w:rsid w:val="00CC03A0"/>
    <w:rsid w:val="00CC0915"/>
    <w:rsid w:val="00CC11B8"/>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339"/>
    <w:rsid w:val="00CD64E1"/>
    <w:rsid w:val="00CD654E"/>
    <w:rsid w:val="00CD699D"/>
    <w:rsid w:val="00CD6B82"/>
    <w:rsid w:val="00CD701B"/>
    <w:rsid w:val="00CD70DB"/>
    <w:rsid w:val="00CD7466"/>
    <w:rsid w:val="00CD7C49"/>
    <w:rsid w:val="00CE0B1A"/>
    <w:rsid w:val="00CE1624"/>
    <w:rsid w:val="00CE2E2E"/>
    <w:rsid w:val="00CE3A51"/>
    <w:rsid w:val="00CE59F6"/>
    <w:rsid w:val="00CE71C3"/>
    <w:rsid w:val="00CE7684"/>
    <w:rsid w:val="00CE7ECB"/>
    <w:rsid w:val="00CF0AF0"/>
    <w:rsid w:val="00CF1834"/>
    <w:rsid w:val="00CF28F8"/>
    <w:rsid w:val="00CF2ACF"/>
    <w:rsid w:val="00CF345B"/>
    <w:rsid w:val="00CF475F"/>
    <w:rsid w:val="00CF5069"/>
    <w:rsid w:val="00CF5230"/>
    <w:rsid w:val="00CF597D"/>
    <w:rsid w:val="00CF5FD5"/>
    <w:rsid w:val="00CF6FB0"/>
    <w:rsid w:val="00CF7082"/>
    <w:rsid w:val="00D01590"/>
    <w:rsid w:val="00D030C1"/>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A04"/>
    <w:rsid w:val="00D17C81"/>
    <w:rsid w:val="00D206F6"/>
    <w:rsid w:val="00D237E0"/>
    <w:rsid w:val="00D25676"/>
    <w:rsid w:val="00D25F78"/>
    <w:rsid w:val="00D27129"/>
    <w:rsid w:val="00D2738C"/>
    <w:rsid w:val="00D279E7"/>
    <w:rsid w:val="00D3046D"/>
    <w:rsid w:val="00D31280"/>
    <w:rsid w:val="00D31B07"/>
    <w:rsid w:val="00D32FA0"/>
    <w:rsid w:val="00D33112"/>
    <w:rsid w:val="00D331CB"/>
    <w:rsid w:val="00D3426E"/>
    <w:rsid w:val="00D3634E"/>
    <w:rsid w:val="00D3746F"/>
    <w:rsid w:val="00D40217"/>
    <w:rsid w:val="00D40385"/>
    <w:rsid w:val="00D404CE"/>
    <w:rsid w:val="00D40B6B"/>
    <w:rsid w:val="00D41450"/>
    <w:rsid w:val="00D417C6"/>
    <w:rsid w:val="00D43FAE"/>
    <w:rsid w:val="00D44259"/>
    <w:rsid w:val="00D44895"/>
    <w:rsid w:val="00D454D2"/>
    <w:rsid w:val="00D46C91"/>
    <w:rsid w:val="00D47D06"/>
    <w:rsid w:val="00D5064C"/>
    <w:rsid w:val="00D5098E"/>
    <w:rsid w:val="00D51B02"/>
    <w:rsid w:val="00D539DA"/>
    <w:rsid w:val="00D55C81"/>
    <w:rsid w:val="00D56B56"/>
    <w:rsid w:val="00D56BF5"/>
    <w:rsid w:val="00D56F99"/>
    <w:rsid w:val="00D5743F"/>
    <w:rsid w:val="00D605C2"/>
    <w:rsid w:val="00D60733"/>
    <w:rsid w:val="00D618B2"/>
    <w:rsid w:val="00D61E1D"/>
    <w:rsid w:val="00D62BDF"/>
    <w:rsid w:val="00D64F1C"/>
    <w:rsid w:val="00D6570C"/>
    <w:rsid w:val="00D6703C"/>
    <w:rsid w:val="00D675B0"/>
    <w:rsid w:val="00D70552"/>
    <w:rsid w:val="00D70D42"/>
    <w:rsid w:val="00D71285"/>
    <w:rsid w:val="00D713C9"/>
    <w:rsid w:val="00D71ABC"/>
    <w:rsid w:val="00D72175"/>
    <w:rsid w:val="00D72454"/>
    <w:rsid w:val="00D72A5B"/>
    <w:rsid w:val="00D73F06"/>
    <w:rsid w:val="00D74160"/>
    <w:rsid w:val="00D74247"/>
    <w:rsid w:val="00D753A9"/>
    <w:rsid w:val="00D7682B"/>
    <w:rsid w:val="00D804C5"/>
    <w:rsid w:val="00D81146"/>
    <w:rsid w:val="00D81A28"/>
    <w:rsid w:val="00D82AB8"/>
    <w:rsid w:val="00D82B00"/>
    <w:rsid w:val="00D82BE4"/>
    <w:rsid w:val="00D82E05"/>
    <w:rsid w:val="00D82F67"/>
    <w:rsid w:val="00D83A05"/>
    <w:rsid w:val="00D83C0D"/>
    <w:rsid w:val="00D869C1"/>
    <w:rsid w:val="00D86EC6"/>
    <w:rsid w:val="00D872A5"/>
    <w:rsid w:val="00D87418"/>
    <w:rsid w:val="00D87FE6"/>
    <w:rsid w:val="00D90BC3"/>
    <w:rsid w:val="00D90DB9"/>
    <w:rsid w:val="00D91337"/>
    <w:rsid w:val="00D915C9"/>
    <w:rsid w:val="00D91842"/>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5892"/>
    <w:rsid w:val="00DB6E8E"/>
    <w:rsid w:val="00DB6EEA"/>
    <w:rsid w:val="00DB6F96"/>
    <w:rsid w:val="00DB71B9"/>
    <w:rsid w:val="00DB7AE7"/>
    <w:rsid w:val="00DC080D"/>
    <w:rsid w:val="00DC0B56"/>
    <w:rsid w:val="00DC1395"/>
    <w:rsid w:val="00DC1BCB"/>
    <w:rsid w:val="00DC32FC"/>
    <w:rsid w:val="00DC35C7"/>
    <w:rsid w:val="00DC43C4"/>
    <w:rsid w:val="00DC4F47"/>
    <w:rsid w:val="00DC6747"/>
    <w:rsid w:val="00DC6AF3"/>
    <w:rsid w:val="00DC6B91"/>
    <w:rsid w:val="00DC740D"/>
    <w:rsid w:val="00DC7608"/>
    <w:rsid w:val="00DC761E"/>
    <w:rsid w:val="00DC7CFC"/>
    <w:rsid w:val="00DD0090"/>
    <w:rsid w:val="00DD1FC0"/>
    <w:rsid w:val="00DD2C42"/>
    <w:rsid w:val="00DD2D14"/>
    <w:rsid w:val="00DD3A99"/>
    <w:rsid w:val="00DD4344"/>
    <w:rsid w:val="00DD5B8C"/>
    <w:rsid w:val="00DD5DFA"/>
    <w:rsid w:val="00DD66A2"/>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9D0"/>
    <w:rsid w:val="00E03ACE"/>
    <w:rsid w:val="00E03B42"/>
    <w:rsid w:val="00E041AA"/>
    <w:rsid w:val="00E0479F"/>
    <w:rsid w:val="00E04D6A"/>
    <w:rsid w:val="00E06100"/>
    <w:rsid w:val="00E063A2"/>
    <w:rsid w:val="00E066C0"/>
    <w:rsid w:val="00E06E97"/>
    <w:rsid w:val="00E07767"/>
    <w:rsid w:val="00E10DD1"/>
    <w:rsid w:val="00E1110C"/>
    <w:rsid w:val="00E1254C"/>
    <w:rsid w:val="00E12BDF"/>
    <w:rsid w:val="00E13326"/>
    <w:rsid w:val="00E14961"/>
    <w:rsid w:val="00E14D76"/>
    <w:rsid w:val="00E20C7C"/>
    <w:rsid w:val="00E20CE7"/>
    <w:rsid w:val="00E217B1"/>
    <w:rsid w:val="00E222FA"/>
    <w:rsid w:val="00E23651"/>
    <w:rsid w:val="00E24A62"/>
    <w:rsid w:val="00E24F52"/>
    <w:rsid w:val="00E258CD"/>
    <w:rsid w:val="00E279B2"/>
    <w:rsid w:val="00E30BD5"/>
    <w:rsid w:val="00E31143"/>
    <w:rsid w:val="00E31812"/>
    <w:rsid w:val="00E31A65"/>
    <w:rsid w:val="00E33202"/>
    <w:rsid w:val="00E33954"/>
    <w:rsid w:val="00E34B8C"/>
    <w:rsid w:val="00E3533E"/>
    <w:rsid w:val="00E35A45"/>
    <w:rsid w:val="00E37052"/>
    <w:rsid w:val="00E37C85"/>
    <w:rsid w:val="00E43006"/>
    <w:rsid w:val="00E43551"/>
    <w:rsid w:val="00E459DE"/>
    <w:rsid w:val="00E50809"/>
    <w:rsid w:val="00E50F0A"/>
    <w:rsid w:val="00E510CF"/>
    <w:rsid w:val="00E51F42"/>
    <w:rsid w:val="00E526BB"/>
    <w:rsid w:val="00E52AAB"/>
    <w:rsid w:val="00E533B0"/>
    <w:rsid w:val="00E54216"/>
    <w:rsid w:val="00E5448E"/>
    <w:rsid w:val="00E54E0D"/>
    <w:rsid w:val="00E55633"/>
    <w:rsid w:val="00E56795"/>
    <w:rsid w:val="00E57932"/>
    <w:rsid w:val="00E57DA3"/>
    <w:rsid w:val="00E60811"/>
    <w:rsid w:val="00E64050"/>
    <w:rsid w:val="00E6514D"/>
    <w:rsid w:val="00E65161"/>
    <w:rsid w:val="00E652C9"/>
    <w:rsid w:val="00E65700"/>
    <w:rsid w:val="00E6593B"/>
    <w:rsid w:val="00E672C6"/>
    <w:rsid w:val="00E675EE"/>
    <w:rsid w:val="00E71538"/>
    <w:rsid w:val="00E71809"/>
    <w:rsid w:val="00E71D1E"/>
    <w:rsid w:val="00E728E2"/>
    <w:rsid w:val="00E74976"/>
    <w:rsid w:val="00E74CD6"/>
    <w:rsid w:val="00E75667"/>
    <w:rsid w:val="00E756D3"/>
    <w:rsid w:val="00E769CC"/>
    <w:rsid w:val="00E80AF8"/>
    <w:rsid w:val="00E827BB"/>
    <w:rsid w:val="00E827C4"/>
    <w:rsid w:val="00E82D24"/>
    <w:rsid w:val="00E8308F"/>
    <w:rsid w:val="00E8317B"/>
    <w:rsid w:val="00E8357D"/>
    <w:rsid w:val="00E84C04"/>
    <w:rsid w:val="00E84E4F"/>
    <w:rsid w:val="00E84F83"/>
    <w:rsid w:val="00E851DD"/>
    <w:rsid w:val="00E856A2"/>
    <w:rsid w:val="00E85AD2"/>
    <w:rsid w:val="00E9036E"/>
    <w:rsid w:val="00E917B6"/>
    <w:rsid w:val="00E92292"/>
    <w:rsid w:val="00E92D0B"/>
    <w:rsid w:val="00E93195"/>
    <w:rsid w:val="00E93F21"/>
    <w:rsid w:val="00E9411C"/>
    <w:rsid w:val="00E94139"/>
    <w:rsid w:val="00E94D1A"/>
    <w:rsid w:val="00E9522C"/>
    <w:rsid w:val="00E95C2A"/>
    <w:rsid w:val="00E963BC"/>
    <w:rsid w:val="00E97F7A"/>
    <w:rsid w:val="00EA0143"/>
    <w:rsid w:val="00EA089B"/>
    <w:rsid w:val="00EA2638"/>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37C"/>
    <w:rsid w:val="00EB7B67"/>
    <w:rsid w:val="00EC328C"/>
    <w:rsid w:val="00EC339A"/>
    <w:rsid w:val="00EC3BEC"/>
    <w:rsid w:val="00EC5241"/>
    <w:rsid w:val="00EC594C"/>
    <w:rsid w:val="00EC5C7B"/>
    <w:rsid w:val="00EC66AA"/>
    <w:rsid w:val="00EC6B8F"/>
    <w:rsid w:val="00EC6C19"/>
    <w:rsid w:val="00EC7B48"/>
    <w:rsid w:val="00ED0257"/>
    <w:rsid w:val="00ED1339"/>
    <w:rsid w:val="00ED3E65"/>
    <w:rsid w:val="00ED4448"/>
    <w:rsid w:val="00ED4EDF"/>
    <w:rsid w:val="00ED5167"/>
    <w:rsid w:val="00ED5981"/>
    <w:rsid w:val="00ED5A0D"/>
    <w:rsid w:val="00ED669E"/>
    <w:rsid w:val="00ED66B2"/>
    <w:rsid w:val="00ED71BA"/>
    <w:rsid w:val="00ED73A1"/>
    <w:rsid w:val="00ED7CA2"/>
    <w:rsid w:val="00EE0824"/>
    <w:rsid w:val="00EE13DA"/>
    <w:rsid w:val="00EE3060"/>
    <w:rsid w:val="00EE332A"/>
    <w:rsid w:val="00EE5324"/>
    <w:rsid w:val="00EE55FA"/>
    <w:rsid w:val="00EE56E2"/>
    <w:rsid w:val="00EE6D45"/>
    <w:rsid w:val="00EE6E89"/>
    <w:rsid w:val="00EE74AD"/>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07D99"/>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4A3D"/>
    <w:rsid w:val="00F25641"/>
    <w:rsid w:val="00F26065"/>
    <w:rsid w:val="00F30313"/>
    <w:rsid w:val="00F303BC"/>
    <w:rsid w:val="00F3059C"/>
    <w:rsid w:val="00F318A1"/>
    <w:rsid w:val="00F31F6A"/>
    <w:rsid w:val="00F3265C"/>
    <w:rsid w:val="00F343EE"/>
    <w:rsid w:val="00F3547E"/>
    <w:rsid w:val="00F35494"/>
    <w:rsid w:val="00F35BF2"/>
    <w:rsid w:val="00F3619D"/>
    <w:rsid w:val="00F36858"/>
    <w:rsid w:val="00F3722A"/>
    <w:rsid w:val="00F37366"/>
    <w:rsid w:val="00F419B8"/>
    <w:rsid w:val="00F41C0F"/>
    <w:rsid w:val="00F42856"/>
    <w:rsid w:val="00F43390"/>
    <w:rsid w:val="00F43EF6"/>
    <w:rsid w:val="00F4482B"/>
    <w:rsid w:val="00F44B1C"/>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669C"/>
    <w:rsid w:val="00F67E81"/>
    <w:rsid w:val="00F719B2"/>
    <w:rsid w:val="00F71C68"/>
    <w:rsid w:val="00F724E2"/>
    <w:rsid w:val="00F72A89"/>
    <w:rsid w:val="00F73209"/>
    <w:rsid w:val="00F73E5D"/>
    <w:rsid w:val="00F74103"/>
    <w:rsid w:val="00F7425F"/>
    <w:rsid w:val="00F75BB5"/>
    <w:rsid w:val="00F7604C"/>
    <w:rsid w:val="00F81623"/>
    <w:rsid w:val="00F81D25"/>
    <w:rsid w:val="00F83045"/>
    <w:rsid w:val="00F83615"/>
    <w:rsid w:val="00F85329"/>
    <w:rsid w:val="00F878CD"/>
    <w:rsid w:val="00F8794A"/>
    <w:rsid w:val="00F90C1F"/>
    <w:rsid w:val="00F91CEC"/>
    <w:rsid w:val="00F92585"/>
    <w:rsid w:val="00F927A3"/>
    <w:rsid w:val="00F92E17"/>
    <w:rsid w:val="00F93231"/>
    <w:rsid w:val="00F950B5"/>
    <w:rsid w:val="00F953D5"/>
    <w:rsid w:val="00F97A34"/>
    <w:rsid w:val="00F97EA1"/>
    <w:rsid w:val="00FA05C8"/>
    <w:rsid w:val="00FA0678"/>
    <w:rsid w:val="00FA107F"/>
    <w:rsid w:val="00FA23F7"/>
    <w:rsid w:val="00FA27EB"/>
    <w:rsid w:val="00FA4117"/>
    <w:rsid w:val="00FA5563"/>
    <w:rsid w:val="00FA6597"/>
    <w:rsid w:val="00FA672F"/>
    <w:rsid w:val="00FA7792"/>
    <w:rsid w:val="00FB0473"/>
    <w:rsid w:val="00FB06CC"/>
    <w:rsid w:val="00FB11FA"/>
    <w:rsid w:val="00FB1495"/>
    <w:rsid w:val="00FB18F8"/>
    <w:rsid w:val="00FB2F8E"/>
    <w:rsid w:val="00FB39B0"/>
    <w:rsid w:val="00FB5183"/>
    <w:rsid w:val="00FB54FC"/>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C79B1"/>
    <w:rsid w:val="00FD10B3"/>
    <w:rsid w:val="00FD11C3"/>
    <w:rsid w:val="00FD154E"/>
    <w:rsid w:val="00FD20DC"/>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1EED"/>
    <w:rsid w:val="00FE33DB"/>
    <w:rsid w:val="00FE37DD"/>
    <w:rsid w:val="00FE3C31"/>
    <w:rsid w:val="00FE4015"/>
    <w:rsid w:val="00FE44F5"/>
    <w:rsid w:val="00FE480D"/>
    <w:rsid w:val="00FE493F"/>
    <w:rsid w:val="00FE6227"/>
    <w:rsid w:val="00FE6A50"/>
    <w:rsid w:val="00FE705C"/>
    <w:rsid w:val="00FF0B4F"/>
    <w:rsid w:val="00FF1AD3"/>
    <w:rsid w:val="00FF3EF0"/>
    <w:rsid w:val="00FF49F4"/>
    <w:rsid w:val="00FF651D"/>
    <w:rsid w:val="00FF6567"/>
    <w:rsid w:val="00FF68CA"/>
    <w:rsid w:val="010651D9"/>
    <w:rsid w:val="01C45B8B"/>
    <w:rsid w:val="029167E5"/>
    <w:rsid w:val="02DA0C0E"/>
    <w:rsid w:val="03736D69"/>
    <w:rsid w:val="03DD35E4"/>
    <w:rsid w:val="04E62E7E"/>
    <w:rsid w:val="06455969"/>
    <w:rsid w:val="065A6178"/>
    <w:rsid w:val="075562B7"/>
    <w:rsid w:val="07753FBC"/>
    <w:rsid w:val="07792714"/>
    <w:rsid w:val="07F6164B"/>
    <w:rsid w:val="087A1B7A"/>
    <w:rsid w:val="096B2097"/>
    <w:rsid w:val="0A5B7E63"/>
    <w:rsid w:val="0A945D6F"/>
    <w:rsid w:val="0BA332B2"/>
    <w:rsid w:val="0BEC206C"/>
    <w:rsid w:val="0C87121B"/>
    <w:rsid w:val="0DF702FE"/>
    <w:rsid w:val="0E3849FB"/>
    <w:rsid w:val="0E3F698B"/>
    <w:rsid w:val="0F0C62E5"/>
    <w:rsid w:val="0F176F11"/>
    <w:rsid w:val="0F21508F"/>
    <w:rsid w:val="0F2D6457"/>
    <w:rsid w:val="0F816ACD"/>
    <w:rsid w:val="0FB03FB1"/>
    <w:rsid w:val="0FB94501"/>
    <w:rsid w:val="0FF70879"/>
    <w:rsid w:val="10B047CF"/>
    <w:rsid w:val="10FC16EA"/>
    <w:rsid w:val="118963A1"/>
    <w:rsid w:val="127723A9"/>
    <w:rsid w:val="13072A44"/>
    <w:rsid w:val="141B298B"/>
    <w:rsid w:val="145044FA"/>
    <w:rsid w:val="159A1D34"/>
    <w:rsid w:val="17334868"/>
    <w:rsid w:val="186742B0"/>
    <w:rsid w:val="195245AB"/>
    <w:rsid w:val="1B2A271F"/>
    <w:rsid w:val="1B890139"/>
    <w:rsid w:val="1CE63F3F"/>
    <w:rsid w:val="1D266CE1"/>
    <w:rsid w:val="1D3963AF"/>
    <w:rsid w:val="1D884F5D"/>
    <w:rsid w:val="1E2E469B"/>
    <w:rsid w:val="1E714A66"/>
    <w:rsid w:val="1FE868A9"/>
    <w:rsid w:val="211E26D6"/>
    <w:rsid w:val="21283D08"/>
    <w:rsid w:val="21906EF0"/>
    <w:rsid w:val="22B16CEA"/>
    <w:rsid w:val="25B440B3"/>
    <w:rsid w:val="268112BA"/>
    <w:rsid w:val="26A12BEB"/>
    <w:rsid w:val="272917D9"/>
    <w:rsid w:val="27646D45"/>
    <w:rsid w:val="27786011"/>
    <w:rsid w:val="29BF3AB4"/>
    <w:rsid w:val="2A8D3BB3"/>
    <w:rsid w:val="2AA1365A"/>
    <w:rsid w:val="2CD221EE"/>
    <w:rsid w:val="2DB50094"/>
    <w:rsid w:val="2DD15014"/>
    <w:rsid w:val="2FD25781"/>
    <w:rsid w:val="305F2622"/>
    <w:rsid w:val="313A5EF4"/>
    <w:rsid w:val="319965CC"/>
    <w:rsid w:val="319C6071"/>
    <w:rsid w:val="32681C29"/>
    <w:rsid w:val="32DB72BE"/>
    <w:rsid w:val="342E63AB"/>
    <w:rsid w:val="345D260B"/>
    <w:rsid w:val="363946D8"/>
    <w:rsid w:val="365302AE"/>
    <w:rsid w:val="37F142D2"/>
    <w:rsid w:val="39A13F14"/>
    <w:rsid w:val="3AEC1764"/>
    <w:rsid w:val="3B514310"/>
    <w:rsid w:val="3C443E4F"/>
    <w:rsid w:val="3C5F759A"/>
    <w:rsid w:val="3D5C78D4"/>
    <w:rsid w:val="3DF03D49"/>
    <w:rsid w:val="3F8073EA"/>
    <w:rsid w:val="3FFF72A6"/>
    <w:rsid w:val="406B1A5B"/>
    <w:rsid w:val="42CF228D"/>
    <w:rsid w:val="42E1381E"/>
    <w:rsid w:val="43FB717C"/>
    <w:rsid w:val="451E447A"/>
    <w:rsid w:val="45345B76"/>
    <w:rsid w:val="45F71264"/>
    <w:rsid w:val="470740ED"/>
    <w:rsid w:val="47307808"/>
    <w:rsid w:val="486F747C"/>
    <w:rsid w:val="4D861CF6"/>
    <w:rsid w:val="4F103A13"/>
    <w:rsid w:val="4F292918"/>
    <w:rsid w:val="51A0432A"/>
    <w:rsid w:val="527140E5"/>
    <w:rsid w:val="5292508F"/>
    <w:rsid w:val="52A96B6F"/>
    <w:rsid w:val="532822B7"/>
    <w:rsid w:val="53EC57C6"/>
    <w:rsid w:val="541D3690"/>
    <w:rsid w:val="545636B5"/>
    <w:rsid w:val="550764A4"/>
    <w:rsid w:val="551926E0"/>
    <w:rsid w:val="561279B9"/>
    <w:rsid w:val="56515F3B"/>
    <w:rsid w:val="566E5D97"/>
    <w:rsid w:val="572B71CA"/>
    <w:rsid w:val="57E958DA"/>
    <w:rsid w:val="58AE4F0C"/>
    <w:rsid w:val="58B22DEB"/>
    <w:rsid w:val="5A2A7C7B"/>
    <w:rsid w:val="5AB23368"/>
    <w:rsid w:val="5C80234E"/>
    <w:rsid w:val="5C8210D4"/>
    <w:rsid w:val="5C8618C3"/>
    <w:rsid w:val="5CF31FDC"/>
    <w:rsid w:val="5E261785"/>
    <w:rsid w:val="5E4B7FE7"/>
    <w:rsid w:val="5FCC5339"/>
    <w:rsid w:val="5FE70807"/>
    <w:rsid w:val="60E23609"/>
    <w:rsid w:val="60E53485"/>
    <w:rsid w:val="61054A27"/>
    <w:rsid w:val="611D2366"/>
    <w:rsid w:val="62885958"/>
    <w:rsid w:val="62E3501F"/>
    <w:rsid w:val="63144820"/>
    <w:rsid w:val="63F47624"/>
    <w:rsid w:val="649030B3"/>
    <w:rsid w:val="64CE2EAA"/>
    <w:rsid w:val="64E930D8"/>
    <w:rsid w:val="65CD03EE"/>
    <w:rsid w:val="662E75B1"/>
    <w:rsid w:val="66342C2E"/>
    <w:rsid w:val="663E784C"/>
    <w:rsid w:val="685867EC"/>
    <w:rsid w:val="69102733"/>
    <w:rsid w:val="69FA59ED"/>
    <w:rsid w:val="6BC05D9E"/>
    <w:rsid w:val="6BC81822"/>
    <w:rsid w:val="6C04327E"/>
    <w:rsid w:val="6CB5278A"/>
    <w:rsid w:val="6CB96113"/>
    <w:rsid w:val="6D581C9A"/>
    <w:rsid w:val="6D682476"/>
    <w:rsid w:val="6E600263"/>
    <w:rsid w:val="6E8E12EF"/>
    <w:rsid w:val="71D43752"/>
    <w:rsid w:val="73DD6243"/>
    <w:rsid w:val="749C4185"/>
    <w:rsid w:val="75DA2C18"/>
    <w:rsid w:val="775319EF"/>
    <w:rsid w:val="77BE04D4"/>
    <w:rsid w:val="78154B6A"/>
    <w:rsid w:val="782B6988"/>
    <w:rsid w:val="790F1C77"/>
    <w:rsid w:val="79180FAF"/>
    <w:rsid w:val="7A67303B"/>
    <w:rsid w:val="7AAB1D04"/>
    <w:rsid w:val="7ABA4368"/>
    <w:rsid w:val="7B23367A"/>
    <w:rsid w:val="7B257FFD"/>
    <w:rsid w:val="7C2B1DA5"/>
    <w:rsid w:val="7DF4317E"/>
    <w:rsid w:val="7E64308B"/>
    <w:rsid w:val="7F743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5:docId w15:val="{6CA963CF-C0E9-4BF0-BE13-D42130021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semiHidden="1" w:unhideWhenUsed="1"/>
    <w:lsdException w:name="index 8" w:semiHidden="1" w:uiPriority="99" w:unhideWhenUsed="1" w:qFormat="1"/>
    <w:lsdException w:name="index 9" w:semiHidden="1" w:unhideWhenUsed="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qFormat="1"/>
    <w:lsdException w:name="List 2" w:qFormat="1"/>
    <w:lsdException w:name="List 3" w:semiHidden="1" w:unhideWhenUsed="1"/>
    <w:lsdException w:name="List 5" w:qFormat="1"/>
    <w:lsdException w:name="List Bullet 2" w:qFormat="1"/>
    <w:lsdException w:name="List Bullet 3" w:semiHidden="1" w:unhideWhenUsed="1"/>
    <w:lsdException w:name="List Bullet 4" w:uiPriority="99" w:unhideWhenUsed="1" w:qFormat="1"/>
    <w:lsdException w:name="List Bullet 5" w:semiHidden="1" w:unhideWhenUsed="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qFormat="1"/>
    <w:lsdException w:name="HTML Cite" w:semiHidden="1" w:unhideWhenUsed="1"/>
    <w:lsdException w:name="HTML Code"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99" w:qFormat="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pPr>
      <w:widowControl w:val="0"/>
      <w:adjustRightInd w:val="0"/>
      <w:jc w:val="both"/>
    </w:pPr>
    <w:rPr>
      <w:kern w:val="2"/>
      <w:sz w:val="21"/>
      <w:szCs w:val="24"/>
    </w:rPr>
  </w:style>
  <w:style w:type="paragraph" w:styleId="1">
    <w:name w:val="heading 1"/>
    <w:basedOn w:val="a5"/>
    <w:next w:val="a5"/>
    <w:link w:val="11"/>
    <w:qFormat/>
    <w:pPr>
      <w:keepNext/>
      <w:keepLines/>
      <w:numPr>
        <w:numId w:val="1"/>
      </w:numPr>
      <w:spacing w:before="340" w:after="330" w:line="578" w:lineRule="auto"/>
      <w:outlineLvl w:val="0"/>
    </w:pPr>
    <w:rPr>
      <w:b/>
      <w:bCs/>
      <w:kern w:val="44"/>
      <w:sz w:val="44"/>
      <w:szCs w:val="44"/>
    </w:rPr>
  </w:style>
  <w:style w:type="paragraph" w:styleId="2">
    <w:name w:val="heading 2"/>
    <w:basedOn w:val="a5"/>
    <w:next w:val="a5"/>
    <w:link w:val="22"/>
    <w:uiPriority w:val="9"/>
    <w:qFormat/>
    <w:pPr>
      <w:keepNext/>
      <w:keepLines/>
      <w:numPr>
        <w:numId w:val="2"/>
      </w:numPr>
      <w:adjustRightInd/>
      <w:spacing w:line="360" w:lineRule="auto"/>
      <w:jc w:val="left"/>
      <w:outlineLvl w:val="1"/>
    </w:pPr>
    <w:rPr>
      <w:rFonts w:ascii="仿宋_GB2312" w:eastAsia="仿宋_GB2312" w:hAnsi="仿宋"/>
      <w:b/>
      <w:bCs/>
      <w:sz w:val="32"/>
      <w:szCs w:val="32"/>
      <w:lang w:val="zh-CN"/>
    </w:rPr>
  </w:style>
  <w:style w:type="paragraph" w:styleId="3">
    <w:name w:val="heading 3"/>
    <w:basedOn w:val="a5"/>
    <w:next w:val="a5"/>
    <w:qFormat/>
    <w:pPr>
      <w:keepNext/>
      <w:keepLines/>
      <w:numPr>
        <w:ilvl w:val="2"/>
        <w:numId w:val="1"/>
      </w:numPr>
      <w:spacing w:before="260" w:after="260" w:line="416" w:lineRule="auto"/>
      <w:outlineLvl w:val="2"/>
    </w:pPr>
    <w:rPr>
      <w:b/>
      <w:bCs/>
      <w:sz w:val="32"/>
      <w:szCs w:val="32"/>
    </w:rPr>
  </w:style>
  <w:style w:type="paragraph" w:styleId="40">
    <w:name w:val="heading 4"/>
    <w:basedOn w:val="a5"/>
    <w:next w:val="a5"/>
    <w:link w:val="41"/>
    <w:qFormat/>
    <w:pPr>
      <w:keepNext/>
      <w:keepLines/>
      <w:numPr>
        <w:ilvl w:val="3"/>
        <w:numId w:val="1"/>
      </w:numPr>
      <w:spacing w:before="280" w:after="290" w:line="376" w:lineRule="auto"/>
      <w:outlineLvl w:val="3"/>
    </w:pPr>
    <w:rPr>
      <w:rFonts w:ascii="Arial" w:eastAsia="黑体" w:hAnsi="Arial"/>
      <w:b/>
      <w:bCs/>
      <w:sz w:val="28"/>
      <w:szCs w:val="28"/>
      <w:lang w:val="zh-CN"/>
    </w:rPr>
  </w:style>
  <w:style w:type="paragraph" w:styleId="5">
    <w:name w:val="heading 5"/>
    <w:basedOn w:val="a5"/>
    <w:next w:val="a5"/>
    <w:link w:val="51"/>
    <w:qFormat/>
    <w:pPr>
      <w:keepNext/>
      <w:keepLines/>
      <w:numPr>
        <w:ilvl w:val="4"/>
        <w:numId w:val="1"/>
      </w:numPr>
      <w:spacing w:before="280" w:after="290" w:line="376" w:lineRule="auto"/>
      <w:outlineLvl w:val="4"/>
    </w:pPr>
    <w:rPr>
      <w:b/>
      <w:bCs/>
      <w:sz w:val="28"/>
      <w:szCs w:val="28"/>
    </w:rPr>
  </w:style>
  <w:style w:type="paragraph" w:styleId="6">
    <w:name w:val="heading 6"/>
    <w:basedOn w:val="a5"/>
    <w:next w:val="a5"/>
    <w:link w:val="61"/>
    <w:qFormat/>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5"/>
    <w:next w:val="a5"/>
    <w:link w:val="70"/>
    <w:qFormat/>
    <w:pPr>
      <w:keepNext/>
      <w:keepLines/>
      <w:numPr>
        <w:ilvl w:val="6"/>
        <w:numId w:val="1"/>
      </w:numPr>
      <w:spacing w:before="240" w:after="64" w:line="320" w:lineRule="auto"/>
      <w:outlineLvl w:val="6"/>
    </w:pPr>
    <w:rPr>
      <w:b/>
      <w:bCs/>
      <w:sz w:val="24"/>
    </w:rPr>
  </w:style>
  <w:style w:type="paragraph" w:styleId="8">
    <w:name w:val="heading 8"/>
    <w:basedOn w:val="a5"/>
    <w:next w:val="a5"/>
    <w:link w:val="80"/>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5"/>
    <w:next w:val="a5"/>
    <w:link w:val="90"/>
    <w:qFormat/>
    <w:pPr>
      <w:keepNext/>
      <w:keepLines/>
      <w:numPr>
        <w:ilvl w:val="8"/>
        <w:numId w:val="1"/>
      </w:numPr>
      <w:spacing w:before="240" w:after="64" w:line="320" w:lineRule="auto"/>
      <w:outlineLvl w:val="8"/>
    </w:pPr>
    <w:rPr>
      <w:rFonts w:ascii="Arial" w:eastAsia="黑体" w:hAnsi="Arial"/>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annotation subject"/>
    <w:basedOn w:val="aa"/>
    <w:next w:val="aa"/>
    <w:semiHidden/>
    <w:qFormat/>
    <w:rPr>
      <w:b/>
      <w:bCs/>
    </w:rPr>
  </w:style>
  <w:style w:type="paragraph" w:styleId="aa">
    <w:name w:val="annotation text"/>
    <w:basedOn w:val="a5"/>
    <w:link w:val="ab"/>
    <w:uiPriority w:val="99"/>
    <w:qFormat/>
    <w:pPr>
      <w:jc w:val="left"/>
    </w:pPr>
  </w:style>
  <w:style w:type="paragraph" w:styleId="71">
    <w:name w:val="toc 7"/>
    <w:basedOn w:val="a5"/>
    <w:next w:val="a5"/>
    <w:qFormat/>
    <w:pPr>
      <w:ind w:leftChars="1200" w:left="2520"/>
    </w:pPr>
  </w:style>
  <w:style w:type="paragraph" w:styleId="ac">
    <w:name w:val="Body Text First Indent"/>
    <w:basedOn w:val="ad"/>
    <w:next w:val="a5"/>
    <w:link w:val="ae"/>
    <w:qFormat/>
    <w:pPr>
      <w:ind w:firstLine="420"/>
    </w:pPr>
    <w:rPr>
      <w:szCs w:val="20"/>
    </w:rPr>
  </w:style>
  <w:style w:type="paragraph" w:styleId="ad">
    <w:name w:val="Body Text"/>
    <w:basedOn w:val="a5"/>
    <w:next w:val="ac"/>
    <w:link w:val="af"/>
    <w:qFormat/>
    <w:pPr>
      <w:autoSpaceDE w:val="0"/>
      <w:autoSpaceDN w:val="0"/>
      <w:spacing w:line="360" w:lineRule="auto"/>
    </w:pPr>
    <w:rPr>
      <w:rFonts w:ascii="宋体"/>
      <w:sz w:val="24"/>
      <w:szCs w:val="21"/>
      <w:lang w:val="zh-CN"/>
    </w:rPr>
  </w:style>
  <w:style w:type="paragraph" w:styleId="23">
    <w:name w:val="List Number 2"/>
    <w:basedOn w:val="a5"/>
    <w:qFormat/>
    <w:pPr>
      <w:widowControl/>
      <w:tabs>
        <w:tab w:val="left" w:pos="1697"/>
      </w:tabs>
      <w:adjustRightInd/>
      <w:spacing w:afterLines="50" w:after="156"/>
      <w:ind w:left="1697" w:hanging="420"/>
      <w:jc w:val="left"/>
    </w:pPr>
    <w:rPr>
      <w:kern w:val="0"/>
      <w:sz w:val="24"/>
      <w:szCs w:val="20"/>
    </w:rPr>
  </w:style>
  <w:style w:type="paragraph" w:styleId="4">
    <w:name w:val="List Bullet 4"/>
    <w:basedOn w:val="a5"/>
    <w:uiPriority w:val="99"/>
    <w:unhideWhenUsed/>
    <w:qFormat/>
    <w:pPr>
      <w:widowControl/>
      <w:numPr>
        <w:numId w:val="3"/>
      </w:numPr>
      <w:tabs>
        <w:tab w:val="clear" w:pos="1440"/>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81">
    <w:name w:val="index 8"/>
    <w:basedOn w:val="a5"/>
    <w:next w:val="a5"/>
    <w:uiPriority w:val="99"/>
    <w:semiHidden/>
    <w:unhideWhenUsed/>
    <w:qFormat/>
    <w:pPr>
      <w:ind w:leftChars="1400" w:left="1400"/>
    </w:pPr>
  </w:style>
  <w:style w:type="paragraph" w:styleId="af0">
    <w:name w:val="List Number"/>
    <w:basedOn w:val="a5"/>
    <w:qFormat/>
    <w:pPr>
      <w:widowControl/>
      <w:tabs>
        <w:tab w:val="left" w:pos="390"/>
        <w:tab w:val="left" w:pos="454"/>
      </w:tabs>
      <w:adjustRightInd/>
      <w:spacing w:afterLines="50" w:after="156"/>
      <w:ind w:left="454" w:hanging="284"/>
      <w:jc w:val="left"/>
    </w:pPr>
    <w:rPr>
      <w:kern w:val="0"/>
      <w:sz w:val="24"/>
      <w:szCs w:val="20"/>
    </w:rPr>
  </w:style>
  <w:style w:type="paragraph" w:styleId="af1">
    <w:name w:val="Normal Indent"/>
    <w:basedOn w:val="a5"/>
    <w:link w:val="af2"/>
    <w:qFormat/>
    <w:pPr>
      <w:widowControl/>
      <w:snapToGrid w:val="0"/>
      <w:spacing w:line="480" w:lineRule="exact"/>
      <w:ind w:firstLine="567"/>
    </w:pPr>
    <w:rPr>
      <w:rFonts w:ascii="宋体"/>
      <w:snapToGrid w:val="0"/>
      <w:color w:val="000000"/>
      <w:kern w:val="28"/>
      <w:sz w:val="28"/>
      <w:szCs w:val="20"/>
    </w:rPr>
  </w:style>
  <w:style w:type="paragraph" w:styleId="af3">
    <w:name w:val="caption"/>
    <w:basedOn w:val="a5"/>
    <w:next w:val="a5"/>
    <w:qFormat/>
    <w:rPr>
      <w:b/>
      <w:sz w:val="28"/>
      <w:szCs w:val="20"/>
    </w:rPr>
  </w:style>
  <w:style w:type="paragraph" w:styleId="52">
    <w:name w:val="index 5"/>
    <w:basedOn w:val="a5"/>
    <w:next w:val="a5"/>
    <w:qFormat/>
    <w:pPr>
      <w:adjustRightInd/>
      <w:ind w:leftChars="800" w:left="800" w:firstLineChars="200" w:firstLine="200"/>
    </w:pPr>
  </w:style>
  <w:style w:type="paragraph" w:styleId="af4">
    <w:name w:val="Document Map"/>
    <w:basedOn w:val="a5"/>
    <w:semiHidden/>
    <w:qFormat/>
    <w:pPr>
      <w:shd w:val="clear" w:color="auto" w:fill="000080"/>
    </w:pPr>
  </w:style>
  <w:style w:type="paragraph" w:styleId="af5">
    <w:name w:val="Salutation"/>
    <w:basedOn w:val="a5"/>
    <w:next w:val="a5"/>
    <w:link w:val="af6"/>
    <w:qFormat/>
    <w:rPr>
      <w:rFonts w:ascii="仿宋_GB2312" w:eastAsia="仿宋_GB2312"/>
      <w:sz w:val="28"/>
      <w:szCs w:val="20"/>
    </w:rPr>
  </w:style>
  <w:style w:type="paragraph" w:styleId="30">
    <w:name w:val="Body Text 3"/>
    <w:basedOn w:val="a5"/>
    <w:link w:val="31"/>
    <w:qFormat/>
    <w:pPr>
      <w:jc w:val="center"/>
    </w:pPr>
    <w:rPr>
      <w:szCs w:val="20"/>
    </w:rPr>
  </w:style>
  <w:style w:type="paragraph" w:styleId="af7">
    <w:name w:val="Body Text Indent"/>
    <w:basedOn w:val="a5"/>
    <w:link w:val="af8"/>
    <w:qFormat/>
    <w:pPr>
      <w:spacing w:line="480" w:lineRule="exact"/>
      <w:ind w:firstLineChars="200" w:firstLine="480"/>
    </w:pPr>
    <w:rPr>
      <w:rFonts w:ascii="宋体" w:hAnsi="宋体"/>
      <w:sz w:val="24"/>
    </w:rPr>
  </w:style>
  <w:style w:type="paragraph" w:styleId="32">
    <w:name w:val="List Number 3"/>
    <w:basedOn w:val="a5"/>
    <w:qFormat/>
    <w:pPr>
      <w:widowControl/>
      <w:tabs>
        <w:tab w:val="left" w:pos="360"/>
        <w:tab w:val="left" w:pos="482"/>
      </w:tabs>
      <w:adjustRightInd/>
      <w:spacing w:afterLines="50" w:after="156"/>
      <w:ind w:left="482" w:hanging="340"/>
      <w:jc w:val="left"/>
    </w:pPr>
    <w:rPr>
      <w:kern w:val="0"/>
      <w:sz w:val="24"/>
      <w:szCs w:val="20"/>
    </w:rPr>
  </w:style>
  <w:style w:type="paragraph" w:styleId="24">
    <w:name w:val="List 2"/>
    <w:basedOn w:val="a5"/>
    <w:qFormat/>
    <w:pPr>
      <w:adjustRightInd/>
      <w:spacing w:line="360" w:lineRule="auto"/>
      <w:ind w:leftChars="200" w:left="100" w:hangingChars="200" w:hanging="200"/>
    </w:pPr>
    <w:rPr>
      <w:rFonts w:eastAsia="微软雅黑"/>
    </w:rPr>
  </w:style>
  <w:style w:type="paragraph" w:styleId="af9">
    <w:name w:val="Block Text"/>
    <w:basedOn w:val="a5"/>
    <w:qFormat/>
    <w:pPr>
      <w:ind w:leftChars="-171" w:left="-359" w:rightChars="-244" w:right="-244" w:firstLineChars="239" w:firstLine="501"/>
    </w:pPr>
    <w:rPr>
      <w:rFonts w:ascii="仿宋_GB2312" w:eastAsia="仿宋_GB2312"/>
      <w:sz w:val="30"/>
      <w:szCs w:val="20"/>
    </w:rPr>
  </w:style>
  <w:style w:type="paragraph" w:styleId="25">
    <w:name w:val="List Bullet 2"/>
    <w:basedOn w:val="a5"/>
    <w:qFormat/>
    <w:pPr>
      <w:autoSpaceDE w:val="0"/>
      <w:autoSpaceDN w:val="0"/>
      <w:ind w:left="420"/>
      <w:jc w:val="left"/>
    </w:pPr>
    <w:rPr>
      <w:rFonts w:ascii="宋体" w:hAnsi="宋体"/>
      <w:color w:val="000000"/>
      <w:kern w:val="0"/>
      <w:sz w:val="24"/>
      <w:szCs w:val="20"/>
    </w:rPr>
  </w:style>
  <w:style w:type="paragraph" w:styleId="HTML">
    <w:name w:val="HTML Address"/>
    <w:basedOn w:val="a5"/>
    <w:link w:val="HTML0"/>
    <w:qFormat/>
    <w:pPr>
      <w:widowControl/>
      <w:adjustRightInd/>
      <w:ind w:firstLineChars="200" w:firstLine="200"/>
      <w:jc w:val="left"/>
    </w:pPr>
    <w:rPr>
      <w:rFonts w:ascii="宋体" w:hAnsi="宋体"/>
      <w:i/>
      <w:iCs/>
      <w:kern w:val="0"/>
      <w:sz w:val="24"/>
    </w:rPr>
  </w:style>
  <w:style w:type="paragraph" w:styleId="53">
    <w:name w:val="toc 5"/>
    <w:basedOn w:val="a5"/>
    <w:next w:val="a5"/>
    <w:qFormat/>
    <w:pPr>
      <w:ind w:leftChars="800" w:left="1680"/>
    </w:pPr>
  </w:style>
  <w:style w:type="paragraph" w:styleId="33">
    <w:name w:val="toc 3"/>
    <w:basedOn w:val="a5"/>
    <w:next w:val="a5"/>
    <w:qFormat/>
    <w:pPr>
      <w:tabs>
        <w:tab w:val="right" w:leader="dot" w:pos="8268"/>
      </w:tabs>
      <w:spacing w:line="460" w:lineRule="exact"/>
      <w:ind w:leftChars="400" w:left="840" w:firstLine="482"/>
    </w:pPr>
    <w:rPr>
      <w:rFonts w:ascii="宋体" w:hAnsi="宋体"/>
    </w:rPr>
  </w:style>
  <w:style w:type="paragraph" w:styleId="afa">
    <w:name w:val="Plain Text"/>
    <w:basedOn w:val="a5"/>
    <w:next w:val="81"/>
    <w:link w:val="afb"/>
    <w:qFormat/>
    <w:rPr>
      <w:rFonts w:ascii="宋体" w:hAnsi="Courier New"/>
      <w:szCs w:val="20"/>
    </w:rPr>
  </w:style>
  <w:style w:type="paragraph" w:styleId="42">
    <w:name w:val="List Number 4"/>
    <w:basedOn w:val="a5"/>
    <w:qFormat/>
    <w:pPr>
      <w:tabs>
        <w:tab w:val="left" w:pos="840"/>
      </w:tabs>
      <w:autoSpaceDE w:val="0"/>
      <w:autoSpaceDN w:val="0"/>
      <w:spacing w:line="360" w:lineRule="atLeast"/>
      <w:ind w:left="840" w:hanging="420"/>
    </w:pPr>
    <w:rPr>
      <w:kern w:val="0"/>
      <w:sz w:val="24"/>
    </w:rPr>
  </w:style>
  <w:style w:type="paragraph" w:styleId="82">
    <w:name w:val="toc 8"/>
    <w:basedOn w:val="a5"/>
    <w:next w:val="a5"/>
    <w:qFormat/>
    <w:pPr>
      <w:ind w:leftChars="1400" w:left="2940"/>
    </w:pPr>
  </w:style>
  <w:style w:type="paragraph" w:styleId="afc">
    <w:name w:val="Date"/>
    <w:basedOn w:val="a5"/>
    <w:next w:val="a5"/>
    <w:link w:val="afd"/>
    <w:qFormat/>
    <w:pPr>
      <w:ind w:leftChars="2500" w:left="100"/>
    </w:pPr>
    <w:rPr>
      <w:rFonts w:ascii="宋体"/>
      <w:sz w:val="24"/>
      <w:szCs w:val="21"/>
      <w:lang w:val="zh-CN"/>
    </w:rPr>
  </w:style>
  <w:style w:type="paragraph" w:styleId="26">
    <w:name w:val="Body Text Indent 2"/>
    <w:basedOn w:val="a5"/>
    <w:link w:val="27"/>
    <w:qFormat/>
    <w:pPr>
      <w:spacing w:line="360" w:lineRule="auto"/>
      <w:ind w:firstLine="601"/>
      <w:textAlignment w:val="baseline"/>
    </w:pPr>
    <w:rPr>
      <w:rFonts w:ascii="宋体"/>
      <w:kern w:val="0"/>
      <w:sz w:val="28"/>
      <w:szCs w:val="20"/>
    </w:rPr>
  </w:style>
  <w:style w:type="paragraph" w:styleId="afe">
    <w:name w:val="Balloon Text"/>
    <w:basedOn w:val="a5"/>
    <w:link w:val="aff"/>
    <w:semiHidden/>
    <w:qFormat/>
    <w:rPr>
      <w:sz w:val="18"/>
      <w:szCs w:val="18"/>
    </w:rPr>
  </w:style>
  <w:style w:type="paragraph" w:styleId="aff0">
    <w:name w:val="footer"/>
    <w:basedOn w:val="a5"/>
    <w:link w:val="aff1"/>
    <w:uiPriority w:val="99"/>
    <w:qFormat/>
    <w:pPr>
      <w:tabs>
        <w:tab w:val="center" w:pos="4153"/>
        <w:tab w:val="right" w:pos="8306"/>
      </w:tabs>
      <w:snapToGrid w:val="0"/>
      <w:jc w:val="left"/>
    </w:pPr>
    <w:rPr>
      <w:sz w:val="18"/>
      <w:szCs w:val="18"/>
    </w:rPr>
  </w:style>
  <w:style w:type="paragraph" w:styleId="28">
    <w:name w:val="Body Text First Indent 2"/>
    <w:basedOn w:val="a5"/>
    <w:next w:val="a5"/>
    <w:link w:val="29"/>
    <w:qFormat/>
    <w:pPr>
      <w:adjustRightInd/>
      <w:spacing w:after="120"/>
      <w:ind w:leftChars="200" w:left="420" w:firstLine="210"/>
    </w:pPr>
  </w:style>
  <w:style w:type="paragraph" w:styleId="aff2">
    <w:name w:val="header"/>
    <w:basedOn w:val="a5"/>
    <w:link w:val="aff3"/>
    <w:uiPriority w:val="99"/>
    <w:qFormat/>
    <w:pPr>
      <w:pBdr>
        <w:bottom w:val="single" w:sz="6" w:space="1" w:color="auto"/>
      </w:pBdr>
      <w:tabs>
        <w:tab w:val="center" w:pos="4153"/>
        <w:tab w:val="right" w:pos="8306"/>
      </w:tabs>
      <w:snapToGrid w:val="0"/>
      <w:jc w:val="center"/>
    </w:pPr>
    <w:rPr>
      <w:sz w:val="18"/>
      <w:szCs w:val="18"/>
    </w:rPr>
  </w:style>
  <w:style w:type="paragraph" w:styleId="aff4">
    <w:name w:val="Signature"/>
    <w:basedOn w:val="a5"/>
    <w:link w:val="aff5"/>
    <w:qFormat/>
    <w:pPr>
      <w:spacing w:after="600" w:line="312" w:lineRule="atLeast"/>
      <w:jc w:val="center"/>
      <w:textAlignment w:val="baseline"/>
    </w:pPr>
    <w:rPr>
      <w:rFonts w:eastAsia="仿宋_GB2312"/>
      <w:kern w:val="0"/>
      <w:sz w:val="24"/>
      <w:szCs w:val="20"/>
    </w:rPr>
  </w:style>
  <w:style w:type="paragraph" w:styleId="12">
    <w:name w:val="toc 1"/>
    <w:basedOn w:val="a5"/>
    <w:next w:val="a5"/>
    <w:uiPriority w:val="39"/>
    <w:qFormat/>
  </w:style>
  <w:style w:type="paragraph" w:styleId="43">
    <w:name w:val="toc 4"/>
    <w:basedOn w:val="a5"/>
    <w:next w:val="a5"/>
    <w:qFormat/>
    <w:pPr>
      <w:ind w:leftChars="600" w:left="1260"/>
    </w:pPr>
  </w:style>
  <w:style w:type="paragraph" w:styleId="aff6">
    <w:name w:val="index heading"/>
    <w:basedOn w:val="a5"/>
    <w:next w:val="13"/>
    <w:qFormat/>
    <w:pPr>
      <w:adjustRightInd/>
      <w:ind w:firstLineChars="200" w:firstLine="200"/>
    </w:pPr>
  </w:style>
  <w:style w:type="paragraph" w:styleId="13">
    <w:name w:val="index 1"/>
    <w:basedOn w:val="a5"/>
    <w:next w:val="a5"/>
    <w:qFormat/>
    <w:pPr>
      <w:adjustRightInd/>
      <w:spacing w:line="360" w:lineRule="auto"/>
      <w:ind w:firstLineChars="200" w:firstLine="200"/>
      <w:jc w:val="center"/>
    </w:pPr>
    <w:rPr>
      <w:sz w:val="24"/>
      <w:szCs w:val="20"/>
    </w:rPr>
  </w:style>
  <w:style w:type="paragraph" w:styleId="aff7">
    <w:name w:val="Subtitle"/>
    <w:link w:val="aff8"/>
    <w:qFormat/>
    <w:pPr>
      <w:adjustRightInd w:val="0"/>
      <w:snapToGrid w:val="0"/>
      <w:spacing w:before="240" w:after="480"/>
      <w:jc w:val="center"/>
    </w:pPr>
    <w:rPr>
      <w:rFonts w:ascii="Arial" w:eastAsia="隶书" w:hAnsi="Arial"/>
      <w:b/>
      <w:bCs/>
      <w:kern w:val="28"/>
      <w:sz w:val="44"/>
      <w:szCs w:val="32"/>
    </w:rPr>
  </w:style>
  <w:style w:type="paragraph" w:styleId="54">
    <w:name w:val="List Number 5"/>
    <w:basedOn w:val="a5"/>
    <w:qFormat/>
    <w:pPr>
      <w:tabs>
        <w:tab w:val="left" w:pos="902"/>
      </w:tabs>
      <w:adjustRightInd/>
      <w:spacing w:line="400" w:lineRule="exact"/>
      <w:ind w:left="902" w:hanging="420"/>
    </w:pPr>
    <w:rPr>
      <w:sz w:val="24"/>
      <w:szCs w:val="20"/>
    </w:rPr>
  </w:style>
  <w:style w:type="paragraph" w:styleId="aff9">
    <w:name w:val="List"/>
    <w:basedOn w:val="a5"/>
    <w:qFormat/>
    <w:pPr>
      <w:ind w:left="200" w:hangingChars="200" w:hanging="200"/>
    </w:pPr>
  </w:style>
  <w:style w:type="paragraph" w:styleId="affa">
    <w:name w:val="footnote text"/>
    <w:basedOn w:val="af1"/>
    <w:link w:val="affb"/>
    <w:qFormat/>
    <w:pPr>
      <w:adjustRightInd/>
      <w:snapToGrid/>
      <w:spacing w:before="60" w:after="60" w:line="300" w:lineRule="exact"/>
      <w:ind w:firstLine="0"/>
    </w:pPr>
    <w:rPr>
      <w:rFonts w:ascii="Times New Roman"/>
      <w:snapToGrid/>
      <w:color w:val="0000FF"/>
      <w:kern w:val="0"/>
      <w:sz w:val="21"/>
    </w:rPr>
  </w:style>
  <w:style w:type="paragraph" w:styleId="62">
    <w:name w:val="toc 6"/>
    <w:basedOn w:val="a5"/>
    <w:next w:val="a5"/>
    <w:qFormat/>
    <w:pPr>
      <w:ind w:leftChars="1000" w:left="2100"/>
    </w:pPr>
  </w:style>
  <w:style w:type="paragraph" w:styleId="55">
    <w:name w:val="List 5"/>
    <w:basedOn w:val="a5"/>
    <w:qFormat/>
    <w:pPr>
      <w:adjustRightInd/>
      <w:ind w:leftChars="800" w:left="100" w:hangingChars="200" w:hanging="200"/>
    </w:pPr>
  </w:style>
  <w:style w:type="paragraph" w:styleId="34">
    <w:name w:val="Body Text Indent 3"/>
    <w:basedOn w:val="a5"/>
    <w:link w:val="35"/>
    <w:qFormat/>
    <w:pPr>
      <w:spacing w:line="360" w:lineRule="auto"/>
      <w:ind w:firstLine="420"/>
    </w:pPr>
    <w:rPr>
      <w:sz w:val="24"/>
      <w:szCs w:val="20"/>
    </w:rPr>
  </w:style>
  <w:style w:type="paragraph" w:styleId="2a">
    <w:name w:val="toc 2"/>
    <w:basedOn w:val="a5"/>
    <w:next w:val="a5"/>
    <w:qFormat/>
    <w:pPr>
      <w:ind w:leftChars="200" w:left="420"/>
    </w:pPr>
  </w:style>
  <w:style w:type="paragraph" w:styleId="91">
    <w:name w:val="toc 9"/>
    <w:basedOn w:val="a5"/>
    <w:next w:val="a5"/>
    <w:qFormat/>
    <w:pPr>
      <w:ind w:leftChars="1600" w:left="3360"/>
    </w:pPr>
  </w:style>
  <w:style w:type="paragraph" w:styleId="2b">
    <w:name w:val="Body Text 2"/>
    <w:basedOn w:val="a5"/>
    <w:qFormat/>
    <w:pPr>
      <w:spacing w:after="120" w:line="480" w:lineRule="auto"/>
    </w:pPr>
  </w:style>
  <w:style w:type="paragraph" w:styleId="HTML1">
    <w:name w:val="HTML Preformatted"/>
    <w:basedOn w:val="a5"/>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c">
    <w:name w:val="Normal (Web)"/>
    <w:basedOn w:val="a5"/>
    <w:uiPriority w:val="99"/>
    <w:qFormat/>
    <w:pPr>
      <w:widowControl/>
      <w:spacing w:before="100" w:beforeAutospacing="1" w:after="100" w:afterAutospacing="1"/>
      <w:jc w:val="left"/>
    </w:pPr>
    <w:rPr>
      <w:rFonts w:ascii="宋体" w:hAnsi="宋体"/>
      <w:kern w:val="0"/>
      <w:sz w:val="24"/>
    </w:rPr>
  </w:style>
  <w:style w:type="paragraph" w:styleId="affd">
    <w:name w:val="Title"/>
    <w:basedOn w:val="a5"/>
    <w:qFormat/>
    <w:pPr>
      <w:widowControl/>
      <w:overflowPunct w:val="0"/>
      <w:autoSpaceDE w:val="0"/>
      <w:autoSpaceDN w:val="0"/>
      <w:jc w:val="center"/>
      <w:textAlignment w:val="baseline"/>
    </w:pPr>
    <w:rPr>
      <w:b/>
      <w:kern w:val="0"/>
      <w:sz w:val="24"/>
      <w:szCs w:val="20"/>
      <w:lang w:val="en-GB"/>
    </w:rPr>
  </w:style>
  <w:style w:type="character" w:styleId="affe">
    <w:name w:val="Strong"/>
    <w:uiPriority w:val="22"/>
    <w:qFormat/>
    <w:rPr>
      <w:b/>
      <w:bCs/>
    </w:rPr>
  </w:style>
  <w:style w:type="character" w:styleId="afff">
    <w:name w:val="page number"/>
    <w:basedOn w:val="a6"/>
    <w:qFormat/>
  </w:style>
  <w:style w:type="character" w:styleId="afff0">
    <w:name w:val="FollowedHyperlink"/>
    <w:qFormat/>
    <w:rPr>
      <w:rFonts w:ascii="Arial" w:eastAsia="黑体" w:hAnsi="Arial" w:cs="Arial"/>
      <w:snapToGrid w:val="0"/>
      <w:color w:val="000000"/>
      <w:kern w:val="0"/>
      <w:sz w:val="18"/>
      <w:szCs w:val="18"/>
      <w:u w:val="none"/>
    </w:rPr>
  </w:style>
  <w:style w:type="character" w:styleId="afff1">
    <w:name w:val="Emphasis"/>
    <w:qFormat/>
    <w:rPr>
      <w:color w:val="CC0033"/>
    </w:rPr>
  </w:style>
  <w:style w:type="character" w:styleId="afff2">
    <w:name w:val="line number"/>
    <w:basedOn w:val="a6"/>
    <w:qFormat/>
  </w:style>
  <w:style w:type="character" w:styleId="afff3">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4">
    <w:name w:val="annotation reference"/>
    <w:uiPriority w:val="99"/>
    <w:qFormat/>
    <w:rPr>
      <w:sz w:val="21"/>
      <w:szCs w:val="21"/>
    </w:rPr>
  </w:style>
  <w:style w:type="table" w:styleId="afff5">
    <w:name w:val="Table Grid"/>
    <w:basedOn w:val="a7"/>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afff6">
    <w:name w:val="冯"/>
    <w:basedOn w:val="a5"/>
    <w:link w:val="Char"/>
    <w:qFormat/>
    <w:pPr>
      <w:widowControl/>
      <w:adjustRightInd/>
      <w:spacing w:line="360" w:lineRule="auto"/>
      <w:ind w:firstLineChars="200" w:firstLine="480"/>
    </w:pPr>
    <w:rPr>
      <w:rFonts w:ascii="宋体" w:hAnsi="宋体"/>
      <w:color w:val="000000"/>
      <w:kern w:val="0"/>
      <w:sz w:val="24"/>
    </w:rPr>
  </w:style>
  <w:style w:type="paragraph" w:customStyle="1" w:styleId="36">
    <w:name w:val="样式3"/>
    <w:basedOn w:val="2c"/>
    <w:qFormat/>
    <w:pPr>
      <w:spacing w:beforeLines="100" w:before="312"/>
      <w:jc w:val="left"/>
    </w:pPr>
  </w:style>
  <w:style w:type="paragraph" w:customStyle="1" w:styleId="2c">
    <w:name w:val="样式2"/>
    <w:basedOn w:val="a5"/>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P1">
    <w:name w:val="P1"/>
    <w:basedOn w:val="a5"/>
    <w:qFormat/>
    <w:pPr>
      <w:adjustRightInd/>
      <w:spacing w:line="288" w:lineRule="auto"/>
      <w:ind w:firstLineChars="200" w:firstLine="425"/>
    </w:pPr>
  </w:style>
  <w:style w:type="paragraph" w:customStyle="1" w:styleId="Char1CharCharChar">
    <w:name w:val="Char1 Char Char Char"/>
    <w:basedOn w:val="a5"/>
    <w:qFormat/>
    <w:rPr>
      <w:rFonts w:ascii="Tahoma" w:hAnsi="Tahoma"/>
      <w:sz w:val="24"/>
      <w:szCs w:val="20"/>
    </w:rPr>
  </w:style>
  <w:style w:type="paragraph" w:customStyle="1" w:styleId="xl24">
    <w:name w:val="xl24"/>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afff7">
    <w:name w:val="??"/>
    <w:qFormat/>
    <w:pPr>
      <w:widowControl w:val="0"/>
      <w:overflowPunct w:val="0"/>
      <w:autoSpaceDE w:val="0"/>
      <w:autoSpaceDN w:val="0"/>
      <w:adjustRightInd w:val="0"/>
      <w:jc w:val="both"/>
      <w:textAlignment w:val="baseline"/>
    </w:pPr>
    <w:rPr>
      <w:kern w:val="2"/>
      <w:sz w:val="21"/>
      <w:lang w:eastAsia="en-US"/>
    </w:rPr>
  </w:style>
  <w:style w:type="paragraph" w:customStyle="1" w:styleId="font9">
    <w:name w:val="font9"/>
    <w:basedOn w:val="a5"/>
    <w:qFormat/>
    <w:pPr>
      <w:widowControl/>
      <w:adjustRightInd/>
      <w:spacing w:before="100" w:beforeAutospacing="1" w:after="100" w:afterAutospacing="1"/>
      <w:jc w:val="left"/>
    </w:pPr>
    <w:rPr>
      <w:rFonts w:ascii="宋体" w:hAnsi="宋体" w:hint="eastAsia"/>
      <w:kern w:val="0"/>
      <w:sz w:val="20"/>
      <w:szCs w:val="20"/>
    </w:rPr>
  </w:style>
  <w:style w:type="paragraph" w:customStyle="1" w:styleId="220">
    <w:name w:val="正文文本 22"/>
    <w:basedOn w:val="a5"/>
    <w:qFormat/>
    <w:pPr>
      <w:widowControl/>
      <w:overflowPunct w:val="0"/>
      <w:autoSpaceDE w:val="0"/>
      <w:autoSpaceDN w:val="0"/>
      <w:ind w:left="720" w:hanging="720"/>
      <w:textAlignment w:val="baseline"/>
    </w:pPr>
    <w:rPr>
      <w:kern w:val="0"/>
      <w:sz w:val="24"/>
      <w:szCs w:val="20"/>
      <w:lang w:val="en-GB"/>
    </w:rPr>
  </w:style>
  <w:style w:type="paragraph" w:customStyle="1" w:styleId="72">
    <w:name w:val="样式7"/>
    <w:basedOn w:val="44"/>
    <w:next w:val="a5"/>
    <w:qFormat/>
    <w:pPr>
      <w:spacing w:afterLines="50" w:after="156"/>
      <w:jc w:val="left"/>
      <w:outlineLvl w:val="3"/>
    </w:pPr>
    <w:rPr>
      <w:sz w:val="24"/>
      <w:szCs w:val="24"/>
    </w:rPr>
  </w:style>
  <w:style w:type="paragraph" w:customStyle="1" w:styleId="44">
    <w:name w:val="样式4"/>
    <w:basedOn w:val="a5"/>
    <w:qFormat/>
    <w:pPr>
      <w:spacing w:line="360" w:lineRule="auto"/>
      <w:ind w:firstLine="420"/>
      <w:jc w:val="center"/>
      <w:outlineLvl w:val="2"/>
    </w:pPr>
    <w:rPr>
      <w:rFonts w:ascii="仿宋_GB2312" w:eastAsia="仿宋_GB2312" w:hAnsi="仿宋"/>
      <w:b/>
      <w:sz w:val="32"/>
      <w:szCs w:val="32"/>
    </w:rPr>
  </w:style>
  <w:style w:type="paragraph" w:customStyle="1" w:styleId="BulletedList">
    <w:name w:val="Bulleted List"/>
    <w:basedOn w:val="a5"/>
    <w:qFormat/>
    <w:pPr>
      <w:numPr>
        <w:ilvl w:val="1"/>
        <w:numId w:val="4"/>
      </w:numPr>
      <w:adjustRightInd/>
    </w:pPr>
  </w:style>
  <w:style w:type="paragraph" w:customStyle="1" w:styleId="Char3">
    <w:name w:val="Char3"/>
    <w:basedOn w:val="a5"/>
    <w:qFormat/>
    <w:pPr>
      <w:adjustRightInd/>
    </w:pPr>
    <w:rPr>
      <w:rFonts w:ascii="仿宋_GB2312" w:eastAsia="仿宋_GB2312"/>
      <w:b/>
      <w:sz w:val="32"/>
      <w:szCs w:val="32"/>
    </w:rPr>
  </w:style>
  <w:style w:type="paragraph" w:customStyle="1" w:styleId="CharChar1CharCharCharCharCharChar">
    <w:name w:val="Char Char1 Char Char Char Char Char Char"/>
    <w:basedOn w:val="a5"/>
    <w:qFormat/>
    <w:rPr>
      <w:rFonts w:ascii="仿宋_GB2312" w:eastAsia="仿宋_GB2312"/>
      <w:b/>
      <w:sz w:val="32"/>
      <w:szCs w:val="20"/>
    </w:rPr>
  </w:style>
  <w:style w:type="paragraph" w:customStyle="1" w:styleId="Char0">
    <w:name w:val="文本正文 Char"/>
    <w:basedOn w:val="a5"/>
    <w:qFormat/>
    <w:pPr>
      <w:spacing w:line="360" w:lineRule="auto"/>
      <w:ind w:firstLineChars="200" w:firstLine="200"/>
    </w:pPr>
    <w:rPr>
      <w:kern w:val="0"/>
      <w:sz w:val="24"/>
      <w:szCs w:val="20"/>
    </w:rPr>
  </w:style>
  <w:style w:type="paragraph" w:customStyle="1" w:styleId="f9astyle88f9a">
    <w:name w:val="f9a style88 f9a"/>
    <w:basedOn w:val="a5"/>
    <w:qFormat/>
    <w:pPr>
      <w:widowControl/>
      <w:spacing w:before="100" w:beforeAutospacing="1" w:after="100" w:afterAutospacing="1" w:line="276" w:lineRule="auto"/>
      <w:jc w:val="left"/>
    </w:pPr>
    <w:rPr>
      <w:rFonts w:ascii="宋体" w:hAnsi="宋体"/>
      <w:kern w:val="0"/>
      <w:sz w:val="24"/>
      <w:szCs w:val="20"/>
    </w:rPr>
  </w:style>
  <w:style w:type="paragraph" w:customStyle="1" w:styleId="xl37">
    <w:name w:val="xl37"/>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Th">
    <w:name w:val="Th"/>
    <w:qFormat/>
    <w:pPr>
      <w:keepNext/>
      <w:keepLines/>
      <w:spacing w:before="20" w:after="60" w:line="220" w:lineRule="exact"/>
      <w:ind w:left="240"/>
    </w:pPr>
    <w:rPr>
      <w:b/>
      <w:sz w:val="19"/>
      <w:lang w:eastAsia="en-US"/>
    </w:rPr>
  </w:style>
  <w:style w:type="paragraph" w:customStyle="1" w:styleId="afff8">
    <w:name w:val="规划正文"/>
    <w:basedOn w:val="a5"/>
    <w:qFormat/>
    <w:pPr>
      <w:adjustRightInd/>
      <w:spacing w:beforeLines="100" w:before="312" w:line="360" w:lineRule="auto"/>
      <w:jc w:val="left"/>
    </w:pPr>
    <w:rPr>
      <w:rFonts w:ascii="Arial" w:eastAsia="仿宋_GB2312" w:hAnsi="Arial"/>
      <w:bCs/>
      <w:sz w:val="28"/>
    </w:rPr>
  </w:style>
  <w:style w:type="paragraph" w:customStyle="1" w:styleId="reader-word-layer">
    <w:name w:val="reader-word-layer"/>
    <w:basedOn w:val="a5"/>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5"/>
    <w:qFormat/>
    <w:pPr>
      <w:numPr>
        <w:numId w:val="0"/>
      </w:num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14">
    <w:name w:val="正文首行缩进1"/>
    <w:basedOn w:val="ad"/>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CharCharCharCharCharChar">
    <w:name w:val="Char Char Char Char Char Char"/>
    <w:basedOn w:val="a5"/>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085085">
    <w:name w:val="样式 左侧:  0.85 厘米 首行缩进:  0.85 厘米"/>
    <w:basedOn w:val="a5"/>
    <w:qFormat/>
    <w:pPr>
      <w:adjustRightInd/>
      <w:spacing w:line="360" w:lineRule="auto"/>
      <w:ind w:firstLine="482"/>
    </w:pPr>
    <w:rPr>
      <w:rFonts w:cs="宋体"/>
      <w:sz w:val="24"/>
      <w:szCs w:val="20"/>
    </w:rPr>
  </w:style>
  <w:style w:type="paragraph" w:customStyle="1" w:styleId="Char1">
    <w:name w:val="Char1"/>
    <w:basedOn w:val="a5"/>
    <w:qFormat/>
    <w:rPr>
      <w:rFonts w:ascii="仿宋_GB2312" w:eastAsia="仿宋_GB2312"/>
      <w:b/>
      <w:sz w:val="32"/>
      <w:szCs w:val="32"/>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paragraph" w:customStyle="1" w:styleId="2d">
    <w:name w:val="正文文字缩进2字"/>
    <w:basedOn w:val="ad"/>
    <w:qFormat/>
    <w:pPr>
      <w:autoSpaceDE/>
      <w:autoSpaceDN/>
      <w:adjustRightInd/>
      <w:spacing w:before="60" w:after="60"/>
      <w:ind w:firstLineChars="200" w:firstLine="200"/>
    </w:pPr>
    <w:rPr>
      <w:rFonts w:ascii="Times New Roman"/>
      <w:szCs w:val="20"/>
      <w:lang w:val="en-US"/>
    </w:rPr>
  </w:style>
  <w:style w:type="paragraph" w:customStyle="1" w:styleId="a">
    <w:name w:val="正文 编号"/>
    <w:basedOn w:val="a5"/>
    <w:qFormat/>
    <w:pPr>
      <w:widowControl/>
      <w:numPr>
        <w:numId w:val="4"/>
      </w:numPr>
      <w:spacing w:after="120" w:line="440" w:lineRule="exact"/>
      <w:jc w:val="left"/>
    </w:pPr>
    <w:rPr>
      <w:rFonts w:ascii="仿宋_GB2312" w:eastAsia="仿宋_GB2312" w:hAnsi="仿宋_GB2312"/>
      <w:sz w:val="24"/>
      <w:szCs w:val="20"/>
    </w:rPr>
  </w:style>
  <w:style w:type="paragraph" w:customStyle="1" w:styleId="GB2312015GBCharChar">
    <w:name w:val="样式 样式 正文文本缩进 + 仿宋_GB2312 小四 首行缩进:  0 厘米 行距: 1.5 倍行距 + (中文) 仿宋_GB... Char Char"/>
    <w:basedOn w:val="a5"/>
    <w:qFormat/>
    <w:pPr>
      <w:spacing w:line="360" w:lineRule="auto"/>
      <w:ind w:firstLineChars="200" w:firstLine="480"/>
    </w:pPr>
    <w:rPr>
      <w:rFonts w:ascii="仿宋_GB2312" w:eastAsia="新宋体"/>
      <w:sz w:val="24"/>
      <w:szCs w:val="20"/>
    </w:rPr>
  </w:style>
  <w:style w:type="paragraph" w:customStyle="1" w:styleId="TableContents">
    <w:name w:val="Table Contents"/>
    <w:basedOn w:val="a5"/>
    <w:qFormat/>
    <w:pPr>
      <w:suppressAutoHyphens/>
      <w:autoSpaceDE w:val="0"/>
      <w:spacing w:after="120"/>
      <w:jc w:val="left"/>
    </w:pPr>
    <w:rPr>
      <w:rFonts w:ascii="Helvetica" w:hAnsi="Helvetica"/>
      <w:kern w:val="1"/>
      <w:sz w:val="20"/>
      <w:szCs w:val="20"/>
    </w:rPr>
  </w:style>
  <w:style w:type="paragraph" w:customStyle="1" w:styleId="45">
    <w:name w:val="标书标题4"/>
    <w:basedOn w:val="40"/>
    <w:qFormat/>
    <w:pPr>
      <w:keepLines w:val="0"/>
      <w:numPr>
        <w:numId w:val="0"/>
      </w:numPr>
      <w:snapToGrid w:val="0"/>
      <w:spacing w:before="0" w:after="0" w:line="300" w:lineRule="auto"/>
    </w:pPr>
    <w:rPr>
      <w:rFonts w:ascii="Arial Narrow" w:eastAsia="仿宋_GB2312" w:hAnsi="Arial Narrow"/>
      <w:bCs w:val="0"/>
      <w:color w:val="000000"/>
      <w:kern w:val="0"/>
      <w:szCs w:val="32"/>
      <w:lang w:val="en-US"/>
    </w:rPr>
  </w:style>
  <w:style w:type="paragraph" w:styleId="afff9">
    <w:name w:val="List Paragraph"/>
    <w:basedOn w:val="a5"/>
    <w:qFormat/>
    <w:pPr>
      <w:spacing w:line="360" w:lineRule="auto"/>
      <w:ind w:firstLineChars="200" w:firstLine="200"/>
    </w:pPr>
    <w:rPr>
      <w:rFonts w:eastAsia="楷体_GB2312" w:cs="Lucida Sans"/>
      <w:sz w:val="24"/>
    </w:rPr>
  </w:style>
  <w:style w:type="paragraph" w:customStyle="1" w:styleId="afffa">
    <w:name w:val="章正文"/>
    <w:basedOn w:val="a5"/>
    <w:qFormat/>
    <w:pPr>
      <w:adjustRightInd/>
      <w:spacing w:beforeLines="50" w:before="156" w:after="120" w:line="300" w:lineRule="auto"/>
      <w:ind w:firstLineChars="200" w:firstLine="480"/>
    </w:pPr>
    <w:rPr>
      <w:rFonts w:ascii="Helvetica" w:hAnsi="Helvetica"/>
      <w:kern w:val="0"/>
      <w:sz w:val="24"/>
    </w:rPr>
  </w:style>
  <w:style w:type="paragraph" w:customStyle="1" w:styleId="Char2CharCharChar">
    <w:name w:val="Char2 Char Char Char"/>
    <w:basedOn w:val="a5"/>
    <w:qFormat/>
    <w:rPr>
      <w:rFonts w:ascii="仿宋_GB2312" w:eastAsia="仿宋_GB2312"/>
      <w:b/>
      <w:sz w:val="32"/>
      <w:szCs w:val="32"/>
    </w:rPr>
  </w:style>
  <w:style w:type="paragraph" w:customStyle="1" w:styleId="xl35">
    <w:name w:val="xl35"/>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221">
    <w:name w:val="样式 正文文本缩进 + 左侧:  2 字符 首行缩进:  2 字符"/>
    <w:basedOn w:val="af7"/>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CharCharChar">
    <w:name w:val="Char Char Char"/>
    <w:basedOn w:val="a5"/>
    <w:qFormat/>
    <w:rPr>
      <w:rFonts w:ascii="Tahoma" w:hAnsi="Tahoma"/>
      <w:sz w:val="24"/>
      <w:szCs w:val="20"/>
    </w:rPr>
  </w:style>
  <w:style w:type="paragraph" w:customStyle="1" w:styleId="ParaCharCharCharCharCharCharCharCharChar1CharCharCharChar">
    <w:name w:val="默认段落字体 Para Char Char Char Char Char Char Char Char Char1 Char Char Char Char"/>
    <w:basedOn w:val="a5"/>
    <w:qFormat/>
    <w:pPr>
      <w:adjustRightInd/>
    </w:pPr>
    <w:rPr>
      <w:rFonts w:ascii="Tahoma" w:hAnsi="Tahoma"/>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5"/>
    <w:qFormat/>
    <w:rPr>
      <w:rFonts w:ascii="Tahoma" w:hAnsi="Tahoma"/>
      <w:sz w:val="24"/>
      <w:szCs w:val="20"/>
    </w:rPr>
  </w:style>
  <w:style w:type="paragraph" w:customStyle="1" w:styleId="2e">
    <w:name w:val="样式 正文缩进 + 首行缩进:  2 字符"/>
    <w:basedOn w:val="af1"/>
    <w:qFormat/>
    <w:pPr>
      <w:widowControl w:val="0"/>
      <w:adjustRightInd/>
      <w:snapToGrid/>
      <w:spacing w:line="360" w:lineRule="auto"/>
      <w:ind w:firstLineChars="200" w:firstLine="200"/>
    </w:pPr>
    <w:rPr>
      <w:rFonts w:ascii="Times New Roman" w:cs="宋体"/>
      <w:snapToGrid/>
      <w:color w:val="auto"/>
      <w:kern w:val="2"/>
      <w:sz w:val="24"/>
    </w:rPr>
  </w:style>
  <w:style w:type="paragraph" w:customStyle="1" w:styleId="CharCharCharChar1">
    <w:name w:val="Char Char Char Char1"/>
    <w:basedOn w:val="a5"/>
    <w:qFormat/>
    <w:pPr>
      <w:tabs>
        <w:tab w:val="left" w:pos="0"/>
      </w:tabs>
      <w:adjustRightInd/>
      <w:ind w:firstLineChars="200" w:firstLine="200"/>
    </w:pPr>
    <w:rPr>
      <w:rFonts w:ascii="宋体" w:eastAsia="仿宋_GB2312" w:hAnsi="宋体"/>
      <w:sz w:val="28"/>
    </w:rPr>
  </w:style>
  <w:style w:type="paragraph" w:customStyle="1" w:styleId="15">
    <w:name w:val="部分1"/>
    <w:basedOn w:val="a5"/>
    <w:qFormat/>
    <w:pPr>
      <w:keepNext/>
      <w:pageBreakBefore/>
      <w:tabs>
        <w:tab w:val="left" w:pos="720"/>
      </w:tabs>
      <w:spacing w:line="360" w:lineRule="auto"/>
      <w:jc w:val="center"/>
      <w:outlineLvl w:val="0"/>
    </w:pPr>
    <w:rPr>
      <w:rFonts w:eastAsia="黑体"/>
      <w:b/>
      <w:kern w:val="44"/>
      <w:sz w:val="36"/>
      <w:szCs w:val="20"/>
    </w:rPr>
  </w:style>
  <w:style w:type="paragraph" w:customStyle="1" w:styleId="-51">
    <w:name w:val="浅色底纹 - 强调文字颜色 51"/>
    <w:semiHidden/>
    <w:qFormat/>
    <w:rPr>
      <w:kern w:val="2"/>
      <w:sz w:val="21"/>
      <w:szCs w:val="24"/>
    </w:rPr>
  </w:style>
  <w:style w:type="paragraph" w:customStyle="1" w:styleId="btcontent">
    <w:name w:val="bt_content"/>
    <w:basedOn w:val="a5"/>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16">
    <w:name w:val="批注框文本1"/>
    <w:basedOn w:val="a5"/>
    <w:qFormat/>
    <w:pPr>
      <w:autoSpaceDE w:val="0"/>
      <w:autoSpaceDN w:val="0"/>
      <w:spacing w:line="351" w:lineRule="atLeast"/>
      <w:ind w:firstLineChars="200" w:firstLine="419"/>
    </w:pPr>
    <w:rPr>
      <w:color w:val="000000"/>
      <w:kern w:val="0"/>
      <w:sz w:val="18"/>
      <w:szCs w:val="18"/>
    </w:rPr>
  </w:style>
  <w:style w:type="paragraph" w:customStyle="1" w:styleId="FA">
    <w:name w:val="FA正文"/>
    <w:basedOn w:val="a5"/>
    <w:qFormat/>
    <w:pPr>
      <w:spacing w:line="360" w:lineRule="auto"/>
      <w:ind w:firstLineChars="200" w:firstLine="480"/>
    </w:pPr>
    <w:rPr>
      <w:rFonts w:hAnsi="宋体"/>
      <w:sz w:val="24"/>
      <w:szCs w:val="20"/>
    </w:rPr>
  </w:style>
  <w:style w:type="paragraph" w:customStyle="1" w:styleId="MMTopic4">
    <w:name w:val="MM Topic 4"/>
    <w:basedOn w:val="40"/>
    <w:qFormat/>
    <w:pPr>
      <w:numPr>
        <w:ilvl w:val="0"/>
        <w:numId w:val="0"/>
      </w:numPr>
      <w:tabs>
        <w:tab w:val="clear" w:pos="864"/>
        <w:tab w:val="left" w:pos="2100"/>
      </w:tabs>
      <w:adjustRightInd/>
      <w:ind w:left="2100" w:hanging="420"/>
    </w:pPr>
    <w:rPr>
      <w:lang w:val="en-US"/>
    </w:rPr>
  </w:style>
  <w:style w:type="paragraph" w:customStyle="1" w:styleId="CharChar1Char">
    <w:name w:val="Char Char1 Char"/>
    <w:basedOn w:val="a5"/>
    <w:qFormat/>
    <w:pPr>
      <w:widowControl/>
      <w:snapToGrid w:val="0"/>
      <w:spacing w:before="120" w:after="160" w:line="360" w:lineRule="auto"/>
      <w:ind w:right="-360"/>
      <w:jc w:val="left"/>
    </w:pPr>
    <w:rPr>
      <w:rFonts w:ascii="Arial" w:hAnsi="Arial"/>
      <w:kern w:val="0"/>
      <w:sz w:val="24"/>
      <w:lang w:eastAsia="en-US"/>
    </w:rPr>
  </w:style>
  <w:style w:type="paragraph" w:customStyle="1" w:styleId="afffb">
    <w:name w:val="有符号正文"/>
    <w:basedOn w:val="a5"/>
    <w:qFormat/>
    <w:pPr>
      <w:adjustRightInd/>
      <w:spacing w:line="400" w:lineRule="exact"/>
      <w:ind w:firstLineChars="200" w:firstLine="200"/>
    </w:pPr>
    <w:rPr>
      <w:rFonts w:ascii="Arial" w:hAnsi="Arial"/>
    </w:rPr>
  </w:style>
  <w:style w:type="paragraph" w:customStyle="1" w:styleId="afffc">
    <w:name w:val="小标题"/>
    <w:basedOn w:val="a5"/>
    <w:qFormat/>
    <w:pPr>
      <w:spacing w:before="120" w:line="360" w:lineRule="atLeast"/>
      <w:ind w:left="1134"/>
      <w:jc w:val="left"/>
      <w:textAlignment w:val="baseline"/>
    </w:pPr>
    <w:rPr>
      <w:rFonts w:eastAsia="黑体"/>
      <w:kern w:val="0"/>
      <w:szCs w:val="20"/>
    </w:rPr>
  </w:style>
  <w:style w:type="paragraph" w:customStyle="1" w:styleId="ParaChar">
    <w:name w:val="默认段落字体 Para Char"/>
    <w:basedOn w:val="a5"/>
    <w:qFormat/>
    <w:rPr>
      <w:rFonts w:ascii="Tahoma" w:hAnsi="Tahoma"/>
      <w:sz w:val="24"/>
      <w:szCs w:val="20"/>
    </w:rPr>
  </w:style>
  <w:style w:type="paragraph" w:customStyle="1" w:styleId="Char1CharCharChar2">
    <w:name w:val="Char1 Char Char Char2"/>
    <w:basedOn w:val="a5"/>
    <w:qFormat/>
    <w:pPr>
      <w:adjustRightInd/>
      <w:ind w:firstLineChars="200" w:firstLine="200"/>
    </w:pPr>
    <w:rPr>
      <w:rFonts w:ascii="Tahoma" w:hAnsi="Tahoma"/>
      <w:sz w:val="24"/>
      <w:szCs w:val="20"/>
    </w:rPr>
  </w:style>
  <w:style w:type="paragraph" w:customStyle="1" w:styleId="font7">
    <w:name w:val="font7"/>
    <w:basedOn w:val="a5"/>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Bulletwithtext4">
    <w:name w:val="Bullet with text 4"/>
    <w:basedOn w:val="a5"/>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afffd">
    <w:name w:val="注释"/>
    <w:basedOn w:val="a5"/>
    <w:qFormat/>
    <w:pPr>
      <w:adjustRightInd/>
      <w:spacing w:line="360" w:lineRule="auto"/>
      <w:ind w:firstLine="480"/>
    </w:pPr>
    <w:rPr>
      <w:sz w:val="24"/>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Char1CharCharCharCharCharCharCharCharChar">
    <w:name w:val="Char1 Char Char Char Char Char Char Char Char Char"/>
    <w:basedOn w:val="a5"/>
    <w:semiHidden/>
    <w:qFormat/>
    <w:pPr>
      <w:adjustRightInd/>
      <w:spacing w:before="240" w:after="120" w:line="288" w:lineRule="auto"/>
      <w:ind w:firstLineChars="200" w:firstLine="200"/>
      <w:jc w:val="left"/>
    </w:pPr>
    <w:rPr>
      <w:rFonts w:ascii="Tahoma" w:hAnsi="Tahoma"/>
      <w:sz w:val="24"/>
    </w:rPr>
  </w:style>
  <w:style w:type="paragraph" w:customStyle="1" w:styleId="trademark">
    <w:name w:val="trademark"/>
    <w:qFormat/>
    <w:pPr>
      <w:spacing w:after="60"/>
    </w:pPr>
    <w:rPr>
      <w:rFonts w:ascii="Futura Bk" w:hAnsi="Futura Bk"/>
      <w:sz w:val="15"/>
      <w:lang w:eastAsia="en-US"/>
    </w:rPr>
  </w:style>
  <w:style w:type="paragraph" w:customStyle="1" w:styleId="RFIHeading2ndLevel">
    <w:name w:val="RFI Heading 2nd Level"/>
    <w:basedOn w:val="a5"/>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EB">
    <w:name w:val="EB_表格"/>
    <w:basedOn w:val="a5"/>
    <w:qFormat/>
    <w:pPr>
      <w:adjustRightInd/>
      <w:spacing w:line="300" w:lineRule="auto"/>
      <w:jc w:val="center"/>
    </w:pPr>
  </w:style>
  <w:style w:type="paragraph" w:customStyle="1" w:styleId="CharCharChar1Char">
    <w:name w:val="Char Char Char1 Char"/>
    <w:basedOn w:val="a5"/>
    <w:qFormat/>
    <w:rPr>
      <w:szCs w:val="20"/>
    </w:rPr>
  </w:style>
  <w:style w:type="paragraph" w:customStyle="1" w:styleId="afffe">
    <w:name w:val="封面文档标题"/>
    <w:basedOn w:val="a5"/>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ParaCharCharCharCharCharCharCharCharCharChar">
    <w:name w:val="默认段落字体 Para Char Char Char Char Char Char Char Char Char Char"/>
    <w:basedOn w:val="a5"/>
    <w:qFormat/>
    <w:pPr>
      <w:adjustRightInd/>
    </w:pPr>
    <w:rPr>
      <w:rFonts w:ascii="Tahoma" w:hAnsi="Tahoma"/>
      <w:color w:val="000000"/>
      <w:sz w:val="24"/>
      <w:szCs w:val="20"/>
    </w:rPr>
  </w:style>
  <w:style w:type="paragraph" w:customStyle="1" w:styleId="affff">
    <w:name w:val="章标题"/>
    <w:next w:val="affff0"/>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affff0">
    <w:name w:val="段"/>
    <w:qFormat/>
    <w:pPr>
      <w:autoSpaceDE w:val="0"/>
      <w:autoSpaceDN w:val="0"/>
      <w:ind w:firstLineChars="200" w:firstLine="200"/>
      <w:jc w:val="both"/>
    </w:pPr>
    <w:rPr>
      <w:rFonts w:ascii="宋体"/>
      <w:sz w:val="21"/>
    </w:rPr>
  </w:style>
  <w:style w:type="paragraph" w:customStyle="1" w:styleId="074">
    <w:name w:val="正文样式 首行缩进:  0.74 厘米"/>
    <w:basedOn w:val="a5"/>
    <w:qFormat/>
    <w:pPr>
      <w:adjustRightInd/>
      <w:spacing w:beforeLines="50" w:before="156" w:line="360" w:lineRule="auto"/>
      <w:ind w:firstLine="420"/>
    </w:pPr>
    <w:rPr>
      <w:rFonts w:cs="宋体"/>
      <w:sz w:val="24"/>
      <w:szCs w:val="20"/>
    </w:rPr>
  </w:style>
  <w:style w:type="paragraph" w:customStyle="1" w:styleId="L1">
    <w:name w:val="标准有序列表（L1）"/>
    <w:basedOn w:val="af1"/>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11CharCharCharCharCharCharCharCharCharCharCharCharChar1">
    <w:name w:val="Char Char11 Char Char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affff1">
    <w:name w:val="表文字"/>
    <w:qFormat/>
    <w:rPr>
      <w:rFonts w:ascii="宋体"/>
      <w:kern w:val="2"/>
    </w:rPr>
  </w:style>
  <w:style w:type="paragraph" w:customStyle="1" w:styleId="37">
    <w:name w:val="正文3"/>
    <w:basedOn w:val="a5"/>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affff2">
    <w:name w:val="标准书眉_奇数页"/>
    <w:next w:val="a5"/>
    <w:qFormat/>
    <w:pPr>
      <w:tabs>
        <w:tab w:val="center" w:pos="4154"/>
        <w:tab w:val="right" w:pos="8306"/>
      </w:tabs>
      <w:spacing w:after="120"/>
      <w:jc w:val="right"/>
    </w:pPr>
    <w:rPr>
      <w:sz w:val="21"/>
    </w:rPr>
  </w:style>
  <w:style w:type="paragraph" w:customStyle="1" w:styleId="CharChar11CharCharCharCharCharCharCharCharCharCharCharCharCharCharCharCharChar">
    <w:name w:val="Char Char11 Char Char Char Char Char Char Char Char Char Char Char Char Char Char Char Char Char"/>
    <w:basedOn w:val="a5"/>
    <w:qFormat/>
    <w:pPr>
      <w:adjustRightInd/>
      <w:spacing w:line="360" w:lineRule="auto"/>
    </w:pPr>
    <w:rPr>
      <w:rFonts w:ascii="Arial" w:eastAsia="黑体" w:hAnsi="Arial" w:cs="Arial"/>
      <w:snapToGrid w:val="0"/>
      <w:kern w:val="0"/>
      <w:szCs w:val="21"/>
    </w:rPr>
  </w:style>
  <w:style w:type="paragraph" w:customStyle="1" w:styleId="affff3">
    <w:name w:val="列表内容"/>
    <w:basedOn w:val="a5"/>
    <w:next w:val="a5"/>
    <w:qFormat/>
    <w:pPr>
      <w:widowControl/>
      <w:tabs>
        <w:tab w:val="left" w:pos="840"/>
      </w:tabs>
      <w:ind w:left="840" w:hanging="420"/>
      <w:jc w:val="left"/>
    </w:pPr>
    <w:rPr>
      <w:kern w:val="0"/>
      <w:sz w:val="18"/>
    </w:rPr>
  </w:style>
  <w:style w:type="paragraph" w:customStyle="1" w:styleId="46">
    <w:name w:val="正文4"/>
    <w:basedOn w:val="a5"/>
    <w:qFormat/>
    <w:pPr>
      <w:tabs>
        <w:tab w:val="left" w:pos="720"/>
      </w:tabs>
      <w:adjustRightInd/>
      <w:spacing w:before="60" w:after="60" w:line="360" w:lineRule="auto"/>
      <w:ind w:leftChars="400" w:left="575" w:hangingChars="175" w:hanging="175"/>
    </w:pPr>
    <w:rPr>
      <w:sz w:val="24"/>
    </w:rPr>
  </w:style>
  <w:style w:type="paragraph" w:customStyle="1" w:styleId="xl29">
    <w:name w:val="xl29"/>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bodytextbold">
    <w:name w:val="body text bold"/>
    <w:basedOn w:val="ad"/>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Char2CharChar">
    <w:name w:val="Char2 Char Char"/>
    <w:basedOn w:val="a5"/>
    <w:qFormat/>
    <w:pPr>
      <w:adjustRightInd/>
    </w:pPr>
    <w:rPr>
      <w:rFonts w:ascii="Tahoma" w:hAnsi="Tahoma"/>
      <w:sz w:val="24"/>
      <w:szCs w:val="20"/>
    </w:rPr>
  </w:style>
  <w:style w:type="paragraph" w:customStyle="1" w:styleId="affff4">
    <w:name w:val="样式"/>
    <w:basedOn w:val="a5"/>
    <w:qFormat/>
    <w:pPr>
      <w:autoSpaceDE w:val="0"/>
      <w:autoSpaceDN w:val="0"/>
      <w:snapToGrid w:val="0"/>
      <w:spacing w:before="120" w:after="120" w:line="360" w:lineRule="auto"/>
    </w:pPr>
    <w:rPr>
      <w:rFonts w:ascii="宋体"/>
      <w:sz w:val="24"/>
      <w:szCs w:val="20"/>
    </w:rPr>
  </w:style>
  <w:style w:type="paragraph" w:customStyle="1" w:styleId="affff5">
    <w:name w:val="文章附标题"/>
    <w:basedOn w:val="a5"/>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ffff6">
    <w:name w:val="正文文字格式"/>
    <w:basedOn w:val="a5"/>
    <w:qFormat/>
    <w:pPr>
      <w:adjustRightInd/>
      <w:spacing w:line="460" w:lineRule="exact"/>
      <w:ind w:firstLine="505"/>
      <w:jc w:val="left"/>
    </w:pPr>
    <w:rPr>
      <w:rFonts w:ascii="宋体"/>
      <w:kern w:val="24"/>
      <w:sz w:val="24"/>
      <w:szCs w:val="20"/>
    </w:rPr>
  </w:style>
  <w:style w:type="paragraph" w:customStyle="1" w:styleId="affff7">
    <w:name w:val="标书正文格式"/>
    <w:qFormat/>
    <w:pPr>
      <w:spacing w:line="360" w:lineRule="auto"/>
      <w:ind w:firstLineChars="200" w:firstLine="200"/>
    </w:pPr>
    <w:rPr>
      <w:rFonts w:eastAsia="楷体_GB2312"/>
      <w:kern w:val="2"/>
      <w:sz w:val="24"/>
      <w:szCs w:val="24"/>
    </w:rPr>
  </w:style>
  <w:style w:type="paragraph" w:customStyle="1" w:styleId="CharChar1CharCharChar">
    <w:name w:val="Char Char1 Char Char Char"/>
    <w:basedOn w:val="a5"/>
    <w:qFormat/>
    <w:rPr>
      <w:rFonts w:ascii="仿宋_GB2312" w:eastAsia="仿宋_GB2312"/>
      <w:b/>
      <w:sz w:val="32"/>
      <w:szCs w:val="20"/>
    </w:rPr>
  </w:style>
  <w:style w:type="paragraph" w:customStyle="1" w:styleId="Bullet">
    <w:name w:val="Bullet"/>
    <w:basedOn w:val="a5"/>
    <w:qFormat/>
    <w:pPr>
      <w:widowControl/>
      <w:tabs>
        <w:tab w:val="left" w:pos="288"/>
      </w:tabs>
      <w:adjustRightInd/>
      <w:ind w:left="288" w:firstLineChars="200" w:hanging="360"/>
      <w:jc w:val="left"/>
    </w:pPr>
    <w:rPr>
      <w:rFonts w:ascii="Arial" w:hAnsi="Arial"/>
      <w:kern w:val="0"/>
      <w:sz w:val="20"/>
      <w:szCs w:val="20"/>
    </w:rPr>
  </w:style>
  <w:style w:type="paragraph" w:customStyle="1" w:styleId="WW-2">
    <w:name w:val="WW-正文文字缩进 2"/>
    <w:basedOn w:val="a5"/>
    <w:qFormat/>
    <w:pPr>
      <w:suppressAutoHyphens/>
      <w:adjustRightInd/>
      <w:ind w:firstLine="420"/>
    </w:pPr>
    <w:rPr>
      <w:kern w:val="1"/>
      <w:szCs w:val="20"/>
    </w:rPr>
  </w:style>
  <w:style w:type="paragraph" w:customStyle="1" w:styleId="affff8">
    <w:name w:val="缺省文本"/>
    <w:basedOn w:val="a5"/>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17">
    <w:name w:val="样式1"/>
    <w:basedOn w:val="a5"/>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ParaCharCharCharChar">
    <w:name w:val="默认段落字体 Para Char Char Char Char"/>
    <w:basedOn w:val="a5"/>
    <w:qFormat/>
    <w:pPr>
      <w:spacing w:line="360" w:lineRule="auto"/>
    </w:pPr>
    <w:rPr>
      <w:szCs w:val="20"/>
    </w:rPr>
  </w:style>
  <w:style w:type="paragraph" w:customStyle="1" w:styleId="CharChar11CharCharChar">
    <w:name w:val="Char Char11 Char Char Char"/>
    <w:basedOn w:val="a5"/>
    <w:qFormat/>
    <w:pPr>
      <w:spacing w:line="360" w:lineRule="auto"/>
    </w:pPr>
    <w:rPr>
      <w:szCs w:val="20"/>
    </w:rPr>
  </w:style>
  <w:style w:type="paragraph" w:customStyle="1" w:styleId="xl41">
    <w:name w:val="xl41"/>
    <w:basedOn w:val="a5"/>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font6">
    <w:name w:val="font6"/>
    <w:basedOn w:val="a5"/>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affff9">
    <w:name w:val="左对齐表格文字"/>
    <w:basedOn w:val="a5"/>
    <w:qFormat/>
    <w:pPr>
      <w:adjustRightInd/>
      <w:ind w:firstLineChars="200" w:firstLine="200"/>
      <w:jc w:val="right"/>
    </w:pPr>
  </w:style>
  <w:style w:type="paragraph" w:customStyle="1" w:styleId="Picture">
    <w:name w:val="Picture"/>
    <w:basedOn w:val="a5"/>
    <w:next w:val="af3"/>
    <w:qFormat/>
    <w:pPr>
      <w:keepNext/>
      <w:widowControl/>
      <w:adjustRightInd/>
      <w:ind w:firstLineChars="200" w:firstLine="200"/>
    </w:pPr>
    <w:rPr>
      <w:rFonts w:ascii="楷体" w:eastAsia="楷体" w:hAnsi="Arial"/>
      <w:b/>
      <w:spacing w:val="-5"/>
      <w:w w:val="98"/>
      <w:kern w:val="0"/>
      <w:sz w:val="24"/>
      <w:szCs w:val="20"/>
    </w:rPr>
  </w:style>
  <w:style w:type="paragraph" w:customStyle="1" w:styleId="PreformattedText">
    <w:name w:val="Preformatted Text"/>
    <w:basedOn w:val="a5"/>
    <w:qFormat/>
    <w:pPr>
      <w:suppressAutoHyphens/>
      <w:adjustRightInd/>
      <w:ind w:firstLineChars="200" w:firstLine="200"/>
    </w:pPr>
    <w:rPr>
      <w:rFonts w:ascii="Cumberland" w:eastAsia="方正宋体" w:hAnsi="Cumberland"/>
      <w:kern w:val="1"/>
      <w:sz w:val="20"/>
      <w:szCs w:val="20"/>
      <w:lang w:eastAsia="ar-SA"/>
    </w:rPr>
  </w:style>
  <w:style w:type="paragraph" w:customStyle="1" w:styleId="affffa">
    <w:name w:val="规范正文"/>
    <w:basedOn w:val="a5"/>
    <w:qFormat/>
    <w:pPr>
      <w:tabs>
        <w:tab w:val="left" w:pos="840"/>
      </w:tabs>
      <w:spacing w:beforeLines="50" w:before="156" w:line="360" w:lineRule="auto"/>
      <w:ind w:left="840" w:hanging="420"/>
      <w:textAlignment w:val="baseline"/>
    </w:pPr>
    <w:rPr>
      <w:szCs w:val="20"/>
    </w:rPr>
  </w:style>
  <w:style w:type="paragraph" w:customStyle="1" w:styleId="18">
    <w:name w:val="无间隔1"/>
    <w:link w:val="NoSpacingChar"/>
    <w:uiPriority w:val="1"/>
    <w:qFormat/>
    <w:rPr>
      <w:rFonts w:ascii="Calibri" w:hAnsi="Calibri"/>
      <w:sz w:val="22"/>
      <w:szCs w:val="22"/>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0"/>
    <w:link w:val="4h4H4Fab-4T5RefHeading1rh1Headingsqlsect123Char0"/>
    <w:qFormat/>
    <w:pPr>
      <w:numPr>
        <w:numId w:val="0"/>
      </w:num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paragraph" w:customStyle="1" w:styleId="a1">
    <w:name w:val="四级条标题"/>
    <w:basedOn w:val="affffb"/>
    <w:next w:val="affff0"/>
    <w:qFormat/>
    <w:pPr>
      <w:numPr>
        <w:ilvl w:val="5"/>
        <w:numId w:val="4"/>
      </w:numPr>
      <w:outlineLvl w:val="5"/>
    </w:pPr>
  </w:style>
  <w:style w:type="paragraph" w:customStyle="1" w:styleId="affffb">
    <w:name w:val="三级条标题"/>
    <w:basedOn w:val="a0"/>
    <w:next w:val="affff0"/>
    <w:qFormat/>
    <w:pPr>
      <w:numPr>
        <w:ilvl w:val="0"/>
        <w:numId w:val="0"/>
      </w:numPr>
      <w:tabs>
        <w:tab w:val="left" w:pos="2520"/>
      </w:tabs>
      <w:ind w:left="2520" w:hanging="420"/>
      <w:outlineLvl w:val="4"/>
    </w:pPr>
  </w:style>
  <w:style w:type="paragraph" w:customStyle="1" w:styleId="a0">
    <w:name w:val="二级条标题"/>
    <w:basedOn w:val="affffc"/>
    <w:next w:val="affff0"/>
    <w:qFormat/>
    <w:pPr>
      <w:numPr>
        <w:ilvl w:val="3"/>
        <w:numId w:val="4"/>
      </w:numPr>
      <w:ind w:left="0"/>
      <w:outlineLvl w:val="3"/>
    </w:pPr>
  </w:style>
  <w:style w:type="paragraph" w:customStyle="1" w:styleId="affffc">
    <w:name w:val="一级条标题"/>
    <w:basedOn w:val="affff"/>
    <w:next w:val="affff0"/>
    <w:qFormat/>
    <w:pPr>
      <w:tabs>
        <w:tab w:val="clear" w:pos="1260"/>
        <w:tab w:val="left" w:pos="1680"/>
      </w:tabs>
      <w:spacing w:beforeLines="0" w:before="0" w:afterLines="0" w:after="0"/>
      <w:ind w:left="1680"/>
      <w:outlineLvl w:val="2"/>
    </w:pPr>
  </w:style>
  <w:style w:type="paragraph" w:customStyle="1" w:styleId="xl43">
    <w:name w:val="xl43"/>
    <w:basedOn w:val="a5"/>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affffd">
    <w:name w:val="标准小四"/>
    <w:basedOn w:val="a5"/>
    <w:qFormat/>
    <w:pPr>
      <w:spacing w:line="360" w:lineRule="auto"/>
      <w:ind w:firstLineChars="200" w:firstLine="480"/>
    </w:pPr>
    <w:rPr>
      <w:rFonts w:ascii="Arial" w:hAnsi="Arial"/>
      <w:sz w:val="24"/>
      <w:szCs w:val="21"/>
    </w:rPr>
  </w:style>
  <w:style w:type="paragraph" w:customStyle="1" w:styleId="affffe">
    <w:name w:val="表格"/>
    <w:basedOn w:val="a5"/>
    <w:qFormat/>
    <w:pPr>
      <w:snapToGrid w:val="0"/>
      <w:ind w:firstLineChars="21" w:firstLine="42"/>
    </w:pPr>
    <w:rPr>
      <w:rFonts w:ascii="宋体" w:hAnsi="宋体"/>
      <w:kern w:val="0"/>
      <w:sz w:val="20"/>
      <w:szCs w:val="20"/>
    </w:rPr>
  </w:style>
  <w:style w:type="paragraph" w:customStyle="1" w:styleId="xl26">
    <w:name w:val="xl26"/>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1">
    <w:name w:val="Char Char Char1"/>
    <w:basedOn w:val="a5"/>
    <w:qFormat/>
    <w:pPr>
      <w:widowControl/>
      <w:spacing w:after="160" w:line="240" w:lineRule="exact"/>
      <w:jc w:val="left"/>
    </w:pPr>
    <w:rPr>
      <w:rFonts w:ascii="Verdana" w:hAnsi="Verdana"/>
      <w:kern w:val="0"/>
      <w:sz w:val="20"/>
      <w:szCs w:val="20"/>
      <w:lang w:eastAsia="en-US"/>
    </w:rPr>
  </w:style>
  <w:style w:type="paragraph" w:customStyle="1" w:styleId="afffff">
    <w:name w:val="Ñù"/>
    <w:qFormat/>
    <w:pPr>
      <w:overflowPunct w:val="0"/>
      <w:autoSpaceDE w:val="0"/>
      <w:autoSpaceDN w:val="0"/>
      <w:adjustRightInd w:val="0"/>
      <w:spacing w:line="400" w:lineRule="exact"/>
      <w:jc w:val="both"/>
      <w:textAlignment w:val="baseline"/>
    </w:pPr>
    <w:rPr>
      <w:sz w:val="24"/>
    </w:rPr>
  </w:style>
  <w:style w:type="paragraph" w:customStyle="1" w:styleId="afffff0">
    <w:name w:val="封面公司名"/>
    <w:qFormat/>
    <w:pPr>
      <w:jc w:val="center"/>
    </w:pPr>
    <w:rPr>
      <w:rFonts w:ascii="Arial" w:eastAsia="楷体_GB2312" w:hAnsi="Arial" w:cs="宋体"/>
      <w:bCs/>
      <w:kern w:val="2"/>
      <w:sz w:val="28"/>
    </w:rPr>
  </w:style>
  <w:style w:type="paragraph" w:customStyle="1" w:styleId="Char2CharCharChar1">
    <w:name w:val="Char2 Char Char Char1"/>
    <w:basedOn w:val="a5"/>
    <w:qFormat/>
    <w:rPr>
      <w:rFonts w:ascii="仿宋_GB2312" w:eastAsia="仿宋_GB2312"/>
      <w:b/>
      <w:sz w:val="32"/>
      <w:szCs w:val="32"/>
    </w:rPr>
  </w:style>
  <w:style w:type="paragraph" w:customStyle="1" w:styleId="xl25">
    <w:name w:val="xl25"/>
    <w:basedOn w:val="a5"/>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56">
    <w:name w:val="样式5"/>
    <w:basedOn w:val="a5"/>
    <w:qFormat/>
    <w:pPr>
      <w:spacing w:line="440" w:lineRule="exact"/>
      <w:ind w:left="2" w:firstLineChars="200" w:firstLine="480"/>
    </w:pPr>
    <w:rPr>
      <w:rFonts w:ascii="仿宋_GB2312" w:eastAsia="仿宋_GB2312" w:hAnsi="仿宋"/>
      <w:sz w:val="24"/>
    </w:rPr>
  </w:style>
  <w:style w:type="paragraph" w:customStyle="1" w:styleId="Char22">
    <w:name w:val="Char22"/>
    <w:basedOn w:val="a5"/>
    <w:qFormat/>
    <w:pPr>
      <w:adjustRightInd/>
      <w:spacing w:line="360" w:lineRule="auto"/>
      <w:ind w:firstLineChars="200" w:firstLine="480"/>
    </w:pPr>
    <w:rPr>
      <w:rFonts w:ascii="仿宋_GB2312" w:eastAsia="仿宋_GB2312"/>
      <w:b/>
      <w:sz w:val="32"/>
      <w:szCs w:val="32"/>
    </w:rPr>
  </w:style>
  <w:style w:type="paragraph" w:customStyle="1" w:styleId="Char2">
    <w:name w:val="Char2"/>
    <w:basedOn w:val="a5"/>
    <w:qFormat/>
    <w:rPr>
      <w:rFonts w:ascii="仿宋_GB2312" w:eastAsia="仿宋_GB2312"/>
      <w:b/>
      <w:sz w:val="32"/>
      <w:szCs w:val="32"/>
    </w:rPr>
  </w:style>
  <w:style w:type="paragraph" w:customStyle="1" w:styleId="button">
    <w:name w:val="button"/>
    <w:basedOn w:val="a5"/>
    <w:qFormat/>
    <w:pPr>
      <w:widowControl/>
      <w:spacing w:before="100" w:beforeAutospacing="1" w:after="100" w:afterAutospacing="1"/>
      <w:jc w:val="left"/>
    </w:pPr>
    <w:rPr>
      <w:rFonts w:ascii="Arial Unicode MS" w:hAnsi="Arial Unicode MS"/>
      <w:color w:val="000000"/>
      <w:kern w:val="0"/>
      <w:sz w:val="24"/>
    </w:rPr>
  </w:style>
  <w:style w:type="paragraph" w:customStyle="1" w:styleId="afffff1">
    <w:name w:val="小节"/>
    <w:basedOn w:val="3"/>
    <w:qFormat/>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CharChar11CharCharCharCharCharCharCharCharCharCharCharCharCharCharChar">
    <w:name w:val="Char Char11 Char Char Char Char Char Char Char Char Char Char Char Char Char Char Char"/>
    <w:basedOn w:val="a5"/>
    <w:qFormat/>
    <w:pPr>
      <w:adjustRightInd/>
      <w:spacing w:line="360" w:lineRule="auto"/>
    </w:pPr>
    <w:rPr>
      <w:rFonts w:ascii="Arial" w:eastAsia="黑体" w:hAnsi="Arial" w:cs="Arial"/>
      <w:snapToGrid w:val="0"/>
      <w:kern w:val="0"/>
      <w:szCs w:val="21"/>
    </w:rPr>
  </w:style>
  <w:style w:type="paragraph" w:customStyle="1" w:styleId="CharCharCharCharCharChar1">
    <w:name w:val="Char Char Char Char Char Char1"/>
    <w:basedOn w:val="a5"/>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afffff2">
    <w:name w:val="!大节"/>
    <w:basedOn w:val="2"/>
    <w:qFormat/>
    <w:pPr>
      <w:numPr>
        <w:numId w:val="0"/>
      </w:numPr>
      <w:spacing w:before="260" w:after="260" w:line="415" w:lineRule="auto"/>
      <w:ind w:left="420" w:hanging="420"/>
    </w:pPr>
    <w:rPr>
      <w:rFonts w:ascii="Arial" w:eastAsia="微软雅黑" w:hAnsi="Arial"/>
      <w:lang w:val="en-US"/>
    </w:rPr>
  </w:style>
  <w:style w:type="paragraph" w:customStyle="1" w:styleId="CharChar4CharChar">
    <w:name w:val="Char Char4 Char Char"/>
    <w:basedOn w:val="a5"/>
    <w:qFormat/>
    <w:pPr>
      <w:widowControl/>
      <w:adjustRightInd/>
      <w:spacing w:after="160" w:line="240" w:lineRule="exact"/>
      <w:jc w:val="left"/>
    </w:pPr>
  </w:style>
  <w:style w:type="paragraph" w:customStyle="1" w:styleId="Char2CharChar1">
    <w:name w:val="Char2 Char Char1"/>
    <w:basedOn w:val="a5"/>
    <w:qFormat/>
    <w:pPr>
      <w:adjustRightInd/>
    </w:pPr>
    <w:rPr>
      <w:rFonts w:ascii="Tahoma" w:hAnsi="Tahoma"/>
      <w:sz w:val="24"/>
      <w:szCs w:val="20"/>
    </w:rPr>
  </w:style>
  <w:style w:type="paragraph" w:customStyle="1" w:styleId="ParaCharCharCharCharCharCharChar">
    <w:name w:val="默认段落字体 Para Char Char Char Char Char Char Char"/>
    <w:basedOn w:val="a5"/>
    <w:qFormat/>
    <w:rPr>
      <w:rFonts w:eastAsia="仿宋_GB2312"/>
      <w:sz w:val="28"/>
      <w:szCs w:val="20"/>
    </w:rPr>
  </w:style>
  <w:style w:type="paragraph" w:customStyle="1" w:styleId="1-21">
    <w:name w:val="中等深浅网格 1 - 强调文字颜色 21"/>
    <w:basedOn w:val="a5"/>
    <w:qFormat/>
    <w:pPr>
      <w:spacing w:line="360" w:lineRule="auto"/>
      <w:ind w:firstLineChars="200" w:firstLine="200"/>
    </w:pPr>
    <w:rPr>
      <w:rFonts w:eastAsia="楷体_GB2312" w:cs="Lucida Sans"/>
      <w:sz w:val="24"/>
    </w:rPr>
  </w:style>
  <w:style w:type="paragraph" w:customStyle="1" w:styleId="210">
    <w:name w:val="正文21"/>
    <w:basedOn w:val="a5"/>
    <w:qFormat/>
    <w:pPr>
      <w:adjustRightInd/>
      <w:spacing w:before="156" w:line="360" w:lineRule="auto"/>
      <w:ind w:firstLineChars="200" w:firstLine="510"/>
    </w:pPr>
    <w:rPr>
      <w:sz w:val="24"/>
      <w:szCs w:val="20"/>
    </w:rPr>
  </w:style>
  <w:style w:type="paragraph" w:customStyle="1" w:styleId="47">
    <w:name w:val="标题4_自定义"/>
    <w:basedOn w:val="40"/>
    <w:qFormat/>
    <w:pPr>
      <w:numPr>
        <w:numId w:val="0"/>
      </w:numPr>
      <w:adjustRightInd/>
      <w:spacing w:before="0" w:after="0" w:line="360" w:lineRule="auto"/>
    </w:pPr>
    <w:rPr>
      <w:rFonts w:ascii="Verdana" w:eastAsia="Verdana"/>
      <w:sz w:val="21"/>
      <w:lang w:val="en-US"/>
    </w:rPr>
  </w:style>
  <w:style w:type="paragraph" w:customStyle="1" w:styleId="afffff3">
    <w:name w:val="加粗正文"/>
    <w:basedOn w:val="a5"/>
    <w:qFormat/>
    <w:pPr>
      <w:adjustRightInd/>
      <w:spacing w:beforeLines="50" w:before="156" w:afterLines="50" w:after="156" w:line="360" w:lineRule="auto"/>
      <w:ind w:firstLineChars="200" w:firstLine="422"/>
    </w:pPr>
    <w:rPr>
      <w:b/>
      <w:bCs/>
      <w:szCs w:val="21"/>
    </w:rPr>
  </w:style>
  <w:style w:type="paragraph" w:customStyle="1" w:styleId="afffff4">
    <w:name w:val="标题五"/>
    <w:basedOn w:val="a5"/>
    <w:qFormat/>
    <w:pPr>
      <w:adjustRightInd/>
      <w:spacing w:beforeLines="50" w:before="156" w:line="360" w:lineRule="auto"/>
    </w:pPr>
    <w:rPr>
      <w:b/>
      <w:sz w:val="24"/>
    </w:rPr>
  </w:style>
  <w:style w:type="paragraph" w:customStyle="1" w:styleId="3H3">
    <w:name w:val="样式 标题 3H3 + 两端对齐"/>
    <w:basedOn w:val="3"/>
    <w:qFormat/>
    <w:pPr>
      <w:keepLines w:val="0"/>
      <w:numPr>
        <w:numId w:val="0"/>
      </w:numPr>
      <w:spacing w:before="0" w:after="0" w:line="240" w:lineRule="auto"/>
      <w:jc w:val="left"/>
    </w:pPr>
    <w:rPr>
      <w:rFonts w:cs="宋体"/>
      <w:sz w:val="21"/>
      <w:szCs w:val="20"/>
    </w:rPr>
  </w:style>
  <w:style w:type="paragraph" w:customStyle="1" w:styleId="CharChar11">
    <w:name w:val="Char Char11"/>
    <w:basedOn w:val="a5"/>
    <w:qFormat/>
    <w:pPr>
      <w:spacing w:line="360" w:lineRule="auto"/>
    </w:pPr>
    <w:rPr>
      <w:szCs w:val="20"/>
    </w:rPr>
  </w:style>
  <w:style w:type="paragraph" w:customStyle="1" w:styleId="a20">
    <w:name w:val="a2"/>
    <w:basedOn w:val="a5"/>
    <w:qFormat/>
    <w:pPr>
      <w:widowControl/>
      <w:adjustRightInd/>
      <w:spacing w:before="100" w:beforeAutospacing="1" w:after="100" w:afterAutospacing="1"/>
      <w:jc w:val="left"/>
    </w:pPr>
    <w:rPr>
      <w:rFonts w:ascii="宋体" w:hAnsi="宋体" w:cs="宋体"/>
      <w:kern w:val="0"/>
      <w:sz w:val="24"/>
    </w:rPr>
  </w:style>
  <w:style w:type="paragraph" w:customStyle="1" w:styleId="63">
    <w:name w:val="样式6"/>
    <w:basedOn w:val="afa"/>
    <w:qFormat/>
    <w:pPr>
      <w:spacing w:line="460" w:lineRule="exact"/>
      <w:outlineLvl w:val="2"/>
    </w:pPr>
    <w:rPr>
      <w:rFonts w:ascii="仿宋_GB2312" w:eastAsia="仿宋_GB2312" w:hAnsi="宋体"/>
      <w:b/>
      <w:bCs/>
      <w:sz w:val="24"/>
      <w:szCs w:val="24"/>
    </w:rPr>
  </w:style>
  <w:style w:type="paragraph" w:customStyle="1" w:styleId="1h1H">
    <w:name w:val="样式 标题 1章节第一层h1H"/>
    <w:basedOn w:val="1"/>
    <w:qFormat/>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afffff5">
    <w:name w:val="±íÑùÊ½"/>
    <w:basedOn w:val="a5"/>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xl40">
    <w:name w:val="xl40"/>
    <w:basedOn w:val="a5"/>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CharChar11CharCharCharCharCharCharCharCharChar">
    <w:name w:val="Char Char11 Char Char Char Char Char Char Char Char Char"/>
    <w:basedOn w:val="a5"/>
    <w:qFormat/>
    <w:pPr>
      <w:spacing w:line="360" w:lineRule="auto"/>
    </w:pPr>
    <w:rPr>
      <w:szCs w:val="20"/>
    </w:rPr>
  </w:style>
  <w:style w:type="paragraph" w:customStyle="1" w:styleId="CharChar1CharCharChar1">
    <w:name w:val="Char Char1 Char Char Char1"/>
    <w:basedOn w:val="a5"/>
    <w:qFormat/>
    <w:rPr>
      <w:rFonts w:ascii="仿宋_GB2312" w:eastAsia="仿宋_GB2312"/>
      <w:b/>
      <w:sz w:val="32"/>
      <w:szCs w:val="32"/>
    </w:rPr>
  </w:style>
  <w:style w:type="paragraph" w:customStyle="1" w:styleId="4PIM4H4h4bulletblbbH41H42H43H44H45H46H47H481">
    <w:name w:val="样式 标题 4PIM 4H4h4bulletblbbH41H42H43H44H45H46H47H48...1"/>
    <w:basedOn w:val="40"/>
    <w:qFormat/>
    <w:pPr>
      <w:widowControl/>
      <w:jc w:val="left"/>
    </w:pPr>
    <w:rPr>
      <w:rFonts w:cs="宋体"/>
      <w:sz w:val="24"/>
      <w:szCs w:val="20"/>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f">
    <w:name w:val="表格标题2"/>
    <w:basedOn w:val="afffff6"/>
    <w:qFormat/>
    <w:rPr>
      <w:b/>
    </w:rPr>
  </w:style>
  <w:style w:type="paragraph" w:customStyle="1" w:styleId="afffff6">
    <w:name w:val="表格内文"/>
    <w:basedOn w:val="a5"/>
    <w:qFormat/>
    <w:pPr>
      <w:adjustRightInd/>
      <w:spacing w:line="360" w:lineRule="auto"/>
    </w:pPr>
    <w:rPr>
      <w:rFonts w:ascii="宋体" w:hAnsi="宋体" w:cs="宋体"/>
      <w:color w:val="000000"/>
      <w:szCs w:val="20"/>
    </w:rPr>
  </w:style>
  <w:style w:type="paragraph" w:customStyle="1" w:styleId="CharCharCharCharCharCharChar">
    <w:name w:val="Char Char Char Char Char Char Char"/>
    <w:basedOn w:val="a5"/>
    <w:qFormat/>
    <w:rPr>
      <w:rFonts w:ascii="仿宋_GB2312" w:eastAsia="仿宋_GB2312"/>
      <w:b/>
      <w:sz w:val="32"/>
      <w:szCs w:val="32"/>
    </w:rPr>
  </w:style>
  <w:style w:type="paragraph" w:customStyle="1" w:styleId="19">
    <w:name w:val="表格标题1"/>
    <w:basedOn w:val="a5"/>
    <w:qFormat/>
    <w:pPr>
      <w:adjustRightInd/>
      <w:spacing w:line="360" w:lineRule="auto"/>
      <w:jc w:val="center"/>
    </w:pPr>
    <w:rPr>
      <w:rFonts w:ascii="宋体" w:hAnsi="宋体" w:cs="宋体"/>
      <w:b/>
      <w:bCs/>
      <w:color w:val="000000"/>
      <w:sz w:val="24"/>
      <w:szCs w:val="21"/>
    </w:rPr>
  </w:style>
  <w:style w:type="paragraph" w:customStyle="1" w:styleId="60">
    <w:name w:val="数字标题6"/>
    <w:basedOn w:val="6"/>
    <w:next w:val="a5"/>
    <w:qFormat/>
    <w:pPr>
      <w:numPr>
        <w:numId w:val="5"/>
      </w:numPr>
      <w:tabs>
        <w:tab w:val="clear" w:pos="1152"/>
        <w:tab w:val="left" w:pos="480"/>
      </w:tabs>
    </w:pPr>
    <w:rPr>
      <w:rFonts w:ascii="Times New Roman" w:eastAsia="宋体" w:hAnsi="Times New Roman"/>
      <w:i/>
    </w:rPr>
  </w:style>
  <w:style w:type="paragraph" w:customStyle="1" w:styleId="Char3CharChar">
    <w:name w:val="Char3 Char Char"/>
    <w:basedOn w:val="a5"/>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2f0">
    <w:name w:val="列出段落2"/>
    <w:basedOn w:val="a5"/>
    <w:qFormat/>
    <w:pPr>
      <w:adjustRightInd/>
      <w:ind w:firstLineChars="200" w:firstLine="420"/>
    </w:pPr>
    <w:rPr>
      <w:rFonts w:ascii="宋体" w:hAnsi="宋体"/>
      <w:sz w:val="24"/>
    </w:rPr>
  </w:style>
  <w:style w:type="paragraph" w:customStyle="1" w:styleId="Char4">
    <w:name w:val="金宏发行正文 Char"/>
    <w:basedOn w:val="a5"/>
    <w:qFormat/>
    <w:pPr>
      <w:adjustRightInd/>
      <w:spacing w:line="500" w:lineRule="exact"/>
      <w:ind w:firstLineChars="200" w:firstLine="560"/>
    </w:pPr>
    <w:rPr>
      <w:rFonts w:eastAsia="仿宋_GB2312"/>
      <w:sz w:val="28"/>
      <w:szCs w:val="20"/>
    </w:rPr>
  </w:style>
  <w:style w:type="paragraph" w:customStyle="1" w:styleId="TOC1">
    <w:name w:val="TOC 标题1"/>
    <w:basedOn w:val="1"/>
    <w:next w:val="a5"/>
    <w:uiPriority w:val="39"/>
    <w:unhideWhenUsed/>
    <w:qFormat/>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xl38">
    <w:name w:val="xl38"/>
    <w:basedOn w:val="a5"/>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2Char">
    <w:name w:val="正文 首行缩进:  2 字符 Char"/>
    <w:basedOn w:val="a5"/>
    <w:qFormat/>
    <w:pPr>
      <w:adjustRightInd/>
      <w:spacing w:line="360" w:lineRule="auto"/>
      <w:ind w:firstLine="480"/>
    </w:pPr>
    <w:rPr>
      <w:rFonts w:cs="宋体"/>
      <w:sz w:val="24"/>
      <w:szCs w:val="20"/>
    </w:rPr>
  </w:style>
  <w:style w:type="paragraph" w:customStyle="1" w:styleId="120">
    <w:name w:val="样式 正1 + 首行缩进:  2 字符"/>
    <w:basedOn w:val="a5"/>
    <w:qFormat/>
    <w:pPr>
      <w:adjustRightInd/>
      <w:spacing w:line="360" w:lineRule="auto"/>
      <w:ind w:firstLineChars="200" w:firstLine="480"/>
    </w:pPr>
    <w:rPr>
      <w:rFonts w:ascii="仿宋_GB2312" w:eastAsia="仿宋_GB2312"/>
      <w:sz w:val="24"/>
    </w:rPr>
  </w:style>
  <w:style w:type="paragraph" w:customStyle="1" w:styleId="TableText">
    <w:name w:val="Table Text"/>
    <w:basedOn w:val="a5"/>
    <w:qFormat/>
    <w:pPr>
      <w:widowControl/>
      <w:spacing w:before="60" w:after="60"/>
      <w:jc w:val="left"/>
    </w:pPr>
    <w:rPr>
      <w:kern w:val="0"/>
      <w:sz w:val="24"/>
    </w:rPr>
  </w:style>
  <w:style w:type="paragraph" w:customStyle="1" w:styleId="font5">
    <w:name w:val="font5"/>
    <w:basedOn w:val="a5"/>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xl32">
    <w:name w:val="xl32"/>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CharCharCharCharCharCharChar">
    <w:name w:val="Char Char Char Char Char Char Char Char Char Char"/>
    <w:basedOn w:val="a5"/>
    <w:qFormat/>
    <w:rPr>
      <w:rFonts w:ascii="仿宋_GB2312" w:eastAsia="仿宋_GB2312"/>
      <w:b/>
      <w:sz w:val="32"/>
      <w:szCs w:val="32"/>
    </w:rPr>
  </w:style>
  <w:style w:type="paragraph" w:customStyle="1" w:styleId="MMTitle">
    <w:name w:val="MM Title"/>
    <w:basedOn w:val="affd"/>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7">
    <w:name w:val="正文文字表格居中"/>
    <w:basedOn w:val="a5"/>
    <w:next w:val="2b"/>
    <w:qFormat/>
    <w:pPr>
      <w:snapToGrid w:val="0"/>
      <w:spacing w:line="360" w:lineRule="auto"/>
    </w:pPr>
    <w:rPr>
      <w:rFonts w:ascii="宋体"/>
      <w:b/>
      <w:sz w:val="24"/>
      <w:szCs w:val="20"/>
    </w:rPr>
  </w:style>
  <w:style w:type="paragraph" w:customStyle="1" w:styleId="afffff8">
    <w:name w:val="模板普通正文"/>
    <w:basedOn w:val="af7"/>
    <w:qFormat/>
    <w:pPr>
      <w:adjustRightInd/>
      <w:spacing w:beforeLines="50" w:before="156" w:after="10" w:line="360" w:lineRule="auto"/>
      <w:ind w:firstLineChars="175" w:firstLine="175"/>
      <w:jc w:val="left"/>
    </w:pPr>
    <w:rPr>
      <w:rFonts w:ascii="Times New Roman" w:hAnsi="Times New Roman"/>
    </w:rPr>
  </w:style>
  <w:style w:type="paragraph" w:customStyle="1" w:styleId="211">
    <w:name w:val="正文文本 21"/>
    <w:basedOn w:val="a5"/>
    <w:qFormat/>
    <w:pPr>
      <w:widowControl/>
      <w:overflowPunct w:val="0"/>
      <w:autoSpaceDE w:val="0"/>
      <w:autoSpaceDN w:val="0"/>
      <w:ind w:left="720" w:hanging="720"/>
      <w:textAlignment w:val="baseline"/>
    </w:pPr>
    <w:rPr>
      <w:kern w:val="0"/>
      <w:sz w:val="24"/>
      <w:szCs w:val="20"/>
      <w:lang w:val="en-GB"/>
    </w:rPr>
  </w:style>
  <w:style w:type="paragraph" w:customStyle="1" w:styleId="afffff9">
    <w:name w:val="小节标题"/>
    <w:basedOn w:val="a5"/>
    <w:qFormat/>
    <w:pPr>
      <w:autoSpaceDE w:val="0"/>
      <w:autoSpaceDN w:val="0"/>
      <w:spacing w:before="175" w:after="102" w:line="351" w:lineRule="atLeast"/>
      <w:ind w:firstLineChars="200" w:firstLine="200"/>
    </w:pPr>
    <w:rPr>
      <w:color w:val="000000"/>
      <w:kern w:val="0"/>
      <w:szCs w:val="21"/>
    </w:rPr>
  </w:style>
  <w:style w:type="paragraph" w:customStyle="1" w:styleId="xl31">
    <w:name w:val="xl31"/>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5">
    <w:name w:val="Char"/>
    <w:basedOn w:val="a5"/>
    <w:qFormat/>
    <w:rPr>
      <w:rFonts w:ascii="仿宋_GB2312" w:eastAsia="仿宋_GB2312"/>
      <w:b/>
      <w:sz w:val="32"/>
      <w:szCs w:val="32"/>
    </w:rPr>
  </w:style>
  <w:style w:type="paragraph" w:customStyle="1" w:styleId="afffffa">
    <w:name w:val="冯广丽"/>
    <w:basedOn w:val="a5"/>
    <w:link w:val="Char6"/>
    <w:qFormat/>
    <w:pPr>
      <w:adjustRightInd/>
      <w:spacing w:line="360" w:lineRule="auto"/>
      <w:ind w:firstLineChars="200" w:firstLine="480"/>
    </w:pPr>
    <w:rPr>
      <w:rFonts w:ascii="宋体" w:hAnsi="宋体"/>
      <w:sz w:val="24"/>
      <w:szCs w:val="22"/>
    </w:rPr>
  </w:style>
  <w:style w:type="paragraph" w:customStyle="1" w:styleId="Char40">
    <w:name w:val="Char4"/>
    <w:basedOn w:val="a5"/>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Char31">
    <w:name w:val="Char31"/>
    <w:basedOn w:val="a5"/>
    <w:qFormat/>
    <w:pPr>
      <w:adjustRightInd/>
      <w:ind w:firstLineChars="200" w:firstLine="200"/>
    </w:pPr>
    <w:rPr>
      <w:rFonts w:ascii="Tahoma" w:hAnsi="Tahoma"/>
      <w:sz w:val="24"/>
      <w:szCs w:val="20"/>
    </w:rPr>
  </w:style>
  <w:style w:type="paragraph" w:customStyle="1" w:styleId="CharChar11CharCharChar1">
    <w:name w:val="Char Char11 Char Char Char1"/>
    <w:basedOn w:val="a5"/>
    <w:qFormat/>
    <w:pPr>
      <w:spacing w:line="360" w:lineRule="auto"/>
    </w:pPr>
    <w:rPr>
      <w:szCs w:val="20"/>
    </w:rPr>
  </w:style>
  <w:style w:type="paragraph" w:customStyle="1" w:styleId="GB2312106">
    <w:name w:val="样式 仿宋_GB2312 小三 左侧:  1.06 厘米"/>
    <w:basedOn w:val="a5"/>
    <w:qFormat/>
    <w:pPr>
      <w:spacing w:line="360" w:lineRule="auto"/>
      <w:ind w:left="601"/>
    </w:pPr>
    <w:rPr>
      <w:rFonts w:ascii="仿宋_GB2312" w:eastAsia="仿宋_GB2312"/>
      <w:sz w:val="24"/>
      <w:szCs w:val="20"/>
    </w:rPr>
  </w:style>
  <w:style w:type="paragraph" w:customStyle="1" w:styleId="Style236">
    <w:name w:val="_Style 236"/>
    <w:qFormat/>
    <w:rPr>
      <w:kern w:val="2"/>
      <w:sz w:val="21"/>
    </w:rPr>
  </w:style>
  <w:style w:type="paragraph" w:customStyle="1" w:styleId="afffffb">
    <w:name w:val="金宏发行正文"/>
    <w:basedOn w:val="a5"/>
    <w:qFormat/>
    <w:pPr>
      <w:adjustRightInd/>
      <w:spacing w:line="500" w:lineRule="exact"/>
      <w:ind w:firstLineChars="200" w:firstLine="560"/>
    </w:pPr>
    <w:rPr>
      <w:rFonts w:eastAsia="仿宋_GB2312"/>
      <w:sz w:val="28"/>
      <w:szCs w:val="20"/>
    </w:rPr>
  </w:style>
  <w:style w:type="paragraph" w:customStyle="1" w:styleId="afffffc">
    <w:name w:val="前言、引言标题"/>
    <w:next w:val="a5"/>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d">
    <w:name w:val="正文文字缩进项目"/>
    <w:basedOn w:val="af7"/>
    <w:qFormat/>
    <w:pPr>
      <w:tabs>
        <w:tab w:val="left" w:pos="840"/>
      </w:tabs>
      <w:adjustRightInd/>
      <w:spacing w:after="120" w:line="240" w:lineRule="auto"/>
      <w:ind w:firstLineChars="0" w:firstLine="0"/>
    </w:pPr>
    <w:rPr>
      <w:rFonts w:ascii="Tahoma" w:hAnsi="Tahoma"/>
      <w:sz w:val="22"/>
      <w:szCs w:val="20"/>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5"/>
    <w:qFormat/>
    <w:pPr>
      <w:spacing w:line="360" w:lineRule="auto"/>
    </w:pPr>
    <w:rPr>
      <w:kern w:val="0"/>
      <w:sz w:val="24"/>
      <w:szCs w:val="20"/>
    </w:rPr>
  </w:style>
  <w:style w:type="paragraph" w:customStyle="1" w:styleId="legal">
    <w:name w:val="legal"/>
    <w:basedOn w:val="a5"/>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afffffe">
    <w:name w:val="文章标题"/>
    <w:next w:val="afffff0"/>
    <w:qFormat/>
    <w:pPr>
      <w:spacing w:beforeLines="800" w:before="2496" w:afterLines="100" w:after="312"/>
      <w:jc w:val="center"/>
    </w:pPr>
    <w:rPr>
      <w:rFonts w:ascii="Arial" w:eastAsia="黑体" w:hAnsi="Arial" w:cs="宋体"/>
      <w:bCs/>
      <w:kern w:val="2"/>
      <w:sz w:val="52"/>
    </w:rPr>
  </w:style>
  <w:style w:type="paragraph" w:customStyle="1" w:styleId="48">
    <w:name w:val="4"/>
    <w:basedOn w:val="a5"/>
    <w:next w:val="26"/>
    <w:qFormat/>
    <w:pPr>
      <w:spacing w:after="120" w:line="480" w:lineRule="auto"/>
      <w:ind w:leftChars="200" w:left="420"/>
    </w:pPr>
    <w:rPr>
      <w:sz w:val="24"/>
      <w:szCs w:val="20"/>
    </w:rPr>
  </w:style>
  <w:style w:type="paragraph" w:customStyle="1" w:styleId="2f1">
    <w:name w:val="目录2"/>
    <w:basedOn w:val="a5"/>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CharCharCharCharCharCharCharCharChar1Char">
    <w:name w:val="Char Char Char Char Char Char Char Char Char Char Char1 Char"/>
    <w:basedOn w:val="a5"/>
    <w:qFormat/>
    <w:pPr>
      <w:adjustRightInd/>
    </w:pPr>
    <w:rPr>
      <w:rFonts w:ascii="Tahoma" w:hAnsi="Tahoma"/>
      <w:sz w:val="24"/>
    </w:rPr>
  </w:style>
  <w:style w:type="paragraph" w:customStyle="1" w:styleId="83">
    <w:name w:val="样式8"/>
    <w:basedOn w:val="a5"/>
    <w:qFormat/>
    <w:pPr>
      <w:spacing w:beforeLines="50" w:before="156" w:afterLines="50" w:after="156"/>
      <w:ind w:firstLineChars="200" w:firstLine="200"/>
      <w:outlineLvl w:val="4"/>
    </w:pPr>
    <w:rPr>
      <w:rFonts w:ascii="仿宋_GB2312" w:eastAsia="仿宋_GB2312" w:hAnsi="宋体"/>
      <w:b/>
      <w:bCs/>
      <w:sz w:val="24"/>
    </w:rPr>
  </w:style>
  <w:style w:type="paragraph" w:customStyle="1" w:styleId="affffff">
    <w:name w:val="标书表格字体格式"/>
    <w:next w:val="affff7"/>
    <w:qFormat/>
    <w:rPr>
      <w:kern w:val="2"/>
      <w:sz w:val="21"/>
      <w:szCs w:val="24"/>
    </w:rPr>
  </w:style>
  <w:style w:type="paragraph" w:customStyle="1" w:styleId="150">
    <w:name w:val="样式 微软雅黑 行距: 1.5 倍行距"/>
    <w:basedOn w:val="a5"/>
    <w:qFormat/>
    <w:pPr>
      <w:adjustRightInd/>
      <w:spacing w:line="360" w:lineRule="auto"/>
      <w:ind w:firstLineChars="200" w:firstLine="480"/>
    </w:pPr>
    <w:rPr>
      <w:rFonts w:ascii="微软雅黑" w:eastAsia="微软雅黑" w:hAnsi="宋体" w:cs="宋体"/>
      <w:sz w:val="24"/>
      <w:szCs w:val="20"/>
    </w:rPr>
  </w:style>
  <w:style w:type="paragraph" w:customStyle="1" w:styleId="xl23">
    <w:name w:val="xl23"/>
    <w:basedOn w:val="a5"/>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1a">
    <w:name w:val="正文1"/>
    <w:basedOn w:val="33"/>
    <w:qFormat/>
    <w:pPr>
      <w:ind w:leftChars="0" w:left="0" w:firstLineChars="200" w:firstLine="480"/>
    </w:pPr>
    <w:rPr>
      <w:rFonts w:ascii="仿宋_GB2312" w:eastAsia="仿宋_GB2312" w:hAnsi="Courier New"/>
      <w:kern w:val="28"/>
      <w:sz w:val="24"/>
    </w:rPr>
  </w:style>
  <w:style w:type="paragraph" w:customStyle="1" w:styleId="affffff0">
    <w:name w:val="带编号样式"/>
    <w:basedOn w:val="Char0"/>
    <w:qFormat/>
    <w:pPr>
      <w:tabs>
        <w:tab w:val="left" w:pos="840"/>
      </w:tabs>
      <w:snapToGrid w:val="0"/>
      <w:ind w:left="840" w:firstLineChars="0" w:firstLine="0"/>
    </w:pPr>
    <w:rPr>
      <w:rFonts w:ascii="仿宋_GB2312" w:eastAsia="仿宋_GB2312"/>
      <w:color w:val="000000"/>
    </w:rPr>
  </w:style>
  <w:style w:type="paragraph" w:customStyle="1" w:styleId="2f2">
    <w:name w:val="正文文字 2"/>
    <w:basedOn w:val="Default"/>
    <w:next w:val="Default"/>
    <w:qFormat/>
    <w:rPr>
      <w:rFonts w:ascii="宋体" w:eastAsia="宋体" w:cs="Times New Roman"/>
      <w:color w:val="auto"/>
    </w:rPr>
  </w:style>
  <w:style w:type="paragraph" w:customStyle="1" w:styleId="style82f9af9af9a">
    <w:name w:val="style82 f9a f9a f9a"/>
    <w:basedOn w:val="a5"/>
    <w:qFormat/>
    <w:pPr>
      <w:widowControl/>
      <w:spacing w:before="100" w:beforeAutospacing="1" w:after="100" w:afterAutospacing="1" w:line="276" w:lineRule="auto"/>
      <w:jc w:val="left"/>
    </w:pPr>
    <w:rPr>
      <w:rFonts w:ascii="宋体" w:hAnsi="宋体"/>
      <w:kern w:val="0"/>
      <w:sz w:val="24"/>
      <w:szCs w:val="20"/>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50">
    <w:name w:val="Char5"/>
    <w:basedOn w:val="a5"/>
    <w:qFormat/>
    <w:rPr>
      <w:rFonts w:ascii="仿宋_GB2312" w:eastAsia="仿宋_GB2312"/>
      <w:b/>
      <w:sz w:val="32"/>
      <w:szCs w:val="32"/>
    </w:rPr>
  </w:style>
  <w:style w:type="paragraph" w:customStyle="1" w:styleId="solutionfonts1">
    <w:name w:val="solutionfonts1"/>
    <w:basedOn w:val="a5"/>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tableheading">
    <w:name w:val="tableheading"/>
    <w:basedOn w:val="a5"/>
    <w:qFormat/>
    <w:pPr>
      <w:widowControl/>
      <w:adjustRightInd/>
      <w:spacing w:before="100" w:beforeAutospacing="1" w:after="100" w:afterAutospacing="1"/>
      <w:jc w:val="left"/>
    </w:pPr>
    <w:rPr>
      <w:rFonts w:ascii="宋体" w:hAnsi="宋体" w:cs="宋体"/>
      <w:kern w:val="0"/>
      <w:sz w:val="24"/>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paragraph" w:customStyle="1" w:styleId="CharChar11CharCharCharCharCharCharCharCharCharCharCharCharChar">
    <w:name w:val="Char Char11 Char Char Char Char Char Char Char Char Char Char Char Char Char"/>
    <w:basedOn w:val="a5"/>
    <w:qFormat/>
    <w:pPr>
      <w:adjustRightInd/>
      <w:spacing w:line="360" w:lineRule="auto"/>
    </w:pPr>
    <w:rPr>
      <w:rFonts w:ascii="Arial" w:eastAsia="黑体" w:hAnsi="Arial"/>
      <w:snapToGrid w:val="0"/>
      <w:kern w:val="0"/>
      <w:sz w:val="20"/>
      <w:szCs w:val="21"/>
    </w:rPr>
  </w:style>
  <w:style w:type="paragraph" w:customStyle="1" w:styleId="2GB231215">
    <w:name w:val="样式 正文文本缩进 2 + 仿宋_GB2312 黑色 行距: 1.5 倍行距"/>
    <w:basedOn w:val="26"/>
    <w:qFormat/>
    <w:pPr>
      <w:adjustRightInd/>
      <w:ind w:firstLineChars="200" w:firstLine="560"/>
      <w:textAlignment w:val="auto"/>
    </w:pPr>
    <w:rPr>
      <w:rFonts w:hAnsi="宋体" w:cs="宋体"/>
      <w:color w:val="000000"/>
      <w:kern w:val="2"/>
      <w:sz w:val="24"/>
    </w:rPr>
  </w:style>
  <w:style w:type="paragraph" w:customStyle="1" w:styleId="CharChar11CharCharCharCharCharCharCharCharCharCharCharCharCharCharChar1">
    <w:name w:val="Char Char11 Char Char Char Char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2f3">
    <w:name w:val="样式 首行缩进:  2 字符"/>
    <w:basedOn w:val="a5"/>
    <w:qFormat/>
    <w:pPr>
      <w:snapToGrid w:val="0"/>
      <w:spacing w:line="360" w:lineRule="auto"/>
    </w:pPr>
    <w:rPr>
      <w:rFonts w:ascii="仿宋_GB2312" w:eastAsia="仿宋_GB2312" w:hAnsi="宋体" w:cs="宋体"/>
      <w:color w:val="000000"/>
      <w:kern w:val="0"/>
      <w:sz w:val="28"/>
      <w:szCs w:val="21"/>
    </w:rPr>
  </w:style>
  <w:style w:type="paragraph" w:customStyle="1" w:styleId="CharChar1CharCharCharCharCharChar1">
    <w:name w:val="Char Char1 Char Char Char Char Char Char1"/>
    <w:basedOn w:val="a5"/>
    <w:qFormat/>
    <w:rPr>
      <w:rFonts w:ascii="仿宋_GB2312" w:eastAsia="仿宋_GB2312"/>
      <w:b/>
      <w:sz w:val="32"/>
      <w:szCs w:val="20"/>
    </w:rPr>
  </w:style>
  <w:style w:type="paragraph" w:customStyle="1" w:styleId="CharCharCharCharCharCharCharCharCharCharCharChar1Char">
    <w:name w:val="Char Char Char Char Char Char Char Char Char Char Char Char1 Char"/>
    <w:basedOn w:val="a5"/>
    <w:qFormat/>
    <w:rPr>
      <w:rFonts w:ascii="Tahoma" w:hAnsi="Tahoma" w:cs="仿宋_GB2312"/>
      <w:sz w:val="24"/>
      <w:szCs w:val="20"/>
    </w:rPr>
  </w:style>
  <w:style w:type="paragraph" w:customStyle="1" w:styleId="2f4">
    <w:name w:val="表格项目符号 2"/>
    <w:basedOn w:val="25"/>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5"/>
    <w:qFormat/>
    <w:pPr>
      <w:spacing w:line="360" w:lineRule="auto"/>
    </w:pPr>
    <w:rPr>
      <w:kern w:val="0"/>
      <w:sz w:val="24"/>
      <w:szCs w:val="20"/>
    </w:r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main">
    <w:name w:val="main"/>
    <w:basedOn w:val="a5"/>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f5">
    <w:name w:val="样式 正文文本缩进 + 段前: 2 字符"/>
    <w:basedOn w:val="a5"/>
    <w:qFormat/>
    <w:pPr>
      <w:adjustRightInd/>
      <w:ind w:leftChars="200" w:left="420"/>
      <w:jc w:val="left"/>
    </w:pPr>
    <w:rPr>
      <w:sz w:val="28"/>
      <w:szCs w:val="20"/>
      <w:lang w:eastAsia="zh-TW"/>
    </w:rPr>
  </w:style>
  <w:style w:type="paragraph" w:customStyle="1" w:styleId="Char1CharCharChar3">
    <w:name w:val="Char1 Char Char Char3"/>
    <w:basedOn w:val="a5"/>
    <w:qFormat/>
    <w:pPr>
      <w:adjustRightInd/>
      <w:ind w:firstLineChars="200" w:firstLine="200"/>
    </w:pPr>
    <w:rPr>
      <w:rFonts w:ascii="Tahoma" w:hAnsi="Tahoma"/>
      <w:sz w:val="24"/>
      <w:szCs w:val="20"/>
    </w:rPr>
  </w:style>
  <w:style w:type="paragraph" w:customStyle="1" w:styleId="Style271">
    <w:name w:val="_Style 271"/>
    <w:basedOn w:val="1"/>
    <w:next w:val="a5"/>
    <w:uiPriority w:val="39"/>
    <w:qFormat/>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CharCharCharCharCharCharCharCharCharCharCharChar1Char1">
    <w:name w:val="Char Char Char Char Char Char Char Char Char Char Char Char1 Char1"/>
    <w:basedOn w:val="a5"/>
    <w:qFormat/>
    <w:rPr>
      <w:rFonts w:ascii="Tahoma" w:hAnsi="Tahoma" w:cs="仿宋_GB2312"/>
      <w:sz w:val="24"/>
      <w:szCs w:val="20"/>
    </w:rPr>
  </w:style>
  <w:style w:type="paragraph" w:customStyle="1" w:styleId="CharChar1Char1">
    <w:name w:val="Char Char1 Char1"/>
    <w:basedOn w:val="a5"/>
    <w:qFormat/>
    <w:rPr>
      <w:rFonts w:ascii="仿宋_GB2312" w:eastAsia="仿宋_GB2312"/>
      <w:b/>
      <w:sz w:val="32"/>
      <w:szCs w:val="32"/>
    </w:rPr>
  </w:style>
  <w:style w:type="paragraph" w:customStyle="1" w:styleId="ListParagraph11">
    <w:name w:val="List Paragraph11"/>
    <w:basedOn w:val="a5"/>
    <w:qFormat/>
    <w:pPr>
      <w:adjustRightInd/>
      <w:spacing w:line="360" w:lineRule="auto"/>
      <w:ind w:firstLineChars="200" w:firstLine="420"/>
    </w:pPr>
    <w:rPr>
      <w:rFonts w:ascii="Calibri" w:hAnsi="Calibri"/>
      <w:sz w:val="24"/>
      <w:szCs w:val="22"/>
    </w:rPr>
  </w:style>
  <w:style w:type="paragraph" w:customStyle="1" w:styleId="a3">
    <w:name w:val="插图题注"/>
    <w:next w:val="a5"/>
    <w:qFormat/>
    <w:pPr>
      <w:numPr>
        <w:ilvl w:val="7"/>
        <w:numId w:val="4"/>
      </w:numPr>
      <w:spacing w:afterLines="100" w:after="312"/>
      <w:ind w:left="1089" w:hanging="369"/>
      <w:jc w:val="center"/>
    </w:pPr>
    <w:rPr>
      <w:rFonts w:ascii="Arial" w:hAnsi="Arial"/>
      <w:sz w:val="18"/>
      <w:szCs w:val="18"/>
    </w:rPr>
  </w:style>
  <w:style w:type="paragraph" w:customStyle="1" w:styleId="BulletingFirstIndent1">
    <w:name w:val="Bulleting First Indent 1"/>
    <w:basedOn w:val="ac"/>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CharChar1">
    <w:name w:val="Char Char1"/>
    <w:basedOn w:val="a5"/>
    <w:qFormat/>
    <w:pPr>
      <w:widowControl/>
      <w:spacing w:after="160" w:line="240" w:lineRule="exact"/>
      <w:jc w:val="left"/>
    </w:pPr>
    <w:rPr>
      <w:rFonts w:eastAsia="仿宋_GB2312"/>
      <w:sz w:val="28"/>
    </w:rPr>
  </w:style>
  <w:style w:type="paragraph" w:customStyle="1" w:styleId="affffff1">
    <w:name w:val="单元格居中"/>
    <w:basedOn w:val="a5"/>
    <w:qFormat/>
    <w:pPr>
      <w:adjustRightInd/>
      <w:spacing w:line="360" w:lineRule="auto"/>
      <w:jc w:val="center"/>
    </w:pPr>
    <w:rPr>
      <w:sz w:val="24"/>
    </w:rPr>
  </w:style>
  <w:style w:type="paragraph" w:customStyle="1" w:styleId="1b">
    <w:name w:val="正文缩进1"/>
    <w:basedOn w:val="a5"/>
    <w:next w:val="af7"/>
    <w:qFormat/>
    <w:pPr>
      <w:autoSpaceDE w:val="0"/>
      <w:autoSpaceDN w:val="0"/>
      <w:snapToGrid w:val="0"/>
      <w:spacing w:after="120" w:line="360" w:lineRule="auto"/>
      <w:ind w:leftChars="200" w:left="420" w:firstLineChars="200" w:firstLine="480"/>
    </w:pPr>
    <w:rPr>
      <w:sz w:val="24"/>
      <w:szCs w:val="21"/>
    </w:rPr>
  </w:style>
  <w:style w:type="paragraph" w:customStyle="1" w:styleId="1Level1HeadPIM1SectionHeadh1l11Heading0Datash">
    <w:name w:val="样式 标题 1Level 1 HeadPIM 1Section Headh1l11Heading 0Datash..."/>
    <w:basedOn w:val="1"/>
    <w:qFormat/>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CharCharCharCharCharCharCharCharChar">
    <w:name w:val="Char Char Char Char Char Char Char Char Char"/>
    <w:basedOn w:val="a5"/>
    <w:qFormat/>
    <w:pPr>
      <w:adjustRightInd/>
      <w:ind w:firstLineChars="200" w:firstLine="200"/>
    </w:pPr>
    <w:rPr>
      <w:rFonts w:ascii="Tahoma" w:hAnsi="Tahoma"/>
      <w:sz w:val="24"/>
      <w:szCs w:val="20"/>
    </w:rPr>
  </w:style>
  <w:style w:type="paragraph" w:customStyle="1" w:styleId="CharCharCharChar">
    <w:name w:val="Char Char Char Char"/>
    <w:basedOn w:val="a5"/>
    <w:qFormat/>
    <w:pPr>
      <w:widowControl/>
      <w:spacing w:after="160" w:line="240" w:lineRule="exact"/>
      <w:jc w:val="left"/>
    </w:pPr>
    <w:rPr>
      <w:rFonts w:ascii="Arial" w:eastAsia="Times New Roman" w:hAnsi="Arial" w:cs="Verdana"/>
      <w:b/>
      <w:kern w:val="0"/>
      <w:sz w:val="24"/>
      <w:szCs w:val="20"/>
      <w:lang w:eastAsia="en-US"/>
    </w:rPr>
  </w:style>
  <w:style w:type="paragraph" w:customStyle="1" w:styleId="affffff2">
    <w:name w:val="小项目标题"/>
    <w:basedOn w:val="a5"/>
    <w:qFormat/>
    <w:pPr>
      <w:adjustRightInd/>
      <w:spacing w:before="100" w:beforeAutospacing="1" w:after="100" w:afterAutospacing="1" w:line="360" w:lineRule="auto"/>
      <w:ind w:leftChars="200" w:left="480" w:firstLineChars="200" w:firstLine="200"/>
      <w:jc w:val="left"/>
    </w:pPr>
    <w:rPr>
      <w:sz w:val="24"/>
    </w:rPr>
  </w:style>
  <w:style w:type="paragraph" w:customStyle="1" w:styleId="MMEmpty">
    <w:name w:val="MM Empty"/>
    <w:basedOn w:val="a5"/>
    <w:qFormat/>
    <w:pPr>
      <w:adjustRightInd/>
    </w:pPr>
  </w:style>
  <w:style w:type="paragraph" w:customStyle="1" w:styleId="affffff3">
    <w:name w:val="文档正文"/>
    <w:basedOn w:val="a5"/>
    <w:qFormat/>
    <w:pPr>
      <w:spacing w:line="480" w:lineRule="atLeast"/>
      <w:ind w:firstLine="567"/>
      <w:textAlignment w:val="baseline"/>
    </w:pPr>
    <w:rPr>
      <w:kern w:val="0"/>
      <w:sz w:val="24"/>
      <w:szCs w:val="20"/>
    </w:rPr>
  </w:style>
  <w:style w:type="paragraph" w:customStyle="1" w:styleId="CharChar11CharCharCharCharCharCharCharCharCharCharChar">
    <w:name w:val="Char Char11 Char Char Char Char Char Char Char Char Char Char Char"/>
    <w:basedOn w:val="a5"/>
    <w:qFormat/>
    <w:pPr>
      <w:adjustRightInd/>
      <w:spacing w:line="360" w:lineRule="auto"/>
    </w:pPr>
    <w:rPr>
      <w:rFonts w:ascii="Arial" w:eastAsia="黑体" w:hAnsi="Arial" w:cs="Arial"/>
      <w:snapToGrid w:val="0"/>
      <w:kern w:val="0"/>
      <w:szCs w:val="21"/>
    </w:rPr>
  </w:style>
  <w:style w:type="paragraph" w:customStyle="1" w:styleId="CharChar1CharChar1CharChar1">
    <w:name w:val="Char Char1 Char Char1 Char Char1"/>
    <w:basedOn w:val="a5"/>
    <w:qFormat/>
    <w:pPr>
      <w:tabs>
        <w:tab w:val="left" w:pos="840"/>
      </w:tabs>
      <w:ind w:left="840" w:hanging="420"/>
    </w:pPr>
    <w:rPr>
      <w:rFonts w:ascii="Tahoma" w:hAnsi="Tahoma"/>
      <w:sz w:val="24"/>
    </w:rPr>
  </w:style>
  <w:style w:type="paragraph" w:customStyle="1" w:styleId="2H2h2Underrubrik1prop2l2ChapterTitlesect12DONO">
    <w:name w:val="样式 标题 2H2h2Underrubrik1prop2l2Chapter Titlesect 1.2DO NO..."/>
    <w:basedOn w:val="2"/>
    <w:qFormat/>
    <w:pPr>
      <w:numPr>
        <w:numId w:val="0"/>
      </w:numPr>
      <w:spacing w:before="120" w:after="120"/>
      <w:ind w:left="425" w:hanging="425"/>
    </w:pPr>
    <w:rPr>
      <w:rFonts w:ascii="微软雅黑" w:eastAsia="微软雅黑" w:hAnsi="微软雅黑" w:cs="宋体"/>
      <w:szCs w:val="20"/>
      <w:lang w:val="en-US"/>
    </w:rPr>
  </w:style>
  <w:style w:type="paragraph" w:customStyle="1" w:styleId="CharCharCharCharCharCharCharCharCharChar1">
    <w:name w:val="Char Char Char Char Char Char Char Char Char Char1"/>
    <w:basedOn w:val="a5"/>
    <w:qFormat/>
    <w:rPr>
      <w:rFonts w:ascii="仿宋_GB2312" w:eastAsia="仿宋_GB2312"/>
      <w:b/>
      <w:sz w:val="32"/>
      <w:szCs w:val="32"/>
    </w:rPr>
  </w:style>
  <w:style w:type="paragraph" w:customStyle="1" w:styleId="gf1">
    <w:name w:val="gf正文1"/>
    <w:basedOn w:val="a5"/>
    <w:qFormat/>
    <w:pPr>
      <w:tabs>
        <w:tab w:val="left" w:pos="3240"/>
        <w:tab w:val="left" w:pos="3960"/>
      </w:tabs>
      <w:snapToGrid w:val="0"/>
      <w:spacing w:line="360" w:lineRule="auto"/>
      <w:ind w:firstLineChars="200" w:firstLine="480"/>
    </w:pPr>
    <w:rPr>
      <w:rFonts w:ascii="宋体" w:hAnsi="宋体" w:cs="宋体"/>
      <w:sz w:val="24"/>
    </w:rPr>
  </w:style>
  <w:style w:type="paragraph" w:customStyle="1" w:styleId="ParaCharCharChar1Char">
    <w:name w:val="默认段落字体 Para Char Char Char1 Char"/>
    <w:basedOn w:val="a5"/>
    <w:qFormat/>
    <w:pPr>
      <w:spacing w:line="240" w:lineRule="atLeast"/>
      <w:ind w:left="420" w:firstLine="420"/>
    </w:pPr>
    <w:rPr>
      <w:sz w:val="24"/>
    </w:rPr>
  </w:style>
  <w:style w:type="paragraph" w:styleId="affffff4">
    <w:name w:val="No Spacing"/>
    <w:qFormat/>
    <w:pPr>
      <w:widowControl w:val="0"/>
      <w:jc w:val="both"/>
    </w:pPr>
    <w:rPr>
      <w:rFonts w:ascii="Calibri" w:hAnsi="Calibri"/>
      <w:kern w:val="2"/>
      <w:sz w:val="21"/>
      <w:szCs w:val="22"/>
    </w:rPr>
  </w:style>
  <w:style w:type="paragraph" w:customStyle="1" w:styleId="xl39">
    <w:name w:val="xl39"/>
    <w:basedOn w:val="a5"/>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har1CharCharChar5">
    <w:name w:val="Char1 Char Char Char5"/>
    <w:basedOn w:val="a5"/>
    <w:qFormat/>
    <w:pPr>
      <w:adjustRightInd/>
      <w:ind w:firstLineChars="200" w:firstLine="200"/>
    </w:pPr>
    <w:rPr>
      <w:rFonts w:ascii="Tahoma" w:hAnsi="Tahoma"/>
      <w:sz w:val="24"/>
      <w:szCs w:val="20"/>
    </w:rPr>
  </w:style>
  <w:style w:type="paragraph" w:customStyle="1" w:styleId="CharCharCharCharCharCharChar1">
    <w:name w:val="Char Char Char Char Char Char Char1"/>
    <w:basedOn w:val="a5"/>
    <w:qFormat/>
    <w:rPr>
      <w:rFonts w:ascii="仿宋_GB2312" w:eastAsia="仿宋_GB2312"/>
      <w:b/>
      <w:sz w:val="32"/>
      <w:szCs w:val="32"/>
    </w:rPr>
  </w:style>
  <w:style w:type="paragraph" w:customStyle="1" w:styleId="Z5">
    <w:name w:val="Z5"/>
    <w:basedOn w:val="a5"/>
    <w:next w:val="a5"/>
    <w:qFormat/>
    <w:pPr>
      <w:tabs>
        <w:tab w:val="left" w:pos="2100"/>
      </w:tabs>
      <w:adjustRightInd/>
      <w:spacing w:before="240"/>
      <w:ind w:firstLineChars="200" w:firstLine="200"/>
      <w:outlineLvl w:val="4"/>
    </w:pPr>
    <w:rPr>
      <w:rFonts w:ascii="Tahoma" w:eastAsia="幼圆" w:hAnsi="Tahoma"/>
    </w:rPr>
  </w:style>
  <w:style w:type="paragraph" w:customStyle="1" w:styleId="affffff5">
    <w:name w:val="正文表标题"/>
    <w:next w:val="affff0"/>
    <w:qFormat/>
    <w:pPr>
      <w:tabs>
        <w:tab w:val="left" w:pos="840"/>
      </w:tabs>
      <w:ind w:left="840" w:hanging="420"/>
      <w:jc w:val="center"/>
    </w:pPr>
    <w:rPr>
      <w:rFonts w:ascii="黑体" w:eastAsia="黑体"/>
      <w:sz w:val="21"/>
    </w:rPr>
  </w:style>
  <w:style w:type="paragraph" w:customStyle="1" w:styleId="RFIHeading3rdLevel">
    <w:name w:val="RFI Heading 3rd Level"/>
    <w:basedOn w:val="a5"/>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6">
    <w:name w:val="四号　首行缩进"/>
    <w:basedOn w:val="a5"/>
    <w:qFormat/>
    <w:pPr>
      <w:adjustRightInd/>
      <w:spacing w:line="360" w:lineRule="auto"/>
    </w:pPr>
    <w:rPr>
      <w:rFonts w:ascii="宋体" w:hAnsi="宋体"/>
      <w:szCs w:val="20"/>
    </w:rPr>
  </w:style>
  <w:style w:type="paragraph" w:customStyle="1" w:styleId="DefaultText">
    <w:name w:val="Default Text"/>
    <w:basedOn w:val="a5"/>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xl34">
    <w:name w:val="xl34"/>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7">
    <w:name w:val="首行缩进"/>
    <w:basedOn w:val="a5"/>
    <w:qFormat/>
    <w:pPr>
      <w:spacing w:line="360" w:lineRule="auto"/>
      <w:ind w:firstLineChars="200" w:firstLine="480"/>
    </w:pPr>
    <w:rPr>
      <w:rFonts w:ascii="宋体"/>
      <w:sz w:val="24"/>
      <w:szCs w:val="20"/>
    </w:rPr>
  </w:style>
  <w:style w:type="paragraph" w:customStyle="1" w:styleId="Char1CharCharChar1">
    <w:name w:val="Char1 Char Char Char1"/>
    <w:basedOn w:val="a5"/>
    <w:qFormat/>
    <w:pPr>
      <w:adjustRightInd/>
      <w:ind w:firstLineChars="200" w:firstLine="200"/>
    </w:pPr>
    <w:rPr>
      <w:rFonts w:ascii="Tahoma" w:hAnsi="Tahoma"/>
      <w:sz w:val="24"/>
      <w:szCs w:val="20"/>
    </w:rPr>
  </w:style>
  <w:style w:type="paragraph" w:customStyle="1" w:styleId="MMTopic2">
    <w:name w:val="MM Topic 2"/>
    <w:basedOn w:val="2"/>
    <w:qFormat/>
    <w:pPr>
      <w:numPr>
        <w:numId w:val="0"/>
      </w:numPr>
      <w:tabs>
        <w:tab w:val="clear" w:pos="432"/>
        <w:tab w:val="left" w:pos="860"/>
        <w:tab w:val="left" w:pos="1260"/>
      </w:tabs>
      <w:ind w:left="1260" w:hanging="420"/>
    </w:pPr>
    <w:rPr>
      <w:rFonts w:ascii="Arial" w:eastAsia="黑体" w:hAnsi="Arial"/>
      <w:lang w:val="en-US"/>
    </w:rPr>
  </w:style>
  <w:style w:type="paragraph" w:customStyle="1" w:styleId="xl42">
    <w:name w:val="xl42"/>
    <w:basedOn w:val="a5"/>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2110">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affffff8">
    <w:name w:val="正文首行缩进两字"/>
    <w:qFormat/>
    <w:pPr>
      <w:spacing w:afterLines="50" w:after="156" w:line="300" w:lineRule="auto"/>
      <w:ind w:rightChars="100" w:right="210" w:firstLineChars="218" w:firstLine="523"/>
    </w:pPr>
    <w:rPr>
      <w:sz w:val="24"/>
      <w:szCs w:val="24"/>
    </w:rPr>
  </w:style>
  <w:style w:type="paragraph" w:customStyle="1" w:styleId="CharCharCharCharCharChar1Char">
    <w:name w:val="Char Char Char Char Char Char1 Char"/>
    <w:basedOn w:val="a5"/>
    <w:qFormat/>
    <w:pPr>
      <w:widowControl/>
      <w:spacing w:after="160" w:line="240" w:lineRule="exact"/>
      <w:jc w:val="left"/>
    </w:pPr>
    <w:rPr>
      <w:rFonts w:ascii="Verdana" w:hAnsi="Verdana"/>
      <w:kern w:val="0"/>
      <w:szCs w:val="20"/>
      <w:lang w:eastAsia="en-US"/>
    </w:rPr>
  </w:style>
  <w:style w:type="paragraph" w:customStyle="1" w:styleId="affffff9">
    <w:name w:val="哈哈正文"/>
    <w:basedOn w:val="a5"/>
    <w:link w:val="Char7"/>
    <w:qFormat/>
    <w:pPr>
      <w:adjustRightInd/>
      <w:spacing w:line="360" w:lineRule="auto"/>
      <w:ind w:firstLineChars="200" w:firstLine="200"/>
    </w:pPr>
    <w:rPr>
      <w:rFonts w:ascii="宋体" w:hAnsi="宋体"/>
      <w:sz w:val="24"/>
      <w:szCs w:val="20"/>
    </w:rPr>
  </w:style>
  <w:style w:type="paragraph" w:customStyle="1" w:styleId="ListParagraph1">
    <w:name w:val="List Paragraph1"/>
    <w:basedOn w:val="a5"/>
    <w:uiPriority w:val="34"/>
    <w:qFormat/>
    <w:pPr>
      <w:spacing w:line="360" w:lineRule="auto"/>
      <w:ind w:firstLineChars="200" w:firstLine="200"/>
    </w:pPr>
    <w:rPr>
      <w:rFonts w:eastAsia="楷体_GB2312" w:cs="Lucida Sans"/>
      <w:sz w:val="24"/>
    </w:rPr>
  </w:style>
  <w:style w:type="paragraph" w:customStyle="1" w:styleId="affffffa">
    <w:name w:val="标准正文"/>
    <w:basedOn w:val="a5"/>
    <w:qFormat/>
    <w:pPr>
      <w:tabs>
        <w:tab w:val="left" w:pos="780"/>
      </w:tabs>
      <w:adjustRightInd/>
      <w:spacing w:line="360" w:lineRule="auto"/>
      <w:ind w:leftChars="200" w:left="200" w:firstLineChars="200" w:firstLine="200"/>
    </w:pPr>
    <w:rPr>
      <w:sz w:val="24"/>
    </w:rPr>
  </w:style>
  <w:style w:type="paragraph" w:customStyle="1" w:styleId="font8">
    <w:name w:val="font8"/>
    <w:basedOn w:val="a5"/>
    <w:qFormat/>
    <w:pPr>
      <w:widowControl/>
      <w:adjustRightInd/>
      <w:spacing w:before="100" w:beforeAutospacing="1" w:after="100" w:afterAutospacing="1"/>
      <w:jc w:val="left"/>
    </w:pPr>
    <w:rPr>
      <w:color w:val="000000"/>
      <w:kern w:val="0"/>
      <w:sz w:val="20"/>
      <w:szCs w:val="20"/>
    </w:rPr>
  </w:style>
  <w:style w:type="paragraph" w:customStyle="1" w:styleId="subhead">
    <w:name w:val="subhead"/>
    <w:qFormat/>
    <w:pPr>
      <w:spacing w:after="120" w:line="300" w:lineRule="exact"/>
    </w:pPr>
    <w:rPr>
      <w:rFonts w:ascii="Arial" w:hAnsi="Arial"/>
      <w:b/>
      <w:sz w:val="26"/>
      <w:lang w:eastAsia="en-US"/>
    </w:rPr>
  </w:style>
  <w:style w:type="paragraph" w:customStyle="1" w:styleId="CharChar11CharCharCharCharCharCharCharCharChar1">
    <w:name w:val="Char Char11 Char Char Char Char Char Char Char Char Char1"/>
    <w:basedOn w:val="a5"/>
    <w:qFormat/>
    <w:pPr>
      <w:spacing w:line="360" w:lineRule="auto"/>
    </w:pPr>
    <w:rPr>
      <w:szCs w:val="20"/>
    </w:rPr>
  </w:style>
  <w:style w:type="paragraph" w:customStyle="1" w:styleId="CharChar11CharCharCharCharCharCharCharCharCharCharChar1">
    <w:name w:val="Char Char11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21">
    <w:name w:val="正文 项目2"/>
    <w:basedOn w:val="affffffb"/>
    <w:qFormat/>
    <w:pPr>
      <w:numPr>
        <w:numId w:val="6"/>
      </w:numPr>
      <w:spacing w:after="0"/>
    </w:pPr>
  </w:style>
  <w:style w:type="paragraph" w:customStyle="1" w:styleId="affffffb">
    <w:name w:val="正文 项目"/>
    <w:basedOn w:val="a5"/>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1Char1">
    <w:name w:val="Char Char Char1 Char1"/>
    <w:basedOn w:val="a5"/>
    <w:qFormat/>
    <w:rPr>
      <w:szCs w:val="20"/>
    </w:rPr>
  </w:style>
  <w:style w:type="paragraph" w:customStyle="1" w:styleId="affffffc">
    <w:name w:val="标准正文格式"/>
    <w:basedOn w:val="a5"/>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38">
    <w:name w:val="目录3"/>
    <w:basedOn w:val="a5"/>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affffffd">
    <w:name w:val="封面"/>
    <w:basedOn w:val="a5"/>
    <w:qFormat/>
    <w:pPr>
      <w:spacing w:line="360" w:lineRule="atLeast"/>
      <w:jc w:val="right"/>
      <w:textAlignment w:val="baseline"/>
    </w:pPr>
    <w:rPr>
      <w:rFonts w:ascii="Symbol" w:hAnsi="Symbol"/>
      <w:kern w:val="0"/>
      <w:szCs w:val="20"/>
    </w:rPr>
  </w:style>
  <w:style w:type="paragraph" w:customStyle="1" w:styleId="2f6">
    <w:name w:val="正文（缩进2汉字）"/>
    <w:basedOn w:val="a5"/>
    <w:link w:val="2Char0"/>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paragraph" w:customStyle="1" w:styleId="39">
    <w:name w:val="数字标题3"/>
    <w:basedOn w:val="3"/>
    <w:next w:val="a5"/>
    <w:qFormat/>
    <w:pPr>
      <w:numPr>
        <w:numId w:val="0"/>
      </w:numPr>
      <w:spacing w:line="240" w:lineRule="auto"/>
    </w:pPr>
    <w:rPr>
      <w:sz w:val="28"/>
      <w:szCs w:val="28"/>
    </w:rPr>
  </w:style>
  <w:style w:type="paragraph" w:customStyle="1" w:styleId="CharChar11CharCharCharCharCharCharCharCharCharCharCharCharCharCharCharCharChar1">
    <w:name w:val="Char Char11 Char Char Char Char Char Char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style3">
    <w:name w:val="style3"/>
    <w:basedOn w:val="a5"/>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2f7">
    <w:name w:val="正文（首行缩进2字符）"/>
    <w:basedOn w:val="a5"/>
    <w:qFormat/>
    <w:pPr>
      <w:adjustRightInd/>
      <w:spacing w:line="360" w:lineRule="auto"/>
      <w:ind w:firstLineChars="200" w:firstLine="480"/>
    </w:pPr>
    <w:rPr>
      <w:sz w:val="24"/>
      <w:szCs w:val="20"/>
    </w:rPr>
  </w:style>
  <w:style w:type="paragraph" w:customStyle="1" w:styleId="affffffe">
    <w:name w:val="封面华为技术"/>
    <w:basedOn w:val="a5"/>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afffffff">
    <w:name w:val="正文段"/>
    <w:basedOn w:val="a5"/>
    <w:qFormat/>
    <w:pPr>
      <w:widowControl/>
      <w:snapToGrid w:val="0"/>
      <w:spacing w:afterLines="50" w:after="156"/>
      <w:ind w:firstLineChars="200" w:firstLine="200"/>
    </w:pPr>
    <w:rPr>
      <w:kern w:val="0"/>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20">
    <w:name w:val="数字标题2"/>
    <w:basedOn w:val="2"/>
    <w:next w:val="a5"/>
    <w:qFormat/>
    <w:pPr>
      <w:numPr>
        <w:ilvl w:val="1"/>
        <w:numId w:val="5"/>
      </w:numPr>
      <w:tabs>
        <w:tab w:val="clear" w:pos="432"/>
      </w:tabs>
    </w:pPr>
    <w:rPr>
      <w:rFonts w:ascii="Times New Roman" w:eastAsia="宋体"/>
      <w:i/>
      <w:sz w:val="36"/>
      <w:szCs w:val="36"/>
      <w:lang w:val="en-US"/>
    </w:rPr>
  </w:style>
  <w:style w:type="paragraph" w:customStyle="1" w:styleId="-11">
    <w:name w:val="彩色列表 - 强调文字颜色 11"/>
    <w:basedOn w:val="a5"/>
    <w:qFormat/>
    <w:pPr>
      <w:adjustRightInd/>
      <w:ind w:firstLineChars="200" w:firstLine="420"/>
    </w:pPr>
    <w:rPr>
      <w:rFonts w:ascii="Calibri" w:hAnsi="Calibri"/>
      <w:szCs w:val="22"/>
    </w:rPr>
  </w:style>
  <w:style w:type="paragraph" w:customStyle="1" w:styleId="49">
    <w:name w:val="数字标题4"/>
    <w:basedOn w:val="40"/>
    <w:qFormat/>
    <w:pPr>
      <w:numPr>
        <w:numId w:val="0"/>
      </w:num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CharCharCharCharCharChar1Char1">
    <w:name w:val="Char Char Char Char Char Char1 Char1"/>
    <w:basedOn w:val="a5"/>
    <w:qFormat/>
    <w:pPr>
      <w:widowControl/>
      <w:spacing w:after="160" w:line="240" w:lineRule="exact"/>
      <w:jc w:val="left"/>
    </w:pPr>
    <w:rPr>
      <w:rFonts w:ascii="Verdana" w:hAnsi="Verdana"/>
      <w:kern w:val="0"/>
      <w:szCs w:val="20"/>
      <w:lang w:eastAsia="en-US"/>
    </w:rPr>
  </w:style>
  <w:style w:type="paragraph" w:customStyle="1" w:styleId="1c">
    <w:name w:val="样式1 + (中宋体"/>
    <w:basedOn w:val="17"/>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afffffff0">
    <w:name w:val="仿宋正文"/>
    <w:basedOn w:val="a5"/>
    <w:link w:val="Char8"/>
    <w:qFormat/>
    <w:pPr>
      <w:adjustRightInd/>
      <w:spacing w:line="360" w:lineRule="auto"/>
      <w:ind w:firstLineChars="200" w:firstLine="480"/>
    </w:pPr>
    <w:rPr>
      <w:rFonts w:ascii="仿宋_GB2312" w:eastAsia="仿宋_GB2312"/>
      <w:sz w:val="24"/>
      <w:szCs w:val="20"/>
    </w:rPr>
  </w:style>
  <w:style w:type="paragraph" w:customStyle="1" w:styleId="afffffff1">
    <w:name w:val="正文（标题三）"/>
    <w:basedOn w:val="a5"/>
    <w:qFormat/>
    <w:pPr>
      <w:spacing w:line="360" w:lineRule="auto"/>
      <w:ind w:firstLineChars="200" w:firstLine="200"/>
    </w:pPr>
    <w:rPr>
      <w:sz w:val="24"/>
    </w:rPr>
  </w:style>
  <w:style w:type="paragraph" w:customStyle="1" w:styleId="MMTopic3">
    <w:name w:val="MM Topic 3"/>
    <w:basedOn w:val="3"/>
    <w:qFormat/>
    <w:pPr>
      <w:numPr>
        <w:numId w:val="4"/>
      </w:numPr>
      <w:tabs>
        <w:tab w:val="clear" w:pos="900"/>
        <w:tab w:val="left" w:pos="840"/>
      </w:tabs>
      <w:adjustRightInd/>
    </w:pPr>
  </w:style>
  <w:style w:type="paragraph" w:customStyle="1" w:styleId="BodyCopy">
    <w:name w:val="Body Copy"/>
    <w:basedOn w:val="a5"/>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afffffff2">
    <w:name w:val="图中文字"/>
    <w:basedOn w:val="a5"/>
    <w:qFormat/>
    <w:pPr>
      <w:snapToGrid w:val="0"/>
      <w:spacing w:line="0" w:lineRule="atLeast"/>
      <w:ind w:firstLineChars="200" w:firstLine="200"/>
      <w:jc w:val="center"/>
    </w:pPr>
    <w:rPr>
      <w:sz w:val="24"/>
      <w:szCs w:val="20"/>
    </w:rPr>
  </w:style>
  <w:style w:type="paragraph" w:customStyle="1" w:styleId="afffffff3">
    <w:name w:val="正文－恩普"/>
    <w:basedOn w:val="af1"/>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21">
    <w:name w:val="Char21"/>
    <w:basedOn w:val="a5"/>
    <w:qFormat/>
    <w:pPr>
      <w:adjustRightInd/>
      <w:ind w:firstLineChars="200" w:firstLine="200"/>
    </w:pPr>
    <w:rPr>
      <w:rFonts w:ascii="仿宋_GB2312" w:eastAsia="仿宋_GB2312"/>
      <w:b/>
      <w:sz w:val="32"/>
      <w:szCs w:val="32"/>
    </w:rPr>
  </w:style>
  <w:style w:type="paragraph" w:customStyle="1" w:styleId="xl28">
    <w:name w:val="xl28"/>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4-dyf">
    <w:name w:val="标题4-dyf"/>
    <w:basedOn w:val="40"/>
    <w:link w:val="4-dyfChar"/>
    <w:qFormat/>
    <w:pPr>
      <w:numPr>
        <w:numId w:val="0"/>
      </w:numPr>
      <w:tabs>
        <w:tab w:val="clear" w:pos="864"/>
        <w:tab w:val="left" w:pos="851"/>
      </w:tabs>
      <w:adjustRightInd/>
      <w:spacing w:line="376" w:lineRule="atLeast"/>
      <w:ind w:left="851" w:hanging="851"/>
    </w:pPr>
    <w:rPr>
      <w:rFonts w:ascii="Cambria" w:eastAsia="宋体" w:hAnsi="Cambria"/>
      <w:color w:val="000000"/>
      <w:sz w:val="21"/>
      <w:szCs w:val="21"/>
    </w:rPr>
  </w:style>
  <w:style w:type="paragraph" w:customStyle="1" w:styleId="Char1CharCharChar4">
    <w:name w:val="Char1 Char Char Char4"/>
    <w:basedOn w:val="a5"/>
    <w:qFormat/>
    <w:pPr>
      <w:adjustRightInd/>
      <w:ind w:firstLineChars="200" w:firstLine="200"/>
    </w:pPr>
    <w:rPr>
      <w:rFonts w:ascii="Tahoma" w:hAnsi="Tahoma"/>
      <w:sz w:val="24"/>
      <w:szCs w:val="20"/>
    </w:rPr>
  </w:style>
  <w:style w:type="paragraph" w:customStyle="1" w:styleId="CharChar11CharCharCharCharCharCharCharCharCharCharCharCharChar11">
    <w:name w:val="Char Char11 Char Char Char Char Char Char Char Char Char Char Char Char Char11"/>
    <w:basedOn w:val="a5"/>
    <w:qFormat/>
    <w:pPr>
      <w:adjustRightInd/>
      <w:spacing w:line="360" w:lineRule="auto"/>
    </w:pPr>
    <w:rPr>
      <w:rFonts w:ascii="Arial" w:eastAsia="黑体" w:hAnsi="Arial" w:cs="Arial"/>
      <w:snapToGrid w:val="0"/>
      <w:kern w:val="0"/>
      <w:szCs w:val="21"/>
    </w:rPr>
  </w:style>
  <w:style w:type="paragraph" w:customStyle="1" w:styleId="152">
    <w:name w:val="样式 宋体 行距: 1.5 倍行距 首行缩进:  2 字符"/>
    <w:basedOn w:val="a5"/>
    <w:qFormat/>
    <w:pPr>
      <w:adjustRightInd/>
      <w:spacing w:line="360" w:lineRule="auto"/>
      <w:ind w:firstLineChars="200" w:firstLine="420"/>
    </w:pPr>
    <w:rPr>
      <w:rFonts w:ascii="宋体" w:hAnsi="宋体"/>
      <w:sz w:val="24"/>
      <w:szCs w:val="20"/>
    </w:rPr>
  </w:style>
  <w:style w:type="paragraph" w:customStyle="1" w:styleId="Char23">
    <w:name w:val="Char23"/>
    <w:basedOn w:val="a5"/>
    <w:qFormat/>
    <w:rPr>
      <w:rFonts w:ascii="仿宋_GB2312" w:eastAsia="仿宋_GB2312"/>
      <w:b/>
      <w:sz w:val="32"/>
      <w:szCs w:val="32"/>
    </w:rPr>
  </w:style>
  <w:style w:type="paragraph" w:customStyle="1" w:styleId="-110">
    <w:name w:val="彩色底纹 - 强调文字颜色 11"/>
    <w:qFormat/>
    <w:rPr>
      <w:kern w:val="2"/>
      <w:sz w:val="21"/>
      <w:szCs w:val="24"/>
    </w:rPr>
  </w:style>
  <w:style w:type="paragraph" w:customStyle="1" w:styleId="07415">
    <w:name w:val="样式 小四 首行缩进:  0.74 厘米 行距: 1.5 倍行距"/>
    <w:basedOn w:val="a5"/>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CharCharChar">
    <w:name w:val="Char3 Char Char Char Char Char Char"/>
    <w:basedOn w:val="a5"/>
    <w:qFormat/>
    <w:pPr>
      <w:adjustRightInd/>
      <w:spacing w:line="360" w:lineRule="auto"/>
    </w:pPr>
    <w:rPr>
      <w:rFonts w:ascii="Arial" w:eastAsia="黑体" w:hAnsi="Arial" w:cs="Arial"/>
      <w:snapToGrid w:val="0"/>
      <w:kern w:val="0"/>
      <w:szCs w:val="21"/>
    </w:rPr>
  </w:style>
  <w:style w:type="paragraph" w:customStyle="1" w:styleId="afffffff4">
    <w:name w:val="此正文"/>
    <w:basedOn w:val="a5"/>
    <w:link w:val="Char9"/>
    <w:qFormat/>
    <w:pPr>
      <w:adjustRightInd/>
      <w:spacing w:line="360" w:lineRule="auto"/>
      <w:ind w:firstLineChars="200" w:firstLine="200"/>
    </w:pPr>
    <w:rPr>
      <w:sz w:val="24"/>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1CharCharCharCharCharCharCharCharCharCharCharCharCharCharChar">
    <w:name w:val="Char Char1 Char Char Char Char Char Char Char Char Char Char Char Char Char Char Char"/>
    <w:basedOn w:val="a5"/>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3CharCharChar">
    <w:name w:val="Char3 Char Char Char"/>
    <w:basedOn w:val="a5"/>
    <w:qFormat/>
    <w:pPr>
      <w:widowControl/>
      <w:adjustRightInd/>
      <w:spacing w:after="160" w:line="240" w:lineRule="exact"/>
      <w:jc w:val="left"/>
    </w:pPr>
    <w:rPr>
      <w:szCs w:val="20"/>
    </w:rPr>
  </w:style>
  <w:style w:type="paragraph" w:customStyle="1" w:styleId="1d">
    <w:name w:val="标1"/>
    <w:basedOn w:val="a5"/>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Normal0">
    <w:name w:val="Normal0"/>
    <w:qFormat/>
    <w:rPr>
      <w:lang w:eastAsia="en-US"/>
    </w:rPr>
  </w:style>
  <w:style w:type="paragraph" w:customStyle="1" w:styleId="zTableCellBody">
    <w:name w:val="zTableCellBody"/>
    <w:basedOn w:val="a5"/>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a10">
    <w:name w:val="a1"/>
    <w:basedOn w:val="a5"/>
    <w:qFormat/>
    <w:pPr>
      <w:widowControl/>
      <w:spacing w:line="300" w:lineRule="atLeast"/>
      <w:jc w:val="left"/>
    </w:pPr>
    <w:rPr>
      <w:rFonts w:ascii="宋体" w:hAnsi="宋体"/>
      <w:kern w:val="0"/>
      <w:sz w:val="18"/>
      <w:szCs w:val="20"/>
    </w:rPr>
  </w:style>
  <w:style w:type="paragraph" w:customStyle="1" w:styleId="charttext">
    <w:name w:val="chart text"/>
    <w:basedOn w:val="a5"/>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afffffff5">
    <w:name w:val="插图说明"/>
    <w:basedOn w:val="a5"/>
    <w:qFormat/>
    <w:pPr>
      <w:spacing w:after="240"/>
      <w:ind w:firstLineChars="200" w:firstLine="200"/>
      <w:jc w:val="center"/>
      <w:textAlignment w:val="baseline"/>
    </w:pPr>
    <w:rPr>
      <w:rFonts w:eastAsia="黑体"/>
      <w:sz w:val="24"/>
      <w:szCs w:val="20"/>
    </w:rPr>
  </w:style>
  <w:style w:type="paragraph" w:customStyle="1" w:styleId="Afffffff6">
    <w:name w:val="正文 A"/>
    <w:qFormat/>
    <w:pPr>
      <w:widowControl w:val="0"/>
      <w:jc w:val="both"/>
    </w:pPr>
    <w:rPr>
      <w:rFonts w:ascii="Calibri" w:eastAsia="Calibri" w:hAnsi="Calibri" w:cs="Calibri"/>
      <w:color w:val="000000"/>
      <w:kern w:val="2"/>
      <w:sz w:val="21"/>
      <w:szCs w:val="21"/>
      <w:u w:color="000000"/>
    </w:rPr>
  </w:style>
  <w:style w:type="paragraph" w:customStyle="1" w:styleId="Thf">
    <w:name w:val="Thf"/>
    <w:basedOn w:val="Th"/>
    <w:qFormat/>
    <w:pPr>
      <w:ind w:left="0"/>
    </w:pPr>
  </w:style>
  <w:style w:type="paragraph" w:customStyle="1" w:styleId="Char3CharCharCharCharCharChar1">
    <w:name w:val="Char3 Char Char Char Char Char Char1"/>
    <w:basedOn w:val="a5"/>
    <w:qFormat/>
    <w:pPr>
      <w:adjustRightInd/>
      <w:spacing w:line="360" w:lineRule="auto"/>
    </w:pPr>
    <w:rPr>
      <w:rFonts w:ascii="Arial" w:eastAsia="黑体" w:hAnsi="Arial" w:cs="Arial"/>
      <w:snapToGrid w:val="0"/>
      <w:kern w:val="0"/>
      <w:szCs w:val="21"/>
    </w:rPr>
  </w:style>
  <w:style w:type="paragraph" w:customStyle="1" w:styleId="La0b">
    <w:name w:val="La0b"/>
    <w:basedOn w:val="a5"/>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7">
    <w:name w:val="文章总标题"/>
    <w:basedOn w:val="a5"/>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tabletext0">
    <w:name w:val="tabletext"/>
    <w:basedOn w:val="a5"/>
    <w:qFormat/>
    <w:pPr>
      <w:widowControl/>
      <w:spacing w:before="100" w:beforeAutospacing="1" w:after="100" w:afterAutospacing="1"/>
      <w:jc w:val="left"/>
    </w:pPr>
    <w:rPr>
      <w:rFonts w:ascii="宋体" w:hAnsi="宋体" w:cs="宋体"/>
      <w:kern w:val="0"/>
      <w:sz w:val="24"/>
    </w:rPr>
  </w:style>
  <w:style w:type="paragraph" w:customStyle="1" w:styleId="Style12">
    <w:name w:val="_Style 12"/>
    <w:basedOn w:val="af4"/>
    <w:qFormat/>
    <w:pPr>
      <w:snapToGrid w:val="0"/>
      <w:spacing w:line="360" w:lineRule="auto"/>
    </w:pPr>
  </w:style>
  <w:style w:type="paragraph" w:customStyle="1" w:styleId="a4">
    <w:name w:val="表格题注"/>
    <w:next w:val="a5"/>
    <w:qFormat/>
    <w:pPr>
      <w:keepLines/>
      <w:numPr>
        <w:ilvl w:val="8"/>
        <w:numId w:val="4"/>
      </w:numPr>
      <w:spacing w:beforeLines="100" w:before="312"/>
      <w:ind w:left="1089" w:hanging="369"/>
      <w:jc w:val="center"/>
    </w:pPr>
    <w:rPr>
      <w:rFonts w:ascii="Arial" w:hAnsi="Arial"/>
      <w:sz w:val="18"/>
      <w:szCs w:val="18"/>
    </w:rPr>
  </w:style>
  <w:style w:type="paragraph" w:customStyle="1" w:styleId="410">
    <w:name w:val="标题 41"/>
    <w:basedOn w:val="a5"/>
    <w:next w:val="a5"/>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2f8">
    <w:name w:val="标书标题2"/>
    <w:basedOn w:val="2"/>
    <w:qFormat/>
    <w:pPr>
      <w:keepLines w:val="0"/>
      <w:widowControl/>
      <w:numPr>
        <w:numId w:val="0"/>
      </w:numPr>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CharChar">
    <w:name w:val="Char Char"/>
    <w:basedOn w:val="a5"/>
    <w:qFormat/>
    <w:pPr>
      <w:spacing w:line="360" w:lineRule="auto"/>
    </w:pPr>
    <w:rPr>
      <w:rFonts w:ascii="Tahoma" w:hAnsi="Tahoma"/>
      <w:sz w:val="24"/>
      <w:szCs w:val="20"/>
    </w:rPr>
  </w:style>
  <w:style w:type="paragraph" w:customStyle="1" w:styleId="1e">
    <w:name w:val="列出段落1"/>
    <w:basedOn w:val="a5"/>
    <w:uiPriority w:val="34"/>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numPr>
        <w:numId w:val="0"/>
      </w:numPr>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12">
    <w:name w:val="彩色列表 - 强调文字颜色 12"/>
    <w:basedOn w:val="a5"/>
    <w:qFormat/>
    <w:pPr>
      <w:adjustRightInd/>
      <w:ind w:firstLineChars="200" w:firstLine="420"/>
    </w:pPr>
    <w:rPr>
      <w:rFonts w:ascii="Calibri" w:hAnsi="Calibri"/>
      <w:szCs w:val="22"/>
    </w:rPr>
  </w:style>
  <w:style w:type="paragraph" w:customStyle="1" w:styleId="afffffff8">
    <w:name w:val="正文文字缩进"/>
    <w:basedOn w:val="a5"/>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Char19">
    <w:name w:val="Char19"/>
    <w:basedOn w:val="a5"/>
    <w:qFormat/>
    <w:pPr>
      <w:adjustRightInd/>
    </w:pPr>
    <w:rPr>
      <w:szCs w:val="20"/>
    </w:rPr>
  </w:style>
  <w:style w:type="paragraph" w:customStyle="1" w:styleId="CSS1Char">
    <w:name w:val="CSS1级正文 Char"/>
    <w:basedOn w:val="ad"/>
    <w:qFormat/>
    <w:pPr>
      <w:autoSpaceDE/>
      <w:autoSpaceDN/>
      <w:snapToGrid w:val="0"/>
      <w:ind w:firstLineChars="200" w:firstLine="480"/>
    </w:pPr>
    <w:rPr>
      <w:rFonts w:ascii="Times New Roman"/>
      <w:szCs w:val="24"/>
      <w:lang w:val="en-US"/>
    </w:rPr>
  </w:style>
  <w:style w:type="paragraph" w:customStyle="1" w:styleId="afffffff9">
    <w:name w:val="正文（首行缩进）"/>
    <w:basedOn w:val="af7"/>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a">
    <w:name w:val="表格（小）"/>
    <w:basedOn w:val="a5"/>
    <w:qFormat/>
    <w:pPr>
      <w:adjustRightInd/>
      <w:snapToGrid w:val="0"/>
      <w:spacing w:line="300" w:lineRule="auto"/>
    </w:pPr>
    <w:rPr>
      <w:rFonts w:eastAsia="仿宋"/>
      <w:szCs w:val="21"/>
    </w:rPr>
  </w:style>
  <w:style w:type="paragraph" w:customStyle="1" w:styleId="xl33">
    <w:name w:val="xl33"/>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3CharChar1">
    <w:name w:val="Char3 Char Char1"/>
    <w:basedOn w:val="a5"/>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xl30">
    <w:name w:val="xl30"/>
    <w:basedOn w:val="a5"/>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xl27">
    <w:name w:val="xl27"/>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CharCharChar2">
    <w:name w:val="Char Char Char Char2"/>
    <w:basedOn w:val="a5"/>
    <w:qFormat/>
    <w:rPr>
      <w:rFonts w:ascii="Tahoma" w:hAnsi="Tahoma"/>
      <w:sz w:val="24"/>
      <w:szCs w:val="20"/>
    </w:rPr>
  </w:style>
  <w:style w:type="paragraph" w:customStyle="1" w:styleId="p0">
    <w:name w:val="p0"/>
    <w:basedOn w:val="a5"/>
    <w:qFormat/>
    <w:pPr>
      <w:widowControl/>
      <w:adjustRightInd/>
    </w:pPr>
    <w:rPr>
      <w:kern w:val="0"/>
      <w:szCs w:val="21"/>
    </w:rPr>
  </w:style>
  <w:style w:type="paragraph" w:customStyle="1" w:styleId="afffffffb">
    <w:name w:val="封面表格文本"/>
    <w:basedOn w:val="a5"/>
    <w:qFormat/>
    <w:pPr>
      <w:autoSpaceDE w:val="0"/>
      <w:autoSpaceDN w:val="0"/>
      <w:ind w:firstLineChars="200" w:firstLine="200"/>
      <w:jc w:val="center"/>
    </w:pPr>
    <w:rPr>
      <w:rFonts w:ascii="Arial" w:hAnsi="Arial"/>
      <w:kern w:val="0"/>
      <w:szCs w:val="21"/>
    </w:rPr>
  </w:style>
  <w:style w:type="paragraph" w:customStyle="1" w:styleId="92">
    <w:name w:val="9"/>
    <w:qFormat/>
    <w:pPr>
      <w:widowControl w:val="0"/>
      <w:autoSpaceDE w:val="0"/>
      <w:autoSpaceDN w:val="0"/>
      <w:adjustRightInd w:val="0"/>
      <w:jc w:val="both"/>
    </w:pPr>
    <w:rPr>
      <w:rFonts w:ascii="宋体"/>
      <w:b/>
      <w:bCs/>
      <w:color w:val="000000"/>
      <w:spacing w:val="15"/>
      <w:sz w:val="18"/>
      <w:szCs w:val="18"/>
    </w:rPr>
  </w:style>
  <w:style w:type="paragraph" w:customStyle="1" w:styleId="afffffffc">
    <w:name w:val="默认段落样式"/>
    <w:basedOn w:val="2f9"/>
    <w:qFormat/>
    <w:pPr>
      <w:spacing w:before="0"/>
      <w:ind w:firstLine="480"/>
      <w:outlineLvl w:val="2"/>
    </w:pPr>
    <w:rPr>
      <w:rFonts w:ascii="仿宋_GB2312" w:eastAsia="仿宋_GB2312" w:hAnsi="宋体"/>
      <w:color w:val="000000"/>
      <w:szCs w:val="24"/>
    </w:rPr>
  </w:style>
  <w:style w:type="paragraph" w:customStyle="1" w:styleId="2f9">
    <w:name w:val="正文2"/>
    <w:basedOn w:val="a5"/>
    <w:link w:val="2CharChar"/>
    <w:qFormat/>
    <w:pPr>
      <w:spacing w:before="156" w:line="360" w:lineRule="auto"/>
      <w:ind w:firstLineChars="200" w:firstLine="510"/>
    </w:pPr>
    <w:rPr>
      <w:sz w:val="24"/>
      <w:szCs w:val="20"/>
    </w:rPr>
  </w:style>
  <w:style w:type="paragraph" w:customStyle="1" w:styleId="1f">
    <w:name w:val="目录1"/>
    <w:basedOn w:val="a5"/>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afffffffd">
    <w:name w:val="ÕýÎÄÊ×ÐÐËõ½ø"/>
    <w:basedOn w:val="a5"/>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afffffffe">
    <w:name w:val="目录标题"/>
    <w:basedOn w:val="a5"/>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bullet0">
    <w:name w:val="bullet"/>
    <w:basedOn w:val="a5"/>
    <w:qFormat/>
    <w:pPr>
      <w:tabs>
        <w:tab w:val="left" w:pos="840"/>
      </w:tabs>
      <w:adjustRightInd/>
      <w:ind w:left="840" w:hanging="420"/>
    </w:pPr>
  </w:style>
  <w:style w:type="paragraph" w:customStyle="1" w:styleId="a2">
    <w:name w:val="五级条标题"/>
    <w:basedOn w:val="a1"/>
    <w:next w:val="affff0"/>
    <w:qFormat/>
    <w:pPr>
      <w:numPr>
        <w:ilvl w:val="6"/>
      </w:numPr>
      <w:tabs>
        <w:tab w:val="clear" w:pos="2940"/>
      </w:tabs>
      <w:outlineLvl w:val="6"/>
    </w:pPr>
  </w:style>
  <w:style w:type="paragraph" w:customStyle="1" w:styleId="CharCharCharCharCharCharCharChar">
    <w:name w:val="Char Char Char Char Char Char Char Char"/>
    <w:basedOn w:val="a5"/>
    <w:qFormat/>
    <w:pPr>
      <w:tabs>
        <w:tab w:val="left" w:pos="360"/>
      </w:tabs>
    </w:pPr>
    <w:rPr>
      <w:sz w:val="24"/>
      <w:szCs w:val="20"/>
    </w:rPr>
  </w:style>
  <w:style w:type="paragraph" w:customStyle="1" w:styleId="Body">
    <w:name w:val="Body"/>
    <w:basedOn w:val="a5"/>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50">
    <w:name w:val="数字标题5"/>
    <w:basedOn w:val="5"/>
    <w:next w:val="a5"/>
    <w:qFormat/>
    <w:pPr>
      <w:numPr>
        <w:numId w:val="5"/>
      </w:numPr>
      <w:tabs>
        <w:tab w:val="clear" w:pos="1008"/>
        <w:tab w:val="left" w:pos="480"/>
      </w:tabs>
    </w:p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
    <w:name w:val="公文正文"/>
    <w:basedOn w:val="a5"/>
    <w:qFormat/>
    <w:pPr>
      <w:adjustRightInd/>
      <w:spacing w:before="156" w:line="360" w:lineRule="auto"/>
      <w:ind w:firstLineChars="200" w:firstLine="360"/>
    </w:pPr>
    <w:rPr>
      <w:rFonts w:ascii="仿宋_GB2312" w:eastAsia="仿宋_GB2312"/>
      <w:sz w:val="24"/>
    </w:rPr>
  </w:style>
  <w:style w:type="paragraph" w:customStyle="1" w:styleId="affffffff0">
    <w:name w:val="普通正文"/>
    <w:basedOn w:val="a5"/>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1">
    <w:name w:val="表格文字"/>
    <w:basedOn w:val="a5"/>
    <w:uiPriority w:val="99"/>
    <w:qFormat/>
    <w:pPr>
      <w:adjustRightInd/>
      <w:ind w:firstLineChars="200" w:firstLine="200"/>
    </w:pPr>
    <w:rPr>
      <w:rFonts w:ascii="Arial" w:hAnsi="Arial"/>
      <w:spacing w:val="-5"/>
      <w:kern w:val="0"/>
      <w:sz w:val="24"/>
      <w:szCs w:val="20"/>
    </w:rPr>
  </w:style>
  <w:style w:type="paragraph" w:customStyle="1" w:styleId="0">
    <w:name w:val="0"/>
    <w:basedOn w:val="a5"/>
    <w:qFormat/>
    <w:pPr>
      <w:widowControl/>
    </w:pPr>
    <w:rPr>
      <w:kern w:val="0"/>
      <w:sz w:val="24"/>
      <w:szCs w:val="20"/>
    </w:rPr>
  </w:style>
  <w:style w:type="paragraph" w:customStyle="1" w:styleId="Char111">
    <w:name w:val="Char111"/>
    <w:basedOn w:val="a5"/>
    <w:qFormat/>
    <w:pPr>
      <w:widowControl/>
      <w:spacing w:after="160" w:line="240" w:lineRule="exact"/>
      <w:jc w:val="left"/>
    </w:pPr>
    <w:rPr>
      <w:rFonts w:ascii="Verdana" w:eastAsia="仿宋_GB2312" w:hAnsi="Verdana"/>
      <w:kern w:val="0"/>
      <w:sz w:val="24"/>
      <w:szCs w:val="20"/>
      <w:lang w:eastAsia="en-US"/>
    </w:rPr>
  </w:style>
  <w:style w:type="paragraph" w:customStyle="1" w:styleId="b1101b">
    <w:name w:val="b11_01b"/>
    <w:basedOn w:val="a5"/>
    <w:next w:val="a5"/>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MMTopic5">
    <w:name w:val="MM Topic 5"/>
    <w:basedOn w:val="5"/>
    <w:qFormat/>
    <w:pPr>
      <w:numPr>
        <w:numId w:val="4"/>
      </w:numPr>
      <w:tabs>
        <w:tab w:val="clear" w:pos="1008"/>
        <w:tab w:val="left" w:pos="840"/>
      </w:tabs>
      <w:adjustRightInd/>
    </w:pPr>
  </w:style>
  <w:style w:type="paragraph" w:customStyle="1" w:styleId="33Charh33BoldHeadbh1level3PIM3">
    <w:name w:val="样式 标题 3标题 3 Char第二层条h33Bold Headbh章标题1小标题level_3PIM 3..."/>
    <w:basedOn w:val="3"/>
    <w:qFormat/>
    <w:pPr>
      <w:numPr>
        <w:numId w:val="0"/>
      </w:numPr>
      <w:snapToGrid w:val="0"/>
      <w:spacing w:before="0" w:after="0" w:line="360" w:lineRule="auto"/>
    </w:pPr>
    <w:rPr>
      <w:rFonts w:ascii="黑体" w:eastAsia="黑体" w:hAnsi="宋体" w:cs="宋体"/>
      <w:b w:val="0"/>
      <w:bCs w:val="0"/>
      <w:color w:val="000000"/>
      <w:kern w:val="0"/>
      <w:sz w:val="28"/>
      <w:szCs w:val="20"/>
    </w:rPr>
  </w:style>
  <w:style w:type="paragraph" w:customStyle="1" w:styleId="affffffff2">
    <w:name w:val="方案正文"/>
    <w:basedOn w:val="a5"/>
    <w:qFormat/>
    <w:pPr>
      <w:snapToGrid w:val="0"/>
      <w:spacing w:line="324" w:lineRule="auto"/>
      <w:ind w:firstLineChars="200" w:firstLine="482"/>
    </w:pPr>
    <w:rPr>
      <w:rFonts w:ascii="仿宋_GB2312" w:eastAsia="仿宋_GB2312"/>
      <w:b/>
      <w:color w:val="000000"/>
      <w:sz w:val="24"/>
      <w:szCs w:val="20"/>
    </w:rPr>
  </w:style>
  <w:style w:type="paragraph" w:customStyle="1" w:styleId="10">
    <w:name w:val="数字标题1"/>
    <w:basedOn w:val="1"/>
    <w:next w:val="a5"/>
    <w:qFormat/>
    <w:pPr>
      <w:numPr>
        <w:numId w:val="5"/>
      </w:numPr>
      <w:tabs>
        <w:tab w:val="clear" w:pos="432"/>
      </w:tabs>
    </w:pPr>
  </w:style>
  <w:style w:type="paragraph" w:customStyle="1" w:styleId="Char1CharCharChar6">
    <w:name w:val="Char1 Char Char Char6"/>
    <w:basedOn w:val="a5"/>
    <w:qFormat/>
    <w:pPr>
      <w:widowControl/>
      <w:snapToGrid w:val="0"/>
      <w:spacing w:before="120" w:after="160" w:line="360" w:lineRule="auto"/>
      <w:ind w:right="-360"/>
      <w:jc w:val="left"/>
    </w:pPr>
    <w:rPr>
      <w:rFonts w:ascii="Arial" w:hAnsi="Arial"/>
      <w:kern w:val="0"/>
      <w:sz w:val="24"/>
      <w:lang w:eastAsia="en-US"/>
    </w:rPr>
  </w:style>
  <w:style w:type="paragraph" w:customStyle="1" w:styleId="3a">
    <w:name w:val="标书标题3"/>
    <w:basedOn w:val="3"/>
    <w:qFormat/>
    <w:pPr>
      <w:keepLines w:val="0"/>
      <w:widowControl/>
      <w:numPr>
        <w:numId w:val="0"/>
      </w:numPr>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GB231215">
    <w:name w:val="样式 仿宋_GB2312 三号 加粗 黑色 居中 行距: 1.5 倍行距"/>
    <w:basedOn w:val="a5"/>
    <w:qFormat/>
    <w:pPr>
      <w:spacing w:line="360" w:lineRule="auto"/>
      <w:jc w:val="center"/>
    </w:pPr>
    <w:rPr>
      <w:rFonts w:ascii="仿宋_GB2312" w:eastAsia="仿宋_GB2312" w:cs="宋体"/>
      <w:b/>
      <w:bCs/>
      <w:color w:val="000000"/>
      <w:sz w:val="28"/>
      <w:szCs w:val="20"/>
    </w:rPr>
  </w:style>
  <w:style w:type="paragraph" w:customStyle="1" w:styleId="affffffff3">
    <w:name w:val="节标题"/>
    <w:basedOn w:val="a5"/>
    <w:qFormat/>
    <w:pPr>
      <w:autoSpaceDE w:val="0"/>
      <w:autoSpaceDN w:val="0"/>
      <w:spacing w:line="289" w:lineRule="atLeast"/>
      <w:ind w:firstLineChars="200" w:firstLine="200"/>
      <w:jc w:val="center"/>
    </w:pPr>
    <w:rPr>
      <w:color w:val="000000"/>
      <w:kern w:val="0"/>
      <w:sz w:val="28"/>
      <w:szCs w:val="28"/>
    </w:rPr>
  </w:style>
  <w:style w:type="paragraph" w:customStyle="1" w:styleId="style25">
    <w:name w:val="style25"/>
    <w:basedOn w:val="a5"/>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4">
    <w:name w:val="表格文字（大）"/>
    <w:basedOn w:val="a5"/>
    <w:qFormat/>
    <w:pPr>
      <w:adjustRightInd/>
      <w:spacing w:before="20" w:after="20"/>
      <w:ind w:firstLineChars="200" w:firstLine="200"/>
    </w:pPr>
    <w:rPr>
      <w:rFonts w:ascii="Century Gothic" w:hAnsi="Century Gothic"/>
      <w:sz w:val="24"/>
      <w:szCs w:val="20"/>
    </w:rPr>
  </w:style>
  <w:style w:type="paragraph" w:customStyle="1" w:styleId="4a">
    <w:name w:val="目录4"/>
    <w:basedOn w:val="a5"/>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MMTopic1">
    <w:name w:val="MM Topic 1"/>
    <w:basedOn w:val="1"/>
    <w:qFormat/>
    <w:pPr>
      <w:numPr>
        <w:numId w:val="0"/>
      </w:numPr>
      <w:tabs>
        <w:tab w:val="clear" w:pos="432"/>
        <w:tab w:val="left" w:pos="840"/>
      </w:tabs>
      <w:adjustRightInd/>
      <w:ind w:left="840" w:hanging="420"/>
    </w:pPr>
  </w:style>
  <w:style w:type="paragraph" w:customStyle="1" w:styleId="CharCharCharCharCharCharCharChar1">
    <w:name w:val="Char Char Char Char Char Char Char Char1"/>
    <w:basedOn w:val="a5"/>
    <w:qFormat/>
    <w:pPr>
      <w:tabs>
        <w:tab w:val="left" w:pos="360"/>
      </w:tabs>
    </w:pPr>
    <w:rPr>
      <w:sz w:val="24"/>
      <w:szCs w:val="20"/>
    </w:rPr>
  </w:style>
  <w:style w:type="paragraph" w:customStyle="1" w:styleId="affffffff5">
    <w:name w:val="正文格式"/>
    <w:basedOn w:val="a5"/>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3CharCharChar1">
    <w:name w:val="Char3 Char Char Char1"/>
    <w:basedOn w:val="a5"/>
    <w:qFormat/>
    <w:pPr>
      <w:widowControl/>
      <w:adjustRightInd/>
      <w:spacing w:after="160" w:line="240" w:lineRule="exact"/>
      <w:jc w:val="left"/>
    </w:pPr>
    <w:rPr>
      <w:szCs w:val="20"/>
    </w:rPr>
  </w:style>
  <w:style w:type="paragraph" w:customStyle="1" w:styleId="CharChar12">
    <w:name w:val="Char Char12"/>
    <w:basedOn w:val="a5"/>
    <w:qFormat/>
    <w:pPr>
      <w:widowControl/>
      <w:spacing w:after="160" w:line="240" w:lineRule="exact"/>
      <w:jc w:val="left"/>
    </w:pPr>
    <w:rPr>
      <w:rFonts w:eastAsia="仿宋_GB2312"/>
      <w:sz w:val="28"/>
    </w:rPr>
  </w:style>
  <w:style w:type="paragraph" w:customStyle="1" w:styleId="-510">
    <w:name w:val="深色列表 - 强调文字颜色 51"/>
    <w:basedOn w:val="a5"/>
    <w:qFormat/>
    <w:pPr>
      <w:adjustRightInd/>
      <w:spacing w:line="360" w:lineRule="auto"/>
      <w:ind w:firstLineChars="200" w:firstLine="200"/>
    </w:pPr>
    <w:rPr>
      <w:rFonts w:eastAsia="楷体_GB2312" w:cs="Lucida Sans"/>
      <w:sz w:val="24"/>
    </w:rPr>
  </w:style>
  <w:style w:type="paragraph" w:customStyle="1" w:styleId="affffffff6">
    <w:name w:val="说明"/>
    <w:basedOn w:val="a5"/>
    <w:qFormat/>
    <w:pPr>
      <w:autoSpaceDE w:val="0"/>
      <w:autoSpaceDN w:val="0"/>
      <w:spacing w:line="440" w:lineRule="exact"/>
      <w:ind w:firstLineChars="200" w:firstLine="200"/>
    </w:pPr>
    <w:rPr>
      <w:rFonts w:ascii="宋体"/>
      <w:b/>
      <w:bCs/>
      <w:i/>
      <w:iCs/>
      <w:color w:val="0000FF"/>
      <w:kern w:val="0"/>
      <w:sz w:val="24"/>
    </w:rPr>
  </w:style>
  <w:style w:type="paragraph" w:customStyle="1" w:styleId="2111">
    <w:name w:val="正文文本 211"/>
    <w:basedOn w:val="a5"/>
    <w:qFormat/>
    <w:pPr>
      <w:widowControl/>
      <w:overflowPunct w:val="0"/>
      <w:autoSpaceDE w:val="0"/>
      <w:autoSpaceDN w:val="0"/>
      <w:ind w:left="720" w:hanging="720"/>
      <w:textAlignment w:val="baseline"/>
    </w:pPr>
    <w:rPr>
      <w:kern w:val="0"/>
      <w:sz w:val="24"/>
      <w:szCs w:val="20"/>
      <w:lang w:val="en-GB"/>
    </w:rPr>
  </w:style>
  <w:style w:type="paragraph" w:customStyle="1" w:styleId="affffffff7">
    <w:name w:val="单元格左对齐"/>
    <w:basedOn w:val="a5"/>
    <w:qFormat/>
    <w:pPr>
      <w:adjustRightInd/>
      <w:spacing w:line="360" w:lineRule="auto"/>
    </w:pPr>
    <w:rPr>
      <w:sz w:val="24"/>
    </w:rPr>
  </w:style>
  <w:style w:type="paragraph" w:customStyle="1" w:styleId="Char11">
    <w:name w:val="Char11"/>
    <w:basedOn w:val="a5"/>
    <w:qFormat/>
    <w:pPr>
      <w:tabs>
        <w:tab w:val="left" w:pos="432"/>
      </w:tabs>
      <w:adjustRightInd/>
      <w:spacing w:beforeLines="50" w:before="156" w:afterLines="50" w:after="156"/>
      <w:ind w:left="432" w:firstLineChars="200" w:hanging="432"/>
    </w:pPr>
    <w:rPr>
      <w:sz w:val="24"/>
    </w:rPr>
  </w:style>
  <w:style w:type="paragraph" w:customStyle="1" w:styleId="xl36">
    <w:name w:val="xl36"/>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character" w:customStyle="1" w:styleId="Chara">
    <w:name w:val="正文文本 Char"/>
    <w:qFormat/>
    <w:rPr>
      <w:rFonts w:eastAsia="宋体"/>
      <w:kern w:val="2"/>
      <w:sz w:val="24"/>
      <w:szCs w:val="24"/>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mdeck">
    <w:name w:val="mdeck"/>
    <w:qFormat/>
    <w:rPr>
      <w:rFonts w:ascii="仿宋_GB2312" w:eastAsia="微软雅黑"/>
      <w:b/>
      <w:kern w:val="2"/>
      <w:sz w:val="32"/>
      <w:szCs w:val="32"/>
      <w:lang w:val="en-US" w:eastAsia="zh-CN" w:bidi="ar-SA"/>
    </w:rPr>
  </w:style>
  <w:style w:type="character" w:customStyle="1" w:styleId="aff5">
    <w:name w:val="签名 字符"/>
    <w:link w:val="aff4"/>
    <w:qFormat/>
    <w:rPr>
      <w:rFonts w:eastAsia="仿宋_GB2312"/>
      <w:sz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Char9">
    <w:name w:val="Char Char9"/>
    <w:qFormat/>
    <w:rPr>
      <w:rFonts w:ascii="Times New Roman" w:eastAsia="宋体" w:hAnsi="Times New Roman" w:cs="Times New Roman"/>
      <w:b/>
      <w:bCs/>
      <w:kern w:val="2"/>
      <w:sz w:val="32"/>
      <w:szCs w:val="32"/>
      <w:lang w:val="en-US" w:eastAsia="zh-CN" w:bidi="ar-SA"/>
    </w:rPr>
  </w:style>
  <w:style w:type="character" w:customStyle="1" w:styleId="BalloonTextChar">
    <w:name w:val="Balloon Text Char"/>
    <w:semiHidden/>
    <w:qFormat/>
    <w:locked/>
    <w:rPr>
      <w:rFonts w:eastAsia="宋体"/>
      <w:kern w:val="2"/>
      <w:sz w:val="18"/>
      <w:szCs w:val="18"/>
      <w:lang w:val="en-US" w:eastAsia="zh-CN" w:bidi="ar-SA"/>
    </w:rPr>
  </w:style>
  <w:style w:type="character" w:customStyle="1" w:styleId="Charb">
    <w:name w:val="正文非缩进 Char"/>
    <w:qFormat/>
    <w:rPr>
      <w:rFonts w:ascii="宋体" w:eastAsia="宋体"/>
      <w:snapToGrid w:val="0"/>
      <w:color w:val="000000"/>
      <w:kern w:val="28"/>
      <w:sz w:val="28"/>
      <w:lang w:val="en-US" w:eastAsia="zh-CN" w:bidi="ar-SA"/>
    </w:rPr>
  </w:style>
  <w:style w:type="character" w:customStyle="1" w:styleId="Char9">
    <w:name w:val="此正文 Char"/>
    <w:link w:val="afffffff4"/>
    <w:qFormat/>
    <w:rPr>
      <w:kern w:val="2"/>
      <w:sz w:val="24"/>
      <w:szCs w:val="24"/>
    </w:rPr>
  </w:style>
  <w:style w:type="character" w:customStyle="1" w:styleId="CharChar0">
    <w:name w:val="Ò³Ã¼ Char Char"/>
    <w:qFormat/>
    <w:rPr>
      <w:rFonts w:eastAsia="宋体"/>
      <w:kern w:val="2"/>
      <w:sz w:val="18"/>
      <w:lang w:val="en-US" w:eastAsia="zh-CN" w:bidi="ar-SA"/>
    </w:rPr>
  </w:style>
  <w:style w:type="character" w:customStyle="1" w:styleId="style91">
    <w:name w:val="style91"/>
    <w:qFormat/>
    <w:rPr>
      <w:color w:val="333333"/>
    </w:rPr>
  </w:style>
  <w:style w:type="character" w:customStyle="1" w:styleId="1Char">
    <w:name w:val="标书1 Char"/>
    <w:qFormat/>
    <w:rPr>
      <w:rFonts w:eastAsia="宋体"/>
      <w:b/>
      <w:bCs/>
      <w:kern w:val="44"/>
      <w:sz w:val="44"/>
      <w:szCs w:val="4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Charc">
    <w:name w:val="标书正文格式 Char"/>
    <w:qFormat/>
    <w:rPr>
      <w:rFonts w:eastAsia="楷体_GB2312"/>
      <w:kern w:val="2"/>
      <w:sz w:val="24"/>
      <w:szCs w:val="24"/>
      <w:lang w:bidi="ar-SA"/>
    </w:rPr>
  </w:style>
  <w:style w:type="character" w:customStyle="1" w:styleId="CharChar6">
    <w:name w:val="Char Char6"/>
    <w:qFormat/>
    <w:rPr>
      <w:rFonts w:eastAsia="宋体"/>
      <w:kern w:val="2"/>
      <w:sz w:val="21"/>
      <w:szCs w:val="24"/>
      <w:lang w:val="en-US" w:eastAsia="zh-CN" w:bidi="ar-SA"/>
    </w:rPr>
  </w:style>
  <w:style w:type="character" w:customStyle="1" w:styleId="2CharChar">
    <w:name w:val="正文2 Char Char"/>
    <w:link w:val="2f9"/>
    <w:qFormat/>
    <w:rPr>
      <w:rFonts w:eastAsia="宋体"/>
      <w:kern w:val="2"/>
      <w:sz w:val="24"/>
      <w:lang w:val="en-US" w:eastAsia="zh-CN" w:bidi="ar-SA"/>
    </w:rPr>
  </w:style>
  <w:style w:type="character" w:customStyle="1" w:styleId="content">
    <w:name w:val="content"/>
    <w:qFormat/>
  </w:style>
  <w:style w:type="character" w:customStyle="1" w:styleId="2Char1">
    <w:name w:val="正文文本 2 Char"/>
    <w:qFormat/>
    <w:rPr>
      <w:rFonts w:eastAsia="宋体"/>
      <w:kern w:val="2"/>
      <w:sz w:val="21"/>
      <w:szCs w:val="24"/>
      <w:lang w:val="en-US" w:eastAsia="zh-CN" w:bidi="ar-SA"/>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Chard">
    <w:name w:val="首行缩进 Char"/>
    <w:qFormat/>
    <w:rPr>
      <w:rFonts w:ascii="宋体" w:eastAsia="宋体"/>
      <w:kern w:val="2"/>
      <w:sz w:val="24"/>
      <w:lang w:val="en-US" w:eastAsia="zh-CN" w:bidi="ar-SA"/>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10">
    <w:name w:val="普通文字 Char Char1"/>
    <w:qFormat/>
    <w:rPr>
      <w:rFonts w:ascii="宋体" w:hAnsi="Courier New"/>
      <w:kern w:val="2"/>
      <w:sz w:val="21"/>
    </w:rPr>
  </w:style>
  <w:style w:type="character" w:customStyle="1" w:styleId="Footer-EvenChar">
    <w:name w:val="Footer-Even Char"/>
    <w:qFormat/>
    <w:rPr>
      <w:rFonts w:eastAsia="宋体"/>
      <w:kern w:val="2"/>
      <w:sz w:val="18"/>
      <w:lang w:val="en-US" w:eastAsia="zh-CN" w:bidi="ar-SA"/>
    </w:rPr>
  </w:style>
  <w:style w:type="character" w:customStyle="1" w:styleId="dandyrentitle1">
    <w:name w:val="dandyren_title1"/>
    <w:qFormat/>
    <w:rPr>
      <w:b/>
      <w:bCs/>
      <w:color w:val="FF6633"/>
      <w:sz w:val="18"/>
      <w:szCs w:val="18"/>
    </w:rPr>
  </w:style>
  <w:style w:type="character" w:customStyle="1" w:styleId="3Char2">
    <w:name w:val="标题 3 Char2"/>
    <w:qFormat/>
    <w:rPr>
      <w:rFonts w:eastAsia="宋体"/>
      <w:b/>
      <w:bCs/>
      <w:kern w:val="2"/>
      <w:sz w:val="32"/>
      <w:szCs w:val="32"/>
      <w:lang w:val="en-US" w:eastAsia="zh-CN" w:bidi="ar-SA"/>
    </w:rPr>
  </w:style>
  <w:style w:type="character" w:customStyle="1" w:styleId="gray6">
    <w:name w:val="gray6"/>
    <w:basedOn w:val="a6"/>
    <w:qFormat/>
  </w:style>
  <w:style w:type="character" w:customStyle="1" w:styleId="Chare">
    <w:name w:val="标准正文格式 Char"/>
    <w:qFormat/>
    <w:rPr>
      <w:rFonts w:ascii="宋体" w:eastAsia="仿宋_GB2312" w:cs="宋体"/>
      <w:color w:val="000000"/>
      <w:sz w:val="24"/>
      <w:lang w:val="en-US" w:eastAsia="zh-CN" w:bidi="ar-SA"/>
    </w:rPr>
  </w:style>
  <w:style w:type="character" w:customStyle="1" w:styleId="CharChar3">
    <w:name w:val="Char Char3"/>
    <w:qFormat/>
    <w:rPr>
      <w:rFonts w:eastAsia="宋体"/>
      <w:kern w:val="2"/>
      <w:sz w:val="21"/>
      <w:szCs w:val="24"/>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txt">
    <w:name w:val="txt"/>
    <w:qFormat/>
    <w:rPr>
      <w:rFonts w:ascii="仿宋_GB2312" w:eastAsia="微软雅黑"/>
      <w:b/>
      <w:kern w:val="2"/>
      <w:sz w:val="32"/>
      <w:szCs w:val="32"/>
      <w:lang w:val="en-US" w:eastAsia="zh-CN" w:bidi="ar-SA"/>
    </w:rPr>
  </w:style>
  <w:style w:type="character" w:customStyle="1" w:styleId="Char8">
    <w:name w:val="仿宋正文 Char"/>
    <w:link w:val="afffffff0"/>
    <w:qFormat/>
    <w:rPr>
      <w:rFonts w:ascii="仿宋_GB2312" w:eastAsia="仿宋_GB2312"/>
      <w:kern w:val="2"/>
      <w:sz w:val="24"/>
      <w:lang w:val="en-US" w:eastAsia="zh-CN" w:bidi="ar-SA"/>
    </w:rPr>
  </w:style>
  <w:style w:type="character" w:customStyle="1" w:styleId="CommentTextChar">
    <w:name w:val="Comment Text Char"/>
    <w:semiHidden/>
    <w:qFormat/>
    <w:locked/>
    <w:rPr>
      <w:rFonts w:ascii="宋体" w:eastAsia="宋体" w:hAnsi="宋体"/>
      <w:kern w:val="2"/>
      <w:sz w:val="24"/>
      <w:lang w:val="en-US" w:eastAsia="zh-CN" w:bidi="ar-SA"/>
    </w:rPr>
  </w:style>
  <w:style w:type="character" w:customStyle="1" w:styleId="tw4winExternal">
    <w:name w:val="tw4winExternal"/>
    <w:qFormat/>
    <w:rPr>
      <w:rFonts w:ascii="Courier New" w:hAnsi="Courier New" w:cs="Courier New"/>
      <w:color w:val="808080"/>
    </w:rPr>
  </w:style>
  <w:style w:type="character" w:customStyle="1" w:styleId="CharChar100">
    <w:name w:val="Char Char10"/>
    <w:semiHidden/>
    <w:qFormat/>
    <w:rPr>
      <w:rFonts w:ascii="宋体" w:hAnsi="宋体"/>
      <w:kern w:val="2"/>
      <w:sz w:val="21"/>
      <w:szCs w:val="24"/>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FontStyle82">
    <w:name w:val="Font Style82"/>
    <w:uiPriority w:val="99"/>
    <w:qFormat/>
    <w:rPr>
      <w:rFonts w:ascii="宋体" w:eastAsia="宋体" w:cs="宋体"/>
      <w:color w:val="000000"/>
      <w:sz w:val="14"/>
      <w:szCs w:val="14"/>
    </w:rPr>
  </w:style>
  <w:style w:type="character" w:customStyle="1" w:styleId="2Char2">
    <w:name w:val="标题 2 Char"/>
    <w:qFormat/>
    <w:rPr>
      <w:rFonts w:ascii="Arial" w:eastAsia="黑体" w:hAnsi="Arial"/>
      <w:b/>
      <w:kern w:val="2"/>
      <w:sz w:val="32"/>
      <w:lang w:val="en-US" w:eastAsia="zh-CN"/>
    </w:rPr>
  </w:style>
  <w:style w:type="character" w:customStyle="1" w:styleId="h3Char">
    <w:name w:val="h3 Char"/>
    <w:qFormat/>
    <w:rPr>
      <w:rFonts w:eastAsia="宋体"/>
      <w:b/>
      <w:kern w:val="2"/>
      <w:sz w:val="32"/>
      <w:lang w:val="en-US" w:eastAsia="zh-CN" w:bidi="ar-SA"/>
    </w:rPr>
  </w:style>
  <w:style w:type="character" w:customStyle="1" w:styleId="Char10">
    <w:name w:val="页眉 Char1"/>
    <w:qFormat/>
    <w:rPr>
      <w:rFonts w:eastAsia="宋体"/>
      <w:kern w:val="2"/>
      <w:sz w:val="18"/>
      <w:szCs w:val="18"/>
      <w:lang w:val="en-US" w:eastAsia="zh-CN" w:bidi="ar-SA"/>
    </w:rPr>
  </w:style>
  <w:style w:type="character" w:customStyle="1" w:styleId="80">
    <w:name w:val="标题 8 字符"/>
    <w:link w:val="8"/>
    <w:qFormat/>
    <w:rPr>
      <w:rFonts w:ascii="Arial" w:eastAsia="黑体" w:hAnsi="Arial"/>
      <w:kern w:val="2"/>
      <w:sz w:val="24"/>
      <w:szCs w:val="24"/>
    </w:rPr>
  </w:style>
  <w:style w:type="character" w:customStyle="1" w:styleId="Char6">
    <w:name w:val="冯广丽 Char"/>
    <w:link w:val="afffffa"/>
    <w:qFormat/>
    <w:rPr>
      <w:rFonts w:ascii="宋体" w:hAnsi="宋体"/>
      <w:kern w:val="2"/>
      <w:sz w:val="24"/>
      <w:szCs w:val="22"/>
    </w:rPr>
  </w:style>
  <w:style w:type="character" w:customStyle="1" w:styleId="affb">
    <w:name w:val="脚注文本 字符"/>
    <w:link w:val="affa"/>
    <w:qFormat/>
    <w:rPr>
      <w:color w:val="0000FF"/>
      <w:sz w:val="21"/>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af8">
    <w:name w:val="正文文本缩进 字符"/>
    <w:link w:val="af7"/>
    <w:qFormat/>
    <w:rPr>
      <w:rFonts w:ascii="宋体" w:hAnsi="宋体"/>
      <w:kern w:val="2"/>
      <w:sz w:val="24"/>
      <w:szCs w:val="24"/>
    </w:rPr>
  </w:style>
  <w:style w:type="character" w:customStyle="1" w:styleId="Charf">
    <w:name w:val="方案正文 Char"/>
    <w:qFormat/>
    <w:rPr>
      <w:rFonts w:ascii="仿宋_GB2312" w:eastAsia="仿宋_GB2312"/>
      <w:b/>
      <w:color w:val="000000"/>
      <w:kern w:val="2"/>
      <w:sz w:val="24"/>
      <w:lang w:val="en-US" w:eastAsia="zh-CN" w:bidi="ar-SA"/>
    </w:rPr>
  </w:style>
  <w:style w:type="character" w:customStyle="1" w:styleId="ItemListChar">
    <w:name w:val="Item List Char"/>
    <w:link w:val="ItemList"/>
    <w:qFormat/>
    <w:rPr>
      <w:rFonts w:ascii="Arial"/>
      <w:bCs/>
      <w:sz w:val="21"/>
      <w:szCs w:val="21"/>
      <w:lang w:val="en-US" w:eastAsia="zh-CN" w:bidi="ar-SA"/>
    </w:rPr>
  </w:style>
  <w:style w:type="character" w:customStyle="1" w:styleId="NormalIndentCharChar">
    <w:name w:val="Normal Indent Char Char"/>
    <w:qFormat/>
    <w:rPr>
      <w:rFonts w:eastAsia="宋体"/>
      <w:kern w:val="2"/>
      <w:sz w:val="21"/>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CharChar121">
    <w:name w:val="Char Char121"/>
    <w:qFormat/>
    <w:rPr>
      <w:rFonts w:ascii="仿宋_GB2312" w:eastAsia="仿宋_GB2312"/>
      <w:b/>
      <w:bCs/>
      <w:kern w:val="2"/>
      <w:sz w:val="24"/>
      <w:szCs w:val="24"/>
      <w:lang w:val="zh-CN" w:eastAsia="zh-CN" w:bidi="ar-SA"/>
    </w:rPr>
  </w:style>
  <w:style w:type="character" w:customStyle="1" w:styleId="70">
    <w:name w:val="标题 7 字符"/>
    <w:link w:val="7"/>
    <w:qFormat/>
    <w:rPr>
      <w:b/>
      <w:bCs/>
      <w:kern w:val="2"/>
      <w:sz w:val="24"/>
      <w:szCs w:val="24"/>
    </w:rPr>
  </w:style>
  <w:style w:type="character" w:customStyle="1" w:styleId="af6">
    <w:name w:val="称呼 字符"/>
    <w:link w:val="af5"/>
    <w:qFormat/>
    <w:rPr>
      <w:rFonts w:ascii="仿宋_GB2312" w:eastAsia="仿宋_GB2312"/>
      <w:kern w:val="2"/>
      <w:sz w:val="28"/>
    </w:rPr>
  </w:style>
  <w:style w:type="character" w:customStyle="1" w:styleId="Charf0">
    <w:name w:val="正文 项目 Char"/>
    <w:qFormat/>
    <w:rPr>
      <w:rFonts w:ascii="仿宋_GB2312" w:eastAsia="仿宋_GB2312" w:hAnsi="仿宋_GB2312"/>
      <w:kern w:val="2"/>
      <w:sz w:val="24"/>
      <w:lang w:bidi="ar-SA"/>
    </w:rPr>
  </w:style>
  <w:style w:type="character" w:customStyle="1" w:styleId="Char12">
    <w:name w:val="普通文字 Char1"/>
    <w:qFormat/>
    <w:rPr>
      <w:rFonts w:ascii="宋体" w:eastAsia="宋体" w:hAnsi="Courier New"/>
      <w:kern w:val="2"/>
      <w:sz w:val="21"/>
      <w:lang w:val="en-US" w:eastAsia="zh-CN"/>
    </w:rPr>
  </w:style>
  <w:style w:type="character" w:customStyle="1" w:styleId="1Char1">
    <w:name w:val="正文1 Char1"/>
    <w:qFormat/>
    <w:rPr>
      <w:rFonts w:ascii="仿宋_GB2312" w:eastAsia="仿宋_GB2312" w:hAnsi="Courier New"/>
      <w:kern w:val="28"/>
      <w:sz w:val="24"/>
      <w:szCs w:val="24"/>
    </w:rPr>
  </w:style>
  <w:style w:type="character" w:customStyle="1" w:styleId="hei16b1">
    <w:name w:val="hei16b1"/>
    <w:qFormat/>
    <w:rPr>
      <w:rFonts w:ascii="Arial" w:hAnsi="Arial" w:cs="Arial" w:hint="default"/>
      <w:b/>
      <w:bCs/>
      <w:color w:val="000000"/>
      <w:sz w:val="24"/>
      <w:szCs w:val="24"/>
    </w:rPr>
  </w:style>
  <w:style w:type="character" w:customStyle="1" w:styleId="c7style3">
    <w:name w:val="c7 style3"/>
    <w:qFormat/>
  </w:style>
  <w:style w:type="character" w:customStyle="1" w:styleId="aff8">
    <w:name w:val="副标题 字符"/>
    <w:link w:val="aff7"/>
    <w:qFormat/>
    <w:rPr>
      <w:rFonts w:ascii="Arial" w:eastAsia="隶书" w:hAnsi="Arial"/>
      <w:b/>
      <w:bCs/>
      <w:kern w:val="28"/>
      <w:sz w:val="44"/>
      <w:szCs w:val="32"/>
      <w:lang w:val="en-US" w:eastAsia="zh-CN" w:bidi="ar-SA"/>
    </w:rPr>
  </w:style>
  <w:style w:type="character" w:customStyle="1" w:styleId="afb">
    <w:name w:val="纯文本 字符"/>
    <w:link w:val="afa"/>
    <w:qFormat/>
    <w:rPr>
      <w:rFonts w:ascii="宋体" w:eastAsia="宋体" w:hAnsi="Courier New" w:cs="Arial"/>
      <w:snapToGrid w:val="0"/>
      <w:kern w:val="2"/>
      <w:sz w:val="21"/>
      <w:szCs w:val="21"/>
      <w:lang w:val="en-US" w:eastAsia="zh-CN" w:bidi="ar-SA"/>
    </w:rPr>
  </w:style>
  <w:style w:type="character" w:customStyle="1" w:styleId="Char13">
    <w:name w:val="表正文 Char1"/>
    <w:qFormat/>
    <w:rPr>
      <w:rFonts w:ascii="宋体" w:eastAsia="宋体"/>
      <w:snapToGrid w:val="0"/>
      <w:color w:val="000000"/>
      <w:kern w:val="28"/>
      <w:sz w:val="28"/>
    </w:rPr>
  </w:style>
  <w:style w:type="character" w:customStyle="1" w:styleId="CharChar5">
    <w:name w:val="Char Char5"/>
    <w:qFormat/>
    <w:rPr>
      <w:rFonts w:ascii="宋体" w:eastAsia="宋体" w:hAnsi="Courier New"/>
      <w:kern w:val="2"/>
      <w:sz w:val="21"/>
      <w:lang w:val="en-US" w:eastAsia="zh-CN"/>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CharChar4">
    <w:name w:val="Char Char4"/>
    <w:qFormat/>
    <w:rPr>
      <w:rFonts w:eastAsia="宋体"/>
      <w:b/>
      <w:sz w:val="24"/>
      <w:lang w:val="en-GB" w:eastAsia="zh-CN" w:bidi="ar-SA"/>
    </w:rPr>
  </w:style>
  <w:style w:type="character" w:customStyle="1" w:styleId="zbggmainstyle9">
    <w:name w:val="zbggmain style9"/>
    <w:qFormat/>
  </w:style>
  <w:style w:type="character" w:customStyle="1" w:styleId="HeaderChar">
    <w:name w:val="Header Char"/>
    <w:semiHidden/>
    <w:qFormat/>
    <w:locked/>
    <w:rPr>
      <w:rFonts w:eastAsia="宋体"/>
      <w:kern w:val="2"/>
      <w:sz w:val="18"/>
      <w:szCs w:val="18"/>
      <w:lang w:val="en-US" w:eastAsia="zh-CN" w:bidi="ar-SA"/>
    </w:rPr>
  </w:style>
  <w:style w:type="character" w:customStyle="1" w:styleId="affffffff8">
    <w:name w:val="样式 宋体"/>
    <w:qFormat/>
    <w:rPr>
      <w:rFonts w:ascii="宋体" w:hAnsi="宋体"/>
      <w:sz w:val="24"/>
    </w:rPr>
  </w:style>
  <w:style w:type="character" w:customStyle="1" w:styleId="Char7">
    <w:name w:val="哈哈正文 Char"/>
    <w:link w:val="affffff9"/>
    <w:qFormat/>
    <w:rPr>
      <w:rFonts w:ascii="宋体" w:eastAsia="宋体" w:hAnsi="宋体"/>
      <w:kern w:val="2"/>
      <w:sz w:val="24"/>
      <w:lang w:bidi="ar-SA"/>
    </w:rPr>
  </w:style>
  <w:style w:type="character" w:customStyle="1" w:styleId="Charf1">
    <w:name w:val="标题 Char"/>
    <w:qFormat/>
    <w:rPr>
      <w:rFonts w:eastAsia="宋体"/>
      <w:b/>
      <w:sz w:val="24"/>
      <w:lang w:val="en-GB" w:eastAsia="zh-CN" w:bidi="ar-SA"/>
    </w:rPr>
  </w:style>
  <w:style w:type="character" w:customStyle="1" w:styleId="CharCharChar0">
    <w:name w:val="纯文本 Char Char Char"/>
    <w:qFormat/>
    <w:rPr>
      <w:rFonts w:ascii="宋体" w:eastAsia="宋体" w:hAnsi="Courier New"/>
      <w:kern w:val="2"/>
      <w:sz w:val="21"/>
      <w:lang w:val="en-US" w:eastAsia="zh-CN" w:bidi="ar-SA"/>
    </w:rPr>
  </w:style>
  <w:style w:type="character" w:customStyle="1" w:styleId="Charf2">
    <w:name w:val="正文 编号 Char"/>
    <w:qFormat/>
    <w:rPr>
      <w:rFonts w:ascii="仿宋_GB2312" w:eastAsia="仿宋_GB2312" w:hAnsi="仿宋_GB2312"/>
      <w:kern w:val="2"/>
      <w:sz w:val="24"/>
      <w:lang w:bidi="ar-SA"/>
    </w:rPr>
  </w:style>
  <w:style w:type="character" w:customStyle="1" w:styleId="Charf3">
    <w:name w:val="插图说明 Char"/>
    <w:qFormat/>
    <w:rPr>
      <w:rFonts w:eastAsia="黑体"/>
      <w:sz w:val="24"/>
      <w:lang w:val="en-US" w:eastAsia="zh-CN"/>
    </w:rPr>
  </w:style>
  <w:style w:type="character" w:customStyle="1" w:styleId="29">
    <w:name w:val="正文首行缩进 2 字符"/>
    <w:link w:val="28"/>
    <w:qFormat/>
    <w:rPr>
      <w:rFonts w:ascii="宋体" w:hAnsi="宋体"/>
      <w:kern w:val="2"/>
      <w:sz w:val="21"/>
      <w:szCs w:val="24"/>
    </w:rPr>
  </w:style>
  <w:style w:type="character" w:customStyle="1" w:styleId="27">
    <w:name w:val="正文文本缩进 2 字符"/>
    <w:link w:val="26"/>
    <w:qFormat/>
    <w:rPr>
      <w:rFonts w:ascii="宋体"/>
      <w:sz w:val="28"/>
    </w:rPr>
  </w:style>
  <w:style w:type="character" w:customStyle="1" w:styleId="Charf4">
    <w:name w:val="公文正文 Char"/>
    <w:qFormat/>
    <w:rPr>
      <w:rFonts w:ascii="仿宋_GB2312" w:eastAsia="仿宋_GB2312"/>
      <w:kern w:val="2"/>
      <w:sz w:val="24"/>
      <w:szCs w:val="24"/>
      <w:lang w:val="en-US" w:eastAsia="zh-CN" w:bidi="ar-SA"/>
    </w:rPr>
  </w:style>
  <w:style w:type="character" w:customStyle="1" w:styleId="CharChar41">
    <w:name w:val="Char Char41"/>
    <w:qFormat/>
    <w:rPr>
      <w:rFonts w:eastAsia="宋体"/>
      <w:b/>
      <w:sz w:val="24"/>
      <w:lang w:val="en-GB" w:eastAsia="zh-CN"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91">
    <w:name w:val="Char Char91"/>
    <w:qFormat/>
    <w:rPr>
      <w:rFonts w:eastAsia="宋体"/>
      <w:kern w:val="2"/>
      <w:sz w:val="18"/>
      <w:szCs w:val="18"/>
      <w:lang w:val="en-US" w:eastAsia="zh-CN" w:bidi="ar-SA"/>
    </w:rPr>
  </w:style>
  <w:style w:type="character" w:customStyle="1" w:styleId="Footer-EvenChar1">
    <w:name w:val="Footer-Even Char1"/>
    <w:qFormat/>
    <w:rPr>
      <w:rFonts w:eastAsia="宋体"/>
      <w:kern w:val="2"/>
      <w:sz w:val="18"/>
      <w:szCs w:val="18"/>
      <w:lang w:val="en-US" w:eastAsia="zh-CN"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javascript">
    <w:name w:val="javascript"/>
    <w:qFormat/>
  </w:style>
  <w:style w:type="character" w:customStyle="1" w:styleId="Charf5">
    <w:name w:val="列出段落 Char"/>
    <w:uiPriority w:val="34"/>
    <w:qFormat/>
    <w:rPr>
      <w:rFonts w:eastAsia="楷体_GB2312" w:cs="Lucida Sans"/>
      <w:kern w:val="2"/>
      <w:sz w:val="24"/>
      <w:szCs w:val="24"/>
      <w:lang w:val="en-US" w:eastAsia="zh-CN" w:bidi="ar-SA"/>
    </w:rPr>
  </w:style>
  <w:style w:type="character" w:customStyle="1" w:styleId="af">
    <w:name w:val="正文文本 字符"/>
    <w:link w:val="ad"/>
    <w:qFormat/>
    <w:rPr>
      <w:rFonts w:ascii="宋体" w:eastAsia="宋体" w:hAnsi="Arial" w:cs="Arial"/>
      <w:snapToGrid w:val="0"/>
      <w:kern w:val="2"/>
      <w:sz w:val="24"/>
      <w:szCs w:val="21"/>
      <w:lang w:val="zh-CN" w:eastAsia="zh-CN" w:bidi="ar-SA"/>
    </w:rPr>
  </w:style>
  <w:style w:type="character" w:customStyle="1" w:styleId="Charf6">
    <w:name w:val="标书表格字体格式 Char"/>
    <w:qFormat/>
    <w:rPr>
      <w:kern w:val="2"/>
      <w:sz w:val="21"/>
      <w:szCs w:val="24"/>
      <w:lang w:bidi="ar-SA"/>
    </w:rPr>
  </w:style>
  <w:style w:type="character" w:customStyle="1" w:styleId="Char30">
    <w:name w:val="普通文字 Char3"/>
    <w:qFormat/>
    <w:rPr>
      <w:rFonts w:ascii="宋体" w:eastAsia="宋体" w:hAnsi="Courier New"/>
      <w:kern w:val="2"/>
      <w:sz w:val="21"/>
      <w:lang w:val="en-US" w:eastAsia="zh-CN" w:bidi="ar-SA"/>
    </w:rPr>
  </w:style>
  <w:style w:type="character" w:customStyle="1" w:styleId="hCharChar1">
    <w:name w:val="h Char Char1"/>
    <w:qFormat/>
    <w:rPr>
      <w:rFonts w:eastAsia="宋体"/>
      <w:kern w:val="2"/>
      <w:sz w:val="18"/>
      <w:szCs w:val="18"/>
      <w:lang w:val="en-US" w:eastAsia="zh-CN" w:bidi="ar-SA"/>
    </w:rPr>
  </w:style>
  <w:style w:type="character" w:customStyle="1" w:styleId="Char">
    <w:name w:val="冯 Char"/>
    <w:link w:val="afff6"/>
    <w:qFormat/>
    <w:rPr>
      <w:rFonts w:ascii="宋体" w:hAnsi="宋体"/>
      <w:color w:val="000000"/>
      <w:sz w:val="24"/>
      <w:szCs w:val="24"/>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90">
    <w:name w:val="标题 9 字符"/>
    <w:link w:val="9"/>
    <w:qFormat/>
    <w:rPr>
      <w:rFonts w:ascii="Arial" w:eastAsia="黑体" w:hAnsi="Arial"/>
      <w:kern w:val="2"/>
      <w:sz w:val="21"/>
      <w:szCs w:val="21"/>
    </w:rPr>
  </w:style>
  <w:style w:type="character" w:customStyle="1" w:styleId="md">
    <w:name w:val="md"/>
    <w:basedOn w:val="a6"/>
    <w:qFormat/>
  </w:style>
  <w:style w:type="character" w:customStyle="1" w:styleId="myp11">
    <w:name w:val="myp11"/>
    <w:qFormat/>
    <w:rPr>
      <w:rFonts w:ascii="仿宋_GB2312" w:eastAsia="微软雅黑"/>
      <w:b/>
      <w:kern w:val="2"/>
      <w:sz w:val="32"/>
      <w:szCs w:val="32"/>
      <w:lang w:val="en-US" w:eastAsia="zh-CN" w:bidi="ar-SA"/>
    </w:rPr>
  </w:style>
  <w:style w:type="character" w:customStyle="1" w:styleId="CharChar13">
    <w:name w:val="Ò³Ã¼ Char Char1"/>
    <w:qFormat/>
    <w:rPr>
      <w:rFonts w:eastAsia="宋体"/>
      <w:kern w:val="2"/>
      <w:sz w:val="18"/>
      <w:szCs w:val="18"/>
      <w:lang w:val="en-US" w:eastAsia="zh-CN" w:bidi="ar-SA"/>
    </w:rPr>
  </w:style>
  <w:style w:type="character" w:customStyle="1" w:styleId="tw4winTerm">
    <w:name w:val="tw4winTerm"/>
    <w:qFormat/>
    <w:rPr>
      <w:color w:val="0000FF"/>
    </w:rPr>
  </w:style>
  <w:style w:type="character" w:customStyle="1" w:styleId="CharChar2">
    <w:name w:val="表格 Char Char"/>
    <w:qFormat/>
    <w:rPr>
      <w:rFonts w:ascii="宋体" w:eastAsia="宋体" w:hAnsi="宋体"/>
      <w:lang w:bidi="ar-SA"/>
    </w:rPr>
  </w:style>
  <w:style w:type="character" w:customStyle="1" w:styleId="8Char">
    <w:name w:val="样式8 Char"/>
    <w:qFormat/>
    <w:rPr>
      <w:rFonts w:ascii="仿宋_GB2312" w:eastAsia="仿宋_GB2312" w:hAnsi="宋体"/>
      <w:b/>
      <w:bCs/>
      <w:kern w:val="2"/>
      <w:sz w:val="24"/>
      <w:szCs w:val="24"/>
    </w:rPr>
  </w:style>
  <w:style w:type="character" w:customStyle="1" w:styleId="5Char">
    <w:name w:val="样式5 Char"/>
    <w:qFormat/>
    <w:rPr>
      <w:rFonts w:ascii="仿宋_GB2312" w:eastAsia="仿宋_GB2312" w:hAnsi="仿宋"/>
      <w:kern w:val="2"/>
      <w:sz w:val="24"/>
      <w:szCs w:val="24"/>
    </w:rPr>
  </w:style>
  <w:style w:type="character" w:customStyle="1" w:styleId="Char14">
    <w:name w:val="页脚 Char1"/>
    <w:qFormat/>
    <w:rPr>
      <w:rFonts w:eastAsia="宋体"/>
      <w:kern w:val="2"/>
      <w:sz w:val="18"/>
      <w:szCs w:val="18"/>
      <w:lang w:val="en-US" w:eastAsia="zh-CN" w:bidi="ar-SA"/>
    </w:rPr>
  </w:style>
  <w:style w:type="character" w:customStyle="1" w:styleId="tw4winJump">
    <w:name w:val="tw4winJump"/>
    <w:qFormat/>
    <w:rPr>
      <w:rFonts w:ascii="Courier New" w:hAnsi="Courier New" w:cs="Courier New"/>
      <w:color w:val="008080"/>
    </w:rPr>
  </w:style>
  <w:style w:type="character" w:customStyle="1" w:styleId="Charf7">
    <w:name w:val="批注文字 Char"/>
    <w:uiPriority w:val="99"/>
    <w:qFormat/>
    <w:rPr>
      <w:kern w:val="2"/>
      <w:sz w:val="21"/>
      <w:szCs w:val="24"/>
    </w:rPr>
  </w:style>
  <w:style w:type="character" w:customStyle="1" w:styleId="CharChar122">
    <w:name w:val="Char Char122"/>
    <w:qFormat/>
    <w:rPr>
      <w:rFonts w:ascii="仿宋_GB2312" w:eastAsia="仿宋_GB2312"/>
      <w:b/>
      <w:bCs/>
      <w:kern w:val="2"/>
      <w:sz w:val="24"/>
      <w:szCs w:val="24"/>
      <w:lang w:val="zh-CN" w:eastAsia="zh-CN" w:bidi="ar-SA"/>
    </w:rPr>
  </w:style>
  <w:style w:type="character" w:customStyle="1" w:styleId="NoSpacingChar">
    <w:name w:val="No Spacing Char"/>
    <w:link w:val="18"/>
    <w:uiPriority w:val="1"/>
    <w:qFormat/>
    <w:rPr>
      <w:rFonts w:ascii="Calibri" w:hAnsi="Calibri"/>
      <w:sz w:val="22"/>
      <w:szCs w:val="22"/>
      <w:lang w:val="en-US" w:eastAsia="zh-CN" w:bidi="ar-SA"/>
    </w:rPr>
  </w:style>
  <w:style w:type="character" w:customStyle="1" w:styleId="CharChar21">
    <w:name w:val="Char Char21"/>
    <w:qFormat/>
    <w:rPr>
      <w:rFonts w:ascii="宋体" w:eastAsia="宋体" w:hAnsi="Courier New"/>
      <w:kern w:val="2"/>
      <w:sz w:val="21"/>
      <w:lang w:val="en-US" w:eastAsia="zh-CN" w:bidi="ar-SA"/>
    </w:rPr>
  </w:style>
  <w:style w:type="character" w:customStyle="1" w:styleId="CharChar8">
    <w:name w:val="Char Char8"/>
    <w:qFormat/>
    <w:rPr>
      <w:rFonts w:eastAsia="宋体"/>
      <w:b/>
      <w:sz w:val="24"/>
      <w:lang w:val="en-GB" w:eastAsia="zh-CN"/>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2Char3">
    <w:name w:val="正文2 Char"/>
    <w:qFormat/>
    <w:rPr>
      <w:rFonts w:eastAsia="宋体"/>
      <w:kern w:val="2"/>
      <w:sz w:val="24"/>
      <w:lang w:val="en-US" w:eastAsia="zh-CN" w:bidi="ar-SA"/>
    </w:rPr>
  </w:style>
  <w:style w:type="character" w:customStyle="1" w:styleId="big1">
    <w:name w:val="big1"/>
    <w:qFormat/>
    <w:rPr>
      <w:rFonts w:ascii="宋体" w:eastAsia="宋体" w:hAnsi="宋体" w:hint="eastAsia"/>
      <w:color w:val="333333"/>
      <w:sz w:val="22"/>
      <w:szCs w:val="22"/>
    </w:rPr>
  </w:style>
  <w:style w:type="character" w:customStyle="1" w:styleId="BodyTextchCharChar">
    <w:name w:val="Body Text(ch) Char Char"/>
    <w:qFormat/>
    <w:rPr>
      <w:rFonts w:ascii="宋体"/>
      <w:kern w:val="2"/>
      <w:sz w:val="24"/>
      <w:szCs w:val="21"/>
      <w:lang w:val="zh-CN"/>
    </w:rPr>
  </w:style>
  <w:style w:type="character" w:customStyle="1" w:styleId="blue1">
    <w:name w:val="blue1"/>
    <w:basedOn w:val="a6"/>
    <w:qFormat/>
  </w:style>
  <w:style w:type="character" w:customStyle="1" w:styleId="2Char4">
    <w:name w:val="正文 项目2 Char"/>
    <w:basedOn w:val="Charf0"/>
    <w:qFormat/>
    <w:rPr>
      <w:rFonts w:ascii="仿宋_GB2312" w:eastAsia="仿宋_GB2312" w:hAnsi="仿宋_GB2312"/>
      <w:kern w:val="2"/>
      <w:sz w:val="24"/>
      <w:lang w:bidi="ar-SA"/>
    </w:rPr>
  </w:style>
  <w:style w:type="character" w:customStyle="1" w:styleId="solutionfonts">
    <w:name w:val="solutionfonts"/>
    <w:qFormat/>
  </w:style>
  <w:style w:type="character" w:customStyle="1" w:styleId="CharChar81">
    <w:name w:val="Char Char81"/>
    <w:qFormat/>
    <w:rPr>
      <w:rFonts w:eastAsia="宋体"/>
      <w:b/>
      <w:sz w:val="24"/>
      <w:lang w:val="en-GB" w:eastAsia="zh-CN"/>
    </w:rPr>
  </w:style>
  <w:style w:type="character" w:customStyle="1" w:styleId="CharChar20">
    <w:name w:val="Char Char2"/>
    <w:qFormat/>
    <w:rPr>
      <w:rFonts w:eastAsia="宋体"/>
      <w:b/>
      <w:bCs/>
      <w:kern w:val="2"/>
      <w:sz w:val="21"/>
      <w:szCs w:val="24"/>
      <w:lang w:val="en-US" w:eastAsia="zh-CN" w:bidi="ar-SA"/>
    </w:rPr>
  </w:style>
  <w:style w:type="character" w:customStyle="1" w:styleId="HTML2">
    <w:name w:val="HTML 预设格式 字符"/>
    <w:link w:val="HTML1"/>
    <w:qFormat/>
    <w:rPr>
      <w:rFonts w:ascii="黑体" w:eastAsia="黑体" w:hAnsi="Courier New"/>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ae">
    <w:name w:val="正文首行缩进 字符"/>
    <w:link w:val="ac"/>
    <w:qFormat/>
    <w:rPr>
      <w:rFonts w:ascii="宋体"/>
      <w:kern w:val="2"/>
      <w:sz w:val="24"/>
      <w:lang w:val="zh-CN"/>
    </w:rPr>
  </w:style>
  <w:style w:type="character" w:customStyle="1" w:styleId="2CharChar0">
    <w:name w:val="标题 2 Char Char"/>
    <w:qFormat/>
    <w:rPr>
      <w:rFonts w:ascii="楷体_GB2312" w:eastAsia="楷体_GB2312" w:hAnsi="Arial"/>
      <w:b/>
      <w:bCs/>
      <w:kern w:val="2"/>
      <w:sz w:val="24"/>
      <w:szCs w:val="32"/>
      <w:lang w:val="en-US" w:eastAsia="zh-CN" w:bidi="ar-SA"/>
    </w:rPr>
  </w:style>
  <w:style w:type="character" w:customStyle="1" w:styleId="pt141">
    <w:name w:val="pt141"/>
    <w:qFormat/>
    <w:rPr>
      <w:color w:val="330066"/>
      <w:sz w:val="22"/>
      <w:szCs w:val="22"/>
    </w:rPr>
  </w:style>
  <w:style w:type="character" w:customStyle="1" w:styleId="hCharChar">
    <w:name w:val="h Char Char"/>
    <w:qFormat/>
    <w:rPr>
      <w:rFonts w:eastAsia="宋体"/>
      <w:kern w:val="2"/>
      <w:sz w:val="18"/>
      <w:lang w:val="en-US" w:eastAsia="zh-CN" w:bidi="ar-SA"/>
    </w:rPr>
  </w:style>
  <w:style w:type="character" w:customStyle="1" w:styleId="11">
    <w:name w:val="标题 1 字符"/>
    <w:link w:val="1"/>
    <w:qFormat/>
    <w:rPr>
      <w:b/>
      <w:bCs/>
      <w:kern w:val="44"/>
      <w:sz w:val="44"/>
      <w:szCs w:val="44"/>
    </w:rPr>
  </w:style>
  <w:style w:type="character" w:customStyle="1" w:styleId="Charf8">
    <w:name w:val="页眉 Char"/>
    <w:qFormat/>
    <w:rPr>
      <w:rFonts w:eastAsia="仿宋_GB2312"/>
      <w:kern w:val="2"/>
      <w:sz w:val="18"/>
      <w:lang w:val="en-US" w:eastAsia="zh-CN"/>
    </w:rPr>
  </w:style>
  <w:style w:type="character" w:customStyle="1" w:styleId="b1101bChar">
    <w:name w:val="b11_01b Char"/>
    <w:link w:val="b1101b"/>
    <w:qFormat/>
    <w:rPr>
      <w:rFonts w:ascii="Verdana" w:hAnsi="Verdana"/>
      <w:b/>
      <w:bCs/>
      <w:color w:val="4A82CA"/>
      <w:sz w:val="17"/>
      <w:szCs w:val="17"/>
    </w:rPr>
  </w:style>
  <w:style w:type="character" w:customStyle="1" w:styleId="4-dyfChar">
    <w:name w:val="标题4-dyf Char"/>
    <w:link w:val="4-dyf"/>
    <w:qFormat/>
    <w:rPr>
      <w:rFonts w:ascii="Cambria" w:hAnsi="Cambria"/>
      <w:b/>
      <w:bCs/>
      <w:color w:val="000000"/>
      <w:kern w:val="2"/>
      <w:sz w:val="21"/>
      <w:szCs w:val="21"/>
    </w:rPr>
  </w:style>
  <w:style w:type="character" w:customStyle="1" w:styleId="Charf9">
    <w:name w:val="批注主题 Char"/>
    <w:qFormat/>
    <w:rPr>
      <w:rFonts w:eastAsia="宋体"/>
      <w:b/>
      <w:bCs/>
      <w:kern w:val="2"/>
      <w:sz w:val="21"/>
      <w:szCs w:val="24"/>
      <w:lang w:val="en-US" w:eastAsia="zh-CN" w:bidi="ar-SA"/>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Charfa">
    <w:name w:val="正文首行缩进两字 Char"/>
    <w:qFormat/>
    <w:rPr>
      <w:sz w:val="24"/>
      <w:szCs w:val="24"/>
      <w:lang w:val="en-US" w:eastAsia="zh-CN" w:bidi="ar-SA"/>
    </w:rPr>
  </w:style>
  <w:style w:type="character" w:customStyle="1" w:styleId="CharChar51">
    <w:name w:val="Char Char51"/>
    <w:qFormat/>
    <w:rPr>
      <w:rFonts w:ascii="宋体" w:eastAsia="宋体" w:hAnsi="Courier New"/>
      <w:kern w:val="2"/>
      <w:sz w:val="21"/>
      <w:lang w:val="en-US" w:eastAsia="zh-CN"/>
    </w:rPr>
  </w:style>
  <w:style w:type="character" w:customStyle="1" w:styleId="Charfb">
    <w:name w:val="带编号样式 Char"/>
    <w:qFormat/>
    <w:rPr>
      <w:rFonts w:ascii="仿宋_GB2312" w:eastAsia="仿宋_GB2312"/>
      <w:color w:val="000000"/>
      <w:sz w:val="24"/>
      <w:lang w:bidi="ar-SA"/>
    </w:rPr>
  </w:style>
  <w:style w:type="character" w:customStyle="1" w:styleId="4Char">
    <w:name w:val="样式4 Char"/>
    <w:qFormat/>
    <w:rPr>
      <w:rFonts w:ascii="仿宋_GB2312" w:eastAsia="仿宋_GB2312" w:hAnsi="仿宋"/>
      <w:b/>
      <w:kern w:val="2"/>
      <w:sz w:val="32"/>
      <w:szCs w:val="32"/>
      <w:lang w:bidi="ar-SA"/>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PIChar">
    <w:name w:val="PI Char"/>
    <w:qFormat/>
    <w:rPr>
      <w:rFonts w:ascii="宋体" w:eastAsia="宋体" w:hAnsi="宋体"/>
      <w:kern w:val="2"/>
      <w:sz w:val="24"/>
      <w:szCs w:val="24"/>
      <w:lang w:val="en-US" w:eastAsia="zh-CN" w:bidi="ar-SA"/>
    </w:rPr>
  </w:style>
  <w:style w:type="character" w:customStyle="1" w:styleId="CharChar111">
    <w:name w:val="Char Char111"/>
    <w:qFormat/>
    <w:locked/>
    <w:rPr>
      <w:rFonts w:ascii="宋体" w:eastAsia="宋体" w:hAnsi="宋体"/>
      <w:b/>
      <w:kern w:val="2"/>
      <w:sz w:val="24"/>
      <w:szCs w:val="24"/>
      <w:lang w:val="en-US" w:eastAsia="zh-CN" w:bidi="ar-SA"/>
    </w:rPr>
  </w:style>
  <w:style w:type="character" w:customStyle="1" w:styleId="DocumentMapChar">
    <w:name w:val="Document Map Char"/>
    <w:semiHidden/>
    <w:qFormat/>
    <w:locked/>
    <w:rPr>
      <w:rFonts w:eastAsia="宋体"/>
      <w:kern w:val="2"/>
      <w:sz w:val="21"/>
      <w:szCs w:val="24"/>
      <w:lang w:val="en-US" w:eastAsia="zh-CN" w:bidi="ar-SA"/>
    </w:rPr>
  </w:style>
  <w:style w:type="character" w:customStyle="1" w:styleId="Charfc">
    <w:name w:val="正文文本缩进 Char"/>
    <w:qFormat/>
    <w:rPr>
      <w:rFonts w:ascii="宋体" w:hAnsi="宋体"/>
      <w:kern w:val="2"/>
      <w:sz w:val="24"/>
      <w:szCs w:val="24"/>
    </w:rPr>
  </w:style>
  <w:style w:type="character" w:customStyle="1" w:styleId="CharChar7">
    <w:name w:val="文本正文 Char Char"/>
    <w:qFormat/>
    <w:locked/>
    <w:rPr>
      <w:sz w:val="24"/>
      <w:lang w:bidi="ar-SA"/>
    </w:rPr>
  </w:style>
  <w:style w:type="character" w:customStyle="1" w:styleId="7Char">
    <w:name w:val="样式7 Char"/>
    <w:qFormat/>
    <w:rPr>
      <w:rFonts w:ascii="仿宋_GB2312" w:eastAsia="仿宋_GB2312" w:hAnsi="仿宋"/>
      <w:b/>
      <w:kern w:val="2"/>
      <w:sz w:val="24"/>
      <w:szCs w:val="24"/>
    </w:rPr>
  </w:style>
  <w:style w:type="character" w:customStyle="1" w:styleId="3Char">
    <w:name w:val="样式3 Char"/>
    <w:basedOn w:val="2Char5"/>
    <w:qFormat/>
    <w:rPr>
      <w:rFonts w:ascii="仿宋_GB2312" w:eastAsia="仿宋_GB2312" w:hAnsi="仿宋" w:cs="仿宋_GB2312"/>
      <w:b/>
      <w:bCs/>
      <w:sz w:val="32"/>
      <w:szCs w:val="30"/>
      <w:lang w:val="zh-CN"/>
    </w:rPr>
  </w:style>
  <w:style w:type="character" w:customStyle="1" w:styleId="2Char5">
    <w:name w:val="样式2 Char"/>
    <w:qFormat/>
    <w:rPr>
      <w:rFonts w:ascii="仿宋_GB2312" w:eastAsia="仿宋_GB2312" w:hAnsi="仿宋" w:cs="仿宋_GB2312"/>
      <w:b/>
      <w:bCs/>
      <w:sz w:val="32"/>
      <w:szCs w:val="30"/>
      <w:lang w:val="zh-CN"/>
    </w:rPr>
  </w:style>
  <w:style w:type="character" w:customStyle="1" w:styleId="CharChara">
    <w:name w:val="二级标题 Char Char"/>
    <w:qFormat/>
    <w:rPr>
      <w:rFonts w:ascii="宋体" w:eastAsia="宋体" w:hAnsi="宋体"/>
      <w:b/>
      <w:snapToGrid w:val="0"/>
      <w:kern w:val="2"/>
      <w:sz w:val="24"/>
      <w:szCs w:val="24"/>
      <w:lang w:val="en-US" w:eastAsia="zh-CN" w:bidi="ar-SA"/>
    </w:rPr>
  </w:style>
  <w:style w:type="character" w:customStyle="1" w:styleId="TableTextChar1">
    <w:name w:val="Table Text Char1"/>
    <w:qFormat/>
    <w:rPr>
      <w:rFonts w:eastAsia="宋体"/>
      <w:sz w:val="24"/>
      <w:szCs w:val="24"/>
      <w:lang w:val="en-US" w:eastAsia="zh-CN" w:bidi="ar-SA"/>
    </w:rPr>
  </w:style>
  <w:style w:type="character" w:customStyle="1" w:styleId="shadow11">
    <w:name w:val="shadow11"/>
    <w:qFormat/>
    <w:rPr>
      <w:color w:val="000000"/>
      <w:sz w:val="21"/>
    </w:rPr>
  </w:style>
  <w:style w:type="character" w:customStyle="1" w:styleId="HTML0">
    <w:name w:val="HTML 地址 字符"/>
    <w:link w:val="HTML"/>
    <w:qFormat/>
    <w:rPr>
      <w:rFonts w:ascii="宋体" w:hAnsi="宋体"/>
      <w:i/>
      <w:iCs/>
      <w:sz w:val="24"/>
      <w:szCs w:val="24"/>
    </w:rPr>
  </w:style>
  <w:style w:type="character" w:customStyle="1" w:styleId="CharChar22">
    <w:name w:val="Char Char22"/>
    <w:qFormat/>
    <w:rPr>
      <w:rFonts w:eastAsia="宋体"/>
      <w:b/>
      <w:bCs/>
      <w:kern w:val="2"/>
      <w:sz w:val="21"/>
      <w:szCs w:val="24"/>
      <w:lang w:val="en-US" w:eastAsia="zh-CN" w:bidi="ar-SA"/>
    </w:rPr>
  </w:style>
  <w:style w:type="character" w:customStyle="1" w:styleId="51">
    <w:name w:val="标题 5 字符"/>
    <w:link w:val="5"/>
    <w:qFormat/>
    <w:rPr>
      <w:b/>
      <w:bCs/>
      <w:kern w:val="2"/>
      <w:sz w:val="28"/>
      <w:szCs w:val="28"/>
    </w:rPr>
  </w:style>
  <w:style w:type="character" w:customStyle="1" w:styleId="h3Char1">
    <w:name w:val="h3 Char1"/>
    <w:qFormat/>
    <w:rPr>
      <w:rFonts w:eastAsia="宋体"/>
      <w:b/>
      <w:bCs/>
      <w:kern w:val="2"/>
      <w:sz w:val="32"/>
      <w:szCs w:val="32"/>
      <w:lang w:bidi="ar-SA"/>
    </w:rPr>
  </w:style>
  <w:style w:type="character" w:customStyle="1" w:styleId="FACharChar">
    <w:name w:val="FA正文 Char Char"/>
    <w:qFormat/>
    <w:rPr>
      <w:rFonts w:hAnsi="宋体"/>
      <w:kern w:val="2"/>
      <w:sz w:val="24"/>
      <w:lang w:bidi="ar-SA"/>
    </w:rPr>
  </w:style>
  <w:style w:type="character" w:customStyle="1" w:styleId="CharChar70">
    <w:name w:val="Char Char7"/>
    <w:semiHidden/>
    <w:qFormat/>
    <w:rPr>
      <w:rFonts w:eastAsia="宋体"/>
      <w:kern w:val="2"/>
      <w:sz w:val="21"/>
      <w:szCs w:val="24"/>
      <w:lang w:val="en-US" w:eastAsia="zh-CN" w:bidi="ar-SA"/>
    </w:rPr>
  </w:style>
  <w:style w:type="character" w:customStyle="1" w:styleId="hui">
    <w:name w:val="hui"/>
    <w:basedOn w:val="a6"/>
    <w:qFormat/>
  </w:style>
  <w:style w:type="character" w:customStyle="1" w:styleId="Charfd">
    <w:name w:val="正文缩进 Char"/>
    <w:qFormat/>
    <w:rPr>
      <w:rFonts w:eastAsia="宋体"/>
      <w:kern w:val="2"/>
      <w:sz w:val="21"/>
      <w:lang w:val="en-US" w:eastAsia="zh-CN"/>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Char61">
    <w:name w:val="Char Char61"/>
    <w:qFormat/>
    <w:rPr>
      <w:rFonts w:eastAsia="宋体"/>
      <w:kern w:val="2"/>
      <w:sz w:val="21"/>
      <w:szCs w:val="24"/>
      <w:lang w:val="en-US" w:eastAsia="zh-CN" w:bidi="ar-SA"/>
    </w:rPr>
  </w:style>
  <w:style w:type="character" w:customStyle="1" w:styleId="31">
    <w:name w:val="正文文本 3 字符"/>
    <w:link w:val="30"/>
    <w:qFormat/>
    <w:rPr>
      <w:kern w:val="2"/>
      <w:sz w:val="21"/>
    </w:rPr>
  </w:style>
  <w:style w:type="character" w:customStyle="1" w:styleId="message1">
    <w:name w:val="message1"/>
    <w:qFormat/>
    <w:rPr>
      <w:rFonts w:ascii="Tahoma" w:hAnsi="Tahoma" w:cs="Tahoma" w:hint="default"/>
      <w:sz w:val="18"/>
      <w:szCs w:val="18"/>
    </w:rPr>
  </w:style>
  <w:style w:type="character" w:customStyle="1" w:styleId="DONOTTRANSLATE">
    <w:name w:val="DO_NOT_TRANSLATE"/>
    <w:qFormat/>
    <w:rPr>
      <w:rFonts w:ascii="Courier New" w:hAnsi="Courier New" w:cs="Courier New"/>
      <w:color w:val="800000"/>
    </w:rPr>
  </w:style>
  <w:style w:type="character" w:customStyle="1" w:styleId="unnamed11">
    <w:name w:val="unnamed11"/>
    <w:qFormat/>
    <w:rPr>
      <w:sz w:val="20"/>
      <w:szCs w:val="20"/>
    </w:rPr>
  </w:style>
  <w:style w:type="character" w:customStyle="1" w:styleId="tw4winInternal">
    <w:name w:val="tw4winInternal"/>
    <w:qFormat/>
    <w:rPr>
      <w:rFonts w:ascii="Courier New" w:hAnsi="Courier New" w:cs="Courier New"/>
      <w:color w:val="FF0000"/>
    </w:rPr>
  </w:style>
  <w:style w:type="character" w:customStyle="1" w:styleId="2Char0">
    <w:name w:val="正文（缩进2汉字） Char"/>
    <w:link w:val="2f6"/>
    <w:qFormat/>
    <w:rPr>
      <w:rFonts w:ascii="宋体"/>
    </w:rPr>
  </w:style>
  <w:style w:type="character" w:customStyle="1" w:styleId="Charfe">
    <w:name w:val="页脚 Char"/>
    <w:qFormat/>
    <w:rPr>
      <w:rFonts w:eastAsia="仿宋_GB2312"/>
      <w:kern w:val="2"/>
      <w:sz w:val="18"/>
      <w:lang w:val="en-US" w:eastAsia="zh-CN"/>
    </w:rPr>
  </w:style>
  <w:style w:type="character" w:customStyle="1" w:styleId="35">
    <w:name w:val="正文文本缩进 3 字符"/>
    <w:link w:val="34"/>
    <w:qFormat/>
    <w:rPr>
      <w:kern w:val="2"/>
      <w:sz w:val="24"/>
    </w:rPr>
  </w:style>
  <w:style w:type="character" w:customStyle="1" w:styleId="Char15">
    <w:name w:val="正文缩进 Char1"/>
    <w:qFormat/>
    <w:rPr>
      <w:rFonts w:ascii="宋体" w:eastAsia="宋体"/>
      <w:snapToGrid w:val="0"/>
      <w:color w:val="000000"/>
      <w:kern w:val="28"/>
      <w:sz w:val="28"/>
      <w:lang w:val="en-US" w:eastAsia="zh-CN" w:bidi="ar-SA"/>
    </w:rPr>
  </w:style>
  <w:style w:type="character" w:customStyle="1" w:styleId="style36">
    <w:name w:val="style36"/>
    <w:basedOn w:val="a6"/>
    <w:qFormat/>
  </w:style>
  <w:style w:type="character" w:customStyle="1" w:styleId="hui3">
    <w:name w:val="hui3"/>
    <w:qFormat/>
    <w:rPr>
      <w:color w:val="333333"/>
    </w:rPr>
  </w:style>
  <w:style w:type="character" w:customStyle="1" w:styleId="apple-converted-space">
    <w:name w:val="apple-converted-space"/>
    <w:qFormat/>
  </w:style>
  <w:style w:type="character" w:customStyle="1" w:styleId="Charff">
    <w:name w:val="文档结构图 Char"/>
    <w:qFormat/>
    <w:rPr>
      <w:rFonts w:eastAsia="宋体"/>
      <w:kern w:val="2"/>
      <w:sz w:val="21"/>
      <w:szCs w:val="24"/>
      <w:lang w:val="en-US" w:eastAsia="zh-CN" w:bidi="ar-SA"/>
    </w:rPr>
  </w:style>
  <w:style w:type="character" w:customStyle="1" w:styleId="Char32">
    <w:name w:val="正文非缩进 Char3"/>
    <w:qFormat/>
    <w:rPr>
      <w:rFonts w:ascii="宋体" w:eastAsia="宋体"/>
      <w:snapToGrid w:val="0"/>
      <w:color w:val="000000"/>
      <w:kern w:val="28"/>
      <w:sz w:val="28"/>
      <w:lang w:val="en-US" w:eastAsia="zh-CN" w:bidi="ar-SA"/>
    </w:rPr>
  </w:style>
  <w:style w:type="character" w:customStyle="1" w:styleId="dectext1">
    <w:name w:val="dectext1"/>
    <w:qFormat/>
    <w:rPr>
      <w:rFonts w:ascii="宋体" w:eastAsia="宋体" w:hAnsi="宋体"/>
      <w:color w:val="333333"/>
      <w:sz w:val="21"/>
      <w:szCs w:val="21"/>
      <w:u w:val="none"/>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141">
    <w:name w:val="f141"/>
    <w:qFormat/>
    <w:rPr>
      <w:rFonts w:ascii="Tahoma" w:eastAsia="宋体" w:hAnsi="Tahoma"/>
      <w:b/>
      <w:kern w:val="2"/>
      <w:sz w:val="21"/>
      <w:szCs w:val="21"/>
      <w:lang w:val="en-US" w:eastAsia="zh-CN" w:bidi="ar-SA"/>
    </w:rPr>
  </w:style>
  <w:style w:type="character" w:customStyle="1" w:styleId="afd">
    <w:name w:val="日期 字符"/>
    <w:link w:val="afc"/>
    <w:qFormat/>
    <w:rPr>
      <w:rFonts w:ascii="宋体"/>
      <w:kern w:val="2"/>
      <w:sz w:val="24"/>
      <w:szCs w:val="21"/>
      <w:lang w:val="zh-CN"/>
    </w:rPr>
  </w:style>
  <w:style w:type="character" w:customStyle="1" w:styleId="41">
    <w:name w:val="标题 4 字符"/>
    <w:link w:val="40"/>
    <w:qFormat/>
    <w:rPr>
      <w:rFonts w:ascii="Arial" w:eastAsia="黑体" w:hAnsi="Arial"/>
      <w:b/>
      <w:bCs/>
      <w:kern w:val="2"/>
      <w:sz w:val="28"/>
      <w:szCs w:val="28"/>
      <w:lang w:val="zh-CN"/>
    </w:rPr>
  </w:style>
  <w:style w:type="character" w:customStyle="1" w:styleId="affffffff9">
    <w:name w:val="链接"/>
    <w:qFormat/>
    <w:rPr>
      <w:color w:val="0000FF"/>
      <w:sz w:val="21"/>
      <w:szCs w:val="21"/>
      <w:u w:val="single"/>
    </w:rPr>
  </w:style>
  <w:style w:type="character" w:customStyle="1" w:styleId="CharCharCharCharCharChar0">
    <w:name w:val="正文首行缩进 Char Char Char Char Char Char"/>
    <w:qFormat/>
    <w:rPr>
      <w:rFonts w:ascii="宋体" w:eastAsia="宋体"/>
      <w:kern w:val="2"/>
      <w:sz w:val="24"/>
      <w:lang w:val="zh-CN" w:bidi="ar-SA"/>
    </w:rPr>
  </w:style>
  <w:style w:type="character" w:customStyle="1" w:styleId="tw4winError">
    <w:name w:val="tw4winError"/>
    <w:qFormat/>
    <w:rPr>
      <w:rFonts w:ascii="Courier New" w:hAnsi="Courier New" w:cs="Courier New"/>
      <w:color w:val="00FF00"/>
      <w:sz w:val="40"/>
      <w:szCs w:val="40"/>
    </w:rPr>
  </w:style>
  <w:style w:type="character" w:customStyle="1" w:styleId="UsedbyWordfortextofHelpfootnotesCharChar">
    <w:name w:val="Used by Word for text of Help footnotes Char Char"/>
    <w:semiHidden/>
    <w:qFormat/>
    <w:rPr>
      <w:rFonts w:ascii="Times New Roman" w:eastAsia="宋体" w:hAnsi="Times New Roman" w:cs="Times New Roman"/>
      <w:sz w:val="20"/>
      <w:szCs w:val="20"/>
    </w:rPr>
  </w:style>
  <w:style w:type="character" w:customStyle="1" w:styleId="CharChar31">
    <w:name w:val="Char Char31"/>
    <w:semiHidden/>
    <w:qFormat/>
    <w:rPr>
      <w:rFonts w:ascii="Times New Roman" w:eastAsia="宋体" w:hAnsi="Times New Roman" w:cs="Times New Roman"/>
      <w:b/>
      <w:kern w:val="2"/>
      <w:sz w:val="32"/>
      <w:szCs w:val="24"/>
      <w:lang w:val="en-US" w:eastAsia="zh-CN" w:bidi="ar-SA"/>
    </w:rPr>
  </w:style>
  <w:style w:type="character" w:customStyle="1" w:styleId="Charff0">
    <w:name w:val="表正文 Char"/>
    <w:qFormat/>
    <w:rPr>
      <w:rFonts w:ascii="宋体" w:eastAsia="宋体"/>
      <w:snapToGrid w:val="0"/>
      <w:color w:val="000000"/>
      <w:kern w:val="28"/>
      <w:sz w:val="28"/>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pt9">
    <w:name w:val="pt9"/>
    <w:qFormat/>
    <w:rPr>
      <w:rFonts w:ascii="仿宋_GB2312" w:eastAsia="微软雅黑"/>
      <w:b/>
      <w:kern w:val="2"/>
      <w:sz w:val="32"/>
      <w:szCs w:val="32"/>
      <w:lang w:val="en-US" w:eastAsia="zh-CN" w:bidi="ar-SA"/>
    </w:rPr>
  </w:style>
  <w:style w:type="character" w:customStyle="1" w:styleId="large1">
    <w:name w:val="large1"/>
    <w:qFormat/>
    <w:rPr>
      <w:rFonts w:ascii="宋体" w:eastAsia="宋体" w:hAnsi="宋体" w:hint="eastAsia"/>
      <w:sz w:val="21"/>
      <w:szCs w:val="21"/>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character" w:customStyle="1" w:styleId="4Char1">
    <w:name w:val="标题 4 Char1"/>
    <w:uiPriority w:val="9"/>
    <w:semiHidden/>
    <w:qFormat/>
    <w:rPr>
      <w:rFonts w:ascii="Cambria" w:eastAsia="宋体" w:hAnsi="Cambria" w:cs="Times New Roman"/>
      <w:b/>
      <w:bCs/>
      <w:kern w:val="2"/>
      <w:sz w:val="28"/>
      <w:szCs w:val="28"/>
    </w:rPr>
  </w:style>
  <w:style w:type="character" w:customStyle="1" w:styleId="tw4winPopup">
    <w:name w:val="tw4winPopup"/>
    <w:qFormat/>
    <w:rPr>
      <w:rFonts w:ascii="Courier New" w:hAnsi="Courier New" w:cs="Courier New"/>
      <w:color w:val="008000"/>
    </w:rPr>
  </w:style>
  <w:style w:type="character" w:customStyle="1" w:styleId="61">
    <w:name w:val="标题 6 字符"/>
    <w:link w:val="6"/>
    <w:qFormat/>
    <w:rPr>
      <w:rFonts w:ascii="Arial" w:eastAsia="黑体" w:hAnsi="Arial"/>
      <w:b/>
      <w:bCs/>
      <w:kern w:val="2"/>
      <w:sz w:val="24"/>
      <w:szCs w:val="24"/>
    </w:rPr>
  </w:style>
  <w:style w:type="character" w:customStyle="1" w:styleId="af2">
    <w:name w:val="正文缩进 字符"/>
    <w:link w:val="af1"/>
    <w:qFormat/>
    <w:rPr>
      <w:rFonts w:ascii="宋体" w:eastAsia="宋体"/>
      <w:snapToGrid w:val="0"/>
      <w:color w:val="000000"/>
      <w:kern w:val="28"/>
      <w:sz w:val="28"/>
      <w:lang w:val="en-US" w:eastAsia="zh-CN" w:bidi="ar-SA"/>
    </w:rPr>
  </w:style>
  <w:style w:type="character" w:customStyle="1" w:styleId="ab">
    <w:name w:val="批注文字 字符"/>
    <w:link w:val="aa"/>
    <w:uiPriority w:val="99"/>
    <w:qFormat/>
    <w:rPr>
      <w:kern w:val="2"/>
      <w:sz w:val="21"/>
      <w:szCs w:val="24"/>
    </w:rPr>
  </w:style>
  <w:style w:type="character" w:customStyle="1" w:styleId="aff">
    <w:name w:val="批注框文本 字符"/>
    <w:link w:val="afe"/>
    <w:semiHidden/>
    <w:qFormat/>
    <w:rPr>
      <w:kern w:val="2"/>
      <w:sz w:val="18"/>
      <w:szCs w:val="18"/>
    </w:rPr>
  </w:style>
  <w:style w:type="character" w:customStyle="1" w:styleId="FooterChar">
    <w:name w:val="Footer Char"/>
    <w:qFormat/>
    <w:locked/>
    <w:rPr>
      <w:rFonts w:eastAsia="宋体"/>
      <w:kern w:val="2"/>
      <w:sz w:val="18"/>
      <w:lang w:val="en-US" w:eastAsia="zh-CN" w:bidi="ar-SA"/>
    </w:rPr>
  </w:style>
  <w:style w:type="paragraph" w:customStyle="1" w:styleId="trseditor">
    <w:name w:val="trs_editor"/>
    <w:basedOn w:val="a5"/>
    <w:qFormat/>
    <w:pPr>
      <w:widowControl/>
      <w:adjustRightInd/>
      <w:spacing w:before="100" w:beforeAutospacing="1" w:after="100" w:afterAutospacing="1"/>
      <w:jc w:val="left"/>
    </w:pPr>
    <w:rPr>
      <w:rFonts w:ascii="宋体" w:hAnsi="宋体" w:cs="宋体"/>
      <w:kern w:val="0"/>
      <w:sz w:val="24"/>
    </w:rPr>
  </w:style>
  <w:style w:type="paragraph" w:customStyle="1" w:styleId="110">
    <w:name w:val="索引 11"/>
    <w:basedOn w:val="a5"/>
    <w:next w:val="a5"/>
    <w:qFormat/>
    <w:pPr>
      <w:adjustRightInd/>
      <w:spacing w:line="360" w:lineRule="auto"/>
    </w:pPr>
    <w:rPr>
      <w:rFonts w:ascii="仿宋_GB2312" w:eastAsia="仿宋_GB2312"/>
      <w:sz w:val="24"/>
      <w:szCs w:val="20"/>
    </w:rPr>
  </w:style>
  <w:style w:type="paragraph" w:customStyle="1" w:styleId="CharChar28">
    <w:name w:val="Char Char28"/>
    <w:basedOn w:val="a5"/>
    <w:qFormat/>
    <w:pPr>
      <w:adjustRightInd/>
      <w:snapToGrid w:val="0"/>
      <w:spacing w:line="360" w:lineRule="auto"/>
    </w:pPr>
    <w:rPr>
      <w:rFonts w:ascii="Arial" w:eastAsia="黑体" w:hAnsi="Arial"/>
      <w:snapToGrid w:val="0"/>
      <w:kern w:val="0"/>
      <w:sz w:val="20"/>
      <w:szCs w:val="21"/>
    </w:rPr>
  </w:style>
  <w:style w:type="paragraph" w:customStyle="1" w:styleId="00">
    <w:name w:val="纯文本_0_0"/>
    <w:basedOn w:val="a5"/>
    <w:link w:val="Char00"/>
    <w:qFormat/>
    <w:pPr>
      <w:adjustRightInd/>
    </w:pPr>
    <w:rPr>
      <w:rFonts w:ascii="宋体" w:hAnsi="Courier New"/>
      <w:szCs w:val="21"/>
    </w:rPr>
  </w:style>
  <w:style w:type="character" w:customStyle="1" w:styleId="Char00">
    <w:name w:val="纯文本 Char_0"/>
    <w:link w:val="00"/>
    <w:qFormat/>
    <w:rPr>
      <w:rFonts w:ascii="宋体" w:hAnsi="Courier New"/>
      <w:kern w:val="2"/>
      <w:sz w:val="21"/>
      <w:szCs w:val="21"/>
      <w:lang w:val="en-US" w:eastAsia="zh-CN"/>
    </w:rPr>
  </w:style>
  <w:style w:type="character" w:customStyle="1" w:styleId="Char17">
    <w:name w:val="纯文本 Char1"/>
    <w:link w:val="1f0"/>
    <w:qFormat/>
    <w:rPr>
      <w:rFonts w:ascii="宋体" w:hAnsi="Courier New"/>
    </w:rPr>
  </w:style>
  <w:style w:type="paragraph" w:customStyle="1" w:styleId="1f0">
    <w:name w:val="纯文本1"/>
    <w:basedOn w:val="a5"/>
    <w:link w:val="Char17"/>
    <w:qFormat/>
    <w:pPr>
      <w:adjustRightInd/>
    </w:pPr>
    <w:rPr>
      <w:rFonts w:ascii="宋体" w:hAnsi="Courier New"/>
      <w:kern w:val="0"/>
      <w:sz w:val="20"/>
      <w:szCs w:val="20"/>
    </w:rPr>
  </w:style>
  <w:style w:type="paragraph" w:customStyle="1" w:styleId="CharCharCharCharCharCharChar2">
    <w:name w:val="Char Char Char Char Char Char Char2"/>
    <w:basedOn w:val="a5"/>
    <w:qFormat/>
    <w:rPr>
      <w:rFonts w:ascii="仿宋_GB2312" w:eastAsia="仿宋_GB2312"/>
      <w:b/>
      <w:sz w:val="32"/>
      <w:szCs w:val="32"/>
    </w:rPr>
  </w:style>
  <w:style w:type="paragraph" w:customStyle="1" w:styleId="CharChar1CharCharCharCharCharChar2">
    <w:name w:val="Char Char1 Char Char Char Char Char Char2"/>
    <w:basedOn w:val="a5"/>
    <w:qFormat/>
    <w:rPr>
      <w:rFonts w:ascii="仿宋_GB2312" w:eastAsia="仿宋_GB2312"/>
      <w:b/>
      <w:sz w:val="32"/>
      <w:szCs w:val="20"/>
    </w:rPr>
  </w:style>
  <w:style w:type="paragraph" w:customStyle="1" w:styleId="1f1">
    <w:name w:val="修订1"/>
    <w:hidden/>
    <w:uiPriority w:val="99"/>
    <w:unhideWhenUsed/>
    <w:qFormat/>
    <w:rPr>
      <w:kern w:val="2"/>
      <w:sz w:val="21"/>
      <w:szCs w:val="24"/>
    </w:rPr>
  </w:style>
  <w:style w:type="character" w:customStyle="1" w:styleId="DefaultChar">
    <w:name w:val="Default Char"/>
    <w:link w:val="Default"/>
    <w:qFormat/>
    <w:rPr>
      <w:rFonts w:ascii="仿宋_GB2312" w:eastAsia="仿宋_GB2312" w:cs="仿宋_GB2312"/>
      <w:color w:val="000000"/>
      <w:sz w:val="24"/>
      <w:szCs w:val="24"/>
    </w:rPr>
  </w:style>
  <w:style w:type="paragraph" w:customStyle="1" w:styleId="TOC71">
    <w:name w:val="TOC 71"/>
    <w:next w:val="a5"/>
    <w:qFormat/>
    <w:pPr>
      <w:wordWrap w:val="0"/>
      <w:ind w:left="2550"/>
      <w:jc w:val="both"/>
    </w:pPr>
    <w:rPr>
      <w:sz w:val="21"/>
      <w:szCs w:val="22"/>
    </w:rPr>
  </w:style>
  <w:style w:type="character" w:customStyle="1" w:styleId="font61">
    <w:name w:val="font61"/>
    <w:basedOn w:val="a6"/>
    <w:qFormat/>
    <w:rPr>
      <w:rFonts w:ascii="仿宋" w:eastAsia="仿宋" w:hAnsi="仿宋" w:cs="仿宋" w:hint="eastAsia"/>
      <w:snapToGrid w:val="0"/>
      <w:color w:val="000000"/>
      <w:kern w:val="0"/>
      <w:sz w:val="20"/>
      <w:szCs w:val="20"/>
      <w:u w:val="none"/>
    </w:rPr>
  </w:style>
  <w:style w:type="character" w:customStyle="1" w:styleId="font11">
    <w:name w:val="font11"/>
    <w:basedOn w:val="a6"/>
    <w:qFormat/>
    <w:rPr>
      <w:rFonts w:ascii="Times New Roman" w:eastAsia="黑体" w:hAnsi="Times New Roman" w:cs="Times New Roman" w:hint="default"/>
      <w:snapToGrid w:val="0"/>
      <w:color w:val="000000"/>
      <w:kern w:val="0"/>
      <w:sz w:val="22"/>
      <w:szCs w:val="22"/>
      <w:u w:val="none"/>
    </w:rPr>
  </w:style>
  <w:style w:type="paragraph" w:customStyle="1" w:styleId="text-tag">
    <w:name w:val="text-tag"/>
    <w:basedOn w:val="a5"/>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Charff1">
    <w:name w:val="*正文 Char"/>
    <w:link w:val="affffffffa"/>
    <w:qFormat/>
    <w:locked/>
    <w:rPr>
      <w:rFonts w:ascii="宋体" w:hAnsi="宋体"/>
      <w:sz w:val="24"/>
    </w:rPr>
  </w:style>
  <w:style w:type="paragraph" w:customStyle="1" w:styleId="affffffffa">
    <w:name w:val="*正文"/>
    <w:basedOn w:val="a5"/>
    <w:link w:val="Charff1"/>
    <w:qFormat/>
    <w:pPr>
      <w:snapToGrid w:val="0"/>
      <w:spacing w:line="360" w:lineRule="auto"/>
      <w:ind w:firstLine="482"/>
      <w:jc w:val="left"/>
    </w:pPr>
    <w:rPr>
      <w:rFonts w:ascii="宋体" w:hAnsi="宋体"/>
      <w:kern w:val="0"/>
      <w:sz w:val="24"/>
      <w:szCs w:val="20"/>
    </w:rPr>
  </w:style>
  <w:style w:type="character" w:customStyle="1" w:styleId="Char33">
    <w:name w:val="正文文本缩进 Char3"/>
    <w:qFormat/>
    <w:rPr>
      <w:rFonts w:ascii="宋体" w:hAnsi="宋体"/>
      <w:kern w:val="2"/>
      <w:sz w:val="24"/>
      <w:szCs w:val="24"/>
    </w:rPr>
  </w:style>
  <w:style w:type="table" w:customStyle="1" w:styleId="1f2">
    <w:name w:val="网格型1"/>
    <w:basedOn w:val="a7"/>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a">
    <w:name w:val="网格型2"/>
    <w:basedOn w:val="a7"/>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_Style 6"/>
    <w:basedOn w:val="a5"/>
    <w:uiPriority w:val="34"/>
    <w:qFormat/>
    <w:pPr>
      <w:adjustRightInd/>
      <w:ind w:firstLineChars="200" w:firstLine="420"/>
    </w:pPr>
    <w:rPr>
      <w:rFonts w:eastAsia="仿宋_GB2312"/>
      <w:sz w:val="28"/>
    </w:rPr>
  </w:style>
  <w:style w:type="character" w:customStyle="1" w:styleId="font01">
    <w:name w:val="font01"/>
    <w:basedOn w:val="a6"/>
    <w:qFormat/>
    <w:rPr>
      <w:rFonts w:ascii="宋体" w:eastAsia="宋体" w:hAnsi="宋体" w:cs="宋体" w:hint="eastAsia"/>
      <w:color w:val="000000"/>
      <w:sz w:val="22"/>
      <w:szCs w:val="22"/>
      <w:u w:val="none"/>
    </w:rPr>
  </w:style>
  <w:style w:type="character" w:customStyle="1" w:styleId="aff1">
    <w:name w:val="页脚 字符"/>
    <w:basedOn w:val="a6"/>
    <w:link w:val="aff0"/>
    <w:uiPriority w:val="99"/>
    <w:qFormat/>
    <w:rPr>
      <w:rFonts w:ascii="Times New Roman" w:eastAsia="宋体" w:hAnsi="Times New Roman" w:cs="Times New Roman"/>
      <w:kern w:val="2"/>
      <w:sz w:val="18"/>
      <w:szCs w:val="18"/>
    </w:rPr>
  </w:style>
  <w:style w:type="table" w:customStyle="1" w:styleId="TableNormal">
    <w:name w:val="Table Normal"/>
    <w:semiHidden/>
    <w:unhideWhenUsed/>
    <w:qFormat/>
    <w:rPr>
      <w:rFonts w:ascii="Arial" w:hAnsi="Arial" w:cs="Arial"/>
      <w:snapToGrid w:val="0"/>
      <w:color w:val="000000"/>
      <w:sz w:val="21"/>
      <w:szCs w:val="21"/>
    </w:rPr>
    <w:tblPr>
      <w:tblCellMar>
        <w:top w:w="0" w:type="dxa"/>
        <w:left w:w="0" w:type="dxa"/>
        <w:bottom w:w="0" w:type="dxa"/>
        <w:right w:w="0" w:type="dxa"/>
      </w:tblCellMar>
    </w:tblPr>
  </w:style>
  <w:style w:type="character" w:customStyle="1" w:styleId="aff3">
    <w:name w:val="页眉 字符"/>
    <w:link w:val="aff2"/>
    <w:uiPriority w:val="99"/>
    <w:qFormat/>
    <w:rPr>
      <w:rFonts w:ascii="Times New Roman" w:eastAsia="宋体" w:hAnsi="Times New Roman" w:cs="Times New Roman"/>
      <w:kern w:val="2"/>
      <w:sz w:val="18"/>
      <w:szCs w:val="18"/>
    </w:rPr>
  </w:style>
  <w:style w:type="character" w:customStyle="1" w:styleId="3b">
    <w:name w:val="纯文本 字符3"/>
    <w:qFormat/>
    <w:rPr>
      <w:rFonts w:ascii="宋体" w:cs="Courier New"/>
      <w:kern w:val="2"/>
      <w:sz w:val="21"/>
      <w:szCs w:val="21"/>
    </w:rPr>
  </w:style>
  <w:style w:type="character" w:customStyle="1" w:styleId="22">
    <w:name w:val="标题 2 字符"/>
    <w:basedOn w:val="a6"/>
    <w:link w:val="2"/>
    <w:uiPriority w:val="9"/>
    <w:qFormat/>
    <w:rPr>
      <w:rFonts w:ascii="仿宋_GB2312" w:eastAsia="仿宋_GB2312" w:hAnsi="仿宋" w:cs="Times New Roman"/>
      <w:b/>
      <w:bCs/>
      <w:kern w:val="2"/>
      <w:sz w:val="32"/>
      <w:szCs w:val="32"/>
      <w:lang w:val="zh-CN"/>
    </w:rPr>
  </w:style>
  <w:style w:type="paragraph" w:customStyle="1" w:styleId="p15">
    <w:name w:val="p15"/>
    <w:basedOn w:val="a5"/>
    <w:qFormat/>
    <w:pPr>
      <w:widowControl/>
      <w:adjustRightInd/>
    </w:pPr>
    <w:rPr>
      <w:rFonts w:ascii="宋体" w:hAnsi="宋体" w:cs="宋体"/>
      <w:kern w:val="0"/>
      <w:szCs w:val="21"/>
    </w:rPr>
  </w:style>
  <w:style w:type="paragraph" w:customStyle="1" w:styleId="Bodytext1">
    <w:name w:val="Body text|1"/>
    <w:basedOn w:val="a5"/>
    <w:qFormat/>
    <w:pPr>
      <w:adjustRightInd/>
      <w:spacing w:line="480" w:lineRule="auto"/>
      <w:ind w:firstLine="400"/>
    </w:pPr>
    <w:rPr>
      <w:sz w:val="19"/>
      <w:szCs w:val="19"/>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inrong.gcy.zfcg.gxzf.gov.cn/finance/loan/gx" TargetMode="External"/><Relationship Id="rId24" Type="http://schemas.openxmlformats.org/officeDocument/2006/relationships/header" Target="header6.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7.xml"/><Relationship Id="rId28" Type="http://schemas.openxmlformats.org/officeDocument/2006/relationships/footer" Target="footer10.xml"/><Relationship Id="rId10" Type="http://schemas.openxmlformats.org/officeDocument/2006/relationships/hyperlink" Target="http://www.creditchina.gov.cn" TargetMode="Externa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oter" Target="foot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365649-A5A7-426E-9B52-C11483CDA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7291</Words>
  <Characters>41561</Characters>
  <Application>Microsoft Office Word</Application>
  <DocSecurity>0</DocSecurity>
  <Lines>346</Lines>
  <Paragraphs>97</Paragraphs>
  <ScaleCrop>false</ScaleCrop>
  <Company>杭州市国内经济合作办公室</Company>
  <LinksUpToDate>false</LinksUpToDate>
  <CharactersWithSpaces>48755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北海市政府采购中心</dc:title>
  <dc:creator>北海市政府采购中心</dc:creator>
  <cp:lastModifiedBy>lenovo</cp:lastModifiedBy>
  <cp:revision>24</cp:revision>
  <cp:lastPrinted>2025-07-03T07:51:00Z</cp:lastPrinted>
  <dcterms:created xsi:type="dcterms:W3CDTF">2025-06-25T03:31:00Z</dcterms:created>
  <dcterms:modified xsi:type="dcterms:W3CDTF">2025-07-03T08:09:00Z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0936A688222B47419889EF5CB1FD4E1D_13</vt:lpwstr>
  </property>
  <property fmtid="{D5CDD505-2E9C-101B-9397-08002B2CF9AE}" pid="4" name="KSOTemplateDocerSaveRecord">
    <vt:lpwstr>eyJoZGlkIjoiZDBhMzVkN2RlMmViNTgwNWJjZWVkZjk1NDNlYTljZDUiLCJ1c2VySWQiOiIyMzc5NDE0NDcifQ==</vt:lpwstr>
  </property>
</Properties>
</file>